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46E" w:rsidRPr="00E7246E" w:rsidRDefault="00E7246E" w:rsidP="003D4823">
      <w:pPr>
        <w:spacing w:line="360" w:lineRule="auto"/>
        <w:rPr>
          <w:noProof/>
        </w:rPr>
      </w:pPr>
    </w:p>
    <w:p w:rsidR="00DA3074" w:rsidRDefault="00DA3074" w:rsidP="00014FDF">
      <w:pPr>
        <w:autoSpaceDE w:val="0"/>
        <w:autoSpaceDN w:val="0"/>
        <w:adjustRightInd w:val="0"/>
        <w:spacing w:after="0" w:line="360" w:lineRule="auto"/>
        <w:jc w:val="center"/>
        <w:rPr>
          <w:rFonts w:cs="Times New Roman"/>
          <w:b/>
          <w:bCs/>
          <w:szCs w:val="24"/>
        </w:rPr>
        <w:sectPr w:rsidR="00DA3074" w:rsidSect="00DA3074">
          <w:footerReference w:type="default" r:id="rId8"/>
          <w:footerReference w:type="first" r:id="rId9"/>
          <w:type w:val="continuous"/>
          <w:pgSz w:w="11906" w:h="16838"/>
          <w:pgMar w:top="1843" w:right="1133" w:bottom="1985" w:left="2268" w:header="708" w:footer="708" w:gutter="0"/>
          <w:pgNumType w:fmt="upperRoman" w:start="1"/>
          <w:cols w:space="708"/>
          <w:titlePg/>
          <w:docGrid w:linePitch="360"/>
        </w:sectPr>
      </w:pPr>
    </w:p>
    <w:p w:rsidR="00014FDF" w:rsidRPr="00E7246E" w:rsidRDefault="00E7246E" w:rsidP="00014FDF">
      <w:pPr>
        <w:autoSpaceDE w:val="0"/>
        <w:autoSpaceDN w:val="0"/>
        <w:adjustRightInd w:val="0"/>
        <w:spacing w:after="0" w:line="360" w:lineRule="auto"/>
        <w:jc w:val="center"/>
        <w:rPr>
          <w:rFonts w:cs="Times New Roman"/>
          <w:b/>
          <w:bCs/>
          <w:szCs w:val="24"/>
        </w:rPr>
      </w:pPr>
      <w:r w:rsidRPr="00E7246E">
        <w:rPr>
          <w:rFonts w:cs="Times New Roman"/>
          <w:b/>
          <w:bCs/>
          <w:szCs w:val="24"/>
        </w:rPr>
        <w:lastRenderedPageBreak/>
        <w:t>GÜMÜŞHANE ÜNİVERSİTESİ * SOSYAL BİLİMLER ENSTİTÜSÜ</w:t>
      </w:r>
    </w:p>
    <w:p w:rsidR="00014FDF" w:rsidRPr="00014FDF" w:rsidRDefault="00E806D2" w:rsidP="00014FDF">
      <w:pPr>
        <w:pStyle w:val="Default"/>
        <w:spacing w:line="360" w:lineRule="auto"/>
        <w:jc w:val="center"/>
        <w:rPr>
          <w:b/>
          <w:bCs/>
        </w:rPr>
      </w:pPr>
      <w:r w:rsidRPr="00E806D2">
        <w:rPr>
          <w:b/>
          <w:bCs/>
        </w:rPr>
        <w:t>HALKLA İLİŞKİLER VE TANITIM ANABİLİM DALI</w:t>
      </w:r>
    </w:p>
    <w:p w:rsidR="00E7246E" w:rsidRPr="00E806D2" w:rsidRDefault="00014FDF" w:rsidP="00F33D02">
      <w:pPr>
        <w:autoSpaceDE w:val="0"/>
        <w:autoSpaceDN w:val="0"/>
        <w:adjustRightInd w:val="0"/>
        <w:spacing w:after="0" w:line="360" w:lineRule="auto"/>
        <w:jc w:val="center"/>
        <w:rPr>
          <w:rFonts w:cs="Times New Roman"/>
          <w:b/>
          <w:bCs/>
          <w:szCs w:val="24"/>
        </w:rPr>
      </w:pPr>
      <w:r>
        <w:rPr>
          <w:rFonts w:cs="Times New Roman"/>
          <w:b/>
          <w:bCs/>
          <w:szCs w:val="24"/>
        </w:rPr>
        <w:t xml:space="preserve">YÜKSEK LİSANS PROGRAMI </w:t>
      </w:r>
    </w:p>
    <w:p w:rsidR="00E7246E" w:rsidRDefault="00E7246E" w:rsidP="00FA40C2">
      <w:pPr>
        <w:autoSpaceDE w:val="0"/>
        <w:autoSpaceDN w:val="0"/>
        <w:adjustRightInd w:val="0"/>
        <w:spacing w:after="0" w:line="360" w:lineRule="auto"/>
        <w:rPr>
          <w:rFonts w:cs="Times New Roman"/>
          <w:b/>
          <w:bCs/>
          <w:szCs w:val="24"/>
        </w:rPr>
      </w:pPr>
    </w:p>
    <w:p w:rsidR="00014FDF" w:rsidRPr="00E7246E" w:rsidRDefault="00014FDF" w:rsidP="00FA40C2">
      <w:pPr>
        <w:autoSpaceDE w:val="0"/>
        <w:autoSpaceDN w:val="0"/>
        <w:adjustRightInd w:val="0"/>
        <w:spacing w:after="0" w:line="360" w:lineRule="auto"/>
        <w:rPr>
          <w:rFonts w:cs="Times New Roman"/>
          <w:b/>
          <w:bCs/>
          <w:szCs w:val="24"/>
        </w:rPr>
      </w:pPr>
    </w:p>
    <w:p w:rsidR="00F33D02" w:rsidRPr="00E7246E" w:rsidRDefault="00F33D02" w:rsidP="00F026BC">
      <w:pPr>
        <w:autoSpaceDE w:val="0"/>
        <w:autoSpaceDN w:val="0"/>
        <w:adjustRightInd w:val="0"/>
        <w:spacing w:after="0" w:line="360" w:lineRule="auto"/>
        <w:jc w:val="center"/>
        <w:rPr>
          <w:rFonts w:cs="Times New Roman"/>
          <w:b/>
          <w:bCs/>
          <w:szCs w:val="24"/>
        </w:rPr>
      </w:pPr>
    </w:p>
    <w:p w:rsidR="00F33D02" w:rsidRDefault="00F33D02" w:rsidP="00F33D02">
      <w:pPr>
        <w:spacing w:line="360" w:lineRule="auto"/>
        <w:ind w:left="851"/>
        <w:jc w:val="center"/>
        <w:rPr>
          <w:rFonts w:cs="Times New Roman"/>
          <w:b/>
          <w:bCs/>
          <w:szCs w:val="24"/>
        </w:rPr>
      </w:pPr>
    </w:p>
    <w:p w:rsidR="00DA3074" w:rsidRDefault="00DA3074" w:rsidP="00F33D02">
      <w:pPr>
        <w:spacing w:line="360" w:lineRule="auto"/>
        <w:ind w:left="851"/>
        <w:jc w:val="center"/>
        <w:rPr>
          <w:rFonts w:cs="Times New Roman"/>
          <w:b/>
          <w:bCs/>
          <w:szCs w:val="24"/>
        </w:rPr>
      </w:pPr>
    </w:p>
    <w:p w:rsidR="00DA4947" w:rsidRPr="009F5012" w:rsidRDefault="00A85AD1" w:rsidP="00DA4947">
      <w:pPr>
        <w:pStyle w:val="a"/>
        <w:rPr>
          <w:rFonts w:cs="Times New Roman"/>
        </w:rPr>
      </w:pPr>
      <w:bookmarkStart w:id="0" w:name="_Toc495530681"/>
      <w:bookmarkStart w:id="1" w:name="_Toc495531373"/>
      <w:bookmarkStart w:id="2" w:name="_Toc495531592"/>
      <w:bookmarkStart w:id="3" w:name="_Toc495531802"/>
      <w:bookmarkStart w:id="4" w:name="_Toc495577441"/>
      <w:bookmarkStart w:id="5" w:name="_Toc496099521"/>
      <w:bookmarkStart w:id="6" w:name="_Toc496099603"/>
      <w:bookmarkStart w:id="7" w:name="_Toc496100130"/>
      <w:bookmarkStart w:id="8" w:name="_Toc496290154"/>
      <w:bookmarkStart w:id="9" w:name="_Toc496701621"/>
      <w:bookmarkStart w:id="10" w:name="_Toc497416883"/>
      <w:bookmarkStart w:id="11" w:name="_Toc498374080"/>
      <w:bookmarkStart w:id="12" w:name="_Toc498889759"/>
      <w:bookmarkStart w:id="13" w:name="_Toc504305213"/>
      <w:r>
        <w:rPr>
          <w:rFonts w:cs="Times New Roman"/>
        </w:rPr>
        <w:t>PANOPTİKON</w:t>
      </w:r>
      <w:r w:rsidR="007B3AF5">
        <w:rPr>
          <w:rFonts w:cs="Times New Roman"/>
        </w:rPr>
        <w:t>’</w:t>
      </w:r>
      <w:r>
        <w:rPr>
          <w:rFonts w:cs="Times New Roman"/>
        </w:rPr>
        <w:t>DAN SY</w:t>
      </w:r>
      <w:r w:rsidR="00DA4947" w:rsidRPr="009F5012">
        <w:rPr>
          <w:rFonts w:cs="Times New Roman"/>
        </w:rPr>
        <w:t>NOPTİKON</w:t>
      </w:r>
      <w:r w:rsidR="007B3AF5">
        <w:rPr>
          <w:rFonts w:cs="Times New Roman"/>
        </w:rPr>
        <w:t>’</w:t>
      </w:r>
      <w:r w:rsidR="00DA4947" w:rsidRPr="009F5012">
        <w:rPr>
          <w:rFonts w:cs="Times New Roman"/>
        </w:rPr>
        <w:t>A</w:t>
      </w:r>
      <w:bookmarkEnd w:id="0"/>
      <w:bookmarkEnd w:id="1"/>
      <w:bookmarkEnd w:id="2"/>
      <w:bookmarkEnd w:id="3"/>
      <w:bookmarkEnd w:id="4"/>
      <w:bookmarkEnd w:id="5"/>
      <w:bookmarkEnd w:id="6"/>
      <w:bookmarkEnd w:id="7"/>
      <w:bookmarkEnd w:id="8"/>
      <w:bookmarkEnd w:id="9"/>
      <w:bookmarkEnd w:id="10"/>
      <w:bookmarkEnd w:id="11"/>
      <w:bookmarkEnd w:id="12"/>
      <w:bookmarkEnd w:id="13"/>
      <w:r w:rsidR="00DA4947" w:rsidRPr="009F5012">
        <w:rPr>
          <w:rFonts w:cs="Times New Roman"/>
        </w:rPr>
        <w:t xml:space="preserve"> </w:t>
      </w:r>
    </w:p>
    <w:p w:rsidR="00DA4947" w:rsidRPr="009F5012" w:rsidRDefault="00DA4947" w:rsidP="00DA4947">
      <w:pPr>
        <w:pStyle w:val="a"/>
        <w:rPr>
          <w:rFonts w:cs="Times New Roman"/>
        </w:rPr>
      </w:pPr>
      <w:r w:rsidRPr="009F5012">
        <w:rPr>
          <w:rFonts w:cs="Times New Roman"/>
        </w:rPr>
        <w:t xml:space="preserve"> </w:t>
      </w:r>
      <w:bookmarkStart w:id="14" w:name="_Toc495530682"/>
      <w:bookmarkStart w:id="15" w:name="_Toc495531374"/>
      <w:bookmarkStart w:id="16" w:name="_Toc495531462"/>
      <w:bookmarkStart w:id="17" w:name="_Toc495531593"/>
      <w:bookmarkStart w:id="18" w:name="_Toc495531803"/>
      <w:bookmarkStart w:id="19" w:name="_Toc495572531"/>
      <w:bookmarkStart w:id="20" w:name="_Toc495577442"/>
      <w:bookmarkStart w:id="21" w:name="_Toc495700735"/>
      <w:bookmarkStart w:id="22" w:name="_Toc496099522"/>
      <w:bookmarkStart w:id="23" w:name="_Toc496099604"/>
      <w:bookmarkStart w:id="24" w:name="_Toc496100131"/>
      <w:bookmarkStart w:id="25" w:name="_Toc496290155"/>
      <w:bookmarkStart w:id="26" w:name="_Toc496701622"/>
      <w:bookmarkStart w:id="27" w:name="_Toc497416884"/>
      <w:bookmarkStart w:id="28" w:name="_Toc498374081"/>
      <w:bookmarkStart w:id="29" w:name="_Toc498889760"/>
      <w:bookmarkStart w:id="30" w:name="_Toc504305214"/>
      <w:r w:rsidRPr="009F5012">
        <w:rPr>
          <w:rFonts w:cs="Times New Roman"/>
        </w:rPr>
        <w:t>GÖZETİM</w:t>
      </w:r>
      <w:r>
        <w:rPr>
          <w:rFonts w:cs="Times New Roman"/>
        </w:rPr>
        <w:t xml:space="preserve"> TOPLUMU VE GÖZETİMİN</w:t>
      </w:r>
      <w:r w:rsidRPr="009F5012">
        <w:rPr>
          <w:rFonts w:cs="Times New Roman"/>
        </w:rPr>
        <w:t xml:space="preserve"> FARKINDALIĞI ÜZERİNE BİR ARAŞTIRMA</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E7246E" w:rsidRPr="00E7246E" w:rsidRDefault="00E7246E" w:rsidP="00F33D02">
      <w:pPr>
        <w:autoSpaceDE w:val="0"/>
        <w:autoSpaceDN w:val="0"/>
        <w:adjustRightInd w:val="0"/>
        <w:spacing w:after="0" w:line="360" w:lineRule="auto"/>
        <w:jc w:val="center"/>
        <w:rPr>
          <w:rFonts w:cs="Times New Roman"/>
          <w:b/>
          <w:bCs/>
          <w:szCs w:val="24"/>
        </w:rPr>
      </w:pPr>
    </w:p>
    <w:p w:rsidR="00E7246E" w:rsidRDefault="00E7246E" w:rsidP="00FA40C2">
      <w:pPr>
        <w:autoSpaceDE w:val="0"/>
        <w:autoSpaceDN w:val="0"/>
        <w:adjustRightInd w:val="0"/>
        <w:spacing w:after="0" w:line="360" w:lineRule="auto"/>
        <w:rPr>
          <w:rFonts w:cs="Times New Roman"/>
          <w:b/>
          <w:bCs/>
          <w:szCs w:val="24"/>
        </w:rPr>
      </w:pPr>
    </w:p>
    <w:p w:rsidR="00E7246E" w:rsidRDefault="00E7246E" w:rsidP="00FA40C2">
      <w:pPr>
        <w:autoSpaceDE w:val="0"/>
        <w:autoSpaceDN w:val="0"/>
        <w:adjustRightInd w:val="0"/>
        <w:spacing w:after="0" w:line="360" w:lineRule="auto"/>
        <w:rPr>
          <w:rFonts w:cs="Times New Roman"/>
          <w:b/>
          <w:bCs/>
          <w:szCs w:val="24"/>
        </w:rPr>
      </w:pPr>
    </w:p>
    <w:p w:rsidR="00E7246E" w:rsidRDefault="00E7246E" w:rsidP="00F026BC">
      <w:pPr>
        <w:autoSpaceDE w:val="0"/>
        <w:autoSpaceDN w:val="0"/>
        <w:adjustRightInd w:val="0"/>
        <w:spacing w:after="0" w:line="360" w:lineRule="auto"/>
        <w:jc w:val="center"/>
        <w:rPr>
          <w:rFonts w:cs="Times New Roman"/>
          <w:b/>
          <w:bCs/>
          <w:szCs w:val="24"/>
        </w:rPr>
      </w:pPr>
    </w:p>
    <w:p w:rsidR="00014FDF" w:rsidRPr="00E7246E" w:rsidRDefault="00014FDF" w:rsidP="00F026BC">
      <w:pPr>
        <w:autoSpaceDE w:val="0"/>
        <w:autoSpaceDN w:val="0"/>
        <w:adjustRightInd w:val="0"/>
        <w:spacing w:after="0" w:line="360" w:lineRule="auto"/>
        <w:jc w:val="center"/>
        <w:rPr>
          <w:rFonts w:cs="Times New Roman"/>
          <w:b/>
          <w:bCs/>
          <w:szCs w:val="24"/>
        </w:rPr>
      </w:pPr>
    </w:p>
    <w:p w:rsidR="00E806D2" w:rsidRDefault="00E806D2" w:rsidP="00F33D02">
      <w:pPr>
        <w:pStyle w:val="Default"/>
        <w:spacing w:line="360" w:lineRule="auto"/>
      </w:pPr>
    </w:p>
    <w:p w:rsidR="00F33D02" w:rsidRDefault="00E806D2" w:rsidP="00F33D02">
      <w:pPr>
        <w:pStyle w:val="Default"/>
        <w:spacing w:line="360" w:lineRule="auto"/>
        <w:jc w:val="center"/>
        <w:rPr>
          <w:b/>
          <w:bCs/>
        </w:rPr>
      </w:pPr>
      <w:r w:rsidRPr="00E806D2">
        <w:rPr>
          <w:b/>
          <w:bCs/>
        </w:rPr>
        <w:t>YÜKSEK LİSANS</w:t>
      </w:r>
      <w:r w:rsidR="00014FDF">
        <w:rPr>
          <w:b/>
          <w:bCs/>
        </w:rPr>
        <w:t xml:space="preserve"> TEZİ</w:t>
      </w:r>
    </w:p>
    <w:p w:rsidR="00014FDF" w:rsidRDefault="00014FDF" w:rsidP="00F33D02">
      <w:pPr>
        <w:pStyle w:val="Default"/>
        <w:spacing w:line="360" w:lineRule="auto"/>
        <w:jc w:val="center"/>
        <w:rPr>
          <w:b/>
          <w:bCs/>
        </w:rPr>
      </w:pPr>
    </w:p>
    <w:p w:rsidR="00014FDF" w:rsidRDefault="00014FDF" w:rsidP="00F33D02">
      <w:pPr>
        <w:pStyle w:val="Default"/>
        <w:spacing w:line="360" w:lineRule="auto"/>
        <w:jc w:val="center"/>
        <w:rPr>
          <w:b/>
          <w:bCs/>
        </w:rPr>
      </w:pPr>
    </w:p>
    <w:p w:rsidR="0096349E" w:rsidRDefault="0096349E" w:rsidP="00F33D02">
      <w:pPr>
        <w:pStyle w:val="Default"/>
        <w:spacing w:line="360" w:lineRule="auto"/>
        <w:jc w:val="center"/>
        <w:rPr>
          <w:b/>
          <w:bCs/>
        </w:rPr>
      </w:pPr>
    </w:p>
    <w:p w:rsidR="00014FDF" w:rsidRPr="00F33D02" w:rsidRDefault="00014FDF" w:rsidP="00F33D02">
      <w:pPr>
        <w:pStyle w:val="Default"/>
        <w:spacing w:line="360" w:lineRule="auto"/>
        <w:jc w:val="center"/>
        <w:rPr>
          <w:b/>
          <w:bCs/>
        </w:rPr>
      </w:pPr>
    </w:p>
    <w:p w:rsidR="00E806D2" w:rsidRPr="00E806D2" w:rsidRDefault="00F33D02" w:rsidP="00F33D02">
      <w:pPr>
        <w:pStyle w:val="Default"/>
        <w:spacing w:line="360" w:lineRule="auto"/>
        <w:jc w:val="center"/>
      </w:pPr>
      <w:r>
        <w:rPr>
          <w:b/>
          <w:bCs/>
        </w:rPr>
        <w:t>Feryat ALKAN</w:t>
      </w:r>
    </w:p>
    <w:p w:rsidR="00E7246E" w:rsidRPr="00E7246E" w:rsidRDefault="00E7246E" w:rsidP="00F026BC">
      <w:pPr>
        <w:autoSpaceDE w:val="0"/>
        <w:autoSpaceDN w:val="0"/>
        <w:adjustRightInd w:val="0"/>
        <w:spacing w:after="0" w:line="360" w:lineRule="auto"/>
        <w:jc w:val="center"/>
        <w:rPr>
          <w:rFonts w:cs="Times New Roman"/>
          <w:b/>
          <w:bCs/>
          <w:szCs w:val="24"/>
        </w:rPr>
      </w:pPr>
    </w:p>
    <w:p w:rsidR="00E7246E" w:rsidRDefault="00E7246E" w:rsidP="00F026BC">
      <w:pPr>
        <w:autoSpaceDE w:val="0"/>
        <w:autoSpaceDN w:val="0"/>
        <w:adjustRightInd w:val="0"/>
        <w:spacing w:after="0" w:line="360" w:lineRule="auto"/>
        <w:jc w:val="center"/>
        <w:rPr>
          <w:rFonts w:cs="Times New Roman"/>
          <w:b/>
          <w:bCs/>
          <w:szCs w:val="24"/>
        </w:rPr>
      </w:pPr>
    </w:p>
    <w:p w:rsidR="00014FDF" w:rsidRDefault="00014FDF" w:rsidP="00F026BC">
      <w:pPr>
        <w:autoSpaceDE w:val="0"/>
        <w:autoSpaceDN w:val="0"/>
        <w:adjustRightInd w:val="0"/>
        <w:spacing w:after="0" w:line="360" w:lineRule="auto"/>
        <w:jc w:val="center"/>
        <w:rPr>
          <w:rFonts w:cs="Times New Roman"/>
          <w:b/>
          <w:bCs/>
          <w:szCs w:val="24"/>
        </w:rPr>
      </w:pPr>
    </w:p>
    <w:p w:rsidR="0096349E" w:rsidRPr="00E7246E" w:rsidRDefault="0096349E" w:rsidP="00F026BC">
      <w:pPr>
        <w:autoSpaceDE w:val="0"/>
        <w:autoSpaceDN w:val="0"/>
        <w:adjustRightInd w:val="0"/>
        <w:spacing w:after="0" w:line="360" w:lineRule="auto"/>
        <w:jc w:val="center"/>
        <w:rPr>
          <w:rFonts w:cs="Times New Roman"/>
          <w:b/>
          <w:bCs/>
          <w:szCs w:val="24"/>
        </w:rPr>
      </w:pPr>
    </w:p>
    <w:p w:rsidR="00E7246E" w:rsidRPr="00E7246E" w:rsidRDefault="00B40720" w:rsidP="00F33D02">
      <w:pPr>
        <w:autoSpaceDE w:val="0"/>
        <w:autoSpaceDN w:val="0"/>
        <w:adjustRightInd w:val="0"/>
        <w:spacing w:after="0" w:line="360" w:lineRule="auto"/>
        <w:jc w:val="center"/>
        <w:rPr>
          <w:rFonts w:cs="Times New Roman"/>
          <w:b/>
          <w:bCs/>
          <w:szCs w:val="24"/>
        </w:rPr>
      </w:pPr>
      <w:r>
        <w:rPr>
          <w:rFonts w:cs="Times New Roman"/>
          <w:b/>
          <w:bCs/>
          <w:szCs w:val="24"/>
        </w:rPr>
        <w:t xml:space="preserve"> OCAK</w:t>
      </w:r>
      <w:r w:rsidR="00E7246E" w:rsidRPr="00E7246E">
        <w:rPr>
          <w:rFonts w:cs="Times New Roman"/>
          <w:b/>
          <w:bCs/>
          <w:szCs w:val="24"/>
        </w:rPr>
        <w:t xml:space="preserve"> –</w:t>
      </w:r>
      <w:r>
        <w:rPr>
          <w:rFonts w:cs="Times New Roman"/>
          <w:b/>
          <w:bCs/>
          <w:szCs w:val="24"/>
        </w:rPr>
        <w:t>2018</w:t>
      </w:r>
      <w:r w:rsidR="00025B22">
        <w:rPr>
          <w:rFonts w:cs="Times New Roman"/>
          <w:b/>
          <w:bCs/>
          <w:szCs w:val="24"/>
        </w:rPr>
        <w:t xml:space="preserve"> </w:t>
      </w:r>
    </w:p>
    <w:p w:rsidR="00DC44E5" w:rsidRPr="00FA40C2" w:rsidRDefault="00E7246E" w:rsidP="00F33D02">
      <w:pPr>
        <w:spacing w:line="360" w:lineRule="auto"/>
        <w:jc w:val="center"/>
        <w:rPr>
          <w:rFonts w:cs="Times New Roman"/>
          <w:b/>
          <w:bCs/>
          <w:szCs w:val="24"/>
        </w:rPr>
      </w:pPr>
      <w:r w:rsidRPr="00E7246E">
        <w:rPr>
          <w:rFonts w:cs="Times New Roman"/>
          <w:b/>
          <w:bCs/>
          <w:szCs w:val="24"/>
        </w:rPr>
        <w:t>GÜMÜŞHANE</w:t>
      </w:r>
    </w:p>
    <w:p w:rsidR="00DA3074" w:rsidRDefault="00DA3074" w:rsidP="00275DBF">
      <w:pPr>
        <w:pStyle w:val="AralkYok"/>
        <w:sectPr w:rsidR="00DA3074" w:rsidSect="00DA3074">
          <w:type w:val="continuous"/>
          <w:pgSz w:w="11906" w:h="16838"/>
          <w:pgMar w:top="1843" w:right="1133" w:bottom="1985" w:left="2268" w:header="708" w:footer="708" w:gutter="0"/>
          <w:pgNumType w:start="1"/>
          <w:cols w:space="708"/>
          <w:docGrid w:linePitch="360"/>
        </w:sectPr>
      </w:pPr>
    </w:p>
    <w:p w:rsidR="00C73613" w:rsidRDefault="00C73613" w:rsidP="00275DBF">
      <w:pPr>
        <w:pStyle w:val="AralkYok"/>
      </w:pPr>
    </w:p>
    <w:p w:rsidR="00E7246E" w:rsidRPr="00E7246E" w:rsidRDefault="00E7246E" w:rsidP="00F026BC">
      <w:pPr>
        <w:spacing w:line="360" w:lineRule="auto"/>
        <w:jc w:val="center"/>
        <w:rPr>
          <w:rFonts w:cs="Times New Roman"/>
          <w:szCs w:val="24"/>
        </w:rPr>
      </w:pPr>
      <w:r w:rsidRPr="00E7246E">
        <w:rPr>
          <w:rFonts w:cs="Times New Roman"/>
          <w:noProof/>
          <w:szCs w:val="24"/>
        </w:rPr>
        <w:drawing>
          <wp:inline distT="0" distB="0" distL="0" distR="0">
            <wp:extent cx="876300" cy="886092"/>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880339" cy="890176"/>
                    </a:xfrm>
                    <a:prstGeom prst="rect">
                      <a:avLst/>
                    </a:prstGeom>
                    <a:noFill/>
                    <a:ln w="9525">
                      <a:noFill/>
                      <a:miter lim="800000"/>
                      <a:headEnd/>
                      <a:tailEnd/>
                    </a:ln>
                  </pic:spPr>
                </pic:pic>
              </a:graphicData>
            </a:graphic>
          </wp:inline>
        </w:drawing>
      </w:r>
    </w:p>
    <w:p w:rsidR="00014FDF" w:rsidRPr="00E7246E" w:rsidRDefault="00F33D02" w:rsidP="0096349E">
      <w:pPr>
        <w:autoSpaceDE w:val="0"/>
        <w:autoSpaceDN w:val="0"/>
        <w:adjustRightInd w:val="0"/>
        <w:spacing w:after="0" w:line="360" w:lineRule="auto"/>
        <w:jc w:val="center"/>
        <w:rPr>
          <w:rFonts w:cs="Times New Roman"/>
          <w:b/>
          <w:bCs/>
          <w:szCs w:val="24"/>
        </w:rPr>
      </w:pPr>
      <w:r w:rsidRPr="00E7246E">
        <w:rPr>
          <w:rFonts w:cs="Times New Roman"/>
          <w:b/>
          <w:bCs/>
          <w:szCs w:val="24"/>
        </w:rPr>
        <w:t>GÜMÜŞHANE ÜNİVERSİTESİ * SOSYAL BİLİMLER ENSTİTÜSÜ</w:t>
      </w:r>
    </w:p>
    <w:p w:rsidR="00014FDF" w:rsidRPr="0096349E" w:rsidRDefault="00F33D02" w:rsidP="0096349E">
      <w:pPr>
        <w:pStyle w:val="Default"/>
        <w:spacing w:line="360" w:lineRule="auto"/>
        <w:jc w:val="center"/>
        <w:rPr>
          <w:b/>
          <w:bCs/>
        </w:rPr>
      </w:pPr>
      <w:r w:rsidRPr="00E806D2">
        <w:rPr>
          <w:b/>
          <w:bCs/>
        </w:rPr>
        <w:t>HALKLA İLİŞKİLER VE TANITIM ANABİLİM DALI</w:t>
      </w:r>
    </w:p>
    <w:p w:rsidR="00014FDF" w:rsidRPr="00E806D2" w:rsidRDefault="00014FDF" w:rsidP="00014FDF">
      <w:pPr>
        <w:autoSpaceDE w:val="0"/>
        <w:autoSpaceDN w:val="0"/>
        <w:adjustRightInd w:val="0"/>
        <w:spacing w:after="0" w:line="360" w:lineRule="auto"/>
        <w:jc w:val="center"/>
        <w:rPr>
          <w:rFonts w:cs="Times New Roman"/>
          <w:b/>
          <w:bCs/>
          <w:szCs w:val="24"/>
        </w:rPr>
      </w:pPr>
      <w:r>
        <w:rPr>
          <w:rFonts w:cs="Times New Roman"/>
          <w:b/>
          <w:bCs/>
          <w:szCs w:val="24"/>
        </w:rPr>
        <w:t xml:space="preserve">YÜKSEK LİSANS PROGRAMI </w:t>
      </w:r>
    </w:p>
    <w:p w:rsidR="00F33D02" w:rsidRPr="00E7246E" w:rsidRDefault="00F33D02" w:rsidP="00F33D02">
      <w:pPr>
        <w:autoSpaceDE w:val="0"/>
        <w:autoSpaceDN w:val="0"/>
        <w:adjustRightInd w:val="0"/>
        <w:spacing w:after="0" w:line="360" w:lineRule="auto"/>
        <w:rPr>
          <w:rFonts w:cs="Times New Roman"/>
          <w:b/>
          <w:bCs/>
          <w:szCs w:val="24"/>
        </w:rPr>
      </w:pPr>
    </w:p>
    <w:p w:rsidR="00F33D02" w:rsidRDefault="00F33D02" w:rsidP="00F33D02">
      <w:pPr>
        <w:autoSpaceDE w:val="0"/>
        <w:autoSpaceDN w:val="0"/>
        <w:adjustRightInd w:val="0"/>
        <w:spacing w:after="0" w:line="360" w:lineRule="auto"/>
        <w:jc w:val="center"/>
        <w:rPr>
          <w:rFonts w:cs="Times New Roman"/>
          <w:b/>
          <w:bCs/>
          <w:szCs w:val="24"/>
        </w:rPr>
      </w:pPr>
    </w:p>
    <w:p w:rsidR="00F33D02" w:rsidRDefault="00F33D02" w:rsidP="00F33D02">
      <w:pPr>
        <w:spacing w:line="360" w:lineRule="auto"/>
        <w:rPr>
          <w:rFonts w:cs="Times New Roman"/>
          <w:b/>
          <w:bCs/>
          <w:szCs w:val="24"/>
        </w:rPr>
      </w:pPr>
    </w:p>
    <w:p w:rsidR="0096349E" w:rsidRDefault="0096349E" w:rsidP="00F33D02">
      <w:pPr>
        <w:spacing w:line="360" w:lineRule="auto"/>
        <w:rPr>
          <w:rFonts w:cs="Times New Roman"/>
          <w:b/>
          <w:bCs/>
          <w:szCs w:val="24"/>
        </w:rPr>
      </w:pPr>
    </w:p>
    <w:p w:rsidR="00DA4947" w:rsidRPr="009F5012" w:rsidRDefault="00DA4947" w:rsidP="00DA4947">
      <w:pPr>
        <w:pStyle w:val="a"/>
        <w:rPr>
          <w:rFonts w:cs="Times New Roman"/>
        </w:rPr>
      </w:pPr>
      <w:r>
        <w:rPr>
          <w:rFonts w:cs="Times New Roman"/>
          <w:b w:val="0"/>
        </w:rPr>
        <w:tab/>
      </w:r>
      <w:bookmarkStart w:id="31" w:name="_Toc495530683"/>
      <w:bookmarkStart w:id="32" w:name="_Toc495531375"/>
      <w:bookmarkStart w:id="33" w:name="_Toc495531463"/>
      <w:bookmarkStart w:id="34" w:name="_Toc495531594"/>
      <w:bookmarkStart w:id="35" w:name="_Toc495531804"/>
      <w:bookmarkStart w:id="36" w:name="_Toc495572532"/>
      <w:bookmarkStart w:id="37" w:name="_Toc495577443"/>
      <w:bookmarkStart w:id="38" w:name="_Toc495700736"/>
      <w:bookmarkStart w:id="39" w:name="_Toc496099523"/>
      <w:bookmarkStart w:id="40" w:name="_Toc496099605"/>
      <w:bookmarkStart w:id="41" w:name="_Toc496100132"/>
      <w:bookmarkStart w:id="42" w:name="_Toc496290156"/>
      <w:bookmarkStart w:id="43" w:name="_Toc496701623"/>
      <w:bookmarkStart w:id="44" w:name="_Toc497416885"/>
      <w:bookmarkStart w:id="45" w:name="_Toc498374082"/>
      <w:bookmarkStart w:id="46" w:name="_Toc498889761"/>
      <w:bookmarkStart w:id="47" w:name="_Toc504305215"/>
      <w:r w:rsidR="00A85AD1">
        <w:rPr>
          <w:rFonts w:cs="Times New Roman"/>
        </w:rPr>
        <w:t>PANOPTİKON</w:t>
      </w:r>
      <w:r w:rsidR="007B3AF5">
        <w:rPr>
          <w:rFonts w:cs="Times New Roman"/>
        </w:rPr>
        <w:t>’</w:t>
      </w:r>
      <w:r w:rsidR="00A85AD1">
        <w:rPr>
          <w:rFonts w:cs="Times New Roman"/>
        </w:rPr>
        <w:t>DAN SY</w:t>
      </w:r>
      <w:r w:rsidRPr="009F5012">
        <w:rPr>
          <w:rFonts w:cs="Times New Roman"/>
        </w:rPr>
        <w:t>NOPTİKON</w:t>
      </w:r>
      <w:r w:rsidR="007B3AF5">
        <w:rPr>
          <w:rFonts w:cs="Times New Roman"/>
        </w:rPr>
        <w:t>’</w:t>
      </w:r>
      <w:r w:rsidRPr="009F5012">
        <w:rPr>
          <w:rFonts w:cs="Times New Roman"/>
        </w:rPr>
        <w:t>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9F5012">
        <w:rPr>
          <w:rFonts w:cs="Times New Roman"/>
        </w:rPr>
        <w:t xml:space="preserve"> </w:t>
      </w:r>
    </w:p>
    <w:p w:rsidR="00DA4947" w:rsidRPr="009F5012" w:rsidRDefault="00DA4947" w:rsidP="00DA4947">
      <w:pPr>
        <w:pStyle w:val="a"/>
        <w:rPr>
          <w:rFonts w:cs="Times New Roman"/>
        </w:rPr>
      </w:pPr>
      <w:r w:rsidRPr="009F5012">
        <w:rPr>
          <w:rFonts w:cs="Times New Roman"/>
        </w:rPr>
        <w:t xml:space="preserve"> </w:t>
      </w:r>
      <w:bookmarkStart w:id="48" w:name="_Toc495530684"/>
      <w:bookmarkStart w:id="49" w:name="_Toc495531376"/>
      <w:bookmarkStart w:id="50" w:name="_Toc495531464"/>
      <w:bookmarkStart w:id="51" w:name="_Toc495531595"/>
      <w:bookmarkStart w:id="52" w:name="_Toc495531805"/>
      <w:bookmarkStart w:id="53" w:name="_Toc495572533"/>
      <w:bookmarkStart w:id="54" w:name="_Toc495577444"/>
      <w:bookmarkStart w:id="55" w:name="_Toc495700737"/>
      <w:bookmarkStart w:id="56" w:name="_Toc496099524"/>
      <w:bookmarkStart w:id="57" w:name="_Toc496099606"/>
      <w:bookmarkStart w:id="58" w:name="_Toc496100133"/>
      <w:bookmarkStart w:id="59" w:name="_Toc496290157"/>
      <w:bookmarkStart w:id="60" w:name="_Toc496701624"/>
      <w:bookmarkStart w:id="61" w:name="_Toc497416886"/>
      <w:bookmarkStart w:id="62" w:name="_Toc498374083"/>
      <w:bookmarkStart w:id="63" w:name="_Toc498889762"/>
      <w:bookmarkStart w:id="64" w:name="_Toc504305216"/>
      <w:r w:rsidRPr="009F5012">
        <w:rPr>
          <w:rFonts w:cs="Times New Roman"/>
        </w:rPr>
        <w:t>GÖZETİM</w:t>
      </w:r>
      <w:r>
        <w:rPr>
          <w:rFonts w:cs="Times New Roman"/>
        </w:rPr>
        <w:t xml:space="preserve"> TOPLUMU VE GÖZETİMİN</w:t>
      </w:r>
      <w:r w:rsidRPr="009F5012">
        <w:rPr>
          <w:rFonts w:cs="Times New Roman"/>
        </w:rPr>
        <w:t xml:space="preserve"> FARKINDALIĞI ÜZERİNE BİR ARAŞTIRMA</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E7246E" w:rsidRDefault="00E7246E" w:rsidP="00DA4947">
      <w:pPr>
        <w:tabs>
          <w:tab w:val="left" w:pos="1703"/>
          <w:tab w:val="center" w:pos="4252"/>
        </w:tabs>
        <w:spacing w:line="360" w:lineRule="auto"/>
        <w:rPr>
          <w:rFonts w:cs="Times New Roman"/>
          <w:b/>
          <w:bCs/>
          <w:szCs w:val="24"/>
        </w:rPr>
      </w:pPr>
    </w:p>
    <w:p w:rsidR="00E7246E" w:rsidRDefault="00E7246E" w:rsidP="00FA40C2">
      <w:pPr>
        <w:autoSpaceDE w:val="0"/>
        <w:autoSpaceDN w:val="0"/>
        <w:adjustRightInd w:val="0"/>
        <w:spacing w:after="0" w:line="360" w:lineRule="auto"/>
        <w:rPr>
          <w:rFonts w:cs="Times New Roman"/>
          <w:b/>
          <w:bCs/>
          <w:szCs w:val="24"/>
        </w:rPr>
      </w:pPr>
    </w:p>
    <w:p w:rsidR="0096349E" w:rsidRDefault="0096349E" w:rsidP="00FA40C2">
      <w:pPr>
        <w:autoSpaceDE w:val="0"/>
        <w:autoSpaceDN w:val="0"/>
        <w:adjustRightInd w:val="0"/>
        <w:spacing w:after="0" w:line="360" w:lineRule="auto"/>
        <w:rPr>
          <w:rFonts w:cs="Times New Roman"/>
          <w:b/>
          <w:bCs/>
          <w:szCs w:val="24"/>
        </w:rPr>
      </w:pPr>
    </w:p>
    <w:p w:rsidR="0096349E" w:rsidRDefault="0096349E" w:rsidP="00FA40C2">
      <w:pPr>
        <w:autoSpaceDE w:val="0"/>
        <w:autoSpaceDN w:val="0"/>
        <w:adjustRightInd w:val="0"/>
        <w:spacing w:after="0" w:line="360" w:lineRule="auto"/>
        <w:rPr>
          <w:rFonts w:cs="Times New Roman"/>
          <w:b/>
          <w:bCs/>
          <w:szCs w:val="24"/>
        </w:rPr>
      </w:pPr>
    </w:p>
    <w:p w:rsidR="00F33D02" w:rsidRDefault="00F33D02" w:rsidP="00F33D02">
      <w:pPr>
        <w:pStyle w:val="Default"/>
        <w:spacing w:line="360" w:lineRule="auto"/>
        <w:jc w:val="center"/>
        <w:rPr>
          <w:b/>
          <w:bCs/>
        </w:rPr>
      </w:pPr>
      <w:r w:rsidRPr="00E806D2">
        <w:rPr>
          <w:b/>
          <w:bCs/>
        </w:rPr>
        <w:t>YÜKSEK LİSANS</w:t>
      </w:r>
      <w:r w:rsidR="0096349E">
        <w:rPr>
          <w:b/>
          <w:bCs/>
        </w:rPr>
        <w:t xml:space="preserve"> TEZİ</w:t>
      </w:r>
    </w:p>
    <w:p w:rsidR="0096349E" w:rsidRDefault="0096349E" w:rsidP="00F33D02">
      <w:pPr>
        <w:pStyle w:val="Default"/>
        <w:spacing w:line="360" w:lineRule="auto"/>
        <w:jc w:val="center"/>
        <w:rPr>
          <w:b/>
          <w:bCs/>
        </w:rPr>
      </w:pPr>
    </w:p>
    <w:p w:rsidR="0096349E" w:rsidRPr="00F33D02" w:rsidRDefault="0096349E" w:rsidP="00F33D02">
      <w:pPr>
        <w:pStyle w:val="Default"/>
        <w:spacing w:line="360" w:lineRule="auto"/>
        <w:jc w:val="center"/>
        <w:rPr>
          <w:b/>
          <w:bCs/>
        </w:rPr>
      </w:pPr>
    </w:p>
    <w:p w:rsidR="00F33D02" w:rsidRPr="00E806D2" w:rsidRDefault="00F33D02" w:rsidP="00F33D02">
      <w:pPr>
        <w:pStyle w:val="Default"/>
        <w:spacing w:line="360" w:lineRule="auto"/>
        <w:jc w:val="center"/>
      </w:pPr>
      <w:r>
        <w:rPr>
          <w:b/>
          <w:bCs/>
        </w:rPr>
        <w:t>Feryat ALKAN</w:t>
      </w:r>
    </w:p>
    <w:p w:rsidR="00E7246E" w:rsidRDefault="00E7246E" w:rsidP="00F33D02">
      <w:pPr>
        <w:autoSpaceDE w:val="0"/>
        <w:autoSpaceDN w:val="0"/>
        <w:adjustRightInd w:val="0"/>
        <w:spacing w:after="0" w:line="360" w:lineRule="auto"/>
        <w:jc w:val="center"/>
        <w:rPr>
          <w:rFonts w:cs="Times New Roman"/>
          <w:b/>
          <w:bCs/>
          <w:szCs w:val="24"/>
        </w:rPr>
      </w:pPr>
    </w:p>
    <w:p w:rsidR="00E7246E" w:rsidRPr="00E7246E" w:rsidRDefault="00E7246E" w:rsidP="00F33D02">
      <w:pPr>
        <w:autoSpaceDE w:val="0"/>
        <w:autoSpaceDN w:val="0"/>
        <w:adjustRightInd w:val="0"/>
        <w:spacing w:after="0" w:line="360" w:lineRule="auto"/>
        <w:jc w:val="center"/>
        <w:rPr>
          <w:rFonts w:cs="Times New Roman"/>
          <w:b/>
          <w:bCs/>
          <w:szCs w:val="24"/>
        </w:rPr>
      </w:pPr>
    </w:p>
    <w:p w:rsidR="00DC44E5" w:rsidRDefault="0096349E" w:rsidP="0096349E">
      <w:pPr>
        <w:autoSpaceDE w:val="0"/>
        <w:autoSpaceDN w:val="0"/>
        <w:adjustRightInd w:val="0"/>
        <w:spacing w:after="0" w:line="360" w:lineRule="auto"/>
        <w:jc w:val="center"/>
        <w:rPr>
          <w:rFonts w:cs="Times New Roman"/>
          <w:b/>
          <w:bCs/>
          <w:szCs w:val="24"/>
        </w:rPr>
      </w:pPr>
      <w:r>
        <w:rPr>
          <w:rFonts w:cs="Times New Roman"/>
          <w:b/>
          <w:bCs/>
          <w:szCs w:val="24"/>
        </w:rPr>
        <w:t xml:space="preserve">Tez Danışmanı: </w:t>
      </w:r>
      <w:r w:rsidR="004B433B">
        <w:rPr>
          <w:rFonts w:cs="Times New Roman"/>
          <w:b/>
          <w:bCs/>
          <w:szCs w:val="24"/>
        </w:rPr>
        <w:t>Y</w:t>
      </w:r>
      <w:r w:rsidR="00F33D02">
        <w:rPr>
          <w:rFonts w:cs="Times New Roman"/>
          <w:b/>
          <w:bCs/>
          <w:szCs w:val="24"/>
        </w:rPr>
        <w:t>rd. Doç. Dr. Ali ÖZCAN</w:t>
      </w:r>
    </w:p>
    <w:p w:rsidR="0096349E" w:rsidRDefault="0096349E" w:rsidP="00FA40C2">
      <w:pPr>
        <w:autoSpaceDE w:val="0"/>
        <w:autoSpaceDN w:val="0"/>
        <w:adjustRightInd w:val="0"/>
        <w:spacing w:after="0" w:line="360" w:lineRule="auto"/>
        <w:rPr>
          <w:rFonts w:cs="Times New Roman"/>
          <w:b/>
          <w:bCs/>
          <w:szCs w:val="24"/>
        </w:rPr>
      </w:pPr>
    </w:p>
    <w:p w:rsidR="00025B22" w:rsidRPr="00E7246E" w:rsidRDefault="00025B22" w:rsidP="00FA40C2">
      <w:pPr>
        <w:autoSpaceDE w:val="0"/>
        <w:autoSpaceDN w:val="0"/>
        <w:adjustRightInd w:val="0"/>
        <w:spacing w:after="0" w:line="360" w:lineRule="auto"/>
        <w:rPr>
          <w:rFonts w:cs="Times New Roman"/>
          <w:b/>
          <w:bCs/>
          <w:szCs w:val="24"/>
        </w:rPr>
      </w:pPr>
    </w:p>
    <w:p w:rsidR="00E7246E" w:rsidRPr="00E7246E" w:rsidRDefault="00B40720" w:rsidP="00F026BC">
      <w:pPr>
        <w:autoSpaceDE w:val="0"/>
        <w:autoSpaceDN w:val="0"/>
        <w:adjustRightInd w:val="0"/>
        <w:spacing w:after="0" w:line="360" w:lineRule="auto"/>
        <w:jc w:val="center"/>
        <w:rPr>
          <w:rFonts w:cs="Times New Roman"/>
          <w:b/>
          <w:bCs/>
          <w:szCs w:val="24"/>
        </w:rPr>
      </w:pPr>
      <w:r>
        <w:rPr>
          <w:rFonts w:cs="Times New Roman"/>
          <w:b/>
          <w:bCs/>
          <w:szCs w:val="24"/>
        </w:rPr>
        <w:t>OCAK</w:t>
      </w:r>
      <w:r w:rsidR="00025B22">
        <w:rPr>
          <w:rFonts w:cs="Times New Roman"/>
          <w:b/>
          <w:bCs/>
          <w:szCs w:val="24"/>
        </w:rPr>
        <w:t xml:space="preserve"> </w:t>
      </w:r>
      <w:r w:rsidR="00025B22" w:rsidRPr="00E7246E">
        <w:rPr>
          <w:rFonts w:cs="Times New Roman"/>
          <w:b/>
          <w:bCs/>
          <w:szCs w:val="24"/>
        </w:rPr>
        <w:t xml:space="preserve">– </w:t>
      </w:r>
      <w:r>
        <w:rPr>
          <w:rFonts w:cs="Times New Roman"/>
          <w:b/>
          <w:bCs/>
          <w:szCs w:val="24"/>
        </w:rPr>
        <w:t>2018</w:t>
      </w:r>
      <w:r w:rsidR="00A34AE8">
        <w:rPr>
          <w:rFonts w:cs="Times New Roman"/>
          <w:b/>
          <w:bCs/>
          <w:szCs w:val="24"/>
        </w:rPr>
        <w:t xml:space="preserve"> </w:t>
      </w:r>
    </w:p>
    <w:p w:rsidR="00C73613" w:rsidRDefault="00E7246E" w:rsidP="00025B22">
      <w:pPr>
        <w:spacing w:line="360" w:lineRule="auto"/>
        <w:jc w:val="center"/>
        <w:rPr>
          <w:rFonts w:cs="Times New Roman"/>
          <w:b/>
          <w:bCs/>
          <w:szCs w:val="24"/>
        </w:rPr>
      </w:pPr>
      <w:r w:rsidRPr="00E7246E">
        <w:rPr>
          <w:rFonts w:cs="Times New Roman"/>
          <w:b/>
          <w:bCs/>
          <w:szCs w:val="24"/>
        </w:rPr>
        <w:t>GÜMÜŞHANE</w:t>
      </w:r>
    </w:p>
    <w:p w:rsidR="00025B22" w:rsidRDefault="00025B22" w:rsidP="00025B22">
      <w:pPr>
        <w:spacing w:line="360" w:lineRule="auto"/>
        <w:jc w:val="center"/>
        <w:rPr>
          <w:rFonts w:cs="Times New Roman"/>
          <w:b/>
          <w:bCs/>
          <w:szCs w:val="24"/>
        </w:rPr>
      </w:pPr>
    </w:p>
    <w:p w:rsidR="00DA3074" w:rsidRDefault="00DA3074" w:rsidP="006477AE">
      <w:pPr>
        <w:pStyle w:val="a"/>
        <w:sectPr w:rsidR="00DA3074" w:rsidSect="00DA3074">
          <w:type w:val="continuous"/>
          <w:pgSz w:w="11906" w:h="16838"/>
          <w:pgMar w:top="1843" w:right="1133" w:bottom="1985" w:left="2268" w:header="708" w:footer="708" w:gutter="0"/>
          <w:pgNumType w:fmt="upperRoman" w:start="1"/>
          <w:cols w:space="708"/>
          <w:titlePg/>
          <w:docGrid w:linePitch="360"/>
        </w:sectPr>
      </w:pPr>
      <w:bookmarkStart w:id="65" w:name="_Toc495531377"/>
      <w:bookmarkStart w:id="66" w:name="_Toc495531806"/>
      <w:bookmarkStart w:id="67" w:name="_Toc496099525"/>
      <w:bookmarkStart w:id="68" w:name="_Toc496099607"/>
      <w:bookmarkStart w:id="69" w:name="_Toc496100134"/>
      <w:bookmarkStart w:id="70" w:name="_Toc496290158"/>
      <w:bookmarkStart w:id="71" w:name="_Toc496701625"/>
      <w:bookmarkStart w:id="72" w:name="_Toc497416887"/>
      <w:bookmarkStart w:id="73" w:name="_Toc498374084"/>
      <w:bookmarkStart w:id="74" w:name="_Toc498889763"/>
      <w:bookmarkStart w:id="75" w:name="_Toc504305217"/>
    </w:p>
    <w:p w:rsidR="00F026BC" w:rsidRPr="006477AE" w:rsidRDefault="00DC44E5" w:rsidP="006477AE">
      <w:pPr>
        <w:pStyle w:val="a"/>
      </w:pPr>
      <w:r w:rsidRPr="006477AE">
        <w:lastRenderedPageBreak/>
        <w:t>KABUL VE ONAY</w:t>
      </w:r>
      <w:bookmarkEnd w:id="65"/>
      <w:bookmarkEnd w:id="66"/>
      <w:bookmarkEnd w:id="67"/>
      <w:bookmarkEnd w:id="68"/>
      <w:bookmarkEnd w:id="69"/>
      <w:bookmarkEnd w:id="70"/>
      <w:bookmarkEnd w:id="71"/>
      <w:bookmarkEnd w:id="72"/>
      <w:bookmarkEnd w:id="73"/>
      <w:bookmarkEnd w:id="74"/>
      <w:bookmarkEnd w:id="75"/>
    </w:p>
    <w:p w:rsidR="00F026BC" w:rsidRDefault="00F026BC" w:rsidP="00F026BC">
      <w:pPr>
        <w:autoSpaceDE w:val="0"/>
        <w:autoSpaceDN w:val="0"/>
        <w:adjustRightInd w:val="0"/>
        <w:spacing w:after="0" w:line="360" w:lineRule="auto"/>
        <w:jc w:val="center"/>
        <w:rPr>
          <w:rFonts w:cs="Times New Roman"/>
          <w:b/>
          <w:bCs/>
          <w:szCs w:val="24"/>
        </w:rPr>
      </w:pPr>
    </w:p>
    <w:p w:rsidR="00DC44E5" w:rsidRPr="00A07D77" w:rsidRDefault="004B433B" w:rsidP="003D493D">
      <w:pPr>
        <w:pStyle w:val="a"/>
        <w:ind w:firstLine="709"/>
        <w:jc w:val="both"/>
        <w:rPr>
          <w:rFonts w:cs="Times New Roman"/>
          <w:b w:val="0"/>
        </w:rPr>
      </w:pPr>
      <w:bookmarkStart w:id="76" w:name="_Toc495530686"/>
      <w:bookmarkStart w:id="77" w:name="_Toc495531378"/>
      <w:bookmarkStart w:id="78" w:name="_Toc495531466"/>
      <w:bookmarkStart w:id="79" w:name="_Toc495531597"/>
      <w:bookmarkStart w:id="80" w:name="_Toc495531807"/>
      <w:bookmarkStart w:id="81" w:name="_Toc495572535"/>
      <w:bookmarkStart w:id="82" w:name="_Toc495577446"/>
      <w:bookmarkStart w:id="83" w:name="_Toc495700739"/>
      <w:bookmarkStart w:id="84" w:name="_Toc496099526"/>
      <w:bookmarkStart w:id="85" w:name="_Toc496099608"/>
      <w:bookmarkStart w:id="86" w:name="_Toc496100135"/>
      <w:bookmarkStart w:id="87" w:name="_Toc496290159"/>
      <w:bookmarkStart w:id="88" w:name="_Toc496701626"/>
      <w:bookmarkStart w:id="89" w:name="_Toc497416888"/>
      <w:bookmarkStart w:id="90" w:name="_Toc498374085"/>
      <w:bookmarkStart w:id="91" w:name="_Toc498889764"/>
      <w:bookmarkStart w:id="92" w:name="_Toc504305218"/>
      <w:r>
        <w:rPr>
          <w:rFonts w:cs="Times New Roman"/>
          <w:b w:val="0"/>
        </w:rPr>
        <w:t>Y</w:t>
      </w:r>
      <w:r w:rsidR="00A07D77" w:rsidRPr="00A07D77">
        <w:rPr>
          <w:rFonts w:cs="Times New Roman"/>
          <w:b w:val="0"/>
        </w:rPr>
        <w:t xml:space="preserve">rd. Doç. Dr. Ali ÖZCAN </w:t>
      </w:r>
      <w:r w:rsidR="00DC44E5" w:rsidRPr="00A07D77">
        <w:rPr>
          <w:rFonts w:cs="Times New Roman"/>
          <w:b w:val="0"/>
        </w:rPr>
        <w:t xml:space="preserve">danışmanlığında, </w:t>
      </w:r>
      <w:r w:rsidR="00A07D77" w:rsidRPr="00A07D77">
        <w:rPr>
          <w:rFonts w:cs="Times New Roman"/>
          <w:b w:val="0"/>
        </w:rPr>
        <w:t xml:space="preserve">Feryat ALKAN tarafından </w:t>
      </w:r>
      <w:r w:rsidR="00DC44E5" w:rsidRPr="00A07D77">
        <w:rPr>
          <w:rFonts w:cs="Times New Roman"/>
          <w:b w:val="0"/>
        </w:rPr>
        <w:t>hazırlanan “</w:t>
      </w:r>
      <w:r w:rsidR="00A07D77" w:rsidRPr="00A07D77">
        <w:rPr>
          <w:rFonts w:cs="Times New Roman"/>
          <w:b w:val="0"/>
        </w:rPr>
        <w:t>Panoptikon</w:t>
      </w:r>
      <w:r w:rsidR="007B3AF5">
        <w:rPr>
          <w:rFonts w:cs="Times New Roman"/>
          <w:b w:val="0"/>
        </w:rPr>
        <w:t>’</w:t>
      </w:r>
      <w:r w:rsidR="00A07D77" w:rsidRPr="00A07D77">
        <w:rPr>
          <w:rFonts w:cs="Times New Roman"/>
          <w:b w:val="0"/>
        </w:rPr>
        <w:t>dan Synoptikon</w:t>
      </w:r>
      <w:r w:rsidR="007B3AF5">
        <w:rPr>
          <w:rFonts w:cs="Times New Roman"/>
          <w:b w:val="0"/>
        </w:rPr>
        <w:t>’</w:t>
      </w:r>
      <w:r w:rsidR="00A07D77" w:rsidRPr="00A07D77">
        <w:rPr>
          <w:rFonts w:cs="Times New Roman"/>
          <w:b w:val="0"/>
        </w:rPr>
        <w:t>a Gözetim Toplumu ve Gözetimin Farkındalığı Üzerine Bir Araştırma</w:t>
      </w:r>
      <w:r w:rsidR="00A07D77">
        <w:rPr>
          <w:rFonts w:cs="Times New Roman"/>
          <w:b w:val="0"/>
        </w:rPr>
        <w:t>”</w:t>
      </w:r>
      <w:r w:rsidR="00A07D77" w:rsidRPr="00A07D77">
        <w:rPr>
          <w:rFonts w:cs="Times New Roman"/>
          <w:b w:val="0"/>
        </w:rPr>
        <w:t xml:space="preserve"> </w:t>
      </w:r>
      <w:r w:rsidR="00DC44E5" w:rsidRPr="00A07D77">
        <w:rPr>
          <w:rFonts w:cs="Times New Roman"/>
          <w:b w:val="0"/>
        </w:rPr>
        <w:t>isimli bu</w:t>
      </w:r>
      <w:r w:rsidR="00F026BC" w:rsidRPr="00A07D77">
        <w:rPr>
          <w:rFonts w:cs="Times New Roman"/>
          <w:b w:val="0"/>
        </w:rPr>
        <w:t xml:space="preserve"> </w:t>
      </w:r>
      <w:r w:rsidR="006477AE">
        <w:rPr>
          <w:rFonts w:cs="Times New Roman"/>
          <w:b w:val="0"/>
        </w:rPr>
        <w:t xml:space="preserve">çalışma, 19 / 01 / </w:t>
      </w:r>
      <w:r w:rsidR="00687B56">
        <w:rPr>
          <w:rFonts w:cs="Times New Roman"/>
          <w:b w:val="0"/>
        </w:rPr>
        <w:t>2018</w:t>
      </w:r>
      <w:r w:rsidR="00DC44E5" w:rsidRPr="00A07D77">
        <w:rPr>
          <w:rFonts w:cs="Times New Roman"/>
          <w:b w:val="0"/>
        </w:rPr>
        <w:t xml:space="preserve"> </w:t>
      </w:r>
      <w:r w:rsidR="00A94469" w:rsidRPr="00A07D77">
        <w:rPr>
          <w:rFonts w:cs="Times New Roman"/>
          <w:b w:val="0"/>
        </w:rPr>
        <w:t>Tarihinde</w:t>
      </w:r>
      <w:r w:rsidR="00DC44E5" w:rsidRPr="00A07D77">
        <w:rPr>
          <w:rFonts w:cs="Times New Roman"/>
          <w:b w:val="0"/>
        </w:rPr>
        <w:t xml:space="preserve"> yapılan savunma sınavı sonucunda başarılı</w:t>
      </w:r>
      <w:r w:rsidR="00F026BC" w:rsidRPr="00A07D77">
        <w:rPr>
          <w:rFonts w:cs="Times New Roman"/>
          <w:b w:val="0"/>
        </w:rPr>
        <w:t xml:space="preserve"> </w:t>
      </w:r>
      <w:r w:rsidR="00DC44E5" w:rsidRPr="00A07D77">
        <w:rPr>
          <w:rFonts w:cs="Times New Roman"/>
          <w:b w:val="0"/>
        </w:rPr>
        <w:t>bulunarak jür</w:t>
      </w:r>
      <w:r w:rsidR="00362432" w:rsidRPr="00A07D77">
        <w:rPr>
          <w:rFonts w:cs="Times New Roman"/>
          <w:b w:val="0"/>
        </w:rPr>
        <w:t>imiz tarafından Yüksek Lisans</w:t>
      </w:r>
      <w:r w:rsidR="00DC44E5" w:rsidRPr="00A07D77">
        <w:rPr>
          <w:rFonts w:cs="Times New Roman"/>
          <w:b w:val="0"/>
        </w:rPr>
        <w:t xml:space="preserve"> Tezi olarak kabul edilmiştir.</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F026BC" w:rsidRDefault="00F026BC" w:rsidP="00FA40C2">
      <w:pPr>
        <w:autoSpaceDE w:val="0"/>
        <w:autoSpaceDN w:val="0"/>
        <w:adjustRightInd w:val="0"/>
        <w:spacing w:after="0" w:line="360" w:lineRule="auto"/>
        <w:rPr>
          <w:rFonts w:cs="Times New Roman"/>
          <w:szCs w:val="24"/>
        </w:rPr>
      </w:pPr>
    </w:p>
    <w:p w:rsidR="004B433B" w:rsidRDefault="004B433B" w:rsidP="00FA40C2">
      <w:pPr>
        <w:autoSpaceDE w:val="0"/>
        <w:autoSpaceDN w:val="0"/>
        <w:adjustRightInd w:val="0"/>
        <w:spacing w:after="0" w:line="360" w:lineRule="auto"/>
        <w:rPr>
          <w:rFonts w:cs="Times New Roman"/>
          <w:szCs w:val="24"/>
        </w:rPr>
      </w:pPr>
    </w:p>
    <w:p w:rsidR="00DC44E5" w:rsidRPr="004B433B" w:rsidRDefault="004B433B" w:rsidP="00F026BC">
      <w:pPr>
        <w:autoSpaceDE w:val="0"/>
        <w:autoSpaceDN w:val="0"/>
        <w:adjustRightInd w:val="0"/>
        <w:spacing w:after="0" w:line="360" w:lineRule="auto"/>
        <w:jc w:val="center"/>
        <w:rPr>
          <w:rFonts w:cs="Times New Roman"/>
          <w:szCs w:val="24"/>
        </w:rPr>
      </w:pPr>
      <w:r>
        <w:rPr>
          <w:rFonts w:cs="Times New Roman"/>
          <w:b/>
          <w:bCs/>
          <w:szCs w:val="24"/>
        </w:rPr>
        <w:t>Yrd. Doç. Dr. Ali ÖZCAN</w:t>
      </w:r>
      <w:r w:rsidR="00DC44E5" w:rsidRPr="004B433B">
        <w:rPr>
          <w:rFonts w:cs="Times New Roman"/>
          <w:b/>
          <w:bCs/>
          <w:szCs w:val="24"/>
        </w:rPr>
        <w:t xml:space="preserve"> </w:t>
      </w:r>
      <w:r w:rsidR="00DC44E5" w:rsidRPr="004B433B">
        <w:rPr>
          <w:rFonts w:cs="Times New Roman"/>
          <w:szCs w:val="24"/>
        </w:rPr>
        <w:t>( Başkan</w:t>
      </w:r>
      <w:r>
        <w:rPr>
          <w:rFonts w:cs="Times New Roman"/>
          <w:szCs w:val="24"/>
        </w:rPr>
        <w:t xml:space="preserve"> ve Danışman</w:t>
      </w:r>
      <w:r w:rsidR="00DC44E5" w:rsidRPr="004B433B">
        <w:rPr>
          <w:rFonts w:cs="Times New Roman"/>
          <w:szCs w:val="24"/>
        </w:rPr>
        <w:t xml:space="preserve"> )</w:t>
      </w:r>
    </w:p>
    <w:p w:rsidR="00F026BC" w:rsidRDefault="00F026BC" w:rsidP="00FA40C2">
      <w:pPr>
        <w:autoSpaceDE w:val="0"/>
        <w:autoSpaceDN w:val="0"/>
        <w:adjustRightInd w:val="0"/>
        <w:spacing w:after="0" w:line="360" w:lineRule="auto"/>
        <w:rPr>
          <w:rFonts w:cs="Times New Roman"/>
          <w:szCs w:val="24"/>
        </w:rPr>
      </w:pPr>
    </w:p>
    <w:p w:rsidR="004B433B" w:rsidRDefault="004B433B" w:rsidP="00FA40C2">
      <w:pPr>
        <w:autoSpaceDE w:val="0"/>
        <w:autoSpaceDN w:val="0"/>
        <w:adjustRightInd w:val="0"/>
        <w:spacing w:after="0" w:line="360" w:lineRule="auto"/>
        <w:rPr>
          <w:rFonts w:cs="Times New Roman"/>
          <w:szCs w:val="24"/>
        </w:rPr>
      </w:pPr>
    </w:p>
    <w:p w:rsidR="004B433B" w:rsidRDefault="004B433B" w:rsidP="00FA40C2">
      <w:pPr>
        <w:autoSpaceDE w:val="0"/>
        <w:autoSpaceDN w:val="0"/>
        <w:adjustRightInd w:val="0"/>
        <w:spacing w:after="0" w:line="360" w:lineRule="auto"/>
        <w:rPr>
          <w:rFonts w:cs="Times New Roman"/>
          <w:szCs w:val="24"/>
        </w:rPr>
      </w:pPr>
    </w:p>
    <w:p w:rsidR="00DC44E5" w:rsidRDefault="00100CA2" w:rsidP="00F026BC">
      <w:pPr>
        <w:autoSpaceDE w:val="0"/>
        <w:autoSpaceDN w:val="0"/>
        <w:adjustRightInd w:val="0"/>
        <w:spacing w:after="0" w:line="360" w:lineRule="auto"/>
        <w:jc w:val="center"/>
        <w:rPr>
          <w:rFonts w:cs="Times New Roman"/>
          <w:szCs w:val="24"/>
        </w:rPr>
      </w:pPr>
      <w:r>
        <w:rPr>
          <w:rFonts w:cs="Times New Roman"/>
          <w:b/>
          <w:bCs/>
          <w:szCs w:val="24"/>
        </w:rPr>
        <w:t>Doç. Dr. Hüseyin ÖZARSLAN</w:t>
      </w:r>
      <w:r w:rsidR="00DC44E5">
        <w:rPr>
          <w:rFonts w:cs="Times New Roman"/>
          <w:b/>
          <w:bCs/>
          <w:szCs w:val="24"/>
        </w:rPr>
        <w:t xml:space="preserve"> </w:t>
      </w:r>
      <w:r w:rsidR="00DC44E5">
        <w:rPr>
          <w:rFonts w:cs="Times New Roman"/>
          <w:szCs w:val="24"/>
        </w:rPr>
        <w:t xml:space="preserve">( </w:t>
      </w:r>
      <w:r w:rsidR="004B433B">
        <w:rPr>
          <w:rFonts w:cs="Times New Roman"/>
          <w:szCs w:val="24"/>
        </w:rPr>
        <w:t>Üye )</w:t>
      </w:r>
    </w:p>
    <w:p w:rsidR="00F026BC" w:rsidRDefault="00F026BC" w:rsidP="00FA40C2">
      <w:pPr>
        <w:autoSpaceDE w:val="0"/>
        <w:autoSpaceDN w:val="0"/>
        <w:adjustRightInd w:val="0"/>
        <w:spacing w:after="0" w:line="360" w:lineRule="auto"/>
        <w:rPr>
          <w:rFonts w:cs="Times New Roman"/>
          <w:szCs w:val="24"/>
        </w:rPr>
      </w:pPr>
    </w:p>
    <w:p w:rsidR="004B433B" w:rsidRDefault="004B433B" w:rsidP="00FA40C2">
      <w:pPr>
        <w:autoSpaceDE w:val="0"/>
        <w:autoSpaceDN w:val="0"/>
        <w:adjustRightInd w:val="0"/>
        <w:spacing w:after="0" w:line="360" w:lineRule="auto"/>
        <w:rPr>
          <w:rFonts w:cs="Times New Roman"/>
          <w:szCs w:val="24"/>
        </w:rPr>
      </w:pPr>
    </w:p>
    <w:p w:rsidR="004B433B" w:rsidRDefault="004B433B" w:rsidP="00F026BC">
      <w:pPr>
        <w:autoSpaceDE w:val="0"/>
        <w:autoSpaceDN w:val="0"/>
        <w:adjustRightInd w:val="0"/>
        <w:spacing w:after="0" w:line="360" w:lineRule="auto"/>
        <w:jc w:val="center"/>
        <w:rPr>
          <w:rFonts w:cs="Times New Roman"/>
          <w:szCs w:val="24"/>
        </w:rPr>
      </w:pPr>
    </w:p>
    <w:p w:rsidR="00DC44E5" w:rsidRDefault="00D97AE0" w:rsidP="00F026BC">
      <w:pPr>
        <w:autoSpaceDE w:val="0"/>
        <w:autoSpaceDN w:val="0"/>
        <w:adjustRightInd w:val="0"/>
        <w:spacing w:after="0" w:line="360" w:lineRule="auto"/>
        <w:jc w:val="center"/>
        <w:rPr>
          <w:rFonts w:cs="Times New Roman"/>
          <w:szCs w:val="24"/>
        </w:rPr>
      </w:pPr>
      <w:r w:rsidRPr="00435186">
        <w:rPr>
          <w:rFonts w:cs="Times New Roman"/>
          <w:b/>
          <w:szCs w:val="24"/>
        </w:rPr>
        <w:t>Prof. Dr. Özhan TINGÖY</w:t>
      </w:r>
      <w:r>
        <w:rPr>
          <w:rFonts w:cs="Times New Roman"/>
          <w:szCs w:val="24"/>
        </w:rPr>
        <w:t xml:space="preserve"> </w:t>
      </w:r>
      <w:r w:rsidR="00DC44E5">
        <w:rPr>
          <w:rFonts w:cs="Times New Roman"/>
          <w:szCs w:val="24"/>
        </w:rPr>
        <w:t>( Üye )</w:t>
      </w:r>
    </w:p>
    <w:p w:rsidR="00F026BC" w:rsidRDefault="00F026BC" w:rsidP="00FA40C2">
      <w:pPr>
        <w:autoSpaceDE w:val="0"/>
        <w:autoSpaceDN w:val="0"/>
        <w:adjustRightInd w:val="0"/>
        <w:spacing w:after="0" w:line="360" w:lineRule="auto"/>
        <w:rPr>
          <w:rFonts w:cs="Times New Roman"/>
          <w:szCs w:val="24"/>
        </w:rPr>
      </w:pPr>
    </w:p>
    <w:p w:rsidR="004B433B" w:rsidRDefault="004B433B" w:rsidP="00FA40C2">
      <w:pPr>
        <w:autoSpaceDE w:val="0"/>
        <w:autoSpaceDN w:val="0"/>
        <w:adjustRightInd w:val="0"/>
        <w:spacing w:after="0" w:line="360" w:lineRule="auto"/>
        <w:rPr>
          <w:rFonts w:cs="Times New Roman"/>
          <w:szCs w:val="24"/>
        </w:rPr>
      </w:pPr>
    </w:p>
    <w:p w:rsidR="004B433B" w:rsidRDefault="004B433B" w:rsidP="00FA40C2">
      <w:pPr>
        <w:autoSpaceDE w:val="0"/>
        <w:autoSpaceDN w:val="0"/>
        <w:adjustRightInd w:val="0"/>
        <w:spacing w:after="0" w:line="360" w:lineRule="auto"/>
        <w:rPr>
          <w:rFonts w:cs="Times New Roman"/>
          <w:szCs w:val="24"/>
        </w:rPr>
      </w:pPr>
    </w:p>
    <w:p w:rsidR="00F026BC" w:rsidRDefault="00F026BC" w:rsidP="00FA40C2">
      <w:pPr>
        <w:autoSpaceDE w:val="0"/>
        <w:autoSpaceDN w:val="0"/>
        <w:adjustRightInd w:val="0"/>
        <w:spacing w:after="0" w:line="360" w:lineRule="auto"/>
        <w:rPr>
          <w:rFonts w:cs="Times New Roman"/>
          <w:szCs w:val="24"/>
        </w:rPr>
      </w:pPr>
    </w:p>
    <w:p w:rsidR="00F026BC" w:rsidRPr="00B96824" w:rsidRDefault="00DC44E5" w:rsidP="00FA40C2">
      <w:pPr>
        <w:autoSpaceDE w:val="0"/>
        <w:autoSpaceDN w:val="0"/>
        <w:adjustRightInd w:val="0"/>
        <w:spacing w:after="0" w:line="360" w:lineRule="auto"/>
        <w:jc w:val="center"/>
        <w:rPr>
          <w:rFonts w:cs="Times New Roman"/>
          <w:szCs w:val="24"/>
        </w:rPr>
      </w:pPr>
      <w:r>
        <w:rPr>
          <w:rFonts w:cs="Times New Roman"/>
          <w:szCs w:val="24"/>
        </w:rPr>
        <w:t>Yukarı</w:t>
      </w:r>
      <w:r w:rsidRPr="00B96824">
        <w:rPr>
          <w:rFonts w:cs="Times New Roman"/>
          <w:szCs w:val="24"/>
        </w:rPr>
        <w:t>daki imzaların adı geçen öğretim üyelerine ait olduğunu onaylarım.</w:t>
      </w:r>
    </w:p>
    <w:p w:rsidR="00FA40C2" w:rsidRDefault="00FA40C2" w:rsidP="00FA40C2">
      <w:pPr>
        <w:autoSpaceDE w:val="0"/>
        <w:autoSpaceDN w:val="0"/>
        <w:adjustRightInd w:val="0"/>
        <w:spacing w:after="0" w:line="360" w:lineRule="auto"/>
        <w:jc w:val="center"/>
        <w:rPr>
          <w:rFonts w:cs="Times New Roman"/>
          <w:szCs w:val="24"/>
        </w:rPr>
      </w:pPr>
    </w:p>
    <w:p w:rsidR="004B433B" w:rsidRDefault="004B433B" w:rsidP="00FA40C2">
      <w:pPr>
        <w:autoSpaceDE w:val="0"/>
        <w:autoSpaceDN w:val="0"/>
        <w:adjustRightInd w:val="0"/>
        <w:spacing w:after="0" w:line="360" w:lineRule="auto"/>
        <w:jc w:val="center"/>
        <w:rPr>
          <w:rFonts w:cs="Times New Roman"/>
          <w:szCs w:val="24"/>
        </w:rPr>
      </w:pPr>
    </w:p>
    <w:p w:rsidR="00F026BC" w:rsidRDefault="00DC44E5" w:rsidP="00F026BC">
      <w:pPr>
        <w:autoSpaceDE w:val="0"/>
        <w:autoSpaceDN w:val="0"/>
        <w:adjustRightInd w:val="0"/>
        <w:spacing w:after="0" w:line="360" w:lineRule="auto"/>
        <w:jc w:val="right"/>
        <w:rPr>
          <w:rFonts w:cs="Times New Roman"/>
          <w:szCs w:val="24"/>
        </w:rPr>
      </w:pPr>
      <w:r>
        <w:rPr>
          <w:rFonts w:cs="Times New Roman"/>
          <w:szCs w:val="24"/>
        </w:rPr>
        <w:t>. . / . . / . . . .</w:t>
      </w:r>
    </w:p>
    <w:p w:rsidR="00DC44E5" w:rsidRDefault="00BE6CED" w:rsidP="00F026BC">
      <w:pPr>
        <w:autoSpaceDE w:val="0"/>
        <w:autoSpaceDN w:val="0"/>
        <w:adjustRightInd w:val="0"/>
        <w:spacing w:after="0" w:line="360" w:lineRule="auto"/>
        <w:jc w:val="right"/>
        <w:rPr>
          <w:rFonts w:cs="Times New Roman"/>
          <w:szCs w:val="24"/>
        </w:rPr>
      </w:pPr>
      <w:r>
        <w:rPr>
          <w:rFonts w:cs="Times New Roman"/>
          <w:szCs w:val="24"/>
        </w:rPr>
        <w:t>…………………………..</w:t>
      </w:r>
    </w:p>
    <w:p w:rsidR="00DC44E5" w:rsidRDefault="00594EEE" w:rsidP="00F026BC">
      <w:pPr>
        <w:autoSpaceDE w:val="0"/>
        <w:autoSpaceDN w:val="0"/>
        <w:adjustRightInd w:val="0"/>
        <w:spacing w:after="0" w:line="360" w:lineRule="auto"/>
        <w:jc w:val="right"/>
        <w:rPr>
          <w:rFonts w:cs="Times New Roman"/>
          <w:b/>
          <w:bCs/>
          <w:szCs w:val="24"/>
        </w:rPr>
      </w:pPr>
      <w:r>
        <w:rPr>
          <w:rFonts w:cs="Times New Roman"/>
          <w:b/>
          <w:bCs/>
          <w:szCs w:val="24"/>
        </w:rPr>
        <w:t>Prof. Dr. Ekrem CENGİZ</w:t>
      </w:r>
    </w:p>
    <w:p w:rsidR="00F026BC" w:rsidRDefault="00DC44E5" w:rsidP="00FA40C2">
      <w:pPr>
        <w:spacing w:line="360" w:lineRule="auto"/>
        <w:jc w:val="right"/>
        <w:rPr>
          <w:rFonts w:cs="Times New Roman"/>
          <w:b/>
          <w:bCs/>
          <w:szCs w:val="24"/>
        </w:rPr>
      </w:pPr>
      <w:r>
        <w:rPr>
          <w:rFonts w:cs="Times New Roman"/>
          <w:b/>
          <w:bCs/>
          <w:szCs w:val="24"/>
        </w:rPr>
        <w:t>Enstitü Müdürü</w:t>
      </w:r>
    </w:p>
    <w:p w:rsidR="004B433B" w:rsidRDefault="004B433B" w:rsidP="00907B2F">
      <w:pPr>
        <w:pStyle w:val="a"/>
      </w:pPr>
      <w:bookmarkStart w:id="93" w:name="_Toc495531808"/>
    </w:p>
    <w:p w:rsidR="004B433B" w:rsidRDefault="004B433B" w:rsidP="00907B2F">
      <w:pPr>
        <w:pStyle w:val="a"/>
      </w:pPr>
    </w:p>
    <w:p w:rsidR="00C73613" w:rsidRDefault="00C73613" w:rsidP="00907B2F">
      <w:pPr>
        <w:pStyle w:val="a"/>
      </w:pPr>
      <w:bookmarkStart w:id="94" w:name="_Toc504305219"/>
      <w:r w:rsidRPr="00C73613">
        <w:t>BİLDİRİM</w:t>
      </w:r>
      <w:bookmarkEnd w:id="93"/>
      <w:bookmarkEnd w:id="94"/>
    </w:p>
    <w:p w:rsidR="00C73613" w:rsidRPr="00C73613" w:rsidRDefault="00C73613" w:rsidP="00C73613">
      <w:pPr>
        <w:autoSpaceDE w:val="0"/>
        <w:autoSpaceDN w:val="0"/>
        <w:adjustRightInd w:val="0"/>
        <w:spacing w:after="0" w:line="360" w:lineRule="auto"/>
        <w:rPr>
          <w:rFonts w:cs="Times New Roman"/>
          <w:b/>
          <w:bCs/>
          <w:szCs w:val="24"/>
        </w:rPr>
      </w:pPr>
    </w:p>
    <w:p w:rsidR="00C73613" w:rsidRPr="00A07D77" w:rsidRDefault="001B1400" w:rsidP="003D493D">
      <w:pPr>
        <w:autoSpaceDE w:val="0"/>
        <w:autoSpaceDN w:val="0"/>
        <w:adjustRightInd w:val="0"/>
        <w:spacing w:after="0" w:line="360" w:lineRule="auto"/>
        <w:ind w:firstLine="709"/>
        <w:rPr>
          <w:rFonts w:cs="Times New Roman"/>
          <w:szCs w:val="24"/>
        </w:rPr>
      </w:pPr>
      <w:r w:rsidRPr="00A07D77">
        <w:rPr>
          <w:rFonts w:cs="Times New Roman"/>
          <w:szCs w:val="24"/>
        </w:rPr>
        <w:t xml:space="preserve">Yüksek </w:t>
      </w:r>
      <w:r w:rsidR="00907B2F" w:rsidRPr="00A07D77">
        <w:rPr>
          <w:rFonts w:cs="Times New Roman"/>
          <w:szCs w:val="24"/>
        </w:rPr>
        <w:t>Lisans Tezi</w:t>
      </w:r>
      <w:r w:rsidR="00C73613" w:rsidRPr="00A07D77">
        <w:rPr>
          <w:rFonts w:cs="Times New Roman"/>
          <w:szCs w:val="24"/>
        </w:rPr>
        <w:t xml:space="preserve"> olarak hazırlamış olduğum “</w:t>
      </w:r>
      <w:r w:rsidR="00A07D77" w:rsidRPr="00A07D77">
        <w:rPr>
          <w:rFonts w:cs="Times New Roman"/>
          <w:b/>
          <w:szCs w:val="24"/>
        </w:rPr>
        <w:t>Panoptikon</w:t>
      </w:r>
      <w:r w:rsidR="007B3AF5">
        <w:rPr>
          <w:rFonts w:cs="Times New Roman"/>
          <w:b/>
          <w:szCs w:val="24"/>
        </w:rPr>
        <w:t>’</w:t>
      </w:r>
      <w:r w:rsidR="00A07D77" w:rsidRPr="00A07D77">
        <w:rPr>
          <w:rFonts w:cs="Times New Roman"/>
          <w:b/>
          <w:szCs w:val="24"/>
        </w:rPr>
        <w:t>dan Synoptikon</w:t>
      </w:r>
      <w:r w:rsidR="007B3AF5">
        <w:rPr>
          <w:rFonts w:cs="Times New Roman"/>
          <w:b/>
          <w:szCs w:val="24"/>
        </w:rPr>
        <w:t>’</w:t>
      </w:r>
      <w:r w:rsidR="00A07D77" w:rsidRPr="00A07D77">
        <w:rPr>
          <w:rFonts w:cs="Times New Roman"/>
          <w:b/>
          <w:szCs w:val="24"/>
        </w:rPr>
        <w:t>a Gözetim Toplumu ve Gözetimin Farkındalığı Üzerine Bir Araştırma</w:t>
      </w:r>
      <w:r w:rsidR="00A07D77">
        <w:rPr>
          <w:rFonts w:cs="Times New Roman"/>
          <w:b/>
          <w:szCs w:val="24"/>
        </w:rPr>
        <w:t>”</w:t>
      </w:r>
      <w:r w:rsidR="00A07D77" w:rsidRPr="00A07D77">
        <w:rPr>
          <w:rFonts w:cs="Times New Roman"/>
          <w:szCs w:val="24"/>
        </w:rPr>
        <w:t xml:space="preserve"> </w:t>
      </w:r>
      <w:r w:rsidR="00C73613" w:rsidRPr="00A07D77">
        <w:rPr>
          <w:rFonts w:cs="Times New Roman"/>
          <w:szCs w:val="24"/>
        </w:rPr>
        <w:t>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aşağıda belirttiğim koşullarda saklanm</w:t>
      </w:r>
      <w:r w:rsidR="004B433B">
        <w:rPr>
          <w:rFonts w:cs="Times New Roman"/>
          <w:szCs w:val="24"/>
        </w:rPr>
        <w:t>asına izin verdiğimi onaylarım.</w:t>
      </w:r>
    </w:p>
    <w:p w:rsidR="00C73613" w:rsidRDefault="00C73613" w:rsidP="00C73613">
      <w:pPr>
        <w:autoSpaceDE w:val="0"/>
        <w:autoSpaceDN w:val="0"/>
        <w:adjustRightInd w:val="0"/>
        <w:spacing w:after="0" w:line="360" w:lineRule="auto"/>
        <w:rPr>
          <w:rFonts w:cs="Times New Roman"/>
          <w:szCs w:val="24"/>
        </w:rPr>
      </w:pPr>
    </w:p>
    <w:p w:rsidR="00C73613" w:rsidRPr="00C73613" w:rsidRDefault="00C73613" w:rsidP="00C73613">
      <w:pPr>
        <w:autoSpaceDE w:val="0"/>
        <w:autoSpaceDN w:val="0"/>
        <w:adjustRightInd w:val="0"/>
        <w:spacing w:after="0" w:line="360" w:lineRule="auto"/>
        <w:rPr>
          <w:rFonts w:cs="Times New Roman"/>
          <w:szCs w:val="24"/>
        </w:rPr>
      </w:pPr>
    </w:p>
    <w:p w:rsidR="00FA40C2" w:rsidRPr="00C73613" w:rsidRDefault="00C73613" w:rsidP="003D493D">
      <w:pPr>
        <w:autoSpaceDE w:val="0"/>
        <w:autoSpaceDN w:val="0"/>
        <w:adjustRightInd w:val="0"/>
        <w:spacing w:after="0" w:line="360" w:lineRule="auto"/>
        <w:ind w:firstLine="709"/>
        <w:rPr>
          <w:rFonts w:cs="Times New Roman"/>
          <w:szCs w:val="24"/>
        </w:rPr>
      </w:pPr>
      <w:r w:rsidRPr="00C73613">
        <w:rPr>
          <w:rFonts w:cs="Times New Roman"/>
          <w:szCs w:val="24"/>
        </w:rPr>
        <w:t>Lisansüstü Eğitim-Öğretim yönetmeliğinin ilgili maddeleri uyarınca gereğinin</w:t>
      </w:r>
      <w:r>
        <w:rPr>
          <w:rFonts w:cs="Times New Roman"/>
          <w:szCs w:val="24"/>
        </w:rPr>
        <w:t xml:space="preserve"> </w:t>
      </w:r>
      <w:r w:rsidRPr="00C73613">
        <w:rPr>
          <w:rFonts w:cs="Times New Roman"/>
          <w:szCs w:val="24"/>
        </w:rPr>
        <w:t>yapılmasını arz ederim.</w:t>
      </w:r>
    </w:p>
    <w:p w:rsidR="00F24ADB" w:rsidRDefault="00F24ADB" w:rsidP="00F24ADB">
      <w:pPr>
        <w:spacing w:line="360" w:lineRule="auto"/>
        <w:jc w:val="center"/>
        <w:rPr>
          <w:rFonts w:cs="Times New Roman"/>
          <w:bCs/>
          <w:szCs w:val="24"/>
        </w:rPr>
      </w:pPr>
    </w:p>
    <w:p w:rsidR="00F24ADB" w:rsidRPr="00F24ADB" w:rsidRDefault="00F24ADB" w:rsidP="00F24ADB">
      <w:pPr>
        <w:rPr>
          <w:rFonts w:cs="Times New Roman"/>
          <w:szCs w:val="24"/>
        </w:rPr>
      </w:pPr>
    </w:p>
    <w:tbl>
      <w:tblPr>
        <w:tblStyle w:val="TabloKlavuzu"/>
        <w:tblpPr w:leftFromText="141" w:rightFromText="141" w:vertAnchor="text" w:horzAnchor="margin" w:tblpY="31"/>
        <w:tblW w:w="8613" w:type="dxa"/>
        <w:tblLook w:val="04A0"/>
      </w:tblPr>
      <w:tblGrid>
        <w:gridCol w:w="702"/>
        <w:gridCol w:w="7911"/>
      </w:tblGrid>
      <w:tr w:rsidR="00C73613" w:rsidTr="00C73613">
        <w:trPr>
          <w:trHeight w:val="708"/>
        </w:trPr>
        <w:tc>
          <w:tcPr>
            <w:tcW w:w="702" w:type="dxa"/>
          </w:tcPr>
          <w:tbl>
            <w:tblPr>
              <w:tblStyle w:val="TabloKlavuzu"/>
              <w:tblpPr w:leftFromText="141" w:rightFromText="141" w:horzAnchor="margin" w:tblpY="315"/>
              <w:tblOverlap w:val="never"/>
              <w:tblW w:w="0" w:type="auto"/>
              <w:tblInd w:w="4" w:type="dxa"/>
              <w:tblLook w:val="04A0"/>
            </w:tblPr>
            <w:tblGrid>
              <w:gridCol w:w="415"/>
            </w:tblGrid>
            <w:tr w:rsidR="00C73613" w:rsidTr="00EF0FBD">
              <w:trPr>
                <w:trHeight w:val="152"/>
              </w:trPr>
              <w:tc>
                <w:tcPr>
                  <w:tcW w:w="415" w:type="dxa"/>
                </w:tcPr>
                <w:p w:rsidR="00C73613" w:rsidRDefault="00C73613" w:rsidP="00C73613">
                  <w:pPr>
                    <w:spacing w:line="360" w:lineRule="auto"/>
                    <w:jc w:val="center"/>
                    <w:rPr>
                      <w:rFonts w:cs="Times New Roman"/>
                      <w:bCs/>
                      <w:sz w:val="24"/>
                      <w:szCs w:val="24"/>
                    </w:rPr>
                  </w:pPr>
                </w:p>
              </w:tc>
            </w:tr>
          </w:tbl>
          <w:p w:rsidR="00C73613" w:rsidRDefault="00C73613" w:rsidP="00C73613">
            <w:pPr>
              <w:tabs>
                <w:tab w:val="left" w:pos="450"/>
              </w:tabs>
              <w:spacing w:line="360" w:lineRule="auto"/>
              <w:rPr>
                <w:rFonts w:cs="Times New Roman"/>
                <w:bCs/>
                <w:sz w:val="24"/>
                <w:szCs w:val="24"/>
              </w:rPr>
            </w:pPr>
          </w:p>
        </w:tc>
        <w:tc>
          <w:tcPr>
            <w:tcW w:w="7911" w:type="dxa"/>
          </w:tcPr>
          <w:p w:rsidR="00C73613" w:rsidRDefault="00C73613" w:rsidP="00C73613">
            <w:pPr>
              <w:spacing w:line="360" w:lineRule="auto"/>
              <w:rPr>
                <w:rFonts w:cs="Times New Roman"/>
                <w:sz w:val="24"/>
                <w:szCs w:val="24"/>
              </w:rPr>
            </w:pPr>
          </w:p>
          <w:p w:rsidR="00C73613" w:rsidRDefault="00C73613" w:rsidP="001E28E8">
            <w:pPr>
              <w:spacing w:line="360" w:lineRule="auto"/>
              <w:rPr>
                <w:rFonts w:cs="Times New Roman"/>
                <w:bCs/>
                <w:sz w:val="24"/>
                <w:szCs w:val="24"/>
              </w:rPr>
            </w:pPr>
            <w:r>
              <w:rPr>
                <w:rFonts w:cs="Times New Roman"/>
                <w:sz w:val="24"/>
                <w:szCs w:val="24"/>
              </w:rPr>
              <w:t xml:space="preserve">Tezimin tamamı her </w:t>
            </w:r>
            <w:r w:rsidRPr="00C538DC">
              <w:rPr>
                <w:rFonts w:cs="Times New Roman"/>
                <w:sz w:val="24"/>
                <w:szCs w:val="24"/>
              </w:rPr>
              <w:t>yerden erişime açılabilir.</w:t>
            </w:r>
          </w:p>
        </w:tc>
      </w:tr>
      <w:tr w:rsidR="00C73613" w:rsidTr="00C73613">
        <w:trPr>
          <w:trHeight w:val="613"/>
        </w:trPr>
        <w:tc>
          <w:tcPr>
            <w:tcW w:w="702" w:type="dxa"/>
          </w:tcPr>
          <w:tbl>
            <w:tblPr>
              <w:tblStyle w:val="TabloKlavuzu"/>
              <w:tblpPr w:leftFromText="141" w:rightFromText="141" w:horzAnchor="margin" w:tblpY="300"/>
              <w:tblOverlap w:val="never"/>
              <w:tblW w:w="0" w:type="auto"/>
              <w:tblInd w:w="4" w:type="dxa"/>
              <w:tblLook w:val="04A0"/>
            </w:tblPr>
            <w:tblGrid>
              <w:gridCol w:w="415"/>
            </w:tblGrid>
            <w:tr w:rsidR="00C73613" w:rsidTr="00EF0FBD">
              <w:trPr>
                <w:trHeight w:val="152"/>
              </w:trPr>
              <w:tc>
                <w:tcPr>
                  <w:tcW w:w="415" w:type="dxa"/>
                </w:tcPr>
                <w:p w:rsidR="00C73613" w:rsidRDefault="00C73613" w:rsidP="00C73613">
                  <w:pPr>
                    <w:spacing w:line="360" w:lineRule="auto"/>
                    <w:jc w:val="center"/>
                    <w:rPr>
                      <w:rFonts w:cs="Times New Roman"/>
                      <w:bCs/>
                      <w:sz w:val="24"/>
                      <w:szCs w:val="24"/>
                    </w:rPr>
                  </w:pPr>
                </w:p>
              </w:tc>
            </w:tr>
          </w:tbl>
          <w:p w:rsidR="00C73613" w:rsidRPr="00F24ADB" w:rsidRDefault="00C73613" w:rsidP="00C73613">
            <w:pPr>
              <w:rPr>
                <w:rFonts w:cs="Times New Roman"/>
                <w:sz w:val="24"/>
                <w:szCs w:val="24"/>
              </w:rPr>
            </w:pPr>
          </w:p>
        </w:tc>
        <w:tc>
          <w:tcPr>
            <w:tcW w:w="7911" w:type="dxa"/>
          </w:tcPr>
          <w:p w:rsidR="00C73613" w:rsidRDefault="00C73613" w:rsidP="00C73613">
            <w:pPr>
              <w:tabs>
                <w:tab w:val="left" w:pos="195"/>
              </w:tabs>
              <w:spacing w:line="360" w:lineRule="auto"/>
              <w:rPr>
                <w:rFonts w:cs="Times New Roman"/>
                <w:bCs/>
                <w:sz w:val="24"/>
                <w:szCs w:val="24"/>
              </w:rPr>
            </w:pPr>
            <w:r>
              <w:rPr>
                <w:rFonts w:cs="Times New Roman"/>
                <w:bCs/>
                <w:sz w:val="24"/>
                <w:szCs w:val="24"/>
              </w:rPr>
              <w:tab/>
            </w:r>
          </w:p>
          <w:p w:rsidR="00C73613" w:rsidRPr="00F24ADB" w:rsidRDefault="00C73613" w:rsidP="001E28E8">
            <w:pPr>
              <w:tabs>
                <w:tab w:val="left" w:pos="195"/>
              </w:tabs>
              <w:spacing w:line="360" w:lineRule="auto"/>
              <w:rPr>
                <w:rFonts w:cs="Times New Roman"/>
                <w:bCs/>
                <w:sz w:val="24"/>
                <w:szCs w:val="24"/>
              </w:rPr>
            </w:pPr>
            <w:r w:rsidRPr="00F24ADB">
              <w:rPr>
                <w:rFonts w:cs="Times New Roman"/>
                <w:sz w:val="24"/>
                <w:szCs w:val="24"/>
              </w:rPr>
              <w:t>Tezim sadece Gümüşhane Üniversitesi yerleşkelerinden erişime açılabilir.</w:t>
            </w:r>
          </w:p>
        </w:tc>
      </w:tr>
      <w:tr w:rsidR="00C73613" w:rsidTr="00C73613">
        <w:trPr>
          <w:trHeight w:val="736"/>
        </w:trPr>
        <w:tc>
          <w:tcPr>
            <w:tcW w:w="702" w:type="dxa"/>
          </w:tcPr>
          <w:tbl>
            <w:tblPr>
              <w:tblStyle w:val="TabloKlavuzu"/>
              <w:tblpPr w:leftFromText="141" w:rightFromText="141" w:horzAnchor="margin" w:tblpY="330"/>
              <w:tblOverlap w:val="never"/>
              <w:tblW w:w="0" w:type="auto"/>
              <w:tblInd w:w="4" w:type="dxa"/>
              <w:tblLook w:val="04A0"/>
            </w:tblPr>
            <w:tblGrid>
              <w:gridCol w:w="415"/>
            </w:tblGrid>
            <w:tr w:rsidR="00C73613" w:rsidTr="00EF0FBD">
              <w:trPr>
                <w:trHeight w:val="152"/>
              </w:trPr>
              <w:tc>
                <w:tcPr>
                  <w:tcW w:w="415" w:type="dxa"/>
                </w:tcPr>
                <w:p w:rsidR="00C73613" w:rsidRDefault="00A341AB" w:rsidP="00C73613">
                  <w:pPr>
                    <w:spacing w:line="360" w:lineRule="auto"/>
                    <w:jc w:val="center"/>
                    <w:rPr>
                      <w:rFonts w:cs="Times New Roman"/>
                      <w:bCs/>
                      <w:sz w:val="24"/>
                      <w:szCs w:val="24"/>
                    </w:rPr>
                  </w:pPr>
                  <w:r>
                    <w:rPr>
                      <w:rFonts w:cs="Times New Roman"/>
                      <w:bCs/>
                      <w:sz w:val="24"/>
                      <w:szCs w:val="24"/>
                    </w:rPr>
                    <w:t>x</w:t>
                  </w:r>
                </w:p>
              </w:tc>
            </w:tr>
          </w:tbl>
          <w:p w:rsidR="00C73613" w:rsidRDefault="00C73613" w:rsidP="00C73613">
            <w:pPr>
              <w:spacing w:line="360" w:lineRule="auto"/>
              <w:jc w:val="right"/>
              <w:rPr>
                <w:rFonts w:cs="Times New Roman"/>
                <w:bCs/>
                <w:sz w:val="24"/>
                <w:szCs w:val="24"/>
              </w:rPr>
            </w:pPr>
          </w:p>
        </w:tc>
        <w:tc>
          <w:tcPr>
            <w:tcW w:w="7911" w:type="dxa"/>
          </w:tcPr>
          <w:p w:rsidR="00C73613" w:rsidRDefault="00C73613" w:rsidP="00C73613">
            <w:pPr>
              <w:autoSpaceDE w:val="0"/>
              <w:autoSpaceDN w:val="0"/>
              <w:adjustRightInd w:val="0"/>
              <w:rPr>
                <w:rFonts w:cs="Times New Roman"/>
                <w:sz w:val="24"/>
                <w:szCs w:val="24"/>
              </w:rPr>
            </w:pPr>
          </w:p>
          <w:p w:rsidR="00C73613" w:rsidRPr="001E28E8" w:rsidRDefault="00C73613" w:rsidP="001E28E8">
            <w:pPr>
              <w:autoSpaceDE w:val="0"/>
              <w:autoSpaceDN w:val="0"/>
              <w:adjustRightInd w:val="0"/>
              <w:spacing w:line="360" w:lineRule="auto"/>
              <w:rPr>
                <w:rFonts w:cs="Times New Roman"/>
                <w:sz w:val="24"/>
                <w:szCs w:val="24"/>
              </w:rPr>
            </w:pPr>
            <w:r w:rsidRPr="00F24ADB">
              <w:rPr>
                <w:rFonts w:cs="Times New Roman"/>
                <w:sz w:val="24"/>
                <w:szCs w:val="24"/>
              </w:rPr>
              <w:t>Tezimin</w:t>
            </w:r>
            <w:r w:rsidR="00A34AE8">
              <w:rPr>
                <w:rFonts w:cs="Times New Roman"/>
                <w:sz w:val="24"/>
                <w:szCs w:val="24"/>
              </w:rPr>
              <w:t xml:space="preserve"> 2 </w:t>
            </w:r>
            <w:r w:rsidRPr="00F24ADB">
              <w:rPr>
                <w:rFonts w:cs="Times New Roman"/>
                <w:sz w:val="24"/>
                <w:szCs w:val="24"/>
              </w:rPr>
              <w:t>Yıl süreyle erişime açılmasını istemiyorum. Bu sürenin</w:t>
            </w:r>
            <w:r w:rsidR="001E28E8">
              <w:rPr>
                <w:rFonts w:cs="Times New Roman"/>
                <w:sz w:val="24"/>
                <w:szCs w:val="24"/>
              </w:rPr>
              <w:t xml:space="preserve"> sonunda </w:t>
            </w:r>
            <w:r w:rsidRPr="00F24ADB">
              <w:rPr>
                <w:rFonts w:cs="Times New Roman"/>
                <w:sz w:val="24"/>
                <w:szCs w:val="24"/>
              </w:rPr>
              <w:t>uzatma için başvuruda bulunmadığım takdirde, tezimin tamamı her</w:t>
            </w:r>
            <w:r w:rsidR="001E28E8">
              <w:rPr>
                <w:rFonts w:cs="Times New Roman"/>
                <w:sz w:val="24"/>
                <w:szCs w:val="24"/>
              </w:rPr>
              <w:t xml:space="preserve"> </w:t>
            </w:r>
            <w:r w:rsidR="001E28E8" w:rsidRPr="00F24ADB">
              <w:rPr>
                <w:rFonts w:cs="Times New Roman"/>
                <w:sz w:val="24"/>
                <w:szCs w:val="24"/>
              </w:rPr>
              <w:t xml:space="preserve">yerden </w:t>
            </w:r>
            <w:r w:rsidRPr="00F24ADB">
              <w:rPr>
                <w:rFonts w:cs="Times New Roman"/>
                <w:sz w:val="24"/>
                <w:szCs w:val="24"/>
              </w:rPr>
              <w:t>erişime açılabilir.</w:t>
            </w:r>
          </w:p>
        </w:tc>
      </w:tr>
    </w:tbl>
    <w:p w:rsidR="00C73613" w:rsidRDefault="00C73613" w:rsidP="00C73613">
      <w:pPr>
        <w:autoSpaceDE w:val="0"/>
        <w:autoSpaceDN w:val="0"/>
        <w:adjustRightInd w:val="0"/>
        <w:spacing w:after="0"/>
        <w:rPr>
          <w:rFonts w:cs="Times New Roman"/>
          <w:szCs w:val="24"/>
        </w:rPr>
      </w:pPr>
    </w:p>
    <w:p w:rsidR="00C73613" w:rsidRDefault="00C73613" w:rsidP="00C73613">
      <w:pPr>
        <w:autoSpaceDE w:val="0"/>
        <w:autoSpaceDN w:val="0"/>
        <w:adjustRightInd w:val="0"/>
        <w:spacing w:after="0"/>
        <w:rPr>
          <w:rFonts w:cs="Times New Roman"/>
          <w:szCs w:val="24"/>
        </w:rPr>
      </w:pPr>
    </w:p>
    <w:p w:rsidR="00C73613" w:rsidRDefault="00C73613" w:rsidP="00C73613">
      <w:pPr>
        <w:autoSpaceDE w:val="0"/>
        <w:autoSpaceDN w:val="0"/>
        <w:adjustRightInd w:val="0"/>
        <w:spacing w:after="0"/>
        <w:rPr>
          <w:rFonts w:cs="Times New Roman"/>
          <w:szCs w:val="24"/>
        </w:rPr>
      </w:pPr>
    </w:p>
    <w:p w:rsidR="00C73613" w:rsidRDefault="006477AE" w:rsidP="00C73613">
      <w:pPr>
        <w:autoSpaceDE w:val="0"/>
        <w:autoSpaceDN w:val="0"/>
        <w:adjustRightInd w:val="0"/>
        <w:spacing w:after="0"/>
        <w:jc w:val="right"/>
        <w:rPr>
          <w:rFonts w:cs="Times New Roman"/>
          <w:szCs w:val="24"/>
        </w:rPr>
      </w:pPr>
      <w:r>
        <w:rPr>
          <w:rFonts w:cs="Times New Roman"/>
          <w:szCs w:val="24"/>
        </w:rPr>
        <w:t>19 / 01 / 2018</w:t>
      </w:r>
    </w:p>
    <w:p w:rsidR="00C73613" w:rsidRDefault="00C73613" w:rsidP="001711A5">
      <w:pPr>
        <w:autoSpaceDE w:val="0"/>
        <w:autoSpaceDN w:val="0"/>
        <w:adjustRightInd w:val="0"/>
        <w:spacing w:after="0"/>
        <w:rPr>
          <w:rFonts w:cs="Times New Roman"/>
          <w:szCs w:val="24"/>
        </w:rPr>
      </w:pPr>
    </w:p>
    <w:p w:rsidR="00C73613" w:rsidRDefault="00C73613" w:rsidP="00F24ADB">
      <w:pPr>
        <w:autoSpaceDE w:val="0"/>
        <w:autoSpaceDN w:val="0"/>
        <w:adjustRightInd w:val="0"/>
        <w:spacing w:after="0"/>
        <w:jc w:val="right"/>
        <w:rPr>
          <w:rFonts w:cs="Times New Roman"/>
          <w:szCs w:val="24"/>
        </w:rPr>
      </w:pPr>
    </w:p>
    <w:p w:rsidR="00F24ADB" w:rsidRPr="00A07D77" w:rsidRDefault="00A07D77" w:rsidP="00A07D77">
      <w:pPr>
        <w:autoSpaceDE w:val="0"/>
        <w:autoSpaceDN w:val="0"/>
        <w:adjustRightInd w:val="0"/>
        <w:spacing w:after="0"/>
        <w:jc w:val="center"/>
        <w:rPr>
          <w:rFonts w:cs="Times New Roman"/>
          <w:szCs w:val="24"/>
        </w:rPr>
      </w:pPr>
      <w:r>
        <w:rPr>
          <w:rFonts w:cs="Times New Roman"/>
          <w:szCs w:val="24"/>
        </w:rPr>
        <w:t xml:space="preserve">                                                                                                                  </w:t>
      </w:r>
      <w:r w:rsidR="00F24ADB" w:rsidRPr="00A07D77">
        <w:rPr>
          <w:rFonts w:cs="Times New Roman"/>
          <w:szCs w:val="24"/>
        </w:rPr>
        <w:t xml:space="preserve"> </w:t>
      </w:r>
      <w:r w:rsidR="006477AE">
        <w:rPr>
          <w:rFonts w:cs="Times New Roman"/>
          <w:szCs w:val="24"/>
        </w:rPr>
        <w:t>………………..</w:t>
      </w:r>
    </w:p>
    <w:p w:rsidR="00907B2F" w:rsidRDefault="00907B2F" w:rsidP="00362432">
      <w:pPr>
        <w:jc w:val="right"/>
        <w:rPr>
          <w:rFonts w:cs="Times New Roman"/>
          <w:bCs/>
          <w:szCs w:val="24"/>
        </w:rPr>
      </w:pPr>
    </w:p>
    <w:p w:rsidR="001711A5" w:rsidRPr="00A07D77" w:rsidRDefault="00A07D77" w:rsidP="00362432">
      <w:pPr>
        <w:jc w:val="right"/>
        <w:rPr>
          <w:rFonts w:cs="Times New Roman"/>
          <w:szCs w:val="24"/>
        </w:rPr>
      </w:pPr>
      <w:r w:rsidRPr="00A07D77">
        <w:rPr>
          <w:rFonts w:cs="Times New Roman"/>
          <w:bCs/>
          <w:szCs w:val="24"/>
        </w:rPr>
        <w:t>Feryat ALKAN</w:t>
      </w:r>
    </w:p>
    <w:p w:rsidR="001711A5" w:rsidRDefault="001711A5" w:rsidP="001711A5">
      <w:pPr>
        <w:autoSpaceDE w:val="0"/>
        <w:autoSpaceDN w:val="0"/>
        <w:adjustRightInd w:val="0"/>
        <w:spacing w:after="0"/>
        <w:jc w:val="center"/>
        <w:rPr>
          <w:rFonts w:cs="Times New Roman"/>
          <w:b/>
          <w:bCs/>
          <w:szCs w:val="24"/>
        </w:rPr>
      </w:pPr>
    </w:p>
    <w:p w:rsidR="00907B2F" w:rsidRDefault="00907B2F" w:rsidP="001711A5">
      <w:pPr>
        <w:autoSpaceDE w:val="0"/>
        <w:autoSpaceDN w:val="0"/>
        <w:adjustRightInd w:val="0"/>
        <w:spacing w:after="0"/>
        <w:jc w:val="center"/>
        <w:rPr>
          <w:rFonts w:cs="Times New Roman"/>
          <w:b/>
          <w:bCs/>
          <w:szCs w:val="24"/>
        </w:rPr>
      </w:pPr>
    </w:p>
    <w:p w:rsidR="00362432" w:rsidRDefault="00362432" w:rsidP="00C34D9E">
      <w:pPr>
        <w:autoSpaceDE w:val="0"/>
        <w:autoSpaceDN w:val="0"/>
        <w:adjustRightInd w:val="0"/>
        <w:spacing w:after="0" w:line="360" w:lineRule="auto"/>
        <w:rPr>
          <w:rFonts w:cs="Times New Roman"/>
          <w:szCs w:val="24"/>
        </w:rPr>
      </w:pPr>
    </w:p>
    <w:p w:rsidR="00C34D9E" w:rsidRDefault="00C34D9E" w:rsidP="00C34D9E">
      <w:pPr>
        <w:pStyle w:val="a"/>
      </w:pPr>
      <w:bookmarkStart w:id="95" w:name="_Toc495531809"/>
      <w:bookmarkStart w:id="96" w:name="_Toc504305220"/>
      <w:r>
        <w:t>ÖNSÖZ</w:t>
      </w:r>
      <w:bookmarkEnd w:id="95"/>
      <w:bookmarkEnd w:id="96"/>
    </w:p>
    <w:p w:rsidR="00C34D9E" w:rsidRDefault="00C34D9E" w:rsidP="00C34D9E">
      <w:pPr>
        <w:autoSpaceDE w:val="0"/>
        <w:autoSpaceDN w:val="0"/>
        <w:adjustRightInd w:val="0"/>
        <w:spacing w:after="0" w:line="360" w:lineRule="auto"/>
        <w:jc w:val="center"/>
        <w:rPr>
          <w:rFonts w:cs="Times New Roman"/>
          <w:szCs w:val="24"/>
        </w:rPr>
      </w:pPr>
    </w:p>
    <w:p w:rsidR="00362432" w:rsidRDefault="00362432" w:rsidP="003D493D">
      <w:pPr>
        <w:autoSpaceDE w:val="0"/>
        <w:autoSpaceDN w:val="0"/>
        <w:adjustRightInd w:val="0"/>
        <w:spacing w:after="0" w:line="360" w:lineRule="auto"/>
        <w:ind w:firstLine="709"/>
        <w:rPr>
          <w:rFonts w:cs="Times New Roman"/>
          <w:szCs w:val="24"/>
        </w:rPr>
      </w:pPr>
      <w:r>
        <w:rPr>
          <w:rFonts w:cs="Times New Roman"/>
          <w:szCs w:val="24"/>
        </w:rPr>
        <w:t xml:space="preserve">Her dönem için insan hayatında önemli bir yer edinmiş olan gözetim, toplumsal olarak ilişkilerin başlandığı ilk günden bu yana toplumsal denetimi sağlama ve kurduğu egemenlik ilişkilerini sürdürmede ana araçlardan biri haline gelmiştir. Bu doğrultuda gözetim insan hayatının her alanına yayılmış ve bu alanlarda etkinliğini gösteren bir yapıya sahip olmuştur. Gözetimin gösterdiği işlevler özellikle yeni dünya düzenine göre diğer dönemlere nazaran daha çok önem kazanmıştır. Bunun sebebi ise gözetimin toplumsal açıdan denetimi sağlayan bir araç olmasının çok daha ilerisinde yeni işlevler </w:t>
      </w:r>
      <w:r w:rsidR="00E62F7F">
        <w:rPr>
          <w:rFonts w:cs="Times New Roman"/>
          <w:szCs w:val="24"/>
        </w:rPr>
        <w:t>kazanmasıdır</w:t>
      </w:r>
      <w:r>
        <w:rPr>
          <w:rFonts w:cs="Times New Roman"/>
          <w:szCs w:val="24"/>
        </w:rPr>
        <w:t>. Bu</w:t>
      </w:r>
      <w:r w:rsidR="00C538DC">
        <w:rPr>
          <w:rFonts w:cs="Times New Roman"/>
          <w:szCs w:val="24"/>
        </w:rPr>
        <w:t>,</w:t>
      </w:r>
      <w:r>
        <w:rPr>
          <w:rFonts w:cs="Times New Roman"/>
          <w:szCs w:val="24"/>
        </w:rPr>
        <w:t xml:space="preserve"> gözetimin kazandığı işlevlerden sadece birisidir. Gözetim insanların fiziki bedenlerinin takibinin yanı sıra, elektronik ortamlarda insanların bıraktıkları izlerin takibine dönüşümü gerçekleşmiştir. İnsanların dijital kodların bir parçası haline gelmiş olması bu gözetim araçları sayesinde gerçekleşmiştir. Bu seviyeye ulaşan gözetim, bunu enformasyon teknolojilerinin gücüyle elde etmiştir. Gözetimin insanların hayatında yer edinmesi yeni enformasyon teknolojilerinin kullanımında ki oranın artmasıyla sağlanmıştır. Böylece her insanın gözetlenmesi ve ya gözetlenme ihtimali olduğu göz önüne alınmakt</w:t>
      </w:r>
      <w:r w:rsidR="00C538DC">
        <w:rPr>
          <w:rFonts w:cs="Times New Roman"/>
          <w:szCs w:val="24"/>
        </w:rPr>
        <w:t>adır. Bu çalışmamızda dünyanın</w:t>
      </w:r>
      <w:r>
        <w:rPr>
          <w:rFonts w:cs="Times New Roman"/>
          <w:szCs w:val="24"/>
        </w:rPr>
        <w:t xml:space="preserve"> gidiş yönünün enformasyon toplumundan, gözetim toplumuna dönüşümü incelenmiş ve boyutları ele alınarak gözetimin farkındalığını ölçmek amacıyla bir araştırma yapılmıştır. </w:t>
      </w:r>
    </w:p>
    <w:p w:rsidR="00D97AE0" w:rsidRDefault="00D97AE0" w:rsidP="00D97AE0">
      <w:pPr>
        <w:autoSpaceDE w:val="0"/>
        <w:autoSpaceDN w:val="0"/>
        <w:adjustRightInd w:val="0"/>
        <w:spacing w:after="0" w:line="360" w:lineRule="auto"/>
        <w:ind w:firstLine="709"/>
        <w:rPr>
          <w:rFonts w:cs="Times New Roman"/>
          <w:szCs w:val="24"/>
        </w:rPr>
      </w:pPr>
      <w:r>
        <w:rPr>
          <w:rFonts w:cs="Times New Roman"/>
          <w:szCs w:val="24"/>
        </w:rPr>
        <w:t>Araştırma boyunca gerek desteğiyle gerek yol gösterici fonksiyonuyla her zaman yanımda olan başta danışman hocam Sayın Yrd. Doç. Dr. Ali ÖZCAN’a, değerli hocalarım Doç. Dr. Hüseyin ÖZARSLAN ve Prof. Dr. Özhan TINGÖY’e, araştırma kısmında ve anketlerin uygulanması noktasında beni yalnız bırakmayan arkadaşım Mehmet ERDOĞAN’a ve kuzenim Tuba GÜNAY’a, her koşulda arkamda duran ailem olmak üzere bütün dost ve arkadaşlarıma teşekkür ediyorum.</w:t>
      </w:r>
    </w:p>
    <w:p w:rsidR="000A7D25" w:rsidRDefault="000A7D25" w:rsidP="00B07376">
      <w:pPr>
        <w:autoSpaceDE w:val="0"/>
        <w:autoSpaceDN w:val="0"/>
        <w:adjustRightInd w:val="0"/>
        <w:spacing w:after="0" w:line="360" w:lineRule="auto"/>
        <w:rPr>
          <w:rFonts w:cs="Times New Roman"/>
          <w:szCs w:val="24"/>
        </w:rPr>
      </w:pPr>
    </w:p>
    <w:p w:rsidR="00D97AE0" w:rsidRDefault="00D97AE0" w:rsidP="00B07376">
      <w:pPr>
        <w:autoSpaceDE w:val="0"/>
        <w:autoSpaceDN w:val="0"/>
        <w:adjustRightInd w:val="0"/>
        <w:spacing w:after="0" w:line="360" w:lineRule="auto"/>
        <w:rPr>
          <w:rFonts w:cs="Times New Roman"/>
          <w:szCs w:val="24"/>
        </w:rPr>
      </w:pPr>
    </w:p>
    <w:p w:rsidR="001711A5" w:rsidRDefault="00D97AE0" w:rsidP="001711A5">
      <w:pPr>
        <w:autoSpaceDE w:val="0"/>
        <w:autoSpaceDN w:val="0"/>
        <w:adjustRightInd w:val="0"/>
        <w:spacing w:after="0" w:line="360" w:lineRule="auto"/>
        <w:jc w:val="right"/>
        <w:rPr>
          <w:rFonts w:cs="Times New Roman"/>
          <w:b/>
          <w:bCs/>
          <w:szCs w:val="24"/>
        </w:rPr>
      </w:pPr>
      <w:r>
        <w:rPr>
          <w:rFonts w:cs="Times New Roman"/>
          <w:b/>
          <w:bCs/>
          <w:szCs w:val="24"/>
        </w:rPr>
        <w:t>Gümüşhane - 2018</w:t>
      </w:r>
    </w:p>
    <w:p w:rsidR="001711A5" w:rsidRDefault="001711A5" w:rsidP="001711A5">
      <w:pPr>
        <w:spacing w:line="360" w:lineRule="auto"/>
        <w:jc w:val="right"/>
        <w:rPr>
          <w:rFonts w:cs="Times New Roman"/>
          <w:szCs w:val="24"/>
        </w:rPr>
      </w:pPr>
      <w:r>
        <w:rPr>
          <w:rFonts w:cs="Times New Roman"/>
          <w:b/>
          <w:bCs/>
          <w:szCs w:val="24"/>
        </w:rPr>
        <w:t>Feryat ALKAN</w:t>
      </w:r>
    </w:p>
    <w:p w:rsidR="00C73613" w:rsidRDefault="00C73613" w:rsidP="00C73613">
      <w:pPr>
        <w:autoSpaceDE w:val="0"/>
        <w:autoSpaceDN w:val="0"/>
        <w:adjustRightInd w:val="0"/>
        <w:spacing w:after="0" w:line="360" w:lineRule="auto"/>
        <w:jc w:val="center"/>
        <w:rPr>
          <w:rFonts w:cs="Times New Roman"/>
          <w:szCs w:val="24"/>
        </w:rPr>
      </w:pPr>
    </w:p>
    <w:p w:rsidR="00362432" w:rsidRDefault="00362432" w:rsidP="00C73613">
      <w:pPr>
        <w:autoSpaceDE w:val="0"/>
        <w:autoSpaceDN w:val="0"/>
        <w:adjustRightInd w:val="0"/>
        <w:spacing w:after="0" w:line="360" w:lineRule="auto"/>
        <w:jc w:val="center"/>
        <w:rPr>
          <w:rFonts w:cs="Times New Roman"/>
          <w:b/>
          <w:bCs/>
          <w:szCs w:val="24"/>
        </w:rPr>
      </w:pPr>
    </w:p>
    <w:p w:rsidR="00822006" w:rsidRDefault="00822006" w:rsidP="00C73613">
      <w:pPr>
        <w:autoSpaceDE w:val="0"/>
        <w:autoSpaceDN w:val="0"/>
        <w:adjustRightInd w:val="0"/>
        <w:spacing w:after="0" w:line="360" w:lineRule="auto"/>
        <w:jc w:val="center"/>
        <w:rPr>
          <w:rFonts w:cs="Times New Roman"/>
          <w:b/>
          <w:bCs/>
          <w:szCs w:val="24"/>
        </w:rPr>
      </w:pPr>
    </w:p>
    <w:p w:rsidR="00C73613" w:rsidRPr="00C73613" w:rsidRDefault="00C73613" w:rsidP="00F335F5">
      <w:pPr>
        <w:pStyle w:val="a"/>
      </w:pPr>
      <w:bookmarkStart w:id="97" w:name="_Toc495531810"/>
      <w:bookmarkStart w:id="98" w:name="_Toc504305221"/>
      <w:r w:rsidRPr="00C73613">
        <w:t>ÖZET</w:t>
      </w:r>
      <w:bookmarkEnd w:id="97"/>
      <w:bookmarkEnd w:id="98"/>
    </w:p>
    <w:p w:rsidR="00C73613" w:rsidRPr="00C73613" w:rsidRDefault="00C73613" w:rsidP="00C73613">
      <w:pPr>
        <w:autoSpaceDE w:val="0"/>
        <w:autoSpaceDN w:val="0"/>
        <w:adjustRightInd w:val="0"/>
        <w:spacing w:after="0" w:line="360" w:lineRule="auto"/>
        <w:rPr>
          <w:rFonts w:cs="Times New Roman"/>
          <w:b/>
          <w:bCs/>
          <w:szCs w:val="24"/>
        </w:rPr>
      </w:pPr>
    </w:p>
    <w:p w:rsidR="001A23CC" w:rsidRPr="007B3AF5" w:rsidRDefault="001D74C8" w:rsidP="0096349E">
      <w:pPr>
        <w:spacing w:line="360" w:lineRule="auto"/>
        <w:ind w:firstLine="709"/>
        <w:rPr>
          <w:rFonts w:cs="Times New Roman"/>
          <w:b/>
          <w:szCs w:val="24"/>
        </w:rPr>
      </w:pPr>
      <w:r>
        <w:rPr>
          <w:rFonts w:cs="Times New Roman"/>
          <w:b/>
          <w:sz w:val="22"/>
          <w:szCs w:val="24"/>
        </w:rPr>
        <w:t>[</w:t>
      </w:r>
      <w:r w:rsidR="0096349E">
        <w:rPr>
          <w:rFonts w:cs="Times New Roman"/>
          <w:b/>
          <w:szCs w:val="24"/>
        </w:rPr>
        <w:t>ALKAN</w:t>
      </w:r>
      <w:r>
        <w:rPr>
          <w:rFonts w:cs="Times New Roman"/>
          <w:b/>
          <w:szCs w:val="24"/>
        </w:rPr>
        <w:t>,</w:t>
      </w:r>
      <w:r w:rsidR="0096349E">
        <w:rPr>
          <w:rFonts w:cs="Times New Roman"/>
          <w:b/>
          <w:szCs w:val="24"/>
        </w:rPr>
        <w:t xml:space="preserve"> Feryat</w:t>
      </w:r>
      <w:r>
        <w:rPr>
          <w:rFonts w:cs="Times New Roman"/>
          <w:b/>
          <w:szCs w:val="24"/>
        </w:rPr>
        <w:t>].</w:t>
      </w:r>
      <w:r w:rsidR="001A23CC" w:rsidRPr="007B3AF5">
        <w:rPr>
          <w:rFonts w:cs="Times New Roman"/>
          <w:b/>
          <w:szCs w:val="24"/>
        </w:rPr>
        <w:t xml:space="preserve"> Panoptikondan Synoptikona Gözetim Toplumu ve Gözetimin Farkındalığı Üzerine B</w:t>
      </w:r>
      <w:r w:rsidR="008F2EDA">
        <w:rPr>
          <w:rFonts w:cs="Times New Roman"/>
          <w:b/>
          <w:szCs w:val="24"/>
        </w:rPr>
        <w:t>ir Araştırma, Yüksek Lisans 2018</w:t>
      </w:r>
      <w:r w:rsidR="0096349E">
        <w:rPr>
          <w:rFonts w:cs="Times New Roman"/>
          <w:b/>
          <w:szCs w:val="24"/>
        </w:rPr>
        <w:t xml:space="preserve"> (</w:t>
      </w:r>
      <w:r w:rsidR="00257844">
        <w:rPr>
          <w:rFonts w:cs="Times New Roman"/>
          <w:b/>
          <w:szCs w:val="24"/>
        </w:rPr>
        <w:t>143</w:t>
      </w:r>
      <w:r w:rsidR="001A23CC" w:rsidRPr="007B3AF5">
        <w:rPr>
          <w:rFonts w:cs="Times New Roman"/>
          <w:b/>
          <w:szCs w:val="24"/>
        </w:rPr>
        <w:t>)</w:t>
      </w:r>
      <w:r w:rsidR="0096349E">
        <w:rPr>
          <w:rFonts w:cs="Times New Roman"/>
          <w:b/>
          <w:szCs w:val="24"/>
        </w:rPr>
        <w:t>.</w:t>
      </w:r>
    </w:p>
    <w:p w:rsidR="009D3DCE" w:rsidRDefault="001A23CC" w:rsidP="00CF2350">
      <w:pPr>
        <w:autoSpaceDE w:val="0"/>
        <w:autoSpaceDN w:val="0"/>
        <w:adjustRightInd w:val="0"/>
        <w:spacing w:after="0" w:line="360" w:lineRule="auto"/>
        <w:ind w:firstLine="709"/>
        <w:rPr>
          <w:rFonts w:cs="Times New Roman"/>
          <w:szCs w:val="24"/>
        </w:rPr>
      </w:pPr>
      <w:r>
        <w:rPr>
          <w:rFonts w:cs="Times New Roman"/>
          <w:szCs w:val="24"/>
        </w:rPr>
        <w:t xml:space="preserve">Tarih boyunca neredeyse tüm toplumlarda gözetim; toplumsal denetimi sağlayan mekanizma olarak işlev görmüştür. Toplumsal ilişkilerin meydana geldiği ilk günden bu yana gözetim; toplum olarak denetimin sağlanması ve egemenlik bağlantısını kurarak bunu devam ettirmenin önemli araçlarından biri haline gelmiştir. </w:t>
      </w:r>
      <w:r w:rsidR="00D4334B">
        <w:rPr>
          <w:rFonts w:cs="Times New Roman"/>
          <w:szCs w:val="24"/>
        </w:rPr>
        <w:t>Gözetim</w:t>
      </w:r>
      <w:r w:rsidR="00E62F7F">
        <w:rPr>
          <w:rFonts w:cs="Times New Roman"/>
          <w:szCs w:val="24"/>
        </w:rPr>
        <w:t>in</w:t>
      </w:r>
      <w:r w:rsidR="00D4334B">
        <w:rPr>
          <w:rFonts w:cs="Times New Roman"/>
          <w:szCs w:val="24"/>
        </w:rPr>
        <w:t xml:space="preserve"> </w:t>
      </w:r>
      <w:r>
        <w:rPr>
          <w:rFonts w:cs="Times New Roman"/>
          <w:szCs w:val="24"/>
        </w:rPr>
        <w:t xml:space="preserve">insan hayatına her an için etki edebilen bir özelliği vardır. </w:t>
      </w:r>
      <w:r w:rsidR="0011029F">
        <w:rPr>
          <w:rFonts w:cs="Times New Roman"/>
          <w:szCs w:val="24"/>
        </w:rPr>
        <w:t>Toplum</w:t>
      </w:r>
      <w:r w:rsidR="004B212E">
        <w:rPr>
          <w:rFonts w:cs="Times New Roman"/>
          <w:szCs w:val="24"/>
        </w:rPr>
        <w:t xml:space="preserve"> siyasi, sosyal, </w:t>
      </w:r>
      <w:r>
        <w:rPr>
          <w:rFonts w:cs="Times New Roman"/>
          <w:szCs w:val="24"/>
        </w:rPr>
        <w:t xml:space="preserve">ekonomik </w:t>
      </w:r>
      <w:r w:rsidR="004B212E">
        <w:rPr>
          <w:rFonts w:cs="Times New Roman"/>
          <w:szCs w:val="24"/>
        </w:rPr>
        <w:t xml:space="preserve">ve </w:t>
      </w:r>
      <w:r>
        <w:rPr>
          <w:rFonts w:cs="Times New Roman"/>
          <w:szCs w:val="24"/>
        </w:rPr>
        <w:t>kültürel gelişmelerle birlikte değişimler ve dönüşümler geçirdikçe bu değişimlere uygun olarak gözetim</w:t>
      </w:r>
      <w:r w:rsidR="00E62F7F">
        <w:rPr>
          <w:rFonts w:cs="Times New Roman"/>
          <w:szCs w:val="24"/>
        </w:rPr>
        <w:t xml:space="preserve"> </w:t>
      </w:r>
      <w:r>
        <w:rPr>
          <w:rFonts w:cs="Times New Roman"/>
          <w:szCs w:val="24"/>
        </w:rPr>
        <w:t xml:space="preserve">de yeni şekiller almıştır. </w:t>
      </w:r>
      <w:r w:rsidR="0011029F">
        <w:rPr>
          <w:rFonts w:cs="Times New Roman"/>
          <w:szCs w:val="24"/>
        </w:rPr>
        <w:t>Bu</w:t>
      </w:r>
      <w:r>
        <w:rPr>
          <w:rFonts w:cs="Times New Roman"/>
          <w:szCs w:val="24"/>
        </w:rPr>
        <w:t xml:space="preserve"> bağlamda gözetimin geçirdiği toplumsal d</w:t>
      </w:r>
      <w:r w:rsidR="00D4334B">
        <w:rPr>
          <w:rFonts w:cs="Times New Roman"/>
          <w:szCs w:val="24"/>
        </w:rPr>
        <w:t>önüşümler üç evrede incelenmiştir. Tez</w:t>
      </w:r>
      <w:r w:rsidR="00C538DC">
        <w:rPr>
          <w:rFonts w:cs="Times New Roman"/>
          <w:szCs w:val="24"/>
        </w:rPr>
        <w:t>’i</w:t>
      </w:r>
      <w:r w:rsidR="00D4334B">
        <w:rPr>
          <w:rFonts w:cs="Times New Roman"/>
          <w:szCs w:val="24"/>
        </w:rPr>
        <w:t xml:space="preserve">n </w:t>
      </w:r>
      <w:r>
        <w:rPr>
          <w:rFonts w:cs="Times New Roman"/>
          <w:szCs w:val="24"/>
        </w:rPr>
        <w:t>son</w:t>
      </w:r>
      <w:r w:rsidR="00D4334B">
        <w:rPr>
          <w:rFonts w:cs="Times New Roman"/>
          <w:szCs w:val="24"/>
        </w:rPr>
        <w:t xml:space="preserve"> aşamasında ise</w:t>
      </w:r>
      <w:r>
        <w:rPr>
          <w:rFonts w:cs="Times New Roman"/>
          <w:szCs w:val="24"/>
        </w:rPr>
        <w:t xml:space="preserve"> hemen her alanda gözetime maruz kalan bireylerin toplumsal gözetime karşı </w:t>
      </w:r>
      <w:r w:rsidR="004B7058">
        <w:rPr>
          <w:rFonts w:cs="Times New Roman"/>
          <w:szCs w:val="24"/>
        </w:rPr>
        <w:t xml:space="preserve">farkındalıklarını </w:t>
      </w:r>
      <w:r>
        <w:rPr>
          <w:rFonts w:cs="Times New Roman"/>
          <w:szCs w:val="24"/>
        </w:rPr>
        <w:t>incelenmek amacıyla bir araştırma yapılmıştır. Böylece gözetime maruz kalan insanların</w:t>
      </w:r>
      <w:r w:rsidRPr="009C555F">
        <w:rPr>
          <w:rFonts w:cs="Times New Roman"/>
          <w:szCs w:val="24"/>
        </w:rPr>
        <w:t xml:space="preserve"> </w:t>
      </w:r>
      <w:r>
        <w:rPr>
          <w:rFonts w:cs="Times New Roman"/>
          <w:szCs w:val="24"/>
        </w:rPr>
        <w:t xml:space="preserve">toplumsal </w:t>
      </w:r>
      <w:r w:rsidR="009D3DCE">
        <w:rPr>
          <w:rFonts w:cs="Times New Roman"/>
          <w:szCs w:val="24"/>
        </w:rPr>
        <w:t>o</w:t>
      </w:r>
      <w:r w:rsidR="006F01D9">
        <w:rPr>
          <w:rFonts w:cs="Times New Roman"/>
          <w:szCs w:val="24"/>
        </w:rPr>
        <w:t>larak teknolojinin yenileşmesiy</w:t>
      </w:r>
      <w:r>
        <w:rPr>
          <w:rFonts w:cs="Times New Roman"/>
          <w:szCs w:val="24"/>
        </w:rPr>
        <w:t>le bi</w:t>
      </w:r>
      <w:r w:rsidR="00112D92">
        <w:rPr>
          <w:rFonts w:cs="Times New Roman"/>
          <w:szCs w:val="24"/>
        </w:rPr>
        <w:t>rlikte gözetimin birey üzerinde</w:t>
      </w:r>
      <w:r>
        <w:rPr>
          <w:rFonts w:cs="Times New Roman"/>
          <w:szCs w:val="24"/>
        </w:rPr>
        <w:t xml:space="preserve">ki farkındalığı ölçülmeye çalışılmıştır. </w:t>
      </w:r>
    </w:p>
    <w:p w:rsidR="00CF2350" w:rsidRPr="00C73613" w:rsidRDefault="00CF2350" w:rsidP="00CF2350">
      <w:pPr>
        <w:autoSpaceDE w:val="0"/>
        <w:autoSpaceDN w:val="0"/>
        <w:adjustRightInd w:val="0"/>
        <w:spacing w:after="0" w:line="360" w:lineRule="auto"/>
        <w:ind w:firstLine="709"/>
        <w:rPr>
          <w:rFonts w:cs="Times New Roman"/>
          <w:szCs w:val="24"/>
        </w:rPr>
      </w:pPr>
    </w:p>
    <w:p w:rsidR="001A23CC" w:rsidRDefault="001A23CC" w:rsidP="003D493D">
      <w:pPr>
        <w:spacing w:line="360" w:lineRule="auto"/>
        <w:ind w:firstLine="709"/>
        <w:rPr>
          <w:rFonts w:cs="Times New Roman"/>
          <w:szCs w:val="24"/>
        </w:rPr>
      </w:pPr>
      <w:r w:rsidRPr="00C73613">
        <w:rPr>
          <w:rFonts w:cs="Times New Roman"/>
          <w:b/>
          <w:bCs/>
          <w:szCs w:val="24"/>
        </w:rPr>
        <w:t>Anahtar Kelimeler:</w:t>
      </w:r>
      <w:r>
        <w:rPr>
          <w:rFonts w:cs="Times New Roman"/>
          <w:b/>
          <w:bCs/>
          <w:szCs w:val="24"/>
        </w:rPr>
        <w:t xml:space="preserve"> </w:t>
      </w:r>
      <w:r>
        <w:rPr>
          <w:rFonts w:cs="Times New Roman"/>
          <w:bCs/>
          <w:szCs w:val="24"/>
        </w:rPr>
        <w:t xml:space="preserve">Gözetim, Gözetim Toplumu, </w:t>
      </w:r>
      <w:r>
        <w:rPr>
          <w:rFonts w:cs="Times New Roman"/>
          <w:szCs w:val="24"/>
        </w:rPr>
        <w:t xml:space="preserve">Panoptikon, </w:t>
      </w:r>
      <w:r>
        <w:rPr>
          <w:rFonts w:cs="Times New Roman"/>
          <w:bCs/>
          <w:szCs w:val="24"/>
        </w:rPr>
        <w:t>Bilgi ve Enformasyon</w:t>
      </w:r>
      <w:r>
        <w:rPr>
          <w:rFonts w:cs="Times New Roman"/>
          <w:szCs w:val="24"/>
        </w:rPr>
        <w:t>, Süperpanoptikon, Synoptikon</w:t>
      </w:r>
    </w:p>
    <w:p w:rsidR="00C73613" w:rsidRDefault="00C73613" w:rsidP="00C73613">
      <w:pPr>
        <w:rPr>
          <w:rFonts w:cs="Times New Roman"/>
          <w:szCs w:val="24"/>
        </w:rPr>
      </w:pPr>
    </w:p>
    <w:p w:rsidR="00CF2350" w:rsidRDefault="00CF2350" w:rsidP="00C73613">
      <w:pPr>
        <w:rPr>
          <w:rFonts w:cs="Times New Roman"/>
          <w:szCs w:val="24"/>
        </w:rPr>
      </w:pPr>
    </w:p>
    <w:p w:rsidR="000A7D25" w:rsidRDefault="000A7D25" w:rsidP="00C73613">
      <w:pPr>
        <w:rPr>
          <w:rFonts w:cs="Times New Roman"/>
          <w:szCs w:val="24"/>
        </w:rPr>
      </w:pPr>
    </w:p>
    <w:p w:rsidR="000A7D25" w:rsidRDefault="000A7D25" w:rsidP="00C73613">
      <w:pPr>
        <w:rPr>
          <w:rFonts w:cs="Times New Roman"/>
          <w:szCs w:val="24"/>
        </w:rPr>
      </w:pPr>
    </w:p>
    <w:p w:rsidR="000A7D25" w:rsidRDefault="000A7D25" w:rsidP="00C73613">
      <w:pPr>
        <w:rPr>
          <w:rFonts w:cs="Times New Roman"/>
          <w:szCs w:val="24"/>
        </w:rPr>
      </w:pPr>
    </w:p>
    <w:p w:rsidR="000A7D25" w:rsidRDefault="000A7D25" w:rsidP="00C73613">
      <w:pPr>
        <w:rPr>
          <w:rFonts w:cs="Times New Roman"/>
          <w:szCs w:val="24"/>
        </w:rPr>
      </w:pPr>
    </w:p>
    <w:p w:rsidR="00180849" w:rsidRDefault="00180849" w:rsidP="00180849">
      <w:pPr>
        <w:autoSpaceDE w:val="0"/>
        <w:autoSpaceDN w:val="0"/>
        <w:adjustRightInd w:val="0"/>
        <w:spacing w:after="0"/>
        <w:rPr>
          <w:rFonts w:cs="Times New Roman"/>
          <w:szCs w:val="24"/>
        </w:rPr>
      </w:pPr>
    </w:p>
    <w:p w:rsidR="001A23CC" w:rsidRDefault="001A23CC" w:rsidP="00180849">
      <w:pPr>
        <w:autoSpaceDE w:val="0"/>
        <w:autoSpaceDN w:val="0"/>
        <w:adjustRightInd w:val="0"/>
        <w:spacing w:after="0"/>
        <w:rPr>
          <w:rFonts w:cs="Times New Roman"/>
          <w:szCs w:val="24"/>
        </w:rPr>
      </w:pPr>
    </w:p>
    <w:p w:rsidR="00362432" w:rsidRDefault="00362432" w:rsidP="00180849">
      <w:pPr>
        <w:autoSpaceDE w:val="0"/>
        <w:autoSpaceDN w:val="0"/>
        <w:adjustRightInd w:val="0"/>
        <w:spacing w:after="0"/>
        <w:rPr>
          <w:rFonts w:cs="Times New Roman"/>
          <w:b/>
          <w:bCs/>
          <w:szCs w:val="24"/>
        </w:rPr>
      </w:pPr>
    </w:p>
    <w:p w:rsidR="00362432" w:rsidRDefault="00362432" w:rsidP="00180849">
      <w:pPr>
        <w:autoSpaceDE w:val="0"/>
        <w:autoSpaceDN w:val="0"/>
        <w:adjustRightInd w:val="0"/>
        <w:spacing w:after="0"/>
        <w:rPr>
          <w:rFonts w:cs="Times New Roman"/>
          <w:b/>
          <w:bCs/>
          <w:szCs w:val="24"/>
        </w:rPr>
      </w:pPr>
    </w:p>
    <w:p w:rsidR="001711A5" w:rsidRDefault="001711A5" w:rsidP="00C538DC">
      <w:pPr>
        <w:tabs>
          <w:tab w:val="left" w:pos="709"/>
        </w:tabs>
        <w:autoSpaceDE w:val="0"/>
        <w:autoSpaceDN w:val="0"/>
        <w:adjustRightInd w:val="0"/>
        <w:spacing w:after="0"/>
        <w:rPr>
          <w:rFonts w:cs="Times New Roman"/>
          <w:b/>
          <w:bCs/>
          <w:szCs w:val="24"/>
        </w:rPr>
      </w:pPr>
    </w:p>
    <w:p w:rsidR="00180849" w:rsidRPr="00180849" w:rsidRDefault="00180849" w:rsidP="00907B2F">
      <w:pPr>
        <w:pStyle w:val="a"/>
      </w:pPr>
      <w:bookmarkStart w:id="99" w:name="_Toc495531811"/>
      <w:bookmarkStart w:id="100" w:name="_Toc504305222"/>
      <w:r w:rsidRPr="00180849">
        <w:t>ABSTRACT</w:t>
      </w:r>
      <w:bookmarkEnd w:id="99"/>
      <w:bookmarkEnd w:id="100"/>
    </w:p>
    <w:p w:rsidR="00180849" w:rsidRPr="00180849" w:rsidRDefault="00180849" w:rsidP="006144DD">
      <w:pPr>
        <w:autoSpaceDE w:val="0"/>
        <w:autoSpaceDN w:val="0"/>
        <w:adjustRightInd w:val="0"/>
        <w:spacing w:after="0" w:line="360" w:lineRule="auto"/>
        <w:jc w:val="center"/>
        <w:rPr>
          <w:rFonts w:cs="Times New Roman"/>
          <w:b/>
          <w:bCs/>
          <w:szCs w:val="24"/>
        </w:rPr>
      </w:pPr>
    </w:p>
    <w:p w:rsidR="00A632B2" w:rsidRPr="00A850DC" w:rsidRDefault="001D74C8" w:rsidP="00B4403B">
      <w:pPr>
        <w:pStyle w:val="HTMLncedenBiimlendirilmi"/>
        <w:shd w:val="clear" w:color="auto" w:fill="FFFFFF"/>
        <w:spacing w:line="360" w:lineRule="auto"/>
        <w:ind w:firstLine="709"/>
        <w:rPr>
          <w:rFonts w:ascii="Times New Roman" w:hAnsi="Times New Roman" w:cs="Times New Roman"/>
          <w:b/>
          <w:color w:val="212121"/>
          <w:sz w:val="24"/>
          <w:szCs w:val="24"/>
        </w:rPr>
      </w:pPr>
      <w:r>
        <w:rPr>
          <w:rFonts w:ascii="Times New Roman" w:hAnsi="Times New Roman" w:cs="Times New Roman"/>
          <w:b/>
          <w:sz w:val="24"/>
          <w:szCs w:val="24"/>
        </w:rPr>
        <w:t>[</w:t>
      </w:r>
      <w:r w:rsidR="00A632B2" w:rsidRPr="007B3AF5">
        <w:rPr>
          <w:rFonts w:ascii="Times New Roman" w:hAnsi="Times New Roman" w:cs="Times New Roman"/>
          <w:b/>
          <w:sz w:val="24"/>
          <w:szCs w:val="24"/>
        </w:rPr>
        <w:t>ALKAN</w:t>
      </w:r>
      <w:r>
        <w:rPr>
          <w:rFonts w:ascii="Times New Roman" w:hAnsi="Times New Roman" w:cs="Times New Roman"/>
          <w:b/>
          <w:sz w:val="24"/>
          <w:szCs w:val="24"/>
        </w:rPr>
        <w:t>,</w:t>
      </w:r>
      <w:r w:rsidR="00A850DC" w:rsidRPr="007B3AF5">
        <w:rPr>
          <w:rFonts w:ascii="Times New Roman" w:hAnsi="Times New Roman" w:cs="Times New Roman"/>
          <w:b/>
          <w:sz w:val="24"/>
          <w:szCs w:val="24"/>
        </w:rPr>
        <w:t xml:space="preserve"> </w:t>
      </w:r>
      <w:r w:rsidR="00A632B2" w:rsidRPr="007B3AF5">
        <w:rPr>
          <w:rFonts w:ascii="Times New Roman" w:hAnsi="Times New Roman" w:cs="Times New Roman"/>
          <w:b/>
          <w:sz w:val="24"/>
          <w:szCs w:val="24"/>
        </w:rPr>
        <w:t>Feryat</w:t>
      </w:r>
      <w:r>
        <w:rPr>
          <w:rFonts w:ascii="Times New Roman" w:hAnsi="Times New Roman" w:cs="Times New Roman"/>
          <w:b/>
          <w:sz w:val="24"/>
          <w:szCs w:val="24"/>
        </w:rPr>
        <w:t xml:space="preserve">]. </w:t>
      </w:r>
      <w:r w:rsidR="009D3DCE" w:rsidRPr="007B3AF5">
        <w:rPr>
          <w:rFonts w:ascii="Times New Roman" w:hAnsi="Times New Roman" w:cs="Times New Roman"/>
          <w:b/>
          <w:sz w:val="24"/>
          <w:szCs w:val="24"/>
        </w:rPr>
        <w:t>A Survey on Surveillance Society and Surveillance Awareness from Panoptikon to Synoptikon</w:t>
      </w:r>
      <w:r w:rsidR="00A850DC" w:rsidRPr="007B3AF5">
        <w:rPr>
          <w:rFonts w:ascii="Times New Roman" w:hAnsi="Times New Roman" w:cs="Times New Roman"/>
          <w:b/>
          <w:sz w:val="24"/>
          <w:szCs w:val="24"/>
        </w:rPr>
        <w:t>,</w:t>
      </w:r>
      <w:r w:rsidR="006E2DB3" w:rsidRPr="006E2DB3">
        <w:rPr>
          <w:sz w:val="23"/>
          <w:szCs w:val="23"/>
        </w:rPr>
        <w:t xml:space="preserve"> </w:t>
      </w:r>
      <w:r w:rsidR="006E2DB3" w:rsidRPr="006E2DB3">
        <w:rPr>
          <w:rFonts w:ascii="Times New Roman" w:hAnsi="Times New Roman" w:cs="Times New Roman"/>
          <w:b/>
          <w:sz w:val="24"/>
          <w:szCs w:val="24"/>
        </w:rPr>
        <w:t>Master’s Thesis</w:t>
      </w:r>
      <w:r w:rsidR="008F2EDA">
        <w:rPr>
          <w:rFonts w:ascii="Times New Roman" w:hAnsi="Times New Roman" w:cs="Times New Roman"/>
          <w:b/>
          <w:sz w:val="24"/>
          <w:szCs w:val="24"/>
        </w:rPr>
        <w:t xml:space="preserve"> 2018</w:t>
      </w:r>
      <w:r w:rsidR="0096349E">
        <w:rPr>
          <w:rFonts w:ascii="Times New Roman" w:hAnsi="Times New Roman" w:cs="Times New Roman"/>
          <w:b/>
          <w:sz w:val="24"/>
          <w:szCs w:val="24"/>
        </w:rPr>
        <w:t xml:space="preserve"> (</w:t>
      </w:r>
      <w:r w:rsidR="00257844">
        <w:rPr>
          <w:rFonts w:ascii="Times New Roman" w:hAnsi="Times New Roman" w:cs="Times New Roman"/>
          <w:b/>
          <w:sz w:val="24"/>
          <w:szCs w:val="24"/>
        </w:rPr>
        <w:t>143</w:t>
      </w:r>
      <w:r w:rsidR="00A632B2" w:rsidRPr="007B3AF5">
        <w:rPr>
          <w:rFonts w:ascii="Times New Roman" w:hAnsi="Times New Roman" w:cs="Times New Roman"/>
          <w:b/>
          <w:sz w:val="24"/>
          <w:szCs w:val="24"/>
        </w:rPr>
        <w:t>)</w:t>
      </w:r>
      <w:r w:rsidR="0096349E">
        <w:rPr>
          <w:rFonts w:ascii="Times New Roman" w:hAnsi="Times New Roman" w:cs="Times New Roman"/>
          <w:b/>
          <w:sz w:val="24"/>
          <w:szCs w:val="24"/>
        </w:rPr>
        <w:t>.</w:t>
      </w:r>
    </w:p>
    <w:p w:rsidR="00180849" w:rsidRPr="00180849" w:rsidRDefault="00180849" w:rsidP="00D57E88">
      <w:pPr>
        <w:autoSpaceDE w:val="0"/>
        <w:autoSpaceDN w:val="0"/>
        <w:adjustRightInd w:val="0"/>
        <w:spacing w:after="0" w:line="360" w:lineRule="auto"/>
        <w:ind w:firstLine="851"/>
        <w:rPr>
          <w:rFonts w:cs="Times New Roman"/>
          <w:szCs w:val="24"/>
        </w:rPr>
      </w:pPr>
    </w:p>
    <w:p w:rsidR="009D3DCE" w:rsidRPr="0075182F" w:rsidRDefault="00D4334B" w:rsidP="0075182F">
      <w:pPr>
        <w:pStyle w:val="HTMLncedenBiimlendirilmi"/>
        <w:shd w:val="clear" w:color="auto" w:fill="FFFFFF"/>
        <w:spacing w:line="360" w:lineRule="auto"/>
        <w:rPr>
          <w:rFonts w:ascii="Times New Roman" w:hAnsi="Times New Roman" w:cs="Times New Roman"/>
          <w:sz w:val="24"/>
          <w:szCs w:val="24"/>
        </w:rPr>
      </w:pPr>
      <w:r w:rsidRPr="0075182F">
        <w:rPr>
          <w:rFonts w:ascii="Times New Roman" w:hAnsi="Times New Roman" w:cs="Times New Roman"/>
          <w:sz w:val="24"/>
          <w:szCs w:val="24"/>
        </w:rPr>
        <w:t>Throughout history, surveillance in almost all communities; has served as a mechanism for social control.</w:t>
      </w:r>
      <w:r w:rsidR="00B77C60" w:rsidRPr="0075182F">
        <w:rPr>
          <w:rFonts w:ascii="Times New Roman" w:hAnsi="Times New Roman" w:cs="Times New Roman"/>
          <w:sz w:val="24"/>
          <w:szCs w:val="24"/>
        </w:rPr>
        <w:t xml:space="preserve"> </w:t>
      </w:r>
      <w:r w:rsidRPr="0075182F">
        <w:rPr>
          <w:rFonts w:ascii="Times New Roman" w:hAnsi="Times New Roman" w:cs="Times New Roman"/>
          <w:sz w:val="24"/>
          <w:szCs w:val="24"/>
        </w:rPr>
        <w:t xml:space="preserve">Surveillance since the first day of social relations; it has become one of the important means of maintaining control by establishing community control and linking sovereignty. Surveillance has a characteristic that can affect people's life at any moment. As the society has undergone changes and transformations along with political, social and economic cultural developments, </w:t>
      </w:r>
      <w:r w:rsidR="004F7FC9" w:rsidRPr="0075182F">
        <w:rPr>
          <w:rFonts w:ascii="Times New Roman" w:hAnsi="Times New Roman" w:cs="Times New Roman"/>
          <w:sz w:val="24"/>
          <w:szCs w:val="24"/>
        </w:rPr>
        <w:t xml:space="preserve">in </w:t>
      </w:r>
      <w:r w:rsidR="00D33BAC" w:rsidRPr="0075182F">
        <w:rPr>
          <w:rFonts w:ascii="Times New Roman" w:hAnsi="Times New Roman" w:cs="Times New Roman"/>
          <w:sz w:val="24"/>
          <w:szCs w:val="24"/>
        </w:rPr>
        <w:t>accordance</w:t>
      </w:r>
      <w:r w:rsidR="0075182F" w:rsidRPr="0075182F">
        <w:rPr>
          <w:rFonts w:ascii="Times New Roman" w:hAnsi="Times New Roman" w:cs="Times New Roman"/>
          <w:sz w:val="24"/>
          <w:szCs w:val="24"/>
        </w:rPr>
        <w:t xml:space="preserve"> with these changes, surveillance</w:t>
      </w:r>
      <w:r w:rsidR="00D33BAC" w:rsidRPr="0075182F">
        <w:rPr>
          <w:rFonts w:ascii="Times New Roman" w:hAnsi="Times New Roman" w:cs="Times New Roman"/>
          <w:sz w:val="24"/>
          <w:szCs w:val="24"/>
        </w:rPr>
        <w:t xml:space="preserve"> has also taken new forms. </w:t>
      </w:r>
      <w:r w:rsidRPr="0075182F">
        <w:rPr>
          <w:rFonts w:ascii="Times New Roman" w:hAnsi="Times New Roman" w:cs="Times New Roman"/>
          <w:sz w:val="24"/>
          <w:szCs w:val="24"/>
        </w:rPr>
        <w:t>In this context, the s</w:t>
      </w:r>
      <w:r w:rsidR="00D33BAC" w:rsidRPr="0075182F">
        <w:rPr>
          <w:rFonts w:ascii="Times New Roman" w:hAnsi="Times New Roman" w:cs="Times New Roman"/>
          <w:sz w:val="24"/>
          <w:szCs w:val="24"/>
        </w:rPr>
        <w:t>ocial transformations of surveillance</w:t>
      </w:r>
      <w:r w:rsidRPr="0075182F">
        <w:rPr>
          <w:rFonts w:ascii="Times New Roman" w:hAnsi="Times New Roman" w:cs="Times New Roman"/>
          <w:sz w:val="24"/>
          <w:szCs w:val="24"/>
        </w:rPr>
        <w:t xml:space="preserve"> are examined in three phases. At the last stage of the thesis, a research was carried out to examine the attitudes of the individuals who are exposed to almost every area in the face of social surveillance.</w:t>
      </w:r>
      <w:r w:rsidR="00D57C77" w:rsidRPr="0075182F">
        <w:rPr>
          <w:rFonts w:ascii="Times New Roman" w:hAnsi="Times New Roman" w:cs="Times New Roman"/>
          <w:sz w:val="24"/>
          <w:szCs w:val="24"/>
        </w:rPr>
        <w:t xml:space="preserve"> </w:t>
      </w:r>
      <w:r w:rsidR="00D57C77" w:rsidRPr="0075182F">
        <w:rPr>
          <w:rFonts w:ascii="Times New Roman" w:hAnsi="Times New Roman" w:cs="Times New Roman"/>
          <w:sz w:val="24"/>
          <w:szCs w:val="24"/>
          <w:shd w:val="clear" w:color="auto" w:fill="FFFFFF"/>
        </w:rPr>
        <w:t>Thus, people who have been exposed to surveillance have sought to measure the awareness of the individual over the surveillance with the renewal of technology socially.</w:t>
      </w:r>
    </w:p>
    <w:p w:rsidR="00180849" w:rsidRPr="007B3AF5" w:rsidRDefault="00180849" w:rsidP="00CF2350">
      <w:pPr>
        <w:autoSpaceDE w:val="0"/>
        <w:autoSpaceDN w:val="0"/>
        <w:adjustRightInd w:val="0"/>
        <w:spacing w:after="0" w:line="360" w:lineRule="auto"/>
        <w:rPr>
          <w:rFonts w:cs="Times New Roman"/>
          <w:szCs w:val="24"/>
        </w:rPr>
      </w:pPr>
    </w:p>
    <w:p w:rsidR="00A850DC" w:rsidRPr="007B3AF5" w:rsidRDefault="00180849" w:rsidP="003D493D">
      <w:pPr>
        <w:pStyle w:val="HTMLncedenBiimlendirilmi"/>
        <w:shd w:val="clear" w:color="auto" w:fill="FFFFFF"/>
        <w:spacing w:line="360" w:lineRule="auto"/>
        <w:ind w:firstLine="709"/>
        <w:rPr>
          <w:rFonts w:ascii="inherit" w:hAnsi="inherit"/>
        </w:rPr>
      </w:pPr>
      <w:r w:rsidRPr="007B3AF5">
        <w:rPr>
          <w:rFonts w:ascii="Times New Roman" w:hAnsi="Times New Roman" w:cs="Times New Roman"/>
          <w:b/>
          <w:bCs/>
          <w:sz w:val="24"/>
          <w:szCs w:val="24"/>
        </w:rPr>
        <w:t>Key</w:t>
      </w:r>
      <w:r w:rsidR="00A850DC" w:rsidRPr="007B3AF5">
        <w:rPr>
          <w:rFonts w:ascii="Times New Roman" w:hAnsi="Times New Roman" w:cs="Times New Roman"/>
          <w:b/>
          <w:bCs/>
          <w:sz w:val="24"/>
          <w:szCs w:val="24"/>
        </w:rPr>
        <w:t xml:space="preserve"> Words</w:t>
      </w:r>
      <w:r w:rsidRPr="007B3AF5">
        <w:rPr>
          <w:rFonts w:ascii="Times New Roman" w:hAnsi="Times New Roman" w:cs="Times New Roman"/>
          <w:b/>
          <w:bCs/>
          <w:sz w:val="24"/>
          <w:szCs w:val="24"/>
        </w:rPr>
        <w:t xml:space="preserve">: </w:t>
      </w:r>
      <w:r w:rsidR="00A850DC" w:rsidRPr="007B3AF5">
        <w:rPr>
          <w:rFonts w:ascii="Times New Roman" w:hAnsi="Times New Roman" w:cs="Times New Roman"/>
          <w:sz w:val="24"/>
          <w:szCs w:val="24"/>
        </w:rPr>
        <w:t>Surveillance, Surveillance Society, Panopticon, Inf</w:t>
      </w:r>
      <w:r w:rsidR="00BF4FDE" w:rsidRPr="007B3AF5">
        <w:rPr>
          <w:rFonts w:ascii="Times New Roman" w:hAnsi="Times New Roman" w:cs="Times New Roman"/>
          <w:sz w:val="24"/>
          <w:szCs w:val="24"/>
        </w:rPr>
        <w:t xml:space="preserve">ormation and </w:t>
      </w:r>
      <w:r w:rsidR="000C664B">
        <w:rPr>
          <w:rFonts w:ascii="Times New Roman" w:hAnsi="Times New Roman" w:cs="Times New Roman"/>
          <w:sz w:val="24"/>
          <w:szCs w:val="24"/>
        </w:rPr>
        <w:t>knowledge</w:t>
      </w:r>
      <w:r w:rsidR="00BF4FDE" w:rsidRPr="007B3AF5">
        <w:rPr>
          <w:rFonts w:ascii="Times New Roman" w:hAnsi="Times New Roman" w:cs="Times New Roman"/>
          <w:sz w:val="24"/>
          <w:szCs w:val="24"/>
        </w:rPr>
        <w:t>, Super</w:t>
      </w:r>
      <w:r w:rsidR="00A850DC" w:rsidRPr="007B3AF5">
        <w:rPr>
          <w:rFonts w:ascii="Times New Roman" w:hAnsi="Times New Roman" w:cs="Times New Roman"/>
          <w:sz w:val="24"/>
          <w:szCs w:val="24"/>
        </w:rPr>
        <w:t>panopticon, Synopticon</w:t>
      </w:r>
    </w:p>
    <w:p w:rsidR="009D3DCE" w:rsidRPr="009D3DCE" w:rsidRDefault="009D3DCE" w:rsidP="009D3DCE">
      <w:pPr>
        <w:pStyle w:val="HTMLncedenBiimlendirilmi"/>
        <w:shd w:val="clear" w:color="auto" w:fill="FFFFFF"/>
        <w:spacing w:line="360" w:lineRule="auto"/>
        <w:rPr>
          <w:rFonts w:ascii="Times New Roman" w:hAnsi="Times New Roman" w:cs="Times New Roman"/>
          <w:color w:val="212121"/>
          <w:sz w:val="24"/>
          <w:szCs w:val="24"/>
        </w:rPr>
      </w:pPr>
    </w:p>
    <w:p w:rsidR="00180849" w:rsidRDefault="00180849" w:rsidP="00D57E88">
      <w:pPr>
        <w:tabs>
          <w:tab w:val="left" w:pos="3390"/>
        </w:tabs>
        <w:spacing w:line="360" w:lineRule="auto"/>
        <w:ind w:firstLine="851"/>
        <w:rPr>
          <w:rFonts w:cs="Times New Roman"/>
          <w:szCs w:val="24"/>
        </w:rPr>
      </w:pPr>
    </w:p>
    <w:p w:rsidR="00CF2350" w:rsidRDefault="00CF2350" w:rsidP="00D57E88">
      <w:pPr>
        <w:tabs>
          <w:tab w:val="left" w:pos="3390"/>
        </w:tabs>
        <w:spacing w:line="360" w:lineRule="auto"/>
        <w:ind w:firstLine="851"/>
        <w:rPr>
          <w:rFonts w:cs="Times New Roman"/>
          <w:szCs w:val="24"/>
        </w:rPr>
      </w:pPr>
    </w:p>
    <w:p w:rsidR="00CF2350" w:rsidRDefault="00CF2350" w:rsidP="00D57E88">
      <w:pPr>
        <w:tabs>
          <w:tab w:val="left" w:pos="3390"/>
        </w:tabs>
        <w:spacing w:line="360" w:lineRule="auto"/>
        <w:ind w:firstLine="851"/>
        <w:rPr>
          <w:rFonts w:cs="Times New Roman"/>
          <w:szCs w:val="24"/>
        </w:rPr>
      </w:pPr>
    </w:p>
    <w:p w:rsidR="00CF2350" w:rsidRDefault="00CF2350" w:rsidP="00D57E88">
      <w:pPr>
        <w:tabs>
          <w:tab w:val="left" w:pos="3390"/>
        </w:tabs>
        <w:spacing w:line="360" w:lineRule="auto"/>
        <w:ind w:firstLine="851"/>
        <w:rPr>
          <w:rFonts w:cs="Times New Roman"/>
          <w:szCs w:val="24"/>
        </w:rPr>
      </w:pPr>
    </w:p>
    <w:p w:rsidR="00CF2350" w:rsidRDefault="00CF2350" w:rsidP="00D57E88">
      <w:pPr>
        <w:tabs>
          <w:tab w:val="left" w:pos="3390"/>
        </w:tabs>
        <w:spacing w:line="360" w:lineRule="auto"/>
        <w:ind w:firstLine="851"/>
        <w:rPr>
          <w:rFonts w:cs="Times New Roman"/>
          <w:szCs w:val="24"/>
        </w:rPr>
      </w:pPr>
    </w:p>
    <w:p w:rsidR="00CF2350" w:rsidRDefault="00CF2350" w:rsidP="00D57E88">
      <w:pPr>
        <w:tabs>
          <w:tab w:val="left" w:pos="3390"/>
        </w:tabs>
        <w:spacing w:line="360" w:lineRule="auto"/>
        <w:ind w:firstLine="851"/>
        <w:rPr>
          <w:rFonts w:cs="Times New Roman"/>
          <w:szCs w:val="24"/>
        </w:rPr>
      </w:pPr>
    </w:p>
    <w:p w:rsidR="00F536DB" w:rsidRDefault="00F536DB" w:rsidP="00180849">
      <w:pPr>
        <w:rPr>
          <w:rFonts w:cs="Times New Roman"/>
          <w:szCs w:val="24"/>
        </w:rPr>
      </w:pPr>
    </w:p>
    <w:p w:rsidR="00F536DB" w:rsidRDefault="00F536DB" w:rsidP="00180849">
      <w:pPr>
        <w:rPr>
          <w:rFonts w:cs="Times New Roman"/>
          <w:szCs w:val="24"/>
        </w:rPr>
      </w:pPr>
    </w:p>
    <w:p w:rsidR="0075182F" w:rsidRDefault="0075182F" w:rsidP="00BF4FDE">
      <w:pPr>
        <w:pStyle w:val="a"/>
      </w:pPr>
      <w:bookmarkStart w:id="101" w:name="_Toc504305223"/>
    </w:p>
    <w:p w:rsidR="00F536DB" w:rsidRDefault="00BF4FDE" w:rsidP="00BF4FDE">
      <w:pPr>
        <w:pStyle w:val="a"/>
      </w:pPr>
      <w:r>
        <w:t>İÇİNDEKİLER</w:t>
      </w:r>
      <w:bookmarkEnd w:id="101"/>
    </w:p>
    <w:p w:rsidR="0096349E" w:rsidRDefault="0096349E" w:rsidP="00BF4FDE">
      <w:pPr>
        <w:pStyle w:val="a"/>
      </w:pPr>
    </w:p>
    <w:p w:rsidR="004226E1" w:rsidRPr="00507470" w:rsidRDefault="004226E1" w:rsidP="00507470">
      <w:pPr>
        <w:pStyle w:val="T1"/>
        <w:jc w:val="left"/>
        <w:rPr>
          <w:b/>
        </w:rPr>
      </w:pPr>
      <w:r w:rsidRPr="00507470">
        <w:rPr>
          <w:b/>
        </w:rPr>
        <w:t>DIŞ KAPAK</w:t>
      </w:r>
    </w:p>
    <w:p w:rsidR="006477AE" w:rsidRPr="00D0686E" w:rsidRDefault="004226E1" w:rsidP="00507470">
      <w:pPr>
        <w:pStyle w:val="T1"/>
        <w:jc w:val="left"/>
        <w:rPr>
          <w:b/>
        </w:rPr>
      </w:pPr>
      <w:r w:rsidRPr="00507470">
        <w:rPr>
          <w:b/>
        </w:rPr>
        <w:t>İÇ KAPAK</w:t>
      </w:r>
      <w:r w:rsidR="00F267FE" w:rsidRPr="00F267FE">
        <w:fldChar w:fldCharType="begin"/>
      </w:r>
      <w:r w:rsidR="009A16DC" w:rsidRPr="0096349E">
        <w:instrText xml:space="preserve"> TOC \h \z \t "a;1;a1;2;a2;3;a3;4;a4;5;a5;6" </w:instrText>
      </w:r>
      <w:r w:rsidR="00F267FE" w:rsidRPr="00F267FE">
        <w:fldChar w:fldCharType="separate"/>
      </w:r>
    </w:p>
    <w:p w:rsidR="006477AE" w:rsidRPr="00D0686E" w:rsidRDefault="00F267FE" w:rsidP="00507470">
      <w:pPr>
        <w:pStyle w:val="T1"/>
        <w:jc w:val="left"/>
      </w:pPr>
      <w:hyperlink w:anchor="_Toc504305217" w:history="1">
        <w:r w:rsidR="006477AE" w:rsidRPr="00D0686E">
          <w:rPr>
            <w:rStyle w:val="Kpr"/>
            <w:b/>
          </w:rPr>
          <w:t>KABUL VE ONAY</w:t>
        </w:r>
        <w:r w:rsidR="006477AE" w:rsidRPr="00D0686E">
          <w:rPr>
            <w:webHidden/>
          </w:rPr>
          <w:tab/>
        </w:r>
        <w:r w:rsidRPr="00D0686E">
          <w:rPr>
            <w:webHidden/>
          </w:rPr>
          <w:fldChar w:fldCharType="begin"/>
        </w:r>
        <w:r w:rsidR="006477AE" w:rsidRPr="00D0686E">
          <w:rPr>
            <w:webHidden/>
          </w:rPr>
          <w:instrText xml:space="preserve"> PAGEREF _Toc504305217 \h </w:instrText>
        </w:r>
        <w:r w:rsidRPr="00D0686E">
          <w:rPr>
            <w:webHidden/>
          </w:rPr>
        </w:r>
        <w:r w:rsidRPr="00D0686E">
          <w:rPr>
            <w:webHidden/>
          </w:rPr>
          <w:fldChar w:fldCharType="separate"/>
        </w:r>
        <w:r w:rsidR="004C0A48">
          <w:rPr>
            <w:webHidden/>
          </w:rPr>
          <w:t>II</w:t>
        </w:r>
        <w:r w:rsidRPr="00D0686E">
          <w:rPr>
            <w:webHidden/>
          </w:rPr>
          <w:fldChar w:fldCharType="end"/>
        </w:r>
      </w:hyperlink>
    </w:p>
    <w:p w:rsidR="006477AE" w:rsidRPr="00D0686E" w:rsidRDefault="00F267FE" w:rsidP="00507470">
      <w:pPr>
        <w:pStyle w:val="T1"/>
        <w:jc w:val="left"/>
      </w:pPr>
      <w:hyperlink w:anchor="_Toc504305219" w:history="1">
        <w:r w:rsidR="006477AE" w:rsidRPr="00D0686E">
          <w:rPr>
            <w:rStyle w:val="Kpr"/>
            <w:b/>
          </w:rPr>
          <w:t>BİLDİRİM</w:t>
        </w:r>
        <w:r w:rsidR="006477AE" w:rsidRPr="00D0686E">
          <w:rPr>
            <w:webHidden/>
          </w:rPr>
          <w:tab/>
        </w:r>
        <w:r w:rsidRPr="00D0686E">
          <w:rPr>
            <w:webHidden/>
          </w:rPr>
          <w:fldChar w:fldCharType="begin"/>
        </w:r>
        <w:r w:rsidR="006477AE" w:rsidRPr="00D0686E">
          <w:rPr>
            <w:webHidden/>
          </w:rPr>
          <w:instrText xml:space="preserve"> PAGEREF _Toc504305219 \h </w:instrText>
        </w:r>
        <w:r w:rsidRPr="00D0686E">
          <w:rPr>
            <w:webHidden/>
          </w:rPr>
        </w:r>
        <w:r w:rsidRPr="00D0686E">
          <w:rPr>
            <w:webHidden/>
          </w:rPr>
          <w:fldChar w:fldCharType="separate"/>
        </w:r>
        <w:r w:rsidR="004C0A48">
          <w:rPr>
            <w:webHidden/>
          </w:rPr>
          <w:t>III</w:t>
        </w:r>
        <w:r w:rsidRPr="00D0686E">
          <w:rPr>
            <w:webHidden/>
          </w:rPr>
          <w:fldChar w:fldCharType="end"/>
        </w:r>
      </w:hyperlink>
    </w:p>
    <w:p w:rsidR="006477AE" w:rsidRPr="00D0686E" w:rsidRDefault="00F267FE" w:rsidP="00507470">
      <w:pPr>
        <w:pStyle w:val="T1"/>
        <w:jc w:val="left"/>
      </w:pPr>
      <w:hyperlink w:anchor="_Toc504305220" w:history="1">
        <w:r w:rsidR="006477AE" w:rsidRPr="00D0686E">
          <w:rPr>
            <w:rStyle w:val="Kpr"/>
            <w:b/>
          </w:rPr>
          <w:t>ÖNSÖZ</w:t>
        </w:r>
        <w:r w:rsidR="006477AE" w:rsidRPr="00D0686E">
          <w:rPr>
            <w:webHidden/>
          </w:rPr>
          <w:tab/>
        </w:r>
        <w:r w:rsidRPr="00D0686E">
          <w:rPr>
            <w:webHidden/>
          </w:rPr>
          <w:fldChar w:fldCharType="begin"/>
        </w:r>
        <w:r w:rsidR="006477AE" w:rsidRPr="00D0686E">
          <w:rPr>
            <w:webHidden/>
          </w:rPr>
          <w:instrText xml:space="preserve"> PAGEREF _Toc504305220 \h </w:instrText>
        </w:r>
        <w:r w:rsidRPr="00D0686E">
          <w:rPr>
            <w:webHidden/>
          </w:rPr>
        </w:r>
        <w:r w:rsidRPr="00D0686E">
          <w:rPr>
            <w:webHidden/>
          </w:rPr>
          <w:fldChar w:fldCharType="separate"/>
        </w:r>
        <w:r w:rsidR="004C0A48">
          <w:rPr>
            <w:webHidden/>
          </w:rPr>
          <w:t>IV</w:t>
        </w:r>
        <w:r w:rsidRPr="00D0686E">
          <w:rPr>
            <w:webHidden/>
          </w:rPr>
          <w:fldChar w:fldCharType="end"/>
        </w:r>
      </w:hyperlink>
    </w:p>
    <w:p w:rsidR="006477AE" w:rsidRPr="00D0686E" w:rsidRDefault="00F267FE" w:rsidP="00507470">
      <w:pPr>
        <w:pStyle w:val="T1"/>
        <w:jc w:val="left"/>
      </w:pPr>
      <w:hyperlink w:anchor="_Toc504305221" w:history="1">
        <w:r w:rsidR="006477AE" w:rsidRPr="00D0686E">
          <w:rPr>
            <w:rStyle w:val="Kpr"/>
            <w:b/>
          </w:rPr>
          <w:t>ÖZET</w:t>
        </w:r>
        <w:r w:rsidR="006477AE" w:rsidRPr="00D0686E">
          <w:rPr>
            <w:webHidden/>
          </w:rPr>
          <w:tab/>
        </w:r>
        <w:r w:rsidRPr="00D0686E">
          <w:rPr>
            <w:webHidden/>
          </w:rPr>
          <w:fldChar w:fldCharType="begin"/>
        </w:r>
        <w:r w:rsidR="006477AE" w:rsidRPr="00D0686E">
          <w:rPr>
            <w:webHidden/>
          </w:rPr>
          <w:instrText xml:space="preserve"> PAGEREF _Toc504305221 \h </w:instrText>
        </w:r>
        <w:r w:rsidRPr="00D0686E">
          <w:rPr>
            <w:webHidden/>
          </w:rPr>
        </w:r>
        <w:r w:rsidRPr="00D0686E">
          <w:rPr>
            <w:webHidden/>
          </w:rPr>
          <w:fldChar w:fldCharType="separate"/>
        </w:r>
        <w:r w:rsidR="004C0A48">
          <w:rPr>
            <w:webHidden/>
          </w:rPr>
          <w:t>V</w:t>
        </w:r>
        <w:r w:rsidRPr="00D0686E">
          <w:rPr>
            <w:webHidden/>
          </w:rPr>
          <w:fldChar w:fldCharType="end"/>
        </w:r>
      </w:hyperlink>
    </w:p>
    <w:p w:rsidR="006477AE" w:rsidRPr="00D0686E" w:rsidRDefault="00F267FE" w:rsidP="00507470">
      <w:pPr>
        <w:pStyle w:val="T1"/>
        <w:jc w:val="left"/>
      </w:pPr>
      <w:hyperlink w:anchor="_Toc504305222" w:history="1">
        <w:r w:rsidR="006477AE" w:rsidRPr="00D0686E">
          <w:rPr>
            <w:rStyle w:val="Kpr"/>
            <w:b/>
          </w:rPr>
          <w:t>ABSTRACT</w:t>
        </w:r>
        <w:r w:rsidR="006477AE" w:rsidRPr="00D0686E">
          <w:rPr>
            <w:webHidden/>
          </w:rPr>
          <w:tab/>
        </w:r>
        <w:r w:rsidRPr="00D0686E">
          <w:rPr>
            <w:webHidden/>
          </w:rPr>
          <w:fldChar w:fldCharType="begin"/>
        </w:r>
        <w:r w:rsidR="006477AE" w:rsidRPr="00D0686E">
          <w:rPr>
            <w:webHidden/>
          </w:rPr>
          <w:instrText xml:space="preserve"> PAGEREF _Toc504305222 \h </w:instrText>
        </w:r>
        <w:r w:rsidRPr="00D0686E">
          <w:rPr>
            <w:webHidden/>
          </w:rPr>
        </w:r>
        <w:r w:rsidRPr="00D0686E">
          <w:rPr>
            <w:webHidden/>
          </w:rPr>
          <w:fldChar w:fldCharType="separate"/>
        </w:r>
        <w:r w:rsidR="004C0A48">
          <w:rPr>
            <w:webHidden/>
          </w:rPr>
          <w:t>VI</w:t>
        </w:r>
        <w:r w:rsidRPr="00D0686E">
          <w:rPr>
            <w:webHidden/>
          </w:rPr>
          <w:fldChar w:fldCharType="end"/>
        </w:r>
      </w:hyperlink>
    </w:p>
    <w:p w:rsidR="006477AE" w:rsidRPr="00D0686E" w:rsidRDefault="00F267FE" w:rsidP="00507470">
      <w:pPr>
        <w:pStyle w:val="T1"/>
        <w:jc w:val="left"/>
      </w:pPr>
      <w:hyperlink w:anchor="_Toc504305223" w:history="1">
        <w:r w:rsidR="006477AE" w:rsidRPr="00D0686E">
          <w:rPr>
            <w:rStyle w:val="Kpr"/>
            <w:b/>
          </w:rPr>
          <w:t>İÇİNDEKİLER</w:t>
        </w:r>
        <w:r w:rsidR="006477AE" w:rsidRPr="00D0686E">
          <w:rPr>
            <w:webHidden/>
          </w:rPr>
          <w:tab/>
        </w:r>
        <w:r w:rsidRPr="00D0686E">
          <w:rPr>
            <w:webHidden/>
          </w:rPr>
          <w:fldChar w:fldCharType="begin"/>
        </w:r>
        <w:r w:rsidR="006477AE" w:rsidRPr="00D0686E">
          <w:rPr>
            <w:webHidden/>
          </w:rPr>
          <w:instrText xml:space="preserve"> PAGEREF _Toc504305223 \h </w:instrText>
        </w:r>
        <w:r w:rsidRPr="00D0686E">
          <w:rPr>
            <w:webHidden/>
          </w:rPr>
        </w:r>
        <w:r w:rsidRPr="00D0686E">
          <w:rPr>
            <w:webHidden/>
          </w:rPr>
          <w:fldChar w:fldCharType="separate"/>
        </w:r>
        <w:r w:rsidR="004C0A48">
          <w:rPr>
            <w:webHidden/>
          </w:rPr>
          <w:t>VII</w:t>
        </w:r>
        <w:r w:rsidRPr="00D0686E">
          <w:rPr>
            <w:webHidden/>
          </w:rPr>
          <w:fldChar w:fldCharType="end"/>
        </w:r>
      </w:hyperlink>
    </w:p>
    <w:p w:rsidR="006477AE" w:rsidRPr="00D0686E" w:rsidRDefault="00F267FE" w:rsidP="00507470">
      <w:pPr>
        <w:pStyle w:val="T1"/>
        <w:jc w:val="left"/>
      </w:pPr>
      <w:hyperlink w:anchor="_Toc504305224" w:history="1">
        <w:r w:rsidR="006477AE" w:rsidRPr="00D0686E">
          <w:rPr>
            <w:rStyle w:val="Kpr"/>
            <w:b/>
          </w:rPr>
          <w:t>TABLOLAR LİSTESİ</w:t>
        </w:r>
        <w:r w:rsidR="006477AE" w:rsidRPr="00D0686E">
          <w:rPr>
            <w:webHidden/>
          </w:rPr>
          <w:tab/>
        </w:r>
        <w:r w:rsidRPr="00D0686E">
          <w:rPr>
            <w:webHidden/>
          </w:rPr>
          <w:fldChar w:fldCharType="begin"/>
        </w:r>
        <w:r w:rsidR="006477AE" w:rsidRPr="00D0686E">
          <w:rPr>
            <w:webHidden/>
          </w:rPr>
          <w:instrText xml:space="preserve"> PAGEREF _Toc504305224 \h </w:instrText>
        </w:r>
        <w:r w:rsidRPr="00D0686E">
          <w:rPr>
            <w:webHidden/>
          </w:rPr>
        </w:r>
        <w:r w:rsidRPr="00D0686E">
          <w:rPr>
            <w:webHidden/>
          </w:rPr>
          <w:fldChar w:fldCharType="separate"/>
        </w:r>
        <w:r w:rsidR="004C0A48">
          <w:rPr>
            <w:webHidden/>
          </w:rPr>
          <w:t>XI</w:t>
        </w:r>
        <w:r w:rsidRPr="00D0686E">
          <w:rPr>
            <w:webHidden/>
          </w:rPr>
          <w:fldChar w:fldCharType="end"/>
        </w:r>
      </w:hyperlink>
    </w:p>
    <w:p w:rsidR="006477AE" w:rsidRPr="00D0686E" w:rsidRDefault="00F267FE" w:rsidP="00507470">
      <w:pPr>
        <w:pStyle w:val="T1"/>
        <w:jc w:val="left"/>
      </w:pPr>
      <w:hyperlink w:anchor="_Toc504305225" w:history="1">
        <w:r w:rsidR="006477AE" w:rsidRPr="00D0686E">
          <w:rPr>
            <w:rStyle w:val="Kpr"/>
            <w:b/>
          </w:rPr>
          <w:t>ŞEKİLLER LİSTESİ</w:t>
        </w:r>
        <w:r w:rsidR="006477AE" w:rsidRPr="00D0686E">
          <w:rPr>
            <w:webHidden/>
          </w:rPr>
          <w:tab/>
        </w:r>
        <w:r w:rsidRPr="00D0686E">
          <w:rPr>
            <w:webHidden/>
          </w:rPr>
          <w:fldChar w:fldCharType="begin"/>
        </w:r>
        <w:r w:rsidR="006477AE" w:rsidRPr="00D0686E">
          <w:rPr>
            <w:webHidden/>
          </w:rPr>
          <w:instrText xml:space="preserve"> PAGEREF _Toc504305225 \h </w:instrText>
        </w:r>
        <w:r w:rsidRPr="00D0686E">
          <w:rPr>
            <w:webHidden/>
          </w:rPr>
        </w:r>
        <w:r w:rsidRPr="00D0686E">
          <w:rPr>
            <w:webHidden/>
          </w:rPr>
          <w:fldChar w:fldCharType="separate"/>
        </w:r>
        <w:r w:rsidR="004C0A48">
          <w:rPr>
            <w:webHidden/>
          </w:rPr>
          <w:t>XIV</w:t>
        </w:r>
        <w:r w:rsidRPr="00D0686E">
          <w:rPr>
            <w:webHidden/>
          </w:rPr>
          <w:fldChar w:fldCharType="end"/>
        </w:r>
      </w:hyperlink>
    </w:p>
    <w:p w:rsidR="006477AE" w:rsidRPr="00D0686E" w:rsidRDefault="00F267FE" w:rsidP="00507470">
      <w:pPr>
        <w:pStyle w:val="T1"/>
        <w:jc w:val="left"/>
        <w:rPr>
          <w:webHidden/>
        </w:rPr>
      </w:pPr>
      <w:hyperlink w:anchor="_Toc504305226" w:history="1">
        <w:r w:rsidR="006477AE" w:rsidRPr="00D0686E">
          <w:rPr>
            <w:rStyle w:val="Kpr"/>
            <w:b/>
          </w:rPr>
          <w:t>KISALTMALAR LİSTESİ</w:t>
        </w:r>
        <w:r w:rsidR="006477AE" w:rsidRPr="00D0686E">
          <w:rPr>
            <w:webHidden/>
          </w:rPr>
          <w:tab/>
        </w:r>
      </w:hyperlink>
      <w:r w:rsidR="006D66BA" w:rsidRPr="00D0686E">
        <w:rPr>
          <w:webHidden/>
        </w:rPr>
        <w:t>XV</w:t>
      </w:r>
    </w:p>
    <w:p w:rsidR="00E3787E" w:rsidRPr="00D0686E" w:rsidRDefault="00E3787E" w:rsidP="00E3787E">
      <w:pPr>
        <w:rPr>
          <w:rFonts w:cs="Times New Roman"/>
          <w:noProof/>
          <w:szCs w:val="24"/>
        </w:rPr>
      </w:pPr>
    </w:p>
    <w:p w:rsidR="006477AE" w:rsidRPr="00D0686E" w:rsidRDefault="00F267FE" w:rsidP="00507470">
      <w:pPr>
        <w:pStyle w:val="T1"/>
        <w:jc w:val="left"/>
      </w:pPr>
      <w:hyperlink w:anchor="_Toc504305227" w:history="1">
        <w:r w:rsidR="006477AE" w:rsidRPr="00D0686E">
          <w:rPr>
            <w:rStyle w:val="Kpr"/>
            <w:b/>
          </w:rPr>
          <w:t>GİRİŞ</w:t>
        </w:r>
        <w:r w:rsidR="006477AE" w:rsidRPr="00D0686E">
          <w:rPr>
            <w:webHidden/>
          </w:rPr>
          <w:tab/>
        </w:r>
        <w:r w:rsidRPr="00D0686E">
          <w:rPr>
            <w:webHidden/>
          </w:rPr>
          <w:fldChar w:fldCharType="begin"/>
        </w:r>
        <w:r w:rsidR="006477AE" w:rsidRPr="00D0686E">
          <w:rPr>
            <w:webHidden/>
          </w:rPr>
          <w:instrText xml:space="preserve"> PAGEREF _Toc504305227 \h </w:instrText>
        </w:r>
        <w:r w:rsidRPr="00D0686E">
          <w:rPr>
            <w:webHidden/>
          </w:rPr>
        </w:r>
        <w:r w:rsidRPr="00D0686E">
          <w:rPr>
            <w:webHidden/>
          </w:rPr>
          <w:fldChar w:fldCharType="separate"/>
        </w:r>
        <w:r w:rsidR="004C0A48">
          <w:rPr>
            <w:webHidden/>
          </w:rPr>
          <w:t>1</w:t>
        </w:r>
        <w:r w:rsidRPr="00D0686E">
          <w:rPr>
            <w:webHidden/>
          </w:rPr>
          <w:fldChar w:fldCharType="end"/>
        </w:r>
      </w:hyperlink>
    </w:p>
    <w:p w:rsidR="0096349E" w:rsidRPr="00D0686E" w:rsidRDefault="0096349E" w:rsidP="00507470">
      <w:pPr>
        <w:pStyle w:val="T1"/>
        <w:jc w:val="left"/>
      </w:pPr>
    </w:p>
    <w:p w:rsidR="006477AE" w:rsidRPr="00D0686E" w:rsidRDefault="00F267FE" w:rsidP="00507470">
      <w:pPr>
        <w:pStyle w:val="T1"/>
      </w:pPr>
      <w:hyperlink w:anchor="_Toc504305228" w:history="1">
        <w:r w:rsidR="006477AE" w:rsidRPr="00D0686E">
          <w:rPr>
            <w:rStyle w:val="Kpr"/>
            <w:b/>
          </w:rPr>
          <w:t>BİRİNCİ BÖLÜM</w:t>
        </w:r>
      </w:hyperlink>
    </w:p>
    <w:p w:rsidR="0096349E" w:rsidRPr="00D0686E" w:rsidRDefault="0096349E" w:rsidP="00507470">
      <w:pPr>
        <w:jc w:val="left"/>
        <w:rPr>
          <w:rFonts w:cs="Times New Roman"/>
          <w:b/>
          <w:noProof/>
          <w:szCs w:val="24"/>
        </w:rPr>
      </w:pPr>
    </w:p>
    <w:p w:rsidR="006477AE" w:rsidRPr="00D0686E" w:rsidRDefault="00F267FE" w:rsidP="00507470">
      <w:pPr>
        <w:pStyle w:val="T2"/>
        <w:jc w:val="left"/>
      </w:pPr>
      <w:hyperlink w:anchor="_Toc504305229" w:history="1">
        <w:r w:rsidR="006477AE" w:rsidRPr="00D0686E">
          <w:rPr>
            <w:rStyle w:val="Kpr"/>
            <w:b/>
          </w:rPr>
          <w:t>1.KURAMSAL AÇIDAN GÖZETİM VE TARİHİ</w:t>
        </w:r>
        <w:r w:rsidR="006477AE" w:rsidRPr="00D0686E">
          <w:rPr>
            <w:webHidden/>
          </w:rPr>
          <w:tab/>
        </w:r>
        <w:r w:rsidRPr="00D0686E">
          <w:rPr>
            <w:webHidden/>
          </w:rPr>
          <w:fldChar w:fldCharType="begin"/>
        </w:r>
        <w:r w:rsidR="006477AE" w:rsidRPr="00D0686E">
          <w:rPr>
            <w:webHidden/>
          </w:rPr>
          <w:instrText xml:space="preserve"> PAGEREF _Toc504305229 \h </w:instrText>
        </w:r>
        <w:r w:rsidRPr="00D0686E">
          <w:rPr>
            <w:webHidden/>
          </w:rPr>
        </w:r>
        <w:r w:rsidRPr="00D0686E">
          <w:rPr>
            <w:webHidden/>
          </w:rPr>
          <w:fldChar w:fldCharType="separate"/>
        </w:r>
        <w:r w:rsidR="004C0A48">
          <w:rPr>
            <w:webHidden/>
          </w:rPr>
          <w:t>5</w:t>
        </w:r>
        <w:r w:rsidRPr="00D0686E">
          <w:rPr>
            <w:webHidden/>
          </w:rPr>
          <w:fldChar w:fldCharType="end"/>
        </w:r>
      </w:hyperlink>
    </w:p>
    <w:p w:rsidR="006477AE" w:rsidRPr="00D0686E" w:rsidRDefault="00F267FE" w:rsidP="00507470">
      <w:pPr>
        <w:pStyle w:val="T3"/>
        <w:jc w:val="left"/>
        <w:rPr>
          <w:iCs w:val="0"/>
        </w:rPr>
      </w:pPr>
      <w:hyperlink w:anchor="_Toc504305230" w:history="1">
        <w:r w:rsidR="006477AE" w:rsidRPr="00D0686E">
          <w:rPr>
            <w:rStyle w:val="Kpr"/>
          </w:rPr>
          <w:t>1.1.Gözetim Kavramı</w:t>
        </w:r>
        <w:r w:rsidR="006477AE" w:rsidRPr="00D0686E">
          <w:rPr>
            <w:webHidden/>
          </w:rPr>
          <w:tab/>
        </w:r>
        <w:r w:rsidRPr="00D0686E">
          <w:rPr>
            <w:webHidden/>
          </w:rPr>
          <w:fldChar w:fldCharType="begin"/>
        </w:r>
        <w:r w:rsidR="006477AE" w:rsidRPr="00D0686E">
          <w:rPr>
            <w:webHidden/>
          </w:rPr>
          <w:instrText xml:space="preserve"> PAGEREF _Toc504305230 \h </w:instrText>
        </w:r>
        <w:r w:rsidRPr="00D0686E">
          <w:rPr>
            <w:webHidden/>
          </w:rPr>
        </w:r>
        <w:r w:rsidRPr="00D0686E">
          <w:rPr>
            <w:webHidden/>
          </w:rPr>
          <w:fldChar w:fldCharType="separate"/>
        </w:r>
        <w:r w:rsidR="004C0A48">
          <w:rPr>
            <w:webHidden/>
          </w:rPr>
          <w:t>5</w:t>
        </w:r>
        <w:r w:rsidRPr="00D0686E">
          <w:rPr>
            <w:webHidden/>
          </w:rPr>
          <w:fldChar w:fldCharType="end"/>
        </w:r>
      </w:hyperlink>
    </w:p>
    <w:p w:rsidR="006477AE" w:rsidRPr="00D0686E" w:rsidRDefault="00F267FE" w:rsidP="00507470">
      <w:pPr>
        <w:pStyle w:val="T4"/>
        <w:tabs>
          <w:tab w:val="right" w:leader="dot" w:pos="8495"/>
        </w:tabs>
        <w:spacing w:line="360" w:lineRule="auto"/>
        <w:jc w:val="left"/>
        <w:rPr>
          <w:rFonts w:cs="Times New Roman"/>
          <w:noProof/>
          <w:sz w:val="24"/>
          <w:szCs w:val="24"/>
        </w:rPr>
      </w:pPr>
      <w:hyperlink w:anchor="_Toc504305231" w:history="1">
        <w:r w:rsidR="001B5A94" w:rsidRPr="00D0686E">
          <w:rPr>
            <w:rStyle w:val="Kpr"/>
            <w:rFonts w:cs="Times New Roman"/>
            <w:noProof/>
            <w:sz w:val="24"/>
            <w:szCs w:val="24"/>
          </w:rPr>
          <w:t>1.1.1.Gözetim</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_Toc504305231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6</w:t>
        </w:r>
        <w:r w:rsidRPr="00D0686E">
          <w:rPr>
            <w:rFonts w:cs="Times New Roman"/>
            <w:noProof/>
            <w:webHidden/>
            <w:sz w:val="24"/>
            <w:szCs w:val="24"/>
          </w:rPr>
          <w:fldChar w:fldCharType="end"/>
        </w:r>
      </w:hyperlink>
    </w:p>
    <w:p w:rsidR="006477AE" w:rsidRPr="00D0686E" w:rsidRDefault="00F267FE" w:rsidP="00507470">
      <w:pPr>
        <w:pStyle w:val="T4"/>
        <w:tabs>
          <w:tab w:val="right" w:leader="dot" w:pos="8495"/>
        </w:tabs>
        <w:spacing w:line="360" w:lineRule="auto"/>
        <w:jc w:val="left"/>
        <w:rPr>
          <w:rFonts w:cs="Times New Roman"/>
          <w:noProof/>
          <w:sz w:val="24"/>
          <w:szCs w:val="24"/>
        </w:rPr>
      </w:pPr>
      <w:hyperlink w:anchor="_Toc504305232" w:history="1">
        <w:r w:rsidR="006477AE" w:rsidRPr="00D0686E">
          <w:rPr>
            <w:rStyle w:val="Kpr"/>
            <w:rFonts w:cs="Times New Roman"/>
            <w:noProof/>
            <w:sz w:val="24"/>
            <w:szCs w:val="24"/>
          </w:rPr>
          <w:t>1.1.2.Gözetimi Güç Olarak Görme</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_Toc504305232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7</w:t>
        </w:r>
        <w:r w:rsidRPr="00D0686E">
          <w:rPr>
            <w:rFonts w:cs="Times New Roman"/>
            <w:noProof/>
            <w:webHidden/>
            <w:sz w:val="24"/>
            <w:szCs w:val="24"/>
          </w:rPr>
          <w:fldChar w:fldCharType="end"/>
        </w:r>
      </w:hyperlink>
    </w:p>
    <w:p w:rsidR="006477AE" w:rsidRPr="00D0686E" w:rsidRDefault="00F267FE" w:rsidP="00507470">
      <w:pPr>
        <w:pStyle w:val="T3"/>
        <w:jc w:val="left"/>
        <w:rPr>
          <w:iCs w:val="0"/>
        </w:rPr>
      </w:pPr>
      <w:hyperlink w:anchor="_Toc504305233" w:history="1">
        <w:r w:rsidR="006477AE" w:rsidRPr="00D0686E">
          <w:rPr>
            <w:rStyle w:val="Kpr"/>
          </w:rPr>
          <w:t>1.2. Gözetim Tarihi</w:t>
        </w:r>
        <w:r w:rsidR="006477AE" w:rsidRPr="00D0686E">
          <w:rPr>
            <w:webHidden/>
          </w:rPr>
          <w:tab/>
        </w:r>
        <w:r w:rsidRPr="00D0686E">
          <w:rPr>
            <w:webHidden/>
          </w:rPr>
          <w:fldChar w:fldCharType="begin"/>
        </w:r>
        <w:r w:rsidR="006477AE" w:rsidRPr="00D0686E">
          <w:rPr>
            <w:webHidden/>
          </w:rPr>
          <w:instrText xml:space="preserve"> PAGEREF _Toc504305233 \h </w:instrText>
        </w:r>
        <w:r w:rsidRPr="00D0686E">
          <w:rPr>
            <w:webHidden/>
          </w:rPr>
        </w:r>
        <w:r w:rsidRPr="00D0686E">
          <w:rPr>
            <w:webHidden/>
          </w:rPr>
          <w:fldChar w:fldCharType="separate"/>
        </w:r>
        <w:r w:rsidR="004C0A48">
          <w:rPr>
            <w:webHidden/>
          </w:rPr>
          <w:t>9</w:t>
        </w:r>
        <w:r w:rsidRPr="00D0686E">
          <w:rPr>
            <w:webHidden/>
          </w:rPr>
          <w:fldChar w:fldCharType="end"/>
        </w:r>
      </w:hyperlink>
    </w:p>
    <w:p w:rsidR="006477AE" w:rsidRPr="00D0686E" w:rsidRDefault="00F267FE" w:rsidP="00507470">
      <w:pPr>
        <w:pStyle w:val="T4"/>
        <w:tabs>
          <w:tab w:val="right" w:leader="dot" w:pos="8495"/>
        </w:tabs>
        <w:spacing w:line="360" w:lineRule="auto"/>
        <w:jc w:val="left"/>
        <w:rPr>
          <w:rFonts w:cs="Times New Roman"/>
          <w:noProof/>
          <w:sz w:val="24"/>
          <w:szCs w:val="24"/>
        </w:rPr>
      </w:pPr>
      <w:hyperlink w:anchor="_Toc504305234" w:history="1">
        <w:r w:rsidR="006477AE" w:rsidRPr="00D0686E">
          <w:rPr>
            <w:rStyle w:val="Kpr"/>
            <w:rFonts w:cs="Times New Roman"/>
            <w:noProof/>
            <w:sz w:val="24"/>
            <w:szCs w:val="24"/>
          </w:rPr>
          <w:t>1.2.1. İlk (İlkel) Gözetim</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_Toc504305234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9</w:t>
        </w:r>
        <w:r w:rsidRPr="00D0686E">
          <w:rPr>
            <w:rFonts w:cs="Times New Roman"/>
            <w:noProof/>
            <w:webHidden/>
            <w:sz w:val="24"/>
            <w:szCs w:val="24"/>
          </w:rPr>
          <w:fldChar w:fldCharType="end"/>
        </w:r>
      </w:hyperlink>
    </w:p>
    <w:p w:rsidR="006477AE" w:rsidRPr="00D0686E" w:rsidRDefault="00F267FE" w:rsidP="00507470">
      <w:pPr>
        <w:pStyle w:val="T4"/>
        <w:tabs>
          <w:tab w:val="right" w:leader="dot" w:pos="8495"/>
        </w:tabs>
        <w:spacing w:line="360" w:lineRule="auto"/>
        <w:jc w:val="left"/>
        <w:rPr>
          <w:rFonts w:cs="Times New Roman"/>
          <w:noProof/>
          <w:sz w:val="24"/>
          <w:szCs w:val="24"/>
        </w:rPr>
      </w:pPr>
      <w:hyperlink w:anchor="_Toc504305235" w:history="1">
        <w:r w:rsidR="006477AE" w:rsidRPr="00D0686E">
          <w:rPr>
            <w:rStyle w:val="Kpr"/>
            <w:rFonts w:cs="Times New Roman"/>
            <w:noProof/>
            <w:sz w:val="24"/>
            <w:szCs w:val="24"/>
          </w:rPr>
          <w:t>1.2.2. Panoptikon</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_Toc504305235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12</w:t>
        </w:r>
        <w:r w:rsidRPr="00D0686E">
          <w:rPr>
            <w:rFonts w:cs="Times New Roman"/>
            <w:noProof/>
            <w:webHidden/>
            <w:sz w:val="24"/>
            <w:szCs w:val="24"/>
          </w:rPr>
          <w:fldChar w:fldCharType="end"/>
        </w:r>
      </w:hyperlink>
    </w:p>
    <w:p w:rsidR="006477AE" w:rsidRPr="00D0686E" w:rsidRDefault="00F267FE" w:rsidP="00507470">
      <w:pPr>
        <w:pStyle w:val="T5"/>
        <w:tabs>
          <w:tab w:val="right" w:leader="dot" w:pos="8495"/>
        </w:tabs>
        <w:spacing w:line="360" w:lineRule="auto"/>
        <w:jc w:val="left"/>
        <w:rPr>
          <w:rFonts w:cs="Times New Roman"/>
          <w:noProof/>
          <w:sz w:val="24"/>
          <w:szCs w:val="24"/>
        </w:rPr>
      </w:pPr>
      <w:hyperlink w:anchor="_Toc504305236" w:history="1">
        <w:r w:rsidR="006477AE" w:rsidRPr="00D0686E">
          <w:rPr>
            <w:rStyle w:val="Kpr"/>
            <w:rFonts w:cs="Times New Roman"/>
            <w:bCs/>
            <w:noProof/>
            <w:sz w:val="24"/>
            <w:szCs w:val="24"/>
          </w:rPr>
          <w:t>1.2.2.1.Samuel ve Jeremy Bentham’ın Panoptikon Modeli</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_Toc504305236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12</w:t>
        </w:r>
        <w:r w:rsidRPr="00D0686E">
          <w:rPr>
            <w:rFonts w:cs="Times New Roman"/>
            <w:noProof/>
            <w:webHidden/>
            <w:sz w:val="24"/>
            <w:szCs w:val="24"/>
          </w:rPr>
          <w:fldChar w:fldCharType="end"/>
        </w:r>
      </w:hyperlink>
    </w:p>
    <w:p w:rsidR="006477AE" w:rsidRPr="00D0686E" w:rsidRDefault="00F267FE" w:rsidP="00507470">
      <w:pPr>
        <w:pStyle w:val="T5"/>
        <w:tabs>
          <w:tab w:val="right" w:leader="dot" w:pos="8495"/>
        </w:tabs>
        <w:spacing w:line="360" w:lineRule="auto"/>
        <w:jc w:val="left"/>
        <w:rPr>
          <w:rFonts w:cs="Times New Roman"/>
          <w:noProof/>
          <w:sz w:val="24"/>
          <w:szCs w:val="24"/>
        </w:rPr>
      </w:pPr>
      <w:hyperlink w:anchor="_Toc504305237" w:history="1">
        <w:r w:rsidR="006477AE" w:rsidRPr="00D0686E">
          <w:rPr>
            <w:rStyle w:val="Kpr"/>
            <w:rFonts w:cs="Times New Roman"/>
            <w:noProof/>
            <w:sz w:val="24"/>
            <w:szCs w:val="24"/>
          </w:rPr>
          <w:t>1.2.2.2.Foucault’nun Panoptikon Modeli</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_Toc504305237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15</w:t>
        </w:r>
        <w:r w:rsidRPr="00D0686E">
          <w:rPr>
            <w:rFonts w:cs="Times New Roman"/>
            <w:noProof/>
            <w:webHidden/>
            <w:sz w:val="24"/>
            <w:szCs w:val="24"/>
          </w:rPr>
          <w:fldChar w:fldCharType="end"/>
        </w:r>
      </w:hyperlink>
    </w:p>
    <w:p w:rsidR="006477AE" w:rsidRPr="00D0686E" w:rsidRDefault="00F267FE" w:rsidP="00507470">
      <w:pPr>
        <w:pStyle w:val="T3"/>
        <w:jc w:val="left"/>
        <w:rPr>
          <w:iCs w:val="0"/>
        </w:rPr>
      </w:pPr>
      <w:hyperlink w:anchor="_Toc504305238" w:history="1">
        <w:r w:rsidR="006477AE" w:rsidRPr="00D0686E">
          <w:rPr>
            <w:rStyle w:val="Kpr"/>
          </w:rPr>
          <w:t>1.3.Gözetime Kuramsal Bakış Açıları</w:t>
        </w:r>
        <w:r w:rsidR="006477AE" w:rsidRPr="00D0686E">
          <w:rPr>
            <w:webHidden/>
          </w:rPr>
          <w:tab/>
        </w:r>
        <w:r w:rsidRPr="00D0686E">
          <w:rPr>
            <w:webHidden/>
          </w:rPr>
          <w:fldChar w:fldCharType="begin"/>
        </w:r>
        <w:r w:rsidR="006477AE" w:rsidRPr="00D0686E">
          <w:rPr>
            <w:webHidden/>
          </w:rPr>
          <w:instrText xml:space="preserve"> PAGEREF _Toc504305238 \h </w:instrText>
        </w:r>
        <w:r w:rsidRPr="00D0686E">
          <w:rPr>
            <w:webHidden/>
          </w:rPr>
        </w:r>
        <w:r w:rsidRPr="00D0686E">
          <w:rPr>
            <w:webHidden/>
          </w:rPr>
          <w:fldChar w:fldCharType="separate"/>
        </w:r>
        <w:r w:rsidR="004C0A48">
          <w:rPr>
            <w:webHidden/>
          </w:rPr>
          <w:t>17</w:t>
        </w:r>
        <w:r w:rsidRPr="00D0686E">
          <w:rPr>
            <w:webHidden/>
          </w:rPr>
          <w:fldChar w:fldCharType="end"/>
        </w:r>
      </w:hyperlink>
    </w:p>
    <w:p w:rsidR="006477AE" w:rsidRPr="00D0686E" w:rsidRDefault="00F267FE" w:rsidP="00507470">
      <w:pPr>
        <w:pStyle w:val="T4"/>
        <w:tabs>
          <w:tab w:val="right" w:leader="dot" w:pos="8495"/>
        </w:tabs>
        <w:spacing w:line="360" w:lineRule="auto"/>
        <w:jc w:val="left"/>
        <w:rPr>
          <w:rFonts w:cs="Times New Roman"/>
          <w:noProof/>
          <w:sz w:val="24"/>
          <w:szCs w:val="24"/>
        </w:rPr>
      </w:pPr>
      <w:hyperlink w:anchor="_Toc504305239" w:history="1">
        <w:r w:rsidR="006477AE" w:rsidRPr="00D0686E">
          <w:rPr>
            <w:rStyle w:val="Kpr"/>
            <w:rFonts w:cs="Times New Roman"/>
            <w:noProof/>
            <w:sz w:val="24"/>
            <w:szCs w:val="24"/>
          </w:rPr>
          <w:t>1.3.1.Karl Marx</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_Toc504305239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17</w:t>
        </w:r>
        <w:r w:rsidRPr="00D0686E">
          <w:rPr>
            <w:rFonts w:cs="Times New Roman"/>
            <w:noProof/>
            <w:webHidden/>
            <w:sz w:val="24"/>
            <w:szCs w:val="24"/>
          </w:rPr>
          <w:fldChar w:fldCharType="end"/>
        </w:r>
      </w:hyperlink>
    </w:p>
    <w:p w:rsidR="006477AE" w:rsidRPr="00D0686E" w:rsidRDefault="00F267FE" w:rsidP="00507470">
      <w:pPr>
        <w:pStyle w:val="T4"/>
        <w:tabs>
          <w:tab w:val="right" w:leader="dot" w:pos="8495"/>
        </w:tabs>
        <w:spacing w:line="360" w:lineRule="auto"/>
        <w:jc w:val="left"/>
        <w:rPr>
          <w:rFonts w:cs="Times New Roman"/>
          <w:noProof/>
          <w:sz w:val="24"/>
          <w:szCs w:val="24"/>
        </w:rPr>
      </w:pPr>
      <w:hyperlink w:anchor="_Toc504305240" w:history="1">
        <w:r w:rsidR="006477AE" w:rsidRPr="00D0686E">
          <w:rPr>
            <w:rStyle w:val="Kpr"/>
            <w:rFonts w:cs="Times New Roman"/>
            <w:noProof/>
            <w:sz w:val="24"/>
            <w:szCs w:val="24"/>
          </w:rPr>
          <w:t>1.3.2.Frederick Taylor</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_Toc504305240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18</w:t>
        </w:r>
        <w:r w:rsidRPr="00D0686E">
          <w:rPr>
            <w:rFonts w:cs="Times New Roman"/>
            <w:noProof/>
            <w:webHidden/>
            <w:sz w:val="24"/>
            <w:szCs w:val="24"/>
          </w:rPr>
          <w:fldChar w:fldCharType="end"/>
        </w:r>
      </w:hyperlink>
    </w:p>
    <w:p w:rsidR="006477AE" w:rsidRPr="00D0686E" w:rsidRDefault="00F267FE" w:rsidP="00507470">
      <w:pPr>
        <w:pStyle w:val="T4"/>
        <w:tabs>
          <w:tab w:val="right" w:leader="dot" w:pos="8495"/>
        </w:tabs>
        <w:spacing w:line="360" w:lineRule="auto"/>
        <w:jc w:val="left"/>
        <w:rPr>
          <w:rFonts w:cs="Times New Roman"/>
          <w:noProof/>
          <w:sz w:val="24"/>
          <w:szCs w:val="24"/>
        </w:rPr>
      </w:pPr>
      <w:hyperlink w:anchor="_Toc504305241" w:history="1">
        <w:r w:rsidR="006477AE" w:rsidRPr="00D0686E">
          <w:rPr>
            <w:rStyle w:val="Kpr"/>
            <w:rFonts w:cs="Times New Roman"/>
            <w:noProof/>
            <w:sz w:val="24"/>
            <w:szCs w:val="24"/>
          </w:rPr>
          <w:t>1.3.3. Max Weber</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_Toc504305241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20</w:t>
        </w:r>
        <w:r w:rsidRPr="00D0686E">
          <w:rPr>
            <w:rFonts w:cs="Times New Roman"/>
            <w:noProof/>
            <w:webHidden/>
            <w:sz w:val="24"/>
            <w:szCs w:val="24"/>
          </w:rPr>
          <w:fldChar w:fldCharType="end"/>
        </w:r>
      </w:hyperlink>
    </w:p>
    <w:p w:rsidR="006477AE" w:rsidRPr="00D0686E" w:rsidRDefault="00F267FE" w:rsidP="00507470">
      <w:pPr>
        <w:pStyle w:val="T4"/>
        <w:tabs>
          <w:tab w:val="right" w:leader="dot" w:pos="8495"/>
        </w:tabs>
        <w:spacing w:line="360" w:lineRule="auto"/>
        <w:jc w:val="left"/>
        <w:rPr>
          <w:rFonts w:cs="Times New Roman"/>
          <w:noProof/>
          <w:sz w:val="24"/>
          <w:szCs w:val="24"/>
        </w:rPr>
      </w:pPr>
      <w:hyperlink w:anchor="_Toc504305242" w:history="1">
        <w:r w:rsidR="006477AE" w:rsidRPr="00D0686E">
          <w:rPr>
            <w:rStyle w:val="Kpr"/>
            <w:rFonts w:cs="Times New Roman"/>
            <w:noProof/>
            <w:sz w:val="24"/>
            <w:szCs w:val="24"/>
          </w:rPr>
          <w:t>1.3.4. Anthony Giddens</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_Toc504305242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22</w:t>
        </w:r>
        <w:r w:rsidRPr="00D0686E">
          <w:rPr>
            <w:rFonts w:cs="Times New Roman"/>
            <w:noProof/>
            <w:webHidden/>
            <w:sz w:val="24"/>
            <w:szCs w:val="24"/>
          </w:rPr>
          <w:fldChar w:fldCharType="end"/>
        </w:r>
      </w:hyperlink>
    </w:p>
    <w:p w:rsidR="006477AE" w:rsidRPr="00D0686E" w:rsidRDefault="00F267FE" w:rsidP="00507470">
      <w:pPr>
        <w:pStyle w:val="T4"/>
        <w:tabs>
          <w:tab w:val="right" w:leader="dot" w:pos="8495"/>
        </w:tabs>
        <w:spacing w:line="360" w:lineRule="auto"/>
        <w:jc w:val="left"/>
        <w:rPr>
          <w:rFonts w:cs="Times New Roman"/>
          <w:noProof/>
          <w:sz w:val="24"/>
          <w:szCs w:val="24"/>
        </w:rPr>
      </w:pPr>
      <w:hyperlink w:anchor="_Toc504305243" w:history="1">
        <w:r w:rsidR="006477AE" w:rsidRPr="00D0686E">
          <w:rPr>
            <w:rStyle w:val="Kpr"/>
            <w:rFonts w:cs="Times New Roman"/>
            <w:noProof/>
            <w:sz w:val="24"/>
            <w:szCs w:val="24"/>
          </w:rPr>
          <w:t>1.3.5.Manuel Castells</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_Toc504305243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23</w:t>
        </w:r>
        <w:r w:rsidRPr="00D0686E">
          <w:rPr>
            <w:rFonts w:cs="Times New Roman"/>
            <w:noProof/>
            <w:webHidden/>
            <w:sz w:val="24"/>
            <w:szCs w:val="24"/>
          </w:rPr>
          <w:fldChar w:fldCharType="end"/>
        </w:r>
      </w:hyperlink>
    </w:p>
    <w:p w:rsidR="006477AE" w:rsidRPr="00D0686E" w:rsidRDefault="00F267FE" w:rsidP="00507470">
      <w:pPr>
        <w:pStyle w:val="T4"/>
        <w:tabs>
          <w:tab w:val="right" w:leader="dot" w:pos="8495"/>
        </w:tabs>
        <w:spacing w:line="360" w:lineRule="auto"/>
        <w:jc w:val="left"/>
        <w:rPr>
          <w:rFonts w:cs="Times New Roman"/>
          <w:noProof/>
          <w:sz w:val="24"/>
          <w:szCs w:val="24"/>
        </w:rPr>
      </w:pPr>
      <w:hyperlink w:anchor="_Toc504305244" w:history="1">
        <w:r w:rsidR="006477AE" w:rsidRPr="00D0686E">
          <w:rPr>
            <w:rStyle w:val="Kpr"/>
            <w:rFonts w:cs="Times New Roman"/>
            <w:bCs/>
            <w:noProof/>
            <w:sz w:val="24"/>
            <w:szCs w:val="24"/>
          </w:rPr>
          <w:t xml:space="preserve">1.3.6. </w:t>
        </w:r>
        <w:r w:rsidR="006477AE" w:rsidRPr="00D0686E">
          <w:rPr>
            <w:rStyle w:val="Kpr"/>
            <w:rFonts w:cs="Times New Roman"/>
            <w:noProof/>
            <w:sz w:val="24"/>
            <w:szCs w:val="24"/>
          </w:rPr>
          <w:t>Gary T. Marx</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_Toc504305244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24</w:t>
        </w:r>
        <w:r w:rsidRPr="00D0686E">
          <w:rPr>
            <w:rFonts w:cs="Times New Roman"/>
            <w:noProof/>
            <w:webHidden/>
            <w:sz w:val="24"/>
            <w:szCs w:val="24"/>
          </w:rPr>
          <w:fldChar w:fldCharType="end"/>
        </w:r>
      </w:hyperlink>
    </w:p>
    <w:p w:rsidR="0096349E" w:rsidRPr="00D0686E" w:rsidRDefault="0096349E" w:rsidP="00507470">
      <w:pPr>
        <w:pStyle w:val="T1"/>
        <w:jc w:val="left"/>
      </w:pPr>
    </w:p>
    <w:p w:rsidR="006477AE" w:rsidRPr="00D0686E" w:rsidRDefault="00F267FE" w:rsidP="00507470">
      <w:pPr>
        <w:pStyle w:val="T1"/>
      </w:pPr>
      <w:hyperlink w:anchor="_Toc504305249" w:history="1">
        <w:r w:rsidR="006477AE" w:rsidRPr="00D0686E">
          <w:rPr>
            <w:rStyle w:val="Kpr"/>
            <w:b/>
          </w:rPr>
          <w:t>İKİNCİ BÖLÜM</w:t>
        </w:r>
      </w:hyperlink>
    </w:p>
    <w:p w:rsidR="0096349E" w:rsidRPr="00D0686E" w:rsidRDefault="0096349E" w:rsidP="00507470">
      <w:pPr>
        <w:jc w:val="left"/>
        <w:rPr>
          <w:rFonts w:cs="Times New Roman"/>
          <w:noProof/>
          <w:szCs w:val="24"/>
        </w:rPr>
      </w:pPr>
    </w:p>
    <w:p w:rsidR="006477AE" w:rsidRPr="00D0686E" w:rsidRDefault="00F267FE" w:rsidP="00507470">
      <w:pPr>
        <w:pStyle w:val="T2"/>
        <w:jc w:val="left"/>
      </w:pPr>
      <w:hyperlink w:anchor="_Toc504305250" w:history="1">
        <w:r w:rsidR="006477AE" w:rsidRPr="00D0686E">
          <w:rPr>
            <w:rStyle w:val="Kpr"/>
            <w:b/>
          </w:rPr>
          <w:t>2.MODERNLEŞME VE GÖZETİM</w:t>
        </w:r>
        <w:r w:rsidR="006477AE" w:rsidRPr="00D0686E">
          <w:rPr>
            <w:webHidden/>
          </w:rPr>
          <w:tab/>
        </w:r>
        <w:r w:rsidRPr="00D0686E">
          <w:rPr>
            <w:webHidden/>
          </w:rPr>
          <w:fldChar w:fldCharType="begin"/>
        </w:r>
        <w:r w:rsidR="006477AE" w:rsidRPr="00D0686E">
          <w:rPr>
            <w:webHidden/>
          </w:rPr>
          <w:instrText xml:space="preserve"> PAGEREF _Toc504305250 \h </w:instrText>
        </w:r>
        <w:r w:rsidRPr="00D0686E">
          <w:rPr>
            <w:webHidden/>
          </w:rPr>
        </w:r>
        <w:r w:rsidRPr="00D0686E">
          <w:rPr>
            <w:webHidden/>
          </w:rPr>
          <w:fldChar w:fldCharType="separate"/>
        </w:r>
        <w:r w:rsidR="004C0A48">
          <w:rPr>
            <w:webHidden/>
          </w:rPr>
          <w:t>26</w:t>
        </w:r>
        <w:r w:rsidRPr="00D0686E">
          <w:rPr>
            <w:webHidden/>
          </w:rPr>
          <w:fldChar w:fldCharType="end"/>
        </w:r>
      </w:hyperlink>
    </w:p>
    <w:p w:rsidR="006477AE" w:rsidRPr="00D0686E" w:rsidRDefault="00F267FE" w:rsidP="00507470">
      <w:pPr>
        <w:pStyle w:val="T3"/>
        <w:jc w:val="left"/>
        <w:rPr>
          <w:iCs w:val="0"/>
        </w:rPr>
      </w:pPr>
      <w:hyperlink w:anchor="_Toc504305251" w:history="1">
        <w:r w:rsidR="006477AE" w:rsidRPr="00D0686E">
          <w:rPr>
            <w:rStyle w:val="Kpr"/>
          </w:rPr>
          <w:t>2.1.Kavramsal Açıdan Modernlik</w:t>
        </w:r>
        <w:r w:rsidR="006477AE" w:rsidRPr="00D0686E">
          <w:rPr>
            <w:webHidden/>
          </w:rPr>
          <w:tab/>
        </w:r>
        <w:r w:rsidRPr="00D0686E">
          <w:rPr>
            <w:webHidden/>
          </w:rPr>
          <w:fldChar w:fldCharType="begin"/>
        </w:r>
        <w:r w:rsidR="006477AE" w:rsidRPr="00D0686E">
          <w:rPr>
            <w:webHidden/>
          </w:rPr>
          <w:instrText xml:space="preserve"> PAGEREF _Toc504305251 \h </w:instrText>
        </w:r>
        <w:r w:rsidRPr="00D0686E">
          <w:rPr>
            <w:webHidden/>
          </w:rPr>
        </w:r>
        <w:r w:rsidRPr="00D0686E">
          <w:rPr>
            <w:webHidden/>
          </w:rPr>
          <w:fldChar w:fldCharType="separate"/>
        </w:r>
        <w:r w:rsidR="004C0A48">
          <w:rPr>
            <w:webHidden/>
          </w:rPr>
          <w:t>26</w:t>
        </w:r>
        <w:r w:rsidRPr="00D0686E">
          <w:rPr>
            <w:webHidden/>
          </w:rPr>
          <w:fldChar w:fldCharType="end"/>
        </w:r>
      </w:hyperlink>
    </w:p>
    <w:p w:rsidR="006477AE" w:rsidRPr="00D0686E" w:rsidRDefault="00F267FE" w:rsidP="00507470">
      <w:pPr>
        <w:pStyle w:val="T3"/>
        <w:jc w:val="left"/>
        <w:rPr>
          <w:iCs w:val="0"/>
        </w:rPr>
      </w:pPr>
      <w:hyperlink w:anchor="_Toc504305252" w:history="1">
        <w:r w:rsidR="006477AE" w:rsidRPr="00D0686E">
          <w:rPr>
            <w:rStyle w:val="Kpr"/>
          </w:rPr>
          <w:t>2.2. Modern Gözetim ve Panoptikon</w:t>
        </w:r>
        <w:r w:rsidR="006477AE" w:rsidRPr="00D0686E">
          <w:rPr>
            <w:webHidden/>
          </w:rPr>
          <w:tab/>
        </w:r>
        <w:r w:rsidRPr="00D0686E">
          <w:rPr>
            <w:webHidden/>
          </w:rPr>
          <w:fldChar w:fldCharType="begin"/>
        </w:r>
        <w:r w:rsidR="006477AE" w:rsidRPr="00D0686E">
          <w:rPr>
            <w:webHidden/>
          </w:rPr>
          <w:instrText xml:space="preserve"> PAGEREF _Toc504305252 \h </w:instrText>
        </w:r>
        <w:r w:rsidRPr="00D0686E">
          <w:rPr>
            <w:webHidden/>
          </w:rPr>
        </w:r>
        <w:r w:rsidRPr="00D0686E">
          <w:rPr>
            <w:webHidden/>
          </w:rPr>
          <w:fldChar w:fldCharType="separate"/>
        </w:r>
        <w:r w:rsidR="004C0A48">
          <w:rPr>
            <w:webHidden/>
          </w:rPr>
          <w:t>30</w:t>
        </w:r>
        <w:r w:rsidRPr="00D0686E">
          <w:rPr>
            <w:webHidden/>
          </w:rPr>
          <w:fldChar w:fldCharType="end"/>
        </w:r>
      </w:hyperlink>
    </w:p>
    <w:p w:rsidR="006477AE" w:rsidRPr="00D0686E" w:rsidRDefault="00F267FE" w:rsidP="00507470">
      <w:pPr>
        <w:pStyle w:val="T3"/>
        <w:jc w:val="left"/>
        <w:rPr>
          <w:iCs w:val="0"/>
        </w:rPr>
      </w:pPr>
      <w:hyperlink w:anchor="_Toc504305253" w:history="1">
        <w:r w:rsidR="006477AE" w:rsidRPr="00D0686E">
          <w:rPr>
            <w:rStyle w:val="Kpr"/>
          </w:rPr>
          <w:t>2.3.Elektronik Gözetim ve Panoptikon</w:t>
        </w:r>
        <w:r w:rsidR="006477AE" w:rsidRPr="00D0686E">
          <w:rPr>
            <w:webHidden/>
          </w:rPr>
          <w:tab/>
        </w:r>
        <w:r w:rsidRPr="00D0686E">
          <w:rPr>
            <w:webHidden/>
          </w:rPr>
          <w:fldChar w:fldCharType="begin"/>
        </w:r>
        <w:r w:rsidR="006477AE" w:rsidRPr="00D0686E">
          <w:rPr>
            <w:webHidden/>
          </w:rPr>
          <w:instrText xml:space="preserve"> PAGEREF _Toc504305253 \h </w:instrText>
        </w:r>
        <w:r w:rsidRPr="00D0686E">
          <w:rPr>
            <w:webHidden/>
          </w:rPr>
        </w:r>
        <w:r w:rsidRPr="00D0686E">
          <w:rPr>
            <w:webHidden/>
          </w:rPr>
          <w:fldChar w:fldCharType="separate"/>
        </w:r>
        <w:r w:rsidR="004C0A48">
          <w:rPr>
            <w:webHidden/>
          </w:rPr>
          <w:t>33</w:t>
        </w:r>
        <w:r w:rsidRPr="00D0686E">
          <w:rPr>
            <w:webHidden/>
          </w:rPr>
          <w:fldChar w:fldCharType="end"/>
        </w:r>
      </w:hyperlink>
    </w:p>
    <w:p w:rsidR="006477AE" w:rsidRPr="00D0686E" w:rsidRDefault="00F267FE" w:rsidP="00507470">
      <w:pPr>
        <w:pStyle w:val="T3"/>
        <w:jc w:val="left"/>
        <w:rPr>
          <w:iCs w:val="0"/>
        </w:rPr>
      </w:pPr>
      <w:hyperlink w:anchor="_Toc504305254" w:history="1">
        <w:r w:rsidR="006477AE" w:rsidRPr="00D0686E">
          <w:rPr>
            <w:rStyle w:val="Kpr"/>
          </w:rPr>
          <w:t>2.4. Ulus-Devlet Gözetimi</w:t>
        </w:r>
        <w:r w:rsidR="006477AE" w:rsidRPr="00D0686E">
          <w:rPr>
            <w:webHidden/>
          </w:rPr>
          <w:tab/>
        </w:r>
        <w:r w:rsidRPr="00D0686E">
          <w:rPr>
            <w:webHidden/>
          </w:rPr>
          <w:fldChar w:fldCharType="begin"/>
        </w:r>
        <w:r w:rsidR="006477AE" w:rsidRPr="00D0686E">
          <w:rPr>
            <w:webHidden/>
          </w:rPr>
          <w:instrText xml:space="preserve"> PAGEREF _Toc504305254 \h </w:instrText>
        </w:r>
        <w:r w:rsidRPr="00D0686E">
          <w:rPr>
            <w:webHidden/>
          </w:rPr>
        </w:r>
        <w:r w:rsidRPr="00D0686E">
          <w:rPr>
            <w:webHidden/>
          </w:rPr>
          <w:fldChar w:fldCharType="separate"/>
        </w:r>
        <w:r w:rsidR="004C0A48">
          <w:rPr>
            <w:webHidden/>
          </w:rPr>
          <w:t>35</w:t>
        </w:r>
        <w:r w:rsidRPr="00D0686E">
          <w:rPr>
            <w:webHidden/>
          </w:rPr>
          <w:fldChar w:fldCharType="end"/>
        </w:r>
      </w:hyperlink>
    </w:p>
    <w:p w:rsidR="006477AE" w:rsidRPr="00D0686E" w:rsidRDefault="00F267FE" w:rsidP="00507470">
      <w:pPr>
        <w:pStyle w:val="T3"/>
        <w:jc w:val="left"/>
        <w:rPr>
          <w:iCs w:val="0"/>
        </w:rPr>
      </w:pPr>
      <w:hyperlink w:anchor="_Toc504305255" w:history="1">
        <w:r w:rsidR="006477AE" w:rsidRPr="00D0686E">
          <w:rPr>
            <w:rStyle w:val="Kpr"/>
          </w:rPr>
          <w:t>2.5.Eğitimde Modernleşme ve Gözetim</w:t>
        </w:r>
        <w:r w:rsidR="006477AE" w:rsidRPr="00D0686E">
          <w:rPr>
            <w:webHidden/>
          </w:rPr>
          <w:tab/>
        </w:r>
        <w:r w:rsidRPr="00D0686E">
          <w:rPr>
            <w:webHidden/>
          </w:rPr>
          <w:fldChar w:fldCharType="begin"/>
        </w:r>
        <w:r w:rsidR="006477AE" w:rsidRPr="00D0686E">
          <w:rPr>
            <w:webHidden/>
          </w:rPr>
          <w:instrText xml:space="preserve"> PAGEREF _Toc504305255 \h </w:instrText>
        </w:r>
        <w:r w:rsidRPr="00D0686E">
          <w:rPr>
            <w:webHidden/>
          </w:rPr>
        </w:r>
        <w:r w:rsidRPr="00D0686E">
          <w:rPr>
            <w:webHidden/>
          </w:rPr>
          <w:fldChar w:fldCharType="separate"/>
        </w:r>
        <w:r w:rsidR="004C0A48">
          <w:rPr>
            <w:webHidden/>
          </w:rPr>
          <w:t>37</w:t>
        </w:r>
        <w:r w:rsidRPr="00D0686E">
          <w:rPr>
            <w:webHidden/>
          </w:rPr>
          <w:fldChar w:fldCharType="end"/>
        </w:r>
      </w:hyperlink>
    </w:p>
    <w:p w:rsidR="006477AE" w:rsidRPr="00D0686E" w:rsidRDefault="00F267FE" w:rsidP="00507470">
      <w:pPr>
        <w:pStyle w:val="T3"/>
        <w:jc w:val="left"/>
        <w:rPr>
          <w:iCs w:val="0"/>
        </w:rPr>
      </w:pPr>
      <w:hyperlink w:anchor="_Toc504305256" w:history="1">
        <w:r w:rsidR="006477AE" w:rsidRPr="00D0686E">
          <w:rPr>
            <w:rStyle w:val="Kpr"/>
          </w:rPr>
          <w:t>2.6.Modernleşen İşyerlerinde Gözetim</w:t>
        </w:r>
        <w:r w:rsidR="006477AE" w:rsidRPr="00D0686E">
          <w:rPr>
            <w:webHidden/>
          </w:rPr>
          <w:tab/>
        </w:r>
        <w:r w:rsidRPr="00D0686E">
          <w:rPr>
            <w:webHidden/>
          </w:rPr>
          <w:fldChar w:fldCharType="begin"/>
        </w:r>
        <w:r w:rsidR="006477AE" w:rsidRPr="00D0686E">
          <w:rPr>
            <w:webHidden/>
          </w:rPr>
          <w:instrText xml:space="preserve"> PAGEREF _Toc504305256 \h </w:instrText>
        </w:r>
        <w:r w:rsidRPr="00D0686E">
          <w:rPr>
            <w:webHidden/>
          </w:rPr>
        </w:r>
        <w:r w:rsidRPr="00D0686E">
          <w:rPr>
            <w:webHidden/>
          </w:rPr>
          <w:fldChar w:fldCharType="separate"/>
        </w:r>
        <w:r w:rsidR="004C0A48">
          <w:rPr>
            <w:webHidden/>
          </w:rPr>
          <w:t>39</w:t>
        </w:r>
        <w:r w:rsidRPr="00D0686E">
          <w:rPr>
            <w:webHidden/>
          </w:rPr>
          <w:fldChar w:fldCharType="end"/>
        </w:r>
      </w:hyperlink>
    </w:p>
    <w:p w:rsidR="0096349E" w:rsidRPr="00D0686E" w:rsidRDefault="0096349E" w:rsidP="00507470">
      <w:pPr>
        <w:pStyle w:val="T1"/>
        <w:jc w:val="left"/>
      </w:pPr>
    </w:p>
    <w:p w:rsidR="006477AE" w:rsidRPr="00D0686E" w:rsidRDefault="00F267FE" w:rsidP="00507470">
      <w:pPr>
        <w:pStyle w:val="T1"/>
      </w:pPr>
      <w:hyperlink w:anchor="_Toc504305257" w:history="1">
        <w:r w:rsidR="006477AE" w:rsidRPr="00D0686E">
          <w:rPr>
            <w:rStyle w:val="Kpr"/>
            <w:b/>
          </w:rPr>
          <w:t>ÜÇÜNCÜ BÖLÜM</w:t>
        </w:r>
      </w:hyperlink>
    </w:p>
    <w:p w:rsidR="0096349E" w:rsidRPr="00D0686E" w:rsidRDefault="0096349E" w:rsidP="00507470">
      <w:pPr>
        <w:jc w:val="left"/>
        <w:rPr>
          <w:rFonts w:cs="Times New Roman"/>
          <w:noProof/>
          <w:szCs w:val="24"/>
        </w:rPr>
      </w:pPr>
    </w:p>
    <w:p w:rsidR="006477AE" w:rsidRPr="00D0686E" w:rsidRDefault="00F267FE" w:rsidP="00507470">
      <w:pPr>
        <w:pStyle w:val="T2"/>
        <w:jc w:val="left"/>
      </w:pPr>
      <w:hyperlink w:anchor="_Toc504305258" w:history="1">
        <w:r w:rsidR="006477AE" w:rsidRPr="00D0686E">
          <w:rPr>
            <w:rStyle w:val="Kpr"/>
            <w:b/>
          </w:rPr>
          <w:t>3.ENFORMASYON TOPLUMU VE SÜPERPANOPTİKON</w:t>
        </w:r>
        <w:r w:rsidR="006477AE" w:rsidRPr="00D0686E">
          <w:rPr>
            <w:webHidden/>
          </w:rPr>
          <w:tab/>
        </w:r>
        <w:r w:rsidRPr="00D0686E">
          <w:rPr>
            <w:webHidden/>
          </w:rPr>
          <w:fldChar w:fldCharType="begin"/>
        </w:r>
        <w:r w:rsidR="006477AE" w:rsidRPr="00D0686E">
          <w:rPr>
            <w:webHidden/>
          </w:rPr>
          <w:instrText xml:space="preserve"> PAGEREF _Toc504305258 \h </w:instrText>
        </w:r>
        <w:r w:rsidRPr="00D0686E">
          <w:rPr>
            <w:webHidden/>
          </w:rPr>
        </w:r>
        <w:r w:rsidRPr="00D0686E">
          <w:rPr>
            <w:webHidden/>
          </w:rPr>
          <w:fldChar w:fldCharType="separate"/>
        </w:r>
        <w:r w:rsidR="004C0A48">
          <w:rPr>
            <w:webHidden/>
          </w:rPr>
          <w:t>41</w:t>
        </w:r>
        <w:r w:rsidRPr="00D0686E">
          <w:rPr>
            <w:webHidden/>
          </w:rPr>
          <w:fldChar w:fldCharType="end"/>
        </w:r>
      </w:hyperlink>
    </w:p>
    <w:p w:rsidR="006477AE" w:rsidRPr="00D0686E" w:rsidRDefault="00F267FE" w:rsidP="00507470">
      <w:pPr>
        <w:pStyle w:val="T3"/>
        <w:jc w:val="left"/>
        <w:rPr>
          <w:iCs w:val="0"/>
        </w:rPr>
      </w:pPr>
      <w:hyperlink w:anchor="_Toc504305259" w:history="1">
        <w:r w:rsidR="006477AE" w:rsidRPr="00D0686E">
          <w:rPr>
            <w:rStyle w:val="Kpr"/>
          </w:rPr>
          <w:t>3.1.Bilgi ve Enformasyon Kavramları</w:t>
        </w:r>
        <w:r w:rsidR="006477AE" w:rsidRPr="00D0686E">
          <w:rPr>
            <w:webHidden/>
          </w:rPr>
          <w:tab/>
        </w:r>
        <w:r w:rsidRPr="00D0686E">
          <w:rPr>
            <w:webHidden/>
          </w:rPr>
          <w:fldChar w:fldCharType="begin"/>
        </w:r>
        <w:r w:rsidR="006477AE" w:rsidRPr="00D0686E">
          <w:rPr>
            <w:webHidden/>
          </w:rPr>
          <w:instrText xml:space="preserve"> PAGEREF _Toc504305259 \h </w:instrText>
        </w:r>
        <w:r w:rsidRPr="00D0686E">
          <w:rPr>
            <w:webHidden/>
          </w:rPr>
        </w:r>
        <w:r w:rsidRPr="00D0686E">
          <w:rPr>
            <w:webHidden/>
          </w:rPr>
          <w:fldChar w:fldCharType="separate"/>
        </w:r>
        <w:r w:rsidR="004C0A48">
          <w:rPr>
            <w:webHidden/>
          </w:rPr>
          <w:t>41</w:t>
        </w:r>
        <w:r w:rsidRPr="00D0686E">
          <w:rPr>
            <w:webHidden/>
          </w:rPr>
          <w:fldChar w:fldCharType="end"/>
        </w:r>
      </w:hyperlink>
    </w:p>
    <w:p w:rsidR="006477AE" w:rsidRPr="00D0686E" w:rsidRDefault="00F267FE" w:rsidP="00507470">
      <w:pPr>
        <w:pStyle w:val="T3"/>
        <w:jc w:val="left"/>
        <w:rPr>
          <w:iCs w:val="0"/>
        </w:rPr>
      </w:pPr>
      <w:hyperlink w:anchor="_Toc504305260" w:history="1">
        <w:r w:rsidR="006477AE" w:rsidRPr="00D0686E">
          <w:rPr>
            <w:rStyle w:val="Kpr"/>
          </w:rPr>
          <w:t>3.2.Enformasyon Çağının Doğuşu</w:t>
        </w:r>
        <w:r w:rsidR="006477AE" w:rsidRPr="00D0686E">
          <w:rPr>
            <w:webHidden/>
          </w:rPr>
          <w:tab/>
        </w:r>
        <w:r w:rsidRPr="00D0686E">
          <w:rPr>
            <w:webHidden/>
          </w:rPr>
          <w:fldChar w:fldCharType="begin"/>
        </w:r>
        <w:r w:rsidR="006477AE" w:rsidRPr="00D0686E">
          <w:rPr>
            <w:webHidden/>
          </w:rPr>
          <w:instrText xml:space="preserve"> PAGEREF _Toc504305260 \h </w:instrText>
        </w:r>
        <w:r w:rsidRPr="00D0686E">
          <w:rPr>
            <w:webHidden/>
          </w:rPr>
        </w:r>
        <w:r w:rsidRPr="00D0686E">
          <w:rPr>
            <w:webHidden/>
          </w:rPr>
          <w:fldChar w:fldCharType="separate"/>
        </w:r>
        <w:r w:rsidR="004C0A48">
          <w:rPr>
            <w:webHidden/>
          </w:rPr>
          <w:t>44</w:t>
        </w:r>
        <w:r w:rsidRPr="00D0686E">
          <w:rPr>
            <w:webHidden/>
          </w:rPr>
          <w:fldChar w:fldCharType="end"/>
        </w:r>
      </w:hyperlink>
    </w:p>
    <w:p w:rsidR="006477AE" w:rsidRPr="00D0686E" w:rsidRDefault="00F267FE" w:rsidP="00507470">
      <w:pPr>
        <w:pStyle w:val="T3"/>
        <w:jc w:val="left"/>
        <w:rPr>
          <w:iCs w:val="0"/>
        </w:rPr>
      </w:pPr>
      <w:hyperlink w:anchor="_Toc504305261" w:history="1">
        <w:r w:rsidR="006477AE" w:rsidRPr="00D0686E">
          <w:rPr>
            <w:rStyle w:val="Kpr"/>
          </w:rPr>
          <w:t>3.3. Enformasyon Toplumunda Gözetimin Dönüşümü</w:t>
        </w:r>
        <w:r w:rsidR="006477AE" w:rsidRPr="00D0686E">
          <w:rPr>
            <w:webHidden/>
          </w:rPr>
          <w:tab/>
        </w:r>
        <w:r w:rsidRPr="00D0686E">
          <w:rPr>
            <w:webHidden/>
          </w:rPr>
          <w:fldChar w:fldCharType="begin"/>
        </w:r>
        <w:r w:rsidR="006477AE" w:rsidRPr="00D0686E">
          <w:rPr>
            <w:webHidden/>
          </w:rPr>
          <w:instrText xml:space="preserve"> PAGEREF _Toc504305261 \h </w:instrText>
        </w:r>
        <w:r w:rsidRPr="00D0686E">
          <w:rPr>
            <w:webHidden/>
          </w:rPr>
        </w:r>
        <w:r w:rsidRPr="00D0686E">
          <w:rPr>
            <w:webHidden/>
          </w:rPr>
          <w:fldChar w:fldCharType="separate"/>
        </w:r>
        <w:r w:rsidR="004C0A48">
          <w:rPr>
            <w:webHidden/>
          </w:rPr>
          <w:t>46</w:t>
        </w:r>
        <w:r w:rsidRPr="00D0686E">
          <w:rPr>
            <w:webHidden/>
          </w:rPr>
          <w:fldChar w:fldCharType="end"/>
        </w:r>
      </w:hyperlink>
    </w:p>
    <w:p w:rsidR="006477AE" w:rsidRPr="00D0686E" w:rsidRDefault="00F267FE" w:rsidP="00507470">
      <w:pPr>
        <w:pStyle w:val="T3"/>
        <w:jc w:val="left"/>
        <w:rPr>
          <w:iCs w:val="0"/>
        </w:rPr>
      </w:pPr>
      <w:hyperlink w:anchor="_Toc504305262" w:history="1">
        <w:r w:rsidR="006477AE" w:rsidRPr="00D0686E">
          <w:rPr>
            <w:rStyle w:val="Kpr"/>
          </w:rPr>
          <w:t>3.4. Gözetimin Küreselleşmesi ve İnternet</w:t>
        </w:r>
        <w:r w:rsidR="006477AE" w:rsidRPr="00D0686E">
          <w:rPr>
            <w:webHidden/>
          </w:rPr>
          <w:tab/>
        </w:r>
        <w:r w:rsidRPr="00D0686E">
          <w:rPr>
            <w:webHidden/>
          </w:rPr>
          <w:fldChar w:fldCharType="begin"/>
        </w:r>
        <w:r w:rsidR="006477AE" w:rsidRPr="00D0686E">
          <w:rPr>
            <w:webHidden/>
          </w:rPr>
          <w:instrText xml:space="preserve"> PAGEREF _Toc504305262 \h </w:instrText>
        </w:r>
        <w:r w:rsidRPr="00D0686E">
          <w:rPr>
            <w:webHidden/>
          </w:rPr>
        </w:r>
        <w:r w:rsidRPr="00D0686E">
          <w:rPr>
            <w:webHidden/>
          </w:rPr>
          <w:fldChar w:fldCharType="separate"/>
        </w:r>
        <w:r w:rsidR="004C0A48">
          <w:rPr>
            <w:webHidden/>
          </w:rPr>
          <w:t>49</w:t>
        </w:r>
        <w:r w:rsidRPr="00D0686E">
          <w:rPr>
            <w:webHidden/>
          </w:rPr>
          <w:fldChar w:fldCharType="end"/>
        </w:r>
      </w:hyperlink>
    </w:p>
    <w:p w:rsidR="006477AE" w:rsidRPr="00D0686E" w:rsidRDefault="00F267FE" w:rsidP="00507470">
      <w:pPr>
        <w:pStyle w:val="T3"/>
        <w:jc w:val="left"/>
        <w:rPr>
          <w:iCs w:val="0"/>
        </w:rPr>
      </w:pPr>
      <w:hyperlink w:anchor="_Toc504305263" w:history="1">
        <w:r w:rsidR="006477AE" w:rsidRPr="00D0686E">
          <w:rPr>
            <w:rStyle w:val="Kpr"/>
          </w:rPr>
          <w:t>3.5. Panoptikon’un Yıkılışı ve Süperpanoptikon’a Gözetimin Dönüşümü</w:t>
        </w:r>
        <w:r w:rsidR="006477AE" w:rsidRPr="00D0686E">
          <w:rPr>
            <w:webHidden/>
          </w:rPr>
          <w:tab/>
        </w:r>
        <w:r w:rsidRPr="00D0686E">
          <w:rPr>
            <w:webHidden/>
          </w:rPr>
          <w:fldChar w:fldCharType="begin"/>
        </w:r>
        <w:r w:rsidR="006477AE" w:rsidRPr="00D0686E">
          <w:rPr>
            <w:webHidden/>
          </w:rPr>
          <w:instrText xml:space="preserve"> PAGEREF _Toc504305263 \h </w:instrText>
        </w:r>
        <w:r w:rsidRPr="00D0686E">
          <w:rPr>
            <w:webHidden/>
          </w:rPr>
        </w:r>
        <w:r w:rsidRPr="00D0686E">
          <w:rPr>
            <w:webHidden/>
          </w:rPr>
          <w:fldChar w:fldCharType="separate"/>
        </w:r>
        <w:r w:rsidR="004C0A48">
          <w:rPr>
            <w:webHidden/>
          </w:rPr>
          <w:t>51</w:t>
        </w:r>
        <w:r w:rsidRPr="00D0686E">
          <w:rPr>
            <w:webHidden/>
          </w:rPr>
          <w:fldChar w:fldCharType="end"/>
        </w:r>
      </w:hyperlink>
    </w:p>
    <w:p w:rsidR="006477AE" w:rsidRPr="00D0686E" w:rsidRDefault="00F267FE" w:rsidP="00507470">
      <w:pPr>
        <w:pStyle w:val="T3"/>
        <w:jc w:val="left"/>
        <w:rPr>
          <w:iCs w:val="0"/>
        </w:rPr>
      </w:pPr>
      <w:hyperlink w:anchor="_Toc504305264" w:history="1">
        <w:r w:rsidR="006477AE" w:rsidRPr="00D0686E">
          <w:rPr>
            <w:rStyle w:val="Kpr"/>
          </w:rPr>
          <w:t>3.6.Kentlerin Gözetimi</w:t>
        </w:r>
        <w:r w:rsidR="006477AE" w:rsidRPr="00D0686E">
          <w:rPr>
            <w:webHidden/>
          </w:rPr>
          <w:tab/>
        </w:r>
        <w:r w:rsidRPr="00D0686E">
          <w:rPr>
            <w:webHidden/>
          </w:rPr>
          <w:fldChar w:fldCharType="begin"/>
        </w:r>
        <w:r w:rsidR="006477AE" w:rsidRPr="00D0686E">
          <w:rPr>
            <w:webHidden/>
          </w:rPr>
          <w:instrText xml:space="preserve"> PAGEREF _Toc504305264 \h </w:instrText>
        </w:r>
        <w:r w:rsidRPr="00D0686E">
          <w:rPr>
            <w:webHidden/>
          </w:rPr>
        </w:r>
        <w:r w:rsidRPr="00D0686E">
          <w:rPr>
            <w:webHidden/>
          </w:rPr>
          <w:fldChar w:fldCharType="separate"/>
        </w:r>
        <w:r w:rsidR="004C0A48">
          <w:rPr>
            <w:webHidden/>
          </w:rPr>
          <w:t>55</w:t>
        </w:r>
        <w:r w:rsidRPr="00D0686E">
          <w:rPr>
            <w:webHidden/>
          </w:rPr>
          <w:fldChar w:fldCharType="end"/>
        </w:r>
      </w:hyperlink>
    </w:p>
    <w:p w:rsidR="006477AE" w:rsidRPr="00D0686E" w:rsidRDefault="00F267FE" w:rsidP="00507470">
      <w:pPr>
        <w:pStyle w:val="T3"/>
        <w:jc w:val="left"/>
        <w:rPr>
          <w:iCs w:val="0"/>
        </w:rPr>
      </w:pPr>
      <w:hyperlink w:anchor="_Toc504305265" w:history="1">
        <w:r w:rsidR="006477AE" w:rsidRPr="00D0686E">
          <w:rPr>
            <w:rStyle w:val="Kpr"/>
          </w:rPr>
          <w:t>3.7.Ekonomide Yenileşme ve Gözetim</w:t>
        </w:r>
        <w:r w:rsidR="006477AE" w:rsidRPr="00D0686E">
          <w:rPr>
            <w:webHidden/>
          </w:rPr>
          <w:tab/>
        </w:r>
        <w:r w:rsidRPr="00D0686E">
          <w:rPr>
            <w:webHidden/>
          </w:rPr>
          <w:fldChar w:fldCharType="begin"/>
        </w:r>
        <w:r w:rsidR="006477AE" w:rsidRPr="00D0686E">
          <w:rPr>
            <w:webHidden/>
          </w:rPr>
          <w:instrText xml:space="preserve"> PAGEREF _Toc504305265 \h </w:instrText>
        </w:r>
        <w:r w:rsidRPr="00D0686E">
          <w:rPr>
            <w:webHidden/>
          </w:rPr>
        </w:r>
        <w:r w:rsidRPr="00D0686E">
          <w:rPr>
            <w:webHidden/>
          </w:rPr>
          <w:fldChar w:fldCharType="separate"/>
        </w:r>
        <w:r w:rsidR="004C0A48">
          <w:rPr>
            <w:webHidden/>
          </w:rPr>
          <w:t>57</w:t>
        </w:r>
        <w:r w:rsidRPr="00D0686E">
          <w:rPr>
            <w:webHidden/>
          </w:rPr>
          <w:fldChar w:fldCharType="end"/>
        </w:r>
      </w:hyperlink>
    </w:p>
    <w:p w:rsidR="006477AE" w:rsidRPr="00D0686E" w:rsidRDefault="00F267FE" w:rsidP="00507470">
      <w:pPr>
        <w:pStyle w:val="T3"/>
        <w:jc w:val="left"/>
        <w:rPr>
          <w:iCs w:val="0"/>
        </w:rPr>
      </w:pPr>
      <w:hyperlink w:anchor="_Toc504305266" w:history="1">
        <w:r w:rsidR="006477AE" w:rsidRPr="00D0686E">
          <w:rPr>
            <w:rStyle w:val="Kpr"/>
          </w:rPr>
          <w:t>3.8.Synoptikon; Gözetimin Yeni Yönü</w:t>
        </w:r>
        <w:r w:rsidR="006477AE" w:rsidRPr="00D0686E">
          <w:rPr>
            <w:webHidden/>
          </w:rPr>
          <w:tab/>
        </w:r>
        <w:r w:rsidRPr="00D0686E">
          <w:rPr>
            <w:webHidden/>
          </w:rPr>
          <w:fldChar w:fldCharType="begin"/>
        </w:r>
        <w:r w:rsidR="006477AE" w:rsidRPr="00D0686E">
          <w:rPr>
            <w:webHidden/>
          </w:rPr>
          <w:instrText xml:space="preserve"> PAGEREF _Toc504305266 \h </w:instrText>
        </w:r>
        <w:r w:rsidRPr="00D0686E">
          <w:rPr>
            <w:webHidden/>
          </w:rPr>
        </w:r>
        <w:r w:rsidRPr="00D0686E">
          <w:rPr>
            <w:webHidden/>
          </w:rPr>
          <w:fldChar w:fldCharType="separate"/>
        </w:r>
        <w:r w:rsidR="004C0A48">
          <w:rPr>
            <w:webHidden/>
          </w:rPr>
          <w:t>60</w:t>
        </w:r>
        <w:r w:rsidRPr="00D0686E">
          <w:rPr>
            <w:webHidden/>
          </w:rPr>
          <w:fldChar w:fldCharType="end"/>
        </w:r>
      </w:hyperlink>
    </w:p>
    <w:p w:rsidR="006477AE" w:rsidRPr="00D0686E" w:rsidRDefault="00F267FE" w:rsidP="00507470">
      <w:pPr>
        <w:pStyle w:val="T3"/>
        <w:jc w:val="left"/>
        <w:rPr>
          <w:iCs w:val="0"/>
        </w:rPr>
      </w:pPr>
      <w:hyperlink w:anchor="_Toc504305267" w:history="1">
        <w:r w:rsidR="006477AE" w:rsidRPr="00D0686E">
          <w:rPr>
            <w:rStyle w:val="Kpr"/>
          </w:rPr>
          <w:t>3.9. Mahremiyet İhlali ve Gözetimin Meşruiyet Sorunu</w:t>
        </w:r>
        <w:r w:rsidR="006477AE" w:rsidRPr="00D0686E">
          <w:rPr>
            <w:webHidden/>
          </w:rPr>
          <w:tab/>
        </w:r>
        <w:r w:rsidRPr="00D0686E">
          <w:rPr>
            <w:webHidden/>
          </w:rPr>
          <w:fldChar w:fldCharType="begin"/>
        </w:r>
        <w:r w:rsidR="006477AE" w:rsidRPr="00D0686E">
          <w:rPr>
            <w:webHidden/>
          </w:rPr>
          <w:instrText xml:space="preserve"> PAGEREF _Toc504305267 \h </w:instrText>
        </w:r>
        <w:r w:rsidRPr="00D0686E">
          <w:rPr>
            <w:webHidden/>
          </w:rPr>
        </w:r>
        <w:r w:rsidRPr="00D0686E">
          <w:rPr>
            <w:webHidden/>
          </w:rPr>
          <w:fldChar w:fldCharType="separate"/>
        </w:r>
        <w:r w:rsidR="004C0A48">
          <w:rPr>
            <w:webHidden/>
          </w:rPr>
          <w:t>66</w:t>
        </w:r>
        <w:r w:rsidRPr="00D0686E">
          <w:rPr>
            <w:webHidden/>
          </w:rPr>
          <w:fldChar w:fldCharType="end"/>
        </w:r>
      </w:hyperlink>
    </w:p>
    <w:p w:rsidR="0096349E" w:rsidRPr="00D0686E" w:rsidRDefault="0096349E" w:rsidP="00507470">
      <w:pPr>
        <w:pStyle w:val="T1"/>
        <w:jc w:val="left"/>
      </w:pPr>
    </w:p>
    <w:p w:rsidR="006477AE" w:rsidRPr="00D0686E" w:rsidRDefault="00F267FE" w:rsidP="00507470">
      <w:pPr>
        <w:pStyle w:val="T1"/>
      </w:pPr>
      <w:hyperlink w:anchor="_Toc504305268" w:history="1">
        <w:r w:rsidR="006477AE" w:rsidRPr="00D0686E">
          <w:rPr>
            <w:rStyle w:val="Kpr"/>
            <w:b/>
          </w:rPr>
          <w:t>DÖRDÜNCÜ BÖLÜM</w:t>
        </w:r>
      </w:hyperlink>
    </w:p>
    <w:p w:rsidR="0096349E" w:rsidRPr="00D0686E" w:rsidRDefault="0096349E" w:rsidP="00507470">
      <w:pPr>
        <w:jc w:val="left"/>
        <w:rPr>
          <w:rFonts w:cs="Times New Roman"/>
          <w:noProof/>
          <w:szCs w:val="24"/>
        </w:rPr>
      </w:pPr>
    </w:p>
    <w:p w:rsidR="006477AE" w:rsidRPr="00D0686E" w:rsidRDefault="00F267FE" w:rsidP="00507470">
      <w:pPr>
        <w:pStyle w:val="T2"/>
        <w:jc w:val="left"/>
      </w:pPr>
      <w:hyperlink w:anchor="_Toc504305269" w:history="1">
        <w:r w:rsidR="006477AE" w:rsidRPr="00D0686E">
          <w:rPr>
            <w:rStyle w:val="Kpr"/>
            <w:b/>
          </w:rPr>
          <w:t>4.GÖZETİMİN FARKINDALIĞI ÜZERİNE BİR ARAŞTIRMA</w:t>
        </w:r>
        <w:r w:rsidR="006477AE" w:rsidRPr="00D0686E">
          <w:rPr>
            <w:webHidden/>
          </w:rPr>
          <w:tab/>
        </w:r>
        <w:r w:rsidRPr="00D0686E">
          <w:rPr>
            <w:webHidden/>
          </w:rPr>
          <w:fldChar w:fldCharType="begin"/>
        </w:r>
        <w:r w:rsidR="006477AE" w:rsidRPr="00D0686E">
          <w:rPr>
            <w:webHidden/>
          </w:rPr>
          <w:instrText xml:space="preserve"> PAGEREF _Toc504305269 \h </w:instrText>
        </w:r>
        <w:r w:rsidRPr="00D0686E">
          <w:rPr>
            <w:webHidden/>
          </w:rPr>
        </w:r>
        <w:r w:rsidRPr="00D0686E">
          <w:rPr>
            <w:webHidden/>
          </w:rPr>
          <w:fldChar w:fldCharType="separate"/>
        </w:r>
        <w:r w:rsidR="004C0A48">
          <w:rPr>
            <w:webHidden/>
          </w:rPr>
          <w:t>70</w:t>
        </w:r>
        <w:r w:rsidRPr="00D0686E">
          <w:rPr>
            <w:webHidden/>
          </w:rPr>
          <w:fldChar w:fldCharType="end"/>
        </w:r>
      </w:hyperlink>
    </w:p>
    <w:p w:rsidR="006477AE" w:rsidRPr="00D0686E" w:rsidRDefault="00F267FE" w:rsidP="00507470">
      <w:pPr>
        <w:pStyle w:val="T3"/>
        <w:jc w:val="left"/>
        <w:rPr>
          <w:iCs w:val="0"/>
        </w:rPr>
      </w:pPr>
      <w:hyperlink w:anchor="_Toc504305270" w:history="1">
        <w:r w:rsidR="006477AE" w:rsidRPr="00D0686E">
          <w:rPr>
            <w:rStyle w:val="Kpr"/>
          </w:rPr>
          <w:t>4.1.Araştırmanın Amacı ve Kapsamı</w:t>
        </w:r>
        <w:r w:rsidR="006477AE" w:rsidRPr="00D0686E">
          <w:rPr>
            <w:webHidden/>
          </w:rPr>
          <w:tab/>
        </w:r>
        <w:r w:rsidRPr="00D0686E">
          <w:rPr>
            <w:webHidden/>
          </w:rPr>
          <w:fldChar w:fldCharType="begin"/>
        </w:r>
        <w:r w:rsidR="006477AE" w:rsidRPr="00D0686E">
          <w:rPr>
            <w:webHidden/>
          </w:rPr>
          <w:instrText xml:space="preserve"> PAGEREF _Toc504305270 \h </w:instrText>
        </w:r>
        <w:r w:rsidRPr="00D0686E">
          <w:rPr>
            <w:webHidden/>
          </w:rPr>
        </w:r>
        <w:r w:rsidRPr="00D0686E">
          <w:rPr>
            <w:webHidden/>
          </w:rPr>
          <w:fldChar w:fldCharType="separate"/>
        </w:r>
        <w:r w:rsidR="004C0A48">
          <w:rPr>
            <w:webHidden/>
          </w:rPr>
          <w:t>70</w:t>
        </w:r>
        <w:r w:rsidRPr="00D0686E">
          <w:rPr>
            <w:webHidden/>
          </w:rPr>
          <w:fldChar w:fldCharType="end"/>
        </w:r>
      </w:hyperlink>
    </w:p>
    <w:p w:rsidR="006477AE" w:rsidRPr="00D0686E" w:rsidRDefault="00F267FE" w:rsidP="00507470">
      <w:pPr>
        <w:pStyle w:val="T3"/>
        <w:jc w:val="left"/>
        <w:rPr>
          <w:iCs w:val="0"/>
        </w:rPr>
      </w:pPr>
      <w:hyperlink w:anchor="_Toc504305271" w:history="1">
        <w:r w:rsidR="006477AE" w:rsidRPr="00D0686E">
          <w:rPr>
            <w:rStyle w:val="Kpr"/>
          </w:rPr>
          <w:t>4.2.Araştırmanın Yöntemi</w:t>
        </w:r>
        <w:r w:rsidR="006477AE" w:rsidRPr="00D0686E">
          <w:rPr>
            <w:webHidden/>
          </w:rPr>
          <w:tab/>
        </w:r>
        <w:r w:rsidRPr="00D0686E">
          <w:rPr>
            <w:webHidden/>
          </w:rPr>
          <w:fldChar w:fldCharType="begin"/>
        </w:r>
        <w:r w:rsidR="006477AE" w:rsidRPr="00D0686E">
          <w:rPr>
            <w:webHidden/>
          </w:rPr>
          <w:instrText xml:space="preserve"> PAGEREF _Toc504305271 \h </w:instrText>
        </w:r>
        <w:r w:rsidRPr="00D0686E">
          <w:rPr>
            <w:webHidden/>
          </w:rPr>
        </w:r>
        <w:r w:rsidRPr="00D0686E">
          <w:rPr>
            <w:webHidden/>
          </w:rPr>
          <w:fldChar w:fldCharType="separate"/>
        </w:r>
        <w:r w:rsidR="004C0A48">
          <w:rPr>
            <w:webHidden/>
          </w:rPr>
          <w:t>72</w:t>
        </w:r>
        <w:r w:rsidRPr="00D0686E">
          <w:rPr>
            <w:webHidden/>
          </w:rPr>
          <w:fldChar w:fldCharType="end"/>
        </w:r>
      </w:hyperlink>
    </w:p>
    <w:p w:rsidR="006477AE" w:rsidRPr="00D0686E" w:rsidRDefault="00F267FE" w:rsidP="00507470">
      <w:pPr>
        <w:pStyle w:val="T3"/>
        <w:jc w:val="left"/>
        <w:rPr>
          <w:iCs w:val="0"/>
        </w:rPr>
      </w:pPr>
      <w:hyperlink w:anchor="_Toc504305272" w:history="1">
        <w:r w:rsidR="006477AE" w:rsidRPr="00D0686E">
          <w:rPr>
            <w:rStyle w:val="Kpr"/>
          </w:rPr>
          <w:t>4.3.Araştırma Örnekleminin Belirlenmesi</w:t>
        </w:r>
        <w:r w:rsidR="006477AE" w:rsidRPr="00D0686E">
          <w:rPr>
            <w:webHidden/>
          </w:rPr>
          <w:tab/>
        </w:r>
        <w:r w:rsidRPr="00D0686E">
          <w:rPr>
            <w:webHidden/>
          </w:rPr>
          <w:fldChar w:fldCharType="begin"/>
        </w:r>
        <w:r w:rsidR="006477AE" w:rsidRPr="00D0686E">
          <w:rPr>
            <w:webHidden/>
          </w:rPr>
          <w:instrText xml:space="preserve"> PAGEREF _Toc504305272 \h </w:instrText>
        </w:r>
        <w:r w:rsidRPr="00D0686E">
          <w:rPr>
            <w:webHidden/>
          </w:rPr>
        </w:r>
        <w:r w:rsidRPr="00D0686E">
          <w:rPr>
            <w:webHidden/>
          </w:rPr>
          <w:fldChar w:fldCharType="separate"/>
        </w:r>
        <w:r w:rsidR="004C0A48">
          <w:rPr>
            <w:webHidden/>
          </w:rPr>
          <w:t>73</w:t>
        </w:r>
        <w:r w:rsidRPr="00D0686E">
          <w:rPr>
            <w:webHidden/>
          </w:rPr>
          <w:fldChar w:fldCharType="end"/>
        </w:r>
      </w:hyperlink>
    </w:p>
    <w:p w:rsidR="006477AE" w:rsidRPr="00D0686E" w:rsidRDefault="00F267FE" w:rsidP="00507470">
      <w:pPr>
        <w:pStyle w:val="T3"/>
        <w:jc w:val="left"/>
        <w:rPr>
          <w:iCs w:val="0"/>
        </w:rPr>
      </w:pPr>
      <w:hyperlink w:anchor="_Toc504305273" w:history="1">
        <w:r w:rsidR="006477AE" w:rsidRPr="00D0686E">
          <w:rPr>
            <w:rStyle w:val="Kpr"/>
          </w:rPr>
          <w:t>4.4.Tanımsal Bulgular</w:t>
        </w:r>
        <w:r w:rsidR="006477AE" w:rsidRPr="00D0686E">
          <w:rPr>
            <w:webHidden/>
          </w:rPr>
          <w:tab/>
        </w:r>
        <w:r w:rsidRPr="00D0686E">
          <w:rPr>
            <w:webHidden/>
          </w:rPr>
          <w:fldChar w:fldCharType="begin"/>
        </w:r>
        <w:r w:rsidR="006477AE" w:rsidRPr="00D0686E">
          <w:rPr>
            <w:webHidden/>
          </w:rPr>
          <w:instrText xml:space="preserve"> PAGEREF _Toc504305273 \h </w:instrText>
        </w:r>
        <w:r w:rsidRPr="00D0686E">
          <w:rPr>
            <w:webHidden/>
          </w:rPr>
        </w:r>
        <w:r w:rsidRPr="00D0686E">
          <w:rPr>
            <w:webHidden/>
          </w:rPr>
          <w:fldChar w:fldCharType="separate"/>
        </w:r>
        <w:r w:rsidR="004C0A48">
          <w:rPr>
            <w:webHidden/>
          </w:rPr>
          <w:t>74</w:t>
        </w:r>
        <w:r w:rsidRPr="00D0686E">
          <w:rPr>
            <w:webHidden/>
          </w:rPr>
          <w:fldChar w:fldCharType="end"/>
        </w:r>
      </w:hyperlink>
    </w:p>
    <w:p w:rsidR="006477AE" w:rsidRPr="00D0686E" w:rsidRDefault="00F267FE" w:rsidP="00507470">
      <w:pPr>
        <w:pStyle w:val="T4"/>
        <w:tabs>
          <w:tab w:val="right" w:leader="dot" w:pos="8495"/>
        </w:tabs>
        <w:spacing w:line="360" w:lineRule="auto"/>
        <w:jc w:val="left"/>
        <w:rPr>
          <w:rFonts w:cs="Times New Roman"/>
          <w:noProof/>
          <w:sz w:val="24"/>
          <w:szCs w:val="24"/>
        </w:rPr>
      </w:pPr>
      <w:hyperlink w:anchor="_Toc504305274" w:history="1">
        <w:r w:rsidR="006477AE" w:rsidRPr="00D0686E">
          <w:rPr>
            <w:rStyle w:val="Kpr"/>
            <w:rFonts w:cs="Times New Roman"/>
            <w:noProof/>
            <w:sz w:val="24"/>
            <w:szCs w:val="24"/>
          </w:rPr>
          <w:t>4.4.1.Demografik Bulgular</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_Toc504305274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74</w:t>
        </w:r>
        <w:r w:rsidRPr="00D0686E">
          <w:rPr>
            <w:rFonts w:cs="Times New Roman"/>
            <w:noProof/>
            <w:webHidden/>
            <w:sz w:val="24"/>
            <w:szCs w:val="24"/>
          </w:rPr>
          <w:fldChar w:fldCharType="end"/>
        </w:r>
      </w:hyperlink>
    </w:p>
    <w:p w:rsidR="006477AE" w:rsidRPr="00D0686E" w:rsidRDefault="00F267FE" w:rsidP="00507470">
      <w:pPr>
        <w:pStyle w:val="T4"/>
        <w:tabs>
          <w:tab w:val="right" w:leader="dot" w:pos="8495"/>
        </w:tabs>
        <w:spacing w:line="360" w:lineRule="auto"/>
        <w:jc w:val="left"/>
        <w:rPr>
          <w:rFonts w:cs="Times New Roman"/>
          <w:noProof/>
          <w:sz w:val="24"/>
          <w:szCs w:val="24"/>
        </w:rPr>
      </w:pPr>
      <w:hyperlink w:anchor="_Toc504305275" w:history="1">
        <w:r w:rsidR="006477AE" w:rsidRPr="00D0686E">
          <w:rPr>
            <w:rStyle w:val="Kpr"/>
            <w:rFonts w:cs="Times New Roman"/>
            <w:noProof/>
            <w:sz w:val="24"/>
            <w:szCs w:val="24"/>
          </w:rPr>
          <w:t>4.4.2.Teknolojinin Kullanım Yoğunluğu Sorularının Dağılımı</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_Toc504305275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75</w:t>
        </w:r>
        <w:r w:rsidRPr="00D0686E">
          <w:rPr>
            <w:rFonts w:cs="Times New Roman"/>
            <w:noProof/>
            <w:webHidden/>
            <w:sz w:val="24"/>
            <w:szCs w:val="24"/>
          </w:rPr>
          <w:fldChar w:fldCharType="end"/>
        </w:r>
      </w:hyperlink>
    </w:p>
    <w:p w:rsidR="006477AE" w:rsidRPr="00D0686E" w:rsidRDefault="00F267FE" w:rsidP="00507470">
      <w:pPr>
        <w:pStyle w:val="T4"/>
        <w:tabs>
          <w:tab w:val="right" w:leader="dot" w:pos="8495"/>
        </w:tabs>
        <w:spacing w:line="360" w:lineRule="auto"/>
        <w:jc w:val="left"/>
        <w:rPr>
          <w:rFonts w:cs="Times New Roman"/>
          <w:noProof/>
          <w:sz w:val="24"/>
          <w:szCs w:val="24"/>
        </w:rPr>
      </w:pPr>
      <w:hyperlink w:anchor="_Toc504305276" w:history="1">
        <w:r w:rsidR="006477AE" w:rsidRPr="00D0686E">
          <w:rPr>
            <w:rStyle w:val="Kpr"/>
            <w:rFonts w:cs="Times New Roman"/>
            <w:noProof/>
            <w:sz w:val="24"/>
            <w:szCs w:val="24"/>
          </w:rPr>
          <w:t>4.4.3.Gözetim Farkındalığı Sorularının Dağılımları</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_Toc504305276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81</w:t>
        </w:r>
        <w:r w:rsidRPr="00D0686E">
          <w:rPr>
            <w:rFonts w:cs="Times New Roman"/>
            <w:noProof/>
            <w:webHidden/>
            <w:sz w:val="24"/>
            <w:szCs w:val="24"/>
          </w:rPr>
          <w:fldChar w:fldCharType="end"/>
        </w:r>
      </w:hyperlink>
    </w:p>
    <w:p w:rsidR="006477AE" w:rsidRPr="00D0686E" w:rsidRDefault="00F267FE" w:rsidP="00507470">
      <w:pPr>
        <w:pStyle w:val="T3"/>
        <w:jc w:val="left"/>
        <w:rPr>
          <w:iCs w:val="0"/>
        </w:rPr>
      </w:pPr>
      <w:hyperlink w:anchor="_Toc504305277" w:history="1">
        <w:r w:rsidR="006477AE" w:rsidRPr="00D0686E">
          <w:rPr>
            <w:rStyle w:val="Kpr"/>
            <w:rFonts w:eastAsia="TimesNewRoman"/>
          </w:rPr>
          <w:t>4.5.Çıkarımsal Analizler</w:t>
        </w:r>
        <w:r w:rsidR="006477AE" w:rsidRPr="00D0686E">
          <w:rPr>
            <w:webHidden/>
          </w:rPr>
          <w:tab/>
        </w:r>
        <w:r w:rsidRPr="00D0686E">
          <w:rPr>
            <w:webHidden/>
          </w:rPr>
          <w:fldChar w:fldCharType="begin"/>
        </w:r>
        <w:r w:rsidR="006477AE" w:rsidRPr="00D0686E">
          <w:rPr>
            <w:webHidden/>
          </w:rPr>
          <w:instrText xml:space="preserve"> PAGEREF _Toc504305277 \h </w:instrText>
        </w:r>
        <w:r w:rsidRPr="00D0686E">
          <w:rPr>
            <w:webHidden/>
          </w:rPr>
        </w:r>
        <w:r w:rsidRPr="00D0686E">
          <w:rPr>
            <w:webHidden/>
          </w:rPr>
          <w:fldChar w:fldCharType="separate"/>
        </w:r>
        <w:r w:rsidR="004C0A48">
          <w:rPr>
            <w:webHidden/>
          </w:rPr>
          <w:t>92</w:t>
        </w:r>
        <w:r w:rsidRPr="00D0686E">
          <w:rPr>
            <w:webHidden/>
          </w:rPr>
          <w:fldChar w:fldCharType="end"/>
        </w:r>
      </w:hyperlink>
    </w:p>
    <w:p w:rsidR="006477AE" w:rsidRPr="00D0686E" w:rsidRDefault="00F267FE" w:rsidP="00507470">
      <w:pPr>
        <w:pStyle w:val="T4"/>
        <w:tabs>
          <w:tab w:val="right" w:leader="dot" w:pos="8495"/>
        </w:tabs>
        <w:spacing w:line="360" w:lineRule="auto"/>
        <w:jc w:val="left"/>
        <w:rPr>
          <w:rFonts w:cs="Times New Roman"/>
          <w:noProof/>
          <w:sz w:val="24"/>
          <w:szCs w:val="24"/>
        </w:rPr>
      </w:pPr>
      <w:hyperlink w:anchor="_Toc504305278" w:history="1">
        <w:r w:rsidR="006477AE" w:rsidRPr="00D0686E">
          <w:rPr>
            <w:rStyle w:val="Kpr"/>
            <w:rFonts w:eastAsia="TimesNewRoman" w:cs="Times New Roman"/>
            <w:noProof/>
            <w:sz w:val="24"/>
            <w:szCs w:val="24"/>
          </w:rPr>
          <w:t>4.5.1.Faktör Analizi</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_Toc504305278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92</w:t>
        </w:r>
        <w:r w:rsidRPr="00D0686E">
          <w:rPr>
            <w:rFonts w:cs="Times New Roman"/>
            <w:noProof/>
            <w:webHidden/>
            <w:sz w:val="24"/>
            <w:szCs w:val="24"/>
          </w:rPr>
          <w:fldChar w:fldCharType="end"/>
        </w:r>
      </w:hyperlink>
    </w:p>
    <w:p w:rsidR="006477AE" w:rsidRPr="00D0686E" w:rsidRDefault="00F267FE" w:rsidP="00507470">
      <w:pPr>
        <w:pStyle w:val="T4"/>
        <w:tabs>
          <w:tab w:val="right" w:leader="dot" w:pos="8495"/>
        </w:tabs>
        <w:spacing w:line="360" w:lineRule="auto"/>
        <w:jc w:val="left"/>
        <w:rPr>
          <w:rFonts w:cs="Times New Roman"/>
          <w:noProof/>
          <w:sz w:val="24"/>
          <w:szCs w:val="24"/>
        </w:rPr>
      </w:pPr>
      <w:hyperlink w:anchor="_Toc504305279" w:history="1">
        <w:r w:rsidR="006477AE" w:rsidRPr="00D0686E">
          <w:rPr>
            <w:rStyle w:val="Kpr"/>
            <w:rFonts w:cs="Times New Roman"/>
            <w:noProof/>
            <w:sz w:val="24"/>
            <w:szCs w:val="24"/>
          </w:rPr>
          <w:t>4.5.2.Fark Analizi</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_Toc504305279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95</w:t>
        </w:r>
        <w:r w:rsidRPr="00D0686E">
          <w:rPr>
            <w:rFonts w:cs="Times New Roman"/>
            <w:noProof/>
            <w:webHidden/>
            <w:sz w:val="24"/>
            <w:szCs w:val="24"/>
          </w:rPr>
          <w:fldChar w:fldCharType="end"/>
        </w:r>
      </w:hyperlink>
    </w:p>
    <w:p w:rsidR="006477AE" w:rsidRPr="00D0686E" w:rsidRDefault="00F267FE" w:rsidP="00507470">
      <w:pPr>
        <w:pStyle w:val="T5"/>
        <w:tabs>
          <w:tab w:val="right" w:leader="dot" w:pos="8495"/>
        </w:tabs>
        <w:spacing w:line="360" w:lineRule="auto"/>
        <w:jc w:val="left"/>
        <w:rPr>
          <w:rFonts w:cs="Times New Roman"/>
          <w:noProof/>
          <w:sz w:val="24"/>
          <w:szCs w:val="24"/>
        </w:rPr>
      </w:pPr>
      <w:hyperlink w:anchor="_Toc504305280" w:history="1">
        <w:r w:rsidR="006477AE" w:rsidRPr="00D0686E">
          <w:rPr>
            <w:rStyle w:val="Kpr"/>
            <w:rFonts w:cs="Times New Roman"/>
            <w:noProof/>
            <w:sz w:val="24"/>
            <w:szCs w:val="24"/>
          </w:rPr>
          <w:t>4.5.2.1.Mann-Whitneyy Testi</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_Toc504305280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95</w:t>
        </w:r>
        <w:r w:rsidRPr="00D0686E">
          <w:rPr>
            <w:rFonts w:cs="Times New Roman"/>
            <w:noProof/>
            <w:webHidden/>
            <w:sz w:val="24"/>
            <w:szCs w:val="24"/>
          </w:rPr>
          <w:fldChar w:fldCharType="end"/>
        </w:r>
      </w:hyperlink>
    </w:p>
    <w:p w:rsidR="006477AE" w:rsidRPr="00D0686E" w:rsidRDefault="00F267FE" w:rsidP="00507470">
      <w:pPr>
        <w:pStyle w:val="T6"/>
        <w:tabs>
          <w:tab w:val="right" w:leader="dot" w:pos="8495"/>
        </w:tabs>
        <w:spacing w:line="360" w:lineRule="auto"/>
        <w:jc w:val="left"/>
        <w:rPr>
          <w:rFonts w:cs="Times New Roman"/>
          <w:noProof/>
          <w:sz w:val="24"/>
          <w:szCs w:val="24"/>
        </w:rPr>
      </w:pPr>
      <w:hyperlink w:anchor="_Toc504305281" w:history="1">
        <w:r w:rsidR="006477AE" w:rsidRPr="00D0686E">
          <w:rPr>
            <w:rStyle w:val="Kpr"/>
            <w:rFonts w:cs="Times New Roman"/>
            <w:noProof/>
            <w:sz w:val="24"/>
            <w:szCs w:val="24"/>
          </w:rPr>
          <w:t>4.5.2.1.1.Cinsiyete Göre</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_Toc504305281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96</w:t>
        </w:r>
        <w:r w:rsidRPr="00D0686E">
          <w:rPr>
            <w:rFonts w:cs="Times New Roman"/>
            <w:noProof/>
            <w:webHidden/>
            <w:sz w:val="24"/>
            <w:szCs w:val="24"/>
          </w:rPr>
          <w:fldChar w:fldCharType="end"/>
        </w:r>
      </w:hyperlink>
    </w:p>
    <w:p w:rsidR="006477AE" w:rsidRPr="00D0686E" w:rsidRDefault="00F267FE" w:rsidP="00507470">
      <w:pPr>
        <w:pStyle w:val="T6"/>
        <w:tabs>
          <w:tab w:val="right" w:leader="dot" w:pos="8495"/>
        </w:tabs>
        <w:spacing w:line="360" w:lineRule="auto"/>
        <w:jc w:val="left"/>
        <w:rPr>
          <w:rFonts w:cs="Times New Roman"/>
          <w:noProof/>
          <w:sz w:val="24"/>
          <w:szCs w:val="24"/>
        </w:rPr>
      </w:pPr>
      <w:hyperlink w:anchor="_Toc504305282" w:history="1">
        <w:r w:rsidR="006477AE" w:rsidRPr="00D0686E">
          <w:rPr>
            <w:rStyle w:val="Kpr"/>
            <w:rFonts w:cs="Times New Roman"/>
            <w:noProof/>
            <w:sz w:val="24"/>
            <w:szCs w:val="24"/>
          </w:rPr>
          <w:t>4.5.2.1.2.Medeni Duruma Göre</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_Toc504305282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98</w:t>
        </w:r>
        <w:r w:rsidRPr="00D0686E">
          <w:rPr>
            <w:rFonts w:cs="Times New Roman"/>
            <w:noProof/>
            <w:webHidden/>
            <w:sz w:val="24"/>
            <w:szCs w:val="24"/>
          </w:rPr>
          <w:fldChar w:fldCharType="end"/>
        </w:r>
      </w:hyperlink>
    </w:p>
    <w:p w:rsidR="006477AE" w:rsidRPr="00D0686E" w:rsidRDefault="00F267FE" w:rsidP="00507470">
      <w:pPr>
        <w:pStyle w:val="T5"/>
        <w:tabs>
          <w:tab w:val="right" w:leader="dot" w:pos="8495"/>
        </w:tabs>
        <w:spacing w:line="360" w:lineRule="auto"/>
        <w:jc w:val="left"/>
        <w:rPr>
          <w:rFonts w:cs="Times New Roman"/>
          <w:noProof/>
          <w:sz w:val="24"/>
          <w:szCs w:val="24"/>
        </w:rPr>
      </w:pPr>
      <w:hyperlink w:anchor="_Toc504305283" w:history="1">
        <w:r w:rsidR="006477AE" w:rsidRPr="00D0686E">
          <w:rPr>
            <w:rStyle w:val="Kpr"/>
            <w:rFonts w:cs="Times New Roman"/>
            <w:noProof/>
            <w:sz w:val="24"/>
            <w:szCs w:val="24"/>
          </w:rPr>
          <w:t>4.5.2.2.Kruskal- Wallis Testi</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_Toc504305283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101</w:t>
        </w:r>
        <w:r w:rsidRPr="00D0686E">
          <w:rPr>
            <w:rFonts w:cs="Times New Roman"/>
            <w:noProof/>
            <w:webHidden/>
            <w:sz w:val="24"/>
            <w:szCs w:val="24"/>
          </w:rPr>
          <w:fldChar w:fldCharType="end"/>
        </w:r>
      </w:hyperlink>
    </w:p>
    <w:p w:rsidR="006477AE" w:rsidRPr="00D0686E" w:rsidRDefault="00F267FE" w:rsidP="00507470">
      <w:pPr>
        <w:pStyle w:val="T6"/>
        <w:tabs>
          <w:tab w:val="right" w:leader="dot" w:pos="8495"/>
        </w:tabs>
        <w:spacing w:line="360" w:lineRule="auto"/>
        <w:jc w:val="left"/>
        <w:rPr>
          <w:rFonts w:cs="Times New Roman"/>
          <w:noProof/>
          <w:sz w:val="24"/>
          <w:szCs w:val="24"/>
        </w:rPr>
      </w:pPr>
      <w:hyperlink w:anchor="_Toc504305284" w:history="1">
        <w:r w:rsidR="006477AE" w:rsidRPr="00D0686E">
          <w:rPr>
            <w:rStyle w:val="Kpr"/>
            <w:rFonts w:cs="Times New Roman"/>
            <w:noProof/>
            <w:sz w:val="24"/>
            <w:szCs w:val="24"/>
          </w:rPr>
          <w:t>4.5.2.2.1.Yaş Gruplarına Göre</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_Toc504305284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101</w:t>
        </w:r>
        <w:r w:rsidRPr="00D0686E">
          <w:rPr>
            <w:rFonts w:cs="Times New Roman"/>
            <w:noProof/>
            <w:webHidden/>
            <w:sz w:val="24"/>
            <w:szCs w:val="24"/>
          </w:rPr>
          <w:fldChar w:fldCharType="end"/>
        </w:r>
      </w:hyperlink>
    </w:p>
    <w:p w:rsidR="006477AE" w:rsidRPr="00D0686E" w:rsidRDefault="00F267FE" w:rsidP="00507470">
      <w:pPr>
        <w:pStyle w:val="T6"/>
        <w:tabs>
          <w:tab w:val="right" w:leader="dot" w:pos="8495"/>
        </w:tabs>
        <w:spacing w:line="360" w:lineRule="auto"/>
        <w:jc w:val="left"/>
        <w:rPr>
          <w:rFonts w:cs="Times New Roman"/>
          <w:noProof/>
          <w:sz w:val="24"/>
          <w:szCs w:val="24"/>
        </w:rPr>
      </w:pPr>
      <w:hyperlink w:anchor="_Toc504305285" w:history="1">
        <w:r w:rsidR="006477AE" w:rsidRPr="00D0686E">
          <w:rPr>
            <w:rStyle w:val="Kpr"/>
            <w:rFonts w:cs="Times New Roman"/>
            <w:noProof/>
            <w:sz w:val="24"/>
            <w:szCs w:val="24"/>
          </w:rPr>
          <w:t>4.5.2.2.2.Okul Gruplarına Göre</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_Toc504305285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104</w:t>
        </w:r>
        <w:r w:rsidRPr="00D0686E">
          <w:rPr>
            <w:rFonts w:cs="Times New Roman"/>
            <w:noProof/>
            <w:webHidden/>
            <w:sz w:val="24"/>
            <w:szCs w:val="24"/>
          </w:rPr>
          <w:fldChar w:fldCharType="end"/>
        </w:r>
      </w:hyperlink>
    </w:p>
    <w:p w:rsidR="006477AE" w:rsidRPr="00D0686E" w:rsidRDefault="00F267FE" w:rsidP="00507470">
      <w:pPr>
        <w:pStyle w:val="T6"/>
        <w:tabs>
          <w:tab w:val="right" w:leader="dot" w:pos="8495"/>
        </w:tabs>
        <w:spacing w:line="360" w:lineRule="auto"/>
        <w:jc w:val="left"/>
        <w:rPr>
          <w:rFonts w:cs="Times New Roman"/>
          <w:noProof/>
          <w:sz w:val="24"/>
          <w:szCs w:val="24"/>
        </w:rPr>
      </w:pPr>
      <w:hyperlink w:anchor="_Toc504305286" w:history="1">
        <w:r w:rsidR="006477AE" w:rsidRPr="00D0686E">
          <w:rPr>
            <w:rStyle w:val="Kpr"/>
            <w:rFonts w:cs="Times New Roman"/>
            <w:noProof/>
            <w:sz w:val="24"/>
            <w:szCs w:val="24"/>
          </w:rPr>
          <w:t>4.5.2.2.3.Gelir Gruplarına Göre</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_Toc504305286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108</w:t>
        </w:r>
        <w:r w:rsidRPr="00D0686E">
          <w:rPr>
            <w:rFonts w:cs="Times New Roman"/>
            <w:noProof/>
            <w:webHidden/>
            <w:sz w:val="24"/>
            <w:szCs w:val="24"/>
          </w:rPr>
          <w:fldChar w:fldCharType="end"/>
        </w:r>
      </w:hyperlink>
    </w:p>
    <w:p w:rsidR="006477AE" w:rsidRPr="00D0686E" w:rsidRDefault="00F267FE" w:rsidP="00507470">
      <w:pPr>
        <w:pStyle w:val="T4"/>
        <w:tabs>
          <w:tab w:val="right" w:leader="dot" w:pos="8495"/>
        </w:tabs>
        <w:spacing w:line="360" w:lineRule="auto"/>
        <w:jc w:val="left"/>
        <w:rPr>
          <w:rFonts w:cs="Times New Roman"/>
          <w:noProof/>
          <w:sz w:val="24"/>
          <w:szCs w:val="24"/>
        </w:rPr>
      </w:pPr>
      <w:hyperlink w:anchor="_Toc504305287" w:history="1">
        <w:r w:rsidR="006477AE" w:rsidRPr="00D0686E">
          <w:rPr>
            <w:rStyle w:val="Kpr"/>
            <w:rFonts w:cs="Times New Roman"/>
            <w:noProof/>
            <w:sz w:val="24"/>
            <w:szCs w:val="24"/>
          </w:rPr>
          <w:t>4.5.3.Korelâsyon (ilişki) Analizi</w:t>
        </w:r>
        <w:r w:rsidR="006477AE" w:rsidRPr="00D0686E">
          <w:rPr>
            <w:rFonts w:cs="Times New Roman"/>
            <w:noProof/>
            <w:webHidden/>
            <w:sz w:val="24"/>
            <w:szCs w:val="24"/>
          </w:rPr>
          <w:tab/>
        </w:r>
        <w:r w:rsidRPr="00D0686E">
          <w:rPr>
            <w:rFonts w:cs="Times New Roman"/>
            <w:noProof/>
            <w:webHidden/>
            <w:sz w:val="24"/>
            <w:szCs w:val="24"/>
          </w:rPr>
          <w:fldChar w:fldCharType="begin"/>
        </w:r>
        <w:r w:rsidR="006477AE" w:rsidRPr="00D0686E">
          <w:rPr>
            <w:rFonts w:cs="Times New Roman"/>
            <w:noProof/>
            <w:webHidden/>
            <w:sz w:val="24"/>
            <w:szCs w:val="24"/>
          </w:rPr>
          <w:instrText xml:space="preserve"> PAGEREF _Toc504305287 \h </w:instrText>
        </w:r>
        <w:r w:rsidRPr="00D0686E">
          <w:rPr>
            <w:rFonts w:cs="Times New Roman"/>
            <w:noProof/>
            <w:webHidden/>
            <w:sz w:val="24"/>
            <w:szCs w:val="24"/>
          </w:rPr>
        </w:r>
        <w:r w:rsidRPr="00D0686E">
          <w:rPr>
            <w:rFonts w:cs="Times New Roman"/>
            <w:noProof/>
            <w:webHidden/>
            <w:sz w:val="24"/>
            <w:szCs w:val="24"/>
          </w:rPr>
          <w:fldChar w:fldCharType="separate"/>
        </w:r>
        <w:r w:rsidR="004C0A48">
          <w:rPr>
            <w:rFonts w:cs="Times New Roman"/>
            <w:noProof/>
            <w:webHidden/>
            <w:sz w:val="24"/>
            <w:szCs w:val="24"/>
          </w:rPr>
          <w:t>111</w:t>
        </w:r>
        <w:r w:rsidRPr="00D0686E">
          <w:rPr>
            <w:rFonts w:cs="Times New Roman"/>
            <w:noProof/>
            <w:webHidden/>
            <w:sz w:val="24"/>
            <w:szCs w:val="24"/>
          </w:rPr>
          <w:fldChar w:fldCharType="end"/>
        </w:r>
      </w:hyperlink>
    </w:p>
    <w:p w:rsidR="006477AE" w:rsidRPr="00D0686E" w:rsidRDefault="00F267FE" w:rsidP="00507470">
      <w:pPr>
        <w:pStyle w:val="T3"/>
        <w:jc w:val="left"/>
        <w:rPr>
          <w:iCs w:val="0"/>
        </w:rPr>
      </w:pPr>
      <w:hyperlink w:anchor="_Toc504305288" w:history="1">
        <w:r w:rsidR="006477AE" w:rsidRPr="00D0686E">
          <w:rPr>
            <w:rStyle w:val="Kpr"/>
          </w:rPr>
          <w:t>4.6. Araştırmanın Sonucu</w:t>
        </w:r>
        <w:r w:rsidR="006477AE" w:rsidRPr="00D0686E">
          <w:rPr>
            <w:webHidden/>
          </w:rPr>
          <w:tab/>
        </w:r>
        <w:r w:rsidRPr="00D0686E">
          <w:rPr>
            <w:webHidden/>
          </w:rPr>
          <w:fldChar w:fldCharType="begin"/>
        </w:r>
        <w:r w:rsidR="006477AE" w:rsidRPr="00D0686E">
          <w:rPr>
            <w:webHidden/>
          </w:rPr>
          <w:instrText xml:space="preserve"> PAGEREF _Toc504305288 \h </w:instrText>
        </w:r>
        <w:r w:rsidRPr="00D0686E">
          <w:rPr>
            <w:webHidden/>
          </w:rPr>
        </w:r>
        <w:r w:rsidRPr="00D0686E">
          <w:rPr>
            <w:webHidden/>
          </w:rPr>
          <w:fldChar w:fldCharType="separate"/>
        </w:r>
        <w:r w:rsidR="004C0A48">
          <w:rPr>
            <w:webHidden/>
          </w:rPr>
          <w:t>119</w:t>
        </w:r>
        <w:r w:rsidRPr="00D0686E">
          <w:rPr>
            <w:webHidden/>
          </w:rPr>
          <w:fldChar w:fldCharType="end"/>
        </w:r>
      </w:hyperlink>
    </w:p>
    <w:p w:rsidR="006477AE" w:rsidRPr="00D0686E" w:rsidRDefault="00F267FE" w:rsidP="00507470">
      <w:pPr>
        <w:pStyle w:val="T1"/>
        <w:jc w:val="left"/>
      </w:pPr>
      <w:hyperlink w:anchor="_Toc504305289" w:history="1">
        <w:r w:rsidR="006477AE" w:rsidRPr="00D0686E">
          <w:rPr>
            <w:rStyle w:val="Kpr"/>
            <w:b/>
          </w:rPr>
          <w:t>SONUÇ</w:t>
        </w:r>
        <w:r w:rsidR="006477AE" w:rsidRPr="00D0686E">
          <w:rPr>
            <w:webHidden/>
          </w:rPr>
          <w:tab/>
        </w:r>
        <w:r w:rsidRPr="00D0686E">
          <w:rPr>
            <w:webHidden/>
          </w:rPr>
          <w:fldChar w:fldCharType="begin"/>
        </w:r>
        <w:r w:rsidR="006477AE" w:rsidRPr="00D0686E">
          <w:rPr>
            <w:webHidden/>
          </w:rPr>
          <w:instrText xml:space="preserve"> PAGEREF _Toc504305289 \h </w:instrText>
        </w:r>
        <w:r w:rsidRPr="00D0686E">
          <w:rPr>
            <w:webHidden/>
          </w:rPr>
        </w:r>
        <w:r w:rsidRPr="00D0686E">
          <w:rPr>
            <w:webHidden/>
          </w:rPr>
          <w:fldChar w:fldCharType="separate"/>
        </w:r>
        <w:r w:rsidR="004C0A48">
          <w:rPr>
            <w:webHidden/>
          </w:rPr>
          <w:t>123</w:t>
        </w:r>
        <w:r w:rsidRPr="00D0686E">
          <w:rPr>
            <w:webHidden/>
          </w:rPr>
          <w:fldChar w:fldCharType="end"/>
        </w:r>
      </w:hyperlink>
    </w:p>
    <w:p w:rsidR="006477AE" w:rsidRPr="00D0686E" w:rsidRDefault="00F267FE" w:rsidP="00507470">
      <w:pPr>
        <w:pStyle w:val="T1"/>
        <w:jc w:val="left"/>
      </w:pPr>
      <w:hyperlink w:anchor="_Toc504305290" w:history="1">
        <w:r w:rsidR="006477AE" w:rsidRPr="00D0686E">
          <w:rPr>
            <w:rStyle w:val="Kpr"/>
            <w:b/>
          </w:rPr>
          <w:t>KAYNAKÇA</w:t>
        </w:r>
        <w:r w:rsidR="006477AE" w:rsidRPr="00D0686E">
          <w:rPr>
            <w:webHidden/>
          </w:rPr>
          <w:tab/>
        </w:r>
        <w:r w:rsidRPr="00D0686E">
          <w:rPr>
            <w:webHidden/>
          </w:rPr>
          <w:fldChar w:fldCharType="begin"/>
        </w:r>
        <w:r w:rsidR="006477AE" w:rsidRPr="00D0686E">
          <w:rPr>
            <w:webHidden/>
          </w:rPr>
          <w:instrText xml:space="preserve"> PAGEREF _Toc504305290 \h </w:instrText>
        </w:r>
        <w:r w:rsidRPr="00D0686E">
          <w:rPr>
            <w:webHidden/>
          </w:rPr>
        </w:r>
        <w:r w:rsidRPr="00D0686E">
          <w:rPr>
            <w:webHidden/>
          </w:rPr>
          <w:fldChar w:fldCharType="separate"/>
        </w:r>
        <w:r w:rsidR="004C0A48">
          <w:rPr>
            <w:webHidden/>
          </w:rPr>
          <w:t>128</w:t>
        </w:r>
        <w:r w:rsidRPr="00D0686E">
          <w:rPr>
            <w:webHidden/>
          </w:rPr>
          <w:fldChar w:fldCharType="end"/>
        </w:r>
      </w:hyperlink>
    </w:p>
    <w:p w:rsidR="006477AE" w:rsidRPr="00D0686E" w:rsidRDefault="00F267FE" w:rsidP="00507470">
      <w:pPr>
        <w:pStyle w:val="T1"/>
        <w:jc w:val="left"/>
      </w:pPr>
      <w:hyperlink w:anchor="_Toc504305291" w:history="1">
        <w:r w:rsidR="006477AE" w:rsidRPr="00D0686E">
          <w:rPr>
            <w:rStyle w:val="Kpr"/>
            <w:b/>
          </w:rPr>
          <w:t>ÖZGEÇMİŞ</w:t>
        </w:r>
        <w:r w:rsidR="006477AE" w:rsidRPr="00D0686E">
          <w:rPr>
            <w:webHidden/>
          </w:rPr>
          <w:tab/>
        </w:r>
        <w:r w:rsidRPr="00D0686E">
          <w:rPr>
            <w:webHidden/>
          </w:rPr>
          <w:fldChar w:fldCharType="begin"/>
        </w:r>
        <w:r w:rsidR="006477AE" w:rsidRPr="00D0686E">
          <w:rPr>
            <w:webHidden/>
          </w:rPr>
          <w:instrText xml:space="preserve"> PAGEREF _Toc504305291 \h </w:instrText>
        </w:r>
        <w:r w:rsidRPr="00D0686E">
          <w:rPr>
            <w:webHidden/>
          </w:rPr>
        </w:r>
        <w:r w:rsidRPr="00D0686E">
          <w:rPr>
            <w:webHidden/>
          </w:rPr>
          <w:fldChar w:fldCharType="separate"/>
        </w:r>
        <w:r w:rsidR="004C0A48">
          <w:rPr>
            <w:webHidden/>
          </w:rPr>
          <w:t>138</w:t>
        </w:r>
        <w:r w:rsidRPr="00D0686E">
          <w:rPr>
            <w:webHidden/>
          </w:rPr>
          <w:fldChar w:fldCharType="end"/>
        </w:r>
      </w:hyperlink>
    </w:p>
    <w:p w:rsidR="006477AE" w:rsidRPr="00D0686E" w:rsidRDefault="00F267FE" w:rsidP="00507470">
      <w:pPr>
        <w:pStyle w:val="T1"/>
        <w:jc w:val="left"/>
      </w:pPr>
      <w:hyperlink w:anchor="_Toc504305292" w:history="1">
        <w:r w:rsidR="006477AE" w:rsidRPr="00D0686E">
          <w:rPr>
            <w:rStyle w:val="Kpr"/>
            <w:b/>
          </w:rPr>
          <w:t>EKLER</w:t>
        </w:r>
        <w:r w:rsidR="006477AE" w:rsidRPr="00D0686E">
          <w:rPr>
            <w:webHidden/>
          </w:rPr>
          <w:tab/>
        </w:r>
        <w:r w:rsidRPr="00D0686E">
          <w:rPr>
            <w:webHidden/>
          </w:rPr>
          <w:fldChar w:fldCharType="begin"/>
        </w:r>
        <w:r w:rsidR="006477AE" w:rsidRPr="00D0686E">
          <w:rPr>
            <w:webHidden/>
          </w:rPr>
          <w:instrText xml:space="preserve"> PAGEREF _Toc504305292 \h </w:instrText>
        </w:r>
        <w:r w:rsidRPr="00D0686E">
          <w:rPr>
            <w:webHidden/>
          </w:rPr>
        </w:r>
        <w:r w:rsidRPr="00D0686E">
          <w:rPr>
            <w:webHidden/>
          </w:rPr>
          <w:fldChar w:fldCharType="separate"/>
        </w:r>
        <w:r w:rsidR="004C0A48">
          <w:rPr>
            <w:webHidden/>
          </w:rPr>
          <w:t>139</w:t>
        </w:r>
        <w:r w:rsidRPr="00D0686E">
          <w:rPr>
            <w:webHidden/>
          </w:rPr>
          <w:fldChar w:fldCharType="end"/>
        </w:r>
      </w:hyperlink>
    </w:p>
    <w:p w:rsidR="003216DC" w:rsidRPr="00D0686E" w:rsidRDefault="003216DC" w:rsidP="00507470">
      <w:pPr>
        <w:spacing w:line="360" w:lineRule="auto"/>
        <w:jc w:val="left"/>
        <w:rPr>
          <w:rFonts w:cs="Times New Roman"/>
          <w:b/>
          <w:noProof/>
          <w:szCs w:val="24"/>
        </w:rPr>
      </w:pPr>
    </w:p>
    <w:p w:rsidR="003216DC" w:rsidRPr="0096349E" w:rsidRDefault="003216DC" w:rsidP="00507470">
      <w:pPr>
        <w:jc w:val="left"/>
        <w:rPr>
          <w:rFonts w:cs="Times New Roman"/>
          <w:b/>
          <w:noProof/>
          <w:szCs w:val="24"/>
        </w:rPr>
      </w:pPr>
    </w:p>
    <w:p w:rsidR="00F536DB" w:rsidRDefault="00F267FE" w:rsidP="00A23E26">
      <w:pPr>
        <w:rPr>
          <w:rFonts w:cs="Times New Roman"/>
          <w:szCs w:val="24"/>
        </w:rPr>
      </w:pPr>
      <w:r w:rsidRPr="0096349E">
        <w:rPr>
          <w:rFonts w:cs="Times New Roman"/>
          <w:b/>
          <w:szCs w:val="24"/>
        </w:rPr>
        <w:fldChar w:fldCharType="end"/>
      </w:r>
    </w:p>
    <w:p w:rsidR="00C41258" w:rsidRDefault="00C41258" w:rsidP="00180849">
      <w:pPr>
        <w:rPr>
          <w:rFonts w:cs="Times New Roman"/>
          <w:szCs w:val="24"/>
        </w:rPr>
      </w:pPr>
    </w:p>
    <w:p w:rsidR="003216DC" w:rsidRDefault="003216DC" w:rsidP="00180849">
      <w:pPr>
        <w:rPr>
          <w:rFonts w:cs="Times New Roman"/>
          <w:szCs w:val="24"/>
        </w:rPr>
      </w:pPr>
    </w:p>
    <w:p w:rsidR="004226E1" w:rsidRDefault="004226E1" w:rsidP="00180849">
      <w:pPr>
        <w:rPr>
          <w:rFonts w:cs="Times New Roman"/>
          <w:szCs w:val="24"/>
        </w:rPr>
      </w:pPr>
    </w:p>
    <w:p w:rsidR="004226E1" w:rsidRDefault="004226E1" w:rsidP="00180849">
      <w:pPr>
        <w:rPr>
          <w:rFonts w:cs="Times New Roman"/>
          <w:szCs w:val="24"/>
        </w:rPr>
      </w:pPr>
    </w:p>
    <w:p w:rsidR="00507470" w:rsidRDefault="00507470" w:rsidP="00180849">
      <w:pPr>
        <w:rPr>
          <w:rFonts w:cs="Times New Roman"/>
          <w:szCs w:val="24"/>
        </w:rPr>
      </w:pPr>
    </w:p>
    <w:p w:rsidR="00507470" w:rsidRDefault="00507470" w:rsidP="00180849">
      <w:pPr>
        <w:rPr>
          <w:rFonts w:cs="Times New Roman"/>
          <w:szCs w:val="24"/>
        </w:rPr>
      </w:pPr>
    </w:p>
    <w:p w:rsidR="00507470" w:rsidRDefault="00507470" w:rsidP="00180849">
      <w:pPr>
        <w:rPr>
          <w:rFonts w:cs="Times New Roman"/>
          <w:szCs w:val="24"/>
        </w:rPr>
      </w:pPr>
    </w:p>
    <w:p w:rsidR="00507470" w:rsidRDefault="00507470" w:rsidP="00180849">
      <w:pPr>
        <w:rPr>
          <w:rFonts w:cs="Times New Roman"/>
          <w:szCs w:val="24"/>
        </w:rPr>
      </w:pPr>
    </w:p>
    <w:p w:rsidR="00507470" w:rsidRDefault="00507470" w:rsidP="00180849">
      <w:pPr>
        <w:rPr>
          <w:rFonts w:cs="Times New Roman"/>
          <w:szCs w:val="24"/>
        </w:rPr>
      </w:pPr>
    </w:p>
    <w:p w:rsidR="00507470" w:rsidRDefault="00507470" w:rsidP="00180849">
      <w:pPr>
        <w:rPr>
          <w:rFonts w:cs="Times New Roman"/>
          <w:szCs w:val="24"/>
        </w:rPr>
      </w:pPr>
    </w:p>
    <w:p w:rsidR="00507470" w:rsidRDefault="00507470" w:rsidP="00180849">
      <w:pPr>
        <w:rPr>
          <w:rFonts w:cs="Times New Roman"/>
          <w:szCs w:val="24"/>
        </w:rPr>
      </w:pPr>
    </w:p>
    <w:p w:rsidR="00507470" w:rsidRDefault="00507470" w:rsidP="00180849">
      <w:pPr>
        <w:rPr>
          <w:rFonts w:cs="Times New Roman"/>
          <w:szCs w:val="24"/>
        </w:rPr>
      </w:pPr>
    </w:p>
    <w:p w:rsidR="00507470" w:rsidRDefault="00507470" w:rsidP="00180849">
      <w:pPr>
        <w:rPr>
          <w:rFonts w:cs="Times New Roman"/>
          <w:szCs w:val="24"/>
        </w:rPr>
      </w:pPr>
    </w:p>
    <w:p w:rsidR="00507470" w:rsidRDefault="00507470" w:rsidP="00180849">
      <w:pPr>
        <w:rPr>
          <w:rFonts w:cs="Times New Roman"/>
          <w:szCs w:val="24"/>
        </w:rPr>
      </w:pPr>
    </w:p>
    <w:p w:rsidR="00507470" w:rsidRDefault="00507470" w:rsidP="00180849">
      <w:pPr>
        <w:rPr>
          <w:rFonts w:cs="Times New Roman"/>
          <w:szCs w:val="24"/>
        </w:rPr>
      </w:pPr>
    </w:p>
    <w:p w:rsidR="00507470" w:rsidRDefault="00507470" w:rsidP="00180849">
      <w:pPr>
        <w:rPr>
          <w:rFonts w:cs="Times New Roman"/>
          <w:szCs w:val="24"/>
        </w:rPr>
      </w:pPr>
    </w:p>
    <w:p w:rsidR="00507470" w:rsidRDefault="00507470" w:rsidP="00180849">
      <w:pPr>
        <w:rPr>
          <w:rFonts w:cs="Times New Roman"/>
          <w:szCs w:val="24"/>
        </w:rPr>
      </w:pPr>
    </w:p>
    <w:p w:rsidR="00507470" w:rsidRDefault="00507470" w:rsidP="00180849">
      <w:pPr>
        <w:rPr>
          <w:rFonts w:cs="Times New Roman"/>
          <w:szCs w:val="24"/>
        </w:rPr>
      </w:pPr>
    </w:p>
    <w:p w:rsidR="00507470" w:rsidRDefault="00507470" w:rsidP="00180849">
      <w:pPr>
        <w:rPr>
          <w:rFonts w:cs="Times New Roman"/>
          <w:szCs w:val="24"/>
        </w:rPr>
      </w:pPr>
    </w:p>
    <w:p w:rsidR="00507470" w:rsidRPr="00AF7607" w:rsidRDefault="00507470" w:rsidP="00180849">
      <w:pPr>
        <w:rPr>
          <w:rFonts w:cs="Times New Roman"/>
          <w:szCs w:val="24"/>
        </w:rPr>
      </w:pPr>
    </w:p>
    <w:p w:rsidR="00507470" w:rsidRDefault="00507470" w:rsidP="003D0A95">
      <w:pPr>
        <w:pStyle w:val="a"/>
        <w:jc w:val="left"/>
        <w:rPr>
          <w:rFonts w:cs="Times New Roman"/>
        </w:rPr>
      </w:pPr>
      <w:bookmarkStart w:id="102" w:name="_Toc495531812"/>
      <w:bookmarkStart w:id="103" w:name="_Toc504305224"/>
    </w:p>
    <w:p w:rsidR="00507470" w:rsidRDefault="00507470" w:rsidP="003D0A95">
      <w:pPr>
        <w:pStyle w:val="a"/>
        <w:jc w:val="left"/>
        <w:rPr>
          <w:rFonts w:cs="Times New Roman"/>
        </w:rPr>
      </w:pPr>
    </w:p>
    <w:p w:rsidR="00507470" w:rsidRDefault="00507470" w:rsidP="00507470">
      <w:pPr>
        <w:pStyle w:val="a"/>
        <w:rPr>
          <w:rFonts w:cs="Times New Roman"/>
        </w:rPr>
      </w:pPr>
    </w:p>
    <w:p w:rsidR="00626654" w:rsidRDefault="00626654" w:rsidP="00507470">
      <w:pPr>
        <w:pStyle w:val="a"/>
        <w:rPr>
          <w:rFonts w:cs="Times New Roman"/>
        </w:rPr>
      </w:pPr>
    </w:p>
    <w:p w:rsidR="00626654" w:rsidRDefault="00626654" w:rsidP="00D0686E">
      <w:pPr>
        <w:pStyle w:val="a"/>
        <w:jc w:val="both"/>
        <w:rPr>
          <w:rFonts w:cs="Times New Roman"/>
        </w:rPr>
      </w:pPr>
    </w:p>
    <w:p w:rsidR="001A23CC" w:rsidRDefault="00501501" w:rsidP="00507470">
      <w:pPr>
        <w:pStyle w:val="a"/>
        <w:rPr>
          <w:rFonts w:cs="Times New Roman"/>
        </w:rPr>
      </w:pPr>
      <w:r w:rsidRPr="00AF7607">
        <w:rPr>
          <w:rFonts w:cs="Times New Roman"/>
        </w:rPr>
        <w:t>TABLOLAR LİSTESİ</w:t>
      </w:r>
      <w:bookmarkEnd w:id="102"/>
      <w:bookmarkEnd w:id="103"/>
    </w:p>
    <w:p w:rsidR="00507470" w:rsidRPr="00AF7607" w:rsidRDefault="00507470" w:rsidP="00507470">
      <w:pPr>
        <w:pStyle w:val="a"/>
        <w:rPr>
          <w:rFonts w:cs="Times New Roman"/>
        </w:rPr>
      </w:pPr>
    </w:p>
    <w:p w:rsidR="006934B6" w:rsidRPr="00EC305E" w:rsidRDefault="00F267FE" w:rsidP="00EC305E">
      <w:pPr>
        <w:pStyle w:val="ekillerTablosu"/>
        <w:tabs>
          <w:tab w:val="right" w:leader="dot" w:pos="8495"/>
        </w:tabs>
        <w:spacing w:line="360" w:lineRule="auto"/>
        <w:rPr>
          <w:rFonts w:cs="Times New Roman"/>
          <w:noProof/>
          <w:szCs w:val="24"/>
        </w:rPr>
      </w:pPr>
      <w:r w:rsidRPr="00F267FE">
        <w:rPr>
          <w:rFonts w:cs="Times New Roman"/>
          <w:b/>
          <w:bCs/>
          <w:szCs w:val="24"/>
        </w:rPr>
        <w:fldChar w:fldCharType="begin"/>
      </w:r>
      <w:r w:rsidR="00501501" w:rsidRPr="00EC305E">
        <w:rPr>
          <w:rFonts w:cs="Times New Roman"/>
          <w:b/>
          <w:bCs/>
          <w:szCs w:val="24"/>
        </w:rPr>
        <w:instrText xml:space="preserve"> TOC \h \z \c "Tablo" </w:instrText>
      </w:r>
      <w:r w:rsidRPr="00F267FE">
        <w:rPr>
          <w:rFonts w:cs="Times New Roman"/>
          <w:b/>
          <w:bCs/>
          <w:szCs w:val="24"/>
        </w:rPr>
        <w:fldChar w:fldCharType="separate"/>
      </w:r>
      <w:hyperlink w:anchor="_Toc502696571" w:history="1">
        <w:r w:rsidR="006934B6" w:rsidRPr="00EC305E">
          <w:rPr>
            <w:rStyle w:val="Kpr"/>
            <w:rFonts w:cs="Times New Roman"/>
            <w:noProof/>
            <w:szCs w:val="24"/>
          </w:rPr>
          <w:t>Tablo 1. Demografik Özelliklere Göre Dağılımlar</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_Toc502696571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74</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72" w:history="1">
        <w:r w:rsidR="006934B6" w:rsidRPr="00EC305E">
          <w:rPr>
            <w:rStyle w:val="Kpr"/>
            <w:rFonts w:cs="Times New Roman"/>
            <w:noProof/>
            <w:szCs w:val="24"/>
          </w:rPr>
          <w:t>Tablo 2. İnternetin Kullanım Amaçlarına Göre Dağılımlar</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_Toc502696572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76</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73" w:history="1">
        <w:r w:rsidR="006934B6" w:rsidRPr="00EC305E">
          <w:rPr>
            <w:rStyle w:val="Kpr"/>
            <w:rFonts w:cs="Times New Roman"/>
            <w:noProof/>
            <w:szCs w:val="24"/>
          </w:rPr>
          <w:t>Tablo 3. Cep Telefonunun Kullanım Amaçlarına Göre Dağılımlar</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_Toc502696573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77</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74" w:history="1">
        <w:r w:rsidR="006934B6" w:rsidRPr="00EC305E">
          <w:rPr>
            <w:rStyle w:val="Kpr"/>
            <w:rFonts w:cs="Times New Roman"/>
            <w:noProof/>
            <w:szCs w:val="24"/>
          </w:rPr>
          <w:t>Tablo 4. Sosyal Medya Kullanımı Dağılımları</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_Toc502696574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78</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75" w:history="1">
        <w:r w:rsidR="006934B6" w:rsidRPr="00EC305E">
          <w:rPr>
            <w:rStyle w:val="Kpr"/>
            <w:rFonts w:cs="Times New Roman"/>
            <w:noProof/>
            <w:szCs w:val="24"/>
          </w:rPr>
          <w:t>Tablo 5. İnternet Etkileşimi Sorularının Dağılımları</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_Toc502696575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78</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76" w:history="1">
        <w:r w:rsidR="006934B6" w:rsidRPr="00EC305E">
          <w:rPr>
            <w:rStyle w:val="Kpr"/>
            <w:rFonts w:cs="Times New Roman"/>
            <w:noProof/>
            <w:szCs w:val="24"/>
          </w:rPr>
          <w:t>Tablo 6. Cep Telefonunun Özel Yönlerinin Kullanım Dağılımları</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_Toc502696576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79</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77" w:history="1">
        <w:r w:rsidR="006934B6" w:rsidRPr="00EC305E">
          <w:rPr>
            <w:rStyle w:val="Kpr"/>
            <w:rFonts w:cs="Times New Roman"/>
            <w:noProof/>
            <w:szCs w:val="24"/>
          </w:rPr>
          <w:t>Tablo 7. İnternetten Kredi Kartı Kullanım Dağılımları</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_Toc502696577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80</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78" w:history="1">
        <w:r w:rsidR="006934B6" w:rsidRPr="00EC305E">
          <w:rPr>
            <w:rStyle w:val="Kpr"/>
            <w:rFonts w:cs="Times New Roman"/>
            <w:noProof/>
            <w:szCs w:val="24"/>
          </w:rPr>
          <w:t>Tablo 8. Şahsi Bilgilerin Elde Edilmesi Sorularının Dağılımları</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_Toc502696578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82</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79" w:history="1">
        <w:r w:rsidR="006934B6" w:rsidRPr="00EC305E">
          <w:rPr>
            <w:rStyle w:val="Kpr"/>
            <w:rFonts w:cs="Times New Roman"/>
            <w:noProof/>
            <w:szCs w:val="24"/>
          </w:rPr>
          <w:t>Tablo 9. Gözetimin Etik Açıdan İncelenmesi Sorularının Dağılımları</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_Toc502696579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84</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80" w:history="1">
        <w:r w:rsidR="006934B6" w:rsidRPr="00EC305E">
          <w:rPr>
            <w:rStyle w:val="Kpr"/>
            <w:rFonts w:cs="Times New Roman"/>
            <w:noProof/>
            <w:szCs w:val="24"/>
          </w:rPr>
          <w:t>Tablo 10. Gözetimin Güvenlik ve Mahremiyet İlişkisine Yaklaşımı Dağılımları</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_Toc502696580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86</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81" w:history="1">
        <w:r w:rsidR="006934B6" w:rsidRPr="00EC305E">
          <w:rPr>
            <w:rStyle w:val="Kpr"/>
            <w:rFonts w:cs="Times New Roman"/>
            <w:noProof/>
            <w:szCs w:val="24"/>
          </w:rPr>
          <w:t>Tablo 11. Telefon ve Uydu Gözetimi Yaklaşımı Dağılımları</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_Toc502696581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88</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82" w:history="1">
        <w:r w:rsidR="006934B6" w:rsidRPr="00EC305E">
          <w:rPr>
            <w:rStyle w:val="Kpr"/>
            <w:rFonts w:cs="Times New Roman"/>
            <w:noProof/>
            <w:szCs w:val="24"/>
          </w:rPr>
          <w:t>Tablo 12. Gözetimle Birlikte, Mahremiyetin İhlali Sorularının Dağılımları</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_Toc502696582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89</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83" w:history="1">
        <w:r w:rsidR="006934B6" w:rsidRPr="00EC305E">
          <w:rPr>
            <w:rStyle w:val="Kpr"/>
            <w:rFonts w:cs="Times New Roman"/>
            <w:noProof/>
            <w:szCs w:val="24"/>
          </w:rPr>
          <w:t>Tablo 13. Gözetlenme Durumunda Teknoloji Kullanıp Kullanmama Dağılımları</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_Toc502696583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91</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84" w:history="1">
        <w:r w:rsidR="006934B6" w:rsidRPr="00EC305E">
          <w:rPr>
            <w:rStyle w:val="Kpr"/>
            <w:rFonts w:cs="Times New Roman"/>
            <w:noProof/>
            <w:szCs w:val="24"/>
          </w:rPr>
          <w:t>Tablo 14. Faktör Analizi</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_Toc502696584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92</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85" w:history="1">
        <w:r w:rsidR="006934B6" w:rsidRPr="00EC305E">
          <w:rPr>
            <w:rStyle w:val="Kpr"/>
            <w:rFonts w:cs="Times New Roman"/>
            <w:noProof/>
            <w:szCs w:val="24"/>
          </w:rPr>
          <w:t>Tablo 15. Faktörler ve Güvenlik Değerleri</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_Toc502696585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93</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86" w:history="1">
        <w:r w:rsidR="006934B6" w:rsidRPr="00EC305E">
          <w:rPr>
            <w:rStyle w:val="Kpr"/>
            <w:rFonts w:cs="Times New Roman"/>
            <w:noProof/>
            <w:szCs w:val="24"/>
          </w:rPr>
          <w:t>Tablo 16. Faktörlere Göre Anket Sorularının Dağılımı</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_Toc502696586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94</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87" w:history="1">
        <w:r w:rsidR="006934B6" w:rsidRPr="00EC305E">
          <w:rPr>
            <w:rStyle w:val="Kpr"/>
            <w:rFonts w:cs="Times New Roman"/>
            <w:noProof/>
            <w:szCs w:val="24"/>
          </w:rPr>
          <w:t>Tablo 17. Normallik Testi</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_Toc502696587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95</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88" w:history="1">
        <w:r w:rsidR="006934B6" w:rsidRPr="00EC305E">
          <w:rPr>
            <w:rStyle w:val="Kpr"/>
            <w:rFonts w:cs="Times New Roman"/>
            <w:noProof/>
            <w:szCs w:val="24"/>
          </w:rPr>
          <w:t>Tablo 18. Fark Analizi: Cinsiyete Göre Anlamlılık</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_Toc502696588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96</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89" w:history="1">
        <w:r w:rsidR="006934B6" w:rsidRPr="00EC305E">
          <w:rPr>
            <w:rStyle w:val="Kpr"/>
            <w:rFonts w:cs="Times New Roman"/>
            <w:noProof/>
            <w:szCs w:val="24"/>
          </w:rPr>
          <w:t>Tablo 19. Fark Analizi: Cinsiyete Göre Sıralama</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_Toc502696589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96</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90" w:history="1">
        <w:r w:rsidR="006934B6" w:rsidRPr="00EC305E">
          <w:rPr>
            <w:rStyle w:val="Kpr"/>
            <w:rFonts w:cs="Times New Roman"/>
            <w:noProof/>
            <w:szCs w:val="24"/>
          </w:rPr>
          <w:t>Tablo 20. Fark Analizi: Medeni Duruma Göre Anlamlılık</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_Toc502696590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98</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91" w:history="1">
        <w:r w:rsidR="006934B6" w:rsidRPr="00EC305E">
          <w:rPr>
            <w:rStyle w:val="Kpr"/>
            <w:rFonts w:cs="Times New Roman"/>
            <w:noProof/>
            <w:szCs w:val="24"/>
          </w:rPr>
          <w:t>Tablo 21. Fark Analizi: Medeni Duruma Göre Sıralama</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_Toc502696591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99</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92" w:history="1">
        <w:r w:rsidR="006934B6" w:rsidRPr="00EC305E">
          <w:rPr>
            <w:rStyle w:val="Kpr"/>
            <w:rFonts w:cs="Times New Roman"/>
            <w:noProof/>
            <w:szCs w:val="24"/>
          </w:rPr>
          <w:t>Tablo 22. Fark Analizi: Yaş Gruplarına Göre Anlamlılık</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_Toc502696592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101</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93" w:history="1">
        <w:r w:rsidR="006934B6" w:rsidRPr="00EC305E">
          <w:rPr>
            <w:rStyle w:val="Kpr"/>
            <w:rFonts w:cs="Times New Roman"/>
            <w:noProof/>
            <w:szCs w:val="24"/>
          </w:rPr>
          <w:t>Tablo 23. Fark Analizi: Yaş Gruplarına Göre Sıralama</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_Toc502696593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102</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94" w:history="1">
        <w:r w:rsidR="006934B6" w:rsidRPr="00EC305E">
          <w:rPr>
            <w:rStyle w:val="Kpr"/>
            <w:rFonts w:cs="Times New Roman"/>
            <w:noProof/>
            <w:szCs w:val="24"/>
          </w:rPr>
          <w:t>Tablo 24. Fark Analizi: Okul Gruplarına Göre Anlamlılık</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_Toc502696594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104</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95" w:history="1">
        <w:r w:rsidR="006934B6" w:rsidRPr="00EC305E">
          <w:rPr>
            <w:rStyle w:val="Kpr"/>
            <w:rFonts w:cs="Times New Roman"/>
            <w:noProof/>
            <w:szCs w:val="24"/>
          </w:rPr>
          <w:t>Tablo 25. Fark Analizi: Okul Gruplarına Göre Sıralama</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_Toc502696595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105</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96" w:history="1">
        <w:r w:rsidR="006934B6" w:rsidRPr="00EC305E">
          <w:rPr>
            <w:rStyle w:val="Kpr"/>
            <w:rFonts w:cs="Times New Roman"/>
            <w:noProof/>
            <w:szCs w:val="24"/>
          </w:rPr>
          <w:t>Tablo 26. Fark Analizi: Gelir Gruplarına Göre Anlamlılık</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_Toc502696596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108</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97" w:history="1">
        <w:r w:rsidR="006934B6" w:rsidRPr="00EC305E">
          <w:rPr>
            <w:rStyle w:val="Kpr"/>
            <w:rFonts w:cs="Times New Roman"/>
            <w:noProof/>
            <w:szCs w:val="24"/>
          </w:rPr>
          <w:t>Tablo 27. Fark Analizi: Gelir Gruplarına Göre Sıralama</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_Toc502696597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109</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98" w:history="1">
        <w:r w:rsidR="006934B6" w:rsidRPr="00EC305E">
          <w:rPr>
            <w:rStyle w:val="Kpr"/>
            <w:rFonts w:cs="Times New Roman"/>
            <w:noProof/>
            <w:szCs w:val="24"/>
          </w:rPr>
          <w:t>Tablo 28. Korelâsyon Analizi: Kişisel Bilgilerin Elde Edilmesinde,  Gözetim Farkındalığı ile Gözetimin Etik Açıdan İncelenmesi</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_Toc502696598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111</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599" w:history="1">
        <w:r w:rsidR="006934B6" w:rsidRPr="00EC305E">
          <w:rPr>
            <w:rStyle w:val="Kpr"/>
            <w:rFonts w:cs="Times New Roman"/>
            <w:noProof/>
            <w:szCs w:val="24"/>
          </w:rPr>
          <w:t>Tablo 29. Korelâsyon Analizi: Kişisel Bilgilerin Elde Edilmesinde,  Gözetim Farkındalığı ile Gözetime, Güvenlik Bağlamında Yaklaşım</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_Toc502696599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112</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600" w:history="1">
        <w:r w:rsidR="006934B6" w:rsidRPr="00EC305E">
          <w:rPr>
            <w:rStyle w:val="Kpr"/>
            <w:rFonts w:cs="Times New Roman"/>
            <w:noProof/>
            <w:szCs w:val="24"/>
          </w:rPr>
          <w:t>Tablo 30. Korelâsyon Analizi: Kişisel Bilgilerin Elde Edilmesinde,  Gözetim Farkındalığı ile Gözetime, Telefon ve Uydu Yönüyle Yaklaşım</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_Toc502696600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112</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601" w:history="1">
        <w:r w:rsidR="006934B6" w:rsidRPr="00EC305E">
          <w:rPr>
            <w:rStyle w:val="Kpr"/>
            <w:rFonts w:cs="Times New Roman"/>
            <w:noProof/>
            <w:szCs w:val="24"/>
          </w:rPr>
          <w:t>Tablo 31. Korelâsyon Analizi: Kişisel Bilgilerin Elde Edilmesinde,  Gözetim Farkın</w:t>
        </w:r>
        <w:r w:rsidR="00112D92" w:rsidRPr="00EC305E">
          <w:rPr>
            <w:rStyle w:val="Kpr"/>
            <w:rFonts w:cs="Times New Roman"/>
            <w:noProof/>
            <w:szCs w:val="24"/>
          </w:rPr>
          <w:t>dalığı ile Gözetimle Birlikte, M</w:t>
        </w:r>
        <w:r w:rsidR="006934B6" w:rsidRPr="00EC305E">
          <w:rPr>
            <w:rStyle w:val="Kpr"/>
            <w:rFonts w:cs="Times New Roman"/>
            <w:noProof/>
            <w:szCs w:val="24"/>
          </w:rPr>
          <w:t>ahremiyetin İhlal Edildiği Düşüncesi</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_Toc502696601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113</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602" w:history="1">
        <w:r w:rsidR="006934B6" w:rsidRPr="00EC305E">
          <w:rPr>
            <w:rStyle w:val="Kpr"/>
            <w:rFonts w:cs="Times New Roman"/>
            <w:noProof/>
            <w:szCs w:val="24"/>
          </w:rPr>
          <w:t>Tablo 32. Korelâsyon Analizi: Kişisel Bilgilerin Elde Edilmesinde,  Gözetim Farkındalığı ile Gözetlenme Durumunda, Teknolojiden Vazgeçip Vazgeçmeme Eğilimi</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_Toc502696602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113</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603" w:history="1">
        <w:r w:rsidR="006934B6" w:rsidRPr="00EC305E">
          <w:rPr>
            <w:rStyle w:val="Kpr"/>
            <w:rFonts w:cs="Times New Roman"/>
            <w:noProof/>
            <w:szCs w:val="24"/>
          </w:rPr>
          <w:t>Tablo 33. Korelâsyon Analizi: Gözetimin Etik Açıdan İncelenmesi ile Gözetime, Güvenlik Bağlamında Yaklaşım</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_Toc502696603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114</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604" w:history="1">
        <w:r w:rsidR="006934B6" w:rsidRPr="00EC305E">
          <w:rPr>
            <w:rStyle w:val="Kpr"/>
            <w:rFonts w:cs="Times New Roman"/>
            <w:noProof/>
            <w:szCs w:val="24"/>
          </w:rPr>
          <w:t>Tablo 34. Korelâsyon Analizi: Gözetimin Etik Açıdan İncelenmesi ile Gözetime, Telefon ve Uydu Yönüyle Yaklaşım</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_Toc502696604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114</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605" w:history="1">
        <w:r w:rsidR="006934B6" w:rsidRPr="00EC305E">
          <w:rPr>
            <w:rStyle w:val="Kpr"/>
            <w:rFonts w:cs="Times New Roman"/>
            <w:noProof/>
            <w:szCs w:val="24"/>
          </w:rPr>
          <w:t>Tablo 35. Korelâsyon Analizi: Gözetimin Etik Açıdan İncelenmesi ile Gözetimle Birlikte, Mahremiyetin İhlal Edildiği Düşüncesi</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_Toc502696605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115</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606" w:history="1">
        <w:r w:rsidR="006934B6" w:rsidRPr="00EC305E">
          <w:rPr>
            <w:rStyle w:val="Kpr"/>
            <w:rFonts w:cs="Times New Roman"/>
            <w:noProof/>
            <w:szCs w:val="24"/>
          </w:rPr>
          <w:t>Tablo 36. Korelâsyon Analizi: Gözetimin Etik Açıdan İncelenmesi ile Gözetlenme Durumunda, Teknolojiden Vazgeçip Vazgeçmeme Eğilimi</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_Toc502696606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115</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607" w:history="1">
        <w:r w:rsidR="006934B6" w:rsidRPr="00EC305E">
          <w:rPr>
            <w:rStyle w:val="Kpr"/>
            <w:rFonts w:cs="Times New Roman"/>
            <w:noProof/>
            <w:szCs w:val="24"/>
          </w:rPr>
          <w:t>Tablo 37. Korelâsyon Analizi: Gözetime, Güvenlik Bağlamında Yaklaşım ile Gözetime, Telefon ve Uydu Yönüyle Yaklaşım</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_Toc502696607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116</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608" w:history="1">
        <w:r w:rsidR="006934B6" w:rsidRPr="00EC305E">
          <w:rPr>
            <w:rStyle w:val="Kpr"/>
            <w:rFonts w:cs="Times New Roman"/>
            <w:noProof/>
            <w:szCs w:val="24"/>
          </w:rPr>
          <w:t>Tablo 38. Korelâsyon Analizi: Gözetime, Güvenlik Bağlamında Yaklaşım ile Gözetimle Birlikte, Mahremiyetin İhlal Edildiği Düşüncesi</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_Toc502696608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116</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609" w:history="1">
        <w:r w:rsidR="006934B6" w:rsidRPr="00EC305E">
          <w:rPr>
            <w:rStyle w:val="Kpr"/>
            <w:rFonts w:cs="Times New Roman"/>
            <w:noProof/>
            <w:szCs w:val="24"/>
          </w:rPr>
          <w:t>Tablo 39. Korelâsyon Analizi: Gözetime, Güvenlik Bağlamında Yakl</w:t>
        </w:r>
        <w:r w:rsidR="00112D92" w:rsidRPr="00EC305E">
          <w:rPr>
            <w:rStyle w:val="Kpr"/>
            <w:rFonts w:cs="Times New Roman"/>
            <w:noProof/>
            <w:szCs w:val="24"/>
          </w:rPr>
          <w:t>aşım ile Gözetlenme Durumunda, T</w:t>
        </w:r>
        <w:r w:rsidR="006934B6" w:rsidRPr="00EC305E">
          <w:rPr>
            <w:rStyle w:val="Kpr"/>
            <w:rFonts w:cs="Times New Roman"/>
            <w:noProof/>
            <w:szCs w:val="24"/>
          </w:rPr>
          <w:t>eknolojiden Vazgeçip Vazgeçmeme Eğilimi</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_Toc502696609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117</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610" w:history="1">
        <w:r w:rsidR="006934B6" w:rsidRPr="00EC305E">
          <w:rPr>
            <w:rStyle w:val="Kpr"/>
            <w:rFonts w:cs="Times New Roman"/>
            <w:noProof/>
            <w:szCs w:val="24"/>
          </w:rPr>
          <w:t>Tablo 40. Korelâsyon Analizi: Gözetime, Telefon ve Uydu Yönüyle Yaklaşım ile Gözetimle Birlikte, Mahremiyetin İhlal Edildiği Düşüncesi</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_Toc502696610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117</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611" w:history="1">
        <w:r w:rsidR="006934B6" w:rsidRPr="00EC305E">
          <w:rPr>
            <w:rStyle w:val="Kpr"/>
            <w:rFonts w:cs="Times New Roman"/>
            <w:noProof/>
            <w:szCs w:val="24"/>
          </w:rPr>
          <w:t>Tablo 41. Korelâsyon Analizi: Gözetime, Telefon ve Uydu Yönüyle Yaklaşım ile Gözetlenme Durumunda, Teknolojiden Vazgeçip Vazgeçmeme Eğilimi</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_Toc502696611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118</w:t>
        </w:r>
        <w:r w:rsidRPr="00EC305E">
          <w:rPr>
            <w:rFonts w:cs="Times New Roman"/>
            <w:noProof/>
            <w:webHidden/>
            <w:szCs w:val="24"/>
          </w:rPr>
          <w:fldChar w:fldCharType="end"/>
        </w:r>
      </w:hyperlink>
    </w:p>
    <w:p w:rsidR="006934B6" w:rsidRPr="00EC305E" w:rsidRDefault="00F267FE" w:rsidP="00EC305E">
      <w:pPr>
        <w:pStyle w:val="ekillerTablosu"/>
        <w:tabs>
          <w:tab w:val="right" w:leader="dot" w:pos="8495"/>
        </w:tabs>
        <w:spacing w:line="360" w:lineRule="auto"/>
        <w:rPr>
          <w:rFonts w:cs="Times New Roman"/>
          <w:noProof/>
          <w:szCs w:val="24"/>
        </w:rPr>
      </w:pPr>
      <w:hyperlink w:anchor="_Toc502696612" w:history="1">
        <w:r w:rsidR="006934B6" w:rsidRPr="00EC305E">
          <w:rPr>
            <w:rStyle w:val="Kpr"/>
            <w:rFonts w:cs="Times New Roman"/>
            <w:noProof/>
            <w:szCs w:val="24"/>
          </w:rPr>
          <w:t>Tablo 42. Korelâsyon Analizi: Gözetimle Birlikte, Mahremiyetin İhlal Edildiği Düşüncesi ile Gözetlenme Durumunda, Teknolojiden Vazgeçip Vazgeçmeme Eğilimi</w:t>
        </w:r>
        <w:r w:rsidR="006934B6" w:rsidRPr="00EC305E">
          <w:rPr>
            <w:rFonts w:cs="Times New Roman"/>
            <w:noProof/>
            <w:webHidden/>
            <w:szCs w:val="24"/>
          </w:rPr>
          <w:tab/>
        </w:r>
        <w:r w:rsidRPr="00EC305E">
          <w:rPr>
            <w:rFonts w:cs="Times New Roman"/>
            <w:noProof/>
            <w:webHidden/>
            <w:szCs w:val="24"/>
          </w:rPr>
          <w:fldChar w:fldCharType="begin"/>
        </w:r>
        <w:r w:rsidR="006934B6" w:rsidRPr="00EC305E">
          <w:rPr>
            <w:rFonts w:cs="Times New Roman"/>
            <w:noProof/>
            <w:webHidden/>
            <w:szCs w:val="24"/>
          </w:rPr>
          <w:instrText xml:space="preserve"> PAGEREF _Toc502696612 \h </w:instrText>
        </w:r>
        <w:r w:rsidRPr="00EC305E">
          <w:rPr>
            <w:rFonts w:cs="Times New Roman"/>
            <w:noProof/>
            <w:webHidden/>
            <w:szCs w:val="24"/>
          </w:rPr>
        </w:r>
        <w:r w:rsidRPr="00EC305E">
          <w:rPr>
            <w:rFonts w:cs="Times New Roman"/>
            <w:noProof/>
            <w:webHidden/>
            <w:szCs w:val="24"/>
          </w:rPr>
          <w:fldChar w:fldCharType="separate"/>
        </w:r>
        <w:r w:rsidR="004C0A48">
          <w:rPr>
            <w:rFonts w:cs="Times New Roman"/>
            <w:noProof/>
            <w:webHidden/>
            <w:szCs w:val="24"/>
          </w:rPr>
          <w:t>118</w:t>
        </w:r>
        <w:r w:rsidRPr="00EC305E">
          <w:rPr>
            <w:rFonts w:cs="Times New Roman"/>
            <w:noProof/>
            <w:webHidden/>
            <w:szCs w:val="24"/>
          </w:rPr>
          <w:fldChar w:fldCharType="end"/>
        </w:r>
      </w:hyperlink>
    </w:p>
    <w:p w:rsidR="00EA1F42" w:rsidRDefault="00F267FE" w:rsidP="00EC305E">
      <w:pPr>
        <w:pStyle w:val="a"/>
        <w:jc w:val="both"/>
        <w:rPr>
          <w:rFonts w:cs="Times New Roman"/>
        </w:rPr>
      </w:pPr>
      <w:r w:rsidRPr="00EC305E">
        <w:rPr>
          <w:rFonts w:cs="Times New Roman"/>
        </w:rPr>
        <w:fldChar w:fldCharType="end"/>
      </w:r>
      <w:bookmarkStart w:id="104" w:name="_Toc495531813"/>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7470" w:rsidP="00EC305E">
      <w:pPr>
        <w:pStyle w:val="a"/>
        <w:jc w:val="both"/>
        <w:rPr>
          <w:rFonts w:cs="Times New Roman"/>
        </w:rPr>
      </w:pPr>
    </w:p>
    <w:p w:rsidR="00507470" w:rsidRDefault="00501501" w:rsidP="00507470">
      <w:pPr>
        <w:pStyle w:val="a"/>
        <w:rPr>
          <w:rFonts w:cs="Times New Roman"/>
        </w:rPr>
      </w:pPr>
      <w:bookmarkStart w:id="105" w:name="_Toc504305225"/>
      <w:r w:rsidRPr="00AF7607">
        <w:rPr>
          <w:rFonts w:cs="Times New Roman"/>
        </w:rPr>
        <w:t>ŞEKİLLER LİSTESİ</w:t>
      </w:r>
      <w:bookmarkEnd w:id="104"/>
      <w:bookmarkEnd w:id="105"/>
    </w:p>
    <w:p w:rsidR="003A685C" w:rsidRDefault="00F267FE" w:rsidP="003D0A95">
      <w:pPr>
        <w:pStyle w:val="a"/>
        <w:jc w:val="left"/>
        <w:rPr>
          <w:noProof/>
        </w:rPr>
      </w:pPr>
      <w:r w:rsidRPr="00F267FE">
        <w:rPr>
          <w:rFonts w:cs="Times New Roman"/>
        </w:rPr>
        <w:fldChar w:fldCharType="begin"/>
      </w:r>
      <w:r w:rsidR="00501501" w:rsidRPr="00AF7607">
        <w:rPr>
          <w:rFonts w:cs="Times New Roman"/>
        </w:rPr>
        <w:instrText xml:space="preserve"> TOC \h \z \c "Şekil" </w:instrText>
      </w:r>
      <w:r w:rsidRPr="00F267FE">
        <w:rPr>
          <w:rFonts w:cs="Times New Roman"/>
        </w:rPr>
        <w:fldChar w:fldCharType="separate"/>
      </w:r>
    </w:p>
    <w:p w:rsidR="003A685C" w:rsidRDefault="00F267FE">
      <w:pPr>
        <w:pStyle w:val="ekillerTablosu"/>
        <w:tabs>
          <w:tab w:val="right" w:leader="dot" w:pos="8495"/>
        </w:tabs>
        <w:rPr>
          <w:noProof/>
        </w:rPr>
      </w:pPr>
      <w:hyperlink w:anchor="_Toc498030977" w:history="1">
        <w:r w:rsidR="003A685C" w:rsidRPr="00353561">
          <w:rPr>
            <w:rStyle w:val="Kpr"/>
            <w:rFonts w:cs="Times New Roman"/>
            <w:noProof/>
          </w:rPr>
          <w:t>Şekil 1. Jeremy Bentham’ın Panoptikon Planı</w:t>
        </w:r>
        <w:r w:rsidR="003A685C">
          <w:rPr>
            <w:noProof/>
            <w:webHidden/>
          </w:rPr>
          <w:tab/>
        </w:r>
        <w:r>
          <w:rPr>
            <w:noProof/>
            <w:webHidden/>
          </w:rPr>
          <w:fldChar w:fldCharType="begin"/>
        </w:r>
        <w:r w:rsidR="003A685C">
          <w:rPr>
            <w:noProof/>
            <w:webHidden/>
          </w:rPr>
          <w:instrText xml:space="preserve"> PAGEREF _Toc498030977 \h </w:instrText>
        </w:r>
        <w:r>
          <w:rPr>
            <w:noProof/>
            <w:webHidden/>
          </w:rPr>
        </w:r>
        <w:r>
          <w:rPr>
            <w:noProof/>
            <w:webHidden/>
          </w:rPr>
          <w:fldChar w:fldCharType="separate"/>
        </w:r>
        <w:r w:rsidR="004C0A48">
          <w:rPr>
            <w:noProof/>
            <w:webHidden/>
          </w:rPr>
          <w:t>13</w:t>
        </w:r>
        <w:r>
          <w:rPr>
            <w:noProof/>
            <w:webHidden/>
          </w:rPr>
          <w:fldChar w:fldCharType="end"/>
        </w:r>
      </w:hyperlink>
    </w:p>
    <w:p w:rsidR="00BF4FDE" w:rsidRDefault="00F267FE" w:rsidP="00A7519A">
      <w:pPr>
        <w:spacing w:line="360" w:lineRule="auto"/>
        <w:jc w:val="center"/>
        <w:rPr>
          <w:rFonts w:cs="Times New Roman"/>
          <w:b/>
          <w:bCs/>
          <w:szCs w:val="24"/>
        </w:rPr>
      </w:pPr>
      <w:r w:rsidRPr="00AF7607">
        <w:rPr>
          <w:rFonts w:cs="Times New Roman"/>
          <w:b/>
          <w:bCs/>
          <w:szCs w:val="24"/>
        </w:rPr>
        <w:fldChar w:fldCharType="end"/>
      </w:r>
    </w:p>
    <w:p w:rsidR="003D0A95" w:rsidRDefault="003D0A95" w:rsidP="00A7519A">
      <w:pPr>
        <w:spacing w:line="360" w:lineRule="auto"/>
        <w:jc w:val="center"/>
        <w:rPr>
          <w:rFonts w:cs="Times New Roman"/>
          <w:b/>
          <w:bCs/>
          <w:szCs w:val="24"/>
        </w:rPr>
      </w:pPr>
    </w:p>
    <w:p w:rsidR="003D0A95" w:rsidRDefault="003D0A95" w:rsidP="00A7519A">
      <w:pPr>
        <w:spacing w:line="360" w:lineRule="auto"/>
        <w:jc w:val="center"/>
        <w:rPr>
          <w:rFonts w:cs="Times New Roman"/>
          <w:b/>
          <w:bCs/>
          <w:szCs w:val="24"/>
        </w:rPr>
      </w:pPr>
    </w:p>
    <w:p w:rsidR="003D0A95" w:rsidRDefault="003D0A95" w:rsidP="00A7519A">
      <w:pPr>
        <w:spacing w:line="360" w:lineRule="auto"/>
        <w:jc w:val="center"/>
        <w:rPr>
          <w:rFonts w:cs="Times New Roman"/>
          <w:b/>
          <w:bCs/>
          <w:szCs w:val="24"/>
        </w:rPr>
      </w:pPr>
    </w:p>
    <w:p w:rsidR="003D0A95" w:rsidRDefault="003D0A95" w:rsidP="00A7519A">
      <w:pPr>
        <w:spacing w:line="360" w:lineRule="auto"/>
        <w:jc w:val="center"/>
        <w:rPr>
          <w:rFonts w:cs="Times New Roman"/>
          <w:b/>
          <w:bCs/>
          <w:szCs w:val="24"/>
        </w:rPr>
      </w:pPr>
    </w:p>
    <w:p w:rsidR="003D0A95" w:rsidRDefault="003D0A95" w:rsidP="00A7519A">
      <w:pPr>
        <w:spacing w:line="360" w:lineRule="auto"/>
        <w:jc w:val="center"/>
        <w:rPr>
          <w:rFonts w:cs="Times New Roman"/>
          <w:b/>
          <w:bCs/>
          <w:szCs w:val="24"/>
        </w:rPr>
      </w:pPr>
    </w:p>
    <w:p w:rsidR="003D0A95" w:rsidRDefault="003D0A95" w:rsidP="00A7519A">
      <w:pPr>
        <w:spacing w:line="360" w:lineRule="auto"/>
        <w:jc w:val="center"/>
        <w:rPr>
          <w:rFonts w:cs="Times New Roman"/>
          <w:b/>
          <w:bCs/>
          <w:szCs w:val="24"/>
        </w:rPr>
      </w:pPr>
    </w:p>
    <w:p w:rsidR="003D0A95" w:rsidRDefault="003D0A95" w:rsidP="00A7519A">
      <w:pPr>
        <w:spacing w:line="360" w:lineRule="auto"/>
        <w:jc w:val="center"/>
        <w:rPr>
          <w:rFonts w:cs="Times New Roman"/>
          <w:b/>
          <w:bCs/>
          <w:szCs w:val="24"/>
        </w:rPr>
      </w:pPr>
    </w:p>
    <w:p w:rsidR="003D0A95" w:rsidRDefault="003D0A95" w:rsidP="00A7519A">
      <w:pPr>
        <w:spacing w:line="360" w:lineRule="auto"/>
        <w:jc w:val="center"/>
        <w:rPr>
          <w:rFonts w:cs="Times New Roman"/>
          <w:b/>
          <w:bCs/>
          <w:szCs w:val="24"/>
        </w:rPr>
      </w:pPr>
    </w:p>
    <w:p w:rsidR="003D0A95" w:rsidRDefault="003D0A95" w:rsidP="00A7519A">
      <w:pPr>
        <w:spacing w:line="360" w:lineRule="auto"/>
        <w:jc w:val="center"/>
        <w:rPr>
          <w:rFonts w:cs="Times New Roman"/>
          <w:b/>
          <w:bCs/>
          <w:szCs w:val="24"/>
        </w:rPr>
      </w:pPr>
    </w:p>
    <w:p w:rsidR="003D0A95" w:rsidRDefault="003D0A95" w:rsidP="00A7519A">
      <w:pPr>
        <w:spacing w:line="360" w:lineRule="auto"/>
        <w:jc w:val="center"/>
        <w:rPr>
          <w:rFonts w:cs="Times New Roman"/>
          <w:b/>
          <w:bCs/>
          <w:szCs w:val="24"/>
        </w:rPr>
      </w:pPr>
    </w:p>
    <w:p w:rsidR="003D0A95" w:rsidRDefault="003D0A95" w:rsidP="00A7519A">
      <w:pPr>
        <w:spacing w:line="360" w:lineRule="auto"/>
        <w:jc w:val="center"/>
        <w:rPr>
          <w:rFonts w:cs="Times New Roman"/>
          <w:b/>
          <w:bCs/>
          <w:szCs w:val="24"/>
        </w:rPr>
      </w:pPr>
    </w:p>
    <w:p w:rsidR="003D0A95" w:rsidRDefault="003D0A95" w:rsidP="00A7519A">
      <w:pPr>
        <w:spacing w:line="360" w:lineRule="auto"/>
        <w:jc w:val="center"/>
        <w:rPr>
          <w:rFonts w:cs="Times New Roman"/>
          <w:b/>
          <w:bCs/>
          <w:szCs w:val="24"/>
        </w:rPr>
      </w:pPr>
    </w:p>
    <w:p w:rsidR="003D0A95" w:rsidRDefault="003D0A95" w:rsidP="00A7519A">
      <w:pPr>
        <w:spacing w:line="360" w:lineRule="auto"/>
        <w:jc w:val="center"/>
        <w:rPr>
          <w:rFonts w:cs="Times New Roman"/>
          <w:b/>
          <w:bCs/>
          <w:szCs w:val="24"/>
        </w:rPr>
      </w:pPr>
    </w:p>
    <w:p w:rsidR="003D0A95" w:rsidRDefault="003D0A95" w:rsidP="00A7519A">
      <w:pPr>
        <w:spacing w:line="360" w:lineRule="auto"/>
        <w:jc w:val="center"/>
        <w:rPr>
          <w:rFonts w:cs="Times New Roman"/>
          <w:b/>
          <w:bCs/>
          <w:szCs w:val="24"/>
        </w:rPr>
      </w:pPr>
    </w:p>
    <w:p w:rsidR="003D0A95" w:rsidRDefault="003D0A95" w:rsidP="00A7519A">
      <w:pPr>
        <w:spacing w:line="360" w:lineRule="auto"/>
        <w:jc w:val="center"/>
        <w:rPr>
          <w:rFonts w:cs="Times New Roman"/>
          <w:b/>
          <w:bCs/>
          <w:szCs w:val="24"/>
        </w:rPr>
      </w:pPr>
    </w:p>
    <w:p w:rsidR="003D0A95" w:rsidRDefault="003D0A95" w:rsidP="006144DD">
      <w:pPr>
        <w:pStyle w:val="a"/>
        <w:jc w:val="left"/>
        <w:rPr>
          <w:rFonts w:cs="Times New Roman"/>
          <w:bCs/>
        </w:rPr>
      </w:pPr>
      <w:bookmarkStart w:id="106" w:name="_Toc495531814"/>
    </w:p>
    <w:p w:rsidR="00507470" w:rsidRDefault="00507470" w:rsidP="006144DD">
      <w:pPr>
        <w:pStyle w:val="a"/>
        <w:jc w:val="left"/>
        <w:rPr>
          <w:rFonts w:cs="Times New Roman"/>
          <w:bCs/>
        </w:rPr>
      </w:pPr>
    </w:p>
    <w:p w:rsidR="00507470" w:rsidRDefault="00507470" w:rsidP="006144DD">
      <w:pPr>
        <w:pStyle w:val="a"/>
        <w:jc w:val="left"/>
        <w:rPr>
          <w:rFonts w:cs="Times New Roman"/>
          <w:bCs/>
        </w:rPr>
      </w:pPr>
    </w:p>
    <w:p w:rsidR="00507470" w:rsidRDefault="00507470" w:rsidP="006144DD">
      <w:pPr>
        <w:pStyle w:val="a"/>
        <w:jc w:val="left"/>
        <w:rPr>
          <w:rFonts w:cs="Times New Roman"/>
          <w:bCs/>
        </w:rPr>
      </w:pPr>
    </w:p>
    <w:p w:rsidR="00507470" w:rsidRPr="003D0A95" w:rsidRDefault="00507470" w:rsidP="00507470">
      <w:pPr>
        <w:pStyle w:val="a"/>
      </w:pPr>
    </w:p>
    <w:p w:rsidR="00DA3074" w:rsidRDefault="00DA3074" w:rsidP="00507470">
      <w:pPr>
        <w:pStyle w:val="a"/>
        <w:sectPr w:rsidR="00DA3074" w:rsidSect="00DA3074">
          <w:type w:val="continuous"/>
          <w:pgSz w:w="11906" w:h="16838"/>
          <w:pgMar w:top="1843" w:right="1133" w:bottom="1985" w:left="2268" w:header="708" w:footer="708" w:gutter="0"/>
          <w:pgNumType w:fmt="upperRoman" w:start="2"/>
          <w:cols w:space="708"/>
          <w:docGrid w:linePitch="360"/>
        </w:sectPr>
      </w:pPr>
      <w:bookmarkStart w:id="107" w:name="_Toc504305226"/>
    </w:p>
    <w:p w:rsidR="00C65DDC" w:rsidRDefault="003D0A95" w:rsidP="00507470">
      <w:pPr>
        <w:pStyle w:val="a"/>
      </w:pPr>
      <w:r w:rsidRPr="003D0A95">
        <w:lastRenderedPageBreak/>
        <w:t>KISALTMALAR LİSTESİ</w:t>
      </w:r>
      <w:bookmarkEnd w:id="107"/>
    </w:p>
    <w:p w:rsidR="003D0A95" w:rsidRPr="003D0A95" w:rsidRDefault="003D0A95" w:rsidP="003D0A95"/>
    <w:p w:rsidR="008644CD" w:rsidRPr="003216DC" w:rsidRDefault="008644CD" w:rsidP="007B3AF5">
      <w:pPr>
        <w:rPr>
          <w:rFonts w:cs="Times New Roman"/>
          <w:szCs w:val="24"/>
          <w:shd w:val="clear" w:color="auto" w:fill="FFFFFF"/>
        </w:rPr>
      </w:pPr>
      <w:r w:rsidRPr="003216DC">
        <w:rPr>
          <w:rFonts w:cs="Times New Roman"/>
          <w:szCs w:val="24"/>
          <w:shd w:val="clear" w:color="auto" w:fill="FFFFFF"/>
        </w:rPr>
        <w:t>ABD             : Amerika Birleşik Devletleri</w:t>
      </w:r>
    </w:p>
    <w:p w:rsidR="008644CD" w:rsidRPr="003216DC" w:rsidRDefault="008644CD" w:rsidP="007B3AF5">
      <w:pPr>
        <w:rPr>
          <w:rFonts w:cs="Times New Roman"/>
          <w:szCs w:val="24"/>
          <w:shd w:val="clear" w:color="auto" w:fill="FFFFFF"/>
        </w:rPr>
      </w:pPr>
      <w:r w:rsidRPr="003216DC">
        <w:rPr>
          <w:rFonts w:cs="Times New Roman"/>
          <w:szCs w:val="24"/>
          <w:shd w:val="clear" w:color="auto" w:fill="FFFFFF"/>
        </w:rPr>
        <w:t>BARKOD    : Kodlama Yöntemi</w:t>
      </w:r>
    </w:p>
    <w:p w:rsidR="008644CD" w:rsidRPr="003216DC" w:rsidRDefault="007B3AF5" w:rsidP="007B3AF5">
      <w:pPr>
        <w:rPr>
          <w:rFonts w:cs="Times New Roman"/>
          <w:szCs w:val="24"/>
          <w:shd w:val="clear" w:color="auto" w:fill="FFFFFF"/>
        </w:rPr>
      </w:pPr>
      <w:r w:rsidRPr="003216DC">
        <w:rPr>
          <w:rFonts w:cs="Times New Roman"/>
          <w:szCs w:val="24"/>
          <w:shd w:val="clear" w:color="auto" w:fill="FFFFFF"/>
        </w:rPr>
        <w:t>DNA             : Deoksiribo</w:t>
      </w:r>
      <w:r w:rsidR="008644CD" w:rsidRPr="003216DC">
        <w:rPr>
          <w:rFonts w:cs="Times New Roman"/>
          <w:szCs w:val="24"/>
          <w:shd w:val="clear" w:color="auto" w:fill="FFFFFF"/>
        </w:rPr>
        <w:t xml:space="preserve"> Nükleik </w:t>
      </w:r>
      <w:r w:rsidR="002B652F" w:rsidRPr="003216DC">
        <w:rPr>
          <w:rFonts w:cs="Times New Roman"/>
          <w:szCs w:val="24"/>
          <w:shd w:val="clear" w:color="auto" w:fill="FFFFFF"/>
        </w:rPr>
        <w:t xml:space="preserve">Asit </w:t>
      </w:r>
    </w:p>
    <w:p w:rsidR="008644CD" w:rsidRPr="003216DC" w:rsidRDefault="008644CD" w:rsidP="007B3AF5">
      <w:pPr>
        <w:rPr>
          <w:rFonts w:cs="Times New Roman"/>
          <w:szCs w:val="24"/>
          <w:shd w:val="clear" w:color="auto" w:fill="FFFFFF"/>
        </w:rPr>
      </w:pPr>
      <w:r w:rsidRPr="003216DC">
        <w:rPr>
          <w:rFonts w:cs="Times New Roman"/>
          <w:bCs/>
          <w:szCs w:val="24"/>
          <w:shd w:val="clear" w:color="auto" w:fill="FFFFFF"/>
        </w:rPr>
        <w:t>GPS</w:t>
      </w:r>
      <w:r w:rsidR="007B3AF5" w:rsidRPr="003216DC">
        <w:rPr>
          <w:rFonts w:cs="Times New Roman"/>
          <w:bCs/>
          <w:szCs w:val="24"/>
          <w:shd w:val="clear" w:color="auto" w:fill="FFFFFF"/>
        </w:rPr>
        <w:t xml:space="preserve">              :</w:t>
      </w:r>
      <w:r w:rsidR="007B3AF5" w:rsidRPr="003216DC">
        <w:rPr>
          <w:rFonts w:cs="Times New Roman"/>
          <w:szCs w:val="24"/>
          <w:shd w:val="clear" w:color="auto" w:fill="FFFFFF"/>
        </w:rPr>
        <w:t> (Global Positioning System); Küresel Konumlama Sistemi</w:t>
      </w:r>
    </w:p>
    <w:p w:rsidR="008644CD" w:rsidRPr="003216DC" w:rsidRDefault="007B3AF5" w:rsidP="007B3AF5">
      <w:pPr>
        <w:rPr>
          <w:rFonts w:cs="Times New Roman"/>
          <w:szCs w:val="24"/>
          <w:shd w:val="clear" w:color="auto" w:fill="FFFFFF"/>
        </w:rPr>
      </w:pPr>
      <w:r w:rsidRPr="003216DC">
        <w:rPr>
          <w:rFonts w:cs="Times New Roman"/>
          <w:szCs w:val="24"/>
          <w:shd w:val="clear" w:color="auto" w:fill="FFFFFF"/>
        </w:rPr>
        <w:t>MOBESE     : Mobil</w:t>
      </w:r>
      <w:r w:rsidR="008644CD" w:rsidRPr="003216DC">
        <w:rPr>
          <w:rFonts w:cs="Times New Roman"/>
          <w:szCs w:val="24"/>
          <w:shd w:val="clear" w:color="auto" w:fill="FFFFFF"/>
        </w:rPr>
        <w:t xml:space="preserve"> Elektronik Sistem Entegrasyonu</w:t>
      </w:r>
    </w:p>
    <w:p w:rsidR="008644CD" w:rsidRPr="003216DC" w:rsidRDefault="008644CD" w:rsidP="007B3AF5">
      <w:pPr>
        <w:rPr>
          <w:rFonts w:cs="Times New Roman"/>
          <w:szCs w:val="24"/>
          <w:shd w:val="clear" w:color="auto" w:fill="FFFFFF"/>
        </w:rPr>
      </w:pPr>
      <w:r w:rsidRPr="003216DC">
        <w:rPr>
          <w:rFonts w:cs="Times New Roman"/>
          <w:szCs w:val="24"/>
          <w:shd w:val="clear" w:color="auto" w:fill="FFFFFF"/>
        </w:rPr>
        <w:t>SPSS</w:t>
      </w:r>
      <w:r w:rsidR="007B3AF5" w:rsidRPr="003216DC">
        <w:rPr>
          <w:rFonts w:cs="Times New Roman"/>
          <w:szCs w:val="24"/>
          <w:shd w:val="clear" w:color="auto" w:fill="FFFFFF"/>
        </w:rPr>
        <w:t xml:space="preserve">             </w:t>
      </w:r>
      <w:r w:rsidRPr="003216DC">
        <w:rPr>
          <w:rFonts w:cs="Times New Roman"/>
          <w:szCs w:val="24"/>
          <w:shd w:val="clear" w:color="auto" w:fill="FFFFFF"/>
        </w:rPr>
        <w:t xml:space="preserve">: (Statistical Package </w:t>
      </w:r>
      <w:r w:rsidR="002B652F" w:rsidRPr="003216DC">
        <w:rPr>
          <w:rFonts w:cs="Times New Roman"/>
          <w:szCs w:val="24"/>
          <w:shd w:val="clear" w:color="auto" w:fill="FFFFFF"/>
        </w:rPr>
        <w:t xml:space="preserve">Fort He </w:t>
      </w:r>
      <w:r w:rsidRPr="003216DC">
        <w:rPr>
          <w:rFonts w:cs="Times New Roman"/>
          <w:szCs w:val="24"/>
          <w:shd w:val="clear" w:color="auto" w:fill="FFFFFF"/>
        </w:rPr>
        <w:t>Social Sciences) Sosyal Bilimler İçin İstatistik Program</w:t>
      </w:r>
    </w:p>
    <w:p w:rsidR="008644CD" w:rsidRPr="003216DC" w:rsidRDefault="008644CD" w:rsidP="007B3AF5">
      <w:pPr>
        <w:rPr>
          <w:rFonts w:cs="Times New Roman"/>
          <w:szCs w:val="24"/>
          <w:shd w:val="clear" w:color="auto" w:fill="FFFFFF"/>
        </w:rPr>
      </w:pPr>
      <w:r w:rsidRPr="003216DC">
        <w:rPr>
          <w:rFonts w:cs="Times New Roman"/>
          <w:szCs w:val="24"/>
          <w:shd w:val="clear" w:color="auto" w:fill="FFFFFF"/>
        </w:rPr>
        <w:t>TDK</w:t>
      </w:r>
      <w:r w:rsidR="007B3AF5" w:rsidRPr="003216DC">
        <w:rPr>
          <w:rFonts w:cs="Times New Roman"/>
          <w:szCs w:val="24"/>
          <w:shd w:val="clear" w:color="auto" w:fill="FFFFFF"/>
        </w:rPr>
        <w:t xml:space="preserve">             </w:t>
      </w:r>
      <w:r w:rsidRPr="003216DC">
        <w:rPr>
          <w:rFonts w:cs="Times New Roman"/>
          <w:szCs w:val="24"/>
          <w:shd w:val="clear" w:color="auto" w:fill="FFFFFF"/>
        </w:rPr>
        <w:t>: Türk Dil Kurumu</w:t>
      </w:r>
    </w:p>
    <w:p w:rsidR="008644CD" w:rsidRPr="003216DC" w:rsidRDefault="00C538DC" w:rsidP="007B3AF5">
      <w:pPr>
        <w:rPr>
          <w:rFonts w:cs="Times New Roman"/>
          <w:szCs w:val="24"/>
          <w:shd w:val="clear" w:color="auto" w:fill="FFFFFF"/>
        </w:rPr>
      </w:pPr>
      <w:r w:rsidRPr="003216DC">
        <w:rPr>
          <w:rFonts w:cs="Times New Roman"/>
          <w:szCs w:val="24"/>
          <w:shd w:val="clear" w:color="auto" w:fill="FFFFFF"/>
        </w:rPr>
        <w:t>YY</w:t>
      </w:r>
      <w:r w:rsidR="007B3AF5" w:rsidRPr="003216DC">
        <w:rPr>
          <w:rFonts w:cs="Times New Roman"/>
          <w:szCs w:val="24"/>
          <w:shd w:val="clear" w:color="auto" w:fill="FFFFFF"/>
        </w:rPr>
        <w:t xml:space="preserve">              </w:t>
      </w:r>
      <w:r w:rsidRPr="003216DC">
        <w:rPr>
          <w:rFonts w:cs="Times New Roman"/>
          <w:szCs w:val="24"/>
          <w:shd w:val="clear" w:color="auto" w:fill="FFFFFF"/>
        </w:rPr>
        <w:t xml:space="preserve">  </w:t>
      </w:r>
      <w:r w:rsidR="008644CD" w:rsidRPr="003216DC">
        <w:rPr>
          <w:rFonts w:cs="Times New Roman"/>
          <w:szCs w:val="24"/>
          <w:shd w:val="clear" w:color="auto" w:fill="FFFFFF"/>
        </w:rPr>
        <w:t xml:space="preserve">: </w:t>
      </w:r>
      <w:r w:rsidR="007B3AF5" w:rsidRPr="003216DC">
        <w:rPr>
          <w:rFonts w:cs="Times New Roman"/>
          <w:szCs w:val="24"/>
          <w:shd w:val="clear" w:color="auto" w:fill="FFFFFF"/>
        </w:rPr>
        <w:t>Yüzyıl</w:t>
      </w:r>
    </w:p>
    <w:p w:rsidR="008644CD" w:rsidRPr="007B3AF5" w:rsidRDefault="007B3AF5" w:rsidP="007B3AF5">
      <w:pPr>
        <w:rPr>
          <w:rFonts w:cs="Times New Roman"/>
          <w:b/>
          <w:szCs w:val="24"/>
          <w:shd w:val="clear" w:color="auto" w:fill="FFFFFF"/>
        </w:rPr>
      </w:pPr>
      <w:r w:rsidRPr="007B3AF5">
        <w:rPr>
          <w:rFonts w:cs="Times New Roman"/>
          <w:b/>
          <w:szCs w:val="24"/>
          <w:shd w:val="clear" w:color="auto" w:fill="FFFFFF"/>
        </w:rPr>
        <w:t xml:space="preserve">     </w:t>
      </w:r>
    </w:p>
    <w:p w:rsidR="003D0A95" w:rsidRPr="003D0A95" w:rsidRDefault="003D0A95" w:rsidP="003D0A95">
      <w:pPr>
        <w:pStyle w:val="a"/>
        <w:jc w:val="left"/>
        <w:rPr>
          <w:rFonts w:cs="Times New Roman"/>
          <w:b w:val="0"/>
        </w:rPr>
      </w:pPr>
    </w:p>
    <w:p w:rsidR="00C65DDC" w:rsidRDefault="00C65DDC" w:rsidP="00F13E03">
      <w:pPr>
        <w:pStyle w:val="a"/>
      </w:pPr>
    </w:p>
    <w:p w:rsidR="00BF4FDE" w:rsidRDefault="00BF4FDE" w:rsidP="00F13E03">
      <w:pPr>
        <w:pStyle w:val="a"/>
      </w:pPr>
    </w:p>
    <w:p w:rsidR="00BF4FDE" w:rsidRDefault="00BF4FDE" w:rsidP="00F13E03">
      <w:pPr>
        <w:pStyle w:val="a"/>
      </w:pPr>
    </w:p>
    <w:p w:rsidR="00BF4FDE" w:rsidRDefault="00BF4FDE" w:rsidP="00F13E03">
      <w:pPr>
        <w:pStyle w:val="a"/>
      </w:pPr>
    </w:p>
    <w:p w:rsidR="00BF4FDE" w:rsidRDefault="00BF4FDE" w:rsidP="00F13E03">
      <w:pPr>
        <w:pStyle w:val="a"/>
      </w:pPr>
    </w:p>
    <w:p w:rsidR="00BF4FDE" w:rsidRDefault="00BF4FDE" w:rsidP="00F13E03">
      <w:pPr>
        <w:pStyle w:val="a"/>
      </w:pPr>
    </w:p>
    <w:p w:rsidR="00BF4FDE" w:rsidRDefault="00BF4FDE" w:rsidP="00F13E03">
      <w:pPr>
        <w:pStyle w:val="a"/>
      </w:pPr>
    </w:p>
    <w:p w:rsidR="00BF4FDE" w:rsidRDefault="00BF4FDE" w:rsidP="00F13E03">
      <w:pPr>
        <w:pStyle w:val="a"/>
      </w:pPr>
    </w:p>
    <w:p w:rsidR="00BF4FDE" w:rsidRDefault="00BF4FDE" w:rsidP="00F13E03">
      <w:pPr>
        <w:pStyle w:val="a"/>
      </w:pPr>
    </w:p>
    <w:p w:rsidR="00BF4FDE" w:rsidRDefault="00BF4FDE" w:rsidP="00F13E03">
      <w:pPr>
        <w:pStyle w:val="a"/>
      </w:pPr>
    </w:p>
    <w:p w:rsidR="00BF4FDE" w:rsidRDefault="00BF4FDE" w:rsidP="00F13E03">
      <w:pPr>
        <w:pStyle w:val="a"/>
      </w:pPr>
    </w:p>
    <w:p w:rsidR="003F2565" w:rsidRDefault="003F2565" w:rsidP="00507470">
      <w:pPr>
        <w:pStyle w:val="a"/>
        <w:jc w:val="left"/>
      </w:pPr>
    </w:p>
    <w:p w:rsidR="00507470" w:rsidRDefault="00507470" w:rsidP="00507470">
      <w:pPr>
        <w:pStyle w:val="a"/>
        <w:jc w:val="left"/>
      </w:pPr>
      <w:bookmarkStart w:id="108" w:name="_Toc504305227"/>
    </w:p>
    <w:p w:rsidR="00507470" w:rsidRDefault="00507470" w:rsidP="00507470">
      <w:pPr>
        <w:pStyle w:val="a"/>
        <w:jc w:val="left"/>
      </w:pPr>
    </w:p>
    <w:p w:rsidR="00507470" w:rsidRDefault="00507470" w:rsidP="00507470">
      <w:pPr>
        <w:pStyle w:val="a"/>
        <w:jc w:val="left"/>
      </w:pPr>
    </w:p>
    <w:p w:rsidR="00507470" w:rsidRDefault="00507470" w:rsidP="00507470">
      <w:pPr>
        <w:pStyle w:val="a"/>
        <w:jc w:val="left"/>
      </w:pPr>
    </w:p>
    <w:p w:rsidR="00543F8A" w:rsidRDefault="00543F8A" w:rsidP="00543F8A">
      <w:pPr>
        <w:pStyle w:val="a"/>
      </w:pPr>
    </w:p>
    <w:p w:rsidR="00DA3074" w:rsidRDefault="00DA3074" w:rsidP="00543F8A">
      <w:pPr>
        <w:pStyle w:val="a"/>
        <w:sectPr w:rsidR="00DA3074" w:rsidSect="005A74A1">
          <w:type w:val="continuous"/>
          <w:pgSz w:w="11906" w:h="16838"/>
          <w:pgMar w:top="1843" w:right="1133" w:bottom="1985" w:left="2268" w:header="708" w:footer="708" w:gutter="0"/>
          <w:pgNumType w:start="0"/>
          <w:cols w:space="708"/>
          <w:titlePg/>
          <w:docGrid w:linePitch="360"/>
        </w:sectPr>
      </w:pPr>
    </w:p>
    <w:p w:rsidR="003D4823" w:rsidRDefault="00634DE1" w:rsidP="00543F8A">
      <w:pPr>
        <w:pStyle w:val="a"/>
      </w:pPr>
      <w:r w:rsidRPr="00907B2F">
        <w:lastRenderedPageBreak/>
        <w:t>GİRİŞ</w:t>
      </w:r>
      <w:bookmarkEnd w:id="106"/>
      <w:bookmarkEnd w:id="108"/>
    </w:p>
    <w:p w:rsidR="00543F8A" w:rsidRDefault="00543F8A" w:rsidP="00543F8A">
      <w:pPr>
        <w:pStyle w:val="a"/>
      </w:pPr>
    </w:p>
    <w:p w:rsidR="00634DE1" w:rsidRPr="00634DE1" w:rsidRDefault="00543F8A" w:rsidP="00543F8A">
      <w:pPr>
        <w:autoSpaceDE w:val="0"/>
        <w:autoSpaceDN w:val="0"/>
        <w:adjustRightInd w:val="0"/>
        <w:spacing w:after="0" w:line="360" w:lineRule="auto"/>
        <w:ind w:firstLine="709"/>
        <w:rPr>
          <w:rFonts w:cs="Times New Roman"/>
          <w:szCs w:val="24"/>
        </w:rPr>
      </w:pPr>
      <w:r>
        <w:rPr>
          <w:rFonts w:cs="Times New Roman"/>
          <w:szCs w:val="24"/>
        </w:rPr>
        <w:t>İ</w:t>
      </w:r>
      <w:r w:rsidR="00634DE1" w:rsidRPr="00634DE1">
        <w:rPr>
          <w:rFonts w:cs="Times New Roman"/>
          <w:szCs w:val="24"/>
        </w:rPr>
        <w:t>nsanlık tarihinin var olmasıyla birlikte hayat bulmuş olan gözetim; çeşitli değişimlere uğra</w:t>
      </w:r>
      <w:r w:rsidR="005F1DD3">
        <w:rPr>
          <w:rFonts w:cs="Times New Roman"/>
          <w:szCs w:val="24"/>
        </w:rPr>
        <w:t xml:space="preserve">yarak günümüze gelmiştir. Tarih </w:t>
      </w:r>
      <w:r w:rsidR="00634DE1" w:rsidRPr="00634DE1">
        <w:rPr>
          <w:rFonts w:cs="Times New Roman"/>
          <w:szCs w:val="24"/>
        </w:rPr>
        <w:t>boyunca yapılan faaliyetleri kontrol etmek amacıyla hem kendilerini hem de başka toplumların kat ettikleri mesafeleri görmek için gözetim kullanılmıştır. Yazının icat edilmesiyle</w:t>
      </w:r>
      <w:r w:rsidR="000E56B4">
        <w:rPr>
          <w:rFonts w:cs="Times New Roman"/>
          <w:szCs w:val="24"/>
        </w:rPr>
        <w:t xml:space="preserve"> birlikte resmi</w:t>
      </w:r>
      <w:r w:rsidR="00634DE1" w:rsidRPr="00634DE1">
        <w:rPr>
          <w:rFonts w:cs="Times New Roman"/>
          <w:szCs w:val="24"/>
        </w:rPr>
        <w:t xml:space="preserve"> gözetimin oluştuğu söylenebilir. Yazı o dönem için devlet bilgilerinin kayıtlarını tutmak ve ayrıca insanların kişisel alanlarıyla alakalı olarak veri elde etmek amacı doğrultusunda kullanılmıştır. O dön</w:t>
      </w:r>
      <w:r w:rsidR="00B75151">
        <w:rPr>
          <w:rFonts w:cs="Times New Roman"/>
          <w:szCs w:val="24"/>
        </w:rPr>
        <w:t>em için kayıtların tutulmasında</w:t>
      </w:r>
      <w:r w:rsidR="00634DE1" w:rsidRPr="00634DE1">
        <w:rPr>
          <w:rFonts w:cs="Times New Roman"/>
          <w:szCs w:val="24"/>
        </w:rPr>
        <w:t xml:space="preserve">ki amaçlar verginin kontrol edilmesi, göçebe hayatın kontrolünün sağlanması ve kraliyet adına halkı </w:t>
      </w:r>
      <w:r w:rsidR="004B7058">
        <w:rPr>
          <w:rFonts w:cs="Times New Roman"/>
          <w:szCs w:val="24"/>
        </w:rPr>
        <w:t>doyurmak için</w:t>
      </w:r>
      <w:r w:rsidR="005F1DD3">
        <w:rPr>
          <w:rFonts w:cs="Times New Roman"/>
          <w:szCs w:val="24"/>
        </w:rPr>
        <w:t xml:space="preserve"> yapılan nüfus sayımı</w:t>
      </w:r>
      <w:r w:rsidR="00E05358">
        <w:rPr>
          <w:rFonts w:cs="Times New Roman"/>
          <w:szCs w:val="24"/>
        </w:rPr>
        <w:t>dır</w:t>
      </w:r>
      <w:r w:rsidR="00634DE1" w:rsidRPr="00634DE1">
        <w:rPr>
          <w:rFonts w:cs="Times New Roman"/>
          <w:szCs w:val="24"/>
        </w:rPr>
        <w:t xml:space="preserve"> (Giddens, 2008: 66).</w:t>
      </w:r>
    </w:p>
    <w:p w:rsidR="00634DE1" w:rsidRPr="00634DE1" w:rsidRDefault="00634DE1" w:rsidP="003D493D">
      <w:pPr>
        <w:autoSpaceDE w:val="0"/>
        <w:autoSpaceDN w:val="0"/>
        <w:adjustRightInd w:val="0"/>
        <w:spacing w:after="0" w:line="360" w:lineRule="auto"/>
        <w:ind w:firstLine="709"/>
        <w:rPr>
          <w:rFonts w:eastAsia="TimesNewRoman" w:cs="Times New Roman"/>
          <w:color w:val="FF0000"/>
          <w:szCs w:val="24"/>
        </w:rPr>
      </w:pPr>
      <w:r w:rsidRPr="00634DE1">
        <w:rPr>
          <w:rFonts w:eastAsia="TimesNewRoman" w:cs="Times New Roman"/>
          <w:szCs w:val="24"/>
        </w:rPr>
        <w:t>Gözetimin kurumlar üzerinde baskı unsuru şeklinde kulla</w:t>
      </w:r>
      <w:r w:rsidR="005F1DD3">
        <w:rPr>
          <w:rFonts w:eastAsia="TimesNewRoman" w:cs="Times New Roman"/>
          <w:szCs w:val="24"/>
        </w:rPr>
        <w:t>nımı yazıdan matbaaya geçişin</w:t>
      </w:r>
      <w:r w:rsidRPr="00634DE1">
        <w:rPr>
          <w:rFonts w:eastAsia="TimesNewRoman" w:cs="Times New Roman"/>
          <w:szCs w:val="24"/>
        </w:rPr>
        <w:t xml:space="preserve"> sonucudur. Bundan sonraki dönemde ise siyasi gözetim önemli bir hal almıştır</w:t>
      </w:r>
      <w:r w:rsidR="00CC7B7D">
        <w:rPr>
          <w:rFonts w:eastAsia="TimesNewRoman" w:cs="Times New Roman"/>
          <w:szCs w:val="24"/>
        </w:rPr>
        <w:t>. Bunun</w:t>
      </w:r>
      <w:r w:rsidR="004B7058">
        <w:rPr>
          <w:rFonts w:eastAsia="TimesNewRoman" w:cs="Times New Roman"/>
          <w:szCs w:val="24"/>
        </w:rPr>
        <w:t xml:space="preserve"> nedeni ise ulus devletlerin ortaya çıkmasıdır</w:t>
      </w:r>
      <w:r w:rsidRPr="00634DE1">
        <w:rPr>
          <w:rFonts w:eastAsia="TimesNewRoman" w:cs="Times New Roman"/>
          <w:szCs w:val="24"/>
        </w:rPr>
        <w:t>. Geniş bir coğrafyada devlet ve ekonomi faaliyetinin yapılması ve zamansal alanları kontrol etme olanağı bulan “polis devlete” geçme modern toplumun ortaya çıkmasından sonra söz konusu olmuştur (Marx, 2002: 9-29)</w:t>
      </w:r>
      <w:r w:rsidR="004B7058">
        <w:rPr>
          <w:rFonts w:eastAsia="TimesNewRoman" w:cs="Times New Roman"/>
          <w:szCs w:val="24"/>
        </w:rPr>
        <w:t>.</w:t>
      </w:r>
      <w:r w:rsidRPr="00634DE1">
        <w:rPr>
          <w:rFonts w:eastAsia="TimesNewRoman" w:cs="Times New Roman"/>
          <w:szCs w:val="24"/>
        </w:rPr>
        <w:t xml:space="preserve"> </w:t>
      </w:r>
    </w:p>
    <w:p w:rsidR="005A74A1" w:rsidRDefault="005A74A1" w:rsidP="003D493D">
      <w:pPr>
        <w:autoSpaceDE w:val="0"/>
        <w:autoSpaceDN w:val="0"/>
        <w:adjustRightInd w:val="0"/>
        <w:spacing w:after="0" w:line="360" w:lineRule="auto"/>
        <w:ind w:firstLine="709"/>
        <w:rPr>
          <w:rFonts w:eastAsia="TimesNewRoman" w:cs="Times New Roman"/>
          <w:szCs w:val="24"/>
        </w:rPr>
        <w:sectPr w:rsidR="005A74A1" w:rsidSect="00DA3074">
          <w:type w:val="continuous"/>
          <w:pgSz w:w="11906" w:h="16838"/>
          <w:pgMar w:top="1843" w:right="1133" w:bottom="1985" w:left="2268" w:header="708" w:footer="708" w:gutter="0"/>
          <w:pgNumType w:start="1"/>
          <w:cols w:space="708"/>
          <w:docGrid w:linePitch="360"/>
        </w:sectPr>
      </w:pPr>
    </w:p>
    <w:p w:rsidR="00634DE1" w:rsidRPr="00634DE1" w:rsidRDefault="00634DE1" w:rsidP="003D493D">
      <w:pPr>
        <w:autoSpaceDE w:val="0"/>
        <w:autoSpaceDN w:val="0"/>
        <w:adjustRightInd w:val="0"/>
        <w:spacing w:after="0" w:line="360" w:lineRule="auto"/>
        <w:ind w:firstLine="709"/>
        <w:rPr>
          <w:rFonts w:eastAsia="TimesNewRoman" w:cs="Times New Roman"/>
          <w:szCs w:val="24"/>
        </w:rPr>
      </w:pPr>
      <w:r w:rsidRPr="00634DE1">
        <w:rPr>
          <w:rFonts w:eastAsia="TimesNewRoman" w:cs="Times New Roman"/>
          <w:szCs w:val="24"/>
        </w:rPr>
        <w:lastRenderedPageBreak/>
        <w:t xml:space="preserve">Güçlü ekonomik yapı; modern toplumlarda gözetimi destekleyen bir hal almıştır. Bu dönem için kapitalist sürecin bürokratik örgütün devamlılığı niteliğinde olan gözetim, ayrıca toplum olarak kabul görmüş olan normların dışında hayat süren bireylerin disipline edilmesini sağlayan araçtır. Ancak </w:t>
      </w:r>
      <w:r w:rsidR="002C2982">
        <w:rPr>
          <w:rFonts w:eastAsia="TimesNewRoman" w:cs="Times New Roman"/>
          <w:szCs w:val="24"/>
        </w:rPr>
        <w:t>bu aşamalardan geçen gözetim daha ileri bir boyuta taşınmıştır.</w:t>
      </w:r>
      <w:r w:rsidRPr="00634DE1">
        <w:rPr>
          <w:rFonts w:eastAsia="TimesNewRoman" w:cs="Times New Roman"/>
          <w:szCs w:val="24"/>
        </w:rPr>
        <w:t xml:space="preserve"> Şehir hayatını sürdüren birisinin bir gün içerisinde geçirdiğ</w:t>
      </w:r>
      <w:r w:rsidR="002C2982">
        <w:rPr>
          <w:rFonts w:eastAsia="TimesNewRoman" w:cs="Times New Roman"/>
          <w:szCs w:val="24"/>
        </w:rPr>
        <w:t>i zaman</w:t>
      </w:r>
      <w:r w:rsidRPr="00634DE1">
        <w:rPr>
          <w:rFonts w:eastAsia="TimesNewRoman" w:cs="Times New Roman"/>
          <w:szCs w:val="24"/>
        </w:rPr>
        <w:t xml:space="preserve"> bu konuyla ilgili olarak bir fikir edinmemizi sağlar. İşyerine giderken kullanıla</w:t>
      </w:r>
      <w:r w:rsidR="004B7058">
        <w:rPr>
          <w:rFonts w:eastAsia="TimesNewRoman" w:cs="Times New Roman"/>
          <w:szCs w:val="24"/>
        </w:rPr>
        <w:t>n</w:t>
      </w:r>
      <w:r w:rsidRPr="00634DE1">
        <w:rPr>
          <w:rFonts w:eastAsia="TimesNewRoman" w:cs="Times New Roman"/>
          <w:szCs w:val="24"/>
        </w:rPr>
        <w:t xml:space="preserve"> elektronik kartlar, internet kullanımı, giriş yapılan sit</w:t>
      </w:r>
      <w:r w:rsidR="00CC7B7D">
        <w:rPr>
          <w:rFonts w:eastAsia="TimesNewRoman" w:cs="Times New Roman"/>
          <w:szCs w:val="24"/>
        </w:rPr>
        <w:t>eler, mail alışverişi gibi gün</w:t>
      </w:r>
      <w:r w:rsidRPr="00634DE1">
        <w:rPr>
          <w:rFonts w:eastAsia="TimesNewRoman" w:cs="Times New Roman"/>
          <w:szCs w:val="24"/>
        </w:rPr>
        <w:t xml:space="preserve"> başla</w:t>
      </w:r>
      <w:r w:rsidR="00CC7B7D">
        <w:rPr>
          <w:rFonts w:eastAsia="TimesNewRoman" w:cs="Times New Roman"/>
          <w:szCs w:val="24"/>
        </w:rPr>
        <w:t xml:space="preserve">rken </w:t>
      </w:r>
      <w:r w:rsidRPr="00634DE1">
        <w:rPr>
          <w:rFonts w:eastAsia="TimesNewRoman" w:cs="Times New Roman"/>
          <w:szCs w:val="24"/>
        </w:rPr>
        <w:t xml:space="preserve">bu işlemlerin bir kaçının yapılmasıyla gözetime maruz kalına biliniyor. Bireylerin </w:t>
      </w:r>
      <w:r w:rsidR="0065561F">
        <w:rPr>
          <w:rFonts w:eastAsia="TimesNewRoman" w:cs="Times New Roman"/>
          <w:szCs w:val="24"/>
        </w:rPr>
        <w:t>her an izlenmesi bu yeni gözetim</w:t>
      </w:r>
      <w:r w:rsidRPr="00634DE1">
        <w:rPr>
          <w:rFonts w:eastAsia="TimesNewRoman" w:cs="Times New Roman"/>
          <w:szCs w:val="24"/>
        </w:rPr>
        <w:t xml:space="preserve"> teknolojilerinin sayesinde </w:t>
      </w:r>
      <w:r w:rsidR="0065561F">
        <w:rPr>
          <w:rFonts w:eastAsia="TimesNewRoman" w:cs="Times New Roman"/>
          <w:szCs w:val="24"/>
        </w:rPr>
        <w:t>mümkün olmuştur</w:t>
      </w:r>
      <w:r w:rsidRPr="00634DE1">
        <w:rPr>
          <w:rFonts w:eastAsia="TimesNewRoman" w:cs="Times New Roman"/>
          <w:szCs w:val="24"/>
        </w:rPr>
        <w:t xml:space="preserve">. Bilgi teknolojilerinin yenileşmesiyle </w:t>
      </w:r>
      <w:r w:rsidR="005D2820">
        <w:rPr>
          <w:rFonts w:eastAsia="TimesNewRoman" w:cs="Times New Roman"/>
          <w:szCs w:val="24"/>
        </w:rPr>
        <w:t xml:space="preserve">çok geniş bir alana </w:t>
      </w:r>
      <w:r w:rsidR="00523CA4">
        <w:rPr>
          <w:rFonts w:eastAsia="TimesNewRoman" w:cs="Times New Roman"/>
          <w:szCs w:val="24"/>
        </w:rPr>
        <w:t>yayılmıştır</w:t>
      </w:r>
      <w:r w:rsidRPr="00634DE1">
        <w:rPr>
          <w:rFonts w:eastAsia="TimesNewRoman" w:cs="Times New Roman"/>
          <w:szCs w:val="24"/>
        </w:rPr>
        <w:t>. Gözetimin aldığı bu hal geleneksel gözetimle kıyaslandığında daha belirgin ol</w:t>
      </w:r>
      <w:r w:rsidR="0065561F">
        <w:rPr>
          <w:rFonts w:eastAsia="TimesNewRoman" w:cs="Times New Roman"/>
          <w:szCs w:val="24"/>
        </w:rPr>
        <w:t xml:space="preserve">duğu ve </w:t>
      </w:r>
      <w:r w:rsidR="0065561F">
        <w:rPr>
          <w:rFonts w:eastAsia="TimesNewRoman" w:cs="Times New Roman"/>
          <w:szCs w:val="24"/>
        </w:rPr>
        <w:lastRenderedPageBreak/>
        <w:t>giderek daha sistemli daha</w:t>
      </w:r>
      <w:r w:rsidRPr="00634DE1">
        <w:rPr>
          <w:rFonts w:eastAsia="TimesNewRoman" w:cs="Times New Roman"/>
          <w:szCs w:val="24"/>
        </w:rPr>
        <w:t xml:space="preserve"> zeki bir</w:t>
      </w:r>
      <w:r w:rsidR="0065561F">
        <w:rPr>
          <w:rFonts w:eastAsia="TimesNewRoman" w:cs="Times New Roman"/>
          <w:szCs w:val="24"/>
        </w:rPr>
        <w:t xml:space="preserve"> aşamaya geçişi ifade etmektedir </w:t>
      </w:r>
      <w:r w:rsidRPr="00634DE1">
        <w:rPr>
          <w:rFonts w:eastAsia="TimesNewRoman" w:cs="Times New Roman"/>
          <w:szCs w:val="24"/>
        </w:rPr>
        <w:t>(Lyon, 2006: 17). Hiç şüphe yok ki yeni gözetim hem gözetim teknolojilerinde güce dayalı olan gözetimin etkilerini değiştirirken hem de yeni gözetim teknolojilerinin yapısının dönüştürülmesini sağlayarak etkide bulunduğu alanı genişletmiştir. Günümüzde bilimsel olarak yapılan araştırmalardan tut</w:t>
      </w:r>
      <w:r w:rsidR="0065561F">
        <w:rPr>
          <w:rFonts w:eastAsia="TimesNewRoman" w:cs="Times New Roman"/>
          <w:szCs w:val="24"/>
        </w:rPr>
        <w:t>un</w:t>
      </w:r>
      <w:r w:rsidR="00CC7B7D">
        <w:rPr>
          <w:rFonts w:eastAsia="TimesNewRoman" w:cs="Times New Roman"/>
          <w:szCs w:val="24"/>
        </w:rPr>
        <w:t xml:space="preserve"> </w:t>
      </w:r>
      <w:r w:rsidR="0065561F">
        <w:rPr>
          <w:rFonts w:eastAsia="TimesNewRoman" w:cs="Times New Roman"/>
          <w:szCs w:val="24"/>
        </w:rPr>
        <w:t>da yapılan eğlencelere</w:t>
      </w:r>
      <w:r w:rsidRPr="00634DE1">
        <w:rPr>
          <w:rFonts w:eastAsia="TimesNewRoman" w:cs="Times New Roman"/>
          <w:szCs w:val="24"/>
        </w:rPr>
        <w:t xml:space="preserve"> kadar birçok alan internet ve sosyal medya</w:t>
      </w:r>
      <w:r w:rsidR="0065561F">
        <w:rPr>
          <w:rFonts w:eastAsia="TimesNewRoman" w:cs="Times New Roman"/>
          <w:szCs w:val="24"/>
        </w:rPr>
        <w:t xml:space="preserve"> kapsamına</w:t>
      </w:r>
      <w:r w:rsidRPr="00634DE1">
        <w:rPr>
          <w:rFonts w:eastAsia="TimesNewRoman" w:cs="Times New Roman"/>
          <w:szCs w:val="24"/>
        </w:rPr>
        <w:t xml:space="preserve"> girmektedir. Bir günde internet yoluyla birden fazla işlemin yapılması bu çeşitlilikle sağlanmıştır. B</w:t>
      </w:r>
      <w:r w:rsidR="0065561F">
        <w:rPr>
          <w:rFonts w:eastAsia="TimesNewRoman" w:cs="Times New Roman"/>
          <w:szCs w:val="24"/>
        </w:rPr>
        <w:t>u faaliyetlerin geniş bir alanı</w:t>
      </w:r>
      <w:r w:rsidRPr="00634DE1">
        <w:rPr>
          <w:rFonts w:eastAsia="TimesNewRoman" w:cs="Times New Roman"/>
          <w:szCs w:val="24"/>
        </w:rPr>
        <w:t xml:space="preserve"> kaps</w:t>
      </w:r>
      <w:r w:rsidR="0065561F">
        <w:rPr>
          <w:rFonts w:eastAsia="TimesNewRoman" w:cs="Times New Roman"/>
          <w:szCs w:val="24"/>
        </w:rPr>
        <w:t>amasıyla birlikte ekonomi ve</w:t>
      </w:r>
      <w:r w:rsidRPr="00634DE1">
        <w:rPr>
          <w:rFonts w:eastAsia="TimesNewRoman" w:cs="Times New Roman"/>
          <w:szCs w:val="24"/>
        </w:rPr>
        <w:t xml:space="preserve"> sağlık dâhil birçok alan için insanların bireysel bilgilerinin </w:t>
      </w:r>
      <w:r w:rsidR="005D2820">
        <w:rPr>
          <w:rFonts w:eastAsia="TimesNewRoman" w:cs="Times New Roman"/>
          <w:szCs w:val="24"/>
        </w:rPr>
        <w:t>internet üzerinde depolanması mümkün hale gelmiştir.</w:t>
      </w:r>
      <w:r w:rsidRPr="00634DE1">
        <w:rPr>
          <w:rFonts w:eastAsia="TimesNewRoman" w:cs="Times New Roman"/>
          <w:szCs w:val="24"/>
        </w:rPr>
        <w:t xml:space="preserve"> İnternet ve sosyal medyanın sunduğu </w:t>
      </w:r>
      <w:r w:rsidR="0065561F">
        <w:rPr>
          <w:rFonts w:eastAsia="TimesNewRoman" w:cs="Times New Roman"/>
          <w:szCs w:val="24"/>
        </w:rPr>
        <w:t>olanaklar bilginin depolanmasına</w:t>
      </w:r>
      <w:r w:rsidRPr="00634DE1">
        <w:rPr>
          <w:rFonts w:eastAsia="TimesNewRoman" w:cs="Times New Roman"/>
          <w:szCs w:val="24"/>
        </w:rPr>
        <w:t xml:space="preserve">, kategorilere ayrılmasına ve dağıtılmasına </w:t>
      </w:r>
      <w:r w:rsidR="005D2820">
        <w:rPr>
          <w:rFonts w:eastAsia="TimesNewRoman" w:cs="Times New Roman"/>
          <w:szCs w:val="24"/>
        </w:rPr>
        <w:t>imkân tanımıştır.</w:t>
      </w:r>
      <w:r w:rsidRPr="00634DE1">
        <w:rPr>
          <w:rFonts w:eastAsia="TimesNewRoman" w:cs="Times New Roman"/>
          <w:szCs w:val="24"/>
        </w:rPr>
        <w:t xml:space="preserve"> Bu şekilde sosyal ağ ve internet kullanıcıları başka insanların bilgisini elde ederken, kendi hakkında bilgi verdiği bir durumla karşı karşıya kalmaktadır. Gözetimin önemine dik</w:t>
      </w:r>
      <w:r w:rsidR="005D2820">
        <w:rPr>
          <w:rFonts w:eastAsia="TimesNewRoman" w:cs="Times New Roman"/>
          <w:szCs w:val="24"/>
        </w:rPr>
        <w:t xml:space="preserve">kat çeken çalışmamızda; gözetim’in geçirmiş olduğu değişim/dönüşüm </w:t>
      </w:r>
      <w:r w:rsidRPr="00634DE1">
        <w:rPr>
          <w:rFonts w:eastAsia="TimesNewRoman" w:cs="Times New Roman"/>
          <w:szCs w:val="24"/>
        </w:rPr>
        <w:t>incelenmiştir. Geleneksel toplumlardan modern toplumlara kadar geçen sürede sürekli bir değişim</w:t>
      </w:r>
      <w:r w:rsidR="00CC7B7D">
        <w:rPr>
          <w:rFonts w:eastAsia="TimesNewRoman" w:cs="Times New Roman"/>
          <w:szCs w:val="24"/>
        </w:rPr>
        <w:t xml:space="preserve">e uğrayan </w:t>
      </w:r>
      <w:r w:rsidR="005D2820">
        <w:rPr>
          <w:rFonts w:eastAsia="TimesNewRoman" w:cs="Times New Roman"/>
          <w:szCs w:val="24"/>
        </w:rPr>
        <w:t xml:space="preserve">gözetim, ilk toplumda </w:t>
      </w:r>
      <w:r w:rsidRPr="00634DE1">
        <w:rPr>
          <w:rFonts w:eastAsia="TimesNewRoman" w:cs="Times New Roman"/>
          <w:szCs w:val="24"/>
        </w:rPr>
        <w:t>ilkel</w:t>
      </w:r>
      <w:r w:rsidR="00112D92">
        <w:rPr>
          <w:rFonts w:eastAsia="TimesNewRoman" w:cs="Times New Roman"/>
          <w:szCs w:val="24"/>
        </w:rPr>
        <w:t>,</w:t>
      </w:r>
      <w:r w:rsidRPr="00634DE1">
        <w:rPr>
          <w:rFonts w:eastAsia="TimesNewRoman" w:cs="Times New Roman"/>
          <w:szCs w:val="24"/>
        </w:rPr>
        <w:t xml:space="preserve"> modern toplum da </w:t>
      </w:r>
      <w:r w:rsidR="005D2820">
        <w:rPr>
          <w:rFonts w:eastAsia="TimesNewRoman" w:cs="Times New Roman"/>
          <w:szCs w:val="24"/>
        </w:rPr>
        <w:t xml:space="preserve">Panoptikon, </w:t>
      </w:r>
      <w:r w:rsidRPr="00634DE1">
        <w:rPr>
          <w:rFonts w:eastAsia="TimesNewRoman" w:cs="Times New Roman"/>
          <w:szCs w:val="24"/>
        </w:rPr>
        <w:t xml:space="preserve">enformasyon toplumunda </w:t>
      </w:r>
      <w:r w:rsidR="00A0775B" w:rsidRPr="00634DE1">
        <w:rPr>
          <w:rFonts w:eastAsia="TimesNewRoman" w:cs="Times New Roman"/>
          <w:szCs w:val="24"/>
        </w:rPr>
        <w:t xml:space="preserve">Süperpanoptikon </w:t>
      </w:r>
      <w:r w:rsidRPr="00634DE1">
        <w:rPr>
          <w:rFonts w:eastAsia="TimesNewRoman" w:cs="Times New Roman"/>
          <w:szCs w:val="24"/>
        </w:rPr>
        <w:t xml:space="preserve">ve </w:t>
      </w:r>
      <w:r w:rsidR="00A0775B" w:rsidRPr="00634DE1">
        <w:rPr>
          <w:rFonts w:eastAsia="TimesNewRoman" w:cs="Times New Roman"/>
          <w:szCs w:val="24"/>
        </w:rPr>
        <w:t xml:space="preserve">Synoptikon </w:t>
      </w:r>
      <w:r w:rsidRPr="00634DE1">
        <w:rPr>
          <w:rFonts w:eastAsia="TimesNewRoman" w:cs="Times New Roman"/>
          <w:szCs w:val="24"/>
        </w:rPr>
        <w:t>şeklinde isimlendirilmektedir.  Genel olarak araştırma dört bölüme ayrılmaktadır. İnsanlık tarihinde gözetimin nasıl oluştuğu</w:t>
      </w:r>
      <w:r w:rsidR="00523CA4">
        <w:rPr>
          <w:rFonts w:eastAsia="TimesNewRoman" w:cs="Times New Roman"/>
          <w:szCs w:val="24"/>
        </w:rPr>
        <w:t>nun</w:t>
      </w:r>
      <w:r w:rsidRPr="00634DE1">
        <w:rPr>
          <w:rFonts w:eastAsia="TimesNewRoman" w:cs="Times New Roman"/>
          <w:szCs w:val="24"/>
        </w:rPr>
        <w:t xml:space="preserve"> anlatıldığı birinci bölümde; gözetimin gözeticiye verdiği gücü anlamak için </w:t>
      </w:r>
      <w:r w:rsidR="00B85E66">
        <w:rPr>
          <w:rFonts w:eastAsia="TimesNewRoman" w:cs="Times New Roman"/>
          <w:szCs w:val="24"/>
        </w:rPr>
        <w:t>gözetim, genel anlamda anlatılmıştır</w:t>
      </w:r>
      <w:r w:rsidRPr="00634DE1">
        <w:rPr>
          <w:rFonts w:eastAsia="TimesNewRoman" w:cs="Times New Roman"/>
          <w:szCs w:val="24"/>
        </w:rPr>
        <w:t xml:space="preserve"> ve </w:t>
      </w:r>
      <w:r w:rsidR="00B85E66">
        <w:rPr>
          <w:rFonts w:eastAsia="TimesNewRoman" w:cs="Times New Roman"/>
          <w:szCs w:val="24"/>
        </w:rPr>
        <w:t xml:space="preserve">gözetime </w:t>
      </w:r>
      <w:r w:rsidRPr="00634DE1">
        <w:rPr>
          <w:rFonts w:eastAsia="TimesNewRoman" w:cs="Times New Roman"/>
          <w:szCs w:val="24"/>
        </w:rPr>
        <w:t xml:space="preserve">geleneksel </w:t>
      </w:r>
      <w:r w:rsidR="00B85E66">
        <w:rPr>
          <w:rFonts w:eastAsia="TimesNewRoman" w:cs="Times New Roman"/>
          <w:szCs w:val="24"/>
        </w:rPr>
        <w:t xml:space="preserve">acıdan </w:t>
      </w:r>
      <w:r w:rsidRPr="00634DE1">
        <w:rPr>
          <w:rFonts w:eastAsia="TimesNewRoman" w:cs="Times New Roman"/>
          <w:szCs w:val="24"/>
        </w:rPr>
        <w:t xml:space="preserve">yaklaşılmıştır. Ayrıca </w:t>
      </w:r>
      <w:r w:rsidR="00523CA4">
        <w:rPr>
          <w:rFonts w:eastAsia="TimesNewRoman" w:cs="Times New Roman"/>
          <w:szCs w:val="24"/>
        </w:rPr>
        <w:t xml:space="preserve">Bentham kardeşler tarafından geliştirilen </w:t>
      </w:r>
      <w:r w:rsidR="00523CA4" w:rsidRPr="00634DE1">
        <w:rPr>
          <w:rFonts w:eastAsia="TimesNewRoman" w:cs="Times New Roman"/>
          <w:szCs w:val="24"/>
        </w:rPr>
        <w:t xml:space="preserve">Panoptikon </w:t>
      </w:r>
      <w:r w:rsidRPr="00634DE1">
        <w:rPr>
          <w:rFonts w:eastAsia="TimesNewRoman" w:cs="Times New Roman"/>
          <w:szCs w:val="24"/>
        </w:rPr>
        <w:t>modeli de incelenmiştir. Çalışmanın ikinci bölümünde modernlik ilkeleri baz alınarak bunlara katkıda bulunan ekonomik, toplumsal etmenler ve toplum hayatında meydana getirdiği gelişmeler, değişiklikler doğrultusunda modern gözetimin nasıl meyd</w:t>
      </w:r>
      <w:r w:rsidR="0014730F">
        <w:rPr>
          <w:rFonts w:eastAsia="TimesNewRoman" w:cs="Times New Roman"/>
          <w:szCs w:val="24"/>
        </w:rPr>
        <w:t xml:space="preserve">ana geldiği anlatılmıştır. </w:t>
      </w:r>
      <w:r w:rsidRPr="00634DE1">
        <w:rPr>
          <w:rFonts w:eastAsia="TimesNewRoman" w:cs="Times New Roman"/>
          <w:szCs w:val="24"/>
        </w:rPr>
        <w:t>Böy</w:t>
      </w:r>
      <w:r w:rsidR="00B85E66">
        <w:rPr>
          <w:rFonts w:eastAsia="TimesNewRoman" w:cs="Times New Roman"/>
          <w:szCs w:val="24"/>
        </w:rPr>
        <w:t>lece modern gözetim</w:t>
      </w:r>
      <w:r w:rsidR="00CC7B7D">
        <w:rPr>
          <w:rFonts w:eastAsia="TimesNewRoman" w:cs="Times New Roman"/>
          <w:szCs w:val="24"/>
        </w:rPr>
        <w:t>in</w:t>
      </w:r>
      <w:r w:rsidR="00B85E66">
        <w:rPr>
          <w:rFonts w:eastAsia="TimesNewRoman" w:cs="Times New Roman"/>
          <w:szCs w:val="24"/>
        </w:rPr>
        <w:t xml:space="preserve"> oluşumu </w:t>
      </w:r>
      <w:r w:rsidRPr="00634DE1">
        <w:rPr>
          <w:rFonts w:eastAsia="TimesNewRoman" w:cs="Times New Roman"/>
          <w:szCs w:val="24"/>
        </w:rPr>
        <w:t>incelenmiştir. Gözet</w:t>
      </w:r>
      <w:r w:rsidR="00CC7B7D">
        <w:rPr>
          <w:rFonts w:eastAsia="TimesNewRoman" w:cs="Times New Roman"/>
          <w:szCs w:val="24"/>
        </w:rPr>
        <w:t>imin devlet eliyle tekelleşmiş</w:t>
      </w:r>
      <w:r w:rsidR="0014730F">
        <w:rPr>
          <w:rFonts w:eastAsia="TimesNewRoman" w:cs="Times New Roman"/>
          <w:szCs w:val="24"/>
        </w:rPr>
        <w:t xml:space="preserve"> olmasıyla birlikte sanayi ve kapitalizm</w:t>
      </w:r>
      <w:r w:rsidRPr="00634DE1">
        <w:rPr>
          <w:rFonts w:eastAsia="TimesNewRoman" w:cs="Times New Roman"/>
          <w:szCs w:val="24"/>
        </w:rPr>
        <w:t xml:space="preserve"> kurumsal bir nitelik kazanmıştır. Bu göze</w:t>
      </w:r>
      <w:r w:rsidR="00B85E66">
        <w:rPr>
          <w:rFonts w:eastAsia="TimesNewRoman" w:cs="Times New Roman"/>
          <w:szCs w:val="24"/>
        </w:rPr>
        <w:t xml:space="preserve">timle birlikte devlet içerden ve dışından gelen </w:t>
      </w:r>
      <w:r w:rsidRPr="00634DE1">
        <w:rPr>
          <w:rFonts w:eastAsia="TimesNewRoman" w:cs="Times New Roman"/>
          <w:szCs w:val="24"/>
        </w:rPr>
        <w:t>tehlikelere karşı önceden bilg</w:t>
      </w:r>
      <w:r w:rsidR="0014730F">
        <w:rPr>
          <w:rFonts w:eastAsia="TimesNewRoman" w:cs="Times New Roman"/>
          <w:szCs w:val="24"/>
        </w:rPr>
        <w:t>i alarak kendisini koruyabilmektedir</w:t>
      </w:r>
      <w:r w:rsidRPr="00634DE1">
        <w:rPr>
          <w:rFonts w:eastAsia="TimesNewRoman" w:cs="Times New Roman"/>
          <w:szCs w:val="24"/>
        </w:rPr>
        <w:t>. Kapitalizmin işlettiği her bir fabrika</w:t>
      </w:r>
      <w:r w:rsidR="007A13E7">
        <w:rPr>
          <w:rFonts w:eastAsia="TimesNewRoman" w:cs="Times New Roman"/>
          <w:szCs w:val="24"/>
        </w:rPr>
        <w:t>nın</w:t>
      </w:r>
      <w:r w:rsidRPr="00634DE1">
        <w:rPr>
          <w:rFonts w:eastAsia="TimesNewRoman" w:cs="Times New Roman"/>
          <w:szCs w:val="24"/>
        </w:rPr>
        <w:t xml:space="preserve"> gözle</w:t>
      </w:r>
      <w:r w:rsidR="007A13E7">
        <w:rPr>
          <w:rFonts w:eastAsia="TimesNewRoman" w:cs="Times New Roman"/>
          <w:szCs w:val="24"/>
        </w:rPr>
        <w:t xml:space="preserve">mlenebilmesiyle birlikte </w:t>
      </w:r>
      <w:r w:rsidRPr="00634DE1">
        <w:rPr>
          <w:rFonts w:eastAsia="TimesNewRoman" w:cs="Times New Roman"/>
          <w:szCs w:val="24"/>
        </w:rPr>
        <w:t>verim arttırılmış olacak ve kamu alanında çalışan insanların her hareketi kayıt altına alınacak</w:t>
      </w:r>
      <w:r w:rsidR="007A13E7">
        <w:rPr>
          <w:rFonts w:eastAsia="TimesNewRoman" w:cs="Times New Roman"/>
          <w:szCs w:val="24"/>
        </w:rPr>
        <w:t>tır</w:t>
      </w:r>
      <w:r w:rsidRPr="00634DE1">
        <w:rPr>
          <w:rFonts w:eastAsia="TimesNewRoman" w:cs="Times New Roman"/>
          <w:szCs w:val="24"/>
        </w:rPr>
        <w:t>. Toplumun kabul görmüş normlarının dışına çıkan insanlar</w:t>
      </w:r>
      <w:r w:rsidR="007A13E7">
        <w:rPr>
          <w:rFonts w:eastAsia="TimesNewRoman" w:cs="Times New Roman"/>
          <w:szCs w:val="24"/>
        </w:rPr>
        <w:t>ın</w:t>
      </w:r>
      <w:r w:rsidRPr="00634DE1">
        <w:rPr>
          <w:rFonts w:eastAsia="TimesNewRoman" w:cs="Times New Roman"/>
          <w:szCs w:val="24"/>
        </w:rPr>
        <w:t xml:space="preserve"> </w:t>
      </w:r>
      <w:r w:rsidR="00A0775B" w:rsidRPr="00634DE1">
        <w:rPr>
          <w:rFonts w:eastAsia="TimesNewRoman" w:cs="Times New Roman"/>
          <w:szCs w:val="24"/>
        </w:rPr>
        <w:t xml:space="preserve">Panoptikon </w:t>
      </w:r>
      <w:r w:rsidRPr="00634DE1">
        <w:rPr>
          <w:rFonts w:eastAsia="TimesNewRoman" w:cs="Times New Roman"/>
          <w:szCs w:val="24"/>
        </w:rPr>
        <w:t xml:space="preserve">modeli ve </w:t>
      </w:r>
      <w:r w:rsidR="00A0775B" w:rsidRPr="00634DE1">
        <w:rPr>
          <w:rFonts w:eastAsia="TimesNewRoman" w:cs="Times New Roman"/>
          <w:szCs w:val="24"/>
        </w:rPr>
        <w:t xml:space="preserve">Panoptikon </w:t>
      </w:r>
      <w:r w:rsidRPr="00634DE1">
        <w:rPr>
          <w:rFonts w:eastAsia="TimesNewRoman" w:cs="Times New Roman"/>
          <w:szCs w:val="24"/>
        </w:rPr>
        <w:t>mimarisiyle izlenmesi, bu modelle birlikte her anın gözetim altına alındığı ve bu gözetimle birl</w:t>
      </w:r>
      <w:r w:rsidR="00897AC3">
        <w:rPr>
          <w:rFonts w:eastAsia="TimesNewRoman" w:cs="Times New Roman"/>
          <w:szCs w:val="24"/>
        </w:rPr>
        <w:t>ikte bireysel</w:t>
      </w:r>
      <w:r w:rsidR="00CC7B7D">
        <w:rPr>
          <w:rFonts w:eastAsia="TimesNewRoman" w:cs="Times New Roman"/>
          <w:szCs w:val="24"/>
        </w:rPr>
        <w:t xml:space="preserve"> bilgiler</w:t>
      </w:r>
      <w:r w:rsidRPr="00634DE1">
        <w:rPr>
          <w:rFonts w:eastAsia="TimesNewRoman" w:cs="Times New Roman"/>
          <w:szCs w:val="24"/>
        </w:rPr>
        <w:t xml:space="preserve"> eld</w:t>
      </w:r>
      <w:r w:rsidR="00CC7B7D">
        <w:rPr>
          <w:rFonts w:eastAsia="TimesNewRoman" w:cs="Times New Roman"/>
          <w:szCs w:val="24"/>
        </w:rPr>
        <w:t>e edile</w:t>
      </w:r>
      <w:r w:rsidR="00DE7F75">
        <w:rPr>
          <w:rFonts w:eastAsia="TimesNewRoman" w:cs="Times New Roman"/>
          <w:szCs w:val="24"/>
        </w:rPr>
        <w:t>rek denet</w:t>
      </w:r>
      <w:r w:rsidRPr="00634DE1">
        <w:rPr>
          <w:rFonts w:eastAsia="TimesNewRoman" w:cs="Times New Roman"/>
          <w:szCs w:val="24"/>
        </w:rPr>
        <w:t xml:space="preserve">imin </w:t>
      </w:r>
      <w:r w:rsidRPr="00634DE1">
        <w:rPr>
          <w:rFonts w:eastAsia="TimesNewRoman" w:cs="Times New Roman"/>
          <w:szCs w:val="24"/>
        </w:rPr>
        <w:lastRenderedPageBreak/>
        <w:t>sağlanması, iyileştirme ve disiplin</w:t>
      </w:r>
      <w:r w:rsidR="00DE7F75">
        <w:rPr>
          <w:rFonts w:eastAsia="TimesNewRoman" w:cs="Times New Roman"/>
          <w:szCs w:val="24"/>
        </w:rPr>
        <w:t xml:space="preserve"> yaptırımları sonucun</w:t>
      </w:r>
      <w:r w:rsidRPr="00634DE1">
        <w:rPr>
          <w:rFonts w:eastAsia="TimesNewRoman" w:cs="Times New Roman"/>
          <w:szCs w:val="24"/>
        </w:rPr>
        <w:t xml:space="preserve">da </w:t>
      </w:r>
      <w:r w:rsidR="00DE7F75">
        <w:rPr>
          <w:rFonts w:eastAsia="TimesNewRoman" w:cs="Times New Roman"/>
          <w:szCs w:val="24"/>
        </w:rPr>
        <w:t xml:space="preserve">süreci normal hale getirmeyi </w:t>
      </w:r>
      <w:r w:rsidR="00DE7F75" w:rsidRPr="00634DE1">
        <w:rPr>
          <w:rFonts w:eastAsia="TimesNewRoman" w:cs="Times New Roman"/>
          <w:szCs w:val="24"/>
        </w:rPr>
        <w:t>ifade</w:t>
      </w:r>
      <w:r w:rsidRPr="00634DE1">
        <w:rPr>
          <w:rFonts w:eastAsia="TimesNewRoman" w:cs="Times New Roman"/>
          <w:szCs w:val="24"/>
        </w:rPr>
        <w:t xml:space="preserve"> eder.</w:t>
      </w:r>
    </w:p>
    <w:p w:rsidR="00634DE1" w:rsidRPr="00634DE1" w:rsidRDefault="00DE7F75" w:rsidP="003D493D">
      <w:pPr>
        <w:autoSpaceDE w:val="0"/>
        <w:autoSpaceDN w:val="0"/>
        <w:adjustRightInd w:val="0"/>
        <w:spacing w:after="0" w:line="360" w:lineRule="auto"/>
        <w:ind w:firstLine="709"/>
        <w:rPr>
          <w:rFonts w:eastAsia="TimesNewRoman" w:cs="Times New Roman"/>
          <w:szCs w:val="24"/>
        </w:rPr>
      </w:pPr>
      <w:r>
        <w:rPr>
          <w:rFonts w:eastAsia="TimesNewRoman" w:cs="Times New Roman"/>
          <w:szCs w:val="24"/>
        </w:rPr>
        <w:t xml:space="preserve">Üçüncü bölümde ise modernliğin </w:t>
      </w:r>
      <w:r w:rsidR="00634DE1" w:rsidRPr="00634DE1">
        <w:rPr>
          <w:rFonts w:eastAsia="TimesNewRoman" w:cs="Times New Roman"/>
          <w:szCs w:val="24"/>
        </w:rPr>
        <w:t>sonrasındaki toplumlar için gözetimin büründüğü ye</w:t>
      </w:r>
      <w:r w:rsidR="007A13E7">
        <w:rPr>
          <w:rFonts w:eastAsia="TimesNewRoman" w:cs="Times New Roman"/>
          <w:szCs w:val="24"/>
        </w:rPr>
        <w:t>ni şekil</w:t>
      </w:r>
      <w:r w:rsidR="00897AC3">
        <w:rPr>
          <w:rFonts w:eastAsia="TimesNewRoman" w:cs="Times New Roman"/>
          <w:szCs w:val="24"/>
        </w:rPr>
        <w:t>ler</w:t>
      </w:r>
      <w:r w:rsidR="007A13E7">
        <w:rPr>
          <w:rFonts w:eastAsia="TimesNewRoman" w:cs="Times New Roman"/>
          <w:szCs w:val="24"/>
        </w:rPr>
        <w:t xml:space="preserve"> incelenmiştir</w:t>
      </w:r>
      <w:r w:rsidR="00634DE1" w:rsidRPr="00634DE1">
        <w:rPr>
          <w:rFonts w:eastAsia="TimesNewRoman" w:cs="Times New Roman"/>
          <w:szCs w:val="24"/>
        </w:rPr>
        <w:t>. Yoğun bir</w:t>
      </w:r>
      <w:r w:rsidR="00897AC3">
        <w:rPr>
          <w:rFonts w:eastAsia="TimesNewRoman" w:cs="Times New Roman"/>
          <w:szCs w:val="24"/>
        </w:rPr>
        <w:t xml:space="preserve"> şekilde</w:t>
      </w:r>
      <w:r w:rsidR="00634DE1" w:rsidRPr="00634DE1">
        <w:rPr>
          <w:rFonts w:eastAsia="TimesNewRoman" w:cs="Times New Roman"/>
          <w:szCs w:val="24"/>
        </w:rPr>
        <w:t xml:space="preserve"> bilgi </w:t>
      </w:r>
      <w:r w:rsidR="00897AC3">
        <w:rPr>
          <w:rFonts w:eastAsia="TimesNewRoman" w:cs="Times New Roman"/>
          <w:szCs w:val="24"/>
        </w:rPr>
        <w:t>edinme</w:t>
      </w:r>
      <w:r w:rsidR="00634DE1" w:rsidRPr="00634DE1">
        <w:rPr>
          <w:rFonts w:eastAsia="TimesNewRoman" w:cs="Times New Roman"/>
          <w:szCs w:val="24"/>
        </w:rPr>
        <w:t xml:space="preserve"> imkânı bulan iktidar</w:t>
      </w:r>
      <w:r w:rsidR="00897AC3">
        <w:rPr>
          <w:rFonts w:eastAsia="TimesNewRoman" w:cs="Times New Roman"/>
          <w:szCs w:val="24"/>
        </w:rPr>
        <w:t>lar,</w:t>
      </w:r>
      <w:r w:rsidR="00634DE1" w:rsidRPr="00634DE1">
        <w:rPr>
          <w:rFonts w:eastAsia="TimesNewRoman" w:cs="Times New Roman"/>
          <w:szCs w:val="24"/>
        </w:rPr>
        <w:t xml:space="preserve"> yeni teknolojilerle </w:t>
      </w:r>
      <w:r w:rsidR="00523CA4">
        <w:rPr>
          <w:rFonts w:eastAsia="TimesNewRoman" w:cs="Times New Roman"/>
          <w:szCs w:val="24"/>
        </w:rPr>
        <w:t>gözetimin</w:t>
      </w:r>
      <w:r w:rsidR="007A13E7">
        <w:rPr>
          <w:rFonts w:eastAsia="TimesNewRoman" w:cs="Times New Roman"/>
          <w:szCs w:val="24"/>
        </w:rPr>
        <w:t xml:space="preserve"> </w:t>
      </w:r>
      <w:r>
        <w:rPr>
          <w:rFonts w:eastAsia="TimesNewRoman" w:cs="Times New Roman"/>
          <w:szCs w:val="24"/>
        </w:rPr>
        <w:t>yaygınlık kazanmasını sağlamıştır</w:t>
      </w:r>
      <w:r w:rsidR="00634DE1" w:rsidRPr="00634DE1">
        <w:rPr>
          <w:rFonts w:eastAsia="TimesNewRoman" w:cs="Times New Roman"/>
          <w:szCs w:val="24"/>
        </w:rPr>
        <w:t>. Panoptikonik gözetime enformasyon teknoloji</w:t>
      </w:r>
      <w:r w:rsidR="007A13E7">
        <w:rPr>
          <w:rFonts w:eastAsia="TimesNewRoman" w:cs="Times New Roman"/>
          <w:szCs w:val="24"/>
        </w:rPr>
        <w:t>si</w:t>
      </w:r>
      <w:r w:rsidR="00634DE1" w:rsidRPr="00634DE1">
        <w:rPr>
          <w:rFonts w:eastAsia="TimesNewRoman" w:cs="Times New Roman"/>
          <w:szCs w:val="24"/>
        </w:rPr>
        <w:t>nin eklenmesiyle birlikte, daha güçlü hale gelen gözetim; kurumsal kısıtlamalara ma</w:t>
      </w:r>
      <w:r w:rsidR="00523CA4">
        <w:rPr>
          <w:rFonts w:eastAsia="TimesNewRoman" w:cs="Times New Roman"/>
          <w:szCs w:val="24"/>
        </w:rPr>
        <w:t>ruz kalmayarak birey ve toplum hayatının</w:t>
      </w:r>
      <w:r w:rsidR="00634DE1" w:rsidRPr="00634DE1">
        <w:rPr>
          <w:rFonts w:eastAsia="TimesNewRoman" w:cs="Times New Roman"/>
          <w:szCs w:val="24"/>
        </w:rPr>
        <w:t xml:space="preserve"> her anına yayılan </w:t>
      </w:r>
      <w:r w:rsidR="00A0775B" w:rsidRPr="00634DE1">
        <w:rPr>
          <w:rFonts w:eastAsia="TimesNewRoman" w:cs="Times New Roman"/>
          <w:szCs w:val="24"/>
        </w:rPr>
        <w:t>Süperpanoptikon</w:t>
      </w:r>
      <w:r w:rsidR="00A0775B">
        <w:rPr>
          <w:rFonts w:eastAsia="TimesNewRoman" w:cs="Times New Roman"/>
          <w:szCs w:val="24"/>
        </w:rPr>
        <w:t>’</w:t>
      </w:r>
      <w:r w:rsidR="00A0775B" w:rsidRPr="00634DE1">
        <w:rPr>
          <w:rFonts w:eastAsia="TimesNewRoman" w:cs="Times New Roman"/>
          <w:szCs w:val="24"/>
        </w:rPr>
        <w:t xml:space="preserve">un </w:t>
      </w:r>
      <w:r w:rsidR="00634DE1" w:rsidRPr="00634DE1">
        <w:rPr>
          <w:rFonts w:eastAsia="TimesNewRoman" w:cs="Times New Roman"/>
          <w:szCs w:val="24"/>
        </w:rPr>
        <w:t xml:space="preserve">ve </w:t>
      </w:r>
      <w:r w:rsidR="00A0775B" w:rsidRPr="00634DE1">
        <w:rPr>
          <w:rFonts w:eastAsia="TimesNewRoman" w:cs="Times New Roman"/>
          <w:szCs w:val="24"/>
        </w:rPr>
        <w:t>Synoptikon</w:t>
      </w:r>
      <w:r w:rsidR="00A0775B">
        <w:rPr>
          <w:rFonts w:eastAsia="TimesNewRoman" w:cs="Times New Roman"/>
          <w:szCs w:val="24"/>
        </w:rPr>
        <w:t>’</w:t>
      </w:r>
      <w:r w:rsidR="00A0775B" w:rsidRPr="00634DE1">
        <w:rPr>
          <w:rFonts w:eastAsia="TimesNewRoman" w:cs="Times New Roman"/>
          <w:szCs w:val="24"/>
        </w:rPr>
        <w:t xml:space="preserve">un </w:t>
      </w:r>
      <w:r w:rsidR="00634DE1" w:rsidRPr="00634DE1">
        <w:rPr>
          <w:rFonts w:eastAsia="TimesNewRoman" w:cs="Times New Roman"/>
          <w:szCs w:val="24"/>
        </w:rPr>
        <w:t>oluşması üzerinde durulmuştur.</w:t>
      </w:r>
    </w:p>
    <w:p w:rsidR="00634DE1" w:rsidRPr="00634DE1" w:rsidRDefault="00634DE1" w:rsidP="003D493D">
      <w:pPr>
        <w:autoSpaceDE w:val="0"/>
        <w:autoSpaceDN w:val="0"/>
        <w:adjustRightInd w:val="0"/>
        <w:spacing w:after="0" w:line="360" w:lineRule="auto"/>
        <w:ind w:firstLine="709"/>
        <w:rPr>
          <w:rFonts w:eastAsia="TimesNewRoman" w:cs="Times New Roman"/>
          <w:szCs w:val="24"/>
        </w:rPr>
      </w:pPr>
      <w:r w:rsidRPr="00634DE1">
        <w:rPr>
          <w:rFonts w:eastAsia="TimesNewRoman" w:cs="Times New Roman"/>
          <w:szCs w:val="24"/>
        </w:rPr>
        <w:t>Gözetimin sağlanması için oldukça önemli olan bilgi toplama</w:t>
      </w:r>
      <w:r w:rsidR="005B0F28">
        <w:rPr>
          <w:rFonts w:eastAsia="TimesNewRoman" w:cs="Times New Roman"/>
          <w:szCs w:val="24"/>
        </w:rPr>
        <w:t>nın</w:t>
      </w:r>
      <w:r w:rsidRPr="00634DE1">
        <w:rPr>
          <w:rFonts w:eastAsia="TimesNewRoman" w:cs="Times New Roman"/>
          <w:szCs w:val="24"/>
        </w:rPr>
        <w:t xml:space="preserve"> daha hızlı, </w:t>
      </w:r>
      <w:r w:rsidR="00DE7F75">
        <w:rPr>
          <w:rFonts w:eastAsia="TimesNewRoman" w:cs="Times New Roman"/>
          <w:szCs w:val="24"/>
        </w:rPr>
        <w:t xml:space="preserve">daha </w:t>
      </w:r>
      <w:r w:rsidRPr="00634DE1">
        <w:rPr>
          <w:rFonts w:eastAsia="TimesNewRoman" w:cs="Times New Roman"/>
          <w:szCs w:val="24"/>
        </w:rPr>
        <w:t xml:space="preserve">yoğun ve kolay bir şekilde yapılmasının ifade edilmesi </w:t>
      </w:r>
      <w:r w:rsidR="006F01D9">
        <w:rPr>
          <w:rFonts w:eastAsia="TimesNewRoman" w:cs="Times New Roman"/>
          <w:szCs w:val="24"/>
        </w:rPr>
        <w:t xml:space="preserve">Süperpanoptikonla </w:t>
      </w:r>
      <w:r w:rsidRPr="00634DE1">
        <w:rPr>
          <w:rFonts w:eastAsia="TimesNewRoman" w:cs="Times New Roman"/>
          <w:szCs w:val="24"/>
        </w:rPr>
        <w:t>sağlanm</w:t>
      </w:r>
      <w:r w:rsidR="006F01D9">
        <w:rPr>
          <w:rFonts w:eastAsia="TimesNewRoman" w:cs="Times New Roman"/>
          <w:szCs w:val="24"/>
        </w:rPr>
        <w:t>ıştır. Gözetim, modern dünyayla</w:t>
      </w:r>
      <w:r w:rsidRPr="00634DE1">
        <w:rPr>
          <w:rFonts w:eastAsia="TimesNewRoman" w:cs="Times New Roman"/>
          <w:szCs w:val="24"/>
        </w:rPr>
        <w:t xml:space="preserve"> birlikte </w:t>
      </w:r>
      <w:r w:rsidR="005B0F28">
        <w:rPr>
          <w:rFonts w:eastAsia="TimesNewRoman" w:cs="Times New Roman"/>
          <w:szCs w:val="24"/>
        </w:rPr>
        <w:t>hayatımızın her alanına girerken</w:t>
      </w:r>
      <w:r w:rsidRPr="00634DE1">
        <w:rPr>
          <w:rFonts w:eastAsia="TimesNewRoman" w:cs="Times New Roman"/>
          <w:szCs w:val="24"/>
        </w:rPr>
        <w:t xml:space="preserve">, </w:t>
      </w:r>
      <w:r w:rsidR="00A0775B" w:rsidRPr="00634DE1">
        <w:rPr>
          <w:rFonts w:eastAsia="TimesNewRoman" w:cs="Times New Roman"/>
          <w:szCs w:val="24"/>
        </w:rPr>
        <w:t>Süperpanoptikon</w:t>
      </w:r>
      <w:r w:rsidR="006F01D9">
        <w:rPr>
          <w:rFonts w:eastAsia="TimesNewRoman" w:cs="Times New Roman"/>
          <w:szCs w:val="24"/>
        </w:rPr>
        <w:t xml:space="preserve">la </w:t>
      </w:r>
      <w:r w:rsidRPr="00634DE1">
        <w:rPr>
          <w:rFonts w:eastAsia="TimesNewRoman" w:cs="Times New Roman"/>
          <w:szCs w:val="24"/>
        </w:rPr>
        <w:t>birlikte gözetim ku</w:t>
      </w:r>
      <w:r w:rsidR="00366409">
        <w:rPr>
          <w:rFonts w:eastAsia="TimesNewRoman" w:cs="Times New Roman"/>
          <w:szCs w:val="24"/>
        </w:rPr>
        <w:t xml:space="preserve">rumsal sınırları aşarak gözetlenen bireyleri </w:t>
      </w:r>
      <w:r w:rsidRPr="00634DE1">
        <w:rPr>
          <w:rFonts w:eastAsia="TimesNewRoman" w:cs="Times New Roman"/>
          <w:szCs w:val="24"/>
        </w:rPr>
        <w:t>g</w:t>
      </w:r>
      <w:r w:rsidR="00366409">
        <w:rPr>
          <w:rFonts w:eastAsia="TimesNewRoman" w:cs="Times New Roman"/>
          <w:szCs w:val="24"/>
        </w:rPr>
        <w:t>etirtmek yerine onlara doğru gitmeyi sağlamıştır.</w:t>
      </w:r>
      <w:r w:rsidRPr="00634DE1">
        <w:rPr>
          <w:rFonts w:eastAsia="TimesNewRoman" w:cs="Times New Roman"/>
          <w:szCs w:val="24"/>
        </w:rPr>
        <w:t xml:space="preserve"> Burada en büyük destekçi şüphesiz ki gelişen teknoloji ve özellikle enformasyon teknolojileri olmuştur. Bilgisayar</w:t>
      </w:r>
      <w:r w:rsidR="00DE7F75">
        <w:rPr>
          <w:rFonts w:eastAsia="TimesNewRoman" w:cs="Times New Roman"/>
          <w:szCs w:val="24"/>
        </w:rPr>
        <w:t>lardan yararlanıla</w:t>
      </w:r>
      <w:r w:rsidRPr="00634DE1">
        <w:rPr>
          <w:rFonts w:eastAsia="TimesNewRoman" w:cs="Times New Roman"/>
          <w:szCs w:val="24"/>
        </w:rPr>
        <w:t xml:space="preserve">rak verilerin elde edilmesiyle birlikte iletişim ve istihbarat sayesinde insanlara ulaşmak daha kolay bir hale gelmiştir. Hatta bu şekilde bireylere ulaşmanın </w:t>
      </w:r>
      <w:r w:rsidR="00DE7F75">
        <w:rPr>
          <w:rFonts w:eastAsia="TimesNewRoman" w:cs="Times New Roman"/>
          <w:szCs w:val="24"/>
        </w:rPr>
        <w:t xml:space="preserve">herhangi </w:t>
      </w:r>
      <w:r w:rsidRPr="00634DE1">
        <w:rPr>
          <w:rFonts w:eastAsia="TimesNewRoman" w:cs="Times New Roman"/>
          <w:szCs w:val="24"/>
        </w:rPr>
        <w:t>bir zorlu</w:t>
      </w:r>
      <w:r w:rsidR="00366409">
        <w:rPr>
          <w:rFonts w:eastAsia="TimesNewRoman" w:cs="Times New Roman"/>
          <w:szCs w:val="24"/>
        </w:rPr>
        <w:t>ğu yoktur. Küreselleşen dünya</w:t>
      </w:r>
      <w:r w:rsidRPr="00634DE1">
        <w:rPr>
          <w:rFonts w:eastAsia="TimesNewRoman" w:cs="Times New Roman"/>
          <w:szCs w:val="24"/>
        </w:rPr>
        <w:t xml:space="preserve">da gözetim, yoğunluk ve yaygınlık bakımından </w:t>
      </w:r>
      <w:r w:rsidRPr="00366409">
        <w:rPr>
          <w:rFonts w:eastAsia="TimesNewRoman" w:cs="Times New Roman"/>
          <w:szCs w:val="24"/>
        </w:rPr>
        <w:t>sınırlarını geniş</w:t>
      </w:r>
      <w:r w:rsidR="005B0F28">
        <w:rPr>
          <w:rFonts w:eastAsia="TimesNewRoman" w:cs="Times New Roman"/>
          <w:szCs w:val="24"/>
        </w:rPr>
        <w:t>letmiştir.</w:t>
      </w:r>
      <w:r w:rsidRPr="00366409">
        <w:rPr>
          <w:rFonts w:eastAsia="TimesNewRoman" w:cs="Times New Roman"/>
          <w:szCs w:val="24"/>
        </w:rPr>
        <w:t xml:space="preserve">  Böylece gözetim </w:t>
      </w:r>
      <w:r w:rsidR="00366409" w:rsidRPr="00366409">
        <w:rPr>
          <w:rFonts w:cs="Times New Roman"/>
          <w:szCs w:val="24"/>
        </w:rPr>
        <w:t xml:space="preserve">ulusal ölçekteki bütün sınırları aşarak küreselleşmiştir </w:t>
      </w:r>
      <w:r w:rsidR="00DE7F75" w:rsidRPr="00366409">
        <w:rPr>
          <w:rFonts w:eastAsia="TimesNewRoman" w:cs="Times New Roman"/>
          <w:szCs w:val="24"/>
        </w:rPr>
        <w:t xml:space="preserve">ve </w:t>
      </w:r>
      <w:r w:rsidRPr="00366409">
        <w:rPr>
          <w:rFonts w:eastAsia="TimesNewRoman" w:cs="Times New Roman"/>
          <w:szCs w:val="24"/>
        </w:rPr>
        <w:t>gözetimin</w:t>
      </w:r>
      <w:r w:rsidRPr="00634DE1">
        <w:rPr>
          <w:rFonts w:eastAsia="TimesNewRoman" w:cs="Times New Roman"/>
          <w:szCs w:val="24"/>
        </w:rPr>
        <w:t xml:space="preserve"> uygulanması daha kolay ve daha ekonomik hale gelm</w:t>
      </w:r>
      <w:r w:rsidR="00DE7F75">
        <w:rPr>
          <w:rFonts w:eastAsia="TimesNewRoman" w:cs="Times New Roman"/>
          <w:szCs w:val="24"/>
        </w:rPr>
        <w:t xml:space="preserve">iştir. </w:t>
      </w:r>
      <w:r w:rsidRPr="00634DE1">
        <w:rPr>
          <w:rFonts w:eastAsia="TimesNewRoman" w:cs="Times New Roman"/>
          <w:szCs w:val="24"/>
        </w:rPr>
        <w:t xml:space="preserve">Bu da </w:t>
      </w:r>
      <w:r w:rsidR="00A0775B" w:rsidRPr="00634DE1">
        <w:rPr>
          <w:rFonts w:eastAsia="TimesNewRoman" w:cs="Times New Roman"/>
          <w:szCs w:val="24"/>
        </w:rPr>
        <w:t>Synoptikon</w:t>
      </w:r>
      <w:r w:rsidR="00A0775B">
        <w:rPr>
          <w:rFonts w:eastAsia="TimesNewRoman" w:cs="Times New Roman"/>
          <w:szCs w:val="24"/>
        </w:rPr>
        <w:t>’</w:t>
      </w:r>
      <w:r w:rsidR="00A0775B" w:rsidRPr="00634DE1">
        <w:rPr>
          <w:rFonts w:eastAsia="TimesNewRoman" w:cs="Times New Roman"/>
          <w:szCs w:val="24"/>
        </w:rPr>
        <w:t xml:space="preserve">un </w:t>
      </w:r>
      <w:r w:rsidRPr="00634DE1">
        <w:rPr>
          <w:rFonts w:eastAsia="TimesNewRoman" w:cs="Times New Roman"/>
          <w:szCs w:val="24"/>
        </w:rPr>
        <w:t xml:space="preserve">yaygınlık kazanmasına sebep olmuştur. </w:t>
      </w:r>
      <w:r w:rsidR="00A0775B" w:rsidRPr="00634DE1">
        <w:rPr>
          <w:rFonts w:eastAsia="TimesNewRoman" w:cs="Times New Roman"/>
          <w:szCs w:val="24"/>
        </w:rPr>
        <w:t xml:space="preserve">Synoptikon </w:t>
      </w:r>
      <w:r w:rsidR="00897AC3">
        <w:rPr>
          <w:rFonts w:eastAsia="TimesNewRoman" w:cs="Times New Roman"/>
          <w:szCs w:val="24"/>
        </w:rPr>
        <w:t>çoğunluğun azınlığı gözetle</w:t>
      </w:r>
      <w:r w:rsidRPr="00634DE1">
        <w:rPr>
          <w:rFonts w:eastAsia="TimesNewRoman" w:cs="Times New Roman"/>
          <w:szCs w:val="24"/>
        </w:rPr>
        <w:t xml:space="preserve">mesidir ve genellikle </w:t>
      </w:r>
      <w:r w:rsidR="00A0775B" w:rsidRPr="00634DE1">
        <w:rPr>
          <w:rFonts w:eastAsia="TimesNewRoman" w:cs="Times New Roman"/>
          <w:szCs w:val="24"/>
        </w:rPr>
        <w:t xml:space="preserve">Panoptikon </w:t>
      </w:r>
      <w:r w:rsidRPr="00634DE1">
        <w:rPr>
          <w:rFonts w:eastAsia="TimesNewRoman" w:cs="Times New Roman"/>
          <w:szCs w:val="24"/>
        </w:rPr>
        <w:t xml:space="preserve">modelinin yerine kullanılır hale gelmiştir. </w:t>
      </w:r>
    </w:p>
    <w:p w:rsidR="00DF2968" w:rsidRPr="00161F19" w:rsidRDefault="005B0F28" w:rsidP="003D493D">
      <w:pPr>
        <w:autoSpaceDE w:val="0"/>
        <w:autoSpaceDN w:val="0"/>
        <w:adjustRightInd w:val="0"/>
        <w:spacing w:after="0" w:line="360" w:lineRule="auto"/>
        <w:ind w:firstLine="709"/>
        <w:rPr>
          <w:rFonts w:eastAsia="TimesNewRoman" w:cs="Times New Roman"/>
          <w:b/>
          <w:color w:val="FF0000"/>
          <w:szCs w:val="24"/>
        </w:rPr>
      </w:pPr>
      <w:r>
        <w:rPr>
          <w:rFonts w:eastAsia="TimesNewRoman" w:cs="Times New Roman"/>
          <w:szCs w:val="24"/>
        </w:rPr>
        <w:t xml:space="preserve">Çalışmanın </w:t>
      </w:r>
      <w:r w:rsidRPr="00634DE1">
        <w:rPr>
          <w:rFonts w:eastAsia="TimesNewRoman" w:cs="Times New Roman"/>
          <w:szCs w:val="24"/>
        </w:rPr>
        <w:t xml:space="preserve">son </w:t>
      </w:r>
      <w:r>
        <w:rPr>
          <w:rFonts w:eastAsia="TimesNewRoman" w:cs="Times New Roman"/>
          <w:szCs w:val="24"/>
        </w:rPr>
        <w:t>bölümünde</w:t>
      </w:r>
      <w:r w:rsidR="00634DE1" w:rsidRPr="00634DE1">
        <w:rPr>
          <w:rFonts w:eastAsia="TimesNewRoman" w:cs="Times New Roman"/>
          <w:szCs w:val="24"/>
        </w:rPr>
        <w:t>, bilişlim t</w:t>
      </w:r>
      <w:r>
        <w:rPr>
          <w:rFonts w:eastAsia="TimesNewRoman" w:cs="Times New Roman"/>
          <w:szCs w:val="24"/>
        </w:rPr>
        <w:t>eknolojileriyle birlikte bireyde</w:t>
      </w:r>
      <w:r w:rsidR="00634DE1" w:rsidRPr="00634DE1">
        <w:rPr>
          <w:rFonts w:eastAsia="TimesNewRoman" w:cs="Times New Roman"/>
          <w:szCs w:val="24"/>
        </w:rPr>
        <w:t xml:space="preserve"> yapılan gözetimin farkındalığını tespit etmeye yönelik olarak bir araştırma yapılmıştır.  </w:t>
      </w:r>
      <w:r w:rsidR="00634DE1" w:rsidRPr="00634DE1">
        <w:rPr>
          <w:rFonts w:cs="Times New Roman"/>
          <w:szCs w:val="24"/>
        </w:rPr>
        <w:t>Günlük hayatta yer alan gözetim uygulamalarıyla alakalı olarak kavramsal bilgilerin</w:t>
      </w:r>
      <w:r w:rsidR="007E34F7">
        <w:rPr>
          <w:rFonts w:cs="Times New Roman"/>
          <w:szCs w:val="24"/>
        </w:rPr>
        <w:t xml:space="preserve"> </w:t>
      </w:r>
      <w:r w:rsidR="00634DE1" w:rsidRPr="00634DE1">
        <w:rPr>
          <w:rFonts w:cs="Times New Roman"/>
          <w:szCs w:val="24"/>
        </w:rPr>
        <w:t>de yardımıyla bireyin bu konu hakkındaki farkındalığını ölçmek amacıyla yapılan çalışmada; birey</w:t>
      </w:r>
      <w:r w:rsidR="007E34F7">
        <w:rPr>
          <w:rFonts w:cs="Times New Roman"/>
          <w:szCs w:val="24"/>
        </w:rPr>
        <w:t>,</w:t>
      </w:r>
      <w:r w:rsidR="00634DE1" w:rsidRPr="00634DE1">
        <w:rPr>
          <w:rFonts w:cs="Times New Roman"/>
          <w:szCs w:val="24"/>
        </w:rPr>
        <w:t xml:space="preserve"> yapılan gözetimin ne kadar farkında, bireyin önceliğinde mahremiyet mi geliyor yoksa güvenlik mi, gözetim etiği ve gözetim </w:t>
      </w:r>
      <w:r w:rsidR="00112D92">
        <w:rPr>
          <w:rFonts w:cs="Times New Roman"/>
          <w:szCs w:val="24"/>
        </w:rPr>
        <w:t>d</w:t>
      </w:r>
      <w:r w:rsidR="007518F3">
        <w:rPr>
          <w:rFonts w:cs="Times New Roman"/>
          <w:szCs w:val="24"/>
        </w:rPr>
        <w:t>urumunda, teknolojiden</w:t>
      </w:r>
      <w:r w:rsidR="00634DE1" w:rsidRPr="00634DE1">
        <w:rPr>
          <w:rFonts w:cs="Times New Roman"/>
          <w:szCs w:val="24"/>
        </w:rPr>
        <w:t xml:space="preserve"> vazgeçme eğilimi üzerine inşa </w:t>
      </w:r>
      <w:r w:rsidR="00634DE1" w:rsidRPr="003A685C">
        <w:rPr>
          <w:rFonts w:cs="Times New Roman"/>
          <w:szCs w:val="24"/>
        </w:rPr>
        <w:t xml:space="preserve">edilmiştir. </w:t>
      </w:r>
      <w:r w:rsidR="00897AC3" w:rsidRPr="003A685C">
        <w:rPr>
          <w:rFonts w:cs="Times New Roman"/>
          <w:szCs w:val="24"/>
        </w:rPr>
        <w:t xml:space="preserve">Araştırmaya </w:t>
      </w:r>
      <w:r w:rsidR="005B33D5" w:rsidRPr="003A685C">
        <w:rPr>
          <w:rFonts w:cs="Times New Roman"/>
          <w:szCs w:val="24"/>
        </w:rPr>
        <w:t xml:space="preserve">göre </w:t>
      </w:r>
      <w:r w:rsidR="00161F19" w:rsidRPr="003A685C">
        <w:rPr>
          <w:rFonts w:cs="Times New Roman"/>
          <w:szCs w:val="24"/>
        </w:rPr>
        <w:t>katılımcıların çoğunluğu</w:t>
      </w:r>
      <w:r w:rsidR="00097EB4" w:rsidRPr="003A685C">
        <w:rPr>
          <w:rFonts w:cs="Times New Roman"/>
          <w:szCs w:val="24"/>
        </w:rPr>
        <w:t xml:space="preserve"> yapılan gözetimin </w:t>
      </w:r>
      <w:r w:rsidR="00161F19" w:rsidRPr="003A685C">
        <w:rPr>
          <w:rFonts w:cs="Times New Roman"/>
          <w:szCs w:val="24"/>
        </w:rPr>
        <w:t>farkında değildir</w:t>
      </w:r>
      <w:r w:rsidR="00D538AE" w:rsidRPr="003A685C">
        <w:rPr>
          <w:rFonts w:cs="Times New Roman"/>
          <w:szCs w:val="24"/>
        </w:rPr>
        <w:t xml:space="preserve">. İnsanlar güvenlik söz konusu olduğunda mahremiyetten ödün vermeleri </w:t>
      </w:r>
      <w:r w:rsidR="00161F19" w:rsidRPr="003A685C">
        <w:rPr>
          <w:rFonts w:cs="Times New Roman"/>
          <w:szCs w:val="24"/>
        </w:rPr>
        <w:t xml:space="preserve">konusuna ılımlı yaklaşmıştır. Böylece </w:t>
      </w:r>
      <w:r w:rsidR="00897AC3" w:rsidRPr="003A685C">
        <w:rPr>
          <w:rFonts w:cs="Times New Roman"/>
          <w:szCs w:val="24"/>
        </w:rPr>
        <w:t xml:space="preserve">güvenliğin ön </w:t>
      </w:r>
      <w:r w:rsidR="00897AC3" w:rsidRPr="003A685C">
        <w:rPr>
          <w:rFonts w:cs="Times New Roman"/>
          <w:szCs w:val="24"/>
        </w:rPr>
        <w:lastRenderedPageBreak/>
        <w:t>planda olduğunu</w:t>
      </w:r>
      <w:r w:rsidR="00897AC3">
        <w:rPr>
          <w:rFonts w:cs="Times New Roman"/>
          <w:szCs w:val="24"/>
        </w:rPr>
        <w:t>,</w:t>
      </w:r>
      <w:r w:rsidR="00897AC3" w:rsidRPr="003A685C">
        <w:rPr>
          <w:rFonts w:cs="Times New Roman"/>
          <w:szCs w:val="24"/>
        </w:rPr>
        <w:t xml:space="preserve"> mahremiyet</w:t>
      </w:r>
      <w:r w:rsidR="00897AC3">
        <w:rPr>
          <w:rFonts w:cs="Times New Roman"/>
          <w:szCs w:val="24"/>
        </w:rPr>
        <w:t>in ise arka planda kaldığını</w:t>
      </w:r>
      <w:r w:rsidR="00897AC3" w:rsidRPr="003A685C">
        <w:rPr>
          <w:rFonts w:cs="Times New Roman"/>
          <w:szCs w:val="24"/>
        </w:rPr>
        <w:t xml:space="preserve"> </w:t>
      </w:r>
      <w:r w:rsidR="00D538AE" w:rsidRPr="003A685C">
        <w:rPr>
          <w:rFonts w:cs="Times New Roman"/>
          <w:szCs w:val="24"/>
        </w:rPr>
        <w:t xml:space="preserve">söyleyebiliriz. Ayrıca gözetlenme </w:t>
      </w:r>
      <w:r w:rsidR="007518F3">
        <w:rPr>
          <w:rFonts w:cs="Times New Roman"/>
          <w:szCs w:val="24"/>
        </w:rPr>
        <w:t>durumunda</w:t>
      </w:r>
      <w:r w:rsidR="00D538AE" w:rsidRPr="003A685C">
        <w:rPr>
          <w:rFonts w:cs="Times New Roman"/>
          <w:szCs w:val="24"/>
        </w:rPr>
        <w:t xml:space="preserve"> teknoloji</w:t>
      </w:r>
      <w:r w:rsidR="00161F19" w:rsidRPr="003A685C">
        <w:rPr>
          <w:rFonts w:cs="Times New Roman"/>
          <w:szCs w:val="24"/>
        </w:rPr>
        <w:t>k araçların</w:t>
      </w:r>
      <w:r w:rsidR="00D538AE" w:rsidRPr="003A685C">
        <w:rPr>
          <w:rFonts w:cs="Times New Roman"/>
          <w:szCs w:val="24"/>
        </w:rPr>
        <w:t xml:space="preserve"> kullanımından vazgeçip vazgeçmeme eğilimine bakıldığında da teknolojik aletlerin kullanımdan vazgeçileceği yönünde</w:t>
      </w:r>
      <w:r w:rsidR="005B33D5" w:rsidRPr="003A685C">
        <w:rPr>
          <w:rFonts w:cs="Times New Roman"/>
          <w:szCs w:val="24"/>
        </w:rPr>
        <w:t xml:space="preserve"> cevaplar alınmıştır.</w:t>
      </w:r>
    </w:p>
    <w:p w:rsidR="00366409" w:rsidRDefault="00366409"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86312">
      <w:pPr>
        <w:autoSpaceDE w:val="0"/>
        <w:autoSpaceDN w:val="0"/>
        <w:adjustRightInd w:val="0"/>
        <w:spacing w:after="0" w:line="360" w:lineRule="auto"/>
        <w:ind w:firstLine="851"/>
        <w:rPr>
          <w:rFonts w:eastAsia="TimesNewRoman" w:cs="Times New Roman"/>
          <w:szCs w:val="24"/>
        </w:rPr>
      </w:pPr>
    </w:p>
    <w:p w:rsidR="00507470" w:rsidRDefault="00507470" w:rsidP="00907B2F">
      <w:pPr>
        <w:pStyle w:val="a"/>
        <w:rPr>
          <w:rFonts w:eastAsia="TimesNewRoman" w:cs="Times New Roman"/>
          <w:b w:val="0"/>
        </w:rPr>
      </w:pPr>
      <w:bookmarkStart w:id="109" w:name="_Toc495531815"/>
      <w:bookmarkStart w:id="110" w:name="_Toc504305228"/>
    </w:p>
    <w:p w:rsidR="00507470" w:rsidRDefault="00507470" w:rsidP="00907B2F">
      <w:pPr>
        <w:pStyle w:val="a"/>
        <w:rPr>
          <w:rFonts w:eastAsia="TimesNewRoman" w:cs="Times New Roman"/>
          <w:b w:val="0"/>
        </w:rPr>
      </w:pPr>
    </w:p>
    <w:p w:rsidR="00507470" w:rsidRDefault="00507470" w:rsidP="00543F8A">
      <w:pPr>
        <w:pStyle w:val="a"/>
        <w:jc w:val="both"/>
        <w:rPr>
          <w:rFonts w:eastAsia="TimesNewRoman" w:cs="Times New Roman"/>
          <w:b w:val="0"/>
        </w:rPr>
      </w:pPr>
    </w:p>
    <w:p w:rsidR="00D0686E" w:rsidRDefault="00D0686E" w:rsidP="00907B2F">
      <w:pPr>
        <w:pStyle w:val="a"/>
      </w:pPr>
    </w:p>
    <w:p w:rsidR="00DF2968" w:rsidRDefault="00DF2968" w:rsidP="00907B2F">
      <w:pPr>
        <w:pStyle w:val="a"/>
      </w:pPr>
      <w:r w:rsidRPr="00DF2968">
        <w:t>BİRİNCİ BÖLÜM</w:t>
      </w:r>
      <w:bookmarkEnd w:id="109"/>
      <w:bookmarkEnd w:id="110"/>
    </w:p>
    <w:p w:rsidR="00DF2968" w:rsidRPr="00DF2968" w:rsidRDefault="00DF2968" w:rsidP="00DF2968">
      <w:pPr>
        <w:jc w:val="center"/>
        <w:rPr>
          <w:rFonts w:cs="Times New Roman"/>
          <w:b/>
          <w:bCs/>
          <w:szCs w:val="24"/>
        </w:rPr>
      </w:pPr>
    </w:p>
    <w:p w:rsidR="00E35220" w:rsidRDefault="00907B2F" w:rsidP="003D493D">
      <w:pPr>
        <w:pStyle w:val="a1"/>
        <w:ind w:firstLine="709"/>
      </w:pPr>
      <w:bookmarkStart w:id="111" w:name="_Toc495531816"/>
      <w:bookmarkStart w:id="112" w:name="_Toc504305229"/>
      <w:r>
        <w:t>1.</w:t>
      </w:r>
      <w:r w:rsidR="00DF2968" w:rsidRPr="00DF2968">
        <w:t>KURA</w:t>
      </w:r>
      <w:r w:rsidR="00E35220">
        <w:t>MSAL AÇIDAN GÖZETİM VE TARİHİ</w:t>
      </w:r>
      <w:bookmarkEnd w:id="111"/>
      <w:bookmarkEnd w:id="112"/>
    </w:p>
    <w:p w:rsidR="00507470" w:rsidRDefault="00990392" w:rsidP="00507470">
      <w:pPr>
        <w:autoSpaceDE w:val="0"/>
        <w:autoSpaceDN w:val="0"/>
        <w:adjustRightInd w:val="0"/>
        <w:spacing w:after="0" w:line="360" w:lineRule="auto"/>
        <w:ind w:firstLine="709"/>
        <w:rPr>
          <w:rFonts w:cs="Times New Roman"/>
          <w:bCs/>
          <w:szCs w:val="24"/>
        </w:rPr>
      </w:pPr>
      <w:r>
        <w:rPr>
          <w:rFonts w:cs="Times New Roman"/>
          <w:bCs/>
          <w:szCs w:val="24"/>
        </w:rPr>
        <w:t xml:space="preserve">İnsanların </w:t>
      </w:r>
      <w:r w:rsidR="00E35220">
        <w:rPr>
          <w:rFonts w:cs="Times New Roman"/>
          <w:bCs/>
          <w:szCs w:val="24"/>
        </w:rPr>
        <w:t>bir araya gele</w:t>
      </w:r>
      <w:r>
        <w:rPr>
          <w:rFonts w:cs="Times New Roman"/>
          <w:bCs/>
          <w:szCs w:val="24"/>
        </w:rPr>
        <w:t>rek oluşturdukları topluluklar sayesinde insan ilişkileri oluşmaya başlamış ve böylece</w:t>
      </w:r>
      <w:r w:rsidR="007B54E4" w:rsidRPr="007B54E4">
        <w:rPr>
          <w:rFonts w:cs="Times New Roman"/>
          <w:bCs/>
          <w:szCs w:val="24"/>
        </w:rPr>
        <w:t xml:space="preserve"> gözetim</w:t>
      </w:r>
      <w:r w:rsidR="00E35220" w:rsidRPr="007B54E4">
        <w:rPr>
          <w:rFonts w:cs="Times New Roman"/>
          <w:bCs/>
          <w:szCs w:val="24"/>
        </w:rPr>
        <w:t xml:space="preserve"> hayat</w:t>
      </w:r>
      <w:r w:rsidR="00E35220">
        <w:rPr>
          <w:rFonts w:cs="Times New Roman"/>
          <w:bCs/>
          <w:szCs w:val="24"/>
        </w:rPr>
        <w:t xml:space="preserve"> bulmuştur.</w:t>
      </w:r>
      <w:r w:rsidR="007B54E4">
        <w:rPr>
          <w:rFonts w:cs="Times New Roman"/>
          <w:bCs/>
          <w:szCs w:val="24"/>
        </w:rPr>
        <w:t xml:space="preserve"> </w:t>
      </w:r>
      <w:r w:rsidR="00E35220">
        <w:rPr>
          <w:rFonts w:cs="Times New Roman"/>
          <w:bCs/>
          <w:szCs w:val="24"/>
        </w:rPr>
        <w:t xml:space="preserve"> Gözetim</w:t>
      </w:r>
      <w:r w:rsidR="007B54E4">
        <w:rPr>
          <w:rFonts w:cs="Times New Roman"/>
          <w:bCs/>
          <w:szCs w:val="24"/>
        </w:rPr>
        <w:t>in toplumla birlikte hayat bulmuş olması toplumsa</w:t>
      </w:r>
      <w:r w:rsidR="0083221E">
        <w:rPr>
          <w:rFonts w:cs="Times New Roman"/>
          <w:bCs/>
          <w:szCs w:val="24"/>
        </w:rPr>
        <w:t>l süreçlerle değişime maruz kal</w:t>
      </w:r>
      <w:r w:rsidR="007B54E4">
        <w:rPr>
          <w:rFonts w:cs="Times New Roman"/>
          <w:bCs/>
          <w:szCs w:val="24"/>
        </w:rPr>
        <w:t>masına neden olmuştur. Gözetim</w:t>
      </w:r>
      <w:r w:rsidR="00E35220">
        <w:rPr>
          <w:rFonts w:cs="Times New Roman"/>
          <w:bCs/>
          <w:szCs w:val="24"/>
        </w:rPr>
        <w:t xml:space="preserve"> </w:t>
      </w:r>
      <w:r w:rsidR="00B10EAD">
        <w:rPr>
          <w:rFonts w:cs="Times New Roman"/>
          <w:bCs/>
          <w:szCs w:val="24"/>
        </w:rPr>
        <w:t>olgusu</w:t>
      </w:r>
      <w:r w:rsidR="00502871">
        <w:rPr>
          <w:rFonts w:cs="Times New Roman"/>
          <w:bCs/>
          <w:szCs w:val="24"/>
        </w:rPr>
        <w:t xml:space="preserve"> tarihte</w:t>
      </w:r>
      <w:r>
        <w:rPr>
          <w:rFonts w:cs="Times New Roman"/>
          <w:bCs/>
          <w:szCs w:val="24"/>
        </w:rPr>
        <w:t xml:space="preserve"> bütün toplumlarda görülmüştür. Gözetimin </w:t>
      </w:r>
      <w:r w:rsidR="00502871">
        <w:rPr>
          <w:rFonts w:cs="Times New Roman"/>
          <w:bCs/>
          <w:szCs w:val="24"/>
        </w:rPr>
        <w:t xml:space="preserve">ilk </w:t>
      </w:r>
      <w:r w:rsidR="007B54E4">
        <w:rPr>
          <w:rFonts w:cs="Times New Roman"/>
          <w:bCs/>
          <w:szCs w:val="24"/>
        </w:rPr>
        <w:t>oluşmaya başlandığı</w:t>
      </w:r>
      <w:r w:rsidR="00502871">
        <w:rPr>
          <w:rFonts w:cs="Times New Roman"/>
          <w:bCs/>
          <w:szCs w:val="24"/>
        </w:rPr>
        <w:t xml:space="preserve"> zamanlar</w:t>
      </w:r>
      <w:r>
        <w:rPr>
          <w:rFonts w:cs="Times New Roman"/>
          <w:bCs/>
          <w:szCs w:val="24"/>
        </w:rPr>
        <w:t>da devletin gücünü desteklemek amacıyla</w:t>
      </w:r>
      <w:r w:rsidR="00502871">
        <w:rPr>
          <w:rFonts w:cs="Times New Roman"/>
          <w:bCs/>
          <w:szCs w:val="24"/>
        </w:rPr>
        <w:t xml:space="preserve"> şiddet şeklinde görülmüştür.</w:t>
      </w:r>
      <w:r w:rsidR="00357846">
        <w:rPr>
          <w:rFonts w:cs="Times New Roman"/>
          <w:bCs/>
          <w:szCs w:val="24"/>
        </w:rPr>
        <w:t xml:space="preserve"> </w:t>
      </w:r>
      <w:r w:rsidR="00B10EAD">
        <w:rPr>
          <w:rFonts w:cs="Times New Roman"/>
          <w:bCs/>
          <w:szCs w:val="24"/>
        </w:rPr>
        <w:t xml:space="preserve">Bu </w:t>
      </w:r>
      <w:r w:rsidR="00897AC3">
        <w:rPr>
          <w:rFonts w:cs="Times New Roman"/>
          <w:bCs/>
          <w:szCs w:val="24"/>
        </w:rPr>
        <w:t>bölümde</w:t>
      </w:r>
      <w:r w:rsidR="00B10EAD">
        <w:rPr>
          <w:rFonts w:cs="Times New Roman"/>
          <w:bCs/>
          <w:szCs w:val="24"/>
        </w:rPr>
        <w:t xml:space="preserve"> gözetim</w:t>
      </w:r>
      <w:r w:rsidR="0087400B">
        <w:rPr>
          <w:rFonts w:cs="Times New Roman"/>
          <w:bCs/>
          <w:szCs w:val="24"/>
        </w:rPr>
        <w:t>,</w:t>
      </w:r>
      <w:r w:rsidR="007B54E4">
        <w:rPr>
          <w:rFonts w:cs="Times New Roman"/>
          <w:bCs/>
          <w:szCs w:val="24"/>
        </w:rPr>
        <w:t xml:space="preserve"> bilişim teknolojilerinin</w:t>
      </w:r>
      <w:r w:rsidR="00140E24">
        <w:rPr>
          <w:rFonts w:cs="Times New Roman"/>
          <w:bCs/>
          <w:szCs w:val="24"/>
        </w:rPr>
        <w:t xml:space="preserve"> etkisinde kalmadığı</w:t>
      </w:r>
      <w:r w:rsidR="007B54E4">
        <w:rPr>
          <w:rFonts w:cs="Times New Roman"/>
          <w:bCs/>
          <w:szCs w:val="24"/>
        </w:rPr>
        <w:t xml:space="preserve"> dönemlerde geleneksel olarak ele al</w:t>
      </w:r>
      <w:r w:rsidR="003B2773">
        <w:rPr>
          <w:rFonts w:cs="Times New Roman"/>
          <w:bCs/>
          <w:szCs w:val="24"/>
        </w:rPr>
        <w:t>ın</w:t>
      </w:r>
      <w:r w:rsidR="007B54E4">
        <w:rPr>
          <w:rFonts w:cs="Times New Roman"/>
          <w:bCs/>
          <w:szCs w:val="24"/>
        </w:rPr>
        <w:t xml:space="preserve">mıştır. Gözetimin geleneksel olarak tanımının yapılması ve bu doğrultuda görmenin ne olduğu incelenmiştir. </w:t>
      </w:r>
    </w:p>
    <w:p w:rsidR="00896A3B" w:rsidRDefault="005D41C9" w:rsidP="00507470">
      <w:pPr>
        <w:autoSpaceDE w:val="0"/>
        <w:autoSpaceDN w:val="0"/>
        <w:adjustRightInd w:val="0"/>
        <w:spacing w:after="0" w:line="360" w:lineRule="auto"/>
        <w:ind w:firstLine="709"/>
        <w:rPr>
          <w:rFonts w:cs="Times New Roman"/>
          <w:bCs/>
          <w:szCs w:val="24"/>
        </w:rPr>
      </w:pPr>
      <w:r>
        <w:rPr>
          <w:rFonts w:cs="Times New Roman"/>
          <w:bCs/>
          <w:szCs w:val="24"/>
        </w:rPr>
        <w:t xml:space="preserve">Kavramsal olarak gözetimin geleneksel bakış açısıyla irdelenmesinin ardından gözetimde toplumsal dönüşümler </w:t>
      </w:r>
      <w:r w:rsidR="00A94469">
        <w:rPr>
          <w:rFonts w:cs="Times New Roman"/>
          <w:bCs/>
          <w:szCs w:val="24"/>
        </w:rPr>
        <w:t>temel</w:t>
      </w:r>
      <w:r>
        <w:rPr>
          <w:rFonts w:cs="Times New Roman"/>
          <w:bCs/>
          <w:szCs w:val="24"/>
        </w:rPr>
        <w:t xml:space="preserve"> alınarak nasıl bir evreden geçildiği anlatılm</w:t>
      </w:r>
      <w:r w:rsidR="006F01D9">
        <w:rPr>
          <w:rFonts w:cs="Times New Roman"/>
          <w:bCs/>
          <w:szCs w:val="24"/>
        </w:rPr>
        <w:t xml:space="preserve">ıştır. Özellikle sanayi devrimiyle </w:t>
      </w:r>
      <w:r>
        <w:rPr>
          <w:rFonts w:cs="Times New Roman"/>
          <w:bCs/>
          <w:szCs w:val="24"/>
        </w:rPr>
        <w:t>yoğun</w:t>
      </w:r>
      <w:r w:rsidR="003B2773">
        <w:rPr>
          <w:rFonts w:cs="Times New Roman"/>
          <w:bCs/>
          <w:szCs w:val="24"/>
        </w:rPr>
        <w:t>laşan</w:t>
      </w:r>
      <w:r>
        <w:rPr>
          <w:rFonts w:cs="Times New Roman"/>
          <w:bCs/>
          <w:szCs w:val="24"/>
        </w:rPr>
        <w:t xml:space="preserve"> gözetim, bazı kuramcıların </w:t>
      </w:r>
      <w:r w:rsidR="003B2773">
        <w:rPr>
          <w:rFonts w:cs="Times New Roman"/>
          <w:bCs/>
          <w:szCs w:val="24"/>
        </w:rPr>
        <w:t xml:space="preserve">gözetime yaklaşımları </w:t>
      </w:r>
      <w:r>
        <w:rPr>
          <w:rFonts w:cs="Times New Roman"/>
          <w:bCs/>
          <w:szCs w:val="24"/>
        </w:rPr>
        <w:t xml:space="preserve">tarihi bir bakış açısıyla sunulmuştur. </w:t>
      </w:r>
    </w:p>
    <w:p w:rsidR="00DF2968" w:rsidRPr="00561371" w:rsidRDefault="00DF2968" w:rsidP="00561371">
      <w:pPr>
        <w:autoSpaceDE w:val="0"/>
        <w:autoSpaceDN w:val="0"/>
        <w:adjustRightInd w:val="0"/>
        <w:spacing w:after="0" w:line="360" w:lineRule="auto"/>
        <w:rPr>
          <w:rFonts w:cs="Times New Roman"/>
          <w:b/>
          <w:bCs/>
          <w:szCs w:val="24"/>
        </w:rPr>
      </w:pPr>
    </w:p>
    <w:p w:rsidR="00DF2968" w:rsidRDefault="00907B2F" w:rsidP="003D493D">
      <w:pPr>
        <w:pStyle w:val="a2"/>
        <w:ind w:left="851" w:hanging="142"/>
      </w:pPr>
      <w:bookmarkStart w:id="113" w:name="_Toc495531817"/>
      <w:bookmarkStart w:id="114" w:name="_Toc504305230"/>
      <w:r>
        <w:t>1.1</w:t>
      </w:r>
      <w:r w:rsidR="009D69B5">
        <w:t>.</w:t>
      </w:r>
      <w:r w:rsidR="00DF2968" w:rsidRPr="00DF2968">
        <w:t xml:space="preserve">Gözetim </w:t>
      </w:r>
      <w:r w:rsidR="000B0F2E" w:rsidRPr="00DF2968">
        <w:t>Kavramı</w:t>
      </w:r>
      <w:bookmarkEnd w:id="113"/>
      <w:bookmarkEnd w:id="114"/>
    </w:p>
    <w:p w:rsidR="004867F8" w:rsidRDefault="004867F8" w:rsidP="003D493D">
      <w:pPr>
        <w:autoSpaceDE w:val="0"/>
        <w:autoSpaceDN w:val="0"/>
        <w:adjustRightInd w:val="0"/>
        <w:spacing w:after="0" w:line="360" w:lineRule="auto"/>
        <w:ind w:firstLine="709"/>
        <w:rPr>
          <w:rFonts w:eastAsia="TimesNewRoman" w:cs="Times New Roman"/>
          <w:szCs w:val="24"/>
        </w:rPr>
      </w:pPr>
      <w:r w:rsidRPr="004867F8">
        <w:rPr>
          <w:rFonts w:eastAsia="TimesNewRoman" w:cs="Times New Roman"/>
          <w:szCs w:val="24"/>
        </w:rPr>
        <w:t>İnsanların topluluk haline gelmesiyle oluşan ve toplum hayatının kendisiyle birlikte getirdiği birçok şey, insanların başk</w:t>
      </w:r>
      <w:r>
        <w:rPr>
          <w:rFonts w:eastAsia="TimesNewRoman" w:cs="Times New Roman"/>
          <w:szCs w:val="24"/>
        </w:rPr>
        <w:t>aları hakkında bilgi edinmesini sağlamıştır</w:t>
      </w:r>
      <w:r w:rsidR="00562204">
        <w:rPr>
          <w:rFonts w:eastAsia="TimesNewRoman" w:cs="Times New Roman"/>
          <w:szCs w:val="24"/>
        </w:rPr>
        <w:t xml:space="preserve">. </w:t>
      </w:r>
      <w:r w:rsidR="00562204" w:rsidRPr="004867F8">
        <w:rPr>
          <w:rFonts w:eastAsia="TimesNewRoman" w:cs="Times New Roman"/>
          <w:szCs w:val="24"/>
        </w:rPr>
        <w:t xml:space="preserve">Gün </w:t>
      </w:r>
      <w:r w:rsidRPr="004867F8">
        <w:rPr>
          <w:rFonts w:eastAsia="TimesNewRoman" w:cs="Times New Roman"/>
          <w:szCs w:val="24"/>
        </w:rPr>
        <w:t>iç</w:t>
      </w:r>
      <w:r w:rsidR="00562204">
        <w:rPr>
          <w:rFonts w:eastAsia="TimesNewRoman" w:cs="Times New Roman"/>
          <w:szCs w:val="24"/>
        </w:rPr>
        <w:t>eris</w:t>
      </w:r>
      <w:r w:rsidRPr="004867F8">
        <w:rPr>
          <w:rFonts w:eastAsia="TimesNewRoman" w:cs="Times New Roman"/>
          <w:szCs w:val="24"/>
        </w:rPr>
        <w:t>inde ne yaptığımıza dair bilgi edinmek için</w:t>
      </w:r>
      <w:r>
        <w:rPr>
          <w:rFonts w:eastAsia="TimesNewRoman" w:cs="Times New Roman"/>
          <w:szCs w:val="24"/>
        </w:rPr>
        <w:t>,</w:t>
      </w:r>
      <w:r w:rsidRPr="004867F8">
        <w:rPr>
          <w:rFonts w:eastAsia="TimesNewRoman" w:cs="Times New Roman"/>
          <w:szCs w:val="24"/>
        </w:rPr>
        <w:t xml:space="preserve"> karşılaştığımız insanlar bize soru yönelt</w:t>
      </w:r>
      <w:r w:rsidR="00562204">
        <w:rPr>
          <w:rFonts w:eastAsia="TimesNewRoman" w:cs="Times New Roman"/>
          <w:szCs w:val="24"/>
        </w:rPr>
        <w:t>mektedirler</w:t>
      </w:r>
      <w:r w:rsidRPr="004867F8">
        <w:rPr>
          <w:rFonts w:eastAsia="TimesNewRoman" w:cs="Times New Roman"/>
          <w:szCs w:val="24"/>
        </w:rPr>
        <w:t xml:space="preserve">. Bu şekilde bir bilgi </w:t>
      </w:r>
      <w:r w:rsidR="003E0DF2" w:rsidRPr="004867F8">
        <w:rPr>
          <w:rFonts w:eastAsia="TimesNewRoman" w:cs="Times New Roman"/>
          <w:szCs w:val="24"/>
        </w:rPr>
        <w:t>edinme</w:t>
      </w:r>
      <w:r w:rsidR="003E0DF2">
        <w:rPr>
          <w:rFonts w:eastAsia="TimesNewRoman" w:cs="Times New Roman"/>
          <w:szCs w:val="24"/>
        </w:rPr>
        <w:t xml:space="preserve"> söz</w:t>
      </w:r>
      <w:r>
        <w:rPr>
          <w:rFonts w:eastAsia="TimesNewRoman" w:cs="Times New Roman"/>
          <w:szCs w:val="24"/>
        </w:rPr>
        <w:t xml:space="preserve"> konusudur ancak</w:t>
      </w:r>
      <w:r w:rsidRPr="004867F8">
        <w:rPr>
          <w:rFonts w:eastAsia="TimesNewRoman" w:cs="Times New Roman"/>
          <w:szCs w:val="24"/>
        </w:rPr>
        <w:t xml:space="preserve"> birçok kişi için</w:t>
      </w:r>
      <w:r>
        <w:rPr>
          <w:rFonts w:eastAsia="TimesNewRoman" w:cs="Times New Roman"/>
          <w:szCs w:val="24"/>
        </w:rPr>
        <w:t xml:space="preserve"> bu</w:t>
      </w:r>
      <w:r w:rsidRPr="004867F8">
        <w:rPr>
          <w:rFonts w:eastAsia="TimesNewRoman" w:cs="Times New Roman"/>
          <w:szCs w:val="24"/>
        </w:rPr>
        <w:t xml:space="preserve"> çok önemsenmez. Burada k</w:t>
      </w:r>
      <w:r w:rsidR="00562204">
        <w:rPr>
          <w:rFonts w:eastAsia="TimesNewRoman" w:cs="Times New Roman"/>
          <w:szCs w:val="24"/>
        </w:rPr>
        <w:t>arşılıklı bir iletişim kurulmakta</w:t>
      </w:r>
      <w:r w:rsidRPr="004867F8">
        <w:rPr>
          <w:rFonts w:eastAsia="TimesNewRoman" w:cs="Times New Roman"/>
          <w:szCs w:val="24"/>
        </w:rPr>
        <w:t xml:space="preserve"> ve bu iletişim tanıdık insa</w:t>
      </w:r>
      <w:r w:rsidR="00562204">
        <w:rPr>
          <w:rFonts w:eastAsia="TimesNewRoman" w:cs="Times New Roman"/>
          <w:szCs w:val="24"/>
        </w:rPr>
        <w:t>nlar arasında yapılmaktadır</w:t>
      </w:r>
      <w:r w:rsidR="003B2773">
        <w:rPr>
          <w:rFonts w:eastAsia="TimesNewRoman" w:cs="Times New Roman"/>
          <w:szCs w:val="24"/>
        </w:rPr>
        <w:t xml:space="preserve">. Bu durumda </w:t>
      </w:r>
      <w:r w:rsidRPr="004867F8">
        <w:rPr>
          <w:rFonts w:eastAsia="TimesNewRoman" w:cs="Times New Roman"/>
          <w:szCs w:val="24"/>
        </w:rPr>
        <w:t>bir güç eşitliğinden bahsedilebilir. Gözetimin oluşabilmesi için bir güç farkının olması gerekir böylelikle bur</w:t>
      </w:r>
      <w:r w:rsidR="003E0DF2">
        <w:rPr>
          <w:rFonts w:eastAsia="TimesNewRoman" w:cs="Times New Roman"/>
          <w:szCs w:val="24"/>
        </w:rPr>
        <w:t>ada bir gözetimden bahsedilemez ( Martin</w:t>
      </w:r>
      <w:r w:rsidR="00EE5E14">
        <w:rPr>
          <w:rFonts w:eastAsia="TimesNewRoman" w:cs="Times New Roman"/>
          <w:szCs w:val="24"/>
        </w:rPr>
        <w:t>, 1998</w:t>
      </w:r>
      <w:r w:rsidR="003E0DF2">
        <w:rPr>
          <w:rFonts w:eastAsia="TimesNewRoman" w:cs="Times New Roman"/>
          <w:szCs w:val="24"/>
        </w:rPr>
        <w:t>:</w:t>
      </w:r>
      <w:r w:rsidR="00EE5E14">
        <w:rPr>
          <w:rFonts w:eastAsia="TimesNewRoman" w:cs="Times New Roman"/>
          <w:szCs w:val="24"/>
        </w:rPr>
        <w:t xml:space="preserve"> </w:t>
      </w:r>
      <w:r w:rsidR="003E0DF2">
        <w:rPr>
          <w:rFonts w:eastAsia="TimesNewRoman" w:cs="Times New Roman"/>
          <w:szCs w:val="24"/>
        </w:rPr>
        <w:t>64).</w:t>
      </w:r>
    </w:p>
    <w:p w:rsidR="004867F8" w:rsidRDefault="004867F8" w:rsidP="003D493D">
      <w:pPr>
        <w:autoSpaceDE w:val="0"/>
        <w:autoSpaceDN w:val="0"/>
        <w:adjustRightInd w:val="0"/>
        <w:spacing w:after="0" w:line="360" w:lineRule="auto"/>
        <w:ind w:firstLine="709"/>
        <w:rPr>
          <w:rFonts w:eastAsia="TimesNewRoman" w:cs="Times New Roman"/>
          <w:szCs w:val="24"/>
        </w:rPr>
      </w:pPr>
      <w:r w:rsidRPr="003A297C">
        <w:rPr>
          <w:rFonts w:eastAsia="TimesNewRoman" w:cs="Times New Roman"/>
          <w:szCs w:val="24"/>
        </w:rPr>
        <w:t>İçerik olarak zengin bir ya</w:t>
      </w:r>
      <w:r w:rsidR="00140E24">
        <w:rPr>
          <w:rFonts w:eastAsia="TimesNewRoman" w:cs="Times New Roman"/>
          <w:szCs w:val="24"/>
        </w:rPr>
        <w:t>pıya sahip olan gözetim sözcüğüne</w:t>
      </w:r>
      <w:r w:rsidRPr="003A297C">
        <w:rPr>
          <w:rFonts w:eastAsia="TimesNewRoman" w:cs="Times New Roman"/>
          <w:szCs w:val="24"/>
        </w:rPr>
        <w:t xml:space="preserve"> olumsuzluk içeren </w:t>
      </w:r>
      <w:r w:rsidR="00562204">
        <w:rPr>
          <w:rFonts w:eastAsia="TimesNewRoman" w:cs="Times New Roman"/>
          <w:szCs w:val="24"/>
        </w:rPr>
        <w:t xml:space="preserve">bazı </w:t>
      </w:r>
      <w:r w:rsidRPr="003A297C">
        <w:rPr>
          <w:rFonts w:eastAsia="TimesNewRoman" w:cs="Times New Roman"/>
          <w:szCs w:val="24"/>
        </w:rPr>
        <w:t xml:space="preserve">anlamlar da yüklenmiştir. Bu görüşe katılan </w:t>
      </w:r>
      <w:r w:rsidR="00F456DC" w:rsidRPr="003A297C">
        <w:rPr>
          <w:rFonts w:eastAsia="TimesNewRoman" w:cs="Times New Roman"/>
          <w:szCs w:val="24"/>
        </w:rPr>
        <w:t xml:space="preserve">Martin </w:t>
      </w:r>
      <w:r w:rsidR="00B10EAD">
        <w:rPr>
          <w:rFonts w:eastAsia="TimesNewRoman" w:cs="Times New Roman"/>
          <w:szCs w:val="24"/>
        </w:rPr>
        <w:t xml:space="preserve">gözetimin </w:t>
      </w:r>
      <w:r w:rsidR="00562204">
        <w:rPr>
          <w:rFonts w:eastAsia="TimesNewRoman" w:cs="Times New Roman"/>
          <w:szCs w:val="24"/>
        </w:rPr>
        <w:t xml:space="preserve">düşünüldüğü kadar </w:t>
      </w:r>
      <w:r w:rsidRPr="003A297C">
        <w:rPr>
          <w:rFonts w:eastAsia="TimesNewRoman" w:cs="Times New Roman"/>
          <w:szCs w:val="24"/>
        </w:rPr>
        <w:t xml:space="preserve">kötü olmadığına </w:t>
      </w:r>
      <w:r w:rsidR="00562204">
        <w:rPr>
          <w:rFonts w:eastAsia="TimesNewRoman" w:cs="Times New Roman"/>
          <w:szCs w:val="24"/>
        </w:rPr>
        <w:t xml:space="preserve">da </w:t>
      </w:r>
      <w:r w:rsidRPr="003A297C">
        <w:rPr>
          <w:rFonts w:eastAsia="TimesNewRoman" w:cs="Times New Roman"/>
          <w:szCs w:val="24"/>
        </w:rPr>
        <w:t xml:space="preserve">değinir. Bu doğrultuda yakından izleme insana kötü çağrışımlarda </w:t>
      </w:r>
      <w:r w:rsidRPr="003A297C">
        <w:rPr>
          <w:rFonts w:eastAsia="TimesNewRoman" w:cs="Times New Roman"/>
          <w:szCs w:val="24"/>
        </w:rPr>
        <w:lastRenderedPageBreak/>
        <w:t>bulunsa bile ço</w:t>
      </w:r>
      <w:r>
        <w:rPr>
          <w:rFonts w:eastAsia="TimesNewRoman" w:cs="Times New Roman"/>
          <w:szCs w:val="24"/>
        </w:rPr>
        <w:t>cukların kendine zarar vermesine engel olma</w:t>
      </w:r>
      <w:r w:rsidRPr="003A297C">
        <w:rPr>
          <w:rFonts w:eastAsia="TimesNewRoman" w:cs="Times New Roman"/>
          <w:szCs w:val="24"/>
        </w:rPr>
        <w:t xml:space="preserve"> ve hastaların sağlık durumlarının takip edilmesi yönünden iyi bir durumdur. Ona göre riskli olarak bildiğimiz olaylarda (denizde yüzmek ve yüksek bir merdivene tırmanmak)</w:t>
      </w:r>
      <w:r w:rsidR="003B2773">
        <w:rPr>
          <w:rFonts w:eastAsia="TimesNewRoman" w:cs="Times New Roman"/>
          <w:szCs w:val="24"/>
        </w:rPr>
        <w:t xml:space="preserve"> kişinin</w:t>
      </w:r>
      <w:r w:rsidRPr="003A297C">
        <w:rPr>
          <w:rFonts w:eastAsia="TimesNewRoman" w:cs="Times New Roman"/>
          <w:szCs w:val="24"/>
        </w:rPr>
        <w:t xml:space="preserve"> izlendiğini bilmesi </w:t>
      </w:r>
      <w:r w:rsidR="003B2773">
        <w:rPr>
          <w:rFonts w:eastAsia="TimesNewRoman" w:cs="Times New Roman"/>
          <w:szCs w:val="24"/>
        </w:rPr>
        <w:t xml:space="preserve">onun </w:t>
      </w:r>
      <w:r w:rsidRPr="003A297C">
        <w:rPr>
          <w:rFonts w:eastAsia="TimesNewRoman" w:cs="Times New Roman"/>
          <w:szCs w:val="24"/>
        </w:rPr>
        <w:t>hoşuna gider. Bu</w:t>
      </w:r>
      <w:r>
        <w:rPr>
          <w:rFonts w:eastAsia="TimesNewRoman" w:cs="Times New Roman"/>
          <w:szCs w:val="24"/>
        </w:rPr>
        <w:t xml:space="preserve"> verilen</w:t>
      </w:r>
      <w:r w:rsidRPr="003A297C">
        <w:rPr>
          <w:rFonts w:eastAsia="TimesNewRoman" w:cs="Times New Roman"/>
          <w:szCs w:val="24"/>
        </w:rPr>
        <w:t xml:space="preserve"> örnekler gözetimin</w:t>
      </w:r>
      <w:r w:rsidR="00F456DC">
        <w:rPr>
          <w:rFonts w:eastAsia="TimesNewRoman" w:cs="Times New Roman"/>
          <w:szCs w:val="24"/>
        </w:rPr>
        <w:t xml:space="preserve"> iyi yönleridir ( Martin, 1998</w:t>
      </w:r>
      <w:r>
        <w:rPr>
          <w:rFonts w:eastAsia="TimesNewRoman" w:cs="Times New Roman"/>
          <w:szCs w:val="24"/>
        </w:rPr>
        <w:t>:</w:t>
      </w:r>
      <w:r w:rsidR="00F456DC">
        <w:rPr>
          <w:rFonts w:eastAsia="TimesNewRoman" w:cs="Times New Roman"/>
          <w:szCs w:val="24"/>
        </w:rPr>
        <w:t xml:space="preserve"> </w:t>
      </w:r>
      <w:r>
        <w:rPr>
          <w:rFonts w:eastAsia="TimesNewRoman" w:cs="Times New Roman"/>
          <w:szCs w:val="24"/>
        </w:rPr>
        <w:t>64).</w:t>
      </w:r>
      <w:r>
        <w:rPr>
          <w:rFonts w:eastAsia="TimesNewRoman" w:cs="Times New Roman"/>
          <w:color w:val="FF0000"/>
          <w:szCs w:val="24"/>
        </w:rPr>
        <w:t xml:space="preserve"> </w:t>
      </w:r>
      <w:r>
        <w:rPr>
          <w:rFonts w:eastAsia="TimesNewRoman" w:cs="Times New Roman"/>
          <w:szCs w:val="24"/>
        </w:rPr>
        <w:t>Gözetim deni</w:t>
      </w:r>
      <w:r w:rsidR="003B2773">
        <w:rPr>
          <w:rFonts w:eastAsia="TimesNewRoman" w:cs="Times New Roman"/>
          <w:szCs w:val="24"/>
        </w:rPr>
        <w:t>li</w:t>
      </w:r>
      <w:r>
        <w:rPr>
          <w:rFonts w:eastAsia="TimesNewRoman" w:cs="Times New Roman"/>
          <w:szCs w:val="24"/>
        </w:rPr>
        <w:t xml:space="preserve">nce akla </w:t>
      </w:r>
      <w:r w:rsidR="003E0DF2">
        <w:rPr>
          <w:rFonts w:eastAsia="TimesNewRoman" w:cs="Times New Roman"/>
          <w:szCs w:val="24"/>
        </w:rPr>
        <w:t>yeni</w:t>
      </w:r>
      <w:r w:rsidR="003F2565">
        <w:rPr>
          <w:rFonts w:eastAsia="TimesNewRoman" w:cs="Times New Roman"/>
          <w:szCs w:val="24"/>
        </w:rPr>
        <w:t xml:space="preserve"> </w:t>
      </w:r>
      <w:r w:rsidR="003E0DF2">
        <w:rPr>
          <w:rFonts w:eastAsia="TimesNewRoman" w:cs="Times New Roman"/>
          <w:szCs w:val="24"/>
        </w:rPr>
        <w:t>dünya</w:t>
      </w:r>
      <w:r w:rsidR="000B0F2E">
        <w:rPr>
          <w:rFonts w:eastAsia="TimesNewRoman" w:cs="Times New Roman"/>
          <w:szCs w:val="24"/>
        </w:rPr>
        <w:t xml:space="preserve"> düzeni gelir ancak g</w:t>
      </w:r>
      <w:r w:rsidRPr="003A297C">
        <w:rPr>
          <w:rFonts w:eastAsia="TimesNewRoman" w:cs="Times New Roman"/>
          <w:szCs w:val="24"/>
        </w:rPr>
        <w:t xml:space="preserve">özetim yalnızca </w:t>
      </w:r>
      <w:r w:rsidR="003E0DF2" w:rsidRPr="003A297C">
        <w:rPr>
          <w:rFonts w:eastAsia="TimesNewRoman" w:cs="Times New Roman"/>
          <w:szCs w:val="24"/>
        </w:rPr>
        <w:t>yeni</w:t>
      </w:r>
      <w:r w:rsidR="003F2565">
        <w:rPr>
          <w:rFonts w:eastAsia="TimesNewRoman" w:cs="Times New Roman"/>
          <w:szCs w:val="24"/>
        </w:rPr>
        <w:t xml:space="preserve"> </w:t>
      </w:r>
      <w:r w:rsidR="003E0DF2" w:rsidRPr="003A297C">
        <w:rPr>
          <w:rFonts w:eastAsia="TimesNewRoman" w:cs="Times New Roman"/>
          <w:szCs w:val="24"/>
        </w:rPr>
        <w:t>dünya</w:t>
      </w:r>
      <w:r w:rsidRPr="003A297C">
        <w:rPr>
          <w:rFonts w:eastAsia="TimesNewRoman" w:cs="Times New Roman"/>
          <w:szCs w:val="24"/>
        </w:rPr>
        <w:t xml:space="preserve"> düzenine özgü bir kavram değildir. Toplum hayatının ve bununla birlikte oluşan </w:t>
      </w:r>
      <w:r w:rsidR="00EE5E14" w:rsidRPr="003A297C">
        <w:rPr>
          <w:rFonts w:eastAsia="TimesNewRoman" w:cs="Times New Roman"/>
          <w:szCs w:val="24"/>
        </w:rPr>
        <w:t>sosyal</w:t>
      </w:r>
      <w:r w:rsidR="00EE5E14">
        <w:rPr>
          <w:rFonts w:eastAsia="TimesNewRoman" w:cs="Times New Roman"/>
          <w:szCs w:val="24"/>
        </w:rPr>
        <w:t xml:space="preserve"> hayatın</w:t>
      </w:r>
      <w:r w:rsidRPr="003A297C">
        <w:rPr>
          <w:rFonts w:eastAsia="TimesNewRoman" w:cs="Times New Roman"/>
          <w:szCs w:val="24"/>
        </w:rPr>
        <w:t xml:space="preserve"> başladığı günden bu yana </w:t>
      </w:r>
      <w:r w:rsidR="000A7D25">
        <w:rPr>
          <w:rFonts w:eastAsia="TimesNewRoman" w:cs="Times New Roman"/>
          <w:szCs w:val="24"/>
        </w:rPr>
        <w:t>gözetim var olmuştur</w:t>
      </w:r>
      <w:r w:rsidRPr="003A297C">
        <w:rPr>
          <w:rFonts w:eastAsia="TimesNewRoman" w:cs="Times New Roman"/>
          <w:szCs w:val="24"/>
        </w:rPr>
        <w:t>.</w:t>
      </w:r>
    </w:p>
    <w:p w:rsidR="00562204" w:rsidRDefault="00562204" w:rsidP="003D493D">
      <w:pPr>
        <w:autoSpaceDE w:val="0"/>
        <w:autoSpaceDN w:val="0"/>
        <w:adjustRightInd w:val="0"/>
        <w:spacing w:after="0" w:line="360" w:lineRule="auto"/>
        <w:ind w:firstLine="709"/>
        <w:rPr>
          <w:rFonts w:eastAsia="TimesNewRoman" w:cs="Times New Roman"/>
          <w:szCs w:val="24"/>
        </w:rPr>
      </w:pPr>
    </w:p>
    <w:p w:rsidR="00AE7152" w:rsidRDefault="00907B2F" w:rsidP="00AE7152">
      <w:pPr>
        <w:pStyle w:val="a3"/>
        <w:ind w:firstLine="709"/>
      </w:pPr>
      <w:bookmarkStart w:id="115" w:name="_Toc495531818"/>
      <w:bookmarkStart w:id="116" w:name="_Toc504305231"/>
      <w:r>
        <w:t>1.1.1.</w:t>
      </w:r>
      <w:r w:rsidR="000B0F2E" w:rsidRPr="000B0F2E">
        <w:t xml:space="preserve">Gözetim </w:t>
      </w:r>
      <w:bookmarkEnd w:id="115"/>
      <w:bookmarkEnd w:id="116"/>
    </w:p>
    <w:p w:rsidR="00AE7152" w:rsidRDefault="008740DB" w:rsidP="00AE7152">
      <w:pPr>
        <w:pStyle w:val="a3"/>
        <w:ind w:firstLine="709"/>
        <w:jc w:val="both"/>
        <w:rPr>
          <w:rFonts w:cs="Times New Roman"/>
          <w:b w:val="0"/>
        </w:rPr>
      </w:pPr>
      <w:r w:rsidRPr="00AE7152">
        <w:rPr>
          <w:rFonts w:cs="Times New Roman"/>
          <w:b w:val="0"/>
        </w:rPr>
        <w:t xml:space="preserve">Gözetim; köken olarak Fransızcadan gelen ve ilk olarak 1800’ </w:t>
      </w:r>
      <w:r w:rsidR="000A7D25" w:rsidRPr="00AE7152">
        <w:rPr>
          <w:rFonts w:cs="Times New Roman"/>
          <w:b w:val="0"/>
        </w:rPr>
        <w:t>l</w:t>
      </w:r>
      <w:r w:rsidRPr="00AE7152">
        <w:rPr>
          <w:rFonts w:cs="Times New Roman"/>
          <w:b w:val="0"/>
        </w:rPr>
        <w:t>ü yıllarda kullanılan bir terimdir (</w:t>
      </w:r>
      <w:hyperlink r:id="rId11" w:history="1">
        <w:r w:rsidRPr="00AE7152">
          <w:rPr>
            <w:rStyle w:val="Kpr"/>
            <w:rFonts w:cs="Times New Roman"/>
            <w:b w:val="0"/>
          </w:rPr>
          <w:t>www.etymonline.com</w:t>
        </w:r>
      </w:hyperlink>
      <w:r w:rsidRPr="00AE7152">
        <w:rPr>
          <w:rFonts w:cs="Times New Roman"/>
          <w:b w:val="0"/>
        </w:rPr>
        <w:t>, 2017). Toplum yaşamının oluşmasıyla birlikte moder</w:t>
      </w:r>
      <w:r w:rsidR="00562204" w:rsidRPr="00AE7152">
        <w:rPr>
          <w:rFonts w:cs="Times New Roman"/>
          <w:b w:val="0"/>
        </w:rPr>
        <w:t>nlik, kapitaliz</w:t>
      </w:r>
      <w:r w:rsidRPr="00AE7152">
        <w:rPr>
          <w:rFonts w:cs="Times New Roman"/>
          <w:b w:val="0"/>
        </w:rPr>
        <w:t>m ve ulus-devlet ilişkileriyle kavramsal hale gelmiş, günlük hayatta yoğun bir şekilde kullanılması ise bilişim teknolojilerinin v</w:t>
      </w:r>
      <w:r w:rsidR="00507470" w:rsidRPr="00AE7152">
        <w:rPr>
          <w:rFonts w:cs="Times New Roman"/>
          <w:b w:val="0"/>
        </w:rPr>
        <w:t>ar olmasıyla meydana gelmiştir.</w:t>
      </w:r>
    </w:p>
    <w:p w:rsidR="00AE7152" w:rsidRDefault="00EE528A" w:rsidP="00AE7152">
      <w:pPr>
        <w:pStyle w:val="a3"/>
        <w:ind w:firstLine="709"/>
        <w:jc w:val="both"/>
        <w:rPr>
          <w:rFonts w:cs="Times New Roman"/>
          <w:b w:val="0"/>
        </w:rPr>
      </w:pPr>
      <w:r w:rsidRPr="00AE7152">
        <w:rPr>
          <w:rFonts w:cs="Times New Roman"/>
          <w:b w:val="0"/>
        </w:rPr>
        <w:t xml:space="preserve">Türk </w:t>
      </w:r>
      <w:r w:rsidR="00B10EAD" w:rsidRPr="00AE7152">
        <w:rPr>
          <w:rFonts w:cs="Times New Roman"/>
          <w:b w:val="0"/>
        </w:rPr>
        <w:t>Dil Kurumu</w:t>
      </w:r>
      <w:r w:rsidR="00960FAF" w:rsidRPr="00AE7152">
        <w:rPr>
          <w:rFonts w:cs="Times New Roman"/>
          <w:b w:val="0"/>
        </w:rPr>
        <w:t>’</w:t>
      </w:r>
      <w:r w:rsidR="00B10EAD" w:rsidRPr="00AE7152">
        <w:rPr>
          <w:rFonts w:cs="Times New Roman"/>
          <w:b w:val="0"/>
        </w:rPr>
        <w:t xml:space="preserve">nda </w:t>
      </w:r>
      <w:r w:rsidRPr="00AE7152">
        <w:rPr>
          <w:rFonts w:cs="Times New Roman"/>
          <w:b w:val="0"/>
        </w:rPr>
        <w:t>“görme işi, nezaret, himaye, hukukta gözaltına alma” olarak ifade edilmiştir. Gözetimin türediği “gözetmek” fiili genel olarak “korumak, bakmak, özen göstermek, himaye etmek, önem vermek, göz önünde bulundurmak, ayrı tutmak, kollamak ve dikkate almak</w:t>
      </w:r>
      <w:r w:rsidR="003E0DF2" w:rsidRPr="00AE7152">
        <w:rPr>
          <w:rFonts w:cs="Times New Roman"/>
          <w:b w:val="0"/>
        </w:rPr>
        <w:t>”</w:t>
      </w:r>
      <w:r w:rsidRPr="00AE7152">
        <w:rPr>
          <w:rFonts w:cs="Times New Roman"/>
          <w:b w:val="0"/>
        </w:rPr>
        <w:t xml:space="preserve"> gibi anlaml</w:t>
      </w:r>
      <w:r w:rsidR="003F2565" w:rsidRPr="00AE7152">
        <w:rPr>
          <w:rFonts w:cs="Times New Roman"/>
          <w:b w:val="0"/>
        </w:rPr>
        <w:t xml:space="preserve">arı vardır </w:t>
      </w:r>
      <w:r w:rsidR="000B0F2E" w:rsidRPr="00AE7152">
        <w:rPr>
          <w:rFonts w:cs="Times New Roman"/>
          <w:b w:val="0"/>
        </w:rPr>
        <w:t>(</w:t>
      </w:r>
      <w:hyperlink r:id="rId12" w:history="1">
        <w:r w:rsidR="00EB33A7" w:rsidRPr="00AE7152">
          <w:rPr>
            <w:rStyle w:val="Kpr"/>
            <w:rFonts w:cs="Times New Roman"/>
            <w:b w:val="0"/>
          </w:rPr>
          <w:t>www.tdk.gov.tr</w:t>
        </w:r>
      </w:hyperlink>
      <w:r w:rsidR="000B0F2E" w:rsidRPr="00AE7152">
        <w:rPr>
          <w:rFonts w:cs="Times New Roman"/>
          <w:b w:val="0"/>
        </w:rPr>
        <w:t>, 2017)</w:t>
      </w:r>
      <w:r w:rsidR="008740DB" w:rsidRPr="00AE7152">
        <w:rPr>
          <w:rFonts w:cs="Times New Roman"/>
          <w:b w:val="0"/>
        </w:rPr>
        <w:t xml:space="preserve">. </w:t>
      </w:r>
      <w:r w:rsidR="000B0F2E" w:rsidRPr="00AE7152">
        <w:rPr>
          <w:rFonts w:cs="Times New Roman"/>
          <w:b w:val="0"/>
        </w:rPr>
        <w:t>Oxford sözlüğüne göre  “şüpheli ya</w:t>
      </w:r>
      <w:r w:rsidR="00E220E0" w:rsidRPr="00AE7152">
        <w:rPr>
          <w:rFonts w:cs="Times New Roman"/>
          <w:b w:val="0"/>
        </w:rPr>
        <w:t xml:space="preserve"> </w:t>
      </w:r>
      <w:r w:rsidR="000B0F2E" w:rsidRPr="00AE7152">
        <w:rPr>
          <w:rFonts w:cs="Times New Roman"/>
          <w:b w:val="0"/>
        </w:rPr>
        <w:t xml:space="preserve">da suçlu şahısların izlenmesi” </w:t>
      </w:r>
      <w:r w:rsidR="003B2773" w:rsidRPr="00AE7152">
        <w:rPr>
          <w:rFonts w:cs="Times New Roman"/>
          <w:b w:val="0"/>
        </w:rPr>
        <w:t xml:space="preserve">anlamına gelmektedir </w:t>
      </w:r>
      <w:r w:rsidR="000B0F2E" w:rsidRPr="00AE7152">
        <w:rPr>
          <w:rFonts w:cs="Times New Roman"/>
          <w:b w:val="0"/>
        </w:rPr>
        <w:t xml:space="preserve"> </w:t>
      </w:r>
      <w:r w:rsidR="008740DB" w:rsidRPr="00AE7152">
        <w:rPr>
          <w:rFonts w:cs="Times New Roman"/>
          <w:b w:val="0"/>
        </w:rPr>
        <w:t>(</w:t>
      </w:r>
      <w:hyperlink w:history="1">
        <w:r w:rsidR="003F2565" w:rsidRPr="00AE7152">
          <w:rPr>
            <w:rStyle w:val="Kpr"/>
            <w:rFonts w:cs="Times New Roman"/>
            <w:b w:val="0"/>
          </w:rPr>
          <w:t>www.oxforddictionaries.com, 2017</w:t>
        </w:r>
      </w:hyperlink>
      <w:r w:rsidR="008740DB" w:rsidRPr="00AE7152">
        <w:rPr>
          <w:rFonts w:cs="Times New Roman"/>
          <w:b w:val="0"/>
        </w:rPr>
        <w:t>)</w:t>
      </w:r>
      <w:r w:rsidR="00E220E0" w:rsidRPr="00AE7152">
        <w:rPr>
          <w:rFonts w:cs="Times New Roman"/>
          <w:b w:val="0"/>
        </w:rPr>
        <w:t>.</w:t>
      </w:r>
    </w:p>
    <w:p w:rsidR="00AE7152" w:rsidRDefault="008740DB" w:rsidP="00AE7152">
      <w:pPr>
        <w:pStyle w:val="a3"/>
        <w:ind w:firstLine="709"/>
        <w:jc w:val="both"/>
        <w:rPr>
          <w:rFonts w:cs="Times New Roman"/>
          <w:b w:val="0"/>
        </w:rPr>
      </w:pPr>
      <w:r w:rsidRPr="00AE7152">
        <w:rPr>
          <w:rFonts w:cs="Times New Roman"/>
          <w:b w:val="0"/>
        </w:rPr>
        <w:t xml:space="preserve">Roger </w:t>
      </w:r>
      <w:r w:rsidR="00DE7EEA" w:rsidRPr="00AE7152">
        <w:rPr>
          <w:rFonts w:cs="Times New Roman"/>
          <w:b w:val="0"/>
        </w:rPr>
        <w:t>Clark</w:t>
      </w:r>
      <w:r w:rsidR="003B2773" w:rsidRPr="00AE7152">
        <w:rPr>
          <w:rFonts w:cs="Times New Roman"/>
          <w:b w:val="0"/>
        </w:rPr>
        <w:t xml:space="preserve">e’e </w:t>
      </w:r>
      <w:r w:rsidR="00B10EAD" w:rsidRPr="00AE7152">
        <w:rPr>
          <w:rFonts w:cs="Times New Roman"/>
          <w:b w:val="0"/>
        </w:rPr>
        <w:t>gözetimi</w:t>
      </w:r>
      <w:r w:rsidRPr="00AE7152">
        <w:rPr>
          <w:rFonts w:cs="Times New Roman"/>
          <w:b w:val="0"/>
        </w:rPr>
        <w:t xml:space="preserve"> “bir kişinin hareketlerin</w:t>
      </w:r>
      <w:r w:rsidR="00634E6F" w:rsidRPr="00AE7152">
        <w:rPr>
          <w:rFonts w:cs="Times New Roman"/>
          <w:b w:val="0"/>
        </w:rPr>
        <w:t>i yakından izlemek, kişi veya g</w:t>
      </w:r>
      <w:r w:rsidRPr="00AE7152">
        <w:rPr>
          <w:rFonts w:cs="Times New Roman"/>
          <w:b w:val="0"/>
        </w:rPr>
        <w:t>rupların iletişim ve/veya eylemlerinin sistematik olarak izlenmesi” şeklinde tanımlamıştır (</w:t>
      </w:r>
      <w:hyperlink r:id="rId13" w:history="1">
        <w:r w:rsidRPr="00AE7152">
          <w:rPr>
            <w:rStyle w:val="Kpr"/>
            <w:rFonts w:cs="Times New Roman"/>
            <w:b w:val="0"/>
          </w:rPr>
          <w:t>www.rogerclarke.com</w:t>
        </w:r>
      </w:hyperlink>
      <w:r w:rsidR="007B2373" w:rsidRPr="00AE7152">
        <w:rPr>
          <w:rFonts w:cs="Times New Roman"/>
          <w:b w:val="0"/>
        </w:rPr>
        <w:t>,</w:t>
      </w:r>
      <w:r w:rsidR="003F2565" w:rsidRPr="00AE7152">
        <w:rPr>
          <w:rFonts w:cs="Times New Roman"/>
          <w:b w:val="0"/>
        </w:rPr>
        <w:t xml:space="preserve"> </w:t>
      </w:r>
      <w:r w:rsidR="007B2373" w:rsidRPr="00AE7152">
        <w:rPr>
          <w:rFonts w:cs="Times New Roman"/>
          <w:b w:val="0"/>
        </w:rPr>
        <w:t>2017</w:t>
      </w:r>
      <w:r w:rsidRPr="00AE7152">
        <w:rPr>
          <w:rFonts w:cs="Times New Roman"/>
          <w:b w:val="0"/>
        </w:rPr>
        <w:t xml:space="preserve">). </w:t>
      </w:r>
      <w:r w:rsidR="00EE528A" w:rsidRPr="00AE7152">
        <w:rPr>
          <w:rFonts w:cs="Times New Roman"/>
          <w:b w:val="0"/>
        </w:rPr>
        <w:t>Lyon’a göre gözetim genel anlamda kişisel işlerde, casusluk ve gizli takip edilen bir olayı çağrıştırsa da, gündelik olaylara işaret ed</w:t>
      </w:r>
      <w:r w:rsidR="00FE469D" w:rsidRPr="00AE7152">
        <w:rPr>
          <w:rFonts w:cs="Times New Roman"/>
          <w:b w:val="0"/>
        </w:rPr>
        <w:t xml:space="preserve">en doğrudan çağrışımları </w:t>
      </w:r>
      <w:r w:rsidR="00DE7EEA" w:rsidRPr="00AE7152">
        <w:rPr>
          <w:rFonts w:cs="Times New Roman"/>
          <w:b w:val="0"/>
        </w:rPr>
        <w:t xml:space="preserve">da </w:t>
      </w:r>
      <w:r w:rsidR="00FE469D" w:rsidRPr="00AE7152">
        <w:rPr>
          <w:rFonts w:cs="Times New Roman"/>
          <w:b w:val="0"/>
        </w:rPr>
        <w:t>kap</w:t>
      </w:r>
      <w:r w:rsidR="007961D1" w:rsidRPr="00AE7152">
        <w:rPr>
          <w:rFonts w:cs="Times New Roman"/>
          <w:b w:val="0"/>
        </w:rPr>
        <w:t xml:space="preserve">sar. </w:t>
      </w:r>
      <w:r w:rsidR="00FE469D" w:rsidRPr="00AE7152">
        <w:rPr>
          <w:rFonts w:cs="Times New Roman"/>
          <w:b w:val="0"/>
        </w:rPr>
        <w:t xml:space="preserve">Gözetim her zaman için mutlak olan </w:t>
      </w:r>
      <w:r w:rsidR="00F90E9D" w:rsidRPr="00AE7152">
        <w:rPr>
          <w:rFonts w:cs="Times New Roman"/>
          <w:b w:val="0"/>
        </w:rPr>
        <w:t>belli taraflar içerir ve bu</w:t>
      </w:r>
      <w:r w:rsidR="00FE469D" w:rsidRPr="00AE7152">
        <w:rPr>
          <w:rFonts w:cs="Times New Roman"/>
          <w:b w:val="0"/>
        </w:rPr>
        <w:t xml:space="preserve"> da gözetimi ilgi çekici yapmasının yanı sıra oldukça hassas unsurlardan birisi </w:t>
      </w:r>
      <w:r w:rsidR="00B10EAD" w:rsidRPr="00AE7152">
        <w:rPr>
          <w:rFonts w:cs="Times New Roman"/>
          <w:b w:val="0"/>
        </w:rPr>
        <w:t>haline getiri</w:t>
      </w:r>
      <w:r w:rsidR="00DE7EEA" w:rsidRPr="00AE7152">
        <w:rPr>
          <w:rFonts w:cs="Times New Roman"/>
          <w:b w:val="0"/>
        </w:rPr>
        <w:t>r</w:t>
      </w:r>
      <w:r w:rsidR="00B10EAD" w:rsidRPr="00AE7152">
        <w:rPr>
          <w:rFonts w:cs="Times New Roman"/>
          <w:b w:val="0"/>
        </w:rPr>
        <w:t>.</w:t>
      </w:r>
      <w:r w:rsidR="00F90E9D" w:rsidRPr="00AE7152">
        <w:rPr>
          <w:rFonts w:cs="Times New Roman"/>
          <w:b w:val="0"/>
        </w:rPr>
        <w:t xml:space="preserve"> Anne babalarının çocuklarıyla ilgili olarak kaygılanması</w:t>
      </w:r>
      <w:r w:rsidR="00FE469D" w:rsidRPr="00AE7152">
        <w:rPr>
          <w:rFonts w:cs="Times New Roman"/>
          <w:b w:val="0"/>
        </w:rPr>
        <w:t xml:space="preserve"> bunun ifade edilmesinde bazı gözetim </w:t>
      </w:r>
      <w:r w:rsidR="007961D1" w:rsidRPr="00AE7152">
        <w:rPr>
          <w:rFonts w:cs="Times New Roman"/>
          <w:b w:val="0"/>
        </w:rPr>
        <w:t>tekniklerinin be</w:t>
      </w:r>
      <w:r w:rsidR="00F90E9D" w:rsidRPr="00AE7152">
        <w:rPr>
          <w:rFonts w:cs="Times New Roman"/>
          <w:b w:val="0"/>
        </w:rPr>
        <w:t>nimsenmesine neden olur. Lyon</w:t>
      </w:r>
      <w:r w:rsidR="007961D1" w:rsidRPr="00AE7152">
        <w:rPr>
          <w:rFonts w:cs="Times New Roman"/>
          <w:b w:val="0"/>
        </w:rPr>
        <w:t xml:space="preserve"> buna dayanarak </w:t>
      </w:r>
      <w:r w:rsidR="005356A1" w:rsidRPr="00AE7152">
        <w:rPr>
          <w:rFonts w:cs="Times New Roman"/>
          <w:b w:val="0"/>
        </w:rPr>
        <w:t>‘</w:t>
      </w:r>
      <w:r w:rsidR="007961D1" w:rsidRPr="00AE7152">
        <w:rPr>
          <w:rFonts w:cs="Times New Roman"/>
          <w:b w:val="0"/>
        </w:rPr>
        <w:t>gözetim nedir</w:t>
      </w:r>
      <w:r w:rsidR="00B10EAD" w:rsidRPr="00AE7152">
        <w:rPr>
          <w:rFonts w:cs="Times New Roman"/>
          <w:b w:val="0"/>
        </w:rPr>
        <w:t>?</w:t>
      </w:r>
      <w:r w:rsidR="005356A1" w:rsidRPr="00AE7152">
        <w:rPr>
          <w:rFonts w:cs="Times New Roman"/>
          <w:b w:val="0"/>
        </w:rPr>
        <w:t>’</w:t>
      </w:r>
      <w:r w:rsidR="007961D1" w:rsidRPr="00AE7152">
        <w:rPr>
          <w:rFonts w:cs="Times New Roman"/>
          <w:b w:val="0"/>
        </w:rPr>
        <w:t xml:space="preserve"> sorusuna şöyle cevap verir: “ Temel sav olarak ilk solukta, gözetimin etkileme, koruma, yönlendirme gibi amaçlarla kişisel enformasyona dönük odaklı, sistemli ve düzen</w:t>
      </w:r>
      <w:r w:rsidR="003F2565" w:rsidRPr="00AE7152">
        <w:rPr>
          <w:rFonts w:cs="Times New Roman"/>
          <w:b w:val="0"/>
        </w:rPr>
        <w:t>li ilgi olduğunu söyleyebiliriz</w:t>
      </w:r>
      <w:r w:rsidR="007961D1" w:rsidRPr="00AE7152">
        <w:rPr>
          <w:rFonts w:cs="Times New Roman"/>
          <w:b w:val="0"/>
        </w:rPr>
        <w:t>” (</w:t>
      </w:r>
      <w:r w:rsidR="00E220E0" w:rsidRPr="00AE7152">
        <w:rPr>
          <w:rFonts w:cs="Times New Roman"/>
          <w:b w:val="0"/>
        </w:rPr>
        <w:t xml:space="preserve">Lyon, </w:t>
      </w:r>
      <w:r w:rsidR="007961D1" w:rsidRPr="00AE7152">
        <w:rPr>
          <w:rFonts w:cs="Times New Roman"/>
          <w:b w:val="0"/>
        </w:rPr>
        <w:t>2013: 30,31).</w:t>
      </w:r>
    </w:p>
    <w:p w:rsidR="001015F3" w:rsidRDefault="008740DB" w:rsidP="00AE7152">
      <w:pPr>
        <w:pStyle w:val="a3"/>
        <w:ind w:firstLine="709"/>
        <w:jc w:val="both"/>
        <w:rPr>
          <w:rFonts w:cs="Times New Roman"/>
          <w:b w:val="0"/>
        </w:rPr>
      </w:pPr>
      <w:r w:rsidRPr="00AE7152">
        <w:rPr>
          <w:rFonts w:cs="Times New Roman"/>
          <w:b w:val="0"/>
        </w:rPr>
        <w:lastRenderedPageBreak/>
        <w:t>Yapılan tanımlamaların özell</w:t>
      </w:r>
      <w:r w:rsidR="001E28E8" w:rsidRPr="00AE7152">
        <w:rPr>
          <w:rFonts w:cs="Times New Roman"/>
          <w:b w:val="0"/>
        </w:rPr>
        <w:t>ikle Oxford sözlüğün</w:t>
      </w:r>
      <w:r w:rsidRPr="00AE7152">
        <w:rPr>
          <w:rFonts w:cs="Times New Roman"/>
          <w:b w:val="0"/>
        </w:rPr>
        <w:t xml:space="preserve">de yapılan tanımın yetersiz olduğunu düşünen </w:t>
      </w:r>
      <w:r w:rsidR="00EE5E14" w:rsidRPr="00AE7152">
        <w:rPr>
          <w:rFonts w:cs="Times New Roman"/>
          <w:b w:val="0"/>
        </w:rPr>
        <w:t>Gary</w:t>
      </w:r>
      <w:r w:rsidR="007B382D" w:rsidRPr="00AE7152">
        <w:rPr>
          <w:rFonts w:cs="Times New Roman"/>
          <w:b w:val="0"/>
        </w:rPr>
        <w:t xml:space="preserve"> T.</w:t>
      </w:r>
      <w:r w:rsidR="00EE5E14" w:rsidRPr="00AE7152">
        <w:rPr>
          <w:rFonts w:cs="Times New Roman"/>
          <w:b w:val="0"/>
        </w:rPr>
        <w:t xml:space="preserve"> </w:t>
      </w:r>
      <w:r w:rsidR="00F90E9D" w:rsidRPr="00AE7152">
        <w:rPr>
          <w:rFonts w:cs="Times New Roman"/>
          <w:b w:val="0"/>
        </w:rPr>
        <w:t>Marx</w:t>
      </w:r>
      <w:r w:rsidR="00E220E0" w:rsidRPr="00AE7152">
        <w:rPr>
          <w:rFonts w:cs="Times New Roman"/>
          <w:b w:val="0"/>
        </w:rPr>
        <w:t>,</w:t>
      </w:r>
      <w:r w:rsidRPr="00AE7152">
        <w:rPr>
          <w:rFonts w:cs="Times New Roman"/>
          <w:b w:val="0"/>
        </w:rPr>
        <w:t xml:space="preserve"> </w:t>
      </w:r>
      <w:r w:rsidR="00F90E9D" w:rsidRPr="00AE7152">
        <w:rPr>
          <w:rFonts w:cs="Times New Roman"/>
          <w:b w:val="0"/>
        </w:rPr>
        <w:t xml:space="preserve">yaptığı </w:t>
      </w:r>
      <w:r w:rsidRPr="00AE7152">
        <w:rPr>
          <w:rFonts w:cs="Times New Roman"/>
          <w:b w:val="0"/>
        </w:rPr>
        <w:t>tanımda şüp</w:t>
      </w:r>
      <w:r w:rsidR="00EE5E14" w:rsidRPr="00AE7152">
        <w:rPr>
          <w:rFonts w:cs="Times New Roman"/>
          <w:b w:val="0"/>
        </w:rPr>
        <w:t>h</w:t>
      </w:r>
      <w:r w:rsidRPr="00AE7152">
        <w:rPr>
          <w:rFonts w:cs="Times New Roman"/>
          <w:b w:val="0"/>
        </w:rPr>
        <w:t>eli olma durumunun günümüz için gözetim kavramına uymadığına değinir. Ona göre gözetim kategorilere göre uygulanmaktadır. Gözetim teknolojilerinin birçoğunda sadece şüphelilerin yakalanması söz konusu değil</w:t>
      </w:r>
      <w:r w:rsidR="00F90E9D" w:rsidRPr="00AE7152">
        <w:rPr>
          <w:rFonts w:cs="Times New Roman"/>
          <w:b w:val="0"/>
        </w:rPr>
        <w:t>dir.</w:t>
      </w:r>
      <w:r w:rsidRPr="00AE7152">
        <w:rPr>
          <w:rFonts w:cs="Times New Roman"/>
          <w:b w:val="0"/>
        </w:rPr>
        <w:t xml:space="preserve"> </w:t>
      </w:r>
      <w:r w:rsidRPr="00AE7152">
        <w:rPr>
          <w:rFonts w:cs="Times New Roman"/>
          <w:b w:val="0"/>
          <w:color w:val="C00000"/>
        </w:rPr>
        <w:t xml:space="preserve"> </w:t>
      </w:r>
      <w:r w:rsidRPr="00AE7152">
        <w:rPr>
          <w:rFonts w:cs="Times New Roman"/>
          <w:b w:val="0"/>
        </w:rPr>
        <w:t xml:space="preserve">Marx’a göre gözetim zaman dilimlerine, şebeke sistemlerine, insan kategorilerine </w:t>
      </w:r>
      <w:r w:rsidR="00DE7EEA" w:rsidRPr="00AE7152">
        <w:rPr>
          <w:rFonts w:cs="Times New Roman"/>
          <w:b w:val="0"/>
        </w:rPr>
        <w:t>ve coğrafi alanlara uygulana</w:t>
      </w:r>
      <w:r w:rsidRPr="00AE7152">
        <w:rPr>
          <w:rFonts w:cs="Times New Roman"/>
          <w:b w:val="0"/>
        </w:rPr>
        <w:t xml:space="preserve">bilir olması olası olduğu için sadece önceden bilinen bir kişiye özgü </w:t>
      </w:r>
      <w:r w:rsidR="00F90E9D" w:rsidRPr="00AE7152">
        <w:rPr>
          <w:rFonts w:cs="Times New Roman"/>
          <w:b w:val="0"/>
        </w:rPr>
        <w:t xml:space="preserve">bir </w:t>
      </w:r>
      <w:r w:rsidRPr="00AE7152">
        <w:rPr>
          <w:rFonts w:cs="Times New Roman"/>
          <w:b w:val="0"/>
        </w:rPr>
        <w:t>kavram değildir. Özellikle sözlük tanımında, gözetleyen ve gözetlenen arasındaki ayırımın değiştiğine değinir (</w:t>
      </w:r>
      <w:r w:rsidR="00A65A3C" w:rsidRPr="00AE7152">
        <w:rPr>
          <w:rFonts w:cs="Times New Roman"/>
          <w:b w:val="0"/>
        </w:rPr>
        <w:t>Marx,</w:t>
      </w:r>
      <w:r w:rsidR="00472A93" w:rsidRPr="00AE7152">
        <w:rPr>
          <w:rFonts w:cs="Times New Roman"/>
          <w:b w:val="0"/>
        </w:rPr>
        <w:t xml:space="preserve"> 2002: 10)</w:t>
      </w:r>
      <w:r w:rsidR="00436917" w:rsidRPr="00AE7152">
        <w:rPr>
          <w:rFonts w:cs="Times New Roman"/>
          <w:b w:val="0"/>
        </w:rPr>
        <w:t>. Görme eyleminin görülen kişinin bilgisine sahip olması, gören kişi açısında</w:t>
      </w:r>
      <w:r w:rsidR="00F90E9D" w:rsidRPr="00AE7152">
        <w:rPr>
          <w:rFonts w:cs="Times New Roman"/>
          <w:b w:val="0"/>
        </w:rPr>
        <w:t>n</w:t>
      </w:r>
      <w:r w:rsidR="00436917" w:rsidRPr="00AE7152">
        <w:rPr>
          <w:rFonts w:cs="Times New Roman"/>
          <w:b w:val="0"/>
        </w:rPr>
        <w:t xml:space="preserve"> bir güç unsuru haline gelmesi</w:t>
      </w:r>
      <w:r w:rsidR="00F90E9D" w:rsidRPr="00AE7152">
        <w:rPr>
          <w:rFonts w:cs="Times New Roman"/>
          <w:b w:val="0"/>
        </w:rPr>
        <w:t>,</w:t>
      </w:r>
      <w:r w:rsidR="00436917" w:rsidRPr="00AE7152">
        <w:rPr>
          <w:rFonts w:cs="Times New Roman"/>
          <w:b w:val="0"/>
        </w:rPr>
        <w:t xml:space="preserve"> gözetimin tarih ve toplu</w:t>
      </w:r>
      <w:r w:rsidR="00F90E9D" w:rsidRPr="00AE7152">
        <w:rPr>
          <w:rFonts w:cs="Times New Roman"/>
          <w:b w:val="0"/>
        </w:rPr>
        <w:t>luk</w:t>
      </w:r>
      <w:r w:rsidR="00436917" w:rsidRPr="00AE7152">
        <w:rPr>
          <w:rFonts w:cs="Times New Roman"/>
          <w:b w:val="0"/>
        </w:rPr>
        <w:t>ların geçirdiği süreçl</w:t>
      </w:r>
      <w:r w:rsidR="005356A1" w:rsidRPr="00AE7152">
        <w:rPr>
          <w:rFonts w:cs="Times New Roman"/>
          <w:b w:val="0"/>
        </w:rPr>
        <w:t>er boyunca onu bir denetim aracı</w:t>
      </w:r>
      <w:r w:rsidR="00436917" w:rsidRPr="00AE7152">
        <w:rPr>
          <w:rFonts w:cs="Times New Roman"/>
          <w:b w:val="0"/>
        </w:rPr>
        <w:t xml:space="preserve"> haline getirmiştir. Gözetimin daha iyi anlaşılması adına </w:t>
      </w:r>
      <w:r w:rsidR="00BD6397" w:rsidRPr="00AE7152">
        <w:rPr>
          <w:rFonts w:cs="Times New Roman"/>
          <w:b w:val="0"/>
        </w:rPr>
        <w:t xml:space="preserve"> </w:t>
      </w:r>
      <w:r w:rsidR="00170495" w:rsidRPr="00AE7152">
        <w:rPr>
          <w:rFonts w:cs="Times New Roman"/>
          <w:b w:val="0"/>
        </w:rPr>
        <w:t>“</w:t>
      </w:r>
      <w:r w:rsidR="00BD6397" w:rsidRPr="00AE7152">
        <w:rPr>
          <w:rFonts w:cs="Times New Roman"/>
          <w:b w:val="0"/>
        </w:rPr>
        <w:t xml:space="preserve">merak, inceleme, </w:t>
      </w:r>
      <w:r w:rsidR="00436917" w:rsidRPr="00AE7152">
        <w:rPr>
          <w:rFonts w:cs="Times New Roman"/>
          <w:b w:val="0"/>
        </w:rPr>
        <w:t>bakma</w:t>
      </w:r>
      <w:r w:rsidR="00BD6397" w:rsidRPr="00AE7152">
        <w:rPr>
          <w:rFonts w:cs="Times New Roman"/>
          <w:b w:val="0"/>
        </w:rPr>
        <w:t xml:space="preserve">, </w:t>
      </w:r>
      <w:r w:rsidR="00436917" w:rsidRPr="00AE7152">
        <w:rPr>
          <w:rFonts w:cs="Times New Roman"/>
          <w:b w:val="0"/>
        </w:rPr>
        <w:t xml:space="preserve">görme, </w:t>
      </w:r>
      <w:r w:rsidR="00BD6397" w:rsidRPr="00AE7152">
        <w:rPr>
          <w:rFonts w:cs="Times New Roman"/>
          <w:b w:val="0"/>
        </w:rPr>
        <w:t>n</w:t>
      </w:r>
      <w:r w:rsidR="00A560A2" w:rsidRPr="00AE7152">
        <w:rPr>
          <w:rFonts w:cs="Times New Roman"/>
          <w:b w:val="0"/>
        </w:rPr>
        <w:t>azar</w:t>
      </w:r>
      <w:r w:rsidR="002621AF" w:rsidRPr="00AE7152">
        <w:rPr>
          <w:rFonts w:cs="Times New Roman"/>
          <w:b w:val="0"/>
        </w:rPr>
        <w:t>, nezaret</w:t>
      </w:r>
      <w:r w:rsidR="00170495" w:rsidRPr="00AE7152">
        <w:rPr>
          <w:rFonts w:cs="Times New Roman"/>
          <w:b w:val="0"/>
        </w:rPr>
        <w:t>”</w:t>
      </w:r>
      <w:r w:rsidR="00BD6397" w:rsidRPr="00AE7152">
        <w:rPr>
          <w:rFonts w:cs="Times New Roman"/>
          <w:b w:val="0"/>
        </w:rPr>
        <w:t xml:space="preserve"> gibi kavramları ele almakta</w:t>
      </w:r>
      <w:r w:rsidR="00170495" w:rsidRPr="00AE7152">
        <w:rPr>
          <w:rFonts w:cs="Times New Roman"/>
          <w:b w:val="0"/>
        </w:rPr>
        <w:t xml:space="preserve"> da</w:t>
      </w:r>
      <w:r w:rsidR="00BD6397" w:rsidRPr="00AE7152">
        <w:rPr>
          <w:rFonts w:cs="Times New Roman"/>
          <w:b w:val="0"/>
        </w:rPr>
        <w:t xml:space="preserve"> fayda vardır.</w:t>
      </w:r>
      <w:r w:rsidR="001015F3" w:rsidRPr="00AE7152">
        <w:rPr>
          <w:rFonts w:cs="Times New Roman"/>
          <w:b w:val="0"/>
        </w:rPr>
        <w:t xml:space="preserve"> </w:t>
      </w:r>
      <w:r w:rsidR="00A560A2" w:rsidRPr="00AE7152">
        <w:rPr>
          <w:rFonts w:cs="Times New Roman"/>
          <w:b w:val="0"/>
        </w:rPr>
        <w:t xml:space="preserve">Bu kavramlar Türk </w:t>
      </w:r>
      <w:r w:rsidR="00B10EAD" w:rsidRPr="00AE7152">
        <w:rPr>
          <w:rFonts w:cs="Times New Roman"/>
          <w:b w:val="0"/>
        </w:rPr>
        <w:t>Dil Kurumu</w:t>
      </w:r>
      <w:r w:rsidR="00DE7EEA" w:rsidRPr="00AE7152">
        <w:rPr>
          <w:rFonts w:cs="Times New Roman"/>
          <w:b w:val="0"/>
        </w:rPr>
        <w:t>’</w:t>
      </w:r>
      <w:r w:rsidR="00B10EAD" w:rsidRPr="00AE7152">
        <w:rPr>
          <w:rFonts w:cs="Times New Roman"/>
          <w:b w:val="0"/>
        </w:rPr>
        <w:t xml:space="preserve">na </w:t>
      </w:r>
      <w:r w:rsidR="00A560A2" w:rsidRPr="00AE7152">
        <w:rPr>
          <w:rFonts w:cs="Times New Roman"/>
          <w:b w:val="0"/>
        </w:rPr>
        <w:t xml:space="preserve">göre şu anlamlara gelmektedirler. </w:t>
      </w:r>
      <w:r w:rsidR="001015F3" w:rsidRPr="00AE7152">
        <w:rPr>
          <w:rFonts w:cs="Times New Roman"/>
          <w:b w:val="0"/>
        </w:rPr>
        <w:t>“</w:t>
      </w:r>
      <w:r w:rsidR="00A560A2" w:rsidRPr="00AE7152">
        <w:rPr>
          <w:rFonts w:cs="Times New Roman"/>
          <w:b w:val="0"/>
        </w:rPr>
        <w:t>Merak</w:t>
      </w:r>
      <w:r w:rsidR="001015F3" w:rsidRPr="00AE7152">
        <w:rPr>
          <w:rFonts w:cs="Times New Roman"/>
          <w:b w:val="0"/>
        </w:rPr>
        <w:t>: bir şeyi anlamak veya öğrenmek için duyulan istek</w:t>
      </w:r>
      <w:r w:rsidR="00A560A2" w:rsidRPr="00AE7152">
        <w:rPr>
          <w:rFonts w:cs="Times New Roman"/>
          <w:b w:val="0"/>
        </w:rPr>
        <w:t>.” “İnceleme</w:t>
      </w:r>
      <w:r w:rsidR="001015F3" w:rsidRPr="00AE7152">
        <w:rPr>
          <w:rFonts w:cs="Times New Roman"/>
          <w:b w:val="0"/>
        </w:rPr>
        <w:t>: bir bilim veya sanat konusunu her yönüyle geniş bir biçimde açıklayan eser ya</w:t>
      </w:r>
      <w:r w:rsidR="00A560A2" w:rsidRPr="00AE7152">
        <w:rPr>
          <w:rFonts w:cs="Times New Roman"/>
          <w:b w:val="0"/>
        </w:rPr>
        <w:t xml:space="preserve"> </w:t>
      </w:r>
      <w:r w:rsidR="001015F3" w:rsidRPr="00AE7152">
        <w:rPr>
          <w:rFonts w:cs="Times New Roman"/>
          <w:b w:val="0"/>
        </w:rPr>
        <w:t>da yazılı araştırma</w:t>
      </w:r>
      <w:r w:rsidR="00A560A2" w:rsidRPr="00AE7152">
        <w:rPr>
          <w:rFonts w:cs="Times New Roman"/>
          <w:b w:val="0"/>
        </w:rPr>
        <w:t>.”</w:t>
      </w:r>
      <w:r w:rsidR="002621AF" w:rsidRPr="00AE7152">
        <w:rPr>
          <w:rFonts w:cs="Times New Roman"/>
          <w:b w:val="0"/>
        </w:rPr>
        <w:t xml:space="preserve"> “Bakmak: bakışı bir şeyin üzerine çevirmek</w:t>
      </w:r>
      <w:r w:rsidR="00F90E9D" w:rsidRPr="00AE7152">
        <w:rPr>
          <w:rFonts w:cs="Times New Roman"/>
          <w:b w:val="0"/>
        </w:rPr>
        <w:t>tir</w:t>
      </w:r>
      <w:r w:rsidR="002621AF" w:rsidRPr="00AE7152">
        <w:rPr>
          <w:rFonts w:cs="Times New Roman"/>
          <w:b w:val="0"/>
        </w:rPr>
        <w:t>.”</w:t>
      </w:r>
      <w:r w:rsidR="00F90E9D" w:rsidRPr="00AE7152">
        <w:rPr>
          <w:rFonts w:cs="Times New Roman"/>
          <w:b w:val="0"/>
        </w:rPr>
        <w:t xml:space="preserve"> </w:t>
      </w:r>
      <w:r w:rsidR="00A560A2" w:rsidRPr="00AE7152">
        <w:rPr>
          <w:rFonts w:cs="Times New Roman"/>
          <w:b w:val="0"/>
        </w:rPr>
        <w:t>“Görmek</w:t>
      </w:r>
      <w:r w:rsidR="001015F3" w:rsidRPr="00AE7152">
        <w:rPr>
          <w:rFonts w:cs="Times New Roman"/>
          <w:b w:val="0"/>
        </w:rPr>
        <w:t>: göz yardımıyla bir şeyin varlığını algılamak seçmek</w:t>
      </w:r>
      <w:r w:rsidR="00A560A2" w:rsidRPr="00AE7152">
        <w:rPr>
          <w:rFonts w:cs="Times New Roman"/>
          <w:b w:val="0"/>
        </w:rPr>
        <w:t>.”</w:t>
      </w:r>
      <w:r w:rsidR="001015F3" w:rsidRPr="00AE7152">
        <w:rPr>
          <w:rFonts w:cs="Times New Roman"/>
          <w:b w:val="0"/>
        </w:rPr>
        <w:t xml:space="preserve"> </w:t>
      </w:r>
      <w:r w:rsidR="00A560A2" w:rsidRPr="00AE7152">
        <w:rPr>
          <w:rFonts w:cs="Times New Roman"/>
          <w:b w:val="0"/>
        </w:rPr>
        <w:t>“Nazar: bakış, bakma göz atmak</w:t>
      </w:r>
      <w:r w:rsidR="00F90E9D" w:rsidRPr="00AE7152">
        <w:rPr>
          <w:rFonts w:cs="Times New Roman"/>
          <w:b w:val="0"/>
        </w:rPr>
        <w:t>.” “Nezaret: bakma</w:t>
      </w:r>
      <w:r w:rsidR="00A560A2" w:rsidRPr="00AE7152">
        <w:rPr>
          <w:rFonts w:cs="Times New Roman"/>
          <w:b w:val="0"/>
        </w:rPr>
        <w:t>, gözetme, gözetim</w:t>
      </w:r>
      <w:r w:rsidR="00E220E0" w:rsidRPr="00AE7152">
        <w:rPr>
          <w:rFonts w:cs="Times New Roman"/>
          <w:b w:val="0"/>
        </w:rPr>
        <w:t>,</w:t>
      </w:r>
      <w:r w:rsidR="00A560A2" w:rsidRPr="00AE7152">
        <w:rPr>
          <w:rFonts w:cs="Times New Roman"/>
          <w:b w:val="0"/>
        </w:rPr>
        <w:t xml:space="preserve"> hukuk</w:t>
      </w:r>
      <w:r w:rsidR="00E220E0" w:rsidRPr="00AE7152">
        <w:rPr>
          <w:rFonts w:cs="Times New Roman"/>
          <w:b w:val="0"/>
        </w:rPr>
        <w:t>ta gözaltı</w:t>
      </w:r>
      <w:r w:rsidR="00F90E9D" w:rsidRPr="00AE7152">
        <w:rPr>
          <w:rFonts w:cs="Times New Roman"/>
          <w:b w:val="0"/>
        </w:rPr>
        <w:t>”</w:t>
      </w:r>
      <w:r w:rsidR="00E220E0" w:rsidRPr="00AE7152">
        <w:rPr>
          <w:rFonts w:cs="Times New Roman"/>
          <w:b w:val="0"/>
        </w:rPr>
        <w:t xml:space="preserve"> </w:t>
      </w:r>
      <w:r w:rsidR="00A63093" w:rsidRPr="00AE7152">
        <w:rPr>
          <w:rFonts w:cs="Times New Roman"/>
          <w:b w:val="0"/>
        </w:rPr>
        <w:t>(</w:t>
      </w:r>
      <w:hyperlink r:id="rId14" w:history="1">
        <w:r w:rsidR="003F2565" w:rsidRPr="00AE7152">
          <w:rPr>
            <w:rStyle w:val="Kpr"/>
            <w:rFonts w:cs="Times New Roman"/>
            <w:b w:val="0"/>
          </w:rPr>
          <w:t>www.tdk.gov.tr</w:t>
        </w:r>
      </w:hyperlink>
      <w:r w:rsidR="00A63093" w:rsidRPr="00AE7152">
        <w:rPr>
          <w:rFonts w:cs="Times New Roman"/>
          <w:b w:val="0"/>
        </w:rPr>
        <w:t>,</w:t>
      </w:r>
      <w:r w:rsidR="003F2565" w:rsidRPr="00AE7152">
        <w:rPr>
          <w:rFonts w:cs="Times New Roman"/>
          <w:b w:val="0"/>
        </w:rPr>
        <w:t xml:space="preserve"> </w:t>
      </w:r>
      <w:r w:rsidR="00A63093" w:rsidRPr="00AE7152">
        <w:rPr>
          <w:rFonts w:cs="Times New Roman"/>
          <w:b w:val="0"/>
        </w:rPr>
        <w:t>2017</w:t>
      </w:r>
      <w:r w:rsidR="003F5E82" w:rsidRPr="00AE7152">
        <w:rPr>
          <w:rFonts w:cs="Times New Roman"/>
          <w:b w:val="0"/>
        </w:rPr>
        <w:t>)</w:t>
      </w:r>
      <w:r w:rsidR="00E220E0" w:rsidRPr="00AE7152">
        <w:rPr>
          <w:rFonts w:cs="Times New Roman"/>
          <w:b w:val="0"/>
        </w:rPr>
        <w:t>.</w:t>
      </w:r>
    </w:p>
    <w:p w:rsidR="00AE7152" w:rsidRPr="00AE7152" w:rsidRDefault="00AE7152" w:rsidP="00AE7152">
      <w:pPr>
        <w:pStyle w:val="a3"/>
        <w:ind w:firstLine="709"/>
        <w:jc w:val="both"/>
        <w:rPr>
          <w:b w:val="0"/>
        </w:rPr>
      </w:pPr>
    </w:p>
    <w:p w:rsidR="00AE7152" w:rsidRDefault="00907B2F" w:rsidP="00AE7152">
      <w:pPr>
        <w:pStyle w:val="a3"/>
        <w:ind w:firstLine="709"/>
        <w:rPr>
          <w:rStyle w:val="Balk3Char"/>
          <w:rFonts w:eastAsiaTheme="minorEastAsia" w:cstheme="minorBidi"/>
          <w:b/>
          <w:bCs w:val="0"/>
        </w:rPr>
      </w:pPr>
      <w:bookmarkStart w:id="117" w:name="_Toc495531819"/>
      <w:bookmarkStart w:id="118" w:name="_Toc504305232"/>
      <w:r w:rsidRPr="00561371">
        <w:rPr>
          <w:rStyle w:val="Balk3Char"/>
          <w:rFonts w:eastAsiaTheme="minorEastAsia" w:cstheme="minorBidi"/>
          <w:b/>
          <w:bCs w:val="0"/>
        </w:rPr>
        <w:t>1.1.2.</w:t>
      </w:r>
      <w:r w:rsidR="008740DB" w:rsidRPr="00561371">
        <w:rPr>
          <w:rStyle w:val="Balk3Char"/>
          <w:rFonts w:eastAsiaTheme="minorEastAsia" w:cstheme="minorBidi"/>
          <w:b/>
          <w:bCs w:val="0"/>
        </w:rPr>
        <w:t>Gözetimi Güç Olarak Görme</w:t>
      </w:r>
      <w:bookmarkEnd w:id="117"/>
      <w:bookmarkEnd w:id="118"/>
    </w:p>
    <w:p w:rsidR="00AE7152" w:rsidRPr="00AE7152" w:rsidRDefault="00F95825" w:rsidP="00AE7152">
      <w:pPr>
        <w:pStyle w:val="a3"/>
        <w:ind w:firstLine="709"/>
        <w:jc w:val="both"/>
        <w:rPr>
          <w:rFonts w:cs="Times New Roman"/>
          <w:b w:val="0"/>
        </w:rPr>
      </w:pPr>
      <w:r w:rsidRPr="00AE7152">
        <w:rPr>
          <w:rFonts w:eastAsia="HiddenHorzOCR" w:cs="Times New Roman"/>
          <w:b w:val="0"/>
          <w:color w:val="000000" w:themeColor="text1"/>
        </w:rPr>
        <w:t>Görme</w:t>
      </w:r>
      <w:r w:rsidR="00486BC6" w:rsidRPr="00AE7152">
        <w:rPr>
          <w:rFonts w:eastAsia="HiddenHorzOCR" w:cs="Times New Roman"/>
          <w:b w:val="0"/>
          <w:color w:val="000000" w:themeColor="text1"/>
        </w:rPr>
        <w:t>,</w:t>
      </w:r>
      <w:r w:rsidRPr="00AE7152">
        <w:rPr>
          <w:rFonts w:eastAsia="HiddenHorzOCR" w:cs="Times New Roman"/>
          <w:b w:val="0"/>
          <w:color w:val="000000" w:themeColor="text1"/>
        </w:rPr>
        <w:t xml:space="preserve"> insanların </w:t>
      </w:r>
      <w:r w:rsidR="005356A1" w:rsidRPr="00AE7152">
        <w:rPr>
          <w:rFonts w:eastAsia="HiddenHorzOCR" w:cs="Times New Roman"/>
          <w:b w:val="0"/>
          <w:color w:val="000000" w:themeColor="text1"/>
        </w:rPr>
        <w:t>dünyaya</w:t>
      </w:r>
      <w:r w:rsidRPr="00AE7152">
        <w:rPr>
          <w:rFonts w:eastAsia="HiddenHorzOCR" w:cs="Times New Roman"/>
          <w:b w:val="0"/>
          <w:color w:val="000000" w:themeColor="text1"/>
        </w:rPr>
        <w:t xml:space="preserve"> gelmesiyle birlikte ilk olarak yapılan şeylerden birisi</w:t>
      </w:r>
      <w:r w:rsidR="00486BC6" w:rsidRPr="00AE7152">
        <w:rPr>
          <w:rFonts w:eastAsia="HiddenHorzOCR" w:cs="Times New Roman"/>
          <w:b w:val="0"/>
          <w:color w:val="000000" w:themeColor="text1"/>
        </w:rPr>
        <w:t xml:space="preserve">dir. Ayrıca </w:t>
      </w:r>
      <w:r w:rsidRPr="00AE7152">
        <w:rPr>
          <w:rFonts w:eastAsia="HiddenHorzOCR" w:cs="Times New Roman"/>
          <w:b w:val="0"/>
          <w:color w:val="000000" w:themeColor="text1"/>
        </w:rPr>
        <w:t>çevreyi göz</w:t>
      </w:r>
      <w:r w:rsidR="005356A1" w:rsidRPr="00AE7152">
        <w:rPr>
          <w:rFonts w:eastAsia="HiddenHorzOCR" w:cs="Times New Roman"/>
          <w:b w:val="0"/>
          <w:color w:val="000000" w:themeColor="text1"/>
        </w:rPr>
        <w:t xml:space="preserve">etleme ve görmeye çalışmasıdır. </w:t>
      </w:r>
      <w:r w:rsidRPr="00AE7152">
        <w:rPr>
          <w:rFonts w:eastAsia="HiddenHorzOCR" w:cs="Times New Roman"/>
          <w:b w:val="0"/>
          <w:color w:val="000000" w:themeColor="text1"/>
        </w:rPr>
        <w:t xml:space="preserve">Bir çocuk dünyaya geldiğinde ilk olarak görme eylemi gerçekleşir daha sonrasında ise konuşma bunu takip eder. Aslında </w:t>
      </w:r>
      <w:r w:rsidR="00AA6630" w:rsidRPr="00AE7152">
        <w:rPr>
          <w:rFonts w:cs="Times New Roman"/>
          <w:b w:val="0"/>
          <w:color w:val="000000" w:themeColor="text1"/>
        </w:rPr>
        <w:t>görmek</w:t>
      </w:r>
      <w:r w:rsidR="00AA6630" w:rsidRPr="00AE7152">
        <w:rPr>
          <w:rFonts w:cs="Times New Roman"/>
          <w:b w:val="0"/>
        </w:rPr>
        <w:t xml:space="preserve"> </w:t>
      </w:r>
      <w:r w:rsidR="008740DB" w:rsidRPr="00AE7152">
        <w:rPr>
          <w:rFonts w:cs="Times New Roman"/>
          <w:b w:val="0"/>
        </w:rPr>
        <w:t xml:space="preserve">gözün dışarıya doğru bilinçli bir şekilde </w:t>
      </w:r>
      <w:r w:rsidR="00AA6630" w:rsidRPr="00AE7152">
        <w:rPr>
          <w:rFonts w:cs="Times New Roman"/>
          <w:b w:val="0"/>
        </w:rPr>
        <w:t>hareketi ve sonrasında bakılan şeyin algılanması</w:t>
      </w:r>
      <w:r w:rsidR="008740DB" w:rsidRPr="00AE7152">
        <w:rPr>
          <w:rFonts w:cs="Times New Roman"/>
          <w:b w:val="0"/>
        </w:rPr>
        <w:t xml:space="preserve"> iken, bakmak gözün sadece dışa doğru hareketidir. Herhangi bir nesneye bakan göz görme işlemi tamamlandığında onu belleğe taşır ve yerleştirir (</w:t>
      </w:r>
      <w:r w:rsidR="00A073D8" w:rsidRPr="00AE7152">
        <w:rPr>
          <w:rFonts w:cs="Times New Roman"/>
          <w:b w:val="0"/>
        </w:rPr>
        <w:t>Küçüköner</w:t>
      </w:r>
      <w:r w:rsidR="008740DB" w:rsidRPr="00AE7152">
        <w:rPr>
          <w:rFonts w:cs="Times New Roman"/>
          <w:b w:val="0"/>
        </w:rPr>
        <w:t>, 2005:</w:t>
      </w:r>
      <w:r w:rsidR="00EE5E14" w:rsidRPr="00AE7152">
        <w:rPr>
          <w:rFonts w:cs="Times New Roman"/>
          <w:b w:val="0"/>
        </w:rPr>
        <w:t xml:space="preserve"> </w:t>
      </w:r>
      <w:r w:rsidR="008740DB" w:rsidRPr="00AE7152">
        <w:rPr>
          <w:rFonts w:cs="Times New Roman"/>
          <w:b w:val="0"/>
        </w:rPr>
        <w:t xml:space="preserve">31).  </w:t>
      </w:r>
      <w:r w:rsidR="00A073D8" w:rsidRPr="00AE7152">
        <w:rPr>
          <w:rFonts w:cs="Times New Roman"/>
          <w:b w:val="0"/>
        </w:rPr>
        <w:t xml:space="preserve">Böylelikle </w:t>
      </w:r>
      <w:r w:rsidR="008740DB" w:rsidRPr="00AE7152">
        <w:rPr>
          <w:rFonts w:cs="Times New Roman"/>
          <w:b w:val="0"/>
        </w:rPr>
        <w:t>insanın yaşadığı dü</w:t>
      </w:r>
      <w:r w:rsidR="00AA6630" w:rsidRPr="00AE7152">
        <w:rPr>
          <w:rFonts w:cs="Times New Roman"/>
          <w:b w:val="0"/>
        </w:rPr>
        <w:t xml:space="preserve">nyayı algılaması ve tanıması </w:t>
      </w:r>
      <w:r w:rsidR="006F01D9" w:rsidRPr="00AE7152">
        <w:rPr>
          <w:rFonts w:cs="Times New Roman"/>
          <w:b w:val="0"/>
        </w:rPr>
        <w:t xml:space="preserve">görmeyle </w:t>
      </w:r>
      <w:r w:rsidR="00AA6630" w:rsidRPr="00AE7152">
        <w:rPr>
          <w:rFonts w:cs="Times New Roman"/>
          <w:b w:val="0"/>
        </w:rPr>
        <w:t>b</w:t>
      </w:r>
      <w:r w:rsidR="008740DB" w:rsidRPr="00AE7152">
        <w:rPr>
          <w:rFonts w:cs="Times New Roman"/>
          <w:b w:val="0"/>
        </w:rPr>
        <w:t>a</w:t>
      </w:r>
      <w:r w:rsidR="00AA6630" w:rsidRPr="00AE7152">
        <w:rPr>
          <w:rFonts w:cs="Times New Roman"/>
          <w:b w:val="0"/>
        </w:rPr>
        <w:t>şlar</w:t>
      </w:r>
      <w:r w:rsidR="008740DB" w:rsidRPr="00AE7152">
        <w:rPr>
          <w:rFonts w:cs="Times New Roman"/>
          <w:b w:val="0"/>
        </w:rPr>
        <w:t xml:space="preserve">. İnsanın içinde bulunduğu gerçekliğe şahitlik eden görme, insanın hayata nasıl baktığına, eğitimine, beklentilerine, duygularına ve umutlarına göre bir şekil kazanmaktadır. </w:t>
      </w:r>
    </w:p>
    <w:p w:rsidR="00AE7152" w:rsidRPr="00AE7152" w:rsidRDefault="008740DB" w:rsidP="00AE7152">
      <w:pPr>
        <w:pStyle w:val="a3"/>
        <w:ind w:firstLine="709"/>
        <w:jc w:val="both"/>
        <w:rPr>
          <w:rFonts w:cs="Times New Roman"/>
          <w:b w:val="0"/>
          <w:bCs/>
        </w:rPr>
      </w:pPr>
      <w:r w:rsidRPr="00AE7152">
        <w:rPr>
          <w:rFonts w:cs="Times New Roman"/>
          <w:b w:val="0"/>
        </w:rPr>
        <w:lastRenderedPageBreak/>
        <w:t>Berger görmenin</w:t>
      </w:r>
      <w:r w:rsidR="00AA6630" w:rsidRPr="00AE7152">
        <w:rPr>
          <w:rFonts w:cs="Times New Roman"/>
          <w:b w:val="0"/>
        </w:rPr>
        <w:t>,</w:t>
      </w:r>
      <w:r w:rsidRPr="00AE7152">
        <w:rPr>
          <w:rFonts w:cs="Times New Roman"/>
          <w:b w:val="0"/>
        </w:rPr>
        <w:t xml:space="preserve"> konuşmadan bile</w:t>
      </w:r>
      <w:r w:rsidR="00AA6630" w:rsidRPr="00AE7152">
        <w:rPr>
          <w:rFonts w:cs="Times New Roman"/>
          <w:b w:val="0"/>
        </w:rPr>
        <w:t xml:space="preserve"> daha</w:t>
      </w:r>
      <w:r w:rsidRPr="00AE7152">
        <w:rPr>
          <w:rFonts w:cs="Times New Roman"/>
          <w:b w:val="0"/>
        </w:rPr>
        <w:t xml:space="preserve"> üstün olduğunu vurgulayarak, bir çocuğun büyüme aşamasında daha konuşma</w:t>
      </w:r>
      <w:r w:rsidR="00AA6630" w:rsidRPr="00AE7152">
        <w:rPr>
          <w:rFonts w:cs="Times New Roman"/>
          <w:b w:val="0"/>
        </w:rPr>
        <w:t>ya başlama</w:t>
      </w:r>
      <w:r w:rsidRPr="00AE7152">
        <w:rPr>
          <w:rFonts w:cs="Times New Roman"/>
          <w:b w:val="0"/>
        </w:rPr>
        <w:t>dan etrafını tanımak ve öğrenmek için görmeyi kullandığını ifade eder. Görmenin bir anlamda sözcüklerden önce geldiğini, içinde bulun</w:t>
      </w:r>
      <w:r w:rsidR="00AA6630" w:rsidRPr="00AE7152">
        <w:rPr>
          <w:rFonts w:cs="Times New Roman"/>
          <w:b w:val="0"/>
        </w:rPr>
        <w:t>duğumuz dünya</w:t>
      </w:r>
      <w:r w:rsidRPr="00AE7152">
        <w:rPr>
          <w:rFonts w:cs="Times New Roman"/>
          <w:b w:val="0"/>
        </w:rPr>
        <w:t>da kendi yerlerimizi görerek bulduğumuzu vurgular</w:t>
      </w:r>
      <w:r w:rsidR="00A073D8" w:rsidRPr="00AE7152">
        <w:rPr>
          <w:rFonts w:cs="Times New Roman"/>
          <w:b w:val="0"/>
        </w:rPr>
        <w:t xml:space="preserve"> (Berger</w:t>
      </w:r>
      <w:r w:rsidR="00CD4895" w:rsidRPr="00AE7152">
        <w:rPr>
          <w:rFonts w:cs="Times New Roman"/>
          <w:b w:val="0"/>
        </w:rPr>
        <w:t>, 2010</w:t>
      </w:r>
      <w:r w:rsidRPr="00AE7152">
        <w:rPr>
          <w:rFonts w:cs="Times New Roman"/>
          <w:b w:val="0"/>
        </w:rPr>
        <w:t>:</w:t>
      </w:r>
      <w:r w:rsidR="001E28E8" w:rsidRPr="00AE7152">
        <w:rPr>
          <w:rFonts w:cs="Times New Roman"/>
          <w:b w:val="0"/>
        </w:rPr>
        <w:t xml:space="preserve"> 7</w:t>
      </w:r>
      <w:r w:rsidRPr="00AE7152">
        <w:rPr>
          <w:rFonts w:cs="Times New Roman"/>
          <w:b w:val="0"/>
        </w:rPr>
        <w:t>).</w:t>
      </w:r>
      <w:r w:rsidR="00A073D8" w:rsidRPr="00AE7152">
        <w:rPr>
          <w:rFonts w:cs="Times New Roman"/>
          <w:b w:val="0"/>
          <w:bCs/>
        </w:rPr>
        <w:t xml:space="preserve"> </w:t>
      </w:r>
    </w:p>
    <w:p w:rsidR="00AE7152" w:rsidRPr="00AE7152" w:rsidRDefault="008740DB" w:rsidP="00AE7152">
      <w:pPr>
        <w:pStyle w:val="a3"/>
        <w:ind w:firstLine="709"/>
        <w:jc w:val="both"/>
        <w:rPr>
          <w:rFonts w:cs="Times New Roman"/>
          <w:b w:val="0"/>
        </w:rPr>
      </w:pPr>
      <w:r w:rsidRPr="00AE7152">
        <w:rPr>
          <w:rFonts w:cs="Times New Roman"/>
          <w:b w:val="0"/>
        </w:rPr>
        <w:t>İçerdiği felsefi gerçeklikle bağdaştırılmakta olan görme, gerçekliğin sınırlarını görülenlerle çizmektedir. Platon idea öğretisiyle gerçekliğin köküne görmeyi yerleştirmeyi amaçlamıştır</w:t>
      </w:r>
      <w:r w:rsidR="00A073D8" w:rsidRPr="00AE7152">
        <w:rPr>
          <w:rFonts w:cs="Times New Roman"/>
          <w:b w:val="0"/>
        </w:rPr>
        <w:t xml:space="preserve"> (</w:t>
      </w:r>
      <w:r w:rsidR="00AE3E9B" w:rsidRPr="00AE7152">
        <w:rPr>
          <w:rFonts w:cs="Times New Roman"/>
          <w:b w:val="0"/>
        </w:rPr>
        <w:t>Gökberk, 1980</w:t>
      </w:r>
      <w:r w:rsidRPr="00AE7152">
        <w:rPr>
          <w:rFonts w:cs="Times New Roman"/>
          <w:b w:val="0"/>
        </w:rPr>
        <w:t>:</w:t>
      </w:r>
      <w:r w:rsidR="00EE5E14" w:rsidRPr="00AE7152">
        <w:rPr>
          <w:rFonts w:cs="Times New Roman"/>
          <w:b w:val="0"/>
        </w:rPr>
        <w:t xml:space="preserve"> </w:t>
      </w:r>
      <w:r w:rsidRPr="00AE7152">
        <w:rPr>
          <w:rFonts w:cs="Times New Roman"/>
          <w:b w:val="0"/>
        </w:rPr>
        <w:t>68 ). İdeanın sözlük anlamı</w:t>
      </w:r>
      <w:r w:rsidR="00AA6630" w:rsidRPr="00AE7152">
        <w:rPr>
          <w:rFonts w:cs="Times New Roman"/>
          <w:b w:val="0"/>
        </w:rPr>
        <w:t>nın</w:t>
      </w:r>
      <w:r w:rsidRPr="00AE7152">
        <w:rPr>
          <w:rFonts w:cs="Times New Roman"/>
          <w:b w:val="0"/>
        </w:rPr>
        <w:t xml:space="preserve"> görmek olması bunu destekler nitelik</w:t>
      </w:r>
      <w:r w:rsidR="00A073D8" w:rsidRPr="00AE7152">
        <w:rPr>
          <w:rFonts w:cs="Times New Roman"/>
          <w:b w:val="0"/>
        </w:rPr>
        <w:t xml:space="preserve">tedir </w:t>
      </w:r>
      <w:r w:rsidRPr="00AE7152">
        <w:rPr>
          <w:rFonts w:cs="Times New Roman"/>
          <w:b w:val="0"/>
        </w:rPr>
        <w:t>(</w:t>
      </w:r>
      <w:hyperlink r:id="rId15" w:history="1">
        <w:r w:rsidR="00A073D8" w:rsidRPr="00AE7152">
          <w:rPr>
            <w:rStyle w:val="Kpr"/>
            <w:rFonts w:cs="Times New Roman"/>
            <w:b w:val="0"/>
          </w:rPr>
          <w:t>www.etymonline.com</w:t>
        </w:r>
      </w:hyperlink>
      <w:r w:rsidR="00A073D8" w:rsidRPr="00AE7152">
        <w:rPr>
          <w:rFonts w:cs="Times New Roman"/>
          <w:b w:val="0"/>
        </w:rPr>
        <w:t>, 2017</w:t>
      </w:r>
      <w:r w:rsidRPr="00AE7152">
        <w:rPr>
          <w:rFonts w:cs="Times New Roman"/>
          <w:b w:val="0"/>
        </w:rPr>
        <w:t>)</w:t>
      </w:r>
      <w:r w:rsidR="00A073D8" w:rsidRPr="00AE7152">
        <w:rPr>
          <w:rFonts w:cs="Times New Roman"/>
          <w:b w:val="0"/>
        </w:rPr>
        <w:t>.</w:t>
      </w:r>
      <w:r w:rsidRPr="00AE7152">
        <w:rPr>
          <w:rFonts w:cs="Times New Roman"/>
          <w:b w:val="0"/>
        </w:rPr>
        <w:t xml:space="preserve"> </w:t>
      </w:r>
    </w:p>
    <w:p w:rsidR="00AE7152" w:rsidRDefault="00AA6630" w:rsidP="00AE7152">
      <w:pPr>
        <w:pStyle w:val="a3"/>
        <w:ind w:firstLine="709"/>
        <w:jc w:val="both"/>
        <w:rPr>
          <w:rFonts w:cs="Times New Roman"/>
          <w:b w:val="0"/>
        </w:rPr>
      </w:pPr>
      <w:r w:rsidRPr="00AE7152">
        <w:rPr>
          <w:rFonts w:cs="Times New Roman"/>
          <w:b w:val="0"/>
        </w:rPr>
        <w:t>Witelo, özne-nesne arasında</w:t>
      </w:r>
      <w:r w:rsidR="008740DB" w:rsidRPr="00AE7152">
        <w:rPr>
          <w:rFonts w:cs="Times New Roman"/>
          <w:b w:val="0"/>
        </w:rPr>
        <w:t xml:space="preserve">ki ilişkiyi derin bir şekilde çözümleme yaparak iki farklı algılamadan söz etmektedir. İlki görülür biçimde sadece </w:t>
      </w:r>
      <w:r w:rsidR="001505AD" w:rsidRPr="00AE7152">
        <w:rPr>
          <w:rFonts w:cs="Times New Roman"/>
          <w:b w:val="0"/>
        </w:rPr>
        <w:t>sezgi yoluyla algılanmış olması,</w:t>
      </w:r>
      <w:r w:rsidR="008740DB" w:rsidRPr="00AE7152">
        <w:rPr>
          <w:rFonts w:cs="Times New Roman"/>
          <w:b w:val="0"/>
        </w:rPr>
        <w:t xml:space="preserve"> </w:t>
      </w:r>
      <w:r w:rsidR="001505AD" w:rsidRPr="00AE7152">
        <w:rPr>
          <w:rFonts w:cs="Times New Roman"/>
          <w:b w:val="0"/>
        </w:rPr>
        <w:t>ikincisi ise</w:t>
      </w:r>
      <w:r w:rsidR="008740DB" w:rsidRPr="00AE7152">
        <w:rPr>
          <w:rFonts w:cs="Times New Roman"/>
          <w:b w:val="0"/>
        </w:rPr>
        <w:t xml:space="preserve"> bilginin daha önce geldiği ve sonrasında sezgi aracılığıyla algılanmasıdır. Birinci algılamada ışıklar ve renkler kavranır; ancak </w:t>
      </w:r>
      <w:r w:rsidR="008E5D42" w:rsidRPr="00AE7152">
        <w:rPr>
          <w:rFonts w:cs="Times New Roman"/>
          <w:b w:val="0"/>
          <w:iCs/>
        </w:rPr>
        <w:t>“</w:t>
      </w:r>
      <w:r w:rsidR="008740DB" w:rsidRPr="00AE7152">
        <w:rPr>
          <w:rFonts w:cs="Times New Roman"/>
          <w:b w:val="0"/>
          <w:iCs/>
        </w:rPr>
        <w:t>görmede ruhun</w:t>
      </w:r>
      <w:r w:rsidR="008740DB" w:rsidRPr="00AE7152">
        <w:rPr>
          <w:rFonts w:cs="Times New Roman"/>
          <w:b w:val="0"/>
          <w:i/>
          <w:iCs/>
        </w:rPr>
        <w:t xml:space="preserve"> </w:t>
      </w:r>
      <w:r w:rsidR="008740DB" w:rsidRPr="00AE7152">
        <w:rPr>
          <w:rFonts w:cs="Times New Roman"/>
          <w:b w:val="0"/>
          <w:iCs/>
        </w:rPr>
        <w:t xml:space="preserve">öteki edimlerinin işbirliğiyle kavradığı daha </w:t>
      </w:r>
      <w:r w:rsidR="003F2565" w:rsidRPr="00AE7152">
        <w:rPr>
          <w:rFonts w:cs="Times New Roman"/>
          <w:b w:val="0"/>
          <w:iCs/>
        </w:rPr>
        <w:t>karmaşık gerçeklikler de vardır</w:t>
      </w:r>
      <w:r w:rsidR="008740DB" w:rsidRPr="00AE7152">
        <w:rPr>
          <w:rFonts w:cs="Times New Roman"/>
          <w:b w:val="0"/>
          <w:iCs/>
        </w:rPr>
        <w:t>”</w:t>
      </w:r>
      <w:r w:rsidR="008740DB" w:rsidRPr="00AE7152">
        <w:rPr>
          <w:rFonts w:cs="Times New Roman"/>
          <w:b w:val="0"/>
        </w:rPr>
        <w:t xml:space="preserve">( </w:t>
      </w:r>
      <w:r w:rsidR="00EE5E14" w:rsidRPr="00AE7152">
        <w:rPr>
          <w:rFonts w:cs="Times New Roman"/>
          <w:b w:val="0"/>
        </w:rPr>
        <w:t>Eco</w:t>
      </w:r>
      <w:r w:rsidR="00B132EC" w:rsidRPr="00AE7152">
        <w:rPr>
          <w:rFonts w:cs="Times New Roman"/>
          <w:b w:val="0"/>
        </w:rPr>
        <w:t>, 2015</w:t>
      </w:r>
      <w:r w:rsidR="008740DB" w:rsidRPr="00AE7152">
        <w:rPr>
          <w:rFonts w:cs="Times New Roman"/>
          <w:b w:val="0"/>
        </w:rPr>
        <w:t>:</w:t>
      </w:r>
      <w:r w:rsidR="00B132EC" w:rsidRPr="00AE7152">
        <w:rPr>
          <w:rFonts w:cs="Times New Roman"/>
          <w:b w:val="0"/>
        </w:rPr>
        <w:t xml:space="preserve"> </w:t>
      </w:r>
      <w:r w:rsidR="008740DB" w:rsidRPr="00AE7152">
        <w:rPr>
          <w:rFonts w:cs="Times New Roman"/>
          <w:b w:val="0"/>
        </w:rPr>
        <w:t>119).</w:t>
      </w:r>
    </w:p>
    <w:p w:rsidR="00AE7152" w:rsidRPr="00AE7152" w:rsidRDefault="008740DB" w:rsidP="00AE7152">
      <w:pPr>
        <w:pStyle w:val="a3"/>
        <w:ind w:firstLine="709"/>
        <w:jc w:val="both"/>
        <w:rPr>
          <w:rFonts w:cs="Times New Roman"/>
          <w:b w:val="0"/>
        </w:rPr>
      </w:pPr>
      <w:r w:rsidRPr="00AE7152">
        <w:rPr>
          <w:rFonts w:cs="Times New Roman"/>
          <w:b w:val="0"/>
        </w:rPr>
        <w:t>Görme</w:t>
      </w:r>
      <w:r w:rsidR="005356A1" w:rsidRPr="00AE7152">
        <w:rPr>
          <w:rFonts w:cs="Times New Roman"/>
          <w:b w:val="0"/>
        </w:rPr>
        <w:t>,</w:t>
      </w:r>
      <w:r w:rsidR="006F01D9" w:rsidRPr="00AE7152">
        <w:rPr>
          <w:rFonts w:cs="Times New Roman"/>
          <w:b w:val="0"/>
        </w:rPr>
        <w:t xml:space="preserve"> insana görülen şey</w:t>
      </w:r>
      <w:r w:rsidRPr="00AE7152">
        <w:rPr>
          <w:rFonts w:cs="Times New Roman"/>
          <w:b w:val="0"/>
        </w:rPr>
        <w:t xml:space="preserve">le ilgili bilgi aktarmakla birlikte kişiden kişiye farklı algılamalar yaratmakta, bu farkların ortaya çıkması da </w:t>
      </w:r>
      <w:r w:rsidR="005356A1" w:rsidRPr="00AE7152">
        <w:rPr>
          <w:rFonts w:cs="Times New Roman"/>
          <w:b w:val="0"/>
        </w:rPr>
        <w:t xml:space="preserve">insanların </w:t>
      </w:r>
      <w:r w:rsidRPr="00AE7152">
        <w:rPr>
          <w:rFonts w:cs="Times New Roman"/>
          <w:b w:val="0"/>
        </w:rPr>
        <w:t>farklı bilgilerle donanmış olmasına bağlıdır. Yani bir bireyin düşündüğü</w:t>
      </w:r>
      <w:r w:rsidR="00AA6630" w:rsidRPr="00AE7152">
        <w:rPr>
          <w:rFonts w:cs="Times New Roman"/>
          <w:b w:val="0"/>
        </w:rPr>
        <w:t>,</w:t>
      </w:r>
      <w:r w:rsidRPr="00AE7152">
        <w:rPr>
          <w:rFonts w:cs="Times New Roman"/>
          <w:b w:val="0"/>
        </w:rPr>
        <w:t xml:space="preserve"> bildiği ve inandığı </w:t>
      </w:r>
      <w:r w:rsidR="00AA6630" w:rsidRPr="00AE7152">
        <w:rPr>
          <w:rFonts w:cs="Times New Roman"/>
          <w:b w:val="0"/>
        </w:rPr>
        <w:t>şeyi</w:t>
      </w:r>
      <w:r w:rsidRPr="00AE7152">
        <w:rPr>
          <w:rFonts w:cs="Times New Roman"/>
          <w:b w:val="0"/>
        </w:rPr>
        <w:t xml:space="preserve"> etki altına</w:t>
      </w:r>
      <w:r w:rsidR="00AE3E9B" w:rsidRPr="00AE7152">
        <w:rPr>
          <w:rFonts w:cs="Times New Roman"/>
          <w:b w:val="0"/>
        </w:rPr>
        <w:t xml:space="preserve"> almaktadır (Berger, 2010</w:t>
      </w:r>
      <w:r w:rsidR="0091186A" w:rsidRPr="00AE7152">
        <w:rPr>
          <w:rFonts w:cs="Times New Roman"/>
          <w:b w:val="0"/>
        </w:rPr>
        <w:t>:</w:t>
      </w:r>
      <w:r w:rsidR="00EE5E14" w:rsidRPr="00AE7152">
        <w:rPr>
          <w:rFonts w:cs="Times New Roman"/>
          <w:b w:val="0"/>
        </w:rPr>
        <w:t xml:space="preserve"> 8</w:t>
      </w:r>
      <w:r w:rsidR="0091186A" w:rsidRPr="00AE7152">
        <w:rPr>
          <w:rFonts w:cs="Times New Roman"/>
          <w:b w:val="0"/>
        </w:rPr>
        <w:t xml:space="preserve">). </w:t>
      </w:r>
      <w:r w:rsidRPr="00AE7152">
        <w:rPr>
          <w:rFonts w:cs="Times New Roman"/>
          <w:b w:val="0"/>
        </w:rPr>
        <w:t>Görme egemenliğin temeli haline geldiği zam</w:t>
      </w:r>
      <w:r w:rsidR="00716374" w:rsidRPr="00AE7152">
        <w:rPr>
          <w:rFonts w:cs="Times New Roman"/>
          <w:b w:val="0"/>
        </w:rPr>
        <w:t>an, gerçeklik sınırları belirginleş</w:t>
      </w:r>
      <w:r w:rsidRPr="00AE7152">
        <w:rPr>
          <w:rFonts w:cs="Times New Roman"/>
          <w:b w:val="0"/>
        </w:rPr>
        <w:t>miştir</w:t>
      </w:r>
      <w:r w:rsidR="00716374" w:rsidRPr="00AE7152">
        <w:rPr>
          <w:rFonts w:cs="Times New Roman"/>
          <w:b w:val="0"/>
        </w:rPr>
        <w:t xml:space="preserve"> </w:t>
      </w:r>
      <w:r w:rsidRPr="00AE7152">
        <w:rPr>
          <w:rFonts w:cs="Times New Roman"/>
          <w:b w:val="0"/>
        </w:rPr>
        <w:t xml:space="preserve">( </w:t>
      </w:r>
      <w:r w:rsidR="0091186A" w:rsidRPr="00AE7152">
        <w:rPr>
          <w:rFonts w:cs="Times New Roman"/>
          <w:b w:val="0"/>
        </w:rPr>
        <w:t>Dolgun</w:t>
      </w:r>
      <w:r w:rsidRPr="00AE7152">
        <w:rPr>
          <w:rFonts w:cs="Times New Roman"/>
          <w:b w:val="0"/>
        </w:rPr>
        <w:t>, 2008:</w:t>
      </w:r>
      <w:r w:rsidR="00EE5E14" w:rsidRPr="00AE7152">
        <w:rPr>
          <w:rFonts w:cs="Times New Roman"/>
          <w:b w:val="0"/>
        </w:rPr>
        <w:t xml:space="preserve"> </w:t>
      </w:r>
      <w:r w:rsidR="002B652F" w:rsidRPr="00AE7152">
        <w:rPr>
          <w:rFonts w:cs="Times New Roman"/>
          <w:b w:val="0"/>
        </w:rPr>
        <w:t>30)</w:t>
      </w:r>
      <w:r w:rsidRPr="00AE7152">
        <w:rPr>
          <w:rFonts w:cs="Times New Roman"/>
          <w:b w:val="0"/>
        </w:rPr>
        <w:t>.</w:t>
      </w:r>
    </w:p>
    <w:p w:rsidR="00AE7152" w:rsidRPr="00AE7152" w:rsidRDefault="008740DB" w:rsidP="00AE7152">
      <w:pPr>
        <w:pStyle w:val="a3"/>
        <w:ind w:firstLine="709"/>
        <w:jc w:val="both"/>
        <w:rPr>
          <w:rFonts w:cs="Times New Roman"/>
          <w:b w:val="0"/>
        </w:rPr>
      </w:pPr>
      <w:r w:rsidRPr="00AE7152">
        <w:rPr>
          <w:rFonts w:cs="Times New Roman"/>
          <w:b w:val="0"/>
        </w:rPr>
        <w:t>Söz</w:t>
      </w:r>
      <w:r w:rsidR="003F2565" w:rsidRPr="00AE7152">
        <w:rPr>
          <w:rFonts w:cs="Times New Roman"/>
          <w:b w:val="0"/>
        </w:rPr>
        <w:t>, olmayan bir şeyi</w:t>
      </w:r>
      <w:r w:rsidRPr="00AE7152">
        <w:rPr>
          <w:rFonts w:cs="Times New Roman"/>
          <w:b w:val="0"/>
        </w:rPr>
        <w:t xml:space="preserve"> olmuş gibi gösterince yanlışın meydana geldiğini söyleyen </w:t>
      </w:r>
      <w:r w:rsidR="000A7D25" w:rsidRPr="00AE7152">
        <w:rPr>
          <w:rFonts w:cs="Times New Roman"/>
          <w:b w:val="0"/>
        </w:rPr>
        <w:t>Platon</w:t>
      </w:r>
      <w:r w:rsidRPr="00AE7152">
        <w:rPr>
          <w:rFonts w:cs="Times New Roman"/>
          <w:b w:val="0"/>
        </w:rPr>
        <w:t>, sözün gerçekliği</w:t>
      </w:r>
      <w:r w:rsidR="00E916E0" w:rsidRPr="00AE7152">
        <w:rPr>
          <w:rFonts w:cs="Times New Roman"/>
          <w:b w:val="0"/>
        </w:rPr>
        <w:t>nin öznesine bağlı olduğunu vurgular</w:t>
      </w:r>
      <w:r w:rsidRPr="00AE7152">
        <w:rPr>
          <w:rFonts w:cs="Times New Roman"/>
          <w:b w:val="0"/>
        </w:rPr>
        <w:t xml:space="preserve">. Görmede </w:t>
      </w:r>
      <w:r w:rsidR="00E916E0" w:rsidRPr="00AE7152">
        <w:rPr>
          <w:rFonts w:cs="Times New Roman"/>
          <w:b w:val="0"/>
        </w:rPr>
        <w:t xml:space="preserve">ise </w:t>
      </w:r>
      <w:r w:rsidRPr="00AE7152">
        <w:rPr>
          <w:rFonts w:cs="Times New Roman"/>
          <w:b w:val="0"/>
        </w:rPr>
        <w:t>sadece tek bir</w:t>
      </w:r>
      <w:r w:rsidR="00E916E0" w:rsidRPr="00AE7152">
        <w:rPr>
          <w:rFonts w:cs="Times New Roman"/>
          <w:b w:val="0"/>
        </w:rPr>
        <w:t xml:space="preserve"> sözcüğün var olduğu</w:t>
      </w:r>
      <w:r w:rsidR="001505AD" w:rsidRPr="00AE7152">
        <w:rPr>
          <w:rFonts w:cs="Times New Roman"/>
          <w:b w:val="0"/>
        </w:rPr>
        <w:t>nu</w:t>
      </w:r>
      <w:r w:rsidR="00E916E0" w:rsidRPr="00AE7152">
        <w:rPr>
          <w:rFonts w:cs="Times New Roman"/>
          <w:b w:val="0"/>
        </w:rPr>
        <w:t xml:space="preserve"> ancak burada </w:t>
      </w:r>
      <w:r w:rsidRPr="00AE7152">
        <w:rPr>
          <w:rFonts w:cs="Times New Roman"/>
          <w:b w:val="0"/>
        </w:rPr>
        <w:t>da gören kişiye göre farklı do</w:t>
      </w:r>
      <w:r w:rsidR="001505AD" w:rsidRPr="00AE7152">
        <w:rPr>
          <w:rFonts w:cs="Times New Roman"/>
          <w:b w:val="0"/>
        </w:rPr>
        <w:t xml:space="preserve">ğruların </w:t>
      </w:r>
      <w:r w:rsidR="00E916E0" w:rsidRPr="00AE7152">
        <w:rPr>
          <w:rFonts w:cs="Times New Roman"/>
          <w:b w:val="0"/>
        </w:rPr>
        <w:t xml:space="preserve">oluştuğuna değinir </w:t>
      </w:r>
      <w:r w:rsidR="00AE3E9B" w:rsidRPr="00AE7152">
        <w:rPr>
          <w:rFonts w:cs="Times New Roman"/>
          <w:b w:val="0"/>
        </w:rPr>
        <w:t>( Hızır, 2007:241</w:t>
      </w:r>
      <w:r w:rsidRPr="00AE7152">
        <w:rPr>
          <w:rFonts w:cs="Times New Roman"/>
          <w:b w:val="0"/>
        </w:rPr>
        <w:t>).</w:t>
      </w:r>
    </w:p>
    <w:p w:rsidR="0087400B" w:rsidRPr="00AE7152" w:rsidRDefault="0091186A" w:rsidP="00AE7152">
      <w:pPr>
        <w:pStyle w:val="a3"/>
        <w:ind w:firstLine="709"/>
        <w:jc w:val="both"/>
        <w:rPr>
          <w:b w:val="0"/>
        </w:rPr>
      </w:pPr>
      <w:r w:rsidRPr="00AE7152">
        <w:rPr>
          <w:rFonts w:cs="Times New Roman"/>
          <w:b w:val="0"/>
        </w:rPr>
        <w:t xml:space="preserve">İnsanoğlunun </w:t>
      </w:r>
      <w:r w:rsidR="008740DB" w:rsidRPr="00AE7152">
        <w:rPr>
          <w:rFonts w:cs="Times New Roman"/>
          <w:b w:val="0"/>
        </w:rPr>
        <w:t xml:space="preserve">görme isteği, teknolojinin her geçen gün daha fazla nesneyi </w:t>
      </w:r>
      <w:r w:rsidR="003D39DC" w:rsidRPr="00AE7152">
        <w:rPr>
          <w:rFonts w:cs="Times New Roman"/>
          <w:b w:val="0"/>
        </w:rPr>
        <w:t xml:space="preserve">görünür kılmasıyla </w:t>
      </w:r>
      <w:r w:rsidR="008740DB" w:rsidRPr="00AE7152">
        <w:rPr>
          <w:rFonts w:cs="Times New Roman"/>
          <w:b w:val="0"/>
        </w:rPr>
        <w:t xml:space="preserve">artmaktadır. Bizim görülebilir olduğumuzu, biz bir şeyi gördüğümüzde fark ederiz. Bu şekilde devam edildiğinde görme göz ardı edilince görülmeme de bir güç unsuru haline gelebilmektedir. İşte tam burada </w:t>
      </w:r>
      <w:r w:rsidR="00E870E4" w:rsidRPr="00AE7152">
        <w:rPr>
          <w:rFonts w:cs="Times New Roman"/>
          <w:b w:val="0"/>
        </w:rPr>
        <w:t>Foucault’</w:t>
      </w:r>
      <w:r w:rsidR="000A7D25" w:rsidRPr="00AE7152">
        <w:rPr>
          <w:rFonts w:cs="Times New Roman"/>
          <w:b w:val="0"/>
        </w:rPr>
        <w:t>n</w:t>
      </w:r>
      <w:r w:rsidR="00E870E4" w:rsidRPr="00AE7152">
        <w:rPr>
          <w:rFonts w:cs="Times New Roman"/>
          <w:b w:val="0"/>
        </w:rPr>
        <w:t xml:space="preserve">un </w:t>
      </w:r>
      <w:r w:rsidR="008740DB" w:rsidRPr="00AE7152">
        <w:rPr>
          <w:rFonts w:cs="Times New Roman"/>
          <w:b w:val="0"/>
        </w:rPr>
        <w:t xml:space="preserve">yaklaşımına göre; gören mi iktidardır, görülmeyen mi ya da görülmeden gören mi? </w:t>
      </w:r>
    </w:p>
    <w:p w:rsidR="001505AD" w:rsidRPr="00561371" w:rsidRDefault="001505AD" w:rsidP="003D493D">
      <w:pPr>
        <w:spacing w:line="360" w:lineRule="auto"/>
        <w:ind w:firstLine="709"/>
        <w:rPr>
          <w:rFonts w:cs="Times New Roman"/>
          <w:b/>
          <w:bCs/>
          <w:szCs w:val="24"/>
        </w:rPr>
      </w:pPr>
    </w:p>
    <w:p w:rsidR="00AE7152" w:rsidRDefault="00AE7152" w:rsidP="003D493D">
      <w:pPr>
        <w:pStyle w:val="a2"/>
        <w:ind w:firstLine="709"/>
      </w:pPr>
      <w:bookmarkStart w:id="119" w:name="_Toc495531820"/>
      <w:bookmarkStart w:id="120" w:name="_Toc504305233"/>
    </w:p>
    <w:p w:rsidR="00AE7152" w:rsidRDefault="003E0DF2" w:rsidP="00AE7152">
      <w:pPr>
        <w:pStyle w:val="a2"/>
        <w:ind w:firstLine="709"/>
      </w:pPr>
      <w:r w:rsidRPr="003E0DF2">
        <w:lastRenderedPageBreak/>
        <w:t>1.2. Gözetim Tarihi</w:t>
      </w:r>
      <w:bookmarkEnd w:id="119"/>
      <w:bookmarkEnd w:id="120"/>
      <w:r w:rsidRPr="003E0DF2">
        <w:t xml:space="preserve">  </w:t>
      </w:r>
    </w:p>
    <w:p w:rsidR="00AE7152" w:rsidRDefault="00727378" w:rsidP="00AE7152">
      <w:pPr>
        <w:pStyle w:val="a2"/>
        <w:ind w:firstLine="709"/>
        <w:jc w:val="both"/>
        <w:rPr>
          <w:rFonts w:cs="Times New Roman"/>
          <w:b w:val="0"/>
        </w:rPr>
      </w:pPr>
      <w:r w:rsidRPr="00AE7152">
        <w:rPr>
          <w:rFonts w:cs="Times New Roman"/>
          <w:b w:val="0"/>
        </w:rPr>
        <w:t>Giddens</w:t>
      </w:r>
      <w:r w:rsidR="00DC33CB" w:rsidRPr="00AE7152">
        <w:rPr>
          <w:rFonts w:cs="Times New Roman"/>
          <w:b w:val="0"/>
        </w:rPr>
        <w:t xml:space="preserve">, gözetim kavramının insanlık tarihi kadar eski olduğunu ve yazının bulunuşuyla birlikte resmi olarak başladığına değinir. Yazının kullanılmasıyla birlikte kayıt sistemleri uygulanmaya başlanmış ve resmi </w:t>
      </w:r>
      <w:r w:rsidRPr="00AE7152">
        <w:rPr>
          <w:rFonts w:cs="Times New Roman"/>
          <w:b w:val="0"/>
        </w:rPr>
        <w:t>kayıtlar meydana gelmiştir. Giddens yazının özellikle kay</w:t>
      </w:r>
      <w:r w:rsidR="00A97524" w:rsidRPr="00AE7152">
        <w:rPr>
          <w:rFonts w:cs="Times New Roman"/>
          <w:b w:val="0"/>
        </w:rPr>
        <w:t>ıtları tutmak adına idari araç</w:t>
      </w:r>
      <w:r w:rsidR="00545B7D" w:rsidRPr="00AE7152">
        <w:rPr>
          <w:rFonts w:cs="Times New Roman"/>
          <w:b w:val="0"/>
        </w:rPr>
        <w:t xml:space="preserve"> olarak kullanıldığına değinir (</w:t>
      </w:r>
      <w:r w:rsidR="002B652F" w:rsidRPr="00AE7152">
        <w:rPr>
          <w:rFonts w:cs="Times New Roman"/>
          <w:b w:val="0"/>
        </w:rPr>
        <w:t>Giddens, 2008: 66)</w:t>
      </w:r>
      <w:r w:rsidR="000E56B4" w:rsidRPr="00AE7152">
        <w:rPr>
          <w:rFonts w:cs="Times New Roman"/>
          <w:b w:val="0"/>
        </w:rPr>
        <w:t>.</w:t>
      </w:r>
    </w:p>
    <w:p w:rsidR="00AE7152" w:rsidRDefault="006C5125" w:rsidP="00AE7152">
      <w:pPr>
        <w:pStyle w:val="a2"/>
        <w:ind w:firstLine="709"/>
        <w:jc w:val="both"/>
        <w:rPr>
          <w:rFonts w:cs="Times New Roman"/>
          <w:b w:val="0"/>
        </w:rPr>
      </w:pPr>
      <w:r w:rsidRPr="00AE7152">
        <w:rPr>
          <w:rFonts w:cs="Times New Roman"/>
          <w:b w:val="0"/>
        </w:rPr>
        <w:t>Günümüzde gözetim, iktidar ve egemenlik ilişkileri bağlamında bilişim teknolojileri eliyle yapılmaktadır. Gözetimin toplumsal denetim aracı olarak kullanılması</w:t>
      </w:r>
      <w:r w:rsidR="000E56B4" w:rsidRPr="00AE7152">
        <w:rPr>
          <w:rFonts w:cs="Times New Roman"/>
          <w:b w:val="0"/>
        </w:rPr>
        <w:t>,</w:t>
      </w:r>
      <w:r w:rsidR="00A97524" w:rsidRPr="00AE7152">
        <w:rPr>
          <w:rFonts w:cs="Times New Roman"/>
          <w:b w:val="0"/>
        </w:rPr>
        <w:t xml:space="preserve"> kavram olarak çokça anılması</w:t>
      </w:r>
      <w:r w:rsidRPr="00AE7152">
        <w:rPr>
          <w:rFonts w:cs="Times New Roman"/>
          <w:b w:val="0"/>
        </w:rPr>
        <w:t xml:space="preserve"> ulus-devlet ve sanayi toplumlarıyla hızlanmıştır. Buna sebep olan etkenlerin başında </w:t>
      </w:r>
      <w:r w:rsidR="00E870E4" w:rsidRPr="00AE7152">
        <w:rPr>
          <w:rFonts w:cs="Times New Roman"/>
          <w:b w:val="0"/>
        </w:rPr>
        <w:t>modernite</w:t>
      </w:r>
      <w:r w:rsidRPr="00AE7152">
        <w:rPr>
          <w:rFonts w:cs="Times New Roman"/>
          <w:b w:val="0"/>
        </w:rPr>
        <w:t xml:space="preserve"> ve </w:t>
      </w:r>
      <w:r w:rsidR="000E56B4" w:rsidRPr="00AE7152">
        <w:rPr>
          <w:rFonts w:cs="Times New Roman"/>
          <w:b w:val="0"/>
        </w:rPr>
        <w:t>kullanılan teknolojik araçlar gelmektedir.</w:t>
      </w:r>
    </w:p>
    <w:p w:rsidR="00C13E78" w:rsidRPr="00AE7152" w:rsidRDefault="006C5125" w:rsidP="00AE7152">
      <w:pPr>
        <w:pStyle w:val="a2"/>
        <w:ind w:firstLine="709"/>
        <w:jc w:val="both"/>
        <w:rPr>
          <w:b w:val="0"/>
        </w:rPr>
      </w:pPr>
      <w:r w:rsidRPr="00AE7152">
        <w:rPr>
          <w:rFonts w:cs="Times New Roman"/>
          <w:b w:val="0"/>
        </w:rPr>
        <w:t>Tarihsel süreçte geleneksel gözetim; toplumsal yapının var olduğu zamandan hapishane</w:t>
      </w:r>
      <w:r w:rsidR="000E56B4" w:rsidRPr="00AE7152">
        <w:rPr>
          <w:rFonts w:cs="Times New Roman"/>
          <w:b w:val="0"/>
        </w:rPr>
        <w:t>ler</w:t>
      </w:r>
      <w:r w:rsidRPr="00AE7152">
        <w:rPr>
          <w:rFonts w:cs="Times New Roman"/>
          <w:b w:val="0"/>
        </w:rPr>
        <w:t>in meydana gelmesine kadar, bu arada geçen zamanda bazı gözetim uygulama</w:t>
      </w:r>
      <w:r w:rsidR="0087400B" w:rsidRPr="00AE7152">
        <w:rPr>
          <w:rFonts w:cs="Times New Roman"/>
          <w:b w:val="0"/>
        </w:rPr>
        <w:t>ları oluşturulmuştur. Daha sonra</w:t>
      </w:r>
      <w:r w:rsidRPr="00AE7152">
        <w:rPr>
          <w:rFonts w:cs="Times New Roman"/>
          <w:b w:val="0"/>
        </w:rPr>
        <w:t>sında kapatılm</w:t>
      </w:r>
      <w:r w:rsidR="006F01D9" w:rsidRPr="00AE7152">
        <w:rPr>
          <w:rFonts w:cs="Times New Roman"/>
          <w:b w:val="0"/>
        </w:rPr>
        <w:t xml:space="preserve">a olgusuyla </w:t>
      </w:r>
      <w:r w:rsidR="000E56B4" w:rsidRPr="00AE7152">
        <w:rPr>
          <w:rFonts w:cs="Times New Roman"/>
          <w:b w:val="0"/>
        </w:rPr>
        <w:t>birlikte gözetim kullanımı</w:t>
      </w:r>
      <w:r w:rsidR="00A97524" w:rsidRPr="00AE7152">
        <w:rPr>
          <w:rFonts w:cs="Times New Roman"/>
          <w:b w:val="0"/>
        </w:rPr>
        <w:t xml:space="preserve"> yoğunlaşmıştır. </w:t>
      </w:r>
      <w:r w:rsidR="006F01D9" w:rsidRPr="00AE7152">
        <w:rPr>
          <w:rFonts w:cs="Times New Roman"/>
          <w:b w:val="0"/>
        </w:rPr>
        <w:t xml:space="preserve">Panoptikonla </w:t>
      </w:r>
      <w:r w:rsidR="00E870E4" w:rsidRPr="00AE7152">
        <w:rPr>
          <w:rFonts w:cs="Times New Roman"/>
          <w:b w:val="0"/>
        </w:rPr>
        <w:t>Faucault’</w:t>
      </w:r>
      <w:r w:rsidR="00B84E8F" w:rsidRPr="00AE7152">
        <w:rPr>
          <w:rFonts w:cs="Times New Roman"/>
          <w:b w:val="0"/>
        </w:rPr>
        <w:t>n</w:t>
      </w:r>
      <w:r w:rsidR="00E870E4" w:rsidRPr="00AE7152">
        <w:rPr>
          <w:rFonts w:cs="Times New Roman"/>
          <w:b w:val="0"/>
        </w:rPr>
        <w:t xml:space="preserve">un </w:t>
      </w:r>
      <w:r w:rsidRPr="00AE7152">
        <w:rPr>
          <w:rFonts w:cs="Times New Roman"/>
          <w:b w:val="0"/>
        </w:rPr>
        <w:t>gözetim kuramı toplumsal den</w:t>
      </w:r>
      <w:r w:rsidR="00A97524" w:rsidRPr="00AE7152">
        <w:rPr>
          <w:rFonts w:cs="Times New Roman"/>
          <w:b w:val="0"/>
        </w:rPr>
        <w:t xml:space="preserve">etimi en iyi şekilde açıklamıştır. Üçüncü </w:t>
      </w:r>
      <w:r w:rsidRPr="00AE7152">
        <w:rPr>
          <w:rFonts w:cs="Times New Roman"/>
          <w:b w:val="0"/>
        </w:rPr>
        <w:t xml:space="preserve">evrede sanayi toplumu olarak toplum hayatında yer edinmeye başlayan, farklı açılardan gözetimi ele alan kuramcıların yaklaşımlarıyla modernite döneminin gözetim çalışmaları incelenmiştir. </w:t>
      </w:r>
    </w:p>
    <w:p w:rsidR="006C5125" w:rsidRDefault="006C5125" w:rsidP="006C5125">
      <w:pPr>
        <w:autoSpaceDE w:val="0"/>
        <w:autoSpaceDN w:val="0"/>
        <w:adjustRightInd w:val="0"/>
        <w:spacing w:after="0" w:line="360" w:lineRule="auto"/>
        <w:ind w:firstLine="851"/>
        <w:rPr>
          <w:rFonts w:cs="Times New Roman"/>
          <w:szCs w:val="24"/>
        </w:rPr>
      </w:pPr>
      <w:r w:rsidRPr="00AD2663">
        <w:rPr>
          <w:rFonts w:cs="Times New Roman"/>
          <w:szCs w:val="24"/>
        </w:rPr>
        <w:t xml:space="preserve">  </w:t>
      </w:r>
    </w:p>
    <w:p w:rsidR="00C13E78" w:rsidRDefault="006C5125" w:rsidP="003D493D">
      <w:pPr>
        <w:pStyle w:val="a3"/>
        <w:ind w:firstLine="709"/>
      </w:pPr>
      <w:bookmarkStart w:id="121" w:name="_Toc495531821"/>
      <w:bookmarkStart w:id="122" w:name="_Toc504305234"/>
      <w:r w:rsidRPr="006C5125">
        <w:t xml:space="preserve">1.2.1. </w:t>
      </w:r>
      <w:r w:rsidR="00CA4062">
        <w:t>İlk (</w:t>
      </w:r>
      <w:r w:rsidRPr="006C5125">
        <w:t>İlkel</w:t>
      </w:r>
      <w:r w:rsidR="00CA4062">
        <w:t>)</w:t>
      </w:r>
      <w:r w:rsidRPr="006C5125">
        <w:t xml:space="preserve"> Gözetim</w:t>
      </w:r>
      <w:bookmarkEnd w:id="121"/>
      <w:bookmarkEnd w:id="122"/>
    </w:p>
    <w:p w:rsidR="00FB4ED4" w:rsidRDefault="006C5125" w:rsidP="003D493D">
      <w:pPr>
        <w:autoSpaceDE w:val="0"/>
        <w:autoSpaceDN w:val="0"/>
        <w:adjustRightInd w:val="0"/>
        <w:spacing w:after="0" w:line="360" w:lineRule="auto"/>
        <w:ind w:firstLine="709"/>
        <w:rPr>
          <w:rFonts w:cs="Times New Roman"/>
          <w:b/>
          <w:bCs/>
          <w:szCs w:val="24"/>
        </w:rPr>
      </w:pPr>
      <w:r w:rsidRPr="00AD2663">
        <w:rPr>
          <w:rFonts w:cs="Times New Roman"/>
          <w:szCs w:val="24"/>
        </w:rPr>
        <w:t>Yazının bulunmasıyla</w:t>
      </w:r>
      <w:r w:rsidR="0087400B">
        <w:rPr>
          <w:rFonts w:cs="Times New Roman"/>
          <w:szCs w:val="24"/>
        </w:rPr>
        <w:t xml:space="preserve"> birlikte</w:t>
      </w:r>
      <w:r w:rsidR="00A97524">
        <w:rPr>
          <w:rFonts w:cs="Times New Roman"/>
          <w:szCs w:val="24"/>
        </w:rPr>
        <w:t xml:space="preserve"> </w:t>
      </w:r>
      <w:r w:rsidRPr="00AD2663">
        <w:rPr>
          <w:rFonts w:cs="Times New Roman"/>
          <w:szCs w:val="24"/>
        </w:rPr>
        <w:t>kayıt altına alma o</w:t>
      </w:r>
      <w:r w:rsidR="00A97524">
        <w:rPr>
          <w:rFonts w:cs="Times New Roman"/>
          <w:szCs w:val="24"/>
        </w:rPr>
        <w:t>lası bir hale gelmiş ve topluma/bireye</w:t>
      </w:r>
      <w:r w:rsidRPr="00AD2663">
        <w:rPr>
          <w:rFonts w:cs="Times New Roman"/>
          <w:szCs w:val="24"/>
        </w:rPr>
        <w:t xml:space="preserve"> </w:t>
      </w:r>
      <w:r w:rsidR="00A97524">
        <w:rPr>
          <w:rFonts w:cs="Times New Roman"/>
          <w:szCs w:val="24"/>
        </w:rPr>
        <w:t xml:space="preserve">ilişkin </w:t>
      </w:r>
      <w:r w:rsidR="000E56B4">
        <w:rPr>
          <w:rFonts w:cs="Times New Roman"/>
          <w:szCs w:val="24"/>
        </w:rPr>
        <w:t xml:space="preserve">bilgilerin toplanmasına ve </w:t>
      </w:r>
      <w:r w:rsidRPr="00AD2663">
        <w:rPr>
          <w:rFonts w:cs="Times New Roman"/>
          <w:szCs w:val="24"/>
        </w:rPr>
        <w:t>saklanmasına olanak sağlayan bir alet olmuştur. Vergilendirme, as</w:t>
      </w:r>
      <w:r w:rsidR="006F01D9">
        <w:rPr>
          <w:rFonts w:cs="Times New Roman"/>
          <w:szCs w:val="24"/>
        </w:rPr>
        <w:t xml:space="preserve">keri hizmetler ve göçlerin yazıyla </w:t>
      </w:r>
      <w:r w:rsidRPr="00AD2663">
        <w:rPr>
          <w:rFonts w:cs="Times New Roman"/>
          <w:szCs w:val="24"/>
        </w:rPr>
        <w:t>birlikte kayıtları sağlanmıştır. Yazının kullanımı listeleme yönteminin keşfedilmesini sağlamıştır. B</w:t>
      </w:r>
      <w:r w:rsidR="006F01D9">
        <w:rPr>
          <w:rFonts w:cs="Times New Roman"/>
          <w:szCs w:val="24"/>
        </w:rPr>
        <w:t>u yöntemle</w:t>
      </w:r>
      <w:r w:rsidR="000E56B4">
        <w:rPr>
          <w:rFonts w:cs="Times New Roman"/>
          <w:szCs w:val="24"/>
        </w:rPr>
        <w:t xml:space="preserve"> insan ve nesneler</w:t>
      </w:r>
      <w:r w:rsidRPr="00AD2663">
        <w:rPr>
          <w:rFonts w:cs="Times New Roman"/>
          <w:szCs w:val="24"/>
        </w:rPr>
        <w:t xml:space="preserve"> </w:t>
      </w:r>
      <w:r>
        <w:rPr>
          <w:rFonts w:cs="Times New Roman"/>
          <w:szCs w:val="24"/>
        </w:rPr>
        <w:t>sayılarak kategoriler haline getiril</w:t>
      </w:r>
      <w:r w:rsidRPr="00AD2663">
        <w:rPr>
          <w:rFonts w:cs="Times New Roman"/>
          <w:szCs w:val="24"/>
        </w:rPr>
        <w:t xml:space="preserve">miştir. Sözlü kültürlere göre daha geniş bir zamana ve mekâna </w:t>
      </w:r>
      <w:r w:rsidR="00A97524">
        <w:rPr>
          <w:rFonts w:cs="Times New Roman"/>
          <w:szCs w:val="24"/>
        </w:rPr>
        <w:t>yayılan</w:t>
      </w:r>
      <w:r w:rsidR="006F01D9">
        <w:rPr>
          <w:rFonts w:cs="Times New Roman"/>
          <w:szCs w:val="24"/>
        </w:rPr>
        <w:t xml:space="preserve"> iletişim, yazıyla </w:t>
      </w:r>
      <w:r w:rsidRPr="00AD2663">
        <w:rPr>
          <w:rFonts w:cs="Times New Roman"/>
          <w:szCs w:val="24"/>
        </w:rPr>
        <w:t>zaman</w:t>
      </w:r>
      <w:r w:rsidR="00A97524">
        <w:rPr>
          <w:rFonts w:cs="Times New Roman"/>
          <w:szCs w:val="24"/>
        </w:rPr>
        <w:t>ı</w:t>
      </w:r>
      <w:r w:rsidRPr="00AD2663">
        <w:rPr>
          <w:rFonts w:cs="Times New Roman"/>
          <w:szCs w:val="24"/>
        </w:rPr>
        <w:t xml:space="preserve"> ve mekânı birbirinden ayırmıştır. Böylece </w:t>
      </w:r>
      <w:r w:rsidR="004356A3">
        <w:rPr>
          <w:rFonts w:cs="Times New Roman"/>
          <w:szCs w:val="24"/>
        </w:rPr>
        <w:t xml:space="preserve">okuma yazmanın öğrenilmesinin ardından </w:t>
      </w:r>
      <w:r w:rsidRPr="00AD2663">
        <w:rPr>
          <w:rFonts w:cs="Times New Roman"/>
          <w:szCs w:val="24"/>
        </w:rPr>
        <w:t>zeng</w:t>
      </w:r>
      <w:r w:rsidR="004356A3">
        <w:rPr>
          <w:rFonts w:cs="Times New Roman"/>
          <w:szCs w:val="24"/>
        </w:rPr>
        <w:t>in ve rahat bir yaşa</w:t>
      </w:r>
      <w:r w:rsidR="00B84E8F">
        <w:rPr>
          <w:rFonts w:cs="Times New Roman"/>
          <w:szCs w:val="24"/>
        </w:rPr>
        <w:t>mı sürdürme imkânı sağlanmıştır</w:t>
      </w:r>
      <w:r w:rsidRPr="00AD2663">
        <w:rPr>
          <w:rFonts w:cs="Times New Roman"/>
          <w:szCs w:val="24"/>
        </w:rPr>
        <w:t xml:space="preserve"> (</w:t>
      </w:r>
      <w:r>
        <w:rPr>
          <w:rFonts w:cs="Times New Roman"/>
          <w:szCs w:val="24"/>
        </w:rPr>
        <w:t xml:space="preserve"> B</w:t>
      </w:r>
      <w:r w:rsidRPr="00AD2663">
        <w:rPr>
          <w:rFonts w:cs="Times New Roman"/>
          <w:szCs w:val="24"/>
        </w:rPr>
        <w:t xml:space="preserve">aldini, </w:t>
      </w:r>
      <w:r w:rsidR="000910A1">
        <w:rPr>
          <w:rFonts w:cs="Times New Roman"/>
          <w:szCs w:val="24"/>
        </w:rPr>
        <w:t>2000:</w:t>
      </w:r>
      <w:r w:rsidR="005E1CC1">
        <w:rPr>
          <w:rFonts w:cs="Times New Roman"/>
          <w:szCs w:val="24"/>
        </w:rPr>
        <w:t xml:space="preserve"> </w:t>
      </w:r>
      <w:r w:rsidRPr="00AD2663">
        <w:rPr>
          <w:rFonts w:cs="Times New Roman"/>
          <w:szCs w:val="24"/>
        </w:rPr>
        <w:t>28). Hiyerarşide bir üst tabakaya çıkabilmek için yazı bir araç olmuştur. Böylece hiyerarşide alt sınıfların tabakalaşması halinde, onların denetimini sağlamada</w:t>
      </w:r>
      <w:r w:rsidR="00A97524">
        <w:rPr>
          <w:rFonts w:cs="Times New Roman"/>
          <w:szCs w:val="24"/>
        </w:rPr>
        <w:t xml:space="preserve"> yazı</w:t>
      </w:r>
      <w:r w:rsidRPr="00AD2663">
        <w:rPr>
          <w:rFonts w:cs="Times New Roman"/>
          <w:szCs w:val="24"/>
        </w:rPr>
        <w:t xml:space="preserve"> önemli bir rol oynamıştır.  </w:t>
      </w:r>
    </w:p>
    <w:p w:rsidR="009F233F" w:rsidRDefault="006C5125" w:rsidP="003D493D">
      <w:pPr>
        <w:autoSpaceDE w:val="0"/>
        <w:autoSpaceDN w:val="0"/>
        <w:adjustRightInd w:val="0"/>
        <w:spacing w:after="0" w:line="360" w:lineRule="auto"/>
        <w:ind w:firstLine="709"/>
        <w:rPr>
          <w:rFonts w:cs="Times New Roman"/>
          <w:b/>
          <w:bCs/>
          <w:szCs w:val="24"/>
        </w:rPr>
      </w:pPr>
      <w:r w:rsidRPr="00AD2663">
        <w:rPr>
          <w:rFonts w:cs="Times New Roman"/>
          <w:szCs w:val="24"/>
        </w:rPr>
        <w:lastRenderedPageBreak/>
        <w:t>Gözetimin farklı yansımaları yerleşik uygarlıklar</w:t>
      </w:r>
      <w:r w:rsidR="00634E6F">
        <w:rPr>
          <w:rFonts w:cs="Times New Roman"/>
          <w:szCs w:val="24"/>
        </w:rPr>
        <w:t xml:space="preserve"> ve göçebe toplumlar gibi her g</w:t>
      </w:r>
      <w:r w:rsidRPr="00AD2663">
        <w:rPr>
          <w:rFonts w:cs="Times New Roman"/>
          <w:szCs w:val="24"/>
        </w:rPr>
        <w:t xml:space="preserve">rupta var olmuştur. </w:t>
      </w:r>
      <w:r w:rsidR="000E56B4">
        <w:rPr>
          <w:rFonts w:cs="Times New Roman"/>
          <w:szCs w:val="24"/>
        </w:rPr>
        <w:t xml:space="preserve">Gözetim </w:t>
      </w:r>
      <w:r w:rsidR="000E56B4" w:rsidRPr="00AD2663">
        <w:rPr>
          <w:rFonts w:cs="Times New Roman"/>
          <w:szCs w:val="24"/>
        </w:rPr>
        <w:t xml:space="preserve">yerleşik </w:t>
      </w:r>
      <w:r w:rsidRPr="00AD2663">
        <w:rPr>
          <w:rFonts w:cs="Times New Roman"/>
          <w:szCs w:val="24"/>
        </w:rPr>
        <w:t>toplumlar</w:t>
      </w:r>
      <w:r w:rsidR="000E56B4">
        <w:rPr>
          <w:rFonts w:cs="Times New Roman"/>
          <w:szCs w:val="24"/>
        </w:rPr>
        <w:t>da</w:t>
      </w:r>
      <w:r w:rsidRPr="00AD2663">
        <w:rPr>
          <w:rFonts w:cs="Times New Roman"/>
          <w:szCs w:val="24"/>
        </w:rPr>
        <w:t xml:space="preserve"> din ile politikanın birbirini d</w:t>
      </w:r>
      <w:r w:rsidR="000E56B4">
        <w:rPr>
          <w:rFonts w:cs="Times New Roman"/>
          <w:szCs w:val="24"/>
        </w:rPr>
        <w:t>esteklemesiyle göçebe topluluklarının</w:t>
      </w:r>
      <w:r w:rsidRPr="00AD2663">
        <w:rPr>
          <w:rFonts w:cs="Times New Roman"/>
          <w:szCs w:val="24"/>
        </w:rPr>
        <w:t xml:space="preserve"> tehdi</w:t>
      </w:r>
      <w:r w:rsidR="001505AD">
        <w:rPr>
          <w:rFonts w:cs="Times New Roman"/>
          <w:szCs w:val="24"/>
        </w:rPr>
        <w:t>dine karşı koruna</w:t>
      </w:r>
      <w:r w:rsidR="000E56B4">
        <w:rPr>
          <w:rFonts w:cs="Times New Roman"/>
          <w:szCs w:val="24"/>
        </w:rPr>
        <w:t>bilmeyi sağla</w:t>
      </w:r>
      <w:r w:rsidRPr="00AD2663">
        <w:rPr>
          <w:rFonts w:cs="Times New Roman"/>
          <w:szCs w:val="24"/>
        </w:rPr>
        <w:t xml:space="preserve">mıştır. Böylelikle dinin yapısına sahip </w:t>
      </w:r>
      <w:r w:rsidR="001505AD">
        <w:rPr>
          <w:rFonts w:cs="Times New Roman"/>
          <w:szCs w:val="24"/>
        </w:rPr>
        <w:t xml:space="preserve">olan </w:t>
      </w:r>
      <w:r w:rsidRPr="00AD2663">
        <w:rPr>
          <w:rFonts w:cs="Times New Roman"/>
          <w:szCs w:val="24"/>
        </w:rPr>
        <w:t>gözetim, özelli</w:t>
      </w:r>
      <w:r w:rsidR="001505AD">
        <w:rPr>
          <w:rFonts w:cs="Times New Roman"/>
          <w:szCs w:val="24"/>
        </w:rPr>
        <w:t>kle doğu yerleşik uygarlıkların</w:t>
      </w:r>
      <w:r w:rsidRPr="00AD2663">
        <w:rPr>
          <w:rFonts w:cs="Times New Roman"/>
          <w:szCs w:val="24"/>
        </w:rPr>
        <w:t>da sosyal ve ekonomik etkenlerle şekil almıştır. Buradan hareketle toprak sahibinin Allah olduğu inancının ya</w:t>
      </w:r>
      <w:r w:rsidR="00B265F0">
        <w:rPr>
          <w:rFonts w:cs="Times New Roman"/>
          <w:szCs w:val="24"/>
        </w:rPr>
        <w:t>ygınlığı iyice anlaşılabilmektedi</w:t>
      </w:r>
      <w:r w:rsidRPr="00AD2663">
        <w:rPr>
          <w:rFonts w:cs="Times New Roman"/>
          <w:szCs w:val="24"/>
        </w:rPr>
        <w:t>r. İman bu topraklarda çokça kişinin itici gücünü oluşturmakta, bunun dışında yaratıcıyı temsil eden ekonomik ve politik kuruluşların ba</w:t>
      </w:r>
      <w:r w:rsidR="004356A3">
        <w:rPr>
          <w:rFonts w:cs="Times New Roman"/>
          <w:szCs w:val="24"/>
        </w:rPr>
        <w:t>s</w:t>
      </w:r>
      <w:r w:rsidRPr="00AD2663">
        <w:rPr>
          <w:rFonts w:cs="Times New Roman"/>
          <w:szCs w:val="24"/>
        </w:rPr>
        <w:t>kısıyla çalıştırılmaktadır. Böylece aynı inanca sahip insanlar</w:t>
      </w:r>
      <w:r w:rsidR="00D74454">
        <w:rPr>
          <w:rFonts w:cs="Times New Roman"/>
          <w:szCs w:val="24"/>
        </w:rPr>
        <w:t>ın</w:t>
      </w:r>
      <w:r w:rsidRPr="00AD2663">
        <w:rPr>
          <w:rFonts w:cs="Times New Roman"/>
          <w:szCs w:val="24"/>
        </w:rPr>
        <w:t xml:space="preserve"> bir toplum içerisinde, dinin koyduğu kuralların dışına çıkarak ihlalde bulunması sorun teşkil etmekte ve bu da yaratıcının gözetiminin yanında, kullarının da birbirini izlemesiyle birlikte toplumsal bir gözetimi oluşturmaktadır. Yasallaştırma süre</w:t>
      </w:r>
      <w:r w:rsidR="00B265F0">
        <w:rPr>
          <w:rFonts w:cs="Times New Roman"/>
          <w:szCs w:val="24"/>
        </w:rPr>
        <w:t>ci toplum düzeninin sağlanmasın</w:t>
      </w:r>
      <w:r w:rsidR="001505AD">
        <w:rPr>
          <w:rFonts w:cs="Times New Roman"/>
          <w:szCs w:val="24"/>
        </w:rPr>
        <w:t>da</w:t>
      </w:r>
      <w:r w:rsidRPr="00AD2663">
        <w:rPr>
          <w:rFonts w:cs="Times New Roman"/>
          <w:szCs w:val="24"/>
        </w:rPr>
        <w:t>ki en büyük güçt</w:t>
      </w:r>
      <w:r w:rsidR="00B265F0">
        <w:rPr>
          <w:rFonts w:cs="Times New Roman"/>
          <w:szCs w:val="24"/>
        </w:rPr>
        <w:t>ür. Böylece toplumsal düzen</w:t>
      </w:r>
      <w:r w:rsidRPr="00AD2663">
        <w:rPr>
          <w:rFonts w:cs="Times New Roman"/>
          <w:szCs w:val="24"/>
        </w:rPr>
        <w:t xml:space="preserve"> yasalar çerçevesinde oluşur. Her ne kadar insanlara şekil veren kurumlar olsa da ek yasalar</w:t>
      </w:r>
      <w:r>
        <w:rPr>
          <w:rFonts w:cs="Times New Roman"/>
          <w:szCs w:val="24"/>
        </w:rPr>
        <w:t>a</w:t>
      </w:r>
      <w:r w:rsidRPr="00AD2663">
        <w:rPr>
          <w:rFonts w:cs="Times New Roman"/>
          <w:szCs w:val="24"/>
        </w:rPr>
        <w:t xml:space="preserve"> ihtiyaç duyulmaktadır. Bu gözetimlerin en</w:t>
      </w:r>
      <w:r w:rsidR="00D74454">
        <w:rPr>
          <w:rFonts w:cs="Times New Roman"/>
          <w:szCs w:val="24"/>
        </w:rPr>
        <w:t xml:space="preserve"> verimlisi de dindir. İnsanlar</w:t>
      </w:r>
      <w:r w:rsidRPr="00AD2663">
        <w:rPr>
          <w:rFonts w:cs="Times New Roman"/>
          <w:szCs w:val="24"/>
        </w:rPr>
        <w:t xml:space="preserve"> herhangi bir kanıt</w:t>
      </w:r>
      <w:r w:rsidR="00D74454">
        <w:rPr>
          <w:rFonts w:cs="Times New Roman"/>
          <w:szCs w:val="24"/>
        </w:rPr>
        <w:t>’ın</w:t>
      </w:r>
      <w:r w:rsidRPr="00AD2663">
        <w:rPr>
          <w:rFonts w:cs="Times New Roman"/>
          <w:szCs w:val="24"/>
        </w:rPr>
        <w:t xml:space="preserve"> ya</w:t>
      </w:r>
      <w:r w:rsidR="009040E9">
        <w:rPr>
          <w:rFonts w:cs="Times New Roman"/>
          <w:szCs w:val="24"/>
        </w:rPr>
        <w:t xml:space="preserve"> </w:t>
      </w:r>
      <w:r w:rsidRPr="00AD2663">
        <w:rPr>
          <w:rFonts w:cs="Times New Roman"/>
          <w:szCs w:val="24"/>
        </w:rPr>
        <w:t>da şah</w:t>
      </w:r>
      <w:r w:rsidR="00B265F0">
        <w:rPr>
          <w:rFonts w:cs="Times New Roman"/>
          <w:szCs w:val="24"/>
        </w:rPr>
        <w:t>it</w:t>
      </w:r>
      <w:r w:rsidR="00D74454">
        <w:rPr>
          <w:rFonts w:cs="Times New Roman"/>
          <w:szCs w:val="24"/>
        </w:rPr>
        <w:t>’in</w:t>
      </w:r>
      <w:r w:rsidR="00B265F0">
        <w:rPr>
          <w:rFonts w:cs="Times New Roman"/>
          <w:szCs w:val="24"/>
        </w:rPr>
        <w:t xml:space="preserve"> olmadığı durumlar</w:t>
      </w:r>
      <w:r w:rsidR="00D74454">
        <w:rPr>
          <w:rFonts w:cs="Times New Roman"/>
          <w:szCs w:val="24"/>
        </w:rPr>
        <w:t>da yasaları ihlal edebilmektedir</w:t>
      </w:r>
      <w:r w:rsidRPr="00AD2663">
        <w:rPr>
          <w:rFonts w:cs="Times New Roman"/>
          <w:szCs w:val="24"/>
        </w:rPr>
        <w:t>. Tam</w:t>
      </w:r>
      <w:r w:rsidR="001505AD">
        <w:rPr>
          <w:rFonts w:cs="Times New Roman"/>
          <w:szCs w:val="24"/>
        </w:rPr>
        <w:t xml:space="preserve"> </w:t>
      </w:r>
      <w:r w:rsidRPr="00AD2663">
        <w:rPr>
          <w:rFonts w:cs="Times New Roman"/>
          <w:szCs w:val="24"/>
        </w:rPr>
        <w:t>da burada din olaya girmek</w:t>
      </w:r>
      <w:r w:rsidR="00B265F0">
        <w:rPr>
          <w:rFonts w:cs="Times New Roman"/>
          <w:szCs w:val="24"/>
        </w:rPr>
        <w:t>te ve her zaman için gözetlendiği</w:t>
      </w:r>
      <w:r w:rsidRPr="00AD2663">
        <w:rPr>
          <w:rFonts w:cs="Times New Roman"/>
          <w:szCs w:val="24"/>
        </w:rPr>
        <w:t xml:space="preserve"> düşüncesi ve öldükten sonra alacakları cezanın korkusuyla ihlallerin önüne geçebilmekte, ek bir yasallaştırıcı olarak din burada görevini yapmaktadır. Doğuda ye</w:t>
      </w:r>
      <w:r w:rsidR="00B265F0">
        <w:rPr>
          <w:rFonts w:cs="Times New Roman"/>
          <w:szCs w:val="24"/>
        </w:rPr>
        <w:t>r alan toprakların yaratıcının</w:t>
      </w:r>
      <w:r w:rsidRPr="00AD2663">
        <w:rPr>
          <w:rFonts w:cs="Times New Roman"/>
          <w:szCs w:val="24"/>
        </w:rPr>
        <w:t xml:space="preserve"> olduğu inancı</w:t>
      </w:r>
      <w:r w:rsidR="00D74454">
        <w:rPr>
          <w:rFonts w:cs="Times New Roman"/>
          <w:szCs w:val="24"/>
        </w:rPr>
        <w:t>nın</w:t>
      </w:r>
      <w:r w:rsidRPr="00AD2663">
        <w:rPr>
          <w:rFonts w:cs="Times New Roman"/>
          <w:szCs w:val="24"/>
        </w:rPr>
        <w:t xml:space="preserve">, batıda da </w:t>
      </w:r>
      <w:r w:rsidR="00E22CEB">
        <w:rPr>
          <w:rFonts w:cs="Times New Roman"/>
          <w:szCs w:val="24"/>
        </w:rPr>
        <w:t>geçerli ol</w:t>
      </w:r>
      <w:r w:rsidR="001505AD">
        <w:rPr>
          <w:rFonts w:cs="Times New Roman"/>
          <w:szCs w:val="24"/>
        </w:rPr>
        <w:t>maya başlamış bir inanç olduğu söylenebilir</w:t>
      </w:r>
      <w:r w:rsidRPr="00AD2663">
        <w:rPr>
          <w:rFonts w:cs="Times New Roman"/>
          <w:szCs w:val="24"/>
        </w:rPr>
        <w:t>. Batı topluluklarında da toprakların Allah tarafından paylaşıldığı inancıyla to</w:t>
      </w:r>
      <w:r w:rsidR="00B84E8F">
        <w:rPr>
          <w:rFonts w:cs="Times New Roman"/>
          <w:szCs w:val="24"/>
        </w:rPr>
        <w:t>prak üzerinde çıkan çatışm</w:t>
      </w:r>
      <w:r w:rsidR="00A90025">
        <w:rPr>
          <w:rFonts w:cs="Times New Roman"/>
          <w:szCs w:val="24"/>
        </w:rPr>
        <w:t>alar</w:t>
      </w:r>
      <w:r w:rsidR="00B84E8F">
        <w:rPr>
          <w:rFonts w:cs="Times New Roman"/>
          <w:szCs w:val="24"/>
        </w:rPr>
        <w:t xml:space="preserve"> </w:t>
      </w:r>
      <w:r w:rsidR="00D74454">
        <w:rPr>
          <w:rFonts w:cs="Times New Roman"/>
          <w:szCs w:val="24"/>
        </w:rPr>
        <w:t>ve anlaşmaz</w:t>
      </w:r>
      <w:r w:rsidR="00A90025">
        <w:rPr>
          <w:rFonts w:cs="Times New Roman"/>
          <w:szCs w:val="24"/>
        </w:rPr>
        <w:t xml:space="preserve">lıklar engellenmeye </w:t>
      </w:r>
      <w:r w:rsidRPr="00AD2663">
        <w:rPr>
          <w:rFonts w:cs="Times New Roman"/>
          <w:szCs w:val="24"/>
        </w:rPr>
        <w:t>çalışılmıştır. Böylece imparator, devlet yöneticisi, tanrının vekili ve kilisenin başı gibi sıfatlar almı</w:t>
      </w:r>
      <w:r w:rsidR="00A90025">
        <w:rPr>
          <w:rFonts w:cs="Times New Roman"/>
          <w:szCs w:val="24"/>
        </w:rPr>
        <w:t>ştır. Kilisenin insanlar üzerin</w:t>
      </w:r>
      <w:r w:rsidRPr="00AD2663">
        <w:rPr>
          <w:rFonts w:cs="Times New Roman"/>
          <w:szCs w:val="24"/>
        </w:rPr>
        <w:t>de yaptı</w:t>
      </w:r>
      <w:r w:rsidR="00C2209E">
        <w:rPr>
          <w:rFonts w:cs="Times New Roman"/>
          <w:szCs w:val="24"/>
        </w:rPr>
        <w:t>ğı gözetlemeler oldukça katıdır</w:t>
      </w:r>
      <w:r w:rsidRPr="00AD2663">
        <w:rPr>
          <w:rFonts w:cs="Times New Roman"/>
          <w:szCs w:val="24"/>
        </w:rPr>
        <w:t xml:space="preserve"> </w:t>
      </w:r>
      <w:r w:rsidR="00522B9D">
        <w:rPr>
          <w:rFonts w:cs="Times New Roman"/>
          <w:szCs w:val="24"/>
        </w:rPr>
        <w:t>(Tokgöz, 2011: 12-</w:t>
      </w:r>
      <w:r w:rsidR="009040E9">
        <w:rPr>
          <w:rFonts w:cs="Times New Roman"/>
          <w:szCs w:val="24"/>
        </w:rPr>
        <w:t>13)</w:t>
      </w:r>
      <w:r w:rsidR="00C2209E">
        <w:rPr>
          <w:rFonts w:cs="Times New Roman"/>
          <w:szCs w:val="24"/>
        </w:rPr>
        <w:t>.</w:t>
      </w:r>
    </w:p>
    <w:p w:rsidR="009F233F" w:rsidRPr="002B0D9B" w:rsidRDefault="006C5125" w:rsidP="003D493D">
      <w:pPr>
        <w:autoSpaceDE w:val="0"/>
        <w:autoSpaceDN w:val="0"/>
        <w:adjustRightInd w:val="0"/>
        <w:spacing w:after="0" w:line="360" w:lineRule="auto"/>
        <w:ind w:firstLine="709"/>
        <w:rPr>
          <w:rFonts w:cs="Times New Roman"/>
          <w:b/>
          <w:bCs/>
          <w:szCs w:val="24"/>
        </w:rPr>
      </w:pPr>
      <w:r w:rsidRPr="003A0D56">
        <w:rPr>
          <w:rFonts w:cs="Times New Roman"/>
          <w:szCs w:val="24"/>
        </w:rPr>
        <w:t>Yerleşik toplumlar tarlalarda faaliyetler yürütür ve bu yürütülen faaliyetler imparatorluk görevlileri tarafından kayıt altına alınırdı.</w:t>
      </w:r>
      <w:r w:rsidRPr="00AD2663">
        <w:rPr>
          <w:rFonts w:cs="Times New Roman"/>
          <w:szCs w:val="24"/>
        </w:rPr>
        <w:t xml:space="preserve"> Bu kayıtların kapsamının gelişmesi göçebe toplulukların oluşturduğu tehditlere karşı</w:t>
      </w:r>
      <w:r>
        <w:rPr>
          <w:rFonts w:cs="Times New Roman"/>
          <w:szCs w:val="24"/>
        </w:rPr>
        <w:t>,</w:t>
      </w:r>
      <w:r w:rsidRPr="00AD2663">
        <w:rPr>
          <w:rFonts w:cs="Times New Roman"/>
          <w:szCs w:val="24"/>
        </w:rPr>
        <w:t xml:space="preserve"> isim ve yaş gibi bilgilerin de kayıtları tutulmuştur. Bir savaş </w:t>
      </w:r>
      <w:r w:rsidR="007518F3">
        <w:rPr>
          <w:rFonts w:cs="Times New Roman"/>
          <w:szCs w:val="24"/>
        </w:rPr>
        <w:t>durumunda</w:t>
      </w:r>
      <w:r w:rsidRPr="00AD2663">
        <w:rPr>
          <w:rFonts w:cs="Times New Roman"/>
          <w:szCs w:val="24"/>
        </w:rPr>
        <w:t xml:space="preserve"> </w:t>
      </w:r>
      <w:r w:rsidR="003A0D56">
        <w:rPr>
          <w:rFonts w:cs="Times New Roman"/>
          <w:szCs w:val="24"/>
        </w:rPr>
        <w:t>hali hazırda</w:t>
      </w:r>
      <w:r w:rsidRPr="00AD2663">
        <w:rPr>
          <w:rFonts w:cs="Times New Roman"/>
          <w:szCs w:val="24"/>
        </w:rPr>
        <w:t xml:space="preserve"> kaç kişini</w:t>
      </w:r>
      <w:r w:rsidR="009040E9">
        <w:rPr>
          <w:rFonts w:cs="Times New Roman"/>
          <w:szCs w:val="24"/>
        </w:rPr>
        <w:t xml:space="preserve">n olduğunu belirlemek </w:t>
      </w:r>
      <w:r w:rsidR="009040E9" w:rsidRPr="002B0D9B">
        <w:rPr>
          <w:rFonts w:cs="Times New Roman"/>
          <w:szCs w:val="24"/>
        </w:rPr>
        <w:t>için nüfus</w:t>
      </w:r>
      <w:r w:rsidRPr="002B0D9B">
        <w:rPr>
          <w:rFonts w:cs="Times New Roman"/>
          <w:szCs w:val="24"/>
        </w:rPr>
        <w:t xml:space="preserve"> sayımı yapılmıştır. Tüm bu gelişmeler gözetimin yaygınlık kazanması</w:t>
      </w:r>
      <w:r w:rsidR="003A0D56" w:rsidRPr="002B0D9B">
        <w:rPr>
          <w:rFonts w:cs="Times New Roman"/>
          <w:szCs w:val="24"/>
        </w:rPr>
        <w:t>yla birlikte yerleşik toplumlar</w:t>
      </w:r>
      <w:r w:rsidRPr="002B0D9B">
        <w:rPr>
          <w:rFonts w:cs="Times New Roman"/>
          <w:szCs w:val="24"/>
        </w:rPr>
        <w:t>da savaşçı özelliklerine sahip bir toplumun kazanılmasına etki etmiştir. Gözetimin sistematikleşmesi askeri devletin baskı ve şiddet eğilimli olmasıyla oluşmuştur. Göçebe toplumların devamı niteliğinde olan asker</w:t>
      </w:r>
      <w:r w:rsidR="003A0D56" w:rsidRPr="002B0D9B">
        <w:rPr>
          <w:rFonts w:cs="Times New Roman"/>
          <w:szCs w:val="24"/>
        </w:rPr>
        <w:t>i</w:t>
      </w:r>
      <w:r w:rsidRPr="002B0D9B">
        <w:rPr>
          <w:rFonts w:cs="Times New Roman"/>
          <w:szCs w:val="24"/>
        </w:rPr>
        <w:t xml:space="preserve"> devle</w:t>
      </w:r>
      <w:r w:rsidR="001505AD" w:rsidRPr="002B0D9B">
        <w:rPr>
          <w:rFonts w:cs="Times New Roman"/>
          <w:szCs w:val="24"/>
        </w:rPr>
        <w:t xml:space="preserve">tler, farklı </w:t>
      </w:r>
      <w:r w:rsidR="001505AD" w:rsidRPr="002B0D9B">
        <w:rPr>
          <w:rFonts w:cs="Times New Roman"/>
          <w:szCs w:val="24"/>
        </w:rPr>
        <w:lastRenderedPageBreak/>
        <w:t>toplumlar arasında</w:t>
      </w:r>
      <w:r w:rsidRPr="002B0D9B">
        <w:rPr>
          <w:rFonts w:cs="Times New Roman"/>
          <w:szCs w:val="24"/>
        </w:rPr>
        <w:t>ki ana yolları ellerinde tutabilmek için kurmuş oldukları ulaştırma sistemleri, denetleme ve gözetlemenin temel mekanizmasını oluşturan pratiklerdir. Günümüzde bilişim teknolojilerinin atası olarak kabul edilen ulaştırma sistemleri posta olarak kurulmuş ve gizli posta işleri gizli haber alma örgütleriyle birlik</w:t>
      </w:r>
      <w:r w:rsidR="00C2209E" w:rsidRPr="002B0D9B">
        <w:rPr>
          <w:rFonts w:cs="Times New Roman"/>
          <w:szCs w:val="24"/>
        </w:rPr>
        <w:t xml:space="preserve">te hareket </w:t>
      </w:r>
      <w:r w:rsidR="001505AD" w:rsidRPr="002B0D9B">
        <w:rPr>
          <w:rFonts w:cs="Times New Roman"/>
          <w:szCs w:val="24"/>
        </w:rPr>
        <w:t xml:space="preserve">etmektedir </w:t>
      </w:r>
      <w:r w:rsidR="005E1CC1" w:rsidRPr="002B0D9B">
        <w:rPr>
          <w:rFonts w:cs="Times New Roman"/>
          <w:szCs w:val="24"/>
        </w:rPr>
        <w:t xml:space="preserve"> ( Dolgun, </w:t>
      </w:r>
      <w:r w:rsidRPr="002B0D9B">
        <w:rPr>
          <w:rFonts w:cs="Times New Roman"/>
          <w:szCs w:val="24"/>
        </w:rPr>
        <w:t>2008:</w:t>
      </w:r>
      <w:r w:rsidR="00E22CEB" w:rsidRPr="002B0D9B">
        <w:rPr>
          <w:rFonts w:cs="Times New Roman"/>
          <w:szCs w:val="24"/>
        </w:rPr>
        <w:t xml:space="preserve"> </w:t>
      </w:r>
      <w:r w:rsidRPr="002B0D9B">
        <w:rPr>
          <w:rFonts w:cs="Times New Roman"/>
          <w:szCs w:val="24"/>
        </w:rPr>
        <w:t>51)</w:t>
      </w:r>
      <w:r w:rsidR="00C2209E" w:rsidRPr="002B0D9B">
        <w:rPr>
          <w:rFonts w:cs="Times New Roman"/>
          <w:szCs w:val="24"/>
        </w:rPr>
        <w:t>.</w:t>
      </w:r>
      <w:r w:rsidRPr="002B0D9B">
        <w:rPr>
          <w:rFonts w:cs="Times New Roman"/>
          <w:szCs w:val="24"/>
        </w:rPr>
        <w:t xml:space="preserve"> </w:t>
      </w:r>
    </w:p>
    <w:p w:rsidR="00A22586" w:rsidRPr="002B0D9B" w:rsidRDefault="009040E9" w:rsidP="003D493D">
      <w:pPr>
        <w:autoSpaceDE w:val="0"/>
        <w:autoSpaceDN w:val="0"/>
        <w:adjustRightInd w:val="0"/>
        <w:spacing w:after="0" w:line="360" w:lineRule="auto"/>
        <w:ind w:firstLine="709"/>
        <w:rPr>
          <w:rFonts w:cs="Times New Roman"/>
          <w:szCs w:val="24"/>
        </w:rPr>
      </w:pPr>
      <w:r w:rsidRPr="002B0D9B">
        <w:rPr>
          <w:rFonts w:cs="Times New Roman"/>
          <w:szCs w:val="24"/>
        </w:rPr>
        <w:t>G</w:t>
      </w:r>
      <w:r w:rsidR="00C52707" w:rsidRPr="002B0D9B">
        <w:rPr>
          <w:rFonts w:cs="Times New Roman"/>
          <w:szCs w:val="24"/>
        </w:rPr>
        <w:t xml:space="preserve">ezgin denetimcilerin varlığı bağlı oldukları merkezce </w:t>
      </w:r>
      <w:r w:rsidR="006C5125" w:rsidRPr="002B0D9B">
        <w:rPr>
          <w:rFonts w:cs="Times New Roman"/>
          <w:szCs w:val="24"/>
        </w:rPr>
        <w:t>bilinmektedir. Ülkede aylar ya</w:t>
      </w:r>
      <w:r w:rsidR="009F233F" w:rsidRPr="002B0D9B">
        <w:rPr>
          <w:rFonts w:cs="Times New Roman"/>
          <w:szCs w:val="24"/>
        </w:rPr>
        <w:t xml:space="preserve"> </w:t>
      </w:r>
      <w:r w:rsidR="006C5125" w:rsidRPr="002B0D9B">
        <w:rPr>
          <w:rFonts w:cs="Times New Roman"/>
          <w:szCs w:val="24"/>
        </w:rPr>
        <w:t>da yıllarca süren zaman dilimlerinde gezen denetim görevlileri, merkezi bilgilendirir ve tekrar kaldıkları yerden devam ederlerdi. Bunun yanı sıra im</w:t>
      </w:r>
      <w:r w:rsidR="00D74454" w:rsidRPr="002B0D9B">
        <w:rPr>
          <w:rFonts w:cs="Times New Roman"/>
          <w:szCs w:val="24"/>
        </w:rPr>
        <w:t>paratorluğun çeşitli çalışanları</w:t>
      </w:r>
      <w:r w:rsidR="006C5125" w:rsidRPr="002B0D9B">
        <w:rPr>
          <w:rFonts w:cs="Times New Roman"/>
          <w:szCs w:val="24"/>
        </w:rPr>
        <w:t xml:space="preserve"> farklı kılıklara girerek halkın ar</w:t>
      </w:r>
      <w:r w:rsidR="003A0D56" w:rsidRPr="002B0D9B">
        <w:rPr>
          <w:rFonts w:cs="Times New Roman"/>
          <w:szCs w:val="24"/>
        </w:rPr>
        <w:t>asına karışmış ve bilgi edinmiş</w:t>
      </w:r>
      <w:r w:rsidR="006C5125" w:rsidRPr="002B0D9B">
        <w:rPr>
          <w:rFonts w:cs="Times New Roman"/>
          <w:szCs w:val="24"/>
        </w:rPr>
        <w:t xml:space="preserve"> olan özel istihbarat </w:t>
      </w:r>
      <w:r w:rsidR="007B382D" w:rsidRPr="002B0D9B">
        <w:rPr>
          <w:rFonts w:cs="Times New Roman"/>
          <w:szCs w:val="24"/>
        </w:rPr>
        <w:t>servislerinde bu</w:t>
      </w:r>
      <w:r w:rsidR="003A0D56" w:rsidRPr="002B0D9B">
        <w:rPr>
          <w:rFonts w:cs="Times New Roman"/>
          <w:szCs w:val="24"/>
        </w:rPr>
        <w:t xml:space="preserve"> </w:t>
      </w:r>
      <w:r w:rsidR="006C5125" w:rsidRPr="002B0D9B">
        <w:rPr>
          <w:rFonts w:cs="Times New Roman"/>
          <w:szCs w:val="24"/>
        </w:rPr>
        <w:t xml:space="preserve">edindikleri bilgileri rapor halinde merkeze sunmaktaydılar. </w:t>
      </w:r>
      <w:r w:rsidR="00D74454" w:rsidRPr="002B0D9B">
        <w:rPr>
          <w:rFonts w:cs="Times New Roman"/>
          <w:szCs w:val="24"/>
        </w:rPr>
        <w:t xml:space="preserve">Bu uygulamaya benzer bir denetim yöntemi Osmanlı Devleti’nde ‘jurnal teşkilatı’ olarak hayat bulmuştur. </w:t>
      </w:r>
      <w:r w:rsidR="004650A0" w:rsidRPr="002B0D9B">
        <w:rPr>
          <w:rFonts w:cs="Times New Roman"/>
          <w:szCs w:val="24"/>
        </w:rPr>
        <w:t>Jurnal Fransız</w:t>
      </w:r>
      <w:r w:rsidR="00D74454" w:rsidRPr="002B0D9B">
        <w:rPr>
          <w:rFonts w:cs="Times New Roman"/>
          <w:szCs w:val="24"/>
        </w:rPr>
        <w:t>ca</w:t>
      </w:r>
      <w:r w:rsidR="004650A0" w:rsidRPr="002B0D9B">
        <w:rPr>
          <w:rFonts w:cs="Times New Roman"/>
          <w:szCs w:val="24"/>
        </w:rPr>
        <w:t xml:space="preserve"> kökenli olup </w:t>
      </w:r>
      <w:r w:rsidR="00472425" w:rsidRPr="002B0D9B">
        <w:rPr>
          <w:rFonts w:cs="Times New Roman"/>
          <w:szCs w:val="24"/>
        </w:rPr>
        <w:t>“</w:t>
      </w:r>
      <w:r w:rsidR="004650A0" w:rsidRPr="002B0D9B">
        <w:rPr>
          <w:rFonts w:cs="Times New Roman"/>
          <w:szCs w:val="24"/>
        </w:rPr>
        <w:t>b</w:t>
      </w:r>
      <w:r w:rsidR="00EB33A7" w:rsidRPr="002B0D9B">
        <w:rPr>
          <w:rFonts w:cs="Times New Roman"/>
          <w:szCs w:val="24"/>
        </w:rPr>
        <w:t xml:space="preserve">iriyle ilgili olarak yetkililere </w:t>
      </w:r>
      <w:r w:rsidR="004650A0" w:rsidRPr="002B0D9B">
        <w:rPr>
          <w:rFonts w:cs="Times New Roman"/>
          <w:szCs w:val="24"/>
        </w:rPr>
        <w:t>kötüleme</w:t>
      </w:r>
      <w:r w:rsidR="00EB33A7" w:rsidRPr="002B0D9B">
        <w:rPr>
          <w:rFonts w:cs="Times New Roman"/>
          <w:szCs w:val="24"/>
        </w:rPr>
        <w:t>k</w:t>
      </w:r>
      <w:r w:rsidR="004650A0" w:rsidRPr="002B0D9B">
        <w:rPr>
          <w:rFonts w:cs="Times New Roman"/>
          <w:szCs w:val="24"/>
        </w:rPr>
        <w:t>, ihbar yazısı</w:t>
      </w:r>
      <w:r w:rsidR="00EB33A7" w:rsidRPr="002B0D9B">
        <w:rPr>
          <w:rFonts w:cs="Times New Roman"/>
          <w:szCs w:val="24"/>
        </w:rPr>
        <w:t xml:space="preserve"> vermek veya böyle bir bilgiyi iletmek”</w:t>
      </w:r>
      <w:r w:rsidR="004650A0" w:rsidRPr="002B0D9B">
        <w:rPr>
          <w:rFonts w:cs="Times New Roman"/>
          <w:szCs w:val="24"/>
        </w:rPr>
        <w:t xml:space="preserve"> demektir</w:t>
      </w:r>
      <w:r w:rsidR="00EB33A7" w:rsidRPr="002B0D9B">
        <w:rPr>
          <w:rFonts w:cs="Times New Roman"/>
          <w:szCs w:val="24"/>
        </w:rPr>
        <w:t xml:space="preserve"> </w:t>
      </w:r>
      <w:r w:rsidR="004650A0" w:rsidRPr="002B0D9B">
        <w:rPr>
          <w:rFonts w:cs="Times New Roman"/>
          <w:szCs w:val="24"/>
        </w:rPr>
        <w:t>(</w:t>
      </w:r>
      <w:hyperlink r:id="rId16" w:history="1">
        <w:r w:rsidR="00EB33A7" w:rsidRPr="002B0D9B">
          <w:rPr>
            <w:rStyle w:val="Kpr"/>
            <w:rFonts w:cs="Times New Roman"/>
            <w:szCs w:val="24"/>
          </w:rPr>
          <w:t>www.tdk.gov.tr</w:t>
        </w:r>
      </w:hyperlink>
      <w:r w:rsidR="004650A0" w:rsidRPr="002B0D9B">
        <w:rPr>
          <w:rFonts w:cs="Times New Roman"/>
          <w:szCs w:val="24"/>
        </w:rPr>
        <w:t>, 2017).</w:t>
      </w:r>
      <w:r w:rsidR="006C5125" w:rsidRPr="002B0D9B">
        <w:rPr>
          <w:rFonts w:cs="Times New Roman"/>
          <w:szCs w:val="24"/>
        </w:rPr>
        <w:t xml:space="preserve"> </w:t>
      </w:r>
      <w:r w:rsidR="002E31D4" w:rsidRPr="002B0D9B">
        <w:rPr>
          <w:rFonts w:cs="Times New Roman"/>
          <w:szCs w:val="24"/>
        </w:rPr>
        <w:t xml:space="preserve"> Jurnal sözcüğünün ayrıca “polis tarafından düzenlenen rapor” anlamı da vardır (Beyhan, 1999: 70). </w:t>
      </w:r>
      <w:r w:rsidR="002544C3" w:rsidRPr="002B0D9B">
        <w:rPr>
          <w:rFonts w:cs="Times New Roman"/>
          <w:szCs w:val="24"/>
        </w:rPr>
        <w:t xml:space="preserve">Devletinin devamlılığını sağlamak için ikinci Abdülhamid </w:t>
      </w:r>
      <w:r w:rsidR="001505AD" w:rsidRPr="002B0D9B">
        <w:rPr>
          <w:rFonts w:cs="Times New Roman"/>
          <w:szCs w:val="24"/>
        </w:rPr>
        <w:t xml:space="preserve">Han’ın </w:t>
      </w:r>
      <w:r w:rsidR="002544C3" w:rsidRPr="002B0D9B">
        <w:rPr>
          <w:rFonts w:cs="Times New Roman"/>
          <w:szCs w:val="24"/>
        </w:rPr>
        <w:t>kurmuş olduğu “hafiye teşkilatı” o dönem için istihbarat ihtiyacını raporlar yani o günün değimiyle “jurnaller” halinde sunmaktadır (</w:t>
      </w:r>
      <w:r w:rsidR="00467573" w:rsidRPr="002B0D9B">
        <w:rPr>
          <w:rFonts w:cs="Times New Roman"/>
          <w:szCs w:val="24"/>
        </w:rPr>
        <w:t xml:space="preserve">Gündoğdu, Erkan, Temiz, </w:t>
      </w:r>
      <w:r w:rsidR="002544C3" w:rsidRPr="002B0D9B">
        <w:rPr>
          <w:rFonts w:cs="Times New Roman"/>
          <w:szCs w:val="24"/>
        </w:rPr>
        <w:t>2008</w:t>
      </w:r>
      <w:r w:rsidR="00467573" w:rsidRPr="002B0D9B">
        <w:rPr>
          <w:rFonts w:cs="Times New Roman"/>
          <w:szCs w:val="24"/>
        </w:rPr>
        <w:t>: 65).</w:t>
      </w:r>
      <w:r w:rsidR="002544C3" w:rsidRPr="002B0D9B">
        <w:rPr>
          <w:rFonts w:cs="Times New Roman"/>
          <w:szCs w:val="24"/>
        </w:rPr>
        <w:t xml:space="preserve"> </w:t>
      </w:r>
    </w:p>
    <w:p w:rsidR="006C5125" w:rsidRDefault="00307C23" w:rsidP="003D493D">
      <w:pPr>
        <w:autoSpaceDE w:val="0"/>
        <w:autoSpaceDN w:val="0"/>
        <w:adjustRightInd w:val="0"/>
        <w:spacing w:after="0" w:line="360" w:lineRule="auto"/>
        <w:ind w:firstLine="709"/>
        <w:rPr>
          <w:rFonts w:cs="Times New Roman"/>
          <w:szCs w:val="24"/>
        </w:rPr>
      </w:pPr>
      <w:r w:rsidRPr="002B0D9B">
        <w:rPr>
          <w:rFonts w:cs="Times New Roman"/>
          <w:szCs w:val="24"/>
        </w:rPr>
        <w:t xml:space="preserve">Kölelik </w:t>
      </w:r>
      <w:r w:rsidR="006C5125" w:rsidRPr="002B0D9B">
        <w:rPr>
          <w:rFonts w:cs="Times New Roman"/>
          <w:szCs w:val="24"/>
        </w:rPr>
        <w:t>sınıfsız bir toplumdan sınıflı bir toplum yapısına geçişin temellerini oluşturmaktadır. Bu da batıya d</w:t>
      </w:r>
      <w:r w:rsidR="002A2971" w:rsidRPr="002B0D9B">
        <w:rPr>
          <w:rFonts w:cs="Times New Roman"/>
          <w:szCs w:val="24"/>
        </w:rPr>
        <w:t>ayanmaktadır. Kölelik</w:t>
      </w:r>
      <w:r w:rsidR="006C5125" w:rsidRPr="002B0D9B">
        <w:rPr>
          <w:rFonts w:cs="Times New Roman"/>
          <w:szCs w:val="24"/>
        </w:rPr>
        <w:t xml:space="preserve"> bat</w:t>
      </w:r>
      <w:r w:rsidR="008D0926" w:rsidRPr="002B0D9B">
        <w:rPr>
          <w:rFonts w:cs="Times New Roman"/>
          <w:szCs w:val="24"/>
        </w:rPr>
        <w:t xml:space="preserve">ıyı doğudan ayıran </w:t>
      </w:r>
      <w:r w:rsidR="006C5125" w:rsidRPr="002B0D9B">
        <w:rPr>
          <w:rFonts w:cs="Times New Roman"/>
          <w:szCs w:val="24"/>
        </w:rPr>
        <w:t>bir ya</w:t>
      </w:r>
      <w:r w:rsidRPr="002B0D9B">
        <w:rPr>
          <w:rFonts w:cs="Times New Roman"/>
          <w:szCs w:val="24"/>
        </w:rPr>
        <w:t xml:space="preserve">pı </w:t>
      </w:r>
      <w:r w:rsidR="006C5125" w:rsidRPr="002B0D9B">
        <w:rPr>
          <w:rFonts w:cs="Times New Roman"/>
          <w:szCs w:val="24"/>
        </w:rPr>
        <w:t>olmuştur. Günlük olarak çok cüzi bir miktar karşılığı</w:t>
      </w:r>
      <w:r w:rsidRPr="002B0D9B">
        <w:rPr>
          <w:rFonts w:cs="Times New Roman"/>
          <w:szCs w:val="24"/>
        </w:rPr>
        <w:t>nda</w:t>
      </w:r>
      <w:r w:rsidR="006C5125" w:rsidRPr="002B0D9B">
        <w:rPr>
          <w:rFonts w:cs="Times New Roman"/>
          <w:szCs w:val="24"/>
        </w:rPr>
        <w:t xml:space="preserve"> çalıştırılan kölelerin çalışma</w:t>
      </w:r>
      <w:r w:rsidR="006D077A" w:rsidRPr="002B0D9B">
        <w:rPr>
          <w:rFonts w:cs="Times New Roman"/>
          <w:szCs w:val="24"/>
        </w:rPr>
        <w:t>ları gözetimle takip edilmiştir</w:t>
      </w:r>
      <w:r w:rsidR="002A2971" w:rsidRPr="002B0D9B">
        <w:rPr>
          <w:rFonts w:cs="Times New Roman"/>
          <w:szCs w:val="24"/>
        </w:rPr>
        <w:t>.</w:t>
      </w:r>
      <w:r w:rsidR="006C5125" w:rsidRPr="002B0D9B">
        <w:rPr>
          <w:rFonts w:cs="Times New Roman"/>
          <w:szCs w:val="24"/>
        </w:rPr>
        <w:t xml:space="preserve"> Domesday book</w:t>
      </w:r>
      <w:r w:rsidR="00FE2290" w:rsidRPr="002B0D9B">
        <w:rPr>
          <w:rFonts w:cs="Times New Roman"/>
          <w:szCs w:val="24"/>
        </w:rPr>
        <w:t xml:space="preserve"> </w:t>
      </w:r>
      <w:r w:rsidR="006C5125" w:rsidRPr="002B0D9B">
        <w:rPr>
          <w:rFonts w:cs="Times New Roman"/>
          <w:szCs w:val="24"/>
        </w:rPr>
        <w:t xml:space="preserve">sistematik gözetimin en gerekli dokümanlarından biri olarak sayılır. </w:t>
      </w:r>
      <w:r w:rsidR="007A7207" w:rsidRPr="002B0D9B">
        <w:rPr>
          <w:rFonts w:cs="Times New Roman"/>
          <w:szCs w:val="24"/>
        </w:rPr>
        <w:t xml:space="preserve">Domesday book </w:t>
      </w:r>
      <w:r w:rsidR="006C5125" w:rsidRPr="002B0D9B">
        <w:rPr>
          <w:rFonts w:cs="Times New Roman"/>
          <w:szCs w:val="24"/>
        </w:rPr>
        <w:t xml:space="preserve">İngiliz toprak sahiplerinin yer aldığı insanlara ve mülklere ait bilgilerin birleşimidir. </w:t>
      </w:r>
      <w:r w:rsidR="004B19B6" w:rsidRPr="002B0D9B">
        <w:rPr>
          <w:rFonts w:cs="Times New Roman"/>
          <w:szCs w:val="24"/>
        </w:rPr>
        <w:t>18.</w:t>
      </w:r>
      <w:r w:rsidR="006C5125" w:rsidRPr="002B0D9B">
        <w:rPr>
          <w:rFonts w:cs="Times New Roman"/>
          <w:szCs w:val="24"/>
        </w:rPr>
        <w:t xml:space="preserve"> yüzyılın </w:t>
      </w:r>
      <w:r w:rsidR="008B2B36" w:rsidRPr="002B0D9B">
        <w:rPr>
          <w:rFonts w:cs="Times New Roman"/>
          <w:szCs w:val="24"/>
        </w:rPr>
        <w:t>Fransa</w:t>
      </w:r>
      <w:r w:rsidR="00A22586" w:rsidRPr="002B0D9B">
        <w:rPr>
          <w:rFonts w:cs="Times New Roman"/>
          <w:szCs w:val="24"/>
        </w:rPr>
        <w:t>sın</w:t>
      </w:r>
      <w:r w:rsidR="006C5125" w:rsidRPr="002B0D9B">
        <w:rPr>
          <w:rFonts w:cs="Times New Roman"/>
          <w:szCs w:val="24"/>
        </w:rPr>
        <w:t>da polis muhbirleri</w:t>
      </w:r>
      <w:r w:rsidRPr="002B0D9B">
        <w:rPr>
          <w:rFonts w:cs="Times New Roman"/>
          <w:szCs w:val="24"/>
        </w:rPr>
        <w:t>nin</w:t>
      </w:r>
      <w:r w:rsidR="006C5125" w:rsidRPr="002B0D9B">
        <w:rPr>
          <w:rFonts w:cs="Times New Roman"/>
          <w:szCs w:val="24"/>
        </w:rPr>
        <w:t xml:space="preserve"> binalarda kapıcılık yapmaya başlamasıyla birlikte, burada yaşayan insanların hareketlerini, konuşmalarını</w:t>
      </w:r>
      <w:r w:rsidRPr="002B0D9B">
        <w:rPr>
          <w:rFonts w:cs="Times New Roman"/>
          <w:szCs w:val="24"/>
        </w:rPr>
        <w:t>, düşünce ve siyasi görüşleri</w:t>
      </w:r>
      <w:r w:rsidR="004B19B6" w:rsidRPr="002B0D9B">
        <w:rPr>
          <w:rFonts w:cs="Times New Roman"/>
          <w:szCs w:val="24"/>
        </w:rPr>
        <w:t xml:space="preserve"> hakkında</w:t>
      </w:r>
      <w:r w:rsidR="006C5125" w:rsidRPr="002B0D9B">
        <w:rPr>
          <w:rFonts w:cs="Times New Roman"/>
          <w:szCs w:val="24"/>
        </w:rPr>
        <w:t>ki</w:t>
      </w:r>
      <w:r w:rsidR="006C5125" w:rsidRPr="00AD2663">
        <w:rPr>
          <w:rFonts w:cs="Times New Roman"/>
          <w:szCs w:val="24"/>
        </w:rPr>
        <w:t xml:space="preserve"> bilgilerini asayiş yerlerine bildirmektedir. Bunun yanı sıra çok sayıda hayat kadını da istih</w:t>
      </w:r>
      <w:r w:rsidR="00C2209E">
        <w:rPr>
          <w:rFonts w:cs="Times New Roman"/>
          <w:szCs w:val="24"/>
        </w:rPr>
        <w:t>barat amacıyla kullanılmaktaydı</w:t>
      </w:r>
      <w:r w:rsidR="006C5125" w:rsidRPr="00AD2663">
        <w:rPr>
          <w:rFonts w:cs="Times New Roman"/>
          <w:szCs w:val="24"/>
        </w:rPr>
        <w:t xml:space="preserve"> (</w:t>
      </w:r>
      <w:r w:rsidR="00A22586" w:rsidRPr="00AD2663">
        <w:rPr>
          <w:rFonts w:cs="Times New Roman"/>
          <w:szCs w:val="24"/>
        </w:rPr>
        <w:t>Dolgun</w:t>
      </w:r>
      <w:r w:rsidR="0033118A">
        <w:rPr>
          <w:rFonts w:cs="Times New Roman"/>
          <w:szCs w:val="24"/>
        </w:rPr>
        <w:t>, 2005’dan aktaran, Tokgöz, 2011:</w:t>
      </w:r>
      <w:r w:rsidR="00567402">
        <w:rPr>
          <w:rFonts w:cs="Times New Roman"/>
          <w:szCs w:val="24"/>
        </w:rPr>
        <w:t xml:space="preserve"> </w:t>
      </w:r>
      <w:r w:rsidR="0033118A">
        <w:rPr>
          <w:rFonts w:cs="Times New Roman"/>
          <w:szCs w:val="24"/>
        </w:rPr>
        <w:t>13</w:t>
      </w:r>
      <w:r w:rsidR="00C2209E">
        <w:rPr>
          <w:rFonts w:cs="Times New Roman"/>
          <w:szCs w:val="24"/>
        </w:rPr>
        <w:t>).</w:t>
      </w:r>
    </w:p>
    <w:p w:rsidR="00A22586" w:rsidRDefault="00A22586" w:rsidP="00A22586">
      <w:pPr>
        <w:autoSpaceDE w:val="0"/>
        <w:autoSpaceDN w:val="0"/>
        <w:adjustRightInd w:val="0"/>
        <w:spacing w:after="0" w:line="360" w:lineRule="auto"/>
        <w:ind w:firstLine="851"/>
        <w:rPr>
          <w:rFonts w:cs="Times New Roman"/>
          <w:b/>
          <w:bCs/>
          <w:szCs w:val="24"/>
        </w:rPr>
      </w:pPr>
    </w:p>
    <w:p w:rsidR="00AE7152" w:rsidRDefault="00AE7152" w:rsidP="00A22586">
      <w:pPr>
        <w:autoSpaceDE w:val="0"/>
        <w:autoSpaceDN w:val="0"/>
        <w:adjustRightInd w:val="0"/>
        <w:spacing w:after="0" w:line="360" w:lineRule="auto"/>
        <w:ind w:firstLine="851"/>
        <w:rPr>
          <w:rFonts w:cs="Times New Roman"/>
          <w:b/>
          <w:bCs/>
          <w:szCs w:val="24"/>
        </w:rPr>
      </w:pPr>
    </w:p>
    <w:p w:rsidR="00AE7152" w:rsidRPr="00A22586" w:rsidRDefault="00AE7152" w:rsidP="00A22586">
      <w:pPr>
        <w:autoSpaceDE w:val="0"/>
        <w:autoSpaceDN w:val="0"/>
        <w:adjustRightInd w:val="0"/>
        <w:spacing w:after="0" w:line="360" w:lineRule="auto"/>
        <w:ind w:firstLine="851"/>
        <w:rPr>
          <w:rFonts w:cs="Times New Roman"/>
          <w:b/>
          <w:bCs/>
          <w:szCs w:val="24"/>
        </w:rPr>
      </w:pPr>
    </w:p>
    <w:p w:rsidR="00A22586" w:rsidRDefault="00A22586" w:rsidP="003D493D">
      <w:pPr>
        <w:pStyle w:val="a3"/>
        <w:ind w:firstLine="709"/>
      </w:pPr>
      <w:bookmarkStart w:id="123" w:name="_Toc495531822"/>
      <w:bookmarkStart w:id="124" w:name="_Toc504305235"/>
      <w:r w:rsidRPr="00A22586">
        <w:lastRenderedPageBreak/>
        <w:t>1.2.2. Panoptikon</w:t>
      </w:r>
      <w:bookmarkEnd w:id="123"/>
      <w:bookmarkEnd w:id="124"/>
    </w:p>
    <w:p w:rsidR="00A22586" w:rsidRDefault="00A22586" w:rsidP="00CB51B6">
      <w:pPr>
        <w:tabs>
          <w:tab w:val="left" w:pos="851"/>
        </w:tabs>
        <w:autoSpaceDE w:val="0"/>
        <w:autoSpaceDN w:val="0"/>
        <w:adjustRightInd w:val="0"/>
        <w:spacing w:after="0" w:line="360" w:lineRule="auto"/>
        <w:ind w:firstLine="709"/>
        <w:rPr>
          <w:rFonts w:cs="Times New Roman"/>
          <w:color w:val="FF0000"/>
          <w:szCs w:val="24"/>
        </w:rPr>
      </w:pPr>
      <w:r w:rsidRPr="00AD2663">
        <w:rPr>
          <w:rFonts w:cs="Times New Roman"/>
          <w:szCs w:val="24"/>
        </w:rPr>
        <w:t>İktidarların taşıdığı otorite sorun</w:t>
      </w:r>
      <w:r w:rsidR="00307C23">
        <w:rPr>
          <w:rFonts w:cs="Times New Roman"/>
          <w:szCs w:val="24"/>
        </w:rPr>
        <w:t>larına karşı 18. y</w:t>
      </w:r>
      <w:r w:rsidR="00AA0536">
        <w:rPr>
          <w:rFonts w:cs="Times New Roman"/>
          <w:szCs w:val="24"/>
        </w:rPr>
        <w:t>üzyıl</w:t>
      </w:r>
      <w:r w:rsidR="00307C23">
        <w:rPr>
          <w:rFonts w:cs="Times New Roman"/>
          <w:szCs w:val="24"/>
        </w:rPr>
        <w:t>da halkın</w:t>
      </w:r>
      <w:r w:rsidRPr="00AD2663">
        <w:rPr>
          <w:rFonts w:cs="Times New Roman"/>
          <w:szCs w:val="24"/>
        </w:rPr>
        <w:t xml:space="preserve"> denetimini sağlamak</w:t>
      </w:r>
      <w:r w:rsidR="006D077A">
        <w:rPr>
          <w:rFonts w:cs="Times New Roman"/>
          <w:szCs w:val="24"/>
        </w:rPr>
        <w:t xml:space="preserve"> amacıyla </w:t>
      </w:r>
      <w:r w:rsidRPr="00AD2663">
        <w:rPr>
          <w:rFonts w:cs="Times New Roman"/>
          <w:szCs w:val="24"/>
        </w:rPr>
        <w:t xml:space="preserve">bir kontrol sistemi kurulmaya çalışılmıştır. Bu amaç doğrultusunda mimar olan </w:t>
      </w:r>
      <w:r w:rsidR="00567402" w:rsidRPr="00AD2663">
        <w:rPr>
          <w:rFonts w:cs="Times New Roman"/>
          <w:szCs w:val="24"/>
        </w:rPr>
        <w:t xml:space="preserve">Samuel Bentham’ın </w:t>
      </w:r>
      <w:r w:rsidRPr="00AD2663">
        <w:rPr>
          <w:rFonts w:cs="Times New Roman"/>
          <w:szCs w:val="24"/>
        </w:rPr>
        <w:t xml:space="preserve">başlattığı çalışmada kardeşi olan </w:t>
      </w:r>
      <w:r w:rsidR="00AA0536">
        <w:rPr>
          <w:rFonts w:cs="Times New Roman"/>
          <w:szCs w:val="24"/>
        </w:rPr>
        <w:t xml:space="preserve">Jeremy </w:t>
      </w:r>
      <w:r w:rsidR="00255213">
        <w:rPr>
          <w:rFonts w:cs="Times New Roman"/>
          <w:szCs w:val="24"/>
        </w:rPr>
        <w:t>Bentham</w:t>
      </w:r>
      <w:r w:rsidR="00255213" w:rsidRPr="00AD2663">
        <w:rPr>
          <w:rFonts w:cs="Times New Roman"/>
          <w:szCs w:val="24"/>
        </w:rPr>
        <w:t xml:space="preserve"> </w:t>
      </w:r>
      <w:r w:rsidR="006D077A">
        <w:rPr>
          <w:rFonts w:cs="Times New Roman"/>
          <w:szCs w:val="24"/>
        </w:rPr>
        <w:t>ile hareket etmektedir</w:t>
      </w:r>
      <w:r w:rsidRPr="00AD2663">
        <w:rPr>
          <w:rFonts w:cs="Times New Roman"/>
          <w:szCs w:val="24"/>
        </w:rPr>
        <w:t xml:space="preserve">. </w:t>
      </w:r>
      <w:r w:rsidR="00AA0536">
        <w:rPr>
          <w:rFonts w:cs="Times New Roman"/>
          <w:szCs w:val="24"/>
        </w:rPr>
        <w:t>Ponoptikon</w:t>
      </w:r>
      <w:r w:rsidR="006D077A">
        <w:rPr>
          <w:rFonts w:cs="Times New Roman"/>
          <w:szCs w:val="24"/>
        </w:rPr>
        <w:t>un</w:t>
      </w:r>
      <w:r w:rsidRPr="00AD2663">
        <w:rPr>
          <w:rFonts w:cs="Times New Roman"/>
          <w:szCs w:val="24"/>
        </w:rPr>
        <w:t xml:space="preserve"> sistemli </w:t>
      </w:r>
      <w:r w:rsidR="00AA0536">
        <w:rPr>
          <w:rFonts w:cs="Times New Roman"/>
          <w:szCs w:val="24"/>
        </w:rPr>
        <w:t>olma</w:t>
      </w:r>
      <w:r w:rsidR="00097EB4">
        <w:rPr>
          <w:rFonts w:cs="Times New Roman"/>
          <w:szCs w:val="24"/>
        </w:rPr>
        <w:t>sını</w:t>
      </w:r>
      <w:r w:rsidRPr="00AD2663">
        <w:rPr>
          <w:rFonts w:cs="Times New Roman"/>
          <w:szCs w:val="24"/>
        </w:rPr>
        <w:t xml:space="preserve"> sağlayan bölümlendirmeler </w:t>
      </w:r>
      <w:r w:rsidR="00567402" w:rsidRPr="00AD2663">
        <w:rPr>
          <w:rFonts w:cs="Times New Roman"/>
          <w:szCs w:val="24"/>
        </w:rPr>
        <w:t xml:space="preserve">Jeremy </w:t>
      </w:r>
      <w:r w:rsidR="00255213">
        <w:rPr>
          <w:rFonts w:cs="Times New Roman"/>
          <w:szCs w:val="24"/>
        </w:rPr>
        <w:t>Bentham</w:t>
      </w:r>
      <w:r w:rsidR="004B19B6">
        <w:rPr>
          <w:rFonts w:cs="Times New Roman"/>
          <w:szCs w:val="24"/>
        </w:rPr>
        <w:t>,</w:t>
      </w:r>
      <w:r w:rsidR="00255213">
        <w:rPr>
          <w:rFonts w:cs="Times New Roman"/>
          <w:szCs w:val="24"/>
        </w:rPr>
        <w:t xml:space="preserve"> </w:t>
      </w:r>
      <w:r w:rsidR="00AA0536">
        <w:rPr>
          <w:rFonts w:cs="Times New Roman"/>
          <w:szCs w:val="24"/>
        </w:rPr>
        <w:t>yapının tasarımı</w:t>
      </w:r>
      <w:r w:rsidR="004B19B6">
        <w:rPr>
          <w:rFonts w:cs="Times New Roman"/>
          <w:szCs w:val="24"/>
        </w:rPr>
        <w:t xml:space="preserve"> ise</w:t>
      </w:r>
      <w:r w:rsidRPr="00AD2663">
        <w:rPr>
          <w:rFonts w:cs="Times New Roman"/>
          <w:szCs w:val="24"/>
        </w:rPr>
        <w:t xml:space="preserve"> </w:t>
      </w:r>
      <w:r w:rsidR="00567402" w:rsidRPr="00AD2663">
        <w:rPr>
          <w:rFonts w:cs="Times New Roman"/>
          <w:szCs w:val="24"/>
        </w:rPr>
        <w:t>Samuel</w:t>
      </w:r>
      <w:r w:rsidR="00255213">
        <w:rPr>
          <w:rFonts w:cs="Times New Roman"/>
          <w:szCs w:val="24"/>
        </w:rPr>
        <w:t xml:space="preserve"> Bentham</w:t>
      </w:r>
      <w:r w:rsidR="004B19B6">
        <w:rPr>
          <w:rFonts w:cs="Times New Roman"/>
          <w:szCs w:val="24"/>
        </w:rPr>
        <w:t xml:space="preserve"> tarafından</w:t>
      </w:r>
      <w:r w:rsidR="00255213" w:rsidRPr="00AD2663">
        <w:rPr>
          <w:rFonts w:cs="Times New Roman"/>
          <w:szCs w:val="24"/>
        </w:rPr>
        <w:t xml:space="preserve"> </w:t>
      </w:r>
      <w:r w:rsidRPr="00AD2663">
        <w:rPr>
          <w:rFonts w:cs="Times New Roman"/>
          <w:szCs w:val="24"/>
        </w:rPr>
        <w:t>yap</w:t>
      </w:r>
      <w:r w:rsidR="004B19B6">
        <w:rPr>
          <w:rFonts w:cs="Times New Roman"/>
          <w:szCs w:val="24"/>
        </w:rPr>
        <w:t>ıl</w:t>
      </w:r>
      <w:r w:rsidRPr="00AD2663">
        <w:rPr>
          <w:rFonts w:cs="Times New Roman"/>
          <w:szCs w:val="24"/>
        </w:rPr>
        <w:t xml:space="preserve">mıştır. </w:t>
      </w:r>
      <w:r w:rsidR="00097EB4" w:rsidRPr="00AD2663">
        <w:rPr>
          <w:rFonts w:cs="Times New Roman"/>
          <w:szCs w:val="24"/>
        </w:rPr>
        <w:t xml:space="preserve">Bu </w:t>
      </w:r>
      <w:r w:rsidRPr="00AD2663">
        <w:rPr>
          <w:rFonts w:cs="Times New Roman"/>
          <w:szCs w:val="24"/>
        </w:rPr>
        <w:t xml:space="preserve">yapı 1785 yılında inşa edilmiştir. Panoptikon kelimesi, </w:t>
      </w:r>
      <w:r w:rsidR="00E409B4">
        <w:rPr>
          <w:rFonts w:cs="Times New Roman"/>
          <w:szCs w:val="24"/>
        </w:rPr>
        <w:t>“</w:t>
      </w:r>
      <w:r w:rsidRPr="00AD2663">
        <w:rPr>
          <w:rFonts w:cs="Times New Roman"/>
          <w:szCs w:val="24"/>
        </w:rPr>
        <w:t>pan</w:t>
      </w:r>
      <w:r w:rsidR="00E409B4">
        <w:rPr>
          <w:rFonts w:cs="Times New Roman"/>
          <w:szCs w:val="24"/>
        </w:rPr>
        <w:t>”</w:t>
      </w:r>
      <w:r w:rsidRPr="00AD2663">
        <w:rPr>
          <w:rFonts w:cs="Times New Roman"/>
          <w:szCs w:val="24"/>
        </w:rPr>
        <w:t xml:space="preserve"> ve </w:t>
      </w:r>
      <w:r w:rsidR="00E409B4">
        <w:rPr>
          <w:rFonts w:cs="Times New Roman"/>
          <w:szCs w:val="24"/>
        </w:rPr>
        <w:t>“</w:t>
      </w:r>
      <w:r w:rsidRPr="00AD2663">
        <w:rPr>
          <w:rFonts w:cs="Times New Roman"/>
          <w:szCs w:val="24"/>
        </w:rPr>
        <w:t>optikon</w:t>
      </w:r>
      <w:r w:rsidR="00E409B4">
        <w:rPr>
          <w:rFonts w:cs="Times New Roman"/>
          <w:szCs w:val="24"/>
        </w:rPr>
        <w:t>”</w:t>
      </w:r>
      <w:r w:rsidRPr="00AD2663">
        <w:rPr>
          <w:rFonts w:cs="Times New Roman"/>
          <w:szCs w:val="24"/>
        </w:rPr>
        <w:t xml:space="preserve"> ol</w:t>
      </w:r>
      <w:r w:rsidR="00097EB4">
        <w:rPr>
          <w:rFonts w:cs="Times New Roman"/>
          <w:szCs w:val="24"/>
        </w:rPr>
        <w:t>arak iki kelimenin birleşimiyle</w:t>
      </w:r>
      <w:r w:rsidRPr="00AD2663">
        <w:rPr>
          <w:rFonts w:cs="Times New Roman"/>
          <w:szCs w:val="24"/>
        </w:rPr>
        <w:t xml:space="preserve"> oluşmuştur. “pan” bütün anlamına, </w:t>
      </w:r>
      <w:r w:rsidR="00E409B4">
        <w:rPr>
          <w:rFonts w:cs="Times New Roman"/>
          <w:szCs w:val="24"/>
        </w:rPr>
        <w:t>“</w:t>
      </w:r>
      <w:r w:rsidRPr="00AD2663">
        <w:rPr>
          <w:rFonts w:cs="Times New Roman"/>
          <w:szCs w:val="24"/>
        </w:rPr>
        <w:t>optikon</w:t>
      </w:r>
      <w:r w:rsidR="00E409B4">
        <w:rPr>
          <w:rFonts w:cs="Times New Roman"/>
          <w:szCs w:val="24"/>
        </w:rPr>
        <w:t>”</w:t>
      </w:r>
      <w:r w:rsidRPr="00AD2663">
        <w:rPr>
          <w:rFonts w:cs="Times New Roman"/>
          <w:szCs w:val="24"/>
        </w:rPr>
        <w:t xml:space="preserve"> ise gözetleme anlamına gelmektedir. Yani </w:t>
      </w:r>
      <w:r w:rsidR="007B382D" w:rsidRPr="00AD2663">
        <w:rPr>
          <w:rFonts w:cs="Times New Roman"/>
          <w:szCs w:val="24"/>
        </w:rPr>
        <w:t xml:space="preserve">Panoptikon </w:t>
      </w:r>
      <w:r w:rsidRPr="00AD2663">
        <w:rPr>
          <w:rFonts w:cs="Times New Roman"/>
          <w:szCs w:val="24"/>
        </w:rPr>
        <w:t>bütünü gözetlemek anlamına gelir ve tasarlanan yapının amacına uygun olduğu</w:t>
      </w:r>
      <w:r w:rsidR="00674B1F">
        <w:rPr>
          <w:rFonts w:cs="Times New Roman"/>
          <w:szCs w:val="24"/>
        </w:rPr>
        <w:t>nu gösterir (Özdel, 2012: 23</w:t>
      </w:r>
      <w:r w:rsidRPr="00AD2663">
        <w:rPr>
          <w:rFonts w:cs="Times New Roman"/>
          <w:szCs w:val="24"/>
        </w:rPr>
        <w:t>).</w:t>
      </w:r>
      <w:r w:rsidRPr="00AD2663">
        <w:rPr>
          <w:rFonts w:cs="Times New Roman"/>
          <w:color w:val="FF0000"/>
          <w:szCs w:val="24"/>
        </w:rPr>
        <w:t xml:space="preserve"> </w:t>
      </w:r>
    </w:p>
    <w:p w:rsidR="009D0025" w:rsidRDefault="009D0025" w:rsidP="00963983">
      <w:pPr>
        <w:pStyle w:val="a4"/>
      </w:pPr>
    </w:p>
    <w:p w:rsidR="00F011B5" w:rsidRDefault="00907B2F" w:rsidP="00CB51B6">
      <w:pPr>
        <w:pStyle w:val="a4"/>
        <w:ind w:firstLine="709"/>
        <w:rPr>
          <w:bCs/>
        </w:rPr>
      </w:pPr>
      <w:bookmarkStart w:id="125" w:name="_Toc495531823"/>
      <w:bookmarkStart w:id="126" w:name="_Toc504305236"/>
      <w:r w:rsidRPr="00953757">
        <w:rPr>
          <w:bCs/>
        </w:rPr>
        <w:t>1.2.2.1.</w:t>
      </w:r>
      <w:r w:rsidR="00AA0536">
        <w:rPr>
          <w:bCs/>
        </w:rPr>
        <w:t>Samuel ve Jeremy Ben</w:t>
      </w:r>
      <w:r w:rsidR="009D0025" w:rsidRPr="00953757">
        <w:rPr>
          <w:bCs/>
        </w:rPr>
        <w:t>tham’ın Panoptikon</w:t>
      </w:r>
      <w:r w:rsidR="00F011B5" w:rsidRPr="00953757">
        <w:rPr>
          <w:bCs/>
        </w:rPr>
        <w:t xml:space="preserve"> Modeli</w:t>
      </w:r>
      <w:bookmarkEnd w:id="125"/>
      <w:bookmarkEnd w:id="126"/>
    </w:p>
    <w:p w:rsidR="00963983" w:rsidRDefault="00963983" w:rsidP="00CB51B6">
      <w:pPr>
        <w:autoSpaceDE w:val="0"/>
        <w:autoSpaceDN w:val="0"/>
        <w:adjustRightInd w:val="0"/>
        <w:spacing w:after="0" w:line="360" w:lineRule="auto"/>
        <w:ind w:firstLine="709"/>
        <w:rPr>
          <w:rFonts w:cs="Times New Roman"/>
          <w:szCs w:val="24"/>
        </w:rPr>
      </w:pPr>
      <w:r>
        <w:rPr>
          <w:rFonts w:cs="Times New Roman"/>
          <w:szCs w:val="24"/>
        </w:rPr>
        <w:t>Samuel ve Jeremy Bentham kardeşler</w:t>
      </w:r>
      <w:r w:rsidRPr="00C015A8">
        <w:rPr>
          <w:rFonts w:cs="Times New Roman"/>
          <w:szCs w:val="24"/>
        </w:rPr>
        <w:t xml:space="preserve"> tasarlamış</w:t>
      </w:r>
      <w:r>
        <w:rPr>
          <w:rFonts w:cs="Times New Roman"/>
          <w:szCs w:val="24"/>
        </w:rPr>
        <w:t xml:space="preserve"> oldukları bu </w:t>
      </w:r>
      <w:r w:rsidRPr="00C015A8">
        <w:rPr>
          <w:rFonts w:cs="Times New Roman"/>
          <w:szCs w:val="24"/>
        </w:rPr>
        <w:t>yapıyla insanları kontrol altında tutma</w:t>
      </w:r>
      <w:r>
        <w:rPr>
          <w:rFonts w:cs="Times New Roman"/>
          <w:szCs w:val="24"/>
        </w:rPr>
        <w:t xml:space="preserve">yı amaçlamışlardır. Bu </w:t>
      </w:r>
      <w:r w:rsidRPr="00C015A8">
        <w:rPr>
          <w:rFonts w:cs="Times New Roman"/>
          <w:szCs w:val="24"/>
        </w:rPr>
        <w:t>yapının amaçları; hapis, zorla çalıştırma</w:t>
      </w:r>
      <w:r>
        <w:rPr>
          <w:rFonts w:cs="Times New Roman"/>
          <w:szCs w:val="24"/>
        </w:rPr>
        <w:t xml:space="preserve">, eğitim ve benzeri </w:t>
      </w:r>
      <w:r w:rsidRPr="00C015A8">
        <w:rPr>
          <w:rFonts w:cs="Times New Roman"/>
          <w:szCs w:val="24"/>
        </w:rPr>
        <w:t xml:space="preserve">daha pek çok konuyu barındırmaktadır. Jeremy Bentham otorite kurmanın </w:t>
      </w:r>
      <w:r>
        <w:rPr>
          <w:rFonts w:cs="Times New Roman"/>
          <w:szCs w:val="24"/>
        </w:rPr>
        <w:t xml:space="preserve">Panoptikon’un </w:t>
      </w:r>
      <w:r w:rsidRPr="00C015A8">
        <w:rPr>
          <w:rFonts w:cs="Times New Roman"/>
          <w:szCs w:val="24"/>
        </w:rPr>
        <w:t>temel taşını oluşturduğunu ifade etmektedir. Böylece mevcut iktidarın otoritesini korumak adına denetimi sağlama sistemi şeklinde de ifade edilebilir. Jeremy Benthman gözetleme</w:t>
      </w:r>
      <w:r>
        <w:rPr>
          <w:rFonts w:cs="Times New Roman"/>
          <w:szCs w:val="24"/>
        </w:rPr>
        <w:t>nin bu planın</w:t>
      </w:r>
      <w:r w:rsidRPr="00C015A8">
        <w:rPr>
          <w:rFonts w:cs="Times New Roman"/>
          <w:szCs w:val="24"/>
        </w:rPr>
        <w:t xml:space="preserve"> temelini oluşturduğunu vurgulayarak etkili bir gözetlemenin olabilmesi için yapılan bu sistemin gözetleyen kişinin görünmeden gözetimi yapması şeklinde oluşturulduğuna d</w:t>
      </w:r>
      <w:r>
        <w:rPr>
          <w:rFonts w:cs="Times New Roman"/>
          <w:szCs w:val="24"/>
        </w:rPr>
        <w:t>eğinmektedir. Gözetlemenin görün</w:t>
      </w:r>
      <w:r w:rsidR="004B19B6">
        <w:rPr>
          <w:rFonts w:cs="Times New Roman"/>
          <w:szCs w:val="24"/>
        </w:rPr>
        <w:t>meden yapılmasında</w:t>
      </w:r>
      <w:r w:rsidRPr="00C015A8">
        <w:rPr>
          <w:rFonts w:cs="Times New Roman"/>
          <w:szCs w:val="24"/>
        </w:rPr>
        <w:t>ki asıl amaç or</w:t>
      </w:r>
      <w:r>
        <w:rPr>
          <w:rFonts w:cs="Times New Roman"/>
          <w:szCs w:val="24"/>
        </w:rPr>
        <w:t>tada herhangi bir gözetleyicinin</w:t>
      </w:r>
      <w:r w:rsidRPr="00C015A8">
        <w:rPr>
          <w:rFonts w:cs="Times New Roman"/>
          <w:szCs w:val="24"/>
        </w:rPr>
        <w:t xml:space="preserve"> olamaması </w:t>
      </w:r>
      <w:r w:rsidR="007518F3">
        <w:rPr>
          <w:rFonts w:cs="Times New Roman"/>
          <w:szCs w:val="24"/>
        </w:rPr>
        <w:t>durumunda</w:t>
      </w:r>
      <w:r w:rsidRPr="00C015A8">
        <w:rPr>
          <w:rFonts w:cs="Times New Roman"/>
          <w:szCs w:val="24"/>
        </w:rPr>
        <w:t xml:space="preserve"> </w:t>
      </w:r>
      <w:r>
        <w:rPr>
          <w:rFonts w:cs="Times New Roman"/>
          <w:szCs w:val="24"/>
        </w:rPr>
        <w:t xml:space="preserve">da </w:t>
      </w:r>
      <w:r w:rsidRPr="00C015A8">
        <w:rPr>
          <w:rFonts w:cs="Times New Roman"/>
          <w:szCs w:val="24"/>
        </w:rPr>
        <w:t>kişiye gözetlendiği duygusunu hissettirmektir. Böylece otorite her zaman için kendini hissettir</w:t>
      </w:r>
      <w:r>
        <w:rPr>
          <w:rFonts w:cs="Times New Roman"/>
          <w:szCs w:val="24"/>
        </w:rPr>
        <w:t>miş olmaktadır (Özdel, 2012: 23-</w:t>
      </w:r>
      <w:r w:rsidRPr="00C015A8">
        <w:rPr>
          <w:rFonts w:cs="Times New Roman"/>
          <w:szCs w:val="24"/>
        </w:rPr>
        <w:t xml:space="preserve">24). </w:t>
      </w:r>
    </w:p>
    <w:p w:rsidR="0011084B" w:rsidRDefault="0011084B" w:rsidP="00CB51B6">
      <w:pPr>
        <w:autoSpaceDE w:val="0"/>
        <w:autoSpaceDN w:val="0"/>
        <w:adjustRightInd w:val="0"/>
        <w:spacing w:after="0" w:line="360" w:lineRule="auto"/>
        <w:ind w:firstLine="709"/>
        <w:rPr>
          <w:rFonts w:cs="Times New Roman"/>
          <w:szCs w:val="24"/>
        </w:rPr>
      </w:pPr>
    </w:p>
    <w:p w:rsidR="0011084B" w:rsidRDefault="0011084B" w:rsidP="00CB51B6">
      <w:pPr>
        <w:autoSpaceDE w:val="0"/>
        <w:autoSpaceDN w:val="0"/>
        <w:adjustRightInd w:val="0"/>
        <w:spacing w:after="0" w:line="360" w:lineRule="auto"/>
        <w:ind w:firstLine="709"/>
        <w:rPr>
          <w:rFonts w:cs="Times New Roman"/>
          <w:szCs w:val="24"/>
        </w:rPr>
      </w:pPr>
    </w:p>
    <w:p w:rsidR="004B19B6" w:rsidRDefault="004B19B6" w:rsidP="004B19B6">
      <w:pPr>
        <w:pStyle w:val="a4"/>
        <w:rPr>
          <w:rFonts w:cs="Times New Roman"/>
          <w:b w:val="0"/>
        </w:rPr>
      </w:pPr>
    </w:p>
    <w:p w:rsidR="006F01D9" w:rsidRDefault="006F01D9" w:rsidP="004B19B6">
      <w:pPr>
        <w:pStyle w:val="a4"/>
        <w:rPr>
          <w:bCs/>
        </w:rPr>
      </w:pPr>
    </w:p>
    <w:p w:rsidR="00A23E26" w:rsidRDefault="00A23E26" w:rsidP="004B19B6">
      <w:pPr>
        <w:pStyle w:val="a4"/>
        <w:rPr>
          <w:bCs/>
        </w:rPr>
      </w:pPr>
    </w:p>
    <w:p w:rsidR="00AE7152" w:rsidRDefault="00AE7152" w:rsidP="004B19B6">
      <w:pPr>
        <w:pStyle w:val="a4"/>
        <w:rPr>
          <w:bCs/>
        </w:rPr>
      </w:pPr>
    </w:p>
    <w:p w:rsidR="00AE7152" w:rsidRDefault="00AE7152" w:rsidP="004B19B6">
      <w:pPr>
        <w:pStyle w:val="a4"/>
        <w:rPr>
          <w:bCs/>
        </w:rPr>
      </w:pPr>
    </w:p>
    <w:p w:rsidR="00AE7152" w:rsidRDefault="00AE7152" w:rsidP="004B19B6">
      <w:pPr>
        <w:pStyle w:val="a4"/>
        <w:rPr>
          <w:bCs/>
        </w:rPr>
      </w:pPr>
    </w:p>
    <w:p w:rsidR="00963983" w:rsidRPr="00963983" w:rsidRDefault="00963983" w:rsidP="00963983">
      <w:pPr>
        <w:pStyle w:val="ResimYazs"/>
        <w:spacing w:line="360" w:lineRule="auto"/>
        <w:jc w:val="center"/>
        <w:rPr>
          <w:rFonts w:cs="Times New Roman"/>
          <w:b w:val="0"/>
          <w:color w:val="auto"/>
          <w:sz w:val="24"/>
          <w:szCs w:val="24"/>
        </w:rPr>
      </w:pPr>
      <w:bookmarkStart w:id="127" w:name="_Toc498030977"/>
      <w:r w:rsidRPr="00907B2F">
        <w:rPr>
          <w:rFonts w:cs="Times New Roman"/>
          <w:color w:val="auto"/>
          <w:sz w:val="24"/>
          <w:szCs w:val="24"/>
        </w:rPr>
        <w:lastRenderedPageBreak/>
        <w:t xml:space="preserve">Şekil </w:t>
      </w:r>
      <w:r w:rsidR="00F267FE" w:rsidRPr="00907B2F">
        <w:rPr>
          <w:rFonts w:cs="Times New Roman"/>
          <w:color w:val="auto"/>
          <w:sz w:val="24"/>
          <w:szCs w:val="24"/>
        </w:rPr>
        <w:fldChar w:fldCharType="begin"/>
      </w:r>
      <w:r w:rsidRPr="00907B2F">
        <w:rPr>
          <w:rFonts w:cs="Times New Roman"/>
          <w:color w:val="auto"/>
          <w:sz w:val="24"/>
          <w:szCs w:val="24"/>
        </w:rPr>
        <w:instrText xml:space="preserve"> SEQ Şekil \* ARABIC </w:instrText>
      </w:r>
      <w:r w:rsidR="00F267FE" w:rsidRPr="00907B2F">
        <w:rPr>
          <w:rFonts w:cs="Times New Roman"/>
          <w:color w:val="auto"/>
          <w:sz w:val="24"/>
          <w:szCs w:val="24"/>
        </w:rPr>
        <w:fldChar w:fldCharType="separate"/>
      </w:r>
      <w:r w:rsidR="004C0A48">
        <w:rPr>
          <w:rFonts w:cs="Times New Roman"/>
          <w:noProof/>
          <w:color w:val="auto"/>
          <w:sz w:val="24"/>
          <w:szCs w:val="24"/>
        </w:rPr>
        <w:t>1</w:t>
      </w:r>
      <w:r w:rsidR="00F267FE" w:rsidRPr="00907B2F">
        <w:rPr>
          <w:rFonts w:cs="Times New Roman"/>
          <w:color w:val="auto"/>
          <w:sz w:val="24"/>
          <w:szCs w:val="24"/>
        </w:rPr>
        <w:fldChar w:fldCharType="end"/>
      </w:r>
      <w:r w:rsidRPr="00907B2F">
        <w:rPr>
          <w:rFonts w:cs="Times New Roman"/>
          <w:color w:val="auto"/>
          <w:sz w:val="24"/>
          <w:szCs w:val="24"/>
        </w:rPr>
        <w:t>. Jeremy Bentham</w:t>
      </w:r>
      <w:r>
        <w:rPr>
          <w:rFonts w:cs="Times New Roman"/>
          <w:color w:val="auto"/>
          <w:sz w:val="24"/>
          <w:szCs w:val="24"/>
        </w:rPr>
        <w:t>’ın Panoptikon</w:t>
      </w:r>
      <w:r w:rsidRPr="00907B2F">
        <w:rPr>
          <w:rFonts w:cs="Times New Roman"/>
          <w:color w:val="auto"/>
          <w:sz w:val="24"/>
          <w:szCs w:val="24"/>
        </w:rPr>
        <w:t xml:space="preserve"> Planı</w:t>
      </w:r>
      <w:bookmarkEnd w:id="127"/>
    </w:p>
    <w:p w:rsidR="00963983" w:rsidRDefault="00963983" w:rsidP="00E45A6E">
      <w:pPr>
        <w:autoSpaceDE w:val="0"/>
        <w:autoSpaceDN w:val="0"/>
        <w:adjustRightInd w:val="0"/>
        <w:spacing w:after="0"/>
        <w:jc w:val="center"/>
        <w:rPr>
          <w:rFonts w:cs="Times New Roman"/>
          <w:szCs w:val="24"/>
        </w:rPr>
      </w:pPr>
      <w:r>
        <w:rPr>
          <w:rFonts w:cs="Times New Roman"/>
          <w:noProof/>
          <w:szCs w:val="24"/>
        </w:rPr>
        <w:drawing>
          <wp:inline distT="0" distB="0" distL="0" distR="0">
            <wp:extent cx="3724275" cy="676275"/>
            <wp:effectExtent l="19050" t="0" r="9525" b="0"/>
            <wp:docPr id="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3724275" cy="676275"/>
                    </a:xfrm>
                    <a:prstGeom prst="rect">
                      <a:avLst/>
                    </a:prstGeom>
                    <a:noFill/>
                    <a:ln w="9525">
                      <a:noFill/>
                      <a:miter lim="800000"/>
                      <a:headEnd/>
                      <a:tailEnd/>
                    </a:ln>
                  </pic:spPr>
                </pic:pic>
              </a:graphicData>
            </a:graphic>
          </wp:inline>
        </w:drawing>
      </w:r>
      <w:r w:rsidRPr="00BB4A4F">
        <w:rPr>
          <w:rFonts w:cs="Times New Roman"/>
          <w:szCs w:val="24"/>
        </w:rPr>
        <w:t xml:space="preserve"> </w:t>
      </w:r>
      <w:r>
        <w:rPr>
          <w:rFonts w:cs="Times New Roman"/>
          <w:noProof/>
          <w:szCs w:val="24"/>
        </w:rPr>
        <w:drawing>
          <wp:inline distT="0" distB="0" distL="0" distR="0">
            <wp:extent cx="3705225" cy="685800"/>
            <wp:effectExtent l="19050" t="0" r="9525" b="0"/>
            <wp:docPr id="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srcRect/>
                    <a:stretch>
                      <a:fillRect/>
                    </a:stretch>
                  </pic:blipFill>
                  <pic:spPr bwMode="auto">
                    <a:xfrm>
                      <a:off x="0" y="0"/>
                      <a:ext cx="3705225" cy="685800"/>
                    </a:xfrm>
                    <a:prstGeom prst="rect">
                      <a:avLst/>
                    </a:prstGeom>
                    <a:noFill/>
                    <a:ln w="9525">
                      <a:noFill/>
                      <a:miter lim="800000"/>
                      <a:headEnd/>
                      <a:tailEnd/>
                    </a:ln>
                  </pic:spPr>
                </pic:pic>
              </a:graphicData>
            </a:graphic>
          </wp:inline>
        </w:drawing>
      </w:r>
      <w:r w:rsidRPr="00BB4A4F">
        <w:rPr>
          <w:rFonts w:cs="Times New Roman"/>
          <w:szCs w:val="24"/>
        </w:rPr>
        <w:t xml:space="preserve"> </w:t>
      </w:r>
      <w:r>
        <w:rPr>
          <w:rFonts w:cs="Times New Roman"/>
          <w:noProof/>
          <w:szCs w:val="24"/>
        </w:rPr>
        <w:drawing>
          <wp:inline distT="0" distB="0" distL="0" distR="0">
            <wp:extent cx="3733800" cy="685800"/>
            <wp:effectExtent l="19050" t="0" r="0" b="0"/>
            <wp:docPr id="10"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srcRect/>
                    <a:stretch>
                      <a:fillRect/>
                    </a:stretch>
                  </pic:blipFill>
                  <pic:spPr bwMode="auto">
                    <a:xfrm>
                      <a:off x="0" y="0"/>
                      <a:ext cx="3733800" cy="685800"/>
                    </a:xfrm>
                    <a:prstGeom prst="rect">
                      <a:avLst/>
                    </a:prstGeom>
                    <a:noFill/>
                    <a:ln w="9525">
                      <a:noFill/>
                      <a:miter lim="800000"/>
                      <a:headEnd/>
                      <a:tailEnd/>
                    </a:ln>
                  </pic:spPr>
                </pic:pic>
              </a:graphicData>
            </a:graphic>
          </wp:inline>
        </w:drawing>
      </w:r>
      <w:r w:rsidRPr="00BB4A4F">
        <w:rPr>
          <w:rFonts w:cs="Times New Roman"/>
          <w:szCs w:val="24"/>
        </w:rPr>
        <w:t xml:space="preserve"> </w:t>
      </w:r>
      <w:r>
        <w:rPr>
          <w:rFonts w:cs="Times New Roman"/>
          <w:noProof/>
          <w:szCs w:val="24"/>
        </w:rPr>
        <w:drawing>
          <wp:inline distT="0" distB="0" distL="0" distR="0">
            <wp:extent cx="3743325" cy="685800"/>
            <wp:effectExtent l="19050" t="0" r="9525" b="0"/>
            <wp:docPr id="1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srcRect/>
                    <a:stretch>
                      <a:fillRect/>
                    </a:stretch>
                  </pic:blipFill>
                  <pic:spPr bwMode="auto">
                    <a:xfrm>
                      <a:off x="0" y="0"/>
                      <a:ext cx="3743325" cy="685800"/>
                    </a:xfrm>
                    <a:prstGeom prst="rect">
                      <a:avLst/>
                    </a:prstGeom>
                    <a:noFill/>
                    <a:ln w="9525">
                      <a:noFill/>
                      <a:miter lim="800000"/>
                      <a:headEnd/>
                      <a:tailEnd/>
                    </a:ln>
                  </pic:spPr>
                </pic:pic>
              </a:graphicData>
            </a:graphic>
          </wp:inline>
        </w:drawing>
      </w:r>
      <w:r w:rsidRPr="00BB4A4F">
        <w:rPr>
          <w:rFonts w:cs="Times New Roman"/>
          <w:szCs w:val="24"/>
        </w:rPr>
        <w:t xml:space="preserve"> </w:t>
      </w:r>
      <w:r>
        <w:rPr>
          <w:rFonts w:cs="Times New Roman"/>
          <w:noProof/>
          <w:szCs w:val="24"/>
        </w:rPr>
        <w:drawing>
          <wp:inline distT="0" distB="0" distL="0" distR="0">
            <wp:extent cx="3733800" cy="676275"/>
            <wp:effectExtent l="19050" t="0" r="0" b="0"/>
            <wp:docPr id="12"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srcRect/>
                    <a:stretch>
                      <a:fillRect/>
                    </a:stretch>
                  </pic:blipFill>
                  <pic:spPr bwMode="auto">
                    <a:xfrm>
                      <a:off x="0" y="0"/>
                      <a:ext cx="3733800" cy="676275"/>
                    </a:xfrm>
                    <a:prstGeom prst="rect">
                      <a:avLst/>
                    </a:prstGeom>
                    <a:noFill/>
                    <a:ln w="9525">
                      <a:noFill/>
                      <a:miter lim="800000"/>
                      <a:headEnd/>
                      <a:tailEnd/>
                    </a:ln>
                  </pic:spPr>
                </pic:pic>
              </a:graphicData>
            </a:graphic>
          </wp:inline>
        </w:drawing>
      </w:r>
    </w:p>
    <w:p w:rsidR="00963983" w:rsidRPr="00474945" w:rsidRDefault="00963983" w:rsidP="00963983">
      <w:pPr>
        <w:autoSpaceDE w:val="0"/>
        <w:autoSpaceDN w:val="0"/>
        <w:adjustRightInd w:val="0"/>
        <w:spacing w:after="0"/>
        <w:ind w:left="1418" w:right="1417"/>
        <w:jc w:val="center"/>
        <w:rPr>
          <w:rFonts w:cs="Times New Roman"/>
          <w:szCs w:val="24"/>
        </w:rPr>
      </w:pPr>
    </w:p>
    <w:p w:rsidR="00963983" w:rsidRDefault="00963983" w:rsidP="00963983">
      <w:pPr>
        <w:autoSpaceDE w:val="0"/>
        <w:autoSpaceDN w:val="0"/>
        <w:adjustRightInd w:val="0"/>
        <w:spacing w:after="0" w:line="360" w:lineRule="auto"/>
        <w:ind w:left="1276" w:right="1275"/>
        <w:rPr>
          <w:rFonts w:cs="Times New Roman"/>
          <w:szCs w:val="24"/>
        </w:rPr>
      </w:pPr>
      <w:r w:rsidRPr="00AD2663">
        <w:rPr>
          <w:rFonts w:cs="Times New Roman"/>
          <w:szCs w:val="24"/>
        </w:rPr>
        <w:t>Kaynak: Jeremy Bentham Panopticon’un Planı, The Works of Jeremy Bentham, Yay.</w:t>
      </w:r>
      <w:r>
        <w:rPr>
          <w:rFonts w:cs="Times New Roman"/>
          <w:szCs w:val="24"/>
        </w:rPr>
        <w:t xml:space="preserve"> </w:t>
      </w:r>
      <w:r w:rsidRPr="00AD2663">
        <w:rPr>
          <w:rFonts w:cs="Times New Roman"/>
          <w:szCs w:val="24"/>
        </w:rPr>
        <w:t xml:space="preserve">Bowring. C. 4. s. 172-173. </w:t>
      </w:r>
    </w:p>
    <w:p w:rsidR="00AA0536" w:rsidRPr="00AA0536" w:rsidRDefault="00AA0536" w:rsidP="00AA0536">
      <w:pPr>
        <w:autoSpaceDE w:val="0"/>
        <w:autoSpaceDN w:val="0"/>
        <w:adjustRightInd w:val="0"/>
        <w:spacing w:after="0" w:line="360" w:lineRule="auto"/>
        <w:ind w:firstLine="851"/>
        <w:rPr>
          <w:rFonts w:cs="Times New Roman"/>
          <w:szCs w:val="24"/>
        </w:rPr>
      </w:pPr>
    </w:p>
    <w:p w:rsidR="00DA62D9" w:rsidRDefault="00F011B5" w:rsidP="00C92A9D">
      <w:pPr>
        <w:tabs>
          <w:tab w:val="left" w:pos="8505"/>
        </w:tabs>
        <w:autoSpaceDE w:val="0"/>
        <w:autoSpaceDN w:val="0"/>
        <w:adjustRightInd w:val="0"/>
        <w:spacing w:after="0" w:line="360" w:lineRule="auto"/>
        <w:ind w:firstLine="709"/>
        <w:rPr>
          <w:rFonts w:cs="Times New Roman"/>
          <w:szCs w:val="24"/>
        </w:rPr>
      </w:pPr>
      <w:r w:rsidRPr="00E559F4">
        <w:rPr>
          <w:rFonts w:cs="Times New Roman"/>
          <w:szCs w:val="24"/>
        </w:rPr>
        <w:t xml:space="preserve">Bentham’ın Panoptikon </w:t>
      </w:r>
      <w:r w:rsidR="008F38AA" w:rsidRPr="00E559F4">
        <w:rPr>
          <w:rFonts w:cs="Times New Roman"/>
          <w:szCs w:val="24"/>
        </w:rPr>
        <w:t>Mimarisinin ilkeleri şu şekildedir</w:t>
      </w:r>
      <w:r w:rsidR="00963983" w:rsidRPr="00E559F4">
        <w:rPr>
          <w:rFonts w:cs="Times New Roman"/>
          <w:i/>
          <w:iCs/>
          <w:szCs w:val="24"/>
        </w:rPr>
        <w:t xml:space="preserve"> </w:t>
      </w:r>
      <w:r w:rsidR="00963983" w:rsidRPr="00E559F4">
        <w:rPr>
          <w:rFonts w:cs="Times New Roman"/>
          <w:szCs w:val="24"/>
        </w:rPr>
        <w:t>(Foucault</w:t>
      </w:r>
      <w:r w:rsidR="00963983">
        <w:rPr>
          <w:rFonts w:cs="Times New Roman"/>
          <w:szCs w:val="24"/>
        </w:rPr>
        <w:t>, 2013: 295, 296):</w:t>
      </w:r>
    </w:p>
    <w:p w:rsidR="003D6A6B" w:rsidRPr="00963983" w:rsidRDefault="003D6A6B" w:rsidP="00CB51B6">
      <w:pPr>
        <w:autoSpaceDE w:val="0"/>
        <w:autoSpaceDN w:val="0"/>
        <w:adjustRightInd w:val="0"/>
        <w:spacing w:after="0" w:line="360" w:lineRule="auto"/>
        <w:ind w:right="850" w:firstLine="709"/>
        <w:rPr>
          <w:rFonts w:cs="Times New Roman"/>
          <w:szCs w:val="24"/>
        </w:rPr>
      </w:pPr>
    </w:p>
    <w:p w:rsidR="00474945" w:rsidRPr="00621668" w:rsidRDefault="00F011B5" w:rsidP="00CB51B6">
      <w:pPr>
        <w:autoSpaceDE w:val="0"/>
        <w:autoSpaceDN w:val="0"/>
        <w:adjustRightInd w:val="0"/>
        <w:spacing w:after="0"/>
        <w:ind w:left="709" w:right="708"/>
        <w:rPr>
          <w:rFonts w:cs="Times New Roman"/>
          <w:iCs/>
          <w:sz w:val="22"/>
        </w:rPr>
      </w:pPr>
      <w:r w:rsidRPr="00621668">
        <w:rPr>
          <w:rFonts w:cs="Times New Roman"/>
          <w:iCs/>
          <w:sz w:val="22"/>
        </w:rPr>
        <w:t>Çevrede halka halinde bir bina, merkezde bir kule; bu kulenin halkanın iç</w:t>
      </w:r>
      <w:r w:rsidRPr="00621668">
        <w:rPr>
          <w:rFonts w:cs="Times New Roman"/>
          <w:sz w:val="22"/>
        </w:rPr>
        <w:t xml:space="preserve"> </w:t>
      </w:r>
      <w:r w:rsidRPr="00621668">
        <w:rPr>
          <w:rFonts w:cs="Times New Roman"/>
          <w:iCs/>
          <w:sz w:val="22"/>
        </w:rPr>
        <w:t>cephesine bakan geniş pencereleri vardır. Çevre bina hücrelere bölünmüştür;</w:t>
      </w:r>
      <w:r w:rsidRPr="00621668">
        <w:rPr>
          <w:rFonts w:cs="Times New Roman"/>
          <w:sz w:val="22"/>
        </w:rPr>
        <w:t xml:space="preserve"> </w:t>
      </w:r>
      <w:r w:rsidRPr="00621668">
        <w:rPr>
          <w:rFonts w:cs="Times New Roman"/>
          <w:iCs/>
          <w:sz w:val="22"/>
        </w:rPr>
        <w:t>bunlardan her biri binanın tüm kalınlığını kat etmektedir. Bunların biri içeri bakan</w:t>
      </w:r>
      <w:r w:rsidRPr="00621668">
        <w:rPr>
          <w:rFonts w:cs="Times New Roman"/>
          <w:sz w:val="22"/>
        </w:rPr>
        <w:t xml:space="preserve"> </w:t>
      </w:r>
      <w:r w:rsidRPr="00621668">
        <w:rPr>
          <w:rFonts w:cs="Times New Roman"/>
          <w:iCs/>
          <w:sz w:val="22"/>
        </w:rPr>
        <w:t>ve kuleninkilere karşı gelen, diğer de dışarı bakan ve ışığın hücreye girmesine olanak veren ikişer pencereleri vardır. Bu durumda merkezi kulede tek bir gözetmen</w:t>
      </w:r>
      <w:r w:rsidRPr="00621668">
        <w:rPr>
          <w:rFonts w:cs="Times New Roman"/>
          <w:sz w:val="22"/>
        </w:rPr>
        <w:t xml:space="preserve"> </w:t>
      </w:r>
      <w:r w:rsidRPr="00621668">
        <w:rPr>
          <w:rFonts w:cs="Times New Roman"/>
          <w:iCs/>
          <w:sz w:val="22"/>
        </w:rPr>
        <w:t>ve her bir hücreye tek bir deli, bir hasta, bir mahkûm, bir işçi veya bir ilkokul çocuğu</w:t>
      </w:r>
      <w:r w:rsidRPr="00621668">
        <w:rPr>
          <w:rFonts w:cs="Times New Roman"/>
          <w:sz w:val="22"/>
        </w:rPr>
        <w:t xml:space="preserve"> </w:t>
      </w:r>
      <w:r w:rsidRPr="00621668">
        <w:rPr>
          <w:rFonts w:cs="Times New Roman"/>
          <w:iCs/>
          <w:sz w:val="22"/>
        </w:rPr>
        <w:t>kapatmak yeterlidir. Geriden gelen ışık sayesinde, çevre binaların içindeki küçük</w:t>
      </w:r>
      <w:r w:rsidRPr="00621668">
        <w:rPr>
          <w:rFonts w:cs="Times New Roman"/>
          <w:sz w:val="22"/>
        </w:rPr>
        <w:t xml:space="preserve"> </w:t>
      </w:r>
      <w:r w:rsidRPr="00621668">
        <w:rPr>
          <w:rFonts w:cs="Times New Roman"/>
          <w:iCs/>
          <w:sz w:val="22"/>
        </w:rPr>
        <w:t>siluetleri olduğu gibi kavramak mümkündür. Ne kadar kafes varsa, o kadar küçük</w:t>
      </w:r>
      <w:r w:rsidRPr="00621668">
        <w:rPr>
          <w:rFonts w:cs="Times New Roman"/>
          <w:sz w:val="22"/>
        </w:rPr>
        <w:t xml:space="preserve"> </w:t>
      </w:r>
      <w:r w:rsidRPr="00621668">
        <w:rPr>
          <w:rFonts w:cs="Times New Roman"/>
          <w:iCs/>
          <w:sz w:val="22"/>
        </w:rPr>
        <w:t>tiyatro vardır, bu tiyatrolarda her oyuncu tek başınadır, tamamen bireyselleşmiştir</w:t>
      </w:r>
      <w:r w:rsidRPr="00621668">
        <w:rPr>
          <w:rFonts w:cs="Times New Roman"/>
          <w:sz w:val="22"/>
        </w:rPr>
        <w:t xml:space="preserve"> </w:t>
      </w:r>
      <w:r w:rsidRPr="00621668">
        <w:rPr>
          <w:rFonts w:cs="Times New Roman"/>
          <w:iCs/>
          <w:sz w:val="22"/>
        </w:rPr>
        <w:t>ve sürekli olarak görülebilir durumdadır. Görülmeden gözetim altında tutmaya</w:t>
      </w:r>
      <w:r w:rsidRPr="00621668">
        <w:rPr>
          <w:rFonts w:cs="Times New Roman"/>
          <w:sz w:val="22"/>
        </w:rPr>
        <w:t xml:space="preserve"> </w:t>
      </w:r>
      <w:r w:rsidRPr="00621668">
        <w:rPr>
          <w:rFonts w:cs="Times New Roman"/>
          <w:iCs/>
          <w:sz w:val="22"/>
        </w:rPr>
        <w:t>olanak veren düzenleme, sürekli görmeye ve hemen tanımaya olanak veren mekânsal</w:t>
      </w:r>
      <w:r w:rsidRPr="00621668">
        <w:rPr>
          <w:rFonts w:cs="Times New Roman"/>
          <w:sz w:val="22"/>
        </w:rPr>
        <w:t xml:space="preserve"> </w:t>
      </w:r>
      <w:r w:rsidRPr="00621668">
        <w:rPr>
          <w:rFonts w:cs="Times New Roman"/>
          <w:iCs/>
          <w:sz w:val="22"/>
        </w:rPr>
        <w:t>birimler oluşturmaktadır. Sonuç olarak, hücre ilkesi tersine döndürülmekte veya</w:t>
      </w:r>
      <w:r w:rsidRPr="00621668">
        <w:rPr>
          <w:rFonts w:cs="Times New Roman"/>
          <w:sz w:val="22"/>
        </w:rPr>
        <w:t xml:space="preserve"> </w:t>
      </w:r>
      <w:r w:rsidRPr="00621668">
        <w:rPr>
          <w:rFonts w:cs="Times New Roman"/>
          <w:iCs/>
          <w:sz w:val="22"/>
        </w:rPr>
        <w:t>daha doğrusu onun üç işlevi kapatmak, ışıktan yoksun bırakmak ve saklamak- ters</w:t>
      </w:r>
      <w:r w:rsidRPr="00621668">
        <w:rPr>
          <w:rFonts w:cs="Times New Roman"/>
          <w:sz w:val="22"/>
        </w:rPr>
        <w:t xml:space="preserve"> </w:t>
      </w:r>
      <w:r w:rsidRPr="00621668">
        <w:rPr>
          <w:rFonts w:cs="Times New Roman"/>
          <w:iCs/>
          <w:sz w:val="22"/>
        </w:rPr>
        <w:t>yüz edilmektedir; bunlardan yalnızca birincisi korunmakta ve diğer ikisi</w:t>
      </w:r>
      <w:r w:rsidRPr="00621668">
        <w:rPr>
          <w:rFonts w:cs="Times New Roman"/>
          <w:sz w:val="22"/>
        </w:rPr>
        <w:t xml:space="preserve"> </w:t>
      </w:r>
      <w:r w:rsidRPr="00621668">
        <w:rPr>
          <w:rFonts w:cs="Times New Roman"/>
          <w:iCs/>
          <w:sz w:val="22"/>
        </w:rPr>
        <w:t xml:space="preserve">kaldırılmaktadır. Tam </w:t>
      </w:r>
      <w:r w:rsidRPr="00621668">
        <w:rPr>
          <w:rFonts w:cs="Times New Roman"/>
          <w:iCs/>
          <w:sz w:val="22"/>
        </w:rPr>
        <w:lastRenderedPageBreak/>
        <w:t>ışık altında olma ve bir gözetmenin bakışı, aslında koruyucu</w:t>
      </w:r>
      <w:r w:rsidRPr="00621668">
        <w:rPr>
          <w:rFonts w:cs="Times New Roman"/>
          <w:sz w:val="22"/>
        </w:rPr>
        <w:t xml:space="preserve"> </w:t>
      </w:r>
      <w:r w:rsidRPr="00621668">
        <w:rPr>
          <w:rFonts w:cs="Times New Roman"/>
          <w:iCs/>
          <w:sz w:val="22"/>
        </w:rPr>
        <w:t>olan karanlıktan daha fazla yakalayıcıdır.</w:t>
      </w:r>
    </w:p>
    <w:p w:rsidR="00E559F4" w:rsidRPr="00963983" w:rsidRDefault="00E559F4" w:rsidP="00E559F4">
      <w:pPr>
        <w:autoSpaceDE w:val="0"/>
        <w:autoSpaceDN w:val="0"/>
        <w:adjustRightInd w:val="0"/>
        <w:spacing w:after="0"/>
        <w:ind w:left="851" w:right="850"/>
        <w:rPr>
          <w:rFonts w:cs="Times New Roman"/>
          <w:color w:val="FF0000"/>
          <w:szCs w:val="24"/>
        </w:rPr>
      </w:pPr>
    </w:p>
    <w:p w:rsidR="00474945" w:rsidRDefault="00474945" w:rsidP="00CB51B6">
      <w:pPr>
        <w:autoSpaceDE w:val="0"/>
        <w:autoSpaceDN w:val="0"/>
        <w:adjustRightInd w:val="0"/>
        <w:spacing w:after="0" w:line="360" w:lineRule="auto"/>
        <w:ind w:firstLine="709"/>
        <w:rPr>
          <w:rFonts w:cs="Times New Roman"/>
          <w:szCs w:val="24"/>
        </w:rPr>
      </w:pPr>
      <w:r w:rsidRPr="00AD2663">
        <w:rPr>
          <w:rFonts w:cs="Times New Roman"/>
          <w:szCs w:val="24"/>
        </w:rPr>
        <w:t xml:space="preserve">Panoptikon 1787 yılında </w:t>
      </w:r>
      <w:r w:rsidR="00AA0536">
        <w:rPr>
          <w:rFonts w:cs="Times New Roman"/>
          <w:szCs w:val="24"/>
        </w:rPr>
        <w:t xml:space="preserve">Beyaz </w:t>
      </w:r>
      <w:r w:rsidR="00307C23">
        <w:rPr>
          <w:rFonts w:cs="Times New Roman"/>
          <w:szCs w:val="24"/>
        </w:rPr>
        <w:t>Rusya</w:t>
      </w:r>
      <w:r w:rsidR="00307C23" w:rsidRPr="00AD2663">
        <w:rPr>
          <w:rFonts w:cs="Times New Roman"/>
          <w:szCs w:val="24"/>
        </w:rPr>
        <w:t>’</w:t>
      </w:r>
      <w:r w:rsidR="00953757">
        <w:rPr>
          <w:rFonts w:cs="Times New Roman"/>
          <w:szCs w:val="24"/>
        </w:rPr>
        <w:t>nın</w:t>
      </w:r>
      <w:r w:rsidRPr="00AD2663">
        <w:rPr>
          <w:rFonts w:cs="Times New Roman"/>
          <w:szCs w:val="24"/>
        </w:rPr>
        <w:t xml:space="preserve"> </w:t>
      </w:r>
      <w:r w:rsidR="007B382D" w:rsidRPr="00AD2663">
        <w:rPr>
          <w:rFonts w:cs="Times New Roman"/>
          <w:szCs w:val="24"/>
        </w:rPr>
        <w:t xml:space="preserve">Crecheff </w:t>
      </w:r>
      <w:r w:rsidR="00953757">
        <w:rPr>
          <w:rFonts w:cs="Times New Roman"/>
          <w:szCs w:val="24"/>
        </w:rPr>
        <w:t>şehrin</w:t>
      </w:r>
      <w:r w:rsidRPr="00AD2663">
        <w:rPr>
          <w:rFonts w:cs="Times New Roman"/>
          <w:szCs w:val="24"/>
        </w:rPr>
        <w:t xml:space="preserve">de bulunan </w:t>
      </w:r>
      <w:r w:rsidR="005C092B" w:rsidRPr="00AD2663">
        <w:rPr>
          <w:rFonts w:cs="Times New Roman"/>
          <w:szCs w:val="24"/>
        </w:rPr>
        <w:t>Jeremy</w:t>
      </w:r>
      <w:r w:rsidR="00283B3F">
        <w:rPr>
          <w:rFonts w:cs="Times New Roman"/>
          <w:szCs w:val="24"/>
        </w:rPr>
        <w:t xml:space="preserve"> Bentham</w:t>
      </w:r>
      <w:r w:rsidR="00283B3F" w:rsidRPr="00AD2663">
        <w:rPr>
          <w:rFonts w:cs="Times New Roman"/>
          <w:szCs w:val="24"/>
        </w:rPr>
        <w:t xml:space="preserve">, </w:t>
      </w:r>
      <w:r w:rsidR="00AB1426">
        <w:rPr>
          <w:rFonts w:cs="Times New Roman"/>
          <w:szCs w:val="24"/>
        </w:rPr>
        <w:t>İngiltere’</w:t>
      </w:r>
      <w:r w:rsidRPr="00AD2663">
        <w:rPr>
          <w:rFonts w:cs="Times New Roman"/>
          <w:szCs w:val="24"/>
        </w:rPr>
        <w:t>de yaşaya</w:t>
      </w:r>
      <w:r w:rsidR="00CE7EEF">
        <w:rPr>
          <w:rFonts w:cs="Times New Roman"/>
          <w:szCs w:val="24"/>
        </w:rPr>
        <w:t>n bir arkadaşına mektup göndererek</w:t>
      </w:r>
      <w:r w:rsidR="00AB1426" w:rsidRPr="00AB1426">
        <w:rPr>
          <w:rFonts w:cs="Times New Roman"/>
          <w:szCs w:val="24"/>
        </w:rPr>
        <w:t xml:space="preserve"> </w:t>
      </w:r>
      <w:r w:rsidR="00AB1426" w:rsidRPr="00AD2663">
        <w:rPr>
          <w:rFonts w:cs="Times New Roman"/>
          <w:szCs w:val="24"/>
        </w:rPr>
        <w:t>Panoptikon</w:t>
      </w:r>
      <w:r w:rsidR="00AB1426">
        <w:rPr>
          <w:rFonts w:cs="Times New Roman"/>
          <w:szCs w:val="24"/>
        </w:rPr>
        <w:t>’</w:t>
      </w:r>
      <w:r w:rsidR="00AB1426" w:rsidRPr="00AD2663">
        <w:rPr>
          <w:rFonts w:cs="Times New Roman"/>
          <w:szCs w:val="24"/>
        </w:rPr>
        <w:t xml:space="preserve">un nasıl bir yapısının </w:t>
      </w:r>
      <w:r w:rsidR="00AB1426">
        <w:rPr>
          <w:rFonts w:cs="Times New Roman"/>
          <w:szCs w:val="24"/>
        </w:rPr>
        <w:t>ve işleyişinin olduğunu</w:t>
      </w:r>
      <w:r w:rsidRPr="00AD2663">
        <w:rPr>
          <w:rFonts w:cs="Times New Roman"/>
          <w:szCs w:val="24"/>
        </w:rPr>
        <w:t xml:space="preserve"> bilgi vermektedir. </w:t>
      </w:r>
      <w:r w:rsidR="008F38AA">
        <w:rPr>
          <w:rFonts w:cs="Times New Roman"/>
          <w:szCs w:val="24"/>
        </w:rPr>
        <w:t xml:space="preserve">Mektuplar özgün bir yapının planını taşımaktadır. Ayrıca mektupların hedefi belli bir kişiye ulaşmasıdır, yayınlanması değil. </w:t>
      </w:r>
      <w:r w:rsidRPr="00AD2663">
        <w:rPr>
          <w:rFonts w:cs="Times New Roman"/>
          <w:szCs w:val="24"/>
        </w:rPr>
        <w:t xml:space="preserve">1787 yılındaki bir mektupta, bütün kurumlara uygulanabilecek olan </w:t>
      </w:r>
      <w:r w:rsidR="007B382D" w:rsidRPr="00AD2663">
        <w:rPr>
          <w:rFonts w:cs="Times New Roman"/>
          <w:szCs w:val="24"/>
        </w:rPr>
        <w:t>Panoptikon</w:t>
      </w:r>
      <w:r w:rsidR="007B382D">
        <w:rPr>
          <w:rFonts w:cs="Times New Roman"/>
          <w:szCs w:val="24"/>
        </w:rPr>
        <w:t>’</w:t>
      </w:r>
      <w:r w:rsidR="007B382D" w:rsidRPr="00AD2663">
        <w:rPr>
          <w:rFonts w:cs="Times New Roman"/>
          <w:szCs w:val="24"/>
        </w:rPr>
        <w:t xml:space="preserve">un </w:t>
      </w:r>
      <w:r w:rsidRPr="00AD2663">
        <w:rPr>
          <w:rFonts w:cs="Times New Roman"/>
          <w:szCs w:val="24"/>
        </w:rPr>
        <w:t>amacına uygun kulla</w:t>
      </w:r>
      <w:r w:rsidR="00CE7EEF">
        <w:rPr>
          <w:rFonts w:cs="Times New Roman"/>
          <w:szCs w:val="24"/>
        </w:rPr>
        <w:t>nılıp kullanılmayacağına</w:t>
      </w:r>
      <w:r w:rsidRPr="00AD2663">
        <w:rPr>
          <w:rFonts w:cs="Times New Roman"/>
          <w:szCs w:val="24"/>
        </w:rPr>
        <w:t xml:space="preserve"> değinilmektedir</w:t>
      </w:r>
      <w:r w:rsidR="00734CE8">
        <w:rPr>
          <w:rFonts w:cs="Times New Roman"/>
          <w:szCs w:val="24"/>
        </w:rPr>
        <w:t>. Bina genel olarak iş kolların</w:t>
      </w:r>
      <w:r w:rsidRPr="00AD2663">
        <w:rPr>
          <w:rFonts w:cs="Times New Roman"/>
          <w:szCs w:val="24"/>
        </w:rPr>
        <w:t>da ıslah edilmeyen işçilerin cezalandırıldığı, delilerin gözetim altında tutulduğu</w:t>
      </w:r>
      <w:r w:rsidR="00734CE8">
        <w:rPr>
          <w:rFonts w:cs="Times New Roman"/>
          <w:szCs w:val="24"/>
        </w:rPr>
        <w:t>,</w:t>
      </w:r>
      <w:r w:rsidRPr="00AD2663">
        <w:rPr>
          <w:rFonts w:cs="Times New Roman"/>
          <w:szCs w:val="24"/>
        </w:rPr>
        <w:t xml:space="preserve"> ahlaksızların </w:t>
      </w:r>
      <w:r>
        <w:rPr>
          <w:rFonts w:cs="Times New Roman"/>
          <w:szCs w:val="24"/>
        </w:rPr>
        <w:t>ve</w:t>
      </w:r>
      <w:r w:rsidRPr="00AD2663">
        <w:rPr>
          <w:rFonts w:cs="Times New Roman"/>
          <w:szCs w:val="24"/>
        </w:rPr>
        <w:t xml:space="preserve"> şüphelilerin ıslah edildiği, tembellerin çalıştırıldığı</w:t>
      </w:r>
      <w:r>
        <w:rPr>
          <w:rFonts w:cs="Times New Roman"/>
          <w:szCs w:val="24"/>
        </w:rPr>
        <w:t>,</w:t>
      </w:r>
      <w:r w:rsidR="00E409B4">
        <w:rPr>
          <w:rFonts w:cs="Times New Roman"/>
          <w:szCs w:val="24"/>
        </w:rPr>
        <w:t xml:space="preserve"> acizlerin </w:t>
      </w:r>
      <w:r w:rsidRPr="00AD2663">
        <w:rPr>
          <w:rFonts w:cs="Times New Roman"/>
          <w:szCs w:val="24"/>
        </w:rPr>
        <w:t>bakıldığı ve tedavi edilmes</w:t>
      </w:r>
      <w:r w:rsidR="00CE7EEF">
        <w:rPr>
          <w:rFonts w:cs="Times New Roman"/>
          <w:szCs w:val="24"/>
        </w:rPr>
        <w:t>i gereken kişilerin</w:t>
      </w:r>
      <w:r w:rsidR="00734CE8">
        <w:rPr>
          <w:rFonts w:cs="Times New Roman"/>
          <w:szCs w:val="24"/>
        </w:rPr>
        <w:t xml:space="preserve"> tedavi edildiği yerdi</w:t>
      </w:r>
      <w:r>
        <w:rPr>
          <w:rFonts w:cs="Times New Roman"/>
          <w:szCs w:val="24"/>
        </w:rPr>
        <w:t>r. Kısacası:</w:t>
      </w:r>
    </w:p>
    <w:p w:rsidR="00474945" w:rsidRDefault="00474945" w:rsidP="00474945">
      <w:pPr>
        <w:autoSpaceDE w:val="0"/>
        <w:autoSpaceDN w:val="0"/>
        <w:adjustRightInd w:val="0"/>
        <w:spacing w:after="0" w:line="360" w:lineRule="auto"/>
        <w:ind w:firstLine="851"/>
        <w:rPr>
          <w:rFonts w:cs="Times New Roman"/>
          <w:szCs w:val="24"/>
        </w:rPr>
      </w:pPr>
    </w:p>
    <w:p w:rsidR="00474945" w:rsidRPr="00621668" w:rsidRDefault="00E409B4" w:rsidP="00CB51B6">
      <w:pPr>
        <w:tabs>
          <w:tab w:val="left" w:pos="7797"/>
        </w:tabs>
        <w:autoSpaceDE w:val="0"/>
        <w:autoSpaceDN w:val="0"/>
        <w:adjustRightInd w:val="0"/>
        <w:spacing w:after="0"/>
        <w:ind w:left="709" w:right="708"/>
        <w:rPr>
          <w:rFonts w:cs="Times New Roman"/>
          <w:sz w:val="22"/>
        </w:rPr>
      </w:pPr>
      <w:r w:rsidRPr="00621668">
        <w:rPr>
          <w:rFonts w:cs="Times New Roman"/>
          <w:iCs/>
          <w:sz w:val="22"/>
        </w:rPr>
        <w:t xml:space="preserve">Ölüm </w:t>
      </w:r>
      <w:r w:rsidR="00474945" w:rsidRPr="00621668">
        <w:rPr>
          <w:rFonts w:cs="Times New Roman"/>
          <w:iCs/>
          <w:sz w:val="22"/>
        </w:rPr>
        <w:t>odalarında hükümlülerin kaldığı cezaevlerinin ya da yargılanma öncesi sanıkların tutulduğu nezarethanelerin ya da azılı suçluların kaldığı hapishanelerin ya da ıslahevlerinin ya da düşkün evlerinin ya da imalathanelerin ya da akıl hastanesinin ya da hastanelerin ya da oku</w:t>
      </w:r>
      <w:r w:rsidR="006C5977" w:rsidRPr="00621668">
        <w:rPr>
          <w:rFonts w:cs="Times New Roman"/>
          <w:iCs/>
          <w:sz w:val="22"/>
        </w:rPr>
        <w:t>lların amaçlarına uygulanabilir</w:t>
      </w:r>
      <w:r w:rsidR="00474945" w:rsidRPr="00621668">
        <w:rPr>
          <w:rFonts w:cs="Times New Roman"/>
          <w:i/>
          <w:iCs/>
          <w:sz w:val="22"/>
        </w:rPr>
        <w:t xml:space="preserve"> </w:t>
      </w:r>
      <w:r w:rsidR="00A61698" w:rsidRPr="00621668">
        <w:rPr>
          <w:rFonts w:cs="Times New Roman"/>
          <w:sz w:val="22"/>
        </w:rPr>
        <w:t>(Bentham, 2016</w:t>
      </w:r>
      <w:r w:rsidR="00474945" w:rsidRPr="00621668">
        <w:rPr>
          <w:rFonts w:cs="Times New Roman"/>
          <w:sz w:val="22"/>
        </w:rPr>
        <w:t>: 9, 12, 13).</w:t>
      </w:r>
    </w:p>
    <w:p w:rsidR="00474945" w:rsidRDefault="00474945" w:rsidP="00474945">
      <w:pPr>
        <w:autoSpaceDE w:val="0"/>
        <w:autoSpaceDN w:val="0"/>
        <w:adjustRightInd w:val="0"/>
        <w:spacing w:after="0" w:line="360" w:lineRule="auto"/>
        <w:ind w:left="851" w:right="850" w:firstLine="851"/>
        <w:rPr>
          <w:rFonts w:cs="Times New Roman"/>
          <w:szCs w:val="24"/>
        </w:rPr>
      </w:pPr>
    </w:p>
    <w:p w:rsidR="00474945" w:rsidRDefault="00474945" w:rsidP="00CB51B6">
      <w:pPr>
        <w:autoSpaceDE w:val="0"/>
        <w:autoSpaceDN w:val="0"/>
        <w:adjustRightInd w:val="0"/>
        <w:spacing w:after="0" w:line="360" w:lineRule="auto"/>
        <w:ind w:firstLine="709"/>
        <w:rPr>
          <w:rFonts w:cs="Times New Roman"/>
          <w:iCs/>
          <w:szCs w:val="24"/>
        </w:rPr>
      </w:pPr>
      <w:r w:rsidRPr="00AD2663">
        <w:rPr>
          <w:rFonts w:cs="Times New Roman"/>
          <w:szCs w:val="24"/>
        </w:rPr>
        <w:t>Bu ifadeler doğrultusunda, bireyler</w:t>
      </w:r>
      <w:r>
        <w:rPr>
          <w:rFonts w:cs="Times New Roman"/>
          <w:szCs w:val="24"/>
        </w:rPr>
        <w:t>in</w:t>
      </w:r>
      <w:r w:rsidRPr="00AD2663">
        <w:rPr>
          <w:rFonts w:cs="Times New Roman"/>
          <w:szCs w:val="24"/>
        </w:rPr>
        <w:t xml:space="preserve"> denetim altında tutulması, gözetlenenin gözetleyen kişi tarafından ne kadar kont</w:t>
      </w:r>
      <w:r w:rsidR="00734CE8">
        <w:rPr>
          <w:rFonts w:cs="Times New Roman"/>
          <w:szCs w:val="24"/>
        </w:rPr>
        <w:t xml:space="preserve">rol altında tutuluyorsa kurum da </w:t>
      </w:r>
      <w:r w:rsidRPr="00AD2663">
        <w:rPr>
          <w:rFonts w:cs="Times New Roman"/>
          <w:szCs w:val="24"/>
        </w:rPr>
        <w:t>amacı</w:t>
      </w:r>
      <w:r w:rsidR="00734CE8">
        <w:rPr>
          <w:rFonts w:cs="Times New Roman"/>
          <w:szCs w:val="24"/>
        </w:rPr>
        <w:t xml:space="preserve">nı </w:t>
      </w:r>
      <w:r w:rsidRPr="00AD2663">
        <w:rPr>
          <w:rFonts w:cs="Times New Roman"/>
          <w:szCs w:val="24"/>
        </w:rPr>
        <w:t>buna eşi</w:t>
      </w:r>
      <w:r w:rsidR="00734CE8">
        <w:rPr>
          <w:rFonts w:cs="Times New Roman"/>
          <w:szCs w:val="24"/>
        </w:rPr>
        <w:t>t olacak şekilde yerine getiri</w:t>
      </w:r>
      <w:r w:rsidRPr="00AD2663">
        <w:rPr>
          <w:rFonts w:cs="Times New Roman"/>
          <w:szCs w:val="24"/>
        </w:rPr>
        <w:t>yor demektir. Uygulamada mükemmelleştirme amaç edinilmiş ise kullanılan yöntem, bireyin her zaman zor durumda kalmasına sebep olmaktadır. Kişiye her zaman izlendiği hissi yaşatılması istenen başka bir amaçtır. Jeremy</w:t>
      </w:r>
      <w:r w:rsidR="00AC0ED5">
        <w:rPr>
          <w:rFonts w:cs="Times New Roman"/>
          <w:szCs w:val="24"/>
        </w:rPr>
        <w:t xml:space="preserve"> Bentham</w:t>
      </w:r>
      <w:r w:rsidR="00AC0ED5" w:rsidRPr="00AD2663">
        <w:rPr>
          <w:rFonts w:cs="Times New Roman"/>
          <w:szCs w:val="24"/>
        </w:rPr>
        <w:t xml:space="preserve">, </w:t>
      </w:r>
      <w:r w:rsidRPr="00AD2663">
        <w:rPr>
          <w:rFonts w:cs="Times New Roman"/>
          <w:szCs w:val="24"/>
        </w:rPr>
        <w:t xml:space="preserve">mektubunda </w:t>
      </w:r>
      <w:r w:rsidR="00AC0ED5">
        <w:rPr>
          <w:rFonts w:cs="Times New Roman"/>
          <w:szCs w:val="24"/>
        </w:rPr>
        <w:t>Samuel Bentham’ın</w:t>
      </w:r>
      <w:r w:rsidR="005C092B" w:rsidRPr="00AD2663">
        <w:rPr>
          <w:rFonts w:cs="Times New Roman"/>
          <w:szCs w:val="24"/>
        </w:rPr>
        <w:t xml:space="preserve"> </w:t>
      </w:r>
      <w:r w:rsidRPr="00AD2663">
        <w:rPr>
          <w:rFonts w:cs="Times New Roman"/>
          <w:szCs w:val="24"/>
        </w:rPr>
        <w:t xml:space="preserve">tasarımını yaptığı planda gözetimin sağlıklı bir şekilde yapıldığı ve başka şekilde yapılan planların belli oranda </w:t>
      </w:r>
      <w:r w:rsidR="00734CE8" w:rsidRPr="00AD2663">
        <w:rPr>
          <w:rFonts w:cs="Times New Roman"/>
          <w:szCs w:val="24"/>
        </w:rPr>
        <w:t>Panop</w:t>
      </w:r>
      <w:r w:rsidR="00734CE8">
        <w:rPr>
          <w:rFonts w:cs="Times New Roman"/>
          <w:szCs w:val="24"/>
        </w:rPr>
        <w:t xml:space="preserve">tikon’a </w:t>
      </w:r>
      <w:r>
        <w:rPr>
          <w:rFonts w:cs="Times New Roman"/>
          <w:szCs w:val="24"/>
        </w:rPr>
        <w:t>benzeyebileceğine değinmektedir</w:t>
      </w:r>
      <w:r w:rsidRPr="00AD2663">
        <w:rPr>
          <w:rFonts w:cs="Times New Roman"/>
          <w:szCs w:val="24"/>
        </w:rPr>
        <w:t xml:space="preserve"> (Bentham</w:t>
      </w:r>
      <w:r w:rsidR="00A61698">
        <w:rPr>
          <w:rFonts w:cs="Times New Roman"/>
          <w:szCs w:val="24"/>
        </w:rPr>
        <w:t>, 2016</w:t>
      </w:r>
      <w:r w:rsidRPr="00AD2663">
        <w:rPr>
          <w:rFonts w:cs="Times New Roman"/>
          <w:szCs w:val="24"/>
        </w:rPr>
        <w:t xml:space="preserve">: 9, 12, 13). </w:t>
      </w:r>
    </w:p>
    <w:p w:rsidR="00474945" w:rsidRDefault="00474945" w:rsidP="00CB51B6">
      <w:pPr>
        <w:autoSpaceDE w:val="0"/>
        <w:autoSpaceDN w:val="0"/>
        <w:adjustRightInd w:val="0"/>
        <w:spacing w:after="0" w:line="360" w:lineRule="auto"/>
        <w:ind w:firstLine="709"/>
        <w:rPr>
          <w:rFonts w:cs="Times New Roman"/>
          <w:iCs/>
          <w:szCs w:val="24"/>
        </w:rPr>
      </w:pPr>
      <w:r w:rsidRPr="00AD2663">
        <w:rPr>
          <w:rFonts w:cs="Times New Roman"/>
          <w:szCs w:val="24"/>
        </w:rPr>
        <w:t>Panoptikon</w:t>
      </w:r>
      <w:r w:rsidR="00734CE8">
        <w:rPr>
          <w:rFonts w:cs="Times New Roman"/>
          <w:szCs w:val="24"/>
        </w:rPr>
        <w:t>’</w:t>
      </w:r>
      <w:r w:rsidR="004B19B6">
        <w:rPr>
          <w:rFonts w:cs="Times New Roman"/>
          <w:szCs w:val="24"/>
        </w:rPr>
        <w:t>un tasarımında</w:t>
      </w:r>
      <w:r w:rsidRPr="00AD2663">
        <w:rPr>
          <w:rFonts w:cs="Times New Roman"/>
          <w:szCs w:val="24"/>
        </w:rPr>
        <w:t>ki</w:t>
      </w:r>
      <w:r w:rsidR="004B19B6">
        <w:rPr>
          <w:rFonts w:cs="Times New Roman"/>
          <w:szCs w:val="24"/>
        </w:rPr>
        <w:t xml:space="preserve"> asıl</w:t>
      </w:r>
      <w:r w:rsidRPr="00AD2663">
        <w:rPr>
          <w:rFonts w:cs="Times New Roman"/>
          <w:szCs w:val="24"/>
        </w:rPr>
        <w:t xml:space="preserve"> amaç işçileri denetim altında tutar</w:t>
      </w:r>
      <w:r>
        <w:rPr>
          <w:rFonts w:cs="Times New Roman"/>
          <w:szCs w:val="24"/>
        </w:rPr>
        <w:t>ak verimliliği yükseltmek ve suç</w:t>
      </w:r>
      <w:r w:rsidRPr="00AD2663">
        <w:rPr>
          <w:rFonts w:cs="Times New Roman"/>
          <w:szCs w:val="24"/>
        </w:rPr>
        <w:t>a eğilimi ortadan kaldırmak</w:t>
      </w:r>
      <w:r w:rsidR="00734CE8">
        <w:rPr>
          <w:rFonts w:cs="Times New Roman"/>
          <w:szCs w:val="24"/>
        </w:rPr>
        <w:t>tır</w:t>
      </w:r>
      <w:r w:rsidRPr="00AD2663">
        <w:rPr>
          <w:rFonts w:cs="Times New Roman"/>
          <w:szCs w:val="24"/>
        </w:rPr>
        <w:t xml:space="preserve">. </w:t>
      </w:r>
      <w:r w:rsidR="00734CE8" w:rsidRPr="00AD2663">
        <w:rPr>
          <w:rFonts w:cs="Times New Roman"/>
          <w:szCs w:val="24"/>
        </w:rPr>
        <w:t xml:space="preserve">Panoptikon </w:t>
      </w:r>
      <w:r w:rsidR="0084720E">
        <w:rPr>
          <w:rFonts w:cs="Times New Roman"/>
          <w:szCs w:val="24"/>
        </w:rPr>
        <w:t xml:space="preserve">sisteminin temel aldığı suçlar, </w:t>
      </w:r>
      <w:r w:rsidR="0084720E" w:rsidRPr="00AD2663">
        <w:rPr>
          <w:rFonts w:cs="Times New Roman"/>
          <w:szCs w:val="24"/>
        </w:rPr>
        <w:t xml:space="preserve">otoriteye karşı </w:t>
      </w:r>
      <w:r w:rsidR="0084720E">
        <w:rPr>
          <w:rFonts w:cs="Times New Roman"/>
          <w:szCs w:val="24"/>
        </w:rPr>
        <w:t>işlenen</w:t>
      </w:r>
      <w:r w:rsidR="0084720E" w:rsidRPr="00AD2663">
        <w:rPr>
          <w:rFonts w:cs="Times New Roman"/>
          <w:szCs w:val="24"/>
        </w:rPr>
        <w:t xml:space="preserve"> suç</w:t>
      </w:r>
      <w:r w:rsidR="0084720E">
        <w:rPr>
          <w:rFonts w:cs="Times New Roman"/>
          <w:szCs w:val="24"/>
        </w:rPr>
        <w:t>lardır</w:t>
      </w:r>
      <w:r w:rsidRPr="00AD2663">
        <w:rPr>
          <w:rFonts w:cs="Times New Roman"/>
          <w:szCs w:val="24"/>
        </w:rPr>
        <w:t>. Bu sistemde üst sınıf için çalışan</w:t>
      </w:r>
      <w:r w:rsidR="00734CE8">
        <w:rPr>
          <w:rFonts w:cs="Times New Roman"/>
          <w:szCs w:val="24"/>
        </w:rPr>
        <w:t xml:space="preserve"> kişilerin denetimini sağlamak ve </w:t>
      </w:r>
      <w:r w:rsidR="00734CE8" w:rsidRPr="00AD2663">
        <w:rPr>
          <w:rFonts w:cs="Times New Roman"/>
          <w:szCs w:val="24"/>
        </w:rPr>
        <w:t xml:space="preserve">bu </w:t>
      </w:r>
      <w:r w:rsidRPr="00AD2663">
        <w:rPr>
          <w:rFonts w:cs="Times New Roman"/>
          <w:szCs w:val="24"/>
        </w:rPr>
        <w:t>denetimi sağlarken şiddet</w:t>
      </w:r>
      <w:r w:rsidR="0084720E">
        <w:rPr>
          <w:rFonts w:cs="Times New Roman"/>
          <w:szCs w:val="24"/>
        </w:rPr>
        <w:t xml:space="preserve">e başvurmak </w:t>
      </w:r>
      <w:r w:rsidRPr="00AD2663">
        <w:rPr>
          <w:rFonts w:cs="Times New Roman"/>
          <w:szCs w:val="24"/>
        </w:rPr>
        <w:t xml:space="preserve">insanları </w:t>
      </w:r>
      <w:r w:rsidR="00734CE8" w:rsidRPr="00AD2663">
        <w:rPr>
          <w:rFonts w:cs="Times New Roman"/>
          <w:szCs w:val="24"/>
        </w:rPr>
        <w:t>Panoptikon</w:t>
      </w:r>
      <w:r w:rsidR="00734CE8">
        <w:rPr>
          <w:rFonts w:cs="Times New Roman"/>
          <w:szCs w:val="24"/>
        </w:rPr>
        <w:t>’</w:t>
      </w:r>
      <w:r w:rsidR="00734CE8" w:rsidRPr="00AD2663">
        <w:rPr>
          <w:rFonts w:cs="Times New Roman"/>
          <w:szCs w:val="24"/>
        </w:rPr>
        <w:t xml:space="preserve">un </w:t>
      </w:r>
      <w:r w:rsidRPr="00AD2663">
        <w:rPr>
          <w:rFonts w:cs="Times New Roman"/>
          <w:szCs w:val="24"/>
        </w:rPr>
        <w:t>sınırla</w:t>
      </w:r>
      <w:r w:rsidR="0084720E">
        <w:rPr>
          <w:rFonts w:cs="Times New Roman"/>
          <w:szCs w:val="24"/>
        </w:rPr>
        <w:t xml:space="preserve">rı içine hapseder. Mevcut olan </w:t>
      </w:r>
      <w:r w:rsidRPr="00AD2663">
        <w:rPr>
          <w:rFonts w:cs="Times New Roman"/>
          <w:szCs w:val="24"/>
        </w:rPr>
        <w:t xml:space="preserve">gücün devamlılığını </w:t>
      </w:r>
      <w:r w:rsidR="00734CE8" w:rsidRPr="00AD2663">
        <w:rPr>
          <w:rFonts w:cs="Times New Roman"/>
          <w:szCs w:val="24"/>
        </w:rPr>
        <w:t xml:space="preserve">Panoptikon </w:t>
      </w:r>
      <w:r w:rsidRPr="00AD2663">
        <w:rPr>
          <w:rFonts w:cs="Times New Roman"/>
          <w:szCs w:val="24"/>
        </w:rPr>
        <w:t xml:space="preserve">sağlamaktadır. Toplumsal yapının en önemli sorunlarından biri olan yoksulluğu gidermek gibi bir kaygısı yoktur. Çünkü kapitalizmin sürekliliği için yoksulluk tek </w:t>
      </w:r>
      <w:r w:rsidRPr="00AD2663">
        <w:rPr>
          <w:rFonts w:cs="Times New Roman"/>
          <w:szCs w:val="24"/>
        </w:rPr>
        <w:lastRenderedPageBreak/>
        <w:t xml:space="preserve">kaynaktır. Böylece otoritenin hiçbir şekilde suçu tam olarak ortadan kaldırması söz konusu değildir. Sadece </w:t>
      </w:r>
      <w:r w:rsidR="0084720E">
        <w:rPr>
          <w:rFonts w:cs="Times New Roman"/>
          <w:szCs w:val="24"/>
        </w:rPr>
        <w:t xml:space="preserve">suçu </w:t>
      </w:r>
      <w:r w:rsidRPr="00AD2663">
        <w:rPr>
          <w:rFonts w:cs="Times New Roman"/>
          <w:szCs w:val="24"/>
        </w:rPr>
        <w:t xml:space="preserve">kontrol altında tutar bu ise </w:t>
      </w:r>
      <w:r w:rsidR="00734CE8" w:rsidRPr="00AD2663">
        <w:rPr>
          <w:rFonts w:cs="Times New Roman"/>
          <w:szCs w:val="24"/>
        </w:rPr>
        <w:t>Panoptikon</w:t>
      </w:r>
      <w:r w:rsidR="00734CE8">
        <w:rPr>
          <w:rFonts w:cs="Times New Roman"/>
          <w:szCs w:val="24"/>
        </w:rPr>
        <w:t>’</w:t>
      </w:r>
      <w:r w:rsidR="00734CE8" w:rsidRPr="00AD2663">
        <w:rPr>
          <w:rFonts w:cs="Times New Roman"/>
          <w:szCs w:val="24"/>
        </w:rPr>
        <w:t xml:space="preserve">un </w:t>
      </w:r>
      <w:r w:rsidRPr="00AD2663">
        <w:rPr>
          <w:rFonts w:cs="Times New Roman"/>
          <w:szCs w:val="24"/>
        </w:rPr>
        <w:t xml:space="preserve">sınırları </w:t>
      </w:r>
      <w:r w:rsidR="005C092B" w:rsidRPr="00AD2663">
        <w:rPr>
          <w:rFonts w:cs="Times New Roman"/>
          <w:szCs w:val="24"/>
        </w:rPr>
        <w:t>dâhilinde</w:t>
      </w:r>
      <w:r w:rsidRPr="00AD2663">
        <w:rPr>
          <w:rFonts w:cs="Times New Roman"/>
          <w:szCs w:val="24"/>
        </w:rPr>
        <w:t xml:space="preserve"> olur. Bir suçun olamaması demek otoriteni</w:t>
      </w:r>
      <w:r w:rsidR="007528D0">
        <w:rPr>
          <w:rFonts w:cs="Times New Roman"/>
          <w:szCs w:val="24"/>
        </w:rPr>
        <w:t xml:space="preserve">n </w:t>
      </w:r>
      <w:r w:rsidR="00A61698">
        <w:rPr>
          <w:rFonts w:cs="Times New Roman"/>
          <w:szCs w:val="24"/>
        </w:rPr>
        <w:t>olmadığı anlamına gelir ( Çoban, 2016</w:t>
      </w:r>
      <w:r w:rsidR="007528D0">
        <w:rPr>
          <w:rFonts w:cs="Times New Roman"/>
          <w:szCs w:val="24"/>
        </w:rPr>
        <w:t>: 111-137</w:t>
      </w:r>
      <w:r w:rsidRPr="00AD2663">
        <w:rPr>
          <w:rFonts w:cs="Times New Roman"/>
          <w:szCs w:val="24"/>
        </w:rPr>
        <w:t>).</w:t>
      </w:r>
      <w:r w:rsidRPr="00AD2663">
        <w:rPr>
          <w:rFonts w:cs="Times New Roman"/>
          <w:color w:val="FF0000"/>
          <w:szCs w:val="24"/>
        </w:rPr>
        <w:t xml:space="preserve"> </w:t>
      </w:r>
    </w:p>
    <w:p w:rsidR="00474945" w:rsidRDefault="00232EA2" w:rsidP="00CB51B6">
      <w:pPr>
        <w:autoSpaceDE w:val="0"/>
        <w:autoSpaceDN w:val="0"/>
        <w:adjustRightInd w:val="0"/>
        <w:spacing w:after="0" w:line="360" w:lineRule="auto"/>
        <w:ind w:firstLine="709"/>
        <w:rPr>
          <w:rFonts w:cs="Times New Roman"/>
          <w:iCs/>
          <w:szCs w:val="24"/>
        </w:rPr>
      </w:pPr>
      <w:r>
        <w:rPr>
          <w:rFonts w:cs="Times New Roman"/>
          <w:szCs w:val="24"/>
        </w:rPr>
        <w:t>Panoptikon</w:t>
      </w:r>
      <w:r w:rsidR="00474945" w:rsidRPr="00AD2663">
        <w:rPr>
          <w:rFonts w:cs="Times New Roman"/>
          <w:szCs w:val="24"/>
        </w:rPr>
        <w:t>da her</w:t>
      </w:r>
      <w:r w:rsidR="00D44F50">
        <w:rPr>
          <w:rFonts w:cs="Times New Roman"/>
          <w:szCs w:val="24"/>
        </w:rPr>
        <w:t xml:space="preserve"> bir</w:t>
      </w:r>
      <w:r w:rsidR="00474945" w:rsidRPr="00AD2663">
        <w:rPr>
          <w:rFonts w:cs="Times New Roman"/>
          <w:szCs w:val="24"/>
        </w:rPr>
        <w:t xml:space="preserve"> birey tek başına olduğundan bireyselleşme oluşur ve ayrıca her taraftan görülebilen bir yapıya sahiptir. Sistem her zaman için</w:t>
      </w:r>
      <w:r w:rsidR="00D44F50">
        <w:rPr>
          <w:rFonts w:cs="Times New Roman"/>
          <w:szCs w:val="24"/>
        </w:rPr>
        <w:t xml:space="preserve"> denetimi gerekli hale getirmiş böylece</w:t>
      </w:r>
      <w:r w:rsidR="00474945" w:rsidRPr="00AD2663">
        <w:rPr>
          <w:rFonts w:cs="Times New Roman"/>
          <w:szCs w:val="24"/>
        </w:rPr>
        <w:t xml:space="preserve"> gözetimin görülmeden de yapılabileceğine imkân sağlamıştır.</w:t>
      </w:r>
      <w:r w:rsidR="000541D2">
        <w:rPr>
          <w:rFonts w:cs="Times New Roman"/>
          <w:szCs w:val="24"/>
        </w:rPr>
        <w:t xml:space="preserve"> Tersine çevrilen hücre </w:t>
      </w:r>
      <w:r w:rsidR="006F01D9">
        <w:rPr>
          <w:rFonts w:cs="Times New Roman"/>
          <w:szCs w:val="24"/>
        </w:rPr>
        <w:t xml:space="preserve">ilkesiyle </w:t>
      </w:r>
      <w:r w:rsidR="000541D2" w:rsidRPr="008F38AA">
        <w:rPr>
          <w:rFonts w:cs="Times New Roman"/>
          <w:szCs w:val="24"/>
        </w:rPr>
        <w:t xml:space="preserve">kapatmak, ışıktan yoksun bırakmak ve saklamak ters-yüz edilmektedir. Işığın altında kalmak ve gözetlenmek </w:t>
      </w:r>
      <w:r w:rsidR="00474945" w:rsidRPr="008F38AA">
        <w:rPr>
          <w:rFonts w:cs="Times New Roman"/>
          <w:szCs w:val="24"/>
        </w:rPr>
        <w:t>karanlıkta kalmaktan daha yakalayıcı</w:t>
      </w:r>
      <w:r w:rsidR="000541D2" w:rsidRPr="008F38AA">
        <w:rPr>
          <w:rFonts w:cs="Times New Roman"/>
          <w:szCs w:val="24"/>
        </w:rPr>
        <w:t>dır</w:t>
      </w:r>
      <w:r w:rsidR="00474945" w:rsidRPr="008F38AA">
        <w:rPr>
          <w:rFonts w:cs="Times New Roman"/>
          <w:szCs w:val="24"/>
        </w:rPr>
        <w:t xml:space="preserve"> (Bozkurt, 2000: 75, 76).</w:t>
      </w:r>
    </w:p>
    <w:p w:rsidR="00C6366F" w:rsidRDefault="00474945" w:rsidP="00CB51B6">
      <w:pPr>
        <w:autoSpaceDE w:val="0"/>
        <w:autoSpaceDN w:val="0"/>
        <w:adjustRightInd w:val="0"/>
        <w:spacing w:after="0" w:line="360" w:lineRule="auto"/>
        <w:ind w:firstLine="709"/>
        <w:rPr>
          <w:rFonts w:cs="Times New Roman"/>
          <w:szCs w:val="24"/>
        </w:rPr>
      </w:pPr>
      <w:r w:rsidRPr="00075829">
        <w:rPr>
          <w:rFonts w:cs="Times New Roman"/>
          <w:szCs w:val="24"/>
        </w:rPr>
        <w:t xml:space="preserve">19. yüzyılın ikinci yarısında </w:t>
      </w:r>
      <w:r w:rsidR="00232EA2" w:rsidRPr="00075829">
        <w:rPr>
          <w:rFonts w:cs="Times New Roman"/>
          <w:szCs w:val="24"/>
        </w:rPr>
        <w:t xml:space="preserve">Panoptikon’un </w:t>
      </w:r>
      <w:r w:rsidRPr="00075829">
        <w:rPr>
          <w:rFonts w:cs="Times New Roman"/>
          <w:szCs w:val="24"/>
        </w:rPr>
        <w:t>yeni bir iktidar biçiminin ortaya</w:t>
      </w:r>
      <w:r w:rsidRPr="00AD2663">
        <w:rPr>
          <w:rFonts w:cs="Times New Roman"/>
          <w:szCs w:val="24"/>
        </w:rPr>
        <w:t xml:space="preserve"> çıkardığını ya da </w:t>
      </w:r>
      <w:r w:rsidR="00075829">
        <w:rPr>
          <w:rFonts w:cs="Times New Roman"/>
          <w:szCs w:val="24"/>
        </w:rPr>
        <w:t>bu şekilde bir iktidar biçimi</w:t>
      </w:r>
      <w:r w:rsidRPr="00AD2663">
        <w:rPr>
          <w:rFonts w:cs="Times New Roman"/>
          <w:szCs w:val="24"/>
        </w:rPr>
        <w:t xml:space="preserve"> ortaya çıkarıl</w:t>
      </w:r>
      <w:r w:rsidR="004B19B6">
        <w:rPr>
          <w:rFonts w:cs="Times New Roman"/>
          <w:szCs w:val="24"/>
        </w:rPr>
        <w:t>dığı yönünde</w:t>
      </w:r>
      <w:r w:rsidRPr="00AD2663">
        <w:rPr>
          <w:rFonts w:cs="Times New Roman"/>
          <w:szCs w:val="24"/>
        </w:rPr>
        <w:t>ki söylemlerde yorumcular</w:t>
      </w:r>
      <w:r w:rsidR="00FE2290">
        <w:rPr>
          <w:rFonts w:cs="Times New Roman"/>
          <w:szCs w:val="24"/>
        </w:rPr>
        <w:t xml:space="preserve"> aynı</w:t>
      </w:r>
      <w:r w:rsidR="00CB51D0">
        <w:rPr>
          <w:rFonts w:cs="Times New Roman"/>
          <w:szCs w:val="24"/>
        </w:rPr>
        <w:t xml:space="preserve"> fikirdedi</w:t>
      </w:r>
      <w:r w:rsidRPr="00AD2663">
        <w:rPr>
          <w:rFonts w:cs="Times New Roman"/>
          <w:szCs w:val="24"/>
        </w:rPr>
        <w:t xml:space="preserve">r. Dahası </w:t>
      </w:r>
      <w:r w:rsidR="00232EA2" w:rsidRPr="00AD2663">
        <w:rPr>
          <w:rFonts w:cs="Times New Roman"/>
          <w:szCs w:val="24"/>
        </w:rPr>
        <w:t>Panoptikon</w:t>
      </w:r>
      <w:r w:rsidR="00232EA2">
        <w:rPr>
          <w:rFonts w:cs="Times New Roman"/>
          <w:szCs w:val="24"/>
        </w:rPr>
        <w:t>’</w:t>
      </w:r>
      <w:r w:rsidR="00232EA2" w:rsidRPr="00AD2663">
        <w:rPr>
          <w:rFonts w:cs="Times New Roman"/>
          <w:szCs w:val="24"/>
        </w:rPr>
        <w:t xml:space="preserve">un </w:t>
      </w:r>
      <w:r w:rsidRPr="00AD2663">
        <w:rPr>
          <w:rFonts w:cs="Times New Roman"/>
          <w:szCs w:val="24"/>
        </w:rPr>
        <w:t xml:space="preserve">bir hapishane olduğunu ve </w:t>
      </w:r>
      <w:r w:rsidR="006C5977" w:rsidRPr="00AD2663">
        <w:rPr>
          <w:rFonts w:cs="Times New Roman"/>
          <w:szCs w:val="24"/>
        </w:rPr>
        <w:t xml:space="preserve">Jeremy </w:t>
      </w:r>
      <w:r w:rsidR="00AC0ED5">
        <w:rPr>
          <w:rFonts w:cs="Times New Roman"/>
          <w:szCs w:val="24"/>
        </w:rPr>
        <w:t xml:space="preserve">Bentham </w:t>
      </w:r>
      <w:r w:rsidRPr="00AD2663">
        <w:rPr>
          <w:rFonts w:cs="Times New Roman"/>
          <w:szCs w:val="24"/>
        </w:rPr>
        <w:t xml:space="preserve">tarafından tasarlanan bu </w:t>
      </w:r>
      <w:r w:rsidR="00075829">
        <w:rPr>
          <w:rFonts w:cs="Times New Roman"/>
          <w:szCs w:val="24"/>
        </w:rPr>
        <w:t>hapishanenin</w:t>
      </w:r>
      <w:r w:rsidRPr="00AD2663">
        <w:rPr>
          <w:rFonts w:cs="Times New Roman"/>
          <w:szCs w:val="24"/>
        </w:rPr>
        <w:t xml:space="preserve"> tarihe başarısızlık olarak geçeceği</w:t>
      </w:r>
      <w:r w:rsidR="00A61698">
        <w:rPr>
          <w:rFonts w:cs="Times New Roman"/>
          <w:szCs w:val="24"/>
        </w:rPr>
        <w:t xml:space="preserve"> düşünülmüştür (</w:t>
      </w:r>
      <w:r w:rsidR="00AB1426">
        <w:rPr>
          <w:rFonts w:cs="Times New Roman"/>
          <w:szCs w:val="24"/>
        </w:rPr>
        <w:t>Werret</w:t>
      </w:r>
      <w:r w:rsidR="00A61698">
        <w:rPr>
          <w:rFonts w:cs="Times New Roman"/>
          <w:szCs w:val="24"/>
        </w:rPr>
        <w:t>, 2016</w:t>
      </w:r>
      <w:r w:rsidR="00556D46">
        <w:rPr>
          <w:rFonts w:cs="Times New Roman"/>
          <w:szCs w:val="24"/>
        </w:rPr>
        <w:t>: 87-107</w:t>
      </w:r>
      <w:r w:rsidRPr="00AD2663">
        <w:rPr>
          <w:rFonts w:cs="Times New Roman"/>
          <w:szCs w:val="24"/>
        </w:rPr>
        <w:t>).</w:t>
      </w:r>
    </w:p>
    <w:p w:rsidR="00561371" w:rsidRDefault="00561371" w:rsidP="00561371">
      <w:pPr>
        <w:autoSpaceDE w:val="0"/>
        <w:autoSpaceDN w:val="0"/>
        <w:adjustRightInd w:val="0"/>
        <w:spacing w:after="0" w:line="360" w:lineRule="auto"/>
        <w:ind w:firstLine="851"/>
        <w:rPr>
          <w:rFonts w:cs="Times New Roman"/>
          <w:szCs w:val="24"/>
        </w:rPr>
      </w:pPr>
    </w:p>
    <w:p w:rsidR="006E166D" w:rsidRPr="00963983" w:rsidRDefault="00907B2F" w:rsidP="00CB51B6">
      <w:pPr>
        <w:pStyle w:val="a4"/>
        <w:ind w:firstLine="709"/>
      </w:pPr>
      <w:bookmarkStart w:id="128" w:name="_Toc495531824"/>
      <w:bookmarkStart w:id="129" w:name="_Toc504305237"/>
      <w:r>
        <w:t>1.2.2.2.</w:t>
      </w:r>
      <w:r w:rsidR="008B30A4" w:rsidRPr="008B30A4">
        <w:t>Foucault’</w:t>
      </w:r>
      <w:r w:rsidR="00AC0ED5">
        <w:t>n</w:t>
      </w:r>
      <w:r w:rsidR="008B30A4" w:rsidRPr="008B30A4">
        <w:t>un Panoptikon Model</w:t>
      </w:r>
      <w:r w:rsidR="00972C4B">
        <w:t>i</w:t>
      </w:r>
      <w:bookmarkEnd w:id="128"/>
      <w:bookmarkEnd w:id="129"/>
    </w:p>
    <w:p w:rsidR="008B30A4" w:rsidRDefault="008B30A4" w:rsidP="00CB51B6">
      <w:pPr>
        <w:autoSpaceDE w:val="0"/>
        <w:autoSpaceDN w:val="0"/>
        <w:adjustRightInd w:val="0"/>
        <w:spacing w:after="0" w:line="360" w:lineRule="auto"/>
        <w:ind w:firstLine="709"/>
        <w:rPr>
          <w:rFonts w:cs="Times New Roman"/>
          <w:b/>
          <w:bCs/>
          <w:szCs w:val="24"/>
        </w:rPr>
      </w:pPr>
      <w:r w:rsidRPr="008B30A4">
        <w:rPr>
          <w:rFonts w:cs="Times New Roman"/>
          <w:szCs w:val="24"/>
        </w:rPr>
        <w:t xml:space="preserve">İktidar tarafından toplumun denetim altına alınması, sistemli bir sürekliliğin neticesidir. Sistemin </w:t>
      </w:r>
      <w:r w:rsidR="00232EA2" w:rsidRPr="008B30A4">
        <w:rPr>
          <w:rFonts w:cs="Times New Roman"/>
          <w:szCs w:val="24"/>
        </w:rPr>
        <w:t xml:space="preserve">Panoptik </w:t>
      </w:r>
      <w:r w:rsidRPr="008B30A4">
        <w:rPr>
          <w:rFonts w:cs="Times New Roman"/>
          <w:szCs w:val="24"/>
        </w:rPr>
        <w:t>bir şekilde ilerleyişi, bireyleri şekillendirerek gözetlemeyi normal bir hale getirmektedir. Sıradan insanların bile birbirini gözetlediği bir toplum</w:t>
      </w:r>
      <w:r w:rsidR="00B46D58">
        <w:rPr>
          <w:rFonts w:cs="Times New Roman"/>
          <w:szCs w:val="24"/>
        </w:rPr>
        <w:t xml:space="preserve">da </w:t>
      </w:r>
      <w:r w:rsidR="00EE7C29">
        <w:rPr>
          <w:rFonts w:cs="Times New Roman"/>
          <w:szCs w:val="24"/>
        </w:rPr>
        <w:t>i</w:t>
      </w:r>
      <w:r w:rsidRPr="008B30A4">
        <w:rPr>
          <w:rFonts w:cs="Times New Roman"/>
          <w:szCs w:val="24"/>
        </w:rPr>
        <w:t>ktidarın bir organı olarak hareket eden toplumsal bilinç, toplum hayatın</w:t>
      </w:r>
      <w:r w:rsidR="00075829">
        <w:rPr>
          <w:rFonts w:cs="Times New Roman"/>
          <w:szCs w:val="24"/>
        </w:rPr>
        <w:t>ı bir hapishaneye dönüştürmektedir. Toplumsal bilinç</w:t>
      </w:r>
      <w:r w:rsidR="00562204">
        <w:rPr>
          <w:rFonts w:cs="Times New Roman"/>
          <w:szCs w:val="24"/>
        </w:rPr>
        <w:t xml:space="preserve"> kapitaliz</w:t>
      </w:r>
      <w:r w:rsidRPr="008B30A4">
        <w:rPr>
          <w:rFonts w:cs="Times New Roman"/>
          <w:szCs w:val="24"/>
        </w:rPr>
        <w:t xml:space="preserve">m ve denetimin evrimsel bir süreci olarak ilerlemektedir. Bilimsel gelişmeleri, yönetim süreçlerinde kullanan iktidar; </w:t>
      </w:r>
      <w:r w:rsidR="00B46D58" w:rsidRPr="008B30A4">
        <w:rPr>
          <w:rFonts w:cs="Times New Roman"/>
          <w:szCs w:val="24"/>
        </w:rPr>
        <w:t xml:space="preserve">Panoptik </w:t>
      </w:r>
      <w:r w:rsidRPr="008B30A4">
        <w:rPr>
          <w:rFonts w:cs="Times New Roman"/>
          <w:szCs w:val="24"/>
        </w:rPr>
        <w:t>sistemi</w:t>
      </w:r>
      <w:r w:rsidR="00B46D58">
        <w:rPr>
          <w:rFonts w:cs="Times New Roman"/>
          <w:szCs w:val="24"/>
        </w:rPr>
        <w:t>n tüm aşamalarını</w:t>
      </w:r>
      <w:r w:rsidRPr="008B30A4">
        <w:rPr>
          <w:rFonts w:cs="Times New Roman"/>
          <w:szCs w:val="24"/>
        </w:rPr>
        <w:t xml:space="preserve"> toplumu gözetleme üzerine kurmaktadır (Çoban, 2014: 3).</w:t>
      </w:r>
    </w:p>
    <w:p w:rsidR="008B30A4" w:rsidRDefault="008B30A4" w:rsidP="00CB51B6">
      <w:pPr>
        <w:autoSpaceDE w:val="0"/>
        <w:autoSpaceDN w:val="0"/>
        <w:adjustRightInd w:val="0"/>
        <w:spacing w:after="0" w:line="360" w:lineRule="auto"/>
        <w:ind w:firstLine="709"/>
        <w:rPr>
          <w:rFonts w:cs="Times New Roman"/>
          <w:b/>
          <w:bCs/>
          <w:szCs w:val="24"/>
        </w:rPr>
      </w:pPr>
      <w:r w:rsidRPr="00AD2663">
        <w:rPr>
          <w:rFonts w:cs="Times New Roman"/>
          <w:szCs w:val="24"/>
        </w:rPr>
        <w:t>Fouca</w:t>
      </w:r>
      <w:r w:rsidR="00AB1426">
        <w:rPr>
          <w:rFonts w:cs="Times New Roman"/>
          <w:szCs w:val="24"/>
        </w:rPr>
        <w:t xml:space="preserve">ult’ya </w:t>
      </w:r>
      <w:r w:rsidRPr="00AD2663">
        <w:rPr>
          <w:rFonts w:cs="Times New Roman"/>
          <w:szCs w:val="24"/>
        </w:rPr>
        <w:t>göre asıl tuzak görünür olmaktır. Panoptikon</w:t>
      </w:r>
      <w:r w:rsidR="006C5977">
        <w:rPr>
          <w:rFonts w:cs="Times New Roman"/>
          <w:szCs w:val="24"/>
        </w:rPr>
        <w:t>’</w:t>
      </w:r>
      <w:r w:rsidRPr="00AD2663">
        <w:rPr>
          <w:rFonts w:cs="Times New Roman"/>
          <w:szCs w:val="24"/>
        </w:rPr>
        <w:t>un bireyi her taraftan görebilen ama kendisinin görünmediği bir yapısı vardır. Bilginin nesnesi haline gelen birey; iletişimde özne haline gelmemektedir. İşte tam</w:t>
      </w:r>
      <w:r w:rsidR="00AB1426">
        <w:rPr>
          <w:rFonts w:cs="Times New Roman"/>
          <w:szCs w:val="24"/>
        </w:rPr>
        <w:t xml:space="preserve"> </w:t>
      </w:r>
      <w:r w:rsidRPr="00AD2663">
        <w:rPr>
          <w:rFonts w:cs="Times New Roman"/>
          <w:szCs w:val="24"/>
        </w:rPr>
        <w:t xml:space="preserve">da burada </w:t>
      </w:r>
      <w:r w:rsidR="00B46D58" w:rsidRPr="00AD2663">
        <w:rPr>
          <w:rFonts w:cs="Times New Roman"/>
          <w:szCs w:val="24"/>
        </w:rPr>
        <w:t>Panoptikon</w:t>
      </w:r>
      <w:r w:rsidRPr="00AD2663">
        <w:rPr>
          <w:rFonts w:cs="Times New Roman"/>
          <w:szCs w:val="24"/>
        </w:rPr>
        <w:t>, kişilere iktidarın hareketlenme işlevselliği</w:t>
      </w:r>
      <w:r w:rsidR="00B46D58">
        <w:rPr>
          <w:rFonts w:cs="Times New Roman"/>
          <w:szCs w:val="24"/>
        </w:rPr>
        <w:t>ni</w:t>
      </w:r>
      <w:r w:rsidRPr="00AD2663">
        <w:rPr>
          <w:rFonts w:cs="Times New Roman"/>
          <w:szCs w:val="24"/>
        </w:rPr>
        <w:t xml:space="preserve"> katarak kesintisiz bir görünebilirlik durumu ortaya çıkarmaktadır. İktidar denetimini sağlama görevini üstlenen </w:t>
      </w:r>
      <w:r w:rsidR="00B46D58">
        <w:rPr>
          <w:rFonts w:cs="Times New Roman"/>
          <w:szCs w:val="24"/>
        </w:rPr>
        <w:t xml:space="preserve">Panoptikon, </w:t>
      </w:r>
      <w:r w:rsidRPr="00AD2663">
        <w:rPr>
          <w:rFonts w:cs="Times New Roman"/>
          <w:szCs w:val="24"/>
        </w:rPr>
        <w:t>çeşitli isteklerden hareketle oluşan sistemat</w:t>
      </w:r>
      <w:r w:rsidR="00075829">
        <w:rPr>
          <w:rFonts w:cs="Times New Roman"/>
          <w:szCs w:val="24"/>
        </w:rPr>
        <w:t>ik bir araçtır. Mekanik olarak</w:t>
      </w:r>
      <w:r w:rsidRPr="00AD2663">
        <w:rPr>
          <w:rFonts w:cs="Times New Roman"/>
          <w:szCs w:val="24"/>
        </w:rPr>
        <w:t xml:space="preserve"> koşulsuz tabi </w:t>
      </w:r>
      <w:r w:rsidR="00B46D58">
        <w:rPr>
          <w:rFonts w:cs="Times New Roman"/>
          <w:szCs w:val="24"/>
        </w:rPr>
        <w:t xml:space="preserve">olma </w:t>
      </w:r>
      <w:r w:rsidR="00B46D58">
        <w:rPr>
          <w:rFonts w:cs="Times New Roman"/>
          <w:szCs w:val="24"/>
        </w:rPr>
        <w:lastRenderedPageBreak/>
        <w:t>halinde</w:t>
      </w:r>
      <w:r w:rsidRPr="00AD2663">
        <w:rPr>
          <w:rFonts w:cs="Times New Roman"/>
          <w:szCs w:val="24"/>
        </w:rPr>
        <w:t xml:space="preserve"> suçluya zor kullanarak bir şeyler yaptırmaya çalışmak için bir neden yoktur. Bu yüzden</w:t>
      </w:r>
      <w:r w:rsidR="00B46D58">
        <w:rPr>
          <w:rFonts w:cs="Times New Roman"/>
          <w:szCs w:val="24"/>
        </w:rPr>
        <w:t xml:space="preserve"> </w:t>
      </w:r>
      <w:r w:rsidRPr="00AD2663">
        <w:rPr>
          <w:rFonts w:cs="Times New Roman"/>
          <w:szCs w:val="24"/>
        </w:rPr>
        <w:t>de zindanlara ihtiyaç duyulmamaktadır (Bozkurt, 2000: 76).</w:t>
      </w:r>
      <w:r w:rsidRPr="00AD2663">
        <w:rPr>
          <w:rFonts w:cs="Times New Roman"/>
          <w:color w:val="FF0000"/>
          <w:szCs w:val="24"/>
        </w:rPr>
        <w:t xml:space="preserve"> </w:t>
      </w:r>
    </w:p>
    <w:p w:rsidR="008B30A4" w:rsidRDefault="008B30A4" w:rsidP="00CB51B6">
      <w:pPr>
        <w:autoSpaceDE w:val="0"/>
        <w:autoSpaceDN w:val="0"/>
        <w:adjustRightInd w:val="0"/>
        <w:spacing w:after="0" w:line="360" w:lineRule="auto"/>
        <w:ind w:firstLine="709"/>
        <w:rPr>
          <w:rFonts w:cs="Times New Roman"/>
          <w:b/>
          <w:bCs/>
          <w:szCs w:val="24"/>
        </w:rPr>
      </w:pPr>
      <w:r w:rsidRPr="00AD2663">
        <w:rPr>
          <w:rFonts w:cs="Times New Roman"/>
          <w:szCs w:val="24"/>
        </w:rPr>
        <w:t>Foucault, hapishanelerin insanları dönüştürme amaçlı olarak kurulduğu</w:t>
      </w:r>
      <w:r w:rsidR="00075829">
        <w:rPr>
          <w:rFonts w:cs="Times New Roman"/>
          <w:szCs w:val="24"/>
        </w:rPr>
        <w:t>nun</w:t>
      </w:r>
      <w:r w:rsidRPr="00AD2663">
        <w:rPr>
          <w:rFonts w:cs="Times New Roman"/>
          <w:szCs w:val="24"/>
        </w:rPr>
        <w:t xml:space="preserve"> üzerinde durmaktadır. Gözetim şeklinde ortaya çıkan hapishaneler suça eğilimi arttırmaktadır. Hâlbuki hapishane, okul, hastane gibi yerlerde </w:t>
      </w:r>
      <w:r w:rsidR="00B46D58" w:rsidRPr="00AD2663">
        <w:rPr>
          <w:rFonts w:cs="Times New Roman"/>
          <w:szCs w:val="24"/>
        </w:rPr>
        <w:t>Panoptikon</w:t>
      </w:r>
      <w:r w:rsidR="00B46D58">
        <w:rPr>
          <w:rFonts w:cs="Times New Roman"/>
          <w:szCs w:val="24"/>
        </w:rPr>
        <w:t>’</w:t>
      </w:r>
      <w:r w:rsidR="00B46D58" w:rsidRPr="00AD2663">
        <w:rPr>
          <w:rFonts w:cs="Times New Roman"/>
          <w:szCs w:val="24"/>
        </w:rPr>
        <w:t xml:space="preserve">un </w:t>
      </w:r>
      <w:r w:rsidRPr="00AD2663">
        <w:rPr>
          <w:rFonts w:cs="Times New Roman"/>
          <w:szCs w:val="24"/>
        </w:rPr>
        <w:t>sorunsuz bir şekilde işlem</w:t>
      </w:r>
      <w:r w:rsidR="00AB1426">
        <w:rPr>
          <w:rFonts w:cs="Times New Roman"/>
          <w:szCs w:val="24"/>
        </w:rPr>
        <w:t xml:space="preserve"> görüyor olması gerekirdi. 1820’</w:t>
      </w:r>
      <w:r w:rsidRPr="00AD2663">
        <w:rPr>
          <w:rFonts w:cs="Times New Roman"/>
          <w:szCs w:val="24"/>
        </w:rPr>
        <w:t>li yıllarda hapishaneler</w:t>
      </w:r>
      <w:r w:rsidR="00075829">
        <w:rPr>
          <w:rFonts w:cs="Times New Roman"/>
          <w:szCs w:val="24"/>
        </w:rPr>
        <w:t>,</w:t>
      </w:r>
      <w:r w:rsidRPr="00AD2663">
        <w:rPr>
          <w:rFonts w:cs="Times New Roman"/>
          <w:szCs w:val="24"/>
        </w:rPr>
        <w:t xml:space="preserve"> suça meyilli olanların </w:t>
      </w:r>
      <w:r w:rsidR="00B46D58">
        <w:rPr>
          <w:rFonts w:cs="Times New Roman"/>
          <w:szCs w:val="24"/>
        </w:rPr>
        <w:t xml:space="preserve">sayısının </w:t>
      </w:r>
      <w:r w:rsidRPr="00AD2663">
        <w:rPr>
          <w:rFonts w:cs="Times New Roman"/>
          <w:szCs w:val="24"/>
        </w:rPr>
        <w:t>azaltılması ve suçluların temiz bireyler olması</w:t>
      </w:r>
      <w:r w:rsidR="005177A9">
        <w:rPr>
          <w:rFonts w:cs="Times New Roman"/>
          <w:szCs w:val="24"/>
        </w:rPr>
        <w:t>nı</w:t>
      </w:r>
      <w:r w:rsidRPr="00AD2663">
        <w:rPr>
          <w:rFonts w:cs="Times New Roman"/>
          <w:szCs w:val="24"/>
        </w:rPr>
        <w:t xml:space="preserve"> gerek</w:t>
      </w:r>
      <w:r w:rsidR="005177A9">
        <w:rPr>
          <w:rFonts w:cs="Times New Roman"/>
          <w:szCs w:val="24"/>
        </w:rPr>
        <w:t>tir</w:t>
      </w:r>
      <w:r w:rsidRPr="00AD2663">
        <w:rPr>
          <w:rFonts w:cs="Times New Roman"/>
          <w:szCs w:val="24"/>
        </w:rPr>
        <w:t xml:space="preserve">irken </w:t>
      </w:r>
      <w:r w:rsidR="004C0F40">
        <w:rPr>
          <w:rFonts w:cs="Times New Roman"/>
          <w:szCs w:val="24"/>
        </w:rPr>
        <w:t xml:space="preserve">bu </w:t>
      </w:r>
      <w:r w:rsidRPr="00AD2663">
        <w:rPr>
          <w:rFonts w:cs="Times New Roman"/>
          <w:szCs w:val="24"/>
        </w:rPr>
        <w:t>kişileri daha fazla suça yönelttiği görülmüştür. İktidarın sürekli olarak yaptığı “sakıncalığın stratejik kullanımı” bu dönem için kendini göstermiştir. Hapishanelerin üret</w:t>
      </w:r>
      <w:r w:rsidR="005177A9">
        <w:rPr>
          <w:rFonts w:cs="Times New Roman"/>
          <w:szCs w:val="24"/>
        </w:rPr>
        <w:t>tiği şey suça meyilli insanlar</w:t>
      </w:r>
      <w:r w:rsidRPr="00AD2663">
        <w:rPr>
          <w:rFonts w:cs="Times New Roman"/>
          <w:szCs w:val="24"/>
        </w:rPr>
        <w:t xml:space="preserve">dır. İktisadi ve siyasi alanda bu tür insanlara ihtiyaç duyulmaktadır. </w:t>
      </w:r>
      <w:r w:rsidR="005177A9">
        <w:rPr>
          <w:rFonts w:cs="Times New Roman"/>
          <w:szCs w:val="24"/>
        </w:rPr>
        <w:t xml:space="preserve">Dolayısıyla </w:t>
      </w:r>
      <w:r w:rsidR="005177A9" w:rsidRPr="00AD2663">
        <w:rPr>
          <w:rFonts w:cs="Times New Roman"/>
          <w:szCs w:val="24"/>
        </w:rPr>
        <w:t xml:space="preserve">suça </w:t>
      </w:r>
      <w:r w:rsidRPr="00AD2663">
        <w:rPr>
          <w:rFonts w:cs="Times New Roman"/>
          <w:szCs w:val="24"/>
        </w:rPr>
        <w:t>meyilli insanlara işe yarar olarak bakılır (Foucault, 2012: 24).</w:t>
      </w:r>
    </w:p>
    <w:p w:rsidR="008B30A4" w:rsidRDefault="005177A9" w:rsidP="00CB51B6">
      <w:pPr>
        <w:autoSpaceDE w:val="0"/>
        <w:autoSpaceDN w:val="0"/>
        <w:adjustRightInd w:val="0"/>
        <w:spacing w:after="0" w:line="360" w:lineRule="auto"/>
        <w:ind w:firstLine="709"/>
        <w:rPr>
          <w:rFonts w:cs="Times New Roman"/>
          <w:b/>
          <w:bCs/>
          <w:szCs w:val="24"/>
        </w:rPr>
      </w:pPr>
      <w:r>
        <w:rPr>
          <w:rFonts w:cs="Times New Roman"/>
          <w:szCs w:val="24"/>
        </w:rPr>
        <w:t>Disiplin iktidarı</w:t>
      </w:r>
      <w:r w:rsidR="004B19B6">
        <w:rPr>
          <w:rFonts w:cs="Times New Roman"/>
          <w:szCs w:val="24"/>
        </w:rPr>
        <w:t>,</w:t>
      </w:r>
      <w:r w:rsidR="007A4DBE">
        <w:rPr>
          <w:rFonts w:cs="Times New Roman"/>
          <w:szCs w:val="24"/>
        </w:rPr>
        <w:t xml:space="preserve"> </w:t>
      </w:r>
      <w:r w:rsidR="005C092B" w:rsidRPr="00AD2663">
        <w:rPr>
          <w:rFonts w:cs="Times New Roman"/>
          <w:szCs w:val="24"/>
        </w:rPr>
        <w:t>Foucault</w:t>
      </w:r>
      <w:r w:rsidR="00EE7C29">
        <w:rPr>
          <w:rFonts w:cs="Times New Roman"/>
          <w:szCs w:val="24"/>
        </w:rPr>
        <w:t>’n</w:t>
      </w:r>
      <w:r w:rsidR="005C092B" w:rsidRPr="00AD2663">
        <w:rPr>
          <w:rFonts w:cs="Times New Roman"/>
          <w:szCs w:val="24"/>
        </w:rPr>
        <w:t xml:space="preserve">un </w:t>
      </w:r>
      <w:r w:rsidR="008B30A4" w:rsidRPr="00AD2663">
        <w:rPr>
          <w:rFonts w:cs="Times New Roman"/>
          <w:szCs w:val="24"/>
        </w:rPr>
        <w:t xml:space="preserve">öne sürdüğü bir iktidar şeklidir. Bu iktidar insanlardan herhangi bir talepte bulunmaz. Bu iktidar türü daha çok bireyi terbiye etme görevi üstlenir böylece daha fazla şey çekip almak veya sızdırmak </w:t>
      </w:r>
      <w:r>
        <w:rPr>
          <w:rFonts w:cs="Times New Roman"/>
          <w:szCs w:val="24"/>
        </w:rPr>
        <w:t xml:space="preserve">asıl </w:t>
      </w:r>
      <w:r w:rsidR="008B30A4" w:rsidRPr="00AD2663">
        <w:rPr>
          <w:rFonts w:cs="Times New Roman"/>
          <w:szCs w:val="24"/>
        </w:rPr>
        <w:t xml:space="preserve">amaçtır. Sahip olduğu gücü korumak için, </w:t>
      </w:r>
      <w:r>
        <w:rPr>
          <w:rFonts w:cs="Times New Roman"/>
          <w:szCs w:val="24"/>
        </w:rPr>
        <w:t>bireyleri</w:t>
      </w:r>
      <w:r w:rsidR="008B30A4" w:rsidRPr="00AD2663">
        <w:rPr>
          <w:rFonts w:cs="Times New Roman"/>
          <w:szCs w:val="24"/>
        </w:rPr>
        <w:t xml:space="preserve"> ayrıştırmak yerine</w:t>
      </w:r>
      <w:r>
        <w:rPr>
          <w:rFonts w:cs="Times New Roman"/>
          <w:szCs w:val="24"/>
        </w:rPr>
        <w:t xml:space="preserve"> bağdaştırıcı olmayı </w:t>
      </w:r>
      <w:r w:rsidR="004C0F40">
        <w:rPr>
          <w:rFonts w:cs="Times New Roman"/>
          <w:szCs w:val="24"/>
        </w:rPr>
        <w:t xml:space="preserve">tercih eder </w:t>
      </w:r>
      <w:r>
        <w:rPr>
          <w:rFonts w:cs="Times New Roman"/>
          <w:szCs w:val="24"/>
        </w:rPr>
        <w:t xml:space="preserve">ve bunların sayılarını </w:t>
      </w:r>
      <w:r w:rsidR="004C0F40">
        <w:rPr>
          <w:rFonts w:cs="Times New Roman"/>
          <w:szCs w:val="24"/>
        </w:rPr>
        <w:t>çoğaltarak bunlardan yarar sağlamak</w:t>
      </w:r>
      <w:r w:rsidR="008B30A4" w:rsidRPr="00AD2663">
        <w:rPr>
          <w:rFonts w:cs="Times New Roman"/>
          <w:szCs w:val="24"/>
        </w:rPr>
        <w:t xml:space="preserve"> istemektedir. Bedenler için yararsız olanlar</w:t>
      </w:r>
      <w:r>
        <w:rPr>
          <w:rFonts w:cs="Times New Roman"/>
          <w:szCs w:val="24"/>
        </w:rPr>
        <w:t>ı</w:t>
      </w:r>
      <w:r w:rsidR="00565B25">
        <w:rPr>
          <w:rFonts w:cs="Times New Roman"/>
          <w:szCs w:val="24"/>
        </w:rPr>
        <w:t xml:space="preserve"> ‘kesitler’ halinde terbiye etmektedir. </w:t>
      </w:r>
      <w:r w:rsidR="007A4DBE" w:rsidRPr="00AD2663">
        <w:rPr>
          <w:rFonts w:cs="Times New Roman"/>
          <w:szCs w:val="24"/>
        </w:rPr>
        <w:t>Birey</w:t>
      </w:r>
      <w:r w:rsidR="008B30A4" w:rsidRPr="00AD2663">
        <w:rPr>
          <w:rFonts w:cs="Times New Roman"/>
          <w:szCs w:val="24"/>
        </w:rPr>
        <w:t xml:space="preserve"> disiplinin bir eseridir. Bakışların zorladığı bir sistem, bir düzenleme disiplinin sağlamasıyla olur. Görmeye imkân sağlayan tekniklerle yapılmış, ikt</w:t>
      </w:r>
      <w:r>
        <w:rPr>
          <w:rFonts w:cs="Times New Roman"/>
          <w:szCs w:val="24"/>
        </w:rPr>
        <w:t xml:space="preserve">idara geniş alanlar sunan baskı </w:t>
      </w:r>
      <w:r w:rsidR="008B30A4" w:rsidRPr="00AD2663">
        <w:rPr>
          <w:rFonts w:cs="Times New Roman"/>
          <w:szCs w:val="24"/>
        </w:rPr>
        <w:t>araçları ve bu ba</w:t>
      </w:r>
      <w:r>
        <w:rPr>
          <w:rFonts w:cs="Times New Roman"/>
          <w:szCs w:val="24"/>
        </w:rPr>
        <w:t>skıların bireyleri görünür kılması için</w:t>
      </w:r>
      <w:r w:rsidR="008B30A4" w:rsidRPr="00AD2663">
        <w:rPr>
          <w:rFonts w:cs="Times New Roman"/>
          <w:szCs w:val="24"/>
        </w:rPr>
        <w:t xml:space="preserve"> bir makine gerekmektedir. Bu amaç doğrultusunda gözlem evleri oluş</w:t>
      </w:r>
      <w:r w:rsidR="006C5977">
        <w:rPr>
          <w:rFonts w:cs="Times New Roman"/>
          <w:szCs w:val="24"/>
        </w:rPr>
        <w:t xml:space="preserve">umu düşünülmüştür </w:t>
      </w:r>
      <w:r w:rsidR="00AE3E9B">
        <w:rPr>
          <w:rFonts w:cs="Times New Roman"/>
          <w:szCs w:val="24"/>
        </w:rPr>
        <w:t>(Foucault, 2013; 219, 221</w:t>
      </w:r>
      <w:r w:rsidR="008B30A4" w:rsidRPr="00AD2663">
        <w:rPr>
          <w:rFonts w:cs="Times New Roman"/>
          <w:szCs w:val="24"/>
        </w:rPr>
        <w:t>).</w:t>
      </w:r>
    </w:p>
    <w:p w:rsidR="008B30A4" w:rsidRDefault="008B30A4" w:rsidP="00CB51B6">
      <w:pPr>
        <w:autoSpaceDE w:val="0"/>
        <w:autoSpaceDN w:val="0"/>
        <w:adjustRightInd w:val="0"/>
        <w:spacing w:after="0" w:line="360" w:lineRule="auto"/>
        <w:ind w:firstLine="709"/>
        <w:rPr>
          <w:rFonts w:cs="Times New Roman"/>
          <w:b/>
          <w:bCs/>
          <w:szCs w:val="24"/>
        </w:rPr>
      </w:pPr>
      <w:r w:rsidRPr="00AD2663">
        <w:rPr>
          <w:rFonts w:cs="Times New Roman"/>
          <w:szCs w:val="24"/>
        </w:rPr>
        <w:t>Başka bireyler üzerinde gösterilmek istenen disiplinin de suçlu insanlar üzerinden yürütülmesi</w:t>
      </w:r>
      <w:r w:rsidR="004C0F40">
        <w:rPr>
          <w:rFonts w:cs="Times New Roman"/>
          <w:szCs w:val="24"/>
        </w:rPr>
        <w:t xml:space="preserve"> söz konusudur. Çünkü disiplin</w:t>
      </w:r>
      <w:r w:rsidRPr="00AD2663">
        <w:rPr>
          <w:rFonts w:cs="Times New Roman"/>
          <w:szCs w:val="24"/>
        </w:rPr>
        <w:t xml:space="preserve"> sağlayıcıları bu kişiler üzerinden temin edilmektedir. En karışık bilgi mekanizmaları ve anlaşılamayan otorite yapıları</w:t>
      </w:r>
      <w:r w:rsidR="007A4DBE">
        <w:rPr>
          <w:rFonts w:cs="Times New Roman"/>
          <w:szCs w:val="24"/>
        </w:rPr>
        <w:t>nı</w:t>
      </w:r>
      <w:r w:rsidRPr="00AD2663">
        <w:rPr>
          <w:rFonts w:cs="Times New Roman"/>
          <w:szCs w:val="24"/>
        </w:rPr>
        <w:t xml:space="preserve"> günümüz uygarlığı geliştirmektedir (Foucault, 2014: 41).</w:t>
      </w:r>
    </w:p>
    <w:p w:rsidR="006E166D" w:rsidRDefault="008B30A4" w:rsidP="00CB51B6">
      <w:pPr>
        <w:autoSpaceDE w:val="0"/>
        <w:autoSpaceDN w:val="0"/>
        <w:adjustRightInd w:val="0"/>
        <w:spacing w:after="0" w:line="360" w:lineRule="auto"/>
        <w:ind w:firstLine="709"/>
        <w:rPr>
          <w:rFonts w:cs="Times New Roman"/>
          <w:szCs w:val="24"/>
        </w:rPr>
      </w:pPr>
      <w:r w:rsidRPr="00AD2663">
        <w:rPr>
          <w:rFonts w:cs="Times New Roman"/>
          <w:szCs w:val="24"/>
        </w:rPr>
        <w:t>Bu yapılarda denetimin kim tarafından yapıldığının bir önemi yoktur. İktidar bir kurum olmadığı gibi bir birey</w:t>
      </w:r>
      <w:r w:rsidR="00565B25">
        <w:rPr>
          <w:rFonts w:cs="Times New Roman"/>
          <w:szCs w:val="24"/>
        </w:rPr>
        <w:t xml:space="preserve"> </w:t>
      </w:r>
      <w:r w:rsidRPr="00AD2663">
        <w:rPr>
          <w:rFonts w:cs="Times New Roman"/>
          <w:szCs w:val="24"/>
        </w:rPr>
        <w:t xml:space="preserve">de değildir. Bu yüzden iktidarı kimin oluşturduğunun bir önemi </w:t>
      </w:r>
      <w:r w:rsidR="005177A9">
        <w:rPr>
          <w:rFonts w:cs="Times New Roman"/>
          <w:szCs w:val="24"/>
        </w:rPr>
        <w:t>yoktur. İçinde</w:t>
      </w:r>
      <w:r w:rsidRPr="00AD2663">
        <w:rPr>
          <w:rFonts w:cs="Times New Roman"/>
          <w:szCs w:val="24"/>
        </w:rPr>
        <w:t xml:space="preserve"> farklı yapıların bulunduğu geniş bir saha oluşturmaktadır. Aynı doğrultuda hareket edilmemesi ortak noktanın olmamasındandır. Bauman böyle bir sist</w:t>
      </w:r>
      <w:r w:rsidR="005C092B">
        <w:rPr>
          <w:rFonts w:cs="Times New Roman"/>
          <w:szCs w:val="24"/>
        </w:rPr>
        <w:t>e</w:t>
      </w:r>
      <w:r w:rsidRPr="00AD2663">
        <w:rPr>
          <w:rFonts w:cs="Times New Roman"/>
          <w:szCs w:val="24"/>
        </w:rPr>
        <w:t xml:space="preserve">min sonucu olarak iktidara karşı çıkmayan, izlenen bir kitlenin varlığından söz </w:t>
      </w:r>
      <w:r w:rsidRPr="00AD2663">
        <w:rPr>
          <w:rFonts w:cs="Times New Roman"/>
          <w:szCs w:val="24"/>
        </w:rPr>
        <w:lastRenderedPageBreak/>
        <w:t>etmektedir. Böyle bir durum kurumlar arasında farklılığa sebebiyet verdiği gibi gözetimin tek yönlü olarak sağlandığı denetimde yeni yollar için uygun bir ortamın oluşmasına değinir. Denetimin tek taraflı olması kişilerin hareketleri</w:t>
      </w:r>
      <w:r>
        <w:rPr>
          <w:rFonts w:cs="Times New Roman"/>
          <w:szCs w:val="24"/>
        </w:rPr>
        <w:t>ni şekillendirirken gündelik ha</w:t>
      </w:r>
      <w:r w:rsidRPr="00AD2663">
        <w:rPr>
          <w:rFonts w:cs="Times New Roman"/>
          <w:szCs w:val="24"/>
        </w:rPr>
        <w:t>yatı</w:t>
      </w:r>
      <w:r>
        <w:rPr>
          <w:rFonts w:cs="Times New Roman"/>
          <w:szCs w:val="24"/>
        </w:rPr>
        <w:t xml:space="preserve"> </w:t>
      </w:r>
      <w:r w:rsidRPr="00AD2663">
        <w:rPr>
          <w:rFonts w:cs="Times New Roman"/>
          <w:szCs w:val="24"/>
        </w:rPr>
        <w:t xml:space="preserve">da </w:t>
      </w:r>
      <w:r w:rsidR="004C0F40">
        <w:rPr>
          <w:rFonts w:cs="Times New Roman"/>
          <w:szCs w:val="24"/>
        </w:rPr>
        <w:t>etkisi</w:t>
      </w:r>
      <w:r w:rsidRPr="00AD2663">
        <w:rPr>
          <w:rFonts w:cs="Times New Roman"/>
          <w:szCs w:val="24"/>
        </w:rPr>
        <w:t xml:space="preserve"> altına almaktadır. Bu şekilde bireylerin sergilediği hareketler belli bir düzene göre</w:t>
      </w:r>
      <w:r w:rsidR="004C0F40">
        <w:rPr>
          <w:rFonts w:cs="Times New Roman"/>
          <w:szCs w:val="24"/>
        </w:rPr>
        <w:t>dir.</w:t>
      </w:r>
      <w:r w:rsidRPr="00AD2663">
        <w:rPr>
          <w:rFonts w:cs="Times New Roman"/>
          <w:szCs w:val="24"/>
        </w:rPr>
        <w:t xml:space="preserve">  Kişilerin dikkate alınmayan iradeleri ve sistematik bir tavır haline gelen hareketler, te</w:t>
      </w:r>
      <w:r w:rsidR="00FC0A8B">
        <w:rPr>
          <w:rFonts w:cs="Times New Roman"/>
          <w:szCs w:val="24"/>
        </w:rPr>
        <w:t>k yönlü davranış şekline dayandırıl</w:t>
      </w:r>
      <w:r w:rsidRPr="00AD2663">
        <w:rPr>
          <w:rFonts w:cs="Times New Roman"/>
          <w:szCs w:val="24"/>
        </w:rPr>
        <w:t>maktadır  (Tümürtürkan, 2010: 9).</w:t>
      </w:r>
    </w:p>
    <w:p w:rsidR="006E166D" w:rsidRPr="00936A61" w:rsidRDefault="006E166D" w:rsidP="008B30A4">
      <w:pPr>
        <w:autoSpaceDE w:val="0"/>
        <w:autoSpaceDN w:val="0"/>
        <w:adjustRightInd w:val="0"/>
        <w:spacing w:after="0" w:line="360" w:lineRule="auto"/>
        <w:ind w:firstLine="851"/>
        <w:rPr>
          <w:rFonts w:cs="Times New Roman"/>
          <w:b/>
          <w:szCs w:val="24"/>
        </w:rPr>
      </w:pPr>
    </w:p>
    <w:p w:rsidR="006E166D" w:rsidRDefault="002274A6" w:rsidP="00CB51B6">
      <w:pPr>
        <w:pStyle w:val="a2"/>
        <w:ind w:firstLine="709"/>
      </w:pPr>
      <w:bookmarkStart w:id="130" w:name="_Toc495531825"/>
      <w:bookmarkStart w:id="131" w:name="_Toc504305238"/>
      <w:r>
        <w:t>1.3.</w:t>
      </w:r>
      <w:r w:rsidR="006E166D" w:rsidRPr="00936A61">
        <w:t>Gözetime Kuramsal Bakış Açıları</w:t>
      </w:r>
      <w:bookmarkEnd w:id="130"/>
      <w:bookmarkEnd w:id="131"/>
    </w:p>
    <w:p w:rsidR="00FE3A7E" w:rsidRDefault="00016E95" w:rsidP="00CB51B6">
      <w:pPr>
        <w:autoSpaceDE w:val="0"/>
        <w:autoSpaceDN w:val="0"/>
        <w:adjustRightInd w:val="0"/>
        <w:spacing w:after="0" w:line="360" w:lineRule="auto"/>
        <w:ind w:firstLine="709"/>
        <w:rPr>
          <w:rFonts w:cs="Times New Roman"/>
          <w:bCs/>
          <w:szCs w:val="24"/>
        </w:rPr>
      </w:pPr>
      <w:r w:rsidRPr="00E00908">
        <w:rPr>
          <w:rFonts w:cs="Times New Roman"/>
          <w:bCs/>
          <w:szCs w:val="24"/>
        </w:rPr>
        <w:t>Kavramsal olarak gözetimin ortaya çıkmasından sonra farklı düşüncelere sahip olan insanlar ve bilim adamları gözetim hakkında farklı yaklaşımlar geliştirmişlerdir. Böylece</w:t>
      </w:r>
      <w:r w:rsidR="00E00908" w:rsidRPr="00E00908">
        <w:rPr>
          <w:rFonts w:cs="Times New Roman"/>
          <w:bCs/>
          <w:szCs w:val="24"/>
        </w:rPr>
        <w:t xml:space="preserve"> Karl Marx, </w:t>
      </w:r>
      <w:r w:rsidR="00FB30E5">
        <w:rPr>
          <w:rFonts w:cs="Times New Roman"/>
          <w:bCs/>
          <w:szCs w:val="24"/>
        </w:rPr>
        <w:t xml:space="preserve">gözetimi </w:t>
      </w:r>
      <w:r w:rsidR="00F94B59">
        <w:rPr>
          <w:rFonts w:cs="Times New Roman"/>
          <w:bCs/>
          <w:szCs w:val="24"/>
        </w:rPr>
        <w:t xml:space="preserve">ve </w:t>
      </w:r>
      <w:r w:rsidR="00FB30E5">
        <w:rPr>
          <w:rFonts w:cs="Times New Roman"/>
          <w:bCs/>
          <w:szCs w:val="24"/>
        </w:rPr>
        <w:t xml:space="preserve">sermayeyi emekten daha güçlü hale getiren bir unsur olarak sınıf ilişkilerini </w:t>
      </w:r>
      <w:r w:rsidR="00271945">
        <w:rPr>
          <w:rFonts w:cs="Times New Roman"/>
          <w:bCs/>
          <w:szCs w:val="24"/>
        </w:rPr>
        <w:t>temel</w:t>
      </w:r>
      <w:r w:rsidR="00FB30E5">
        <w:rPr>
          <w:rFonts w:cs="Times New Roman"/>
          <w:bCs/>
          <w:szCs w:val="24"/>
        </w:rPr>
        <w:t xml:space="preserve"> alarak karşımıza getirir. Taylor kendisinin bilimsel ilkeleri doğrultusunda işletmeyi ayakta tutabilecek disiplinin vazgeçilmez bir unsuru olarak </w:t>
      </w:r>
      <w:r w:rsidR="006574A1">
        <w:rPr>
          <w:rFonts w:cs="Times New Roman"/>
          <w:bCs/>
          <w:szCs w:val="24"/>
        </w:rPr>
        <w:t xml:space="preserve">gözetime </w:t>
      </w:r>
      <w:r w:rsidR="00FB30E5">
        <w:rPr>
          <w:rFonts w:cs="Times New Roman"/>
          <w:bCs/>
          <w:szCs w:val="24"/>
        </w:rPr>
        <w:t xml:space="preserve">yaklaşır. </w:t>
      </w:r>
      <w:r w:rsidR="00E00908" w:rsidRPr="00E00908">
        <w:rPr>
          <w:rFonts w:cs="Times New Roman"/>
          <w:bCs/>
          <w:szCs w:val="24"/>
        </w:rPr>
        <w:t>Weber,</w:t>
      </w:r>
      <w:r w:rsidR="00FB30E5">
        <w:rPr>
          <w:rFonts w:cs="Times New Roman"/>
          <w:bCs/>
          <w:szCs w:val="24"/>
        </w:rPr>
        <w:t xml:space="preserve"> </w:t>
      </w:r>
      <w:r w:rsidR="00271945">
        <w:rPr>
          <w:rFonts w:cs="Times New Roman"/>
          <w:bCs/>
          <w:szCs w:val="24"/>
        </w:rPr>
        <w:t xml:space="preserve">Marx </w:t>
      </w:r>
      <w:r w:rsidR="00FB30E5">
        <w:rPr>
          <w:rFonts w:cs="Times New Roman"/>
          <w:bCs/>
          <w:szCs w:val="24"/>
        </w:rPr>
        <w:t xml:space="preserve">ve </w:t>
      </w:r>
      <w:r w:rsidR="00BD02E8">
        <w:rPr>
          <w:rFonts w:cs="Times New Roman"/>
          <w:bCs/>
          <w:szCs w:val="24"/>
        </w:rPr>
        <w:t>Taylor’u</w:t>
      </w:r>
      <w:r w:rsidR="00271945">
        <w:rPr>
          <w:rFonts w:cs="Times New Roman"/>
          <w:bCs/>
          <w:szCs w:val="24"/>
        </w:rPr>
        <w:t xml:space="preserve">n </w:t>
      </w:r>
      <w:r w:rsidR="009E55E9">
        <w:rPr>
          <w:rFonts w:cs="Times New Roman"/>
          <w:bCs/>
          <w:szCs w:val="24"/>
        </w:rPr>
        <w:t xml:space="preserve">fabrika ekseninde konumlandırdığı gözetimi bürokrasi kuramını da </w:t>
      </w:r>
      <w:r w:rsidR="00271945">
        <w:rPr>
          <w:rFonts w:cs="Times New Roman"/>
          <w:bCs/>
          <w:szCs w:val="24"/>
        </w:rPr>
        <w:t>esas</w:t>
      </w:r>
      <w:r w:rsidR="009E55E9">
        <w:rPr>
          <w:rFonts w:cs="Times New Roman"/>
          <w:bCs/>
          <w:szCs w:val="24"/>
        </w:rPr>
        <w:t xml:space="preserve"> alarak daha geniş bir açıdan incelemiştir.  </w:t>
      </w:r>
      <w:r w:rsidR="00E00908" w:rsidRPr="00E00908">
        <w:rPr>
          <w:rFonts w:cs="Times New Roman"/>
          <w:bCs/>
          <w:szCs w:val="24"/>
        </w:rPr>
        <w:t>Giddens</w:t>
      </w:r>
      <w:r w:rsidR="009E55E9">
        <w:rPr>
          <w:rFonts w:cs="Times New Roman"/>
          <w:bCs/>
          <w:szCs w:val="24"/>
        </w:rPr>
        <w:t xml:space="preserve"> modern toplumlarda kurumsallaşmanın bir boyutu olarak gözetimi ele alır.</w:t>
      </w:r>
      <w:r w:rsidR="00E00908" w:rsidRPr="00E00908">
        <w:rPr>
          <w:rFonts w:cs="Times New Roman"/>
          <w:bCs/>
          <w:szCs w:val="24"/>
        </w:rPr>
        <w:t xml:space="preserve"> Manuel Castells </w:t>
      </w:r>
      <w:r w:rsidR="00271945">
        <w:rPr>
          <w:rFonts w:cs="Times New Roman"/>
          <w:bCs/>
          <w:szCs w:val="24"/>
        </w:rPr>
        <w:t xml:space="preserve">gözetimin insanın özel hayatında yer edindiğini hatta özel hayatın bir parçası olduğu </w:t>
      </w:r>
      <w:r w:rsidR="006574A1">
        <w:rPr>
          <w:rFonts w:cs="Times New Roman"/>
          <w:bCs/>
          <w:szCs w:val="24"/>
        </w:rPr>
        <w:t>vurgularken</w:t>
      </w:r>
      <w:r w:rsidR="004B19B6">
        <w:rPr>
          <w:rFonts w:cs="Times New Roman"/>
          <w:bCs/>
          <w:szCs w:val="24"/>
        </w:rPr>
        <w:t>,</w:t>
      </w:r>
      <w:r w:rsidR="00271945">
        <w:rPr>
          <w:rFonts w:cs="Times New Roman"/>
          <w:bCs/>
          <w:szCs w:val="24"/>
        </w:rPr>
        <w:t xml:space="preserve"> </w:t>
      </w:r>
      <w:r w:rsidR="00E00908" w:rsidRPr="00E00908">
        <w:rPr>
          <w:rFonts w:cs="Times New Roman"/>
          <w:bCs/>
          <w:szCs w:val="24"/>
        </w:rPr>
        <w:t xml:space="preserve">Gary T. </w:t>
      </w:r>
      <w:r w:rsidR="00271945">
        <w:rPr>
          <w:rFonts w:cs="Times New Roman"/>
          <w:bCs/>
          <w:szCs w:val="24"/>
        </w:rPr>
        <w:t xml:space="preserve">Marx da </w:t>
      </w:r>
      <w:r w:rsidR="00E00908" w:rsidRPr="00E00908">
        <w:rPr>
          <w:rFonts w:cs="Times New Roman"/>
          <w:bCs/>
          <w:szCs w:val="24"/>
        </w:rPr>
        <w:t>gözetim</w:t>
      </w:r>
      <w:r w:rsidR="00271945">
        <w:rPr>
          <w:rFonts w:cs="Times New Roman"/>
          <w:bCs/>
          <w:szCs w:val="24"/>
        </w:rPr>
        <w:t>le birlikte yüksek güvenlikli topluma ulaşılacağı</w:t>
      </w:r>
      <w:r w:rsidR="006574A1">
        <w:rPr>
          <w:rFonts w:cs="Times New Roman"/>
          <w:bCs/>
          <w:szCs w:val="24"/>
        </w:rPr>
        <w:t>nın</w:t>
      </w:r>
      <w:r w:rsidR="00271945">
        <w:rPr>
          <w:rFonts w:cs="Times New Roman"/>
          <w:bCs/>
          <w:szCs w:val="24"/>
        </w:rPr>
        <w:t xml:space="preserve"> üzerinde durur.</w:t>
      </w:r>
    </w:p>
    <w:p w:rsidR="00AE7152" w:rsidRPr="00FB30E5" w:rsidRDefault="00AE7152" w:rsidP="00CB51B6">
      <w:pPr>
        <w:autoSpaceDE w:val="0"/>
        <w:autoSpaceDN w:val="0"/>
        <w:adjustRightInd w:val="0"/>
        <w:spacing w:after="0" w:line="360" w:lineRule="auto"/>
        <w:ind w:firstLine="709"/>
        <w:rPr>
          <w:rFonts w:cs="Times New Roman"/>
          <w:bCs/>
          <w:i/>
          <w:szCs w:val="24"/>
        </w:rPr>
      </w:pPr>
    </w:p>
    <w:p w:rsidR="00FE3A7E" w:rsidRPr="00936A61" w:rsidRDefault="002274A6" w:rsidP="00CB51B6">
      <w:pPr>
        <w:pStyle w:val="a3"/>
        <w:ind w:firstLine="709"/>
      </w:pPr>
      <w:bookmarkStart w:id="132" w:name="_Toc495531826"/>
      <w:bookmarkStart w:id="133" w:name="_Toc504305239"/>
      <w:r>
        <w:t>1.3.1.</w:t>
      </w:r>
      <w:r w:rsidR="00FE3A7E" w:rsidRPr="00936A61">
        <w:t>Karl Marx</w:t>
      </w:r>
      <w:bookmarkEnd w:id="132"/>
      <w:bookmarkEnd w:id="133"/>
    </w:p>
    <w:p w:rsidR="00FE3A7E" w:rsidRDefault="00F30C90" w:rsidP="00CB51B6">
      <w:pPr>
        <w:autoSpaceDE w:val="0"/>
        <w:autoSpaceDN w:val="0"/>
        <w:adjustRightInd w:val="0"/>
        <w:spacing w:after="0" w:line="360" w:lineRule="auto"/>
        <w:ind w:firstLine="709"/>
        <w:rPr>
          <w:rFonts w:cs="Times New Roman"/>
          <w:szCs w:val="24"/>
        </w:rPr>
      </w:pPr>
      <w:r>
        <w:rPr>
          <w:rFonts w:cs="Times New Roman"/>
          <w:szCs w:val="24"/>
        </w:rPr>
        <w:t>Sosyal teoride g</w:t>
      </w:r>
      <w:r w:rsidR="00FE3A7E">
        <w:rPr>
          <w:rFonts w:cs="Times New Roman"/>
          <w:szCs w:val="24"/>
        </w:rPr>
        <w:t xml:space="preserve">özetim konusuna ilk olarak değinen </w:t>
      </w:r>
      <w:r w:rsidR="005C092B">
        <w:rPr>
          <w:rFonts w:cs="Times New Roman"/>
          <w:szCs w:val="24"/>
        </w:rPr>
        <w:t>Karl Marx</w:t>
      </w:r>
      <w:r w:rsidR="00FE3A7E">
        <w:rPr>
          <w:rFonts w:cs="Times New Roman"/>
          <w:szCs w:val="24"/>
        </w:rPr>
        <w:t xml:space="preserve">, </w:t>
      </w:r>
      <w:r>
        <w:rPr>
          <w:rFonts w:cs="Times New Roman"/>
          <w:szCs w:val="24"/>
        </w:rPr>
        <w:t xml:space="preserve">gözetimin </w:t>
      </w:r>
      <w:r w:rsidR="00FE3A7E">
        <w:rPr>
          <w:rFonts w:cs="Times New Roman"/>
          <w:szCs w:val="24"/>
        </w:rPr>
        <w:t>sosyal teoride sistematik bir şek</w:t>
      </w:r>
      <w:r w:rsidR="00565B25">
        <w:rPr>
          <w:rFonts w:cs="Times New Roman"/>
          <w:szCs w:val="24"/>
        </w:rPr>
        <w:t>ilde izleme olarak da adlandıra</w:t>
      </w:r>
      <w:r w:rsidR="00FE3A7E">
        <w:rPr>
          <w:rFonts w:cs="Times New Roman"/>
          <w:szCs w:val="24"/>
        </w:rPr>
        <w:t>bileceğimizi söyler. Marx gözetimi, emek ve sermaye ilişkisinde ortaya çıkan</w:t>
      </w:r>
      <w:r w:rsidR="00CB51D0">
        <w:rPr>
          <w:rFonts w:cs="Times New Roman"/>
          <w:szCs w:val="24"/>
        </w:rPr>
        <w:t xml:space="preserve"> müdahale unsuru olarak açıklar</w:t>
      </w:r>
      <w:r w:rsidR="00FE3A7E">
        <w:rPr>
          <w:rFonts w:cs="Times New Roman"/>
          <w:szCs w:val="24"/>
        </w:rPr>
        <w:t xml:space="preserve"> </w:t>
      </w:r>
      <w:r w:rsidR="00C72BD7">
        <w:rPr>
          <w:rFonts w:cs="Times New Roman"/>
          <w:szCs w:val="24"/>
        </w:rPr>
        <w:t>(Marx, 2003: 551)</w:t>
      </w:r>
      <w:r w:rsidR="00CB51D0">
        <w:rPr>
          <w:rFonts w:cs="Times New Roman"/>
          <w:szCs w:val="24"/>
        </w:rPr>
        <w:t>.</w:t>
      </w:r>
      <w:r w:rsidR="007A4DBE">
        <w:rPr>
          <w:rFonts w:cs="Times New Roman"/>
          <w:szCs w:val="24"/>
        </w:rPr>
        <w:t xml:space="preserve"> </w:t>
      </w:r>
      <w:r w:rsidR="00FE3A7E">
        <w:rPr>
          <w:rFonts w:cs="Times New Roman"/>
          <w:szCs w:val="24"/>
        </w:rPr>
        <w:t>Kapitalizmin ge</w:t>
      </w:r>
      <w:r w:rsidR="00C6366F">
        <w:rPr>
          <w:rFonts w:cs="Times New Roman"/>
          <w:szCs w:val="24"/>
        </w:rPr>
        <w:t>lişmesiyle birlikte köleliğin et</w:t>
      </w:r>
      <w:r w:rsidR="00FE3A7E">
        <w:rPr>
          <w:rFonts w:cs="Times New Roman"/>
          <w:szCs w:val="24"/>
        </w:rPr>
        <w:t xml:space="preserve">kisinin azalması, emeğin eski yöntemle sağlanmasını </w:t>
      </w:r>
      <w:r w:rsidR="005C092B">
        <w:rPr>
          <w:rFonts w:cs="Times New Roman"/>
          <w:szCs w:val="24"/>
        </w:rPr>
        <w:t>imkânsız</w:t>
      </w:r>
      <w:r w:rsidR="00FE3A7E">
        <w:rPr>
          <w:rFonts w:cs="Times New Roman"/>
          <w:szCs w:val="24"/>
        </w:rPr>
        <w:t xml:space="preserve"> hale getirmiştir. Şekil olarak üretimi arttırıp</w:t>
      </w:r>
      <w:r w:rsidR="006574A1">
        <w:rPr>
          <w:rFonts w:cs="Times New Roman"/>
          <w:szCs w:val="24"/>
        </w:rPr>
        <w:t>,</w:t>
      </w:r>
      <w:r w:rsidR="006574A1" w:rsidRPr="006574A1">
        <w:rPr>
          <w:rFonts w:cs="Times New Roman"/>
          <w:szCs w:val="24"/>
        </w:rPr>
        <w:t xml:space="preserve"> </w:t>
      </w:r>
      <w:r w:rsidR="006574A1">
        <w:rPr>
          <w:rFonts w:cs="Times New Roman"/>
          <w:szCs w:val="24"/>
        </w:rPr>
        <w:t>işçilerin</w:t>
      </w:r>
      <w:r w:rsidR="00FE3A7E">
        <w:rPr>
          <w:rFonts w:cs="Times New Roman"/>
          <w:szCs w:val="24"/>
        </w:rPr>
        <w:t xml:space="preserve"> en az maliyetle çal</w:t>
      </w:r>
      <w:r w:rsidR="00565B25">
        <w:rPr>
          <w:rFonts w:cs="Times New Roman"/>
          <w:szCs w:val="24"/>
        </w:rPr>
        <w:t>ışa</w:t>
      </w:r>
      <w:r w:rsidR="006574A1">
        <w:rPr>
          <w:rFonts w:cs="Times New Roman"/>
          <w:szCs w:val="24"/>
        </w:rPr>
        <w:t>bilmeleri için yöneticiler</w:t>
      </w:r>
      <w:r w:rsidR="00FE3A7E">
        <w:rPr>
          <w:rFonts w:cs="Times New Roman"/>
          <w:szCs w:val="24"/>
        </w:rPr>
        <w:t xml:space="preserve"> kendi çalışanlarını kontrol etme zorunluluğunu hisset</w:t>
      </w:r>
      <w:r w:rsidR="00C6366F">
        <w:rPr>
          <w:rFonts w:cs="Times New Roman"/>
          <w:szCs w:val="24"/>
        </w:rPr>
        <w:t>miştir. Amaç piyasaya göre harek</w:t>
      </w:r>
      <w:r w:rsidR="00FE3A7E">
        <w:rPr>
          <w:rFonts w:cs="Times New Roman"/>
          <w:szCs w:val="24"/>
        </w:rPr>
        <w:t>et etmek ve piyasanın ön sıraların</w:t>
      </w:r>
      <w:r w:rsidR="00F94B59">
        <w:rPr>
          <w:rFonts w:cs="Times New Roman"/>
          <w:szCs w:val="24"/>
        </w:rPr>
        <w:t>da</w:t>
      </w:r>
      <w:r w:rsidR="00FE3A7E">
        <w:rPr>
          <w:rFonts w:cs="Times New Roman"/>
          <w:szCs w:val="24"/>
        </w:rPr>
        <w:t xml:space="preserve"> yer almaktır. Bunun için en düşük maliyetle en yüksek verimi </w:t>
      </w:r>
      <w:r w:rsidR="00FE3A7E">
        <w:rPr>
          <w:rFonts w:cs="Times New Roman"/>
          <w:szCs w:val="24"/>
        </w:rPr>
        <w:lastRenderedPageBreak/>
        <w:t xml:space="preserve">almak ve yapılan denetimle düşük verimli işçilerin verimliliğini artırmaktır. Günümüzde </w:t>
      </w:r>
      <w:r w:rsidR="006574A1">
        <w:rPr>
          <w:rFonts w:cs="Times New Roman"/>
          <w:szCs w:val="24"/>
        </w:rPr>
        <w:t>işçileri izleyerek disipline etmek</w:t>
      </w:r>
      <w:r w:rsidR="00FE3A7E">
        <w:rPr>
          <w:rFonts w:cs="Times New Roman"/>
          <w:szCs w:val="24"/>
        </w:rPr>
        <w:t xml:space="preserve"> onlar</w:t>
      </w:r>
      <w:r w:rsidR="006574A1">
        <w:rPr>
          <w:rFonts w:cs="Times New Roman"/>
          <w:szCs w:val="24"/>
        </w:rPr>
        <w:t>ın bir güç olarak ikna olmaları</w:t>
      </w:r>
      <w:r w:rsidR="00FE3A7E">
        <w:rPr>
          <w:rFonts w:cs="Times New Roman"/>
          <w:szCs w:val="24"/>
        </w:rPr>
        <w:t xml:space="preserve"> için geliştirilmiştir.</w:t>
      </w:r>
    </w:p>
    <w:p w:rsidR="00FE3A7E" w:rsidRPr="00565B25" w:rsidRDefault="00A437B5" w:rsidP="00CB51B6">
      <w:pPr>
        <w:autoSpaceDE w:val="0"/>
        <w:autoSpaceDN w:val="0"/>
        <w:adjustRightInd w:val="0"/>
        <w:spacing w:after="0" w:line="360" w:lineRule="auto"/>
        <w:ind w:firstLine="709"/>
        <w:rPr>
          <w:rFonts w:cs="Times New Roman"/>
          <w:color w:val="FF0000"/>
          <w:szCs w:val="24"/>
        </w:rPr>
      </w:pPr>
      <w:r>
        <w:rPr>
          <w:rFonts w:cs="Times New Roman"/>
          <w:szCs w:val="24"/>
        </w:rPr>
        <w:t xml:space="preserve">Marx, verimliliği </w:t>
      </w:r>
      <w:r w:rsidR="00FE3A7E">
        <w:rPr>
          <w:rFonts w:cs="Times New Roman"/>
          <w:szCs w:val="24"/>
        </w:rPr>
        <w:t xml:space="preserve">arttırmak </w:t>
      </w:r>
      <w:r w:rsidRPr="00A437B5">
        <w:rPr>
          <w:rFonts w:cs="Times New Roman"/>
          <w:szCs w:val="24"/>
        </w:rPr>
        <w:t xml:space="preserve">için </w:t>
      </w:r>
      <w:r w:rsidR="00FE3A7E" w:rsidRPr="00A437B5">
        <w:rPr>
          <w:rFonts w:cs="Times New Roman"/>
          <w:szCs w:val="24"/>
        </w:rPr>
        <w:t>yalnızca çalışanları bir fabrikada toplayıp, makineleri düzenli bir şekilde çalıştırmanın yeterli olamayacağını</w:t>
      </w:r>
      <w:r w:rsidRPr="00A437B5">
        <w:rPr>
          <w:rFonts w:cs="Times New Roman"/>
          <w:szCs w:val="24"/>
        </w:rPr>
        <w:t xml:space="preserve">, işçileri gözetime tabi tutarak emeğin disipline edileceğini </w:t>
      </w:r>
      <w:r w:rsidR="00FE3A7E" w:rsidRPr="00A437B5">
        <w:rPr>
          <w:rFonts w:cs="Times New Roman"/>
          <w:szCs w:val="24"/>
        </w:rPr>
        <w:t>vurgular.</w:t>
      </w:r>
      <w:r w:rsidR="00FE3A7E">
        <w:rPr>
          <w:rFonts w:cs="Times New Roman"/>
          <w:szCs w:val="24"/>
        </w:rPr>
        <w:t xml:space="preserve"> </w:t>
      </w:r>
      <w:r w:rsidR="00C86593">
        <w:rPr>
          <w:rFonts w:cs="Times New Roman"/>
          <w:szCs w:val="24"/>
        </w:rPr>
        <w:t xml:space="preserve">Marx’a göre üretim üç farklı zeminde oluşur ve gözetim bu üç zeminde yoğun olarak kullanılır. Bu zeminlerin ilki malların üretimi, ikincisi malları </w:t>
      </w:r>
      <w:r w:rsidR="00C86593" w:rsidRPr="00C86593">
        <w:rPr>
          <w:rFonts w:cs="Times New Roman"/>
          <w:szCs w:val="24"/>
        </w:rPr>
        <w:t>üreten işçilerin toplumsal ilişkileri ve üçüncüsü toplumsal ilişkiler ifad</w:t>
      </w:r>
      <w:r w:rsidR="004B19B6">
        <w:rPr>
          <w:rFonts w:cs="Times New Roman"/>
          <w:szCs w:val="24"/>
        </w:rPr>
        <w:t>e edilirken bilginin üretimidir</w:t>
      </w:r>
      <w:r w:rsidR="00C86593" w:rsidRPr="00C86593">
        <w:rPr>
          <w:rFonts w:cs="Times New Roman"/>
          <w:szCs w:val="24"/>
        </w:rPr>
        <w:t xml:space="preserve"> </w:t>
      </w:r>
      <w:r w:rsidR="00E57006" w:rsidRPr="00C86593">
        <w:rPr>
          <w:rFonts w:cs="Times New Roman"/>
          <w:szCs w:val="24"/>
        </w:rPr>
        <w:t xml:space="preserve">(Dolgun, 2008: </w:t>
      </w:r>
      <w:r w:rsidR="00FE3A7E" w:rsidRPr="00C86593">
        <w:rPr>
          <w:rFonts w:cs="Times New Roman"/>
          <w:szCs w:val="24"/>
        </w:rPr>
        <w:t>90).</w:t>
      </w:r>
      <w:r w:rsidR="002F041E" w:rsidRPr="00565B25">
        <w:rPr>
          <w:rFonts w:cs="Times New Roman"/>
          <w:color w:val="FF0000"/>
          <w:szCs w:val="24"/>
        </w:rPr>
        <w:t xml:space="preserve"> </w:t>
      </w:r>
    </w:p>
    <w:p w:rsidR="00FE3A7E" w:rsidRPr="00565B25" w:rsidRDefault="00565B25" w:rsidP="00CB51B6">
      <w:pPr>
        <w:autoSpaceDE w:val="0"/>
        <w:autoSpaceDN w:val="0"/>
        <w:adjustRightInd w:val="0"/>
        <w:spacing w:after="0" w:line="360" w:lineRule="auto"/>
        <w:ind w:firstLine="709"/>
        <w:rPr>
          <w:rFonts w:cs="Times New Roman"/>
          <w:szCs w:val="24"/>
        </w:rPr>
      </w:pPr>
      <w:r>
        <w:rPr>
          <w:rFonts w:cs="Times New Roman"/>
          <w:szCs w:val="24"/>
        </w:rPr>
        <w:t>Üretim</w:t>
      </w:r>
      <w:r w:rsidR="00FD1D0E">
        <w:rPr>
          <w:rFonts w:cs="Times New Roman"/>
          <w:szCs w:val="24"/>
        </w:rPr>
        <w:t xml:space="preserve">de </w:t>
      </w:r>
      <w:r w:rsidR="00FE3A7E">
        <w:rPr>
          <w:rFonts w:cs="Times New Roman"/>
          <w:szCs w:val="24"/>
        </w:rPr>
        <w:t>çalışan montaj işçisi, iş bölümü, uzmanlaşma ve yenileşme gibi uygulamalara tabi tutu</w:t>
      </w:r>
      <w:r w:rsidR="00FD1D0E">
        <w:rPr>
          <w:rFonts w:cs="Times New Roman"/>
          <w:szCs w:val="24"/>
        </w:rPr>
        <w:t>lduğu zaman, denetim sağlayıcılar</w:t>
      </w:r>
      <w:r w:rsidR="00FE3A7E">
        <w:rPr>
          <w:rFonts w:cs="Times New Roman"/>
          <w:szCs w:val="24"/>
        </w:rPr>
        <w:t xml:space="preserve"> tarafından devamlı olarak izlen</w:t>
      </w:r>
      <w:r w:rsidR="004B19B6">
        <w:rPr>
          <w:rFonts w:cs="Times New Roman"/>
          <w:szCs w:val="24"/>
        </w:rPr>
        <w:t xml:space="preserve">mektedir. </w:t>
      </w:r>
      <w:r w:rsidR="00FE3A7E">
        <w:rPr>
          <w:rFonts w:cs="Times New Roman"/>
          <w:szCs w:val="24"/>
        </w:rPr>
        <w:t xml:space="preserve">İşçinin özne olarak şekillendiği bir süreç olarak kabul edilen ilk zemin, toplumsal ilişkileri kapsar ve gözetim ikinci zemine geçer. İşçilerin hareketliliğini engelleme ve bununla birlikte mahalle ve konutlara hapsedilmesini sağlayan gözetim, fabrikanın dışına müdahale olarak sosyal </w:t>
      </w:r>
      <w:r w:rsidR="008F28B8">
        <w:rPr>
          <w:rFonts w:cs="Times New Roman"/>
          <w:szCs w:val="24"/>
        </w:rPr>
        <w:t xml:space="preserve">hayatı da kapsamaktadır. Üretimin </w:t>
      </w:r>
      <w:r w:rsidR="00FE3A7E">
        <w:rPr>
          <w:rFonts w:cs="Times New Roman"/>
          <w:szCs w:val="24"/>
        </w:rPr>
        <w:t>sad</w:t>
      </w:r>
      <w:r w:rsidR="00F30C90">
        <w:rPr>
          <w:rFonts w:cs="Times New Roman"/>
          <w:szCs w:val="24"/>
        </w:rPr>
        <w:t>ece özne için nesne üretmediğine, aynı zamanda</w:t>
      </w:r>
      <w:r w:rsidR="00FE3A7E">
        <w:rPr>
          <w:rFonts w:cs="Times New Roman"/>
          <w:szCs w:val="24"/>
        </w:rPr>
        <w:t xml:space="preserve"> nesne için de öznenin üreti</w:t>
      </w:r>
      <w:r w:rsidR="00FD1D0E">
        <w:rPr>
          <w:rFonts w:cs="Times New Roman"/>
          <w:szCs w:val="24"/>
        </w:rPr>
        <w:t>ldiği vurgulanır</w:t>
      </w:r>
      <w:r w:rsidR="00E57006">
        <w:rPr>
          <w:rFonts w:cs="Times New Roman"/>
          <w:szCs w:val="24"/>
        </w:rPr>
        <w:t xml:space="preserve"> (Çalışkan,1996: </w:t>
      </w:r>
      <w:r w:rsidR="00FE3A7E">
        <w:rPr>
          <w:rFonts w:cs="Times New Roman"/>
          <w:szCs w:val="24"/>
        </w:rPr>
        <w:t>10-20).</w:t>
      </w:r>
      <w:r w:rsidR="002F041E">
        <w:rPr>
          <w:rFonts w:cs="Times New Roman"/>
          <w:szCs w:val="24"/>
        </w:rPr>
        <w:t xml:space="preserve"> </w:t>
      </w:r>
    </w:p>
    <w:p w:rsidR="00F94B59" w:rsidRDefault="00FE3A7E" w:rsidP="00CB51B6">
      <w:pPr>
        <w:autoSpaceDE w:val="0"/>
        <w:autoSpaceDN w:val="0"/>
        <w:adjustRightInd w:val="0"/>
        <w:spacing w:after="0" w:line="360" w:lineRule="auto"/>
        <w:ind w:firstLine="709"/>
        <w:rPr>
          <w:rFonts w:cs="Times New Roman"/>
          <w:color w:val="FF0000"/>
          <w:szCs w:val="24"/>
        </w:rPr>
      </w:pPr>
      <w:r>
        <w:rPr>
          <w:rFonts w:cs="Times New Roman"/>
          <w:szCs w:val="24"/>
        </w:rPr>
        <w:t>Fabrikadaki kuralları askeri kışla kurallarına be</w:t>
      </w:r>
      <w:r w:rsidR="005C6CB2">
        <w:rPr>
          <w:rFonts w:cs="Times New Roman"/>
          <w:szCs w:val="24"/>
        </w:rPr>
        <w:t>nzeten Marx, işçileri</w:t>
      </w:r>
      <w:r w:rsidR="00C6366F">
        <w:rPr>
          <w:rFonts w:cs="Times New Roman"/>
          <w:szCs w:val="24"/>
        </w:rPr>
        <w:t xml:space="preserve"> er, gözcü</w:t>
      </w:r>
      <w:r w:rsidR="00FD1D0E">
        <w:rPr>
          <w:rFonts w:cs="Times New Roman"/>
          <w:szCs w:val="24"/>
        </w:rPr>
        <w:t>lük yapanları da ç</w:t>
      </w:r>
      <w:r>
        <w:rPr>
          <w:rFonts w:cs="Times New Roman"/>
          <w:szCs w:val="24"/>
        </w:rPr>
        <w:t>avuş</w:t>
      </w:r>
      <w:r w:rsidR="00FD1D0E">
        <w:rPr>
          <w:rFonts w:cs="Times New Roman"/>
          <w:szCs w:val="24"/>
        </w:rPr>
        <w:t>a benzetir</w:t>
      </w:r>
      <w:r>
        <w:rPr>
          <w:rFonts w:cs="Times New Roman"/>
          <w:szCs w:val="24"/>
        </w:rPr>
        <w:t>. Sermaye</w:t>
      </w:r>
      <w:r w:rsidR="00FD1D0E">
        <w:rPr>
          <w:rFonts w:cs="Times New Roman"/>
          <w:szCs w:val="24"/>
        </w:rPr>
        <w:t>nin bileşenlerinden olan hammadde</w:t>
      </w:r>
      <w:r>
        <w:rPr>
          <w:rFonts w:cs="Times New Roman"/>
          <w:szCs w:val="24"/>
        </w:rPr>
        <w:t xml:space="preserve"> ve makinelere ek olarak </w:t>
      </w:r>
      <w:r w:rsidR="00FD1D0E">
        <w:rPr>
          <w:rFonts w:cs="Times New Roman"/>
          <w:szCs w:val="24"/>
        </w:rPr>
        <w:t xml:space="preserve">insan </w:t>
      </w:r>
      <w:r>
        <w:rPr>
          <w:rFonts w:cs="Times New Roman"/>
          <w:szCs w:val="24"/>
        </w:rPr>
        <w:t>bedenleri</w:t>
      </w:r>
      <w:r w:rsidR="00FD1D0E">
        <w:rPr>
          <w:rFonts w:cs="Times New Roman"/>
          <w:szCs w:val="24"/>
        </w:rPr>
        <w:t>ni</w:t>
      </w:r>
      <w:r>
        <w:rPr>
          <w:rFonts w:cs="Times New Roman"/>
          <w:szCs w:val="24"/>
        </w:rPr>
        <w:t xml:space="preserve"> de ekler. Burada amaç sakin bireylerin ortaya çıkmasını sağlayarak sermaye için yapılan yatırımı garanti altına almaktır. </w:t>
      </w:r>
      <w:r w:rsidR="005C6CB2">
        <w:rPr>
          <w:rFonts w:cs="Times New Roman"/>
          <w:szCs w:val="24"/>
        </w:rPr>
        <w:t xml:space="preserve">İnsan bedeni </w:t>
      </w:r>
      <w:r>
        <w:rPr>
          <w:rFonts w:cs="Times New Roman"/>
          <w:szCs w:val="24"/>
        </w:rPr>
        <w:t xml:space="preserve">burada sermayenin hedefidir.  Ayrıca teknik olarak yeni cezaların gelişmesinde etkilidir. Aksi </w:t>
      </w:r>
      <w:r w:rsidRPr="004010DB">
        <w:rPr>
          <w:rFonts w:cs="Times New Roman"/>
          <w:szCs w:val="24"/>
        </w:rPr>
        <w:t xml:space="preserve">takdirde </w:t>
      </w:r>
      <w:r w:rsidRPr="004010DB">
        <w:rPr>
          <w:rFonts w:cs="Times New Roman"/>
          <w:iCs/>
          <w:szCs w:val="24"/>
        </w:rPr>
        <w:t>“gözleyicinin ceza defteri, köle efendisinin kamçısı yerine geçmektedir.”</w:t>
      </w:r>
      <w:r w:rsidRPr="004010DB">
        <w:rPr>
          <w:rFonts w:cs="Times New Roman"/>
          <w:szCs w:val="24"/>
        </w:rPr>
        <w:t xml:space="preserve"> </w:t>
      </w:r>
      <w:r>
        <w:rPr>
          <w:rFonts w:cs="Times New Roman"/>
          <w:szCs w:val="24"/>
        </w:rPr>
        <w:t>Fiziksel bir şekilde verilen bir ceza, sermayeye olumsuz yansıyacağından fiziki cezanın yerine para cezası u</w:t>
      </w:r>
      <w:r w:rsidR="00F94B59">
        <w:rPr>
          <w:rFonts w:cs="Times New Roman"/>
          <w:szCs w:val="24"/>
        </w:rPr>
        <w:t>ygulanmıştır. Böylece sermaye</w:t>
      </w:r>
      <w:r>
        <w:rPr>
          <w:rFonts w:cs="Times New Roman"/>
          <w:szCs w:val="24"/>
        </w:rPr>
        <w:t xml:space="preserve"> para kazandırmanın yanında ceza ve disiplini de sağlamış olur. İmalat</w:t>
      </w:r>
      <w:r w:rsidR="00F94B59">
        <w:rPr>
          <w:rFonts w:cs="Times New Roman"/>
          <w:szCs w:val="24"/>
        </w:rPr>
        <w:t>hanelerde</w:t>
      </w:r>
      <w:r>
        <w:rPr>
          <w:rFonts w:cs="Times New Roman"/>
          <w:szCs w:val="24"/>
        </w:rPr>
        <w:t xml:space="preserve"> </w:t>
      </w:r>
      <w:r w:rsidR="005C6CB2">
        <w:rPr>
          <w:rFonts w:cs="Times New Roman"/>
          <w:szCs w:val="24"/>
        </w:rPr>
        <w:t xml:space="preserve">asıl amaç </w:t>
      </w:r>
      <w:r>
        <w:rPr>
          <w:rFonts w:cs="Times New Roman"/>
          <w:szCs w:val="24"/>
        </w:rPr>
        <w:t xml:space="preserve">bir taraftan </w:t>
      </w:r>
      <w:r w:rsidR="005C6CB2">
        <w:rPr>
          <w:rFonts w:cs="Times New Roman"/>
          <w:szCs w:val="24"/>
        </w:rPr>
        <w:t>üretim yapılırken</w:t>
      </w:r>
      <w:r>
        <w:rPr>
          <w:rFonts w:cs="Times New Roman"/>
          <w:szCs w:val="24"/>
        </w:rPr>
        <w:t xml:space="preserve"> diğer taraftan da uy</w:t>
      </w:r>
      <w:r w:rsidR="003C4C7B">
        <w:rPr>
          <w:rFonts w:cs="Times New Roman"/>
          <w:szCs w:val="24"/>
        </w:rPr>
        <w:t>sal ve yararlı bireyler oluşturmaktır</w:t>
      </w:r>
      <w:r>
        <w:rPr>
          <w:rFonts w:cs="Times New Roman"/>
          <w:szCs w:val="24"/>
        </w:rPr>
        <w:t>. Bedenleri uysal bir hale getiren gözetim, disiplinin temelini oluşturmaktadır</w:t>
      </w:r>
      <w:r w:rsidR="003A2E97">
        <w:rPr>
          <w:rFonts w:cs="Times New Roman"/>
          <w:szCs w:val="24"/>
        </w:rPr>
        <w:t xml:space="preserve"> </w:t>
      </w:r>
      <w:r w:rsidR="00DE1316">
        <w:rPr>
          <w:rFonts w:cs="Times New Roman"/>
          <w:szCs w:val="24"/>
        </w:rPr>
        <w:t>(Marx, 2003</w:t>
      </w:r>
      <w:r w:rsidR="00861D86">
        <w:rPr>
          <w:rFonts w:cs="Times New Roman"/>
          <w:szCs w:val="24"/>
        </w:rPr>
        <w:t>: 550)</w:t>
      </w:r>
      <w:r w:rsidR="00845B39">
        <w:rPr>
          <w:rFonts w:cs="Times New Roman"/>
          <w:szCs w:val="24"/>
        </w:rPr>
        <w:t>.</w:t>
      </w:r>
    </w:p>
    <w:p w:rsidR="00565B25" w:rsidRPr="00565B25" w:rsidRDefault="00565B25" w:rsidP="00565B25">
      <w:pPr>
        <w:autoSpaceDE w:val="0"/>
        <w:autoSpaceDN w:val="0"/>
        <w:adjustRightInd w:val="0"/>
        <w:spacing w:after="0" w:line="360" w:lineRule="auto"/>
        <w:ind w:firstLine="851"/>
        <w:rPr>
          <w:rFonts w:cs="Times New Roman"/>
          <w:color w:val="FF0000"/>
          <w:szCs w:val="24"/>
        </w:rPr>
      </w:pPr>
    </w:p>
    <w:p w:rsidR="00FE3A7E" w:rsidRDefault="002274A6" w:rsidP="00CB51B6">
      <w:pPr>
        <w:pStyle w:val="a3"/>
        <w:ind w:left="709"/>
      </w:pPr>
      <w:bookmarkStart w:id="134" w:name="_Toc495531827"/>
      <w:bookmarkStart w:id="135" w:name="_Toc504305240"/>
      <w:r w:rsidRPr="00A1014D">
        <w:t>1.3.2.</w:t>
      </w:r>
      <w:r w:rsidR="00A1014D" w:rsidRPr="00A1014D">
        <w:t>Frederick Taylor</w:t>
      </w:r>
      <w:bookmarkEnd w:id="134"/>
      <w:bookmarkEnd w:id="135"/>
    </w:p>
    <w:p w:rsidR="002F1C04" w:rsidRPr="004322BD" w:rsidRDefault="00F66797" w:rsidP="002F1C04">
      <w:pPr>
        <w:autoSpaceDE w:val="0"/>
        <w:autoSpaceDN w:val="0"/>
        <w:adjustRightInd w:val="0"/>
        <w:spacing w:after="0" w:line="360" w:lineRule="auto"/>
        <w:ind w:firstLine="709"/>
        <w:rPr>
          <w:rFonts w:cs="Times New Roman"/>
          <w:color w:val="000000" w:themeColor="text1"/>
          <w:szCs w:val="24"/>
        </w:rPr>
      </w:pPr>
      <w:r w:rsidRPr="004322BD">
        <w:rPr>
          <w:rFonts w:cs="Times New Roman"/>
          <w:color w:val="000000" w:themeColor="text1"/>
          <w:szCs w:val="24"/>
        </w:rPr>
        <w:t>Taylor</w:t>
      </w:r>
      <w:r w:rsidR="002F1C04" w:rsidRPr="004322BD">
        <w:rPr>
          <w:rFonts w:cs="Times New Roman"/>
          <w:color w:val="000000" w:themeColor="text1"/>
          <w:szCs w:val="24"/>
        </w:rPr>
        <w:t>,</w:t>
      </w:r>
      <w:r w:rsidRPr="004322BD">
        <w:rPr>
          <w:rFonts w:cs="Times New Roman"/>
          <w:color w:val="000000" w:themeColor="text1"/>
          <w:szCs w:val="24"/>
        </w:rPr>
        <w:t xml:space="preserve"> çalışanları mekanik hale getiren tezinde faaliyetlerin bölümlere ayrılmış bir bütünün parçaları olan işçileri ayrıştırıcı bir şekilde çalıştırmanın verimliliği </w:t>
      </w:r>
      <w:r w:rsidRPr="004322BD">
        <w:rPr>
          <w:rFonts w:cs="Times New Roman"/>
          <w:color w:val="000000" w:themeColor="text1"/>
          <w:szCs w:val="24"/>
        </w:rPr>
        <w:lastRenderedPageBreak/>
        <w:t>arttıracağına değinir. Üretim aşamasın</w:t>
      </w:r>
      <w:r w:rsidR="002F1C04" w:rsidRPr="004322BD">
        <w:rPr>
          <w:rFonts w:cs="Times New Roman"/>
          <w:color w:val="000000" w:themeColor="text1"/>
          <w:szCs w:val="24"/>
        </w:rPr>
        <w:t>da</w:t>
      </w:r>
      <w:r w:rsidRPr="004322BD">
        <w:rPr>
          <w:rFonts w:cs="Times New Roman"/>
          <w:color w:val="000000" w:themeColor="text1"/>
          <w:szCs w:val="24"/>
        </w:rPr>
        <w:t xml:space="preserve"> da daha çok verim ve daha çok kazanç elde etmek için en basit işlemleri dahi bölümlere ayırmaktadır. </w:t>
      </w:r>
    </w:p>
    <w:p w:rsidR="006A1E58" w:rsidRPr="00FA6429" w:rsidRDefault="002F1C04" w:rsidP="00231DA9">
      <w:pPr>
        <w:autoSpaceDE w:val="0"/>
        <w:autoSpaceDN w:val="0"/>
        <w:adjustRightInd w:val="0"/>
        <w:spacing w:after="0" w:line="360" w:lineRule="auto"/>
        <w:ind w:firstLine="709"/>
        <w:rPr>
          <w:rFonts w:ascii="TimesNewRomanPSMT" w:hAnsi="TimesNewRomanPSMT" w:cs="TimesNewRomanPSMT"/>
          <w:szCs w:val="24"/>
        </w:rPr>
      </w:pPr>
      <w:r w:rsidRPr="00FA6429">
        <w:rPr>
          <w:rFonts w:cs="Times New Roman"/>
          <w:szCs w:val="24"/>
        </w:rPr>
        <w:t>Fabrikalarda teknik gözetim yoğun bir şekilde uygulanmaktadır. Fabrikalar bu gözetimi uygularken Taylor’un “</w:t>
      </w:r>
      <w:r w:rsidRPr="00231DA9">
        <w:rPr>
          <w:rFonts w:cs="Times New Roman"/>
          <w:szCs w:val="24"/>
        </w:rPr>
        <w:t>bilimsel yönetim” ilkelerini benimsemektedir. Bilimsel yöntem, işçileri makine olarak gördüğünden dolayı, işçilerin sanayi alanında daha ekonomik ve verimli kullanılmasına dayanmıştır. “Taylor’a göre vasıflı ya da vasıfsız her türlü beden işi analiz edilebilir ve bilginin uygulanmasıyla düzenlenebilir”(Drucker, 1993: 57).</w:t>
      </w:r>
      <w:r w:rsidR="006A1E58" w:rsidRPr="00FA6429">
        <w:rPr>
          <w:rFonts w:ascii="TimesNewRomanPSMT" w:hAnsi="TimesNewRomanPSMT" w:cs="TimesNewRomanPSMT"/>
          <w:szCs w:val="24"/>
        </w:rPr>
        <w:t xml:space="preserve"> </w:t>
      </w:r>
    </w:p>
    <w:p w:rsidR="002F1C04" w:rsidRPr="003F5E2F" w:rsidRDefault="002F1C04" w:rsidP="003F5E2F">
      <w:pPr>
        <w:autoSpaceDE w:val="0"/>
        <w:autoSpaceDN w:val="0"/>
        <w:adjustRightInd w:val="0"/>
        <w:spacing w:after="0" w:line="360" w:lineRule="auto"/>
        <w:ind w:firstLine="709"/>
        <w:rPr>
          <w:rFonts w:cs="Times New Roman"/>
          <w:color w:val="000000" w:themeColor="text1"/>
          <w:szCs w:val="24"/>
        </w:rPr>
      </w:pPr>
      <w:r w:rsidRPr="006A1E58">
        <w:rPr>
          <w:rFonts w:cs="Times New Roman"/>
          <w:color w:val="000000" w:themeColor="text1"/>
          <w:szCs w:val="24"/>
        </w:rPr>
        <w:t>Henry Ford’un yapmış olduğu seri üretim bandı uygulaması, kapitalist endüstride yoğun olarak kullanılmıştır. 20. yüzyılın başlarında uygulanmış olan Ford’un ismini verdiği Fordizm, vasıfsız olan işçilerin bir üretim bandı oluşturduğu, yoğun bir üretim üzerine kuruludur. Taylor’un “bilimsel yönetim” tekniği ilkeleri sistemin işleyişini sağlamıştır. Taylor’un adından hareketle “Taylorizm” olarak isimlendirilmiştir. Taylorizm idari işi ve kol işini hem standartlaşma hem de basitleştirme mantığı üzerine kuruludur (Güven, 2012: 46).</w:t>
      </w:r>
      <w:r w:rsidR="003F5E2F">
        <w:rPr>
          <w:rFonts w:cs="Times New Roman"/>
          <w:color w:val="000000" w:themeColor="text1"/>
          <w:szCs w:val="24"/>
        </w:rPr>
        <w:t xml:space="preserve"> </w:t>
      </w:r>
      <w:r w:rsidRPr="004322BD">
        <w:rPr>
          <w:rFonts w:cs="Times New Roman"/>
          <w:bCs/>
          <w:color w:val="000000" w:themeColor="text1"/>
          <w:szCs w:val="24"/>
        </w:rPr>
        <w:t>Fordist üretimle birlikte yalnızca bir fabrikada çalışan işçiler değil dünyanın her yerindeki işçiler standart hale gelmiştir. Yeni oluşan gözetim teknikleri bunun oluşmasında en büyük etkiye sahiptir</w:t>
      </w:r>
      <w:r w:rsidR="003C4C7B">
        <w:rPr>
          <w:rFonts w:cs="Times New Roman"/>
          <w:bCs/>
          <w:color w:val="000000" w:themeColor="text1"/>
          <w:szCs w:val="24"/>
        </w:rPr>
        <w:t>.</w:t>
      </w:r>
      <w:r w:rsidRPr="004322BD">
        <w:rPr>
          <w:rFonts w:cs="Times New Roman"/>
          <w:bCs/>
          <w:color w:val="000000" w:themeColor="text1"/>
          <w:szCs w:val="24"/>
        </w:rPr>
        <w:t xml:space="preserve"> </w:t>
      </w:r>
    </w:p>
    <w:p w:rsidR="002F1C04" w:rsidRPr="004322BD" w:rsidRDefault="002F1C04" w:rsidP="002F1C04">
      <w:pPr>
        <w:autoSpaceDE w:val="0"/>
        <w:autoSpaceDN w:val="0"/>
        <w:adjustRightInd w:val="0"/>
        <w:spacing w:after="0" w:line="360" w:lineRule="auto"/>
        <w:ind w:firstLine="709"/>
        <w:rPr>
          <w:rFonts w:cs="Times New Roman"/>
          <w:color w:val="000000" w:themeColor="text1"/>
          <w:szCs w:val="24"/>
        </w:rPr>
      </w:pPr>
      <w:r w:rsidRPr="004322BD">
        <w:rPr>
          <w:rFonts w:cs="Times New Roman"/>
          <w:color w:val="000000" w:themeColor="text1"/>
          <w:szCs w:val="24"/>
        </w:rPr>
        <w:t>Bu süreçte sadece bir işi yapan mekanik işçiler, verimliliği ve kazancı arttırmaya yönelik olarak ortaya çıkmaktadır. Kendilerine ait olamayan bir benlikten, istekten, düşünceden soyutlanmış olan işçiler, iç yaşantılarına kadar yönetilmektedir. Katı kurallar ve gözetim, hiyerarşik bir otoriteye yönetim bağlamında dayalı olduğu ispatlanmaya çalışılmıştır (www.netmba.com,2017 ).</w:t>
      </w:r>
    </w:p>
    <w:p w:rsidR="006A1E58" w:rsidRDefault="002F1C04" w:rsidP="006A1E58">
      <w:pPr>
        <w:autoSpaceDE w:val="0"/>
        <w:autoSpaceDN w:val="0"/>
        <w:adjustRightInd w:val="0"/>
        <w:spacing w:after="0" w:line="360" w:lineRule="auto"/>
        <w:ind w:firstLine="709"/>
        <w:rPr>
          <w:rFonts w:cs="Times New Roman"/>
          <w:color w:val="E36C0A" w:themeColor="accent6" w:themeShade="BF"/>
          <w:szCs w:val="24"/>
        </w:rPr>
      </w:pPr>
      <w:r w:rsidRPr="00434139">
        <w:rPr>
          <w:rFonts w:cs="Times New Roman"/>
          <w:szCs w:val="24"/>
        </w:rPr>
        <w:t xml:space="preserve">Teknolojilerin yenileşmesiyle birlikte Lyon da kapitalist kurumların uygulamış olduğu gözetim bağlamında Taylorizmin genişlemiş olduğu görüşüne katılmıştır. Lyon kapitalist işletmelerin uyguladıkları pazarlama stratejileriyle birlikte gözetimi işyerlerinin dışına çıkararak evlerine taşıdıklarını belirtir. Ona </w:t>
      </w:r>
      <w:r w:rsidR="003C4C7B">
        <w:rPr>
          <w:rFonts w:cs="Times New Roman"/>
          <w:szCs w:val="24"/>
        </w:rPr>
        <w:t xml:space="preserve">göre </w:t>
      </w:r>
      <w:r w:rsidRPr="00434139">
        <w:rPr>
          <w:rFonts w:cs="Times New Roman"/>
          <w:szCs w:val="24"/>
        </w:rPr>
        <w:t>ev ticari gözetimin yayıl</w:t>
      </w:r>
      <w:r w:rsidR="00FA6429" w:rsidRPr="00434139">
        <w:rPr>
          <w:rFonts w:cs="Times New Roman"/>
          <w:szCs w:val="24"/>
        </w:rPr>
        <w:t>dığı bir eşiktir (Lyon, 1997: 1</w:t>
      </w:r>
      <w:r w:rsidRPr="00434139">
        <w:rPr>
          <w:rFonts w:cs="Times New Roman"/>
          <w:szCs w:val="24"/>
        </w:rPr>
        <w:t>3</w:t>
      </w:r>
      <w:r w:rsidR="00FA6429" w:rsidRPr="00434139">
        <w:rPr>
          <w:rFonts w:cs="Times New Roman"/>
          <w:szCs w:val="24"/>
        </w:rPr>
        <w:t>8-139</w:t>
      </w:r>
      <w:r w:rsidRPr="00434139">
        <w:rPr>
          <w:rFonts w:cs="Times New Roman"/>
          <w:szCs w:val="24"/>
        </w:rPr>
        <w:t>).</w:t>
      </w:r>
      <w:r w:rsidR="006A1E58">
        <w:rPr>
          <w:rFonts w:cs="Times New Roman"/>
          <w:color w:val="E36C0A" w:themeColor="accent6" w:themeShade="BF"/>
          <w:szCs w:val="24"/>
        </w:rPr>
        <w:t xml:space="preserve"> </w:t>
      </w:r>
    </w:p>
    <w:p w:rsidR="002F1C04" w:rsidRPr="004322BD" w:rsidRDefault="002F1C04" w:rsidP="002F1C04">
      <w:pPr>
        <w:autoSpaceDE w:val="0"/>
        <w:autoSpaceDN w:val="0"/>
        <w:adjustRightInd w:val="0"/>
        <w:spacing w:after="0" w:line="360" w:lineRule="auto"/>
        <w:ind w:firstLine="709"/>
        <w:rPr>
          <w:rFonts w:cs="Times New Roman"/>
          <w:color w:val="000000" w:themeColor="text1"/>
          <w:szCs w:val="24"/>
        </w:rPr>
      </w:pPr>
      <w:r w:rsidRPr="004322BD">
        <w:rPr>
          <w:rFonts w:cs="Times New Roman"/>
          <w:color w:val="000000" w:themeColor="text1"/>
          <w:szCs w:val="24"/>
        </w:rPr>
        <w:t xml:space="preserve">Enformatik gözetim toplumun ve bireylerin her alanına yayılmıştır. Günümüzde enformasyon ekonomisinde yaşanan değişim ve dönüşümler geleneksel Taylorizmin çok daha ilerisine taşınmıştır. Üretimin esnekleşmesi işçinin esnekleşmesini zorunlu kılmıştır. İş’te bireyselleşme gözetimin de bireyselleşmesine neden olmuştur. Böylece </w:t>
      </w:r>
      <w:r w:rsidRPr="004322BD">
        <w:rPr>
          <w:rFonts w:cs="Times New Roman"/>
          <w:color w:val="000000" w:themeColor="text1"/>
          <w:szCs w:val="24"/>
        </w:rPr>
        <w:lastRenderedPageBreak/>
        <w:t>işçilerin bir çatı altında toplanıp gözetimin yapılması yerini bireysel olarak yapılan gözetime bırakmıştır (Gücüyener, 2011: 80-81)</w:t>
      </w:r>
      <w:r w:rsidR="00211925">
        <w:rPr>
          <w:rFonts w:cs="Times New Roman"/>
          <w:color w:val="000000" w:themeColor="text1"/>
          <w:szCs w:val="24"/>
        </w:rPr>
        <w:t>.</w:t>
      </w:r>
    </w:p>
    <w:p w:rsidR="00601A82" w:rsidRDefault="00601A82" w:rsidP="002F1C04">
      <w:pPr>
        <w:autoSpaceDE w:val="0"/>
        <w:autoSpaceDN w:val="0"/>
        <w:adjustRightInd w:val="0"/>
        <w:spacing w:after="0" w:line="360" w:lineRule="auto"/>
        <w:rPr>
          <w:rFonts w:cs="Times New Roman"/>
          <w:color w:val="000000" w:themeColor="text1"/>
          <w:szCs w:val="24"/>
        </w:rPr>
      </w:pPr>
    </w:p>
    <w:p w:rsidR="00FE3A7E" w:rsidRPr="00A3063A" w:rsidRDefault="002274A6" w:rsidP="00CB51B6">
      <w:pPr>
        <w:pStyle w:val="a3"/>
        <w:ind w:left="709"/>
      </w:pPr>
      <w:bookmarkStart w:id="136" w:name="_Toc495531828"/>
      <w:bookmarkStart w:id="137" w:name="_Toc504305241"/>
      <w:r w:rsidRPr="00A3063A">
        <w:t>1.3.3.</w:t>
      </w:r>
      <w:r w:rsidR="00A3063A" w:rsidRPr="00A3063A">
        <w:t xml:space="preserve"> Max </w:t>
      </w:r>
      <w:r w:rsidR="00FE3A7E" w:rsidRPr="00A1014D">
        <w:t>Weber</w:t>
      </w:r>
      <w:bookmarkEnd w:id="136"/>
      <w:bookmarkEnd w:id="137"/>
      <w:r w:rsidR="00FE3A7E" w:rsidRPr="00A3063A">
        <w:t xml:space="preserve">  </w:t>
      </w:r>
    </w:p>
    <w:p w:rsidR="00FE3A7E" w:rsidRDefault="00A34A9C" w:rsidP="00CB51B6">
      <w:pPr>
        <w:autoSpaceDE w:val="0"/>
        <w:autoSpaceDN w:val="0"/>
        <w:adjustRightInd w:val="0"/>
        <w:spacing w:after="0" w:line="360" w:lineRule="auto"/>
        <w:ind w:firstLine="709"/>
        <w:rPr>
          <w:rFonts w:cs="Times New Roman"/>
          <w:szCs w:val="24"/>
        </w:rPr>
      </w:pPr>
      <w:r>
        <w:rPr>
          <w:rFonts w:cs="Times New Roman"/>
          <w:szCs w:val="24"/>
        </w:rPr>
        <w:t xml:space="preserve">Weber </w:t>
      </w:r>
      <w:r w:rsidRPr="00FE3A7E">
        <w:rPr>
          <w:rFonts w:cs="Times New Roman"/>
          <w:szCs w:val="24"/>
        </w:rPr>
        <w:t xml:space="preserve">hızlı </w:t>
      </w:r>
      <w:r w:rsidR="00FE3A7E" w:rsidRPr="00FE3A7E">
        <w:rPr>
          <w:rFonts w:cs="Times New Roman"/>
          <w:szCs w:val="24"/>
        </w:rPr>
        <w:t>bir şekilde rasyonelleşen dünya da</w:t>
      </w:r>
      <w:r w:rsidR="00FE3A7E">
        <w:rPr>
          <w:rFonts w:cs="Times New Roman"/>
          <w:szCs w:val="24"/>
        </w:rPr>
        <w:t xml:space="preserve"> eşitsizliğin olduğu katı bir büro</w:t>
      </w:r>
      <w:r w:rsidR="00FE3A7E" w:rsidRPr="00FE3A7E">
        <w:rPr>
          <w:rFonts w:cs="Times New Roman"/>
          <w:szCs w:val="24"/>
        </w:rPr>
        <w:t>krasileşme sürecinin belirgin bir unsuru olarak gözetimi görmüştür. Gözetimin yalnızca sınıf</w:t>
      </w:r>
      <w:r w:rsidR="003C4C7B">
        <w:rPr>
          <w:rFonts w:cs="Times New Roman"/>
          <w:szCs w:val="24"/>
        </w:rPr>
        <w:t xml:space="preserve"> ilişkileriyle sınırlı kalmasına</w:t>
      </w:r>
      <w:r w:rsidR="00FE3A7E" w:rsidRPr="00FE3A7E">
        <w:rPr>
          <w:rFonts w:cs="Times New Roman"/>
          <w:szCs w:val="24"/>
        </w:rPr>
        <w:t xml:space="preserve"> karşı çıkan </w:t>
      </w:r>
      <w:r w:rsidR="004B2CA1" w:rsidRPr="00FE3A7E">
        <w:rPr>
          <w:rFonts w:cs="Times New Roman"/>
          <w:szCs w:val="24"/>
        </w:rPr>
        <w:t>Weber</w:t>
      </w:r>
      <w:r w:rsidR="003C4C7B">
        <w:rPr>
          <w:rFonts w:cs="Times New Roman"/>
          <w:szCs w:val="24"/>
        </w:rPr>
        <w:t>,</w:t>
      </w:r>
      <w:r w:rsidR="004B2CA1" w:rsidRPr="00FE3A7E">
        <w:rPr>
          <w:rFonts w:cs="Times New Roman"/>
          <w:szCs w:val="24"/>
        </w:rPr>
        <w:t xml:space="preserve"> </w:t>
      </w:r>
      <w:r w:rsidR="00FE3A7E" w:rsidRPr="00FE3A7E">
        <w:rPr>
          <w:rFonts w:cs="Times New Roman"/>
          <w:szCs w:val="24"/>
        </w:rPr>
        <w:t>incelemeleri</w:t>
      </w:r>
      <w:r w:rsidR="003C4C7B">
        <w:rPr>
          <w:rFonts w:cs="Times New Roman"/>
          <w:szCs w:val="24"/>
        </w:rPr>
        <w:t>ni</w:t>
      </w:r>
      <w:r w:rsidR="00FE3A7E" w:rsidRPr="00FE3A7E">
        <w:rPr>
          <w:rFonts w:cs="Times New Roman"/>
          <w:szCs w:val="24"/>
        </w:rPr>
        <w:t xml:space="preserve"> daha geniş bir sahada gerçekleştirmiştir. Böylece yöneticiler</w:t>
      </w:r>
      <w:r>
        <w:rPr>
          <w:rFonts w:cs="Times New Roman"/>
          <w:szCs w:val="24"/>
        </w:rPr>
        <w:t>in</w:t>
      </w:r>
      <w:r w:rsidR="00FE3A7E" w:rsidRPr="00FE3A7E">
        <w:rPr>
          <w:rFonts w:cs="Times New Roman"/>
          <w:szCs w:val="24"/>
        </w:rPr>
        <w:t xml:space="preserve"> bireyleri </w:t>
      </w:r>
      <w:r w:rsidR="00C6537E" w:rsidRPr="00FE3A7E">
        <w:rPr>
          <w:rFonts w:cs="Times New Roman"/>
          <w:szCs w:val="24"/>
        </w:rPr>
        <w:t>şikâyet</w:t>
      </w:r>
      <w:r w:rsidR="00FE3A7E" w:rsidRPr="00FE3A7E">
        <w:rPr>
          <w:rFonts w:cs="Times New Roman"/>
          <w:szCs w:val="24"/>
        </w:rPr>
        <w:t xml:space="preserve"> etm</w:t>
      </w:r>
      <w:r w:rsidR="00845B39">
        <w:rPr>
          <w:rFonts w:cs="Times New Roman"/>
          <w:szCs w:val="24"/>
        </w:rPr>
        <w:t>e</w:t>
      </w:r>
      <w:r>
        <w:rPr>
          <w:rFonts w:cs="Times New Roman"/>
          <w:szCs w:val="24"/>
        </w:rPr>
        <w:t>si</w:t>
      </w:r>
      <w:r w:rsidR="00845B39">
        <w:rPr>
          <w:rFonts w:cs="Times New Roman"/>
          <w:szCs w:val="24"/>
        </w:rPr>
        <w:t xml:space="preserve">, dolayısıyla </w:t>
      </w:r>
      <w:r w:rsidR="004B2CA1" w:rsidRPr="00FE3A7E">
        <w:rPr>
          <w:rFonts w:cs="Times New Roman"/>
          <w:szCs w:val="24"/>
        </w:rPr>
        <w:t>şikâyetler</w:t>
      </w:r>
      <w:r>
        <w:rPr>
          <w:rFonts w:cs="Times New Roman"/>
          <w:szCs w:val="24"/>
        </w:rPr>
        <w:t xml:space="preserve"> için dosyaların tutulması ve </w:t>
      </w:r>
      <w:r w:rsidR="00FE3A7E" w:rsidRPr="00FE3A7E">
        <w:rPr>
          <w:rFonts w:cs="Times New Roman"/>
          <w:szCs w:val="24"/>
        </w:rPr>
        <w:t>şahsi bilgilerin içinde yer</w:t>
      </w:r>
      <w:r w:rsidR="002D35DF">
        <w:rPr>
          <w:rFonts w:cs="Times New Roman"/>
          <w:szCs w:val="24"/>
        </w:rPr>
        <w:t xml:space="preserve"> aldığı veri saklama tekniklerinin </w:t>
      </w:r>
      <w:r w:rsidR="00FE3A7E" w:rsidRPr="00FE3A7E">
        <w:rPr>
          <w:rFonts w:cs="Times New Roman"/>
          <w:szCs w:val="24"/>
        </w:rPr>
        <w:t>gelişmesiyle verileri</w:t>
      </w:r>
      <w:r>
        <w:rPr>
          <w:rFonts w:cs="Times New Roman"/>
          <w:szCs w:val="24"/>
        </w:rPr>
        <w:t>n çağrıl</w:t>
      </w:r>
      <w:r w:rsidR="00FE3A7E" w:rsidRPr="00FE3A7E">
        <w:rPr>
          <w:rFonts w:cs="Times New Roman"/>
          <w:szCs w:val="24"/>
        </w:rPr>
        <w:t>ma y</w:t>
      </w:r>
      <w:r w:rsidR="006F01D9">
        <w:rPr>
          <w:rFonts w:cs="Times New Roman"/>
          <w:szCs w:val="24"/>
        </w:rPr>
        <w:t xml:space="preserve">öntemi bürokrasiyle </w:t>
      </w:r>
      <w:r>
        <w:rPr>
          <w:rFonts w:cs="Times New Roman"/>
          <w:szCs w:val="24"/>
        </w:rPr>
        <w:t>sarmalanmıştır.</w:t>
      </w:r>
    </w:p>
    <w:p w:rsidR="00CA556F" w:rsidRPr="00CA556F" w:rsidRDefault="00EA519A" w:rsidP="00CB51B6">
      <w:pPr>
        <w:autoSpaceDE w:val="0"/>
        <w:autoSpaceDN w:val="0"/>
        <w:adjustRightInd w:val="0"/>
        <w:spacing w:after="0" w:line="360" w:lineRule="auto"/>
        <w:ind w:firstLine="709"/>
        <w:rPr>
          <w:rFonts w:cs="Times New Roman"/>
          <w:szCs w:val="24"/>
        </w:rPr>
      </w:pPr>
      <w:r>
        <w:rPr>
          <w:rFonts w:cs="Times New Roman"/>
          <w:szCs w:val="24"/>
        </w:rPr>
        <w:t>Bürokra</w:t>
      </w:r>
      <w:r w:rsidR="00CA556F">
        <w:rPr>
          <w:rFonts w:cs="Times New Roman"/>
          <w:szCs w:val="24"/>
        </w:rPr>
        <w:t>si</w:t>
      </w:r>
      <w:r w:rsidR="003C4C7B">
        <w:rPr>
          <w:rFonts w:cs="Times New Roman"/>
          <w:szCs w:val="24"/>
        </w:rPr>
        <w:t>;</w:t>
      </w:r>
      <w:r w:rsidR="00CA556F">
        <w:rPr>
          <w:rFonts w:cs="Times New Roman"/>
          <w:szCs w:val="24"/>
        </w:rPr>
        <w:t xml:space="preserve"> belli başlı bir toprak parçasında, bağdaştırıcı özelliği olan meşru güç tekelini elinde bulunduran modern devletin özelliğidir. Bürokratik örgütler ulus-devlet içinde yaşayan insanları devamlı olarak kayıt altına almaktadır.  Bürokratik gözetime ö</w:t>
      </w:r>
      <w:r w:rsidR="00A34A9C">
        <w:rPr>
          <w:rFonts w:cs="Times New Roman"/>
          <w:szCs w:val="24"/>
        </w:rPr>
        <w:t>rnek verilecekse</w:t>
      </w:r>
      <w:r w:rsidR="00CA556F">
        <w:rPr>
          <w:rFonts w:cs="Times New Roman"/>
          <w:szCs w:val="24"/>
        </w:rPr>
        <w:t xml:space="preserve">: hastane kayıtlarından tutunda öğrenci tutum ve davranışlarını gösteren raporlara kadar hatta doğal gaz, su, elektrik faturaları, evlilik, boşanma ve oy kullanma listeleri gibi… </w:t>
      </w:r>
      <w:r w:rsidR="00A3063A">
        <w:rPr>
          <w:rFonts w:cs="Times New Roman"/>
          <w:szCs w:val="24"/>
        </w:rPr>
        <w:t>(Dolgun, 2008: 100</w:t>
      </w:r>
      <w:r w:rsidR="00A3063A" w:rsidRPr="008D48EF">
        <w:rPr>
          <w:rFonts w:cs="Times New Roman"/>
          <w:szCs w:val="24"/>
        </w:rPr>
        <w:t>).</w:t>
      </w:r>
      <w:r w:rsidR="00A3063A">
        <w:rPr>
          <w:rFonts w:cs="Times New Roman"/>
          <w:color w:val="FF0000"/>
          <w:szCs w:val="24"/>
        </w:rPr>
        <w:t xml:space="preserve"> </w:t>
      </w:r>
      <w:r w:rsidR="00CA556F">
        <w:rPr>
          <w:rFonts w:cs="Times New Roman"/>
          <w:szCs w:val="24"/>
        </w:rPr>
        <w:t>Bürokrasi yoluyla yapılan gözetimin esasında insanlar hakkında bilginin dosyalanması ve örgütl</w:t>
      </w:r>
      <w:r w:rsidR="003C4C7B">
        <w:rPr>
          <w:rFonts w:cs="Times New Roman"/>
          <w:szCs w:val="24"/>
        </w:rPr>
        <w:t>er arasında</w:t>
      </w:r>
      <w:r w:rsidR="00CA556F">
        <w:rPr>
          <w:rFonts w:cs="Times New Roman"/>
          <w:szCs w:val="24"/>
        </w:rPr>
        <w:t>ki iletişim yoluyla zamanla güncellenebilme</w:t>
      </w:r>
      <w:r w:rsidR="00A3063A">
        <w:rPr>
          <w:rFonts w:cs="Times New Roman"/>
          <w:szCs w:val="24"/>
        </w:rPr>
        <w:t xml:space="preserve"> ihtimali bulunmaktadır. Bilgilerin dosyalanmasıyla birlikte bireylerin hareketleri, davranışları örgütler tarafından kolaylıkla kontrolü sağlanıp yönlendirilebilir. Bu dosyalar aracılığıyla insanlar fişlenebilir çünkü kişisel bilgiler</w:t>
      </w:r>
      <w:r w:rsidR="002D35DF">
        <w:rPr>
          <w:rFonts w:cs="Times New Roman"/>
          <w:szCs w:val="24"/>
        </w:rPr>
        <w:t xml:space="preserve"> </w:t>
      </w:r>
      <w:r w:rsidR="00A3063A">
        <w:rPr>
          <w:rFonts w:cs="Times New Roman"/>
          <w:szCs w:val="24"/>
        </w:rPr>
        <w:t xml:space="preserve">de bu dosyaların içinde yer almaktadır (Weber, </w:t>
      </w:r>
      <w:r w:rsidR="00A3063A" w:rsidRPr="00BA787C">
        <w:rPr>
          <w:rFonts w:cs="Times New Roman"/>
          <w:szCs w:val="24"/>
        </w:rPr>
        <w:t>2004: 334</w:t>
      </w:r>
      <w:r w:rsidR="00A3063A">
        <w:rPr>
          <w:rFonts w:cs="Times New Roman"/>
          <w:szCs w:val="24"/>
        </w:rPr>
        <w:t>-335</w:t>
      </w:r>
      <w:r w:rsidR="00A3063A" w:rsidRPr="00BA787C">
        <w:rPr>
          <w:rFonts w:cs="Times New Roman"/>
          <w:szCs w:val="24"/>
        </w:rPr>
        <w:t>)</w:t>
      </w:r>
      <w:r w:rsidR="00A3063A">
        <w:rPr>
          <w:rFonts w:cs="Times New Roman"/>
          <w:szCs w:val="24"/>
        </w:rPr>
        <w:t>.</w:t>
      </w:r>
    </w:p>
    <w:p w:rsidR="00102A9D" w:rsidRDefault="00FE3A7E" w:rsidP="00CB51B6">
      <w:pPr>
        <w:autoSpaceDE w:val="0"/>
        <w:autoSpaceDN w:val="0"/>
        <w:adjustRightInd w:val="0"/>
        <w:spacing w:after="0" w:line="360" w:lineRule="auto"/>
        <w:ind w:firstLine="709"/>
        <w:rPr>
          <w:rFonts w:cs="Times New Roman"/>
          <w:b/>
          <w:szCs w:val="24"/>
        </w:rPr>
      </w:pPr>
      <w:r w:rsidRPr="00FE3A7E">
        <w:rPr>
          <w:rFonts w:cs="Times New Roman"/>
          <w:szCs w:val="24"/>
        </w:rPr>
        <w:t>Modern gözetimin oluşturduğu tehlikelere karşı ortaya çıkan çalışmaları yeni teknolojik gelişmele</w:t>
      </w:r>
      <w:r w:rsidR="00A34A9C">
        <w:rPr>
          <w:rFonts w:cs="Times New Roman"/>
          <w:szCs w:val="24"/>
        </w:rPr>
        <w:t>r</w:t>
      </w:r>
      <w:r w:rsidRPr="00FE3A7E">
        <w:rPr>
          <w:rFonts w:cs="Times New Roman"/>
          <w:szCs w:val="24"/>
        </w:rPr>
        <w:t xml:space="preserve">e paralel olarak ilerlemiştir. Buna örnek olarak </w:t>
      </w:r>
      <w:r w:rsidR="004B2CA1" w:rsidRPr="00FE3A7E">
        <w:rPr>
          <w:rFonts w:cs="Times New Roman"/>
          <w:szCs w:val="24"/>
        </w:rPr>
        <w:t xml:space="preserve">Orwell’ın </w:t>
      </w:r>
      <w:r w:rsidRPr="00FE3A7E">
        <w:rPr>
          <w:rFonts w:cs="Times New Roman"/>
          <w:szCs w:val="24"/>
        </w:rPr>
        <w:t>1984 romanı</w:t>
      </w:r>
      <w:r w:rsidR="000035A9">
        <w:rPr>
          <w:rFonts w:cs="Times New Roman"/>
          <w:szCs w:val="24"/>
        </w:rPr>
        <w:t xml:space="preserve"> ve Eggers’ın Çember romanı</w:t>
      </w:r>
      <w:r w:rsidRPr="00FE3A7E">
        <w:rPr>
          <w:rFonts w:cs="Times New Roman"/>
          <w:szCs w:val="24"/>
        </w:rPr>
        <w:t xml:space="preserve"> </w:t>
      </w:r>
      <w:r w:rsidR="00A34A9C">
        <w:rPr>
          <w:rFonts w:cs="Times New Roman"/>
          <w:szCs w:val="24"/>
        </w:rPr>
        <w:t>verilmektedir.</w:t>
      </w:r>
      <w:r w:rsidRPr="00FE3A7E">
        <w:rPr>
          <w:rFonts w:cs="Times New Roman"/>
          <w:szCs w:val="24"/>
        </w:rPr>
        <w:t xml:space="preserve"> O</w:t>
      </w:r>
      <w:r w:rsidR="002F6C01">
        <w:rPr>
          <w:rFonts w:cs="Times New Roman"/>
          <w:szCs w:val="24"/>
        </w:rPr>
        <w:t>r</w:t>
      </w:r>
      <w:r w:rsidRPr="00FE3A7E">
        <w:rPr>
          <w:rFonts w:cs="Times New Roman"/>
          <w:szCs w:val="24"/>
        </w:rPr>
        <w:t>well’ın baskıcı Stalin yönetiminden esinlenerek</w:t>
      </w:r>
      <w:r w:rsidR="002D35DF">
        <w:rPr>
          <w:rFonts w:cs="Times New Roman"/>
          <w:szCs w:val="24"/>
        </w:rPr>
        <w:t xml:space="preserve"> bu romanı</w:t>
      </w:r>
      <w:r w:rsidR="00A34A9C">
        <w:rPr>
          <w:rFonts w:cs="Times New Roman"/>
          <w:szCs w:val="24"/>
        </w:rPr>
        <w:t xml:space="preserve"> kaleme aldığı söylenir. </w:t>
      </w:r>
      <w:r w:rsidR="00A34A9C" w:rsidRPr="00FE3A7E">
        <w:rPr>
          <w:rFonts w:cs="Times New Roman"/>
          <w:szCs w:val="24"/>
        </w:rPr>
        <w:t>Roman</w:t>
      </w:r>
      <w:r w:rsidR="00A34A9C">
        <w:rPr>
          <w:rFonts w:cs="Times New Roman"/>
          <w:szCs w:val="24"/>
        </w:rPr>
        <w:t>,</w:t>
      </w:r>
      <w:r w:rsidR="00A34A9C" w:rsidRPr="00FE3A7E">
        <w:rPr>
          <w:rFonts w:cs="Times New Roman"/>
          <w:szCs w:val="24"/>
        </w:rPr>
        <w:t xml:space="preserve"> </w:t>
      </w:r>
      <w:r w:rsidRPr="00FE3A7E">
        <w:rPr>
          <w:rFonts w:cs="Times New Roman"/>
          <w:szCs w:val="24"/>
        </w:rPr>
        <w:t xml:space="preserve">çağının ilerisinde bir </w:t>
      </w:r>
      <w:r w:rsidR="002F6C01">
        <w:rPr>
          <w:rFonts w:cs="Times New Roman"/>
          <w:szCs w:val="24"/>
        </w:rPr>
        <w:t>görüşle ele alınmış</w:t>
      </w:r>
      <w:r w:rsidRPr="00FE3A7E">
        <w:rPr>
          <w:rFonts w:cs="Times New Roman"/>
          <w:szCs w:val="24"/>
        </w:rPr>
        <w:t xml:space="preserve"> ve büyük </w:t>
      </w:r>
      <w:r w:rsidR="004B2CA1" w:rsidRPr="00FE3A7E">
        <w:rPr>
          <w:rFonts w:cs="Times New Roman"/>
          <w:szCs w:val="24"/>
        </w:rPr>
        <w:t>bürokratik</w:t>
      </w:r>
      <w:r w:rsidRPr="00FE3A7E">
        <w:rPr>
          <w:rFonts w:cs="Times New Roman"/>
          <w:szCs w:val="24"/>
        </w:rPr>
        <w:t xml:space="preserve"> organizasyonlar tarafından insanların sürekli bir gözetim altında tutulduğu bir toplumu dikkat çekici bir şekilde anlatm</w:t>
      </w:r>
      <w:r w:rsidR="002F6C01">
        <w:rPr>
          <w:rFonts w:cs="Times New Roman"/>
          <w:szCs w:val="24"/>
        </w:rPr>
        <w:t>ıştır.</w:t>
      </w:r>
      <w:r w:rsidRPr="00FE3A7E">
        <w:rPr>
          <w:rFonts w:cs="Times New Roman"/>
          <w:szCs w:val="24"/>
        </w:rPr>
        <w:t xml:space="preserve"> O</w:t>
      </w:r>
      <w:r w:rsidR="002F6C01">
        <w:rPr>
          <w:rFonts w:cs="Times New Roman"/>
          <w:szCs w:val="24"/>
        </w:rPr>
        <w:t>r</w:t>
      </w:r>
      <w:r w:rsidRPr="00FE3A7E">
        <w:rPr>
          <w:rFonts w:cs="Times New Roman"/>
          <w:szCs w:val="24"/>
        </w:rPr>
        <w:t>we</w:t>
      </w:r>
      <w:r w:rsidR="002F6C01">
        <w:rPr>
          <w:rFonts w:cs="Times New Roman"/>
          <w:szCs w:val="24"/>
        </w:rPr>
        <w:t>ll</w:t>
      </w:r>
      <w:r w:rsidRPr="00FE3A7E">
        <w:rPr>
          <w:rFonts w:cs="Times New Roman"/>
          <w:szCs w:val="24"/>
        </w:rPr>
        <w:t xml:space="preserve"> büyük organizasyonlara büyük birader adını</w:t>
      </w:r>
      <w:r w:rsidR="006F01D9">
        <w:rPr>
          <w:rFonts w:cs="Times New Roman"/>
          <w:szCs w:val="24"/>
        </w:rPr>
        <w:t xml:space="preserve"> vermiştir. Tasarladığı senaryoyla </w:t>
      </w:r>
      <w:r w:rsidRPr="00FE3A7E">
        <w:rPr>
          <w:rFonts w:cs="Times New Roman"/>
          <w:szCs w:val="24"/>
        </w:rPr>
        <w:t>vatandaşların düşünceleri</w:t>
      </w:r>
      <w:r w:rsidR="002D35DF">
        <w:rPr>
          <w:rFonts w:cs="Times New Roman"/>
          <w:szCs w:val="24"/>
        </w:rPr>
        <w:t>nin</w:t>
      </w:r>
      <w:r w:rsidRPr="00FE3A7E">
        <w:rPr>
          <w:rFonts w:cs="Times New Roman"/>
          <w:szCs w:val="24"/>
        </w:rPr>
        <w:t xml:space="preserve"> bile </w:t>
      </w:r>
      <w:r w:rsidR="002D35DF">
        <w:rPr>
          <w:rFonts w:cs="Times New Roman"/>
          <w:szCs w:val="24"/>
        </w:rPr>
        <w:t>denetleneceği ve</w:t>
      </w:r>
      <w:r w:rsidRPr="00FE3A7E">
        <w:rPr>
          <w:rFonts w:cs="Times New Roman"/>
          <w:szCs w:val="24"/>
        </w:rPr>
        <w:t xml:space="preserve"> toplumun totaliter bir hal alacağı şeklindedir. </w:t>
      </w:r>
    </w:p>
    <w:p w:rsidR="006262EB" w:rsidRDefault="00FE3A7E" w:rsidP="00CB51B6">
      <w:pPr>
        <w:autoSpaceDE w:val="0"/>
        <w:autoSpaceDN w:val="0"/>
        <w:adjustRightInd w:val="0"/>
        <w:spacing w:after="0" w:line="360" w:lineRule="auto"/>
        <w:ind w:firstLine="709"/>
        <w:rPr>
          <w:rFonts w:cs="Times New Roman"/>
          <w:szCs w:val="24"/>
        </w:rPr>
      </w:pPr>
      <w:r w:rsidRPr="00102A9D">
        <w:rPr>
          <w:rFonts w:cs="Times New Roman"/>
          <w:szCs w:val="24"/>
        </w:rPr>
        <w:lastRenderedPageBreak/>
        <w:t>Toplumun denetiminin sağlanması için ha</w:t>
      </w:r>
      <w:r w:rsidR="002D35DF">
        <w:rPr>
          <w:rFonts w:cs="Times New Roman"/>
          <w:szCs w:val="24"/>
        </w:rPr>
        <w:t>yatın şeffaf hale geldiği romanda, ulus-devlet ilişkilerin</w:t>
      </w:r>
      <w:r w:rsidRPr="00102A9D">
        <w:rPr>
          <w:rFonts w:cs="Times New Roman"/>
          <w:szCs w:val="24"/>
        </w:rPr>
        <w:t xml:space="preserve">de bilginin çıkış noktasına dikkat çekilmiştir. </w:t>
      </w:r>
      <w:r w:rsidR="007A3E9E">
        <w:rPr>
          <w:rFonts w:cs="Times New Roman"/>
          <w:szCs w:val="24"/>
        </w:rPr>
        <w:t xml:space="preserve">Çerçeve olarak gözetim, </w:t>
      </w:r>
      <w:r w:rsidR="007A3E9E" w:rsidRPr="00102A9D">
        <w:rPr>
          <w:rFonts w:cs="Times New Roman"/>
          <w:szCs w:val="24"/>
        </w:rPr>
        <w:t xml:space="preserve">toplumun </w:t>
      </w:r>
      <w:r w:rsidRPr="00102A9D">
        <w:rPr>
          <w:rFonts w:cs="Times New Roman"/>
          <w:szCs w:val="24"/>
        </w:rPr>
        <w:t>bir denetim aracı olarak değer</w:t>
      </w:r>
      <w:r w:rsidR="007A3E9E">
        <w:rPr>
          <w:rFonts w:cs="Times New Roman"/>
          <w:szCs w:val="24"/>
        </w:rPr>
        <w:t xml:space="preserve">lendirilmektedir. </w:t>
      </w:r>
      <w:r w:rsidR="002D35DF">
        <w:rPr>
          <w:rFonts w:cs="Times New Roman"/>
          <w:szCs w:val="24"/>
        </w:rPr>
        <w:t>1984 romanın</w:t>
      </w:r>
      <w:r w:rsidRPr="00102A9D">
        <w:rPr>
          <w:rFonts w:cs="Times New Roman"/>
          <w:szCs w:val="24"/>
        </w:rPr>
        <w:t xml:space="preserve">da </w:t>
      </w:r>
      <w:r w:rsidR="003C4C7B">
        <w:rPr>
          <w:rFonts w:cs="Times New Roman"/>
          <w:szCs w:val="24"/>
        </w:rPr>
        <w:t xml:space="preserve">“doğruluk bakanlığı” </w:t>
      </w:r>
      <w:r w:rsidRPr="00102A9D">
        <w:rPr>
          <w:rFonts w:cs="Times New Roman"/>
          <w:szCs w:val="24"/>
        </w:rPr>
        <w:t xml:space="preserve">betimlenmesi önem kazanmaktadır. Doğruluk bakanlığı </w:t>
      </w:r>
      <w:r w:rsidR="002D35DF">
        <w:rPr>
          <w:rFonts w:cs="Times New Roman"/>
          <w:szCs w:val="24"/>
        </w:rPr>
        <w:t>gözetleyenin isteği doğrultusun</w:t>
      </w:r>
      <w:r w:rsidRPr="00102A9D">
        <w:rPr>
          <w:rFonts w:cs="Times New Roman"/>
          <w:szCs w:val="24"/>
        </w:rPr>
        <w:t xml:space="preserve">da ne </w:t>
      </w:r>
      <w:r w:rsidR="002D35DF">
        <w:rPr>
          <w:rFonts w:cs="Times New Roman"/>
          <w:szCs w:val="24"/>
        </w:rPr>
        <w:t>kadar güçlü olduğunu göstermiş,</w:t>
      </w:r>
      <w:r w:rsidRPr="00102A9D">
        <w:rPr>
          <w:rFonts w:cs="Times New Roman"/>
          <w:szCs w:val="24"/>
        </w:rPr>
        <w:t xml:space="preserve"> elde edilen tüm bilgilerin ortadan kaldırma ya</w:t>
      </w:r>
      <w:r w:rsidR="003F5E82">
        <w:rPr>
          <w:rFonts w:cs="Times New Roman"/>
          <w:szCs w:val="24"/>
        </w:rPr>
        <w:t xml:space="preserve"> </w:t>
      </w:r>
      <w:r w:rsidRPr="00102A9D">
        <w:rPr>
          <w:rFonts w:cs="Times New Roman"/>
          <w:szCs w:val="24"/>
        </w:rPr>
        <w:t xml:space="preserve">da değiştirme hakkının olması ve toplumsal olarak bilinen bilgileri yönetmesi, tutulan kayıtların güvenilirliği için oldukça önem arz etmektedir. Romanda büyük biraderden kaçışın </w:t>
      </w:r>
      <w:r w:rsidR="00C6537E" w:rsidRPr="00102A9D">
        <w:rPr>
          <w:rFonts w:cs="Times New Roman"/>
          <w:szCs w:val="24"/>
        </w:rPr>
        <w:t>imkânsız</w:t>
      </w:r>
      <w:r w:rsidRPr="00102A9D">
        <w:rPr>
          <w:rFonts w:cs="Times New Roman"/>
          <w:szCs w:val="24"/>
        </w:rPr>
        <w:t xml:space="preserve"> olması, </w:t>
      </w:r>
      <w:r w:rsidR="004B2CA1" w:rsidRPr="00102A9D">
        <w:rPr>
          <w:rFonts w:cs="Times New Roman"/>
          <w:szCs w:val="24"/>
        </w:rPr>
        <w:t>Winston</w:t>
      </w:r>
      <w:r w:rsidR="001C358A">
        <w:rPr>
          <w:rFonts w:cs="Times New Roman"/>
          <w:szCs w:val="24"/>
        </w:rPr>
        <w:t>’</w:t>
      </w:r>
      <w:r w:rsidR="004B2CA1" w:rsidRPr="00102A9D">
        <w:rPr>
          <w:rFonts w:cs="Times New Roman"/>
          <w:szCs w:val="24"/>
        </w:rPr>
        <w:t xml:space="preserve">un </w:t>
      </w:r>
      <w:r w:rsidRPr="00102A9D">
        <w:rPr>
          <w:rFonts w:cs="Times New Roman"/>
          <w:szCs w:val="24"/>
        </w:rPr>
        <w:t xml:space="preserve">hayallerinin </w:t>
      </w:r>
      <w:r w:rsidR="003A518C">
        <w:rPr>
          <w:rFonts w:cs="Times New Roman"/>
          <w:szCs w:val="24"/>
        </w:rPr>
        <w:t>ve emeklerinin ortaya çıkmasından anlaşılmaktadır</w:t>
      </w:r>
      <w:r w:rsidRPr="00102A9D">
        <w:rPr>
          <w:rFonts w:cs="Times New Roman"/>
          <w:szCs w:val="24"/>
        </w:rPr>
        <w:t xml:space="preserve">. Bu şekilde güçlü bir gözetim var olduğu </w:t>
      </w:r>
      <w:r w:rsidR="003A518C">
        <w:rPr>
          <w:rFonts w:cs="Times New Roman"/>
          <w:szCs w:val="24"/>
        </w:rPr>
        <w:t xml:space="preserve">için </w:t>
      </w:r>
      <w:r w:rsidR="001C358A">
        <w:rPr>
          <w:rFonts w:cs="Times New Roman"/>
          <w:szCs w:val="24"/>
        </w:rPr>
        <w:t xml:space="preserve">gözetimden </w:t>
      </w:r>
      <w:r w:rsidR="003A518C">
        <w:rPr>
          <w:rFonts w:cs="Times New Roman"/>
          <w:szCs w:val="24"/>
        </w:rPr>
        <w:t>kaçış şansının olamayışıyla</w:t>
      </w:r>
      <w:r w:rsidRPr="00102A9D">
        <w:rPr>
          <w:rFonts w:cs="Times New Roman"/>
          <w:szCs w:val="24"/>
        </w:rPr>
        <w:t xml:space="preserve"> roman son bul</w:t>
      </w:r>
      <w:r w:rsidR="003A518C">
        <w:rPr>
          <w:rFonts w:cs="Times New Roman"/>
          <w:szCs w:val="24"/>
        </w:rPr>
        <w:t>maktadır</w:t>
      </w:r>
      <w:r w:rsidRPr="00102A9D">
        <w:rPr>
          <w:rFonts w:cs="Times New Roman"/>
          <w:szCs w:val="24"/>
        </w:rPr>
        <w:t xml:space="preserve">. </w:t>
      </w:r>
      <w:r w:rsidR="004C1FE3">
        <w:rPr>
          <w:rFonts w:cs="Times New Roman"/>
          <w:szCs w:val="24"/>
        </w:rPr>
        <w:t>Orwell</w:t>
      </w:r>
      <w:r w:rsidRPr="00102A9D">
        <w:rPr>
          <w:rFonts w:cs="Times New Roman"/>
          <w:szCs w:val="24"/>
        </w:rPr>
        <w:t xml:space="preserve"> romandaki toplum yapısının tam olarak gerçekleşmeyeceğini düşünmesine rağmen bu şekilde bir yapının benzeri </w:t>
      </w:r>
      <w:r w:rsidR="00845B39" w:rsidRPr="00102A9D">
        <w:rPr>
          <w:rFonts w:cs="Times New Roman"/>
          <w:szCs w:val="24"/>
        </w:rPr>
        <w:t>gelecek</w:t>
      </w:r>
      <w:r w:rsidR="003A518C">
        <w:rPr>
          <w:rFonts w:cs="Times New Roman"/>
          <w:szCs w:val="24"/>
        </w:rPr>
        <w:t xml:space="preserve">te </w:t>
      </w:r>
      <w:r w:rsidR="00845B39">
        <w:rPr>
          <w:rFonts w:cs="Times New Roman"/>
          <w:szCs w:val="24"/>
        </w:rPr>
        <w:t>yaşan</w:t>
      </w:r>
      <w:r w:rsidR="003A518C">
        <w:rPr>
          <w:rFonts w:cs="Times New Roman"/>
          <w:szCs w:val="24"/>
        </w:rPr>
        <w:t xml:space="preserve">masının </w:t>
      </w:r>
      <w:r w:rsidR="00845B39">
        <w:rPr>
          <w:rFonts w:cs="Times New Roman"/>
          <w:szCs w:val="24"/>
        </w:rPr>
        <w:t>yüksek ihtimal</w:t>
      </w:r>
      <w:r w:rsidR="001C358A">
        <w:rPr>
          <w:rFonts w:cs="Times New Roman"/>
          <w:szCs w:val="24"/>
        </w:rPr>
        <w:t xml:space="preserve">li olduğunu </w:t>
      </w:r>
      <w:r w:rsidRPr="00102A9D">
        <w:rPr>
          <w:rFonts w:cs="Times New Roman"/>
          <w:szCs w:val="24"/>
        </w:rPr>
        <w:t>değerlendirmesinde ifade etmektedir</w:t>
      </w:r>
      <w:r w:rsidRPr="00102A9D">
        <w:rPr>
          <w:rFonts w:cs="Times New Roman"/>
          <w:color w:val="000000" w:themeColor="text1"/>
          <w:szCs w:val="24"/>
        </w:rPr>
        <w:t xml:space="preserve"> (Orwell, 2017:</w:t>
      </w:r>
      <w:r w:rsidR="004B2CA1">
        <w:rPr>
          <w:rFonts w:cs="Times New Roman"/>
          <w:color w:val="000000" w:themeColor="text1"/>
          <w:szCs w:val="24"/>
        </w:rPr>
        <w:t xml:space="preserve"> </w:t>
      </w:r>
      <w:r w:rsidRPr="00102A9D">
        <w:rPr>
          <w:rFonts w:cs="Times New Roman"/>
          <w:color w:val="000000" w:themeColor="text1"/>
          <w:szCs w:val="24"/>
        </w:rPr>
        <w:t>62)</w:t>
      </w:r>
      <w:r w:rsidRPr="00102A9D">
        <w:rPr>
          <w:rFonts w:cs="Times New Roman"/>
          <w:szCs w:val="24"/>
        </w:rPr>
        <w:t>. Günümüzde romanın hala çok okunmasının altında yatan sebep güncel bağlantıların içerisinde yer almasıdır.</w:t>
      </w:r>
    </w:p>
    <w:p w:rsidR="005877BD" w:rsidRDefault="000035A9" w:rsidP="005712EF">
      <w:pPr>
        <w:autoSpaceDE w:val="0"/>
        <w:autoSpaceDN w:val="0"/>
        <w:adjustRightInd w:val="0"/>
        <w:spacing w:after="0" w:line="360" w:lineRule="auto"/>
        <w:ind w:firstLine="709"/>
        <w:rPr>
          <w:rFonts w:cs="Times New Roman"/>
          <w:szCs w:val="24"/>
        </w:rPr>
      </w:pPr>
      <w:r>
        <w:rPr>
          <w:rFonts w:cs="Times New Roman"/>
          <w:szCs w:val="24"/>
        </w:rPr>
        <w:t xml:space="preserve">Eggers </w:t>
      </w:r>
      <w:r w:rsidR="00914059">
        <w:rPr>
          <w:rFonts w:cs="Times New Roman"/>
          <w:szCs w:val="24"/>
        </w:rPr>
        <w:t xml:space="preserve">Çember romanında </w:t>
      </w:r>
      <w:r w:rsidR="00A124D4">
        <w:rPr>
          <w:rFonts w:cs="Times New Roman"/>
          <w:szCs w:val="24"/>
        </w:rPr>
        <w:t xml:space="preserve">ana karakter olan </w:t>
      </w:r>
      <w:r w:rsidR="00914059">
        <w:rPr>
          <w:rFonts w:cs="Times New Roman"/>
          <w:szCs w:val="24"/>
        </w:rPr>
        <w:t>Mae Holland’ın çok iyi bir teknolojik şirkette işe başlamasıyla başl</w:t>
      </w:r>
      <w:r w:rsidR="00A124D4">
        <w:rPr>
          <w:rFonts w:cs="Times New Roman"/>
          <w:szCs w:val="24"/>
        </w:rPr>
        <w:t xml:space="preserve">amaktadır. </w:t>
      </w:r>
      <w:r w:rsidR="00914059">
        <w:rPr>
          <w:rFonts w:cs="Times New Roman"/>
          <w:szCs w:val="24"/>
        </w:rPr>
        <w:t xml:space="preserve">Daha sonra </w:t>
      </w:r>
      <w:r w:rsidR="00B8116B">
        <w:rPr>
          <w:rFonts w:cs="Times New Roman"/>
          <w:szCs w:val="24"/>
        </w:rPr>
        <w:t>Mae</w:t>
      </w:r>
      <w:r w:rsidR="00A904D5">
        <w:rPr>
          <w:rFonts w:cs="Times New Roman"/>
          <w:szCs w:val="24"/>
        </w:rPr>
        <w:t>’nin</w:t>
      </w:r>
      <w:r w:rsidR="00B8116B">
        <w:rPr>
          <w:rFonts w:cs="Times New Roman"/>
          <w:szCs w:val="24"/>
        </w:rPr>
        <w:t xml:space="preserve"> </w:t>
      </w:r>
      <w:r w:rsidR="00914059">
        <w:rPr>
          <w:rFonts w:cs="Times New Roman"/>
          <w:szCs w:val="24"/>
        </w:rPr>
        <w:t>ağlara dâhil olmasıyla</w:t>
      </w:r>
      <w:r w:rsidR="005712EF">
        <w:rPr>
          <w:rFonts w:cs="Times New Roman"/>
          <w:szCs w:val="24"/>
        </w:rPr>
        <w:t xml:space="preserve"> bu ağlarda</w:t>
      </w:r>
      <w:r w:rsidR="004206F6">
        <w:rPr>
          <w:rFonts w:cs="Times New Roman"/>
          <w:szCs w:val="24"/>
        </w:rPr>
        <w:t xml:space="preserve"> yeni seviyeler kazanmakta</w:t>
      </w:r>
      <w:r w:rsidR="005712EF">
        <w:rPr>
          <w:rFonts w:cs="Times New Roman"/>
          <w:szCs w:val="24"/>
        </w:rPr>
        <w:t xml:space="preserve"> ve özgür olduğu hissine kapılarak ağını yükseltmektedir</w:t>
      </w:r>
      <w:r w:rsidR="00914059">
        <w:rPr>
          <w:rFonts w:cs="Times New Roman"/>
          <w:szCs w:val="24"/>
        </w:rPr>
        <w:t xml:space="preserve">. </w:t>
      </w:r>
      <w:r w:rsidR="00A124D4">
        <w:rPr>
          <w:rFonts w:cs="Times New Roman"/>
          <w:szCs w:val="24"/>
        </w:rPr>
        <w:t xml:space="preserve">Ağların </w:t>
      </w:r>
      <w:r w:rsidR="006262EB">
        <w:rPr>
          <w:rFonts w:cs="Times New Roman"/>
          <w:szCs w:val="24"/>
        </w:rPr>
        <w:t xml:space="preserve">gelişmesi ve takipçilerin </w:t>
      </w:r>
      <w:r w:rsidR="00914059">
        <w:rPr>
          <w:rFonts w:cs="Times New Roman"/>
          <w:szCs w:val="24"/>
        </w:rPr>
        <w:t>artmasıyla birlikte</w:t>
      </w:r>
      <w:r w:rsidR="004206F6">
        <w:rPr>
          <w:rFonts w:cs="Times New Roman"/>
          <w:szCs w:val="24"/>
        </w:rPr>
        <w:t xml:space="preserve"> Mae’nin </w:t>
      </w:r>
      <w:r w:rsidR="00914059">
        <w:rPr>
          <w:rFonts w:cs="Times New Roman"/>
          <w:szCs w:val="24"/>
        </w:rPr>
        <w:t xml:space="preserve">özgürlüğü mahremiyet ihlaline ve </w:t>
      </w:r>
      <w:r w:rsidR="00A124D4">
        <w:rPr>
          <w:rFonts w:cs="Times New Roman"/>
          <w:szCs w:val="24"/>
        </w:rPr>
        <w:t>esarete dönüşmektedir.</w:t>
      </w:r>
      <w:r w:rsidR="005712EF">
        <w:rPr>
          <w:rFonts w:cs="Times New Roman"/>
          <w:szCs w:val="24"/>
        </w:rPr>
        <w:t xml:space="preserve"> </w:t>
      </w:r>
      <w:r w:rsidR="0042597F">
        <w:rPr>
          <w:rFonts w:cs="Times New Roman"/>
          <w:szCs w:val="24"/>
        </w:rPr>
        <w:t>Engers’e göre</w:t>
      </w:r>
      <w:r w:rsidR="005877BD">
        <w:rPr>
          <w:rFonts w:cs="Times New Roman"/>
          <w:szCs w:val="24"/>
        </w:rPr>
        <w:t>:</w:t>
      </w:r>
    </w:p>
    <w:p w:rsidR="005877BD" w:rsidRDefault="005877BD" w:rsidP="00CB51B6">
      <w:pPr>
        <w:autoSpaceDE w:val="0"/>
        <w:autoSpaceDN w:val="0"/>
        <w:adjustRightInd w:val="0"/>
        <w:spacing w:after="0" w:line="360" w:lineRule="auto"/>
        <w:ind w:firstLine="709"/>
        <w:rPr>
          <w:rFonts w:cs="Times New Roman"/>
          <w:szCs w:val="24"/>
        </w:rPr>
      </w:pPr>
    </w:p>
    <w:p w:rsidR="005877BD" w:rsidRPr="00621668" w:rsidRDefault="005877BD" w:rsidP="005877BD">
      <w:pPr>
        <w:autoSpaceDE w:val="0"/>
        <w:autoSpaceDN w:val="0"/>
        <w:adjustRightInd w:val="0"/>
        <w:spacing w:after="0"/>
        <w:ind w:left="709" w:right="708"/>
        <w:rPr>
          <w:rFonts w:cs="Times New Roman"/>
          <w:sz w:val="22"/>
        </w:rPr>
      </w:pPr>
      <w:r w:rsidRPr="00621668">
        <w:rPr>
          <w:rFonts w:cs="Times New Roman"/>
          <w:sz w:val="22"/>
        </w:rPr>
        <w:t xml:space="preserve">Çok </w:t>
      </w:r>
      <w:r w:rsidR="0042597F" w:rsidRPr="00621668">
        <w:rPr>
          <w:rFonts w:cs="Times New Roman"/>
          <w:sz w:val="22"/>
        </w:rPr>
        <w:t>yakında birbirini avucunun içi gibi bildiği, gizlinin saklının, utancın olmadığı, görmek ya da öğrenmek için izin gerekmeyen, o bencil deneyim istifçiliğine yer olmayan –hayatın hiçbir köşesinin, hiçbir anının gizli kalmadığı –bir dünyada, bulurlardı nasıl olsa birbirlerini.</w:t>
      </w:r>
      <w:r w:rsidR="00DE1A5C" w:rsidRPr="00621668">
        <w:rPr>
          <w:rFonts w:cs="Times New Roman"/>
          <w:sz w:val="22"/>
        </w:rPr>
        <w:t xml:space="preserve"> Bütün bunlar yerlerini çok yakında yeni ve gösterişli bir açıklığa, ışığı hiç sönmeyen bir dünyaya bırakacaktı. </w:t>
      </w:r>
    </w:p>
    <w:p w:rsidR="005877BD" w:rsidRDefault="005877BD" w:rsidP="005877BD">
      <w:pPr>
        <w:autoSpaceDE w:val="0"/>
        <w:autoSpaceDN w:val="0"/>
        <w:adjustRightInd w:val="0"/>
        <w:spacing w:after="0" w:line="360" w:lineRule="auto"/>
        <w:ind w:left="709" w:right="708"/>
        <w:rPr>
          <w:rFonts w:cs="Times New Roman"/>
          <w:szCs w:val="24"/>
        </w:rPr>
      </w:pPr>
    </w:p>
    <w:p w:rsidR="00665D3E" w:rsidRDefault="00DE1A5C" w:rsidP="005877BD">
      <w:pPr>
        <w:autoSpaceDE w:val="0"/>
        <w:autoSpaceDN w:val="0"/>
        <w:adjustRightInd w:val="0"/>
        <w:spacing w:after="0" w:line="360" w:lineRule="auto"/>
        <w:ind w:firstLine="709"/>
        <w:rPr>
          <w:rFonts w:cs="Times New Roman"/>
          <w:szCs w:val="24"/>
        </w:rPr>
      </w:pPr>
      <w:r>
        <w:rPr>
          <w:rFonts w:cs="Times New Roman"/>
          <w:szCs w:val="24"/>
        </w:rPr>
        <w:t>Böylece bunların gerçekleşmesine ramak kalmış ve şuana kadar ki insanlığın geçirmiş olduğu tüm karmaşa</w:t>
      </w:r>
      <w:r w:rsidR="00A904D5">
        <w:rPr>
          <w:rFonts w:cs="Times New Roman"/>
          <w:szCs w:val="24"/>
        </w:rPr>
        <w:t>lar</w:t>
      </w:r>
      <w:r>
        <w:rPr>
          <w:rFonts w:cs="Times New Roman"/>
          <w:szCs w:val="24"/>
        </w:rPr>
        <w:t>, “çember</w:t>
      </w:r>
      <w:r w:rsidR="005877BD">
        <w:rPr>
          <w:rFonts w:cs="Times New Roman"/>
          <w:szCs w:val="24"/>
        </w:rPr>
        <w:t>’</w:t>
      </w:r>
      <w:r>
        <w:rPr>
          <w:rFonts w:cs="Times New Roman"/>
          <w:szCs w:val="24"/>
        </w:rPr>
        <w:t>den önce dünyaya eşlik etmiş olan tüm belirsizlikler mazide kalacaktı”</w:t>
      </w:r>
      <w:r w:rsidR="005877BD">
        <w:rPr>
          <w:rFonts w:cs="Times New Roman"/>
          <w:szCs w:val="24"/>
        </w:rPr>
        <w:t xml:space="preserve"> (E</w:t>
      </w:r>
      <w:r w:rsidR="007920DF">
        <w:rPr>
          <w:rFonts w:cs="Times New Roman"/>
          <w:szCs w:val="24"/>
        </w:rPr>
        <w:t>g</w:t>
      </w:r>
      <w:r w:rsidR="005877BD">
        <w:rPr>
          <w:rFonts w:cs="Times New Roman"/>
          <w:szCs w:val="24"/>
        </w:rPr>
        <w:t xml:space="preserve">gers, 2016: </w:t>
      </w:r>
      <w:r w:rsidR="00DB05E5">
        <w:rPr>
          <w:rFonts w:cs="Times New Roman"/>
          <w:szCs w:val="24"/>
        </w:rPr>
        <w:t>493</w:t>
      </w:r>
      <w:r w:rsidR="005877BD">
        <w:rPr>
          <w:rFonts w:cs="Times New Roman"/>
          <w:szCs w:val="24"/>
        </w:rPr>
        <w:t>).</w:t>
      </w:r>
      <w:r w:rsidR="00A245EF" w:rsidRPr="00A245EF">
        <w:rPr>
          <w:rFonts w:cs="Times New Roman"/>
          <w:szCs w:val="24"/>
        </w:rPr>
        <w:t xml:space="preserve"> </w:t>
      </w:r>
      <w:r w:rsidR="00A245EF">
        <w:rPr>
          <w:rFonts w:cs="Times New Roman"/>
          <w:szCs w:val="24"/>
        </w:rPr>
        <w:t>Mahremiyet</w:t>
      </w:r>
      <w:r w:rsidR="00A904D5">
        <w:rPr>
          <w:rFonts w:cs="Times New Roman"/>
          <w:szCs w:val="24"/>
        </w:rPr>
        <w:t>,</w:t>
      </w:r>
      <w:r w:rsidR="00A245EF">
        <w:rPr>
          <w:rFonts w:cs="Times New Roman"/>
          <w:szCs w:val="24"/>
        </w:rPr>
        <w:t xml:space="preserve"> her şeyi kayıt altına alan kameralar sayesinde yok edilmektedir. </w:t>
      </w:r>
      <w:r w:rsidR="005877BD">
        <w:rPr>
          <w:rFonts w:cs="Times New Roman"/>
          <w:szCs w:val="24"/>
        </w:rPr>
        <w:t xml:space="preserve"> </w:t>
      </w:r>
      <w:r w:rsidR="00A245EF">
        <w:rPr>
          <w:rFonts w:cs="Times New Roman"/>
          <w:szCs w:val="24"/>
        </w:rPr>
        <w:t xml:space="preserve">Her </w:t>
      </w:r>
      <w:r w:rsidR="005877BD">
        <w:rPr>
          <w:rFonts w:cs="Times New Roman"/>
          <w:szCs w:val="24"/>
        </w:rPr>
        <w:t>an için gözetlenme hissi bu esaretin devamına ve özgürlüğün aksine</w:t>
      </w:r>
      <w:r w:rsidR="00A245EF">
        <w:rPr>
          <w:rFonts w:cs="Times New Roman"/>
          <w:szCs w:val="24"/>
        </w:rPr>
        <w:t>,</w:t>
      </w:r>
      <w:r w:rsidR="005877BD">
        <w:rPr>
          <w:rFonts w:cs="Times New Roman"/>
          <w:szCs w:val="24"/>
        </w:rPr>
        <w:t xml:space="preserve"> bir hapishaneye </w:t>
      </w:r>
      <w:r w:rsidR="00A245EF">
        <w:rPr>
          <w:rFonts w:cs="Times New Roman"/>
          <w:szCs w:val="24"/>
        </w:rPr>
        <w:t>dönüş</w:t>
      </w:r>
      <w:r w:rsidR="005877BD">
        <w:rPr>
          <w:rFonts w:cs="Times New Roman"/>
          <w:szCs w:val="24"/>
        </w:rPr>
        <w:t xml:space="preserve">mektedir. Bilgilerin toplanmasıyla ve sosyal medyada bırakılan izler sayesinde, birileri bizi her zaman </w:t>
      </w:r>
      <w:r w:rsidR="005877BD">
        <w:rPr>
          <w:rFonts w:cs="Times New Roman"/>
          <w:szCs w:val="24"/>
        </w:rPr>
        <w:lastRenderedPageBreak/>
        <w:t>gözetlemekte, çember’e dâhil ederek gözetimin dışında kalma ihtimalini yok etmektedir.</w:t>
      </w:r>
    </w:p>
    <w:p w:rsidR="00B8116B" w:rsidRDefault="00B8116B" w:rsidP="00B8116B">
      <w:pPr>
        <w:autoSpaceDE w:val="0"/>
        <w:autoSpaceDN w:val="0"/>
        <w:adjustRightInd w:val="0"/>
        <w:spacing w:after="0" w:line="360" w:lineRule="auto"/>
        <w:ind w:firstLine="709"/>
        <w:rPr>
          <w:rFonts w:cs="Times New Roman"/>
          <w:szCs w:val="24"/>
        </w:rPr>
      </w:pPr>
    </w:p>
    <w:p w:rsidR="00AE7152" w:rsidRDefault="002274A6" w:rsidP="00AE7152">
      <w:pPr>
        <w:pStyle w:val="a3"/>
        <w:ind w:firstLine="709"/>
        <w:rPr>
          <w:color w:val="000000" w:themeColor="text1"/>
        </w:rPr>
      </w:pPr>
      <w:bookmarkStart w:id="138" w:name="_Toc495531829"/>
      <w:bookmarkStart w:id="139" w:name="_Toc504305242"/>
      <w:r w:rsidRPr="00DC5198">
        <w:rPr>
          <w:color w:val="000000" w:themeColor="text1"/>
        </w:rPr>
        <w:t>1.3.4.</w:t>
      </w:r>
      <w:r w:rsidR="00A3063A" w:rsidRPr="00DC5198">
        <w:rPr>
          <w:color w:val="000000" w:themeColor="text1"/>
        </w:rPr>
        <w:t xml:space="preserve"> Anthony </w:t>
      </w:r>
      <w:r w:rsidR="00102A9D" w:rsidRPr="00DC5198">
        <w:rPr>
          <w:color w:val="000000" w:themeColor="text1"/>
        </w:rPr>
        <w:t>Giddens</w:t>
      </w:r>
      <w:bookmarkEnd w:id="138"/>
      <w:bookmarkEnd w:id="139"/>
    </w:p>
    <w:p w:rsidR="00AE7152" w:rsidRDefault="00EE7078" w:rsidP="00AE7152">
      <w:pPr>
        <w:pStyle w:val="a3"/>
        <w:ind w:firstLine="709"/>
        <w:jc w:val="both"/>
        <w:rPr>
          <w:rFonts w:cs="Times New Roman"/>
          <w:b w:val="0"/>
          <w:color w:val="000000" w:themeColor="text1"/>
        </w:rPr>
      </w:pPr>
      <w:r w:rsidRPr="00AE7152">
        <w:rPr>
          <w:rFonts w:cs="Times New Roman"/>
          <w:b w:val="0"/>
          <w:color w:val="000000" w:themeColor="text1"/>
        </w:rPr>
        <w:t>Giddens’a göre gözetim faaliyetleri iki büyük eksene ayrılır. Birincisi, insanların hareketlerini yönetmek için kullanılan kodlanmış bilgilerdir. Bilgilerin depolanma şekilleri, sözlü kültürde etkileşimin tamamını oluşturmuş olan yüz yüze iletişimi geçen iletişim şekillerid</w:t>
      </w:r>
      <w:r w:rsidR="007A3E9E" w:rsidRPr="00AE7152">
        <w:rPr>
          <w:rFonts w:cs="Times New Roman"/>
          <w:b w:val="0"/>
          <w:color w:val="000000" w:themeColor="text1"/>
        </w:rPr>
        <w:t xml:space="preserve">ir. İkincisi, bazı insanların </w:t>
      </w:r>
      <w:r w:rsidRPr="00AE7152">
        <w:rPr>
          <w:rFonts w:cs="Times New Roman"/>
          <w:b w:val="0"/>
          <w:color w:val="000000" w:themeColor="text1"/>
        </w:rPr>
        <w:t>hareketlerinin, bu kişiler üzerinde denetim kurmak isteyen bireyler tarafından izlemesidir. Açıkça sınırları belli olan alanlarda eylemlerin yoğunlaşması ve sıkıştırılması, egemen kesimler tarafından bu eylemlerin izlenmesine ve denetlenmesine büyük oranda olanak sağlamıştır (Giddens, 2008: 24-25)</w:t>
      </w:r>
      <w:r w:rsidR="00BB05EC" w:rsidRPr="00AE7152">
        <w:rPr>
          <w:rFonts w:cs="Times New Roman"/>
          <w:b w:val="0"/>
          <w:color w:val="000000" w:themeColor="text1"/>
        </w:rPr>
        <w:t>.</w:t>
      </w:r>
    </w:p>
    <w:p w:rsidR="00AE7152" w:rsidRDefault="00BB05EC" w:rsidP="00AE7152">
      <w:pPr>
        <w:pStyle w:val="a3"/>
        <w:ind w:firstLine="709"/>
        <w:jc w:val="both"/>
        <w:rPr>
          <w:rFonts w:cs="Times New Roman"/>
          <w:b w:val="0"/>
          <w:color w:val="000000" w:themeColor="text1"/>
        </w:rPr>
      </w:pPr>
      <w:r w:rsidRPr="00AE7152">
        <w:rPr>
          <w:rFonts w:cs="Times New Roman"/>
          <w:b w:val="0"/>
          <w:color w:val="000000" w:themeColor="text1"/>
        </w:rPr>
        <w:t>Giddens gözetimin kapitalizm, en</w:t>
      </w:r>
      <w:r w:rsidR="006F01D9" w:rsidRPr="00AE7152">
        <w:rPr>
          <w:rFonts w:cs="Times New Roman"/>
          <w:b w:val="0"/>
          <w:color w:val="000000" w:themeColor="text1"/>
        </w:rPr>
        <w:t xml:space="preserve">düstriyalizm ve askeri iktidarla </w:t>
      </w:r>
      <w:r w:rsidRPr="00AE7152">
        <w:rPr>
          <w:rFonts w:cs="Times New Roman"/>
          <w:b w:val="0"/>
          <w:color w:val="000000" w:themeColor="text1"/>
        </w:rPr>
        <w:t>birlikte, modernliğin kurumsal boyutlarını oluşturduğuna değinir. Bu kurumsal boyutlar kendi içlerinde ilişkilidirler ve herhangi birisi bir diğerine indirgenemez. Kapitalizmin gelişmesi için gereken fırsatları sunan gözetim, askeri disiplini örnek alır ve kontrol ettiği şiddet araçlarıyla da iktidarlar güçlerini pe</w:t>
      </w:r>
      <w:r w:rsidR="00DC5198" w:rsidRPr="00AE7152">
        <w:rPr>
          <w:rFonts w:cs="Times New Roman"/>
          <w:b w:val="0"/>
          <w:color w:val="000000" w:themeColor="text1"/>
        </w:rPr>
        <w:t>kiştirmektedirler (Giddens, 2008</w:t>
      </w:r>
      <w:r w:rsidRPr="00AE7152">
        <w:rPr>
          <w:rFonts w:cs="Times New Roman"/>
          <w:b w:val="0"/>
          <w:color w:val="000000" w:themeColor="text1"/>
        </w:rPr>
        <w:t>: 64).</w:t>
      </w:r>
    </w:p>
    <w:p w:rsidR="00BB05EC" w:rsidRPr="00AE7152" w:rsidRDefault="00BB05EC" w:rsidP="00AE7152">
      <w:pPr>
        <w:pStyle w:val="a3"/>
        <w:ind w:firstLine="709"/>
        <w:jc w:val="both"/>
        <w:rPr>
          <w:rFonts w:cs="Times New Roman"/>
          <w:b w:val="0"/>
          <w:color w:val="000000" w:themeColor="text1"/>
        </w:rPr>
      </w:pPr>
      <w:r w:rsidRPr="00AE7152">
        <w:rPr>
          <w:rFonts w:cs="Times New Roman"/>
          <w:b w:val="0"/>
          <w:color w:val="000000" w:themeColor="text1"/>
        </w:rPr>
        <w:t>Giddens’a göre gözetim, tarihi açıdan kapitalizmle iç içe geç</w:t>
      </w:r>
      <w:r w:rsidR="007A3E9E" w:rsidRPr="00AE7152">
        <w:rPr>
          <w:rFonts w:cs="Times New Roman"/>
          <w:b w:val="0"/>
          <w:color w:val="000000" w:themeColor="text1"/>
        </w:rPr>
        <w:t>miş olan ulus-</w:t>
      </w:r>
      <w:r w:rsidRPr="00AE7152">
        <w:rPr>
          <w:rFonts w:cs="Times New Roman"/>
          <w:b w:val="0"/>
          <w:color w:val="000000" w:themeColor="text1"/>
        </w:rPr>
        <w:t xml:space="preserve">devletin temelini oluşturur. Bu yüzden ulus-devlet içerisinde gözetlenmeyi temel alan idari işlerde nitelik ve nicelik olarak bir artış </w:t>
      </w:r>
      <w:r w:rsidR="00DC5198" w:rsidRPr="00AE7152">
        <w:rPr>
          <w:rFonts w:cs="Times New Roman"/>
          <w:b w:val="0"/>
          <w:color w:val="000000" w:themeColor="text1"/>
        </w:rPr>
        <w:t>meydana gelmiştir (Giddens, 2012</w:t>
      </w:r>
      <w:r w:rsidRPr="00AE7152">
        <w:rPr>
          <w:rFonts w:cs="Times New Roman"/>
          <w:b w:val="0"/>
          <w:color w:val="000000" w:themeColor="text1"/>
        </w:rPr>
        <w:t>: 63). Ona göre panoptik disiplin doğrudan gözetime dayanmasına karşın gün</w:t>
      </w:r>
      <w:r w:rsidR="007A3E9E" w:rsidRPr="00AE7152">
        <w:rPr>
          <w:rFonts w:cs="Times New Roman"/>
          <w:b w:val="0"/>
          <w:color w:val="000000" w:themeColor="text1"/>
        </w:rPr>
        <w:t>ümüzde gözetim</w:t>
      </w:r>
      <w:r w:rsidRPr="00AE7152">
        <w:rPr>
          <w:rFonts w:cs="Times New Roman"/>
          <w:b w:val="0"/>
          <w:color w:val="000000" w:themeColor="text1"/>
        </w:rPr>
        <w:t>, bilgi kontrolünün üzerinden ve dolaylı bir şeki</w:t>
      </w:r>
      <w:r w:rsidR="00DC5198" w:rsidRPr="00AE7152">
        <w:rPr>
          <w:rFonts w:cs="Times New Roman"/>
          <w:b w:val="0"/>
          <w:color w:val="000000" w:themeColor="text1"/>
        </w:rPr>
        <w:t>lde yapılmaktadır (Giddens, 2012</w:t>
      </w:r>
      <w:r w:rsidRPr="00AE7152">
        <w:rPr>
          <w:rFonts w:cs="Times New Roman"/>
          <w:b w:val="0"/>
          <w:color w:val="000000" w:themeColor="text1"/>
        </w:rPr>
        <w:t>: 61).</w:t>
      </w:r>
    </w:p>
    <w:p w:rsidR="00AE7152" w:rsidRDefault="00BB05EC" w:rsidP="00AE7152">
      <w:pPr>
        <w:autoSpaceDE w:val="0"/>
        <w:autoSpaceDN w:val="0"/>
        <w:adjustRightInd w:val="0"/>
        <w:spacing w:after="0" w:line="360" w:lineRule="auto"/>
        <w:ind w:firstLine="709"/>
        <w:rPr>
          <w:rFonts w:cs="Times New Roman"/>
          <w:color w:val="000000" w:themeColor="text1"/>
          <w:szCs w:val="24"/>
        </w:rPr>
      </w:pPr>
      <w:r w:rsidRPr="00DC5198">
        <w:rPr>
          <w:rFonts w:cs="Times New Roman"/>
          <w:color w:val="000000" w:themeColor="text1"/>
          <w:szCs w:val="24"/>
        </w:rPr>
        <w:t>Giddens, gözetim faaliyetlerinin sosyal bilimlerden ayrı bir şekilde tutulmaması gerektiğini belirtirken, modern toplumlarda sosyal bilimlerin önemine değinir. Toplumsal bilgi ulus-devletler için bir güç unsuru olması, sosyal bilimlerde istatistikler sayesinde ulaşılmaktadır. Bu unsurların göz önüne alınmasıyla, bireyden istenen her şeyi zamanında yapan çalışan olmak, itaatkâr olmak ve yaratıcı olmakla birlikte istenileni yapmak ve bireysel kararlardan uzak durmaktır. Gözetim daha önceki dönemlerde, hayatın her alanına hiç olmadığı kadar yayılmış olması gözetimin aksatılmadan gerçekleştirilmesiyle oluşmuştur (Karakaya, 2014: 73 ).</w:t>
      </w:r>
    </w:p>
    <w:p w:rsidR="006A1E58" w:rsidRPr="00AE7152" w:rsidRDefault="00BB05EC" w:rsidP="00AE7152">
      <w:pPr>
        <w:autoSpaceDE w:val="0"/>
        <w:autoSpaceDN w:val="0"/>
        <w:adjustRightInd w:val="0"/>
        <w:spacing w:after="0" w:line="360" w:lineRule="auto"/>
        <w:ind w:firstLine="709"/>
        <w:rPr>
          <w:rFonts w:cs="Times New Roman"/>
          <w:color w:val="000000" w:themeColor="text1"/>
          <w:szCs w:val="24"/>
        </w:rPr>
      </w:pPr>
      <w:r w:rsidRPr="005239F9">
        <w:rPr>
          <w:rFonts w:cs="Times New Roman"/>
          <w:szCs w:val="24"/>
        </w:rPr>
        <w:lastRenderedPageBreak/>
        <w:t>Özetle Giddens gözetimi, modernitenin bir ürünü olduğunu ve hem moderniteyi oluşturan hem de moderniteyi tanımlayan özelliklerden biri olarak belirtir. Gözetim iki yönlüdür, ilk yönü vatandaşların güvenliğinin sağlanmasıyken diğer yönünde ise özel hayata müdahale, mahremiyetin askıya alınma süreci vardır. Gözetimin bu yönlerinden olan kişisel güvenliği sağlama ön plana çıkmaktadır. Giddens bunu “diyalektiğin kontrolü” olarak tanımlar (Lyon, 2002: 4).</w:t>
      </w:r>
    </w:p>
    <w:p w:rsidR="00BB05EC" w:rsidRPr="00BB05EC" w:rsidRDefault="00BB05EC" w:rsidP="00BB05EC">
      <w:pPr>
        <w:autoSpaceDE w:val="0"/>
        <w:autoSpaceDN w:val="0"/>
        <w:adjustRightInd w:val="0"/>
        <w:spacing w:after="0" w:line="360" w:lineRule="auto"/>
        <w:ind w:firstLine="709"/>
        <w:rPr>
          <w:rFonts w:cs="Times New Roman"/>
          <w:color w:val="E36C0A" w:themeColor="accent6" w:themeShade="BF"/>
          <w:szCs w:val="24"/>
        </w:rPr>
      </w:pPr>
    </w:p>
    <w:p w:rsidR="00AE7152" w:rsidRDefault="002274A6" w:rsidP="00AE7152">
      <w:pPr>
        <w:pStyle w:val="a3"/>
        <w:ind w:firstLine="709"/>
        <w:rPr>
          <w:color w:val="000000" w:themeColor="text1"/>
        </w:rPr>
      </w:pPr>
      <w:bookmarkStart w:id="140" w:name="_Toc495531830"/>
      <w:bookmarkStart w:id="141" w:name="_Toc504305243"/>
      <w:r w:rsidRPr="00CD543C">
        <w:rPr>
          <w:color w:val="000000" w:themeColor="text1"/>
        </w:rPr>
        <w:t>1.3.5.</w:t>
      </w:r>
      <w:r w:rsidR="00665D3E" w:rsidRPr="00CD543C">
        <w:rPr>
          <w:color w:val="000000" w:themeColor="text1"/>
        </w:rPr>
        <w:t>Manuel Castells</w:t>
      </w:r>
      <w:bookmarkEnd w:id="140"/>
      <w:bookmarkEnd w:id="141"/>
    </w:p>
    <w:p w:rsidR="00AE7152" w:rsidRPr="00AE7152" w:rsidRDefault="00F05666" w:rsidP="00AE7152">
      <w:pPr>
        <w:pStyle w:val="a3"/>
        <w:ind w:firstLine="709"/>
        <w:jc w:val="both"/>
        <w:rPr>
          <w:rFonts w:cs="Times New Roman"/>
          <w:b w:val="0"/>
          <w:color w:val="000000" w:themeColor="text1"/>
        </w:rPr>
      </w:pPr>
      <w:r w:rsidRPr="00AE7152">
        <w:rPr>
          <w:rFonts w:cs="Times New Roman"/>
          <w:b w:val="0"/>
          <w:color w:val="000000" w:themeColor="text1"/>
        </w:rPr>
        <w:t>Castells’e göre modern gözetim Avrupa’da başlamış olmasına rağmen, yeni teknolojiler sayesinde gözetimi mükemmelleştiren Amerika olmuştur. ABD'de kurulmuş olan teknolojik paradigma, mikro elektronik, bilgis</w:t>
      </w:r>
      <w:r w:rsidR="00E45A6E" w:rsidRPr="00AE7152">
        <w:rPr>
          <w:rFonts w:cs="Times New Roman"/>
          <w:b w:val="0"/>
          <w:color w:val="000000" w:themeColor="text1"/>
        </w:rPr>
        <w:t>a</w:t>
      </w:r>
      <w:r w:rsidRPr="00AE7152">
        <w:rPr>
          <w:rFonts w:cs="Times New Roman"/>
          <w:b w:val="0"/>
          <w:color w:val="000000" w:themeColor="text1"/>
        </w:rPr>
        <w:t>yar, telekomünikasyon gibi enformasyon teknolojileri bir çerçevede birleş</w:t>
      </w:r>
      <w:r w:rsidR="00AE1DAC" w:rsidRPr="00AE7152">
        <w:rPr>
          <w:rFonts w:cs="Times New Roman"/>
          <w:b w:val="0"/>
          <w:color w:val="000000" w:themeColor="text1"/>
        </w:rPr>
        <w:t>tir</w:t>
      </w:r>
      <w:r w:rsidRPr="00AE7152">
        <w:rPr>
          <w:rFonts w:cs="Times New Roman"/>
          <w:b w:val="0"/>
          <w:color w:val="000000" w:themeColor="text1"/>
        </w:rPr>
        <w:t>miş ve iletişim, yönetim ve üretim şeklinde somut hale gelmiştir (Castells, 2008: 624).</w:t>
      </w:r>
    </w:p>
    <w:p w:rsidR="00AE7152" w:rsidRPr="00AE7152" w:rsidRDefault="00F05666" w:rsidP="00AE7152">
      <w:pPr>
        <w:pStyle w:val="a3"/>
        <w:ind w:firstLine="709"/>
        <w:jc w:val="both"/>
        <w:rPr>
          <w:rFonts w:cs="Times New Roman"/>
          <w:b w:val="0"/>
          <w:color w:val="000000" w:themeColor="text1"/>
        </w:rPr>
      </w:pPr>
      <w:r w:rsidRPr="00AE7152">
        <w:rPr>
          <w:rFonts w:cs="Times New Roman"/>
          <w:b w:val="0"/>
          <w:color w:val="000000" w:themeColor="text1"/>
        </w:rPr>
        <w:t>Castells istihbarat ve küreselleşen polis gözetim sistemleriyle, fiziksel ve elektronik sistemleri ortadan kaldırıldığını belirtir. Buna neden olarak, kriminal olayların, küresel iletişim ağlarının sunmuş olduğu olanaklardan yararlanarak nit</w:t>
      </w:r>
      <w:r w:rsidR="00D614E4" w:rsidRPr="00AE7152">
        <w:rPr>
          <w:rFonts w:cs="Times New Roman"/>
          <w:b w:val="0"/>
          <w:color w:val="000000" w:themeColor="text1"/>
        </w:rPr>
        <w:t>elik edinmesidir (Castells, 2006</w:t>
      </w:r>
      <w:r w:rsidRPr="00AE7152">
        <w:rPr>
          <w:rFonts w:cs="Times New Roman"/>
          <w:b w:val="0"/>
          <w:color w:val="000000" w:themeColor="text1"/>
        </w:rPr>
        <w:t>: 408-409).</w:t>
      </w:r>
    </w:p>
    <w:p w:rsidR="00AE7152" w:rsidRPr="00AE7152" w:rsidRDefault="00F05666" w:rsidP="00AE7152">
      <w:pPr>
        <w:pStyle w:val="a3"/>
        <w:ind w:firstLine="709"/>
        <w:jc w:val="both"/>
        <w:rPr>
          <w:rFonts w:cs="Times New Roman"/>
          <w:b w:val="0"/>
          <w:color w:val="000000" w:themeColor="text1"/>
        </w:rPr>
      </w:pPr>
      <w:r w:rsidRPr="00AE7152">
        <w:rPr>
          <w:rFonts w:cs="Times New Roman"/>
          <w:b w:val="0"/>
          <w:color w:val="000000" w:themeColor="text1"/>
        </w:rPr>
        <w:t>Enformasyon toplumunun çerçevelenmesinde bilgisayar destekli iletişim ağları</w:t>
      </w:r>
      <w:r w:rsidR="00AE1DAC" w:rsidRPr="00AE7152">
        <w:rPr>
          <w:rFonts w:cs="Times New Roman"/>
          <w:b w:val="0"/>
          <w:color w:val="000000" w:themeColor="text1"/>
        </w:rPr>
        <w:t xml:space="preserve">nın </w:t>
      </w:r>
      <w:r w:rsidRPr="00AE7152">
        <w:rPr>
          <w:rFonts w:cs="Times New Roman"/>
          <w:b w:val="0"/>
          <w:color w:val="000000" w:themeColor="text1"/>
        </w:rPr>
        <w:t>rolü oldukça önemlidir. Castells ağ’ı “birbirleriyle bağlantılı düğümler dizisi” şeklinde tanımlar. Castells’e göre ağ bağlantılarının düğümlendiği TV sistemleri, eğlence stüdyoları, haber ekipleri, sinyaller üreten ay</w:t>
      </w:r>
      <w:r w:rsidR="00AE1DAC" w:rsidRPr="00AE7152">
        <w:rPr>
          <w:rFonts w:cs="Times New Roman"/>
          <w:b w:val="0"/>
          <w:color w:val="000000" w:themeColor="text1"/>
        </w:rPr>
        <w:t>g</w:t>
      </w:r>
      <w:r w:rsidR="006F01D9" w:rsidRPr="00AE7152">
        <w:rPr>
          <w:rFonts w:cs="Times New Roman"/>
          <w:b w:val="0"/>
          <w:color w:val="000000" w:themeColor="text1"/>
        </w:rPr>
        <w:t xml:space="preserve">ıt merkezleriyle </w:t>
      </w:r>
      <w:r w:rsidRPr="00AE7152">
        <w:rPr>
          <w:rFonts w:cs="Times New Roman"/>
          <w:b w:val="0"/>
          <w:color w:val="000000" w:themeColor="text1"/>
        </w:rPr>
        <w:t>bilgi akışının denetimini ve düzenini sağlayacak harika bir sistem gelişmiştir. Bu sistemler bilişim teknolojileri olarak adlandırılır. Böylece enformasyonun akışı, hızı, miktarı denetlenerek veri tabanlarına kaydedilmektedir (Castells, 2008: 622). Manuel Castells, ağların sınırsız bir şekilde genişleyebileceğini, bu ağ</w:t>
      </w:r>
      <w:r w:rsidR="007A3E9E" w:rsidRPr="00AE7152">
        <w:rPr>
          <w:rFonts w:cs="Times New Roman"/>
          <w:b w:val="0"/>
          <w:color w:val="000000" w:themeColor="text1"/>
        </w:rPr>
        <w:t>lar etrafında iletişimde buluna</w:t>
      </w:r>
      <w:r w:rsidRPr="00AE7152">
        <w:rPr>
          <w:rFonts w:cs="Times New Roman"/>
          <w:b w:val="0"/>
          <w:color w:val="000000" w:themeColor="text1"/>
        </w:rPr>
        <w:t xml:space="preserve">bileceğini ve değerlerin paylaşım halinde yeni düğümlerle bir araya gelebilen yapılar olduğuna değinir (Castells, 2008: </w:t>
      </w:r>
      <w:r w:rsidR="00CD543C" w:rsidRPr="00AE7152">
        <w:rPr>
          <w:rFonts w:cs="Times New Roman"/>
          <w:b w:val="0"/>
          <w:color w:val="000000" w:themeColor="text1"/>
        </w:rPr>
        <w:t>622-</w:t>
      </w:r>
      <w:r w:rsidRPr="00AE7152">
        <w:rPr>
          <w:rFonts w:cs="Times New Roman"/>
          <w:b w:val="0"/>
          <w:color w:val="000000" w:themeColor="text1"/>
        </w:rPr>
        <w:t>623).</w:t>
      </w:r>
    </w:p>
    <w:p w:rsidR="00AE7152" w:rsidRPr="00AE7152" w:rsidRDefault="00F05666" w:rsidP="00AE7152">
      <w:pPr>
        <w:pStyle w:val="a3"/>
        <w:ind w:firstLine="709"/>
        <w:jc w:val="both"/>
        <w:rPr>
          <w:rFonts w:cs="Times New Roman"/>
          <w:b w:val="0"/>
          <w:color w:val="000000" w:themeColor="text1"/>
        </w:rPr>
      </w:pPr>
      <w:r w:rsidRPr="00AE7152">
        <w:rPr>
          <w:rFonts w:cs="Times New Roman"/>
          <w:b w:val="0"/>
          <w:color w:val="000000" w:themeColor="text1"/>
        </w:rPr>
        <w:t xml:space="preserve">Castells’e göre ulus-devletler şiddet ve gözetimi tekeline almıştır. Böylece gözetime dayalı olan iktidar kaynakları sadece devletle sınırlı kalmadığı söylenebilir. Ayrıca ulus-devlet, ulus-ötesi kurumlar, yerel hükümetler, terörist hareketler, cemaatler, sermaye ve üretim ağları gibi birçok iktidar kaynağından sadece biri haline gelmiştir. </w:t>
      </w:r>
      <w:r w:rsidRPr="00AE7152">
        <w:rPr>
          <w:rFonts w:cs="Times New Roman"/>
          <w:b w:val="0"/>
          <w:color w:val="000000" w:themeColor="text1"/>
        </w:rPr>
        <w:lastRenderedPageBreak/>
        <w:t xml:space="preserve">Öyle ki ulus-devletlerin vatandaşları dahi denetim ve gözetimde hak sahibi olmaktadırlar. Yeni kaynaklar </w:t>
      </w:r>
      <w:r w:rsidR="007A3E9E" w:rsidRPr="00AE7152">
        <w:rPr>
          <w:rFonts w:cs="Times New Roman"/>
          <w:b w:val="0"/>
          <w:color w:val="000000" w:themeColor="text1"/>
        </w:rPr>
        <w:t>sayesinde gözetim teknolojileri</w:t>
      </w:r>
      <w:r w:rsidRPr="00AE7152">
        <w:rPr>
          <w:rFonts w:cs="Times New Roman"/>
          <w:b w:val="0"/>
          <w:color w:val="000000" w:themeColor="text1"/>
        </w:rPr>
        <w:t xml:space="preserve"> denetiminin ve kullanımının merkezden uzaklaştığını </w:t>
      </w:r>
      <w:r w:rsidR="00032A1D" w:rsidRPr="00AE7152">
        <w:rPr>
          <w:rFonts w:cs="Times New Roman"/>
          <w:b w:val="0"/>
          <w:color w:val="000000" w:themeColor="text1"/>
        </w:rPr>
        <w:t>görmekteyiz (Castells, 2006</w:t>
      </w:r>
      <w:r w:rsidRPr="00AE7152">
        <w:rPr>
          <w:rFonts w:cs="Times New Roman"/>
          <w:b w:val="0"/>
          <w:color w:val="000000" w:themeColor="text1"/>
        </w:rPr>
        <w:t>: 432).</w:t>
      </w:r>
    </w:p>
    <w:p w:rsidR="00AE7152" w:rsidRPr="00AE7152" w:rsidRDefault="00F05666" w:rsidP="00AE7152">
      <w:pPr>
        <w:pStyle w:val="a3"/>
        <w:ind w:firstLine="709"/>
        <w:jc w:val="both"/>
        <w:rPr>
          <w:rFonts w:cs="Times New Roman"/>
          <w:b w:val="0"/>
        </w:rPr>
      </w:pPr>
      <w:r w:rsidRPr="00AE7152">
        <w:rPr>
          <w:rFonts w:cs="Times New Roman"/>
          <w:b w:val="0"/>
        </w:rPr>
        <w:t>Özel hayat ve gözetim, yaşamın içerisinde olan bir bütünün parçalarıdır. Telefon, telex ve internet gibi sistemler sayesinde insanlar birbirleriyle konuşup, mesaj göndermekte böylece bu sistemler özel hayatın bir parçası haline gelmektedir. İnsanlar hava alanlarını ve istasyonları kullanarak sınır dışına çıkabilir ve seyahat edebilirler. İletişim arttıkça, iletişimin mobil oranı da artmakta ve dolayısıyla gözetimden kaçmak gibi bir ihtimal olmamaktadır. Cep telefonlarının konum özelliği, trafikte kullanılan kontrol sistemleri, sokakların izlenmesi ve kapalı devre kamera sistemleri gözetim araçlarının verileriyle bir araya getirilebilmektedir. Böylelikle özel hayatın gizliliği kişisel güvenliğin elde edilmesiyle dikatomisi meydana gelmektedir (Lyon, 2002: 2-3).</w:t>
      </w:r>
    </w:p>
    <w:p w:rsidR="00AE7152" w:rsidRDefault="005B2265" w:rsidP="00AE7152">
      <w:pPr>
        <w:pStyle w:val="a3"/>
        <w:ind w:firstLine="709"/>
        <w:jc w:val="both"/>
        <w:rPr>
          <w:b w:val="0"/>
          <w:color w:val="000000" w:themeColor="text1"/>
        </w:rPr>
      </w:pPr>
      <w:r w:rsidRPr="00AE7152">
        <w:rPr>
          <w:rFonts w:cs="Times New Roman"/>
          <w:b w:val="0"/>
          <w:color w:val="000000" w:themeColor="text1"/>
        </w:rPr>
        <w:t>İçinde bulunduğumuz durumu anlamak adına Castells Orwell’ın “büyük birader” benzetmesine değinir: “Ağabey’den çok, her birimizle kişisel düzeyde ilgili iyi niyetli bir küçük kız kardeşler güruhu söz konusudur; evet, kişisel düzeyde ilgilidirler çünkü kim olduğumuzu, hayatın bütün alanlarını kimlerin işgal et</w:t>
      </w:r>
      <w:r w:rsidR="00032A1D" w:rsidRPr="00AE7152">
        <w:rPr>
          <w:rFonts w:cs="Times New Roman"/>
          <w:b w:val="0"/>
          <w:color w:val="000000" w:themeColor="text1"/>
        </w:rPr>
        <w:t>tiğini bilirler”(Castells, 2006</w:t>
      </w:r>
      <w:r w:rsidRPr="00AE7152">
        <w:rPr>
          <w:rFonts w:cs="Times New Roman"/>
          <w:b w:val="0"/>
          <w:color w:val="000000" w:themeColor="text1"/>
        </w:rPr>
        <w:t>: 433)</w:t>
      </w:r>
      <w:r w:rsidR="00AE7152">
        <w:rPr>
          <w:rFonts w:cs="Times New Roman"/>
          <w:b w:val="0"/>
          <w:color w:val="000000" w:themeColor="text1"/>
        </w:rPr>
        <w:t>.</w:t>
      </w:r>
      <w:bookmarkStart w:id="142" w:name="_Toc495531831"/>
      <w:bookmarkStart w:id="143" w:name="_Toc504305244"/>
    </w:p>
    <w:p w:rsidR="00AE7152" w:rsidRDefault="00665D3E" w:rsidP="00AE7152">
      <w:pPr>
        <w:pStyle w:val="a3"/>
        <w:ind w:firstLine="709"/>
        <w:jc w:val="both"/>
        <w:rPr>
          <w:b w:val="0"/>
          <w:color w:val="000000" w:themeColor="text1"/>
        </w:rPr>
      </w:pPr>
      <w:r w:rsidRPr="00D614E4">
        <w:rPr>
          <w:bCs/>
          <w:color w:val="000000" w:themeColor="text1"/>
        </w:rPr>
        <w:t xml:space="preserve">1.3.6. </w:t>
      </w:r>
      <w:r w:rsidRPr="00D614E4">
        <w:rPr>
          <w:color w:val="000000" w:themeColor="text1"/>
        </w:rPr>
        <w:t>Gary T. Marx</w:t>
      </w:r>
      <w:bookmarkStart w:id="144" w:name="_Toc498374112"/>
      <w:bookmarkStart w:id="145" w:name="_Toc498889791"/>
      <w:bookmarkStart w:id="146" w:name="_Toc504305245"/>
      <w:bookmarkEnd w:id="142"/>
      <w:bookmarkEnd w:id="143"/>
    </w:p>
    <w:p w:rsidR="00AE7152" w:rsidRDefault="0073164D" w:rsidP="00AE7152">
      <w:pPr>
        <w:pStyle w:val="a3"/>
        <w:ind w:firstLine="709"/>
        <w:jc w:val="both"/>
        <w:rPr>
          <w:b w:val="0"/>
          <w:color w:val="000000" w:themeColor="text1"/>
        </w:rPr>
      </w:pPr>
      <w:r w:rsidRPr="00D614E4">
        <w:rPr>
          <w:b w:val="0"/>
          <w:color w:val="000000" w:themeColor="text1"/>
        </w:rPr>
        <w:t>Marx gözetimin yalnızca önceden bilinen bir kişinin yanı sıra coğrafi alanlara, belirli zaman dilimlerine, şebekelere ve insan kategorilerine de uygulanabilir (Marx, 2002: 10-11).</w:t>
      </w:r>
      <w:bookmarkStart w:id="147" w:name="_Toc498374113"/>
      <w:bookmarkStart w:id="148" w:name="_Toc498889792"/>
      <w:bookmarkStart w:id="149" w:name="_Toc504305246"/>
      <w:bookmarkEnd w:id="144"/>
      <w:bookmarkEnd w:id="145"/>
      <w:bookmarkEnd w:id="146"/>
    </w:p>
    <w:p w:rsidR="00AE7152" w:rsidRDefault="0073164D" w:rsidP="00AE7152">
      <w:pPr>
        <w:pStyle w:val="a3"/>
        <w:ind w:firstLine="709"/>
        <w:jc w:val="both"/>
        <w:rPr>
          <w:b w:val="0"/>
          <w:color w:val="000000" w:themeColor="text1"/>
        </w:rPr>
      </w:pPr>
      <w:r w:rsidRPr="00D614E4">
        <w:rPr>
          <w:rFonts w:cs="Times New Roman"/>
          <w:b w:val="0"/>
          <w:color w:val="000000" w:themeColor="text1"/>
        </w:rPr>
        <w:t>Gary T. Marx’a göre günlük hayatta kullanılan birçok gözetim tekniği, ilk olarak kullanıldıkları zaman yalnızca güvenlik düzeyinin yüksek olduğu hapishanelerde ve askeri kurumlarda güvenliği sağlamak için kullanılmıştır. Bu doğrultuda gözetim teknikleri ve kullanılan araçların si</w:t>
      </w:r>
      <w:r w:rsidR="006F01D9">
        <w:rPr>
          <w:rFonts w:cs="Times New Roman"/>
          <w:b w:val="0"/>
          <w:color w:val="000000" w:themeColor="text1"/>
        </w:rPr>
        <w:t xml:space="preserve">vil halk arasında yaygınlaşmasıyla </w:t>
      </w:r>
      <w:r w:rsidRPr="00D614E4">
        <w:rPr>
          <w:rFonts w:cs="Times New Roman"/>
          <w:b w:val="0"/>
          <w:color w:val="000000" w:themeColor="text1"/>
        </w:rPr>
        <w:t>birlikte güvenlik düzeyi yüksek bir topluma doğru ilerliyoruz sorusunu akıllara</w:t>
      </w:r>
      <w:r w:rsidR="006F01D9">
        <w:rPr>
          <w:rFonts w:cs="Times New Roman"/>
          <w:b w:val="0"/>
          <w:color w:val="000000" w:themeColor="text1"/>
        </w:rPr>
        <w:t xml:space="preserve"> getirmektedir. Marx bu soruyla</w:t>
      </w:r>
      <w:r w:rsidRPr="00D614E4">
        <w:rPr>
          <w:rFonts w:cs="Times New Roman"/>
          <w:b w:val="0"/>
          <w:color w:val="000000" w:themeColor="text1"/>
        </w:rPr>
        <w:t xml:space="preserve"> birlikte gözetim toplumundan daha ileri bir düzeye işaret ederek “yüksek güvenlikli toplum” hayatına değinmiştir. Böylece toplum hayatının, özel hayatın gizliliği bakımından tehlikenin büyüklüğünü gözler önüne sermektedir </w:t>
      </w:r>
      <w:bookmarkEnd w:id="147"/>
      <w:bookmarkEnd w:id="148"/>
      <w:r w:rsidR="0010145C">
        <w:rPr>
          <w:b w:val="0"/>
          <w:color w:val="000000" w:themeColor="text1"/>
        </w:rPr>
        <w:t xml:space="preserve">(Marx, 2002: </w:t>
      </w:r>
      <w:r w:rsidR="0010145C" w:rsidRPr="00D614E4">
        <w:rPr>
          <w:b w:val="0"/>
          <w:color w:val="000000" w:themeColor="text1"/>
        </w:rPr>
        <w:t>1</w:t>
      </w:r>
      <w:r w:rsidR="0010145C">
        <w:rPr>
          <w:b w:val="0"/>
          <w:color w:val="000000" w:themeColor="text1"/>
        </w:rPr>
        <w:t>2</w:t>
      </w:r>
      <w:r w:rsidR="0010145C" w:rsidRPr="00D614E4">
        <w:rPr>
          <w:b w:val="0"/>
          <w:color w:val="000000" w:themeColor="text1"/>
        </w:rPr>
        <w:t>).</w:t>
      </w:r>
      <w:bookmarkStart w:id="150" w:name="_Toc498374114"/>
      <w:bookmarkStart w:id="151" w:name="_Toc498889793"/>
      <w:bookmarkStart w:id="152" w:name="_Toc504305247"/>
      <w:bookmarkEnd w:id="149"/>
    </w:p>
    <w:p w:rsidR="0073164D" w:rsidRPr="00AE7152" w:rsidRDefault="007A3E9E" w:rsidP="00AE7152">
      <w:pPr>
        <w:pStyle w:val="a3"/>
        <w:ind w:firstLine="709"/>
        <w:jc w:val="both"/>
        <w:rPr>
          <w:b w:val="0"/>
          <w:color w:val="000000" w:themeColor="text1"/>
        </w:rPr>
      </w:pPr>
      <w:r>
        <w:rPr>
          <w:rFonts w:cs="Times New Roman"/>
          <w:b w:val="0"/>
          <w:color w:val="000000" w:themeColor="text1"/>
        </w:rPr>
        <w:lastRenderedPageBreak/>
        <w:t>Marx’a göre gözetim tarihi oldukça eski olmasına rağmen</w:t>
      </w:r>
      <w:r w:rsidR="0073164D" w:rsidRPr="00D614E4">
        <w:rPr>
          <w:rFonts w:cs="Times New Roman"/>
          <w:b w:val="0"/>
          <w:color w:val="000000" w:themeColor="text1"/>
        </w:rPr>
        <w:t xml:space="preserve"> 20. yüzyılın son döneminden itibaren, hayatımızda yoğunlaşan bilişim teknolojileriy</w:t>
      </w:r>
      <w:r w:rsidR="00783257">
        <w:rPr>
          <w:rFonts w:cs="Times New Roman"/>
          <w:b w:val="0"/>
          <w:color w:val="000000" w:themeColor="text1"/>
        </w:rPr>
        <w:t>le</w:t>
      </w:r>
      <w:r w:rsidR="0073164D" w:rsidRPr="00D614E4">
        <w:rPr>
          <w:rFonts w:cs="Times New Roman"/>
          <w:b w:val="0"/>
          <w:color w:val="000000" w:themeColor="text1"/>
        </w:rPr>
        <w:t xml:space="preserve"> bir dönüşüm geçirmiştir</w:t>
      </w:r>
      <w:r w:rsidR="00783257">
        <w:rPr>
          <w:rFonts w:cs="Times New Roman"/>
          <w:b w:val="0"/>
          <w:color w:val="000000" w:themeColor="text1"/>
        </w:rPr>
        <w:t>. Bu yüzden Marx</w:t>
      </w:r>
      <w:r w:rsidR="0073164D" w:rsidRPr="00D614E4">
        <w:rPr>
          <w:rFonts w:cs="Times New Roman"/>
          <w:b w:val="0"/>
          <w:color w:val="000000" w:themeColor="text1"/>
        </w:rPr>
        <w:t xml:space="preserve"> gözetimi yeniden tanımlamıştır. Bu tanımlamayı, bilişim teknolojileriyle başlayan gözetimi, yeni gözetim olarak isimlendirmiş ve yeni gözetimin geleneksel gözetimden farklı olan boyutlarını incelemiştir (Marx, 2002: 9). Marx’ın “yeni gözetim” olarak isimlendirdiği gözetimin tanımı şöyledir: “Yeni gözetim kişisel bilgilerin çıkarılması ya da yaratılması için teknolojik araçlarının kullanılmasıdır. Bu bireyler y</w:t>
      </w:r>
      <w:r w:rsidR="00783257">
        <w:rPr>
          <w:rFonts w:cs="Times New Roman"/>
          <w:b w:val="0"/>
          <w:color w:val="000000" w:themeColor="text1"/>
        </w:rPr>
        <w:t>a da bağlamlardan çıkarılabilir</w:t>
      </w:r>
      <w:r w:rsidR="0073164D" w:rsidRPr="00D614E4">
        <w:rPr>
          <w:rFonts w:cs="Times New Roman"/>
          <w:b w:val="0"/>
          <w:color w:val="000000" w:themeColor="text1"/>
        </w:rPr>
        <w:t>” (Marx, 2002: 12).</w:t>
      </w:r>
      <w:bookmarkEnd w:id="150"/>
      <w:bookmarkEnd w:id="151"/>
      <w:bookmarkEnd w:id="152"/>
    </w:p>
    <w:p w:rsidR="0073164D" w:rsidRPr="00D614E4" w:rsidRDefault="0073164D" w:rsidP="0073164D">
      <w:pPr>
        <w:pStyle w:val="a3"/>
        <w:spacing w:line="276" w:lineRule="auto"/>
        <w:ind w:firstLine="709"/>
        <w:jc w:val="both"/>
        <w:rPr>
          <w:rFonts w:cs="Times New Roman"/>
          <w:b w:val="0"/>
          <w:color w:val="000000" w:themeColor="text1"/>
        </w:rPr>
      </w:pPr>
      <w:bookmarkStart w:id="153" w:name="_Toc498374115"/>
      <w:bookmarkStart w:id="154" w:name="_Toc498889794"/>
      <w:bookmarkStart w:id="155" w:name="_Toc504305248"/>
      <w:r w:rsidRPr="00D614E4">
        <w:rPr>
          <w:rFonts w:cs="Times New Roman"/>
          <w:b w:val="0"/>
          <w:color w:val="000000" w:themeColor="text1"/>
        </w:rPr>
        <w:t>Marx (2002: 12-13). 1985 yılında gözetim toplumu adlı yazısında enformasyon teknolojileriyle birlikte günlük hayatın en küçük ayrıntılarının bile izlendiğine değinmektedir:</w:t>
      </w:r>
      <w:bookmarkEnd w:id="153"/>
      <w:bookmarkEnd w:id="154"/>
      <w:bookmarkEnd w:id="155"/>
    </w:p>
    <w:p w:rsidR="0073164D" w:rsidRPr="00621668" w:rsidRDefault="0073164D" w:rsidP="0073164D">
      <w:pPr>
        <w:autoSpaceDE w:val="0"/>
        <w:autoSpaceDN w:val="0"/>
        <w:adjustRightInd w:val="0"/>
        <w:spacing w:after="0"/>
        <w:ind w:right="708"/>
        <w:rPr>
          <w:rFonts w:cs="Times New Roman"/>
          <w:color w:val="000000" w:themeColor="text1"/>
          <w:sz w:val="22"/>
        </w:rPr>
      </w:pPr>
    </w:p>
    <w:p w:rsidR="0073164D" w:rsidRPr="00621668" w:rsidRDefault="0073164D" w:rsidP="0073164D">
      <w:pPr>
        <w:pStyle w:val="ListeParagraf"/>
        <w:numPr>
          <w:ilvl w:val="0"/>
          <w:numId w:val="25"/>
        </w:numPr>
        <w:autoSpaceDE w:val="0"/>
        <w:autoSpaceDN w:val="0"/>
        <w:adjustRightInd w:val="0"/>
        <w:spacing w:after="0"/>
        <w:ind w:left="1418" w:right="708" w:hanging="709"/>
        <w:rPr>
          <w:rFonts w:cs="Times New Roman"/>
          <w:color w:val="000000" w:themeColor="text1"/>
          <w:sz w:val="22"/>
        </w:rPr>
      </w:pPr>
      <w:r w:rsidRPr="00621668">
        <w:rPr>
          <w:rFonts w:cs="Times New Roman"/>
          <w:color w:val="000000" w:themeColor="text1"/>
          <w:sz w:val="22"/>
        </w:rPr>
        <w:t>Bir anne ve babanın bebeklerini bir çocuk merkezinin ağına bağlanarak denetlemesi;</w:t>
      </w:r>
    </w:p>
    <w:p w:rsidR="0073164D" w:rsidRPr="00621668" w:rsidRDefault="0073164D" w:rsidP="0073164D">
      <w:pPr>
        <w:pStyle w:val="ListeParagraf"/>
        <w:numPr>
          <w:ilvl w:val="0"/>
          <w:numId w:val="25"/>
        </w:numPr>
        <w:autoSpaceDE w:val="0"/>
        <w:autoSpaceDN w:val="0"/>
        <w:adjustRightInd w:val="0"/>
        <w:spacing w:after="0"/>
        <w:ind w:left="1418" w:right="708" w:hanging="709"/>
        <w:rPr>
          <w:rFonts w:cs="Times New Roman"/>
          <w:color w:val="000000" w:themeColor="text1"/>
          <w:sz w:val="22"/>
        </w:rPr>
      </w:pPr>
      <w:r w:rsidRPr="00621668">
        <w:rPr>
          <w:rFonts w:cs="Times New Roman"/>
          <w:color w:val="000000" w:themeColor="text1"/>
          <w:sz w:val="22"/>
        </w:rPr>
        <w:t>İşe alınacak olanlar için iş formu doldurulması ve isim içeren bu formların veri tabanlarına kaydedilmesi;</w:t>
      </w:r>
    </w:p>
    <w:p w:rsidR="0073164D" w:rsidRPr="00621668" w:rsidRDefault="0073164D" w:rsidP="0073164D">
      <w:pPr>
        <w:pStyle w:val="ListeParagraf"/>
        <w:numPr>
          <w:ilvl w:val="0"/>
          <w:numId w:val="25"/>
        </w:numPr>
        <w:autoSpaceDE w:val="0"/>
        <w:autoSpaceDN w:val="0"/>
        <w:adjustRightInd w:val="0"/>
        <w:spacing w:after="0"/>
        <w:ind w:left="1418" w:right="708" w:hanging="709"/>
        <w:rPr>
          <w:rFonts w:cs="Times New Roman"/>
          <w:color w:val="000000" w:themeColor="text1"/>
          <w:sz w:val="22"/>
        </w:rPr>
      </w:pPr>
      <w:r w:rsidRPr="00621668">
        <w:rPr>
          <w:rFonts w:cs="Times New Roman"/>
          <w:color w:val="000000" w:themeColor="text1"/>
          <w:sz w:val="22"/>
        </w:rPr>
        <w:t>Bir alışveriş merkezinde yüzleri tarayan monitörlerin müşterileri şüpheli ya da hırsızlarla karşılaştırması;</w:t>
      </w:r>
    </w:p>
    <w:p w:rsidR="0073164D" w:rsidRPr="00621668" w:rsidRDefault="0073164D" w:rsidP="0073164D">
      <w:pPr>
        <w:pStyle w:val="ListeParagraf"/>
        <w:numPr>
          <w:ilvl w:val="0"/>
          <w:numId w:val="25"/>
        </w:numPr>
        <w:autoSpaceDE w:val="0"/>
        <w:autoSpaceDN w:val="0"/>
        <w:adjustRightInd w:val="0"/>
        <w:spacing w:after="0"/>
        <w:ind w:left="1418" w:right="708" w:hanging="709"/>
        <w:rPr>
          <w:rFonts w:cs="Times New Roman"/>
          <w:color w:val="000000" w:themeColor="text1"/>
          <w:sz w:val="22"/>
        </w:rPr>
      </w:pPr>
      <w:r w:rsidRPr="00621668">
        <w:rPr>
          <w:rFonts w:cs="Times New Roman"/>
          <w:color w:val="000000" w:themeColor="text1"/>
          <w:sz w:val="22"/>
        </w:rPr>
        <w:t>Çalışanların e-postalarını ve telefonlarını denetleyen patron;</w:t>
      </w:r>
    </w:p>
    <w:p w:rsidR="0073164D" w:rsidRPr="00621668" w:rsidRDefault="0073164D" w:rsidP="0073164D">
      <w:pPr>
        <w:pStyle w:val="ListeParagraf"/>
        <w:numPr>
          <w:ilvl w:val="0"/>
          <w:numId w:val="25"/>
        </w:numPr>
        <w:autoSpaceDE w:val="0"/>
        <w:autoSpaceDN w:val="0"/>
        <w:adjustRightInd w:val="0"/>
        <w:spacing w:after="0"/>
        <w:ind w:left="1418" w:right="708" w:hanging="709"/>
        <w:rPr>
          <w:rFonts w:cs="Times New Roman"/>
          <w:color w:val="000000" w:themeColor="text1"/>
          <w:sz w:val="22"/>
        </w:rPr>
      </w:pPr>
      <w:r w:rsidRPr="00621668">
        <w:rPr>
          <w:rFonts w:cs="Times New Roman"/>
          <w:color w:val="000000" w:themeColor="text1"/>
          <w:sz w:val="22"/>
        </w:rPr>
        <w:t>Çalışanın nerede olduğunu gösteren sinyal rozetleri:</w:t>
      </w:r>
    </w:p>
    <w:p w:rsidR="0073164D" w:rsidRPr="00621668" w:rsidRDefault="0073164D" w:rsidP="0073164D">
      <w:pPr>
        <w:pStyle w:val="ListeParagraf"/>
        <w:numPr>
          <w:ilvl w:val="0"/>
          <w:numId w:val="25"/>
        </w:numPr>
        <w:autoSpaceDE w:val="0"/>
        <w:autoSpaceDN w:val="0"/>
        <w:adjustRightInd w:val="0"/>
        <w:spacing w:after="0"/>
        <w:ind w:left="1418" w:right="708" w:hanging="709"/>
        <w:rPr>
          <w:rFonts w:cs="Times New Roman"/>
          <w:color w:val="000000" w:themeColor="text1"/>
          <w:sz w:val="22"/>
        </w:rPr>
      </w:pPr>
      <w:r w:rsidRPr="00621668">
        <w:rPr>
          <w:rFonts w:cs="Times New Roman"/>
          <w:color w:val="000000" w:themeColor="text1"/>
          <w:sz w:val="22"/>
        </w:rPr>
        <w:t>ATM’ye takılan gizli kameralar;</w:t>
      </w:r>
    </w:p>
    <w:p w:rsidR="0073164D" w:rsidRPr="00621668" w:rsidRDefault="0073164D" w:rsidP="0073164D">
      <w:pPr>
        <w:pStyle w:val="ListeParagraf"/>
        <w:numPr>
          <w:ilvl w:val="0"/>
          <w:numId w:val="25"/>
        </w:numPr>
        <w:autoSpaceDE w:val="0"/>
        <w:autoSpaceDN w:val="0"/>
        <w:adjustRightInd w:val="0"/>
        <w:spacing w:after="0"/>
        <w:ind w:left="1418" w:right="708" w:hanging="709"/>
        <w:rPr>
          <w:rFonts w:cs="Times New Roman"/>
          <w:color w:val="000000" w:themeColor="text1"/>
          <w:sz w:val="22"/>
        </w:rPr>
      </w:pPr>
      <w:r w:rsidRPr="00621668">
        <w:rPr>
          <w:rFonts w:cs="Times New Roman"/>
          <w:color w:val="000000" w:themeColor="text1"/>
          <w:sz w:val="22"/>
        </w:rPr>
        <w:t>Tuşlara basım sayısını, anahtar kelimeyi ve model sayısını denetleyen bilgisayar programları;</w:t>
      </w:r>
    </w:p>
    <w:p w:rsidR="0073164D" w:rsidRPr="00621668" w:rsidRDefault="0073164D" w:rsidP="0073164D">
      <w:pPr>
        <w:pStyle w:val="ListeParagraf"/>
        <w:numPr>
          <w:ilvl w:val="0"/>
          <w:numId w:val="25"/>
        </w:numPr>
        <w:autoSpaceDE w:val="0"/>
        <w:autoSpaceDN w:val="0"/>
        <w:adjustRightInd w:val="0"/>
        <w:spacing w:after="0"/>
        <w:ind w:left="1418" w:right="708" w:hanging="709"/>
        <w:rPr>
          <w:rFonts w:cs="Times New Roman"/>
          <w:color w:val="000000" w:themeColor="text1"/>
          <w:sz w:val="22"/>
        </w:rPr>
      </w:pPr>
      <w:r w:rsidRPr="00621668">
        <w:rPr>
          <w:rFonts w:cs="Times New Roman"/>
          <w:color w:val="000000" w:themeColor="text1"/>
          <w:sz w:val="22"/>
        </w:rPr>
        <w:t>Sokak karşısından evin içine kadar sıcaklığı ölçen araç;</w:t>
      </w:r>
    </w:p>
    <w:p w:rsidR="0073164D" w:rsidRPr="00621668" w:rsidRDefault="0073164D" w:rsidP="0073164D">
      <w:pPr>
        <w:pStyle w:val="ListeParagraf"/>
        <w:numPr>
          <w:ilvl w:val="0"/>
          <w:numId w:val="25"/>
        </w:numPr>
        <w:autoSpaceDE w:val="0"/>
        <w:autoSpaceDN w:val="0"/>
        <w:adjustRightInd w:val="0"/>
        <w:spacing w:after="0"/>
        <w:ind w:left="1418" w:right="708" w:hanging="709"/>
        <w:rPr>
          <w:rFonts w:cs="Times New Roman"/>
          <w:color w:val="000000" w:themeColor="text1"/>
          <w:sz w:val="22"/>
        </w:rPr>
      </w:pPr>
      <w:r w:rsidRPr="00621668">
        <w:rPr>
          <w:rFonts w:cs="Times New Roman"/>
          <w:color w:val="000000" w:themeColor="text1"/>
          <w:sz w:val="22"/>
        </w:rPr>
        <w:t>Uyuşturucu kullanılıp kullanılmadığını belirten saç analizi;</w:t>
      </w:r>
    </w:p>
    <w:p w:rsidR="0073164D" w:rsidRPr="00621668" w:rsidRDefault="0073164D" w:rsidP="0073164D">
      <w:pPr>
        <w:pStyle w:val="ListeParagraf"/>
        <w:numPr>
          <w:ilvl w:val="0"/>
          <w:numId w:val="25"/>
        </w:numPr>
        <w:autoSpaceDE w:val="0"/>
        <w:autoSpaceDN w:val="0"/>
        <w:adjustRightInd w:val="0"/>
        <w:spacing w:after="0"/>
        <w:ind w:left="1418" w:right="708" w:hanging="709"/>
        <w:rPr>
          <w:rFonts w:cs="Times New Roman"/>
          <w:color w:val="000000" w:themeColor="text1"/>
          <w:sz w:val="22"/>
        </w:rPr>
      </w:pPr>
      <w:r w:rsidRPr="00621668">
        <w:rPr>
          <w:rFonts w:cs="Times New Roman"/>
          <w:color w:val="000000" w:themeColor="text1"/>
          <w:sz w:val="22"/>
        </w:rPr>
        <w:t>Kendi kendisine alkol seviyesini belirleyen testler;</w:t>
      </w:r>
    </w:p>
    <w:p w:rsidR="0073164D" w:rsidRPr="00621668" w:rsidRDefault="0073164D" w:rsidP="0073164D">
      <w:pPr>
        <w:pStyle w:val="ListeParagraf"/>
        <w:numPr>
          <w:ilvl w:val="0"/>
          <w:numId w:val="25"/>
        </w:numPr>
        <w:autoSpaceDE w:val="0"/>
        <w:autoSpaceDN w:val="0"/>
        <w:adjustRightInd w:val="0"/>
        <w:spacing w:after="0"/>
        <w:ind w:left="1418" w:right="708" w:hanging="709"/>
        <w:rPr>
          <w:rFonts w:cs="Times New Roman"/>
          <w:color w:val="000000" w:themeColor="text1"/>
          <w:sz w:val="22"/>
        </w:rPr>
      </w:pPr>
      <w:r w:rsidRPr="00621668">
        <w:rPr>
          <w:rFonts w:cs="Times New Roman"/>
          <w:color w:val="000000" w:themeColor="text1"/>
          <w:sz w:val="22"/>
        </w:rPr>
        <w:t>Kablosuz ve hücresel telefon konuşmalarını belirleyen tarayıcı;</w:t>
      </w:r>
    </w:p>
    <w:p w:rsidR="0073164D" w:rsidRPr="00621668" w:rsidRDefault="0073164D" w:rsidP="0073164D">
      <w:pPr>
        <w:pStyle w:val="ListeParagraf"/>
        <w:numPr>
          <w:ilvl w:val="0"/>
          <w:numId w:val="25"/>
        </w:numPr>
        <w:autoSpaceDE w:val="0"/>
        <w:autoSpaceDN w:val="0"/>
        <w:adjustRightInd w:val="0"/>
        <w:spacing w:after="0"/>
        <w:ind w:left="1418" w:right="708" w:hanging="709"/>
        <w:rPr>
          <w:rFonts w:cs="Times New Roman"/>
          <w:color w:val="000000" w:themeColor="text1"/>
          <w:sz w:val="22"/>
        </w:rPr>
      </w:pPr>
      <w:r w:rsidRPr="00621668">
        <w:rPr>
          <w:rFonts w:cs="Times New Roman"/>
          <w:color w:val="000000" w:themeColor="text1"/>
          <w:sz w:val="22"/>
        </w:rPr>
        <w:t>Bir DNA örneği; bir insanın yalan söyleyip söylemediğinin beyin dalgalarının denetlenmesi sonucunda belirlenmesi;</w:t>
      </w:r>
    </w:p>
    <w:p w:rsidR="0073164D" w:rsidRPr="00621668" w:rsidRDefault="0073164D" w:rsidP="0073164D">
      <w:pPr>
        <w:pStyle w:val="ListeParagraf"/>
        <w:numPr>
          <w:ilvl w:val="0"/>
          <w:numId w:val="25"/>
        </w:numPr>
        <w:autoSpaceDE w:val="0"/>
        <w:autoSpaceDN w:val="0"/>
        <w:adjustRightInd w:val="0"/>
        <w:spacing w:after="0"/>
        <w:ind w:left="1418" w:right="708" w:hanging="709"/>
        <w:rPr>
          <w:rFonts w:cs="Times New Roman"/>
          <w:color w:val="000000" w:themeColor="text1"/>
          <w:sz w:val="22"/>
        </w:rPr>
      </w:pPr>
      <w:r w:rsidRPr="00621668">
        <w:rPr>
          <w:rFonts w:cs="Times New Roman"/>
          <w:color w:val="000000" w:themeColor="text1"/>
          <w:sz w:val="22"/>
        </w:rPr>
        <w:t>Arayanın telefonda numarasının görülmesi;</w:t>
      </w:r>
    </w:p>
    <w:p w:rsidR="0073164D" w:rsidRPr="00D614E4" w:rsidRDefault="0073164D" w:rsidP="0073164D">
      <w:pPr>
        <w:autoSpaceDE w:val="0"/>
        <w:autoSpaceDN w:val="0"/>
        <w:adjustRightInd w:val="0"/>
        <w:spacing w:after="0"/>
        <w:ind w:right="708"/>
        <w:rPr>
          <w:rFonts w:cs="Times New Roman"/>
          <w:color w:val="000000" w:themeColor="text1"/>
        </w:rPr>
      </w:pPr>
    </w:p>
    <w:p w:rsidR="0073164D" w:rsidRPr="00A23E26" w:rsidRDefault="0073164D" w:rsidP="00A23E26">
      <w:pPr>
        <w:autoSpaceDE w:val="0"/>
        <w:autoSpaceDN w:val="0"/>
        <w:adjustRightInd w:val="0"/>
        <w:spacing w:after="0" w:line="360" w:lineRule="auto"/>
        <w:ind w:firstLine="709"/>
        <w:rPr>
          <w:rFonts w:cs="Times New Roman"/>
          <w:bCs/>
          <w:color w:val="000000" w:themeColor="text1"/>
          <w:szCs w:val="24"/>
        </w:rPr>
      </w:pPr>
      <w:r w:rsidRPr="00D614E4">
        <w:rPr>
          <w:rFonts w:cs="Times New Roman"/>
          <w:bCs/>
          <w:color w:val="000000" w:themeColor="text1"/>
          <w:szCs w:val="24"/>
        </w:rPr>
        <w:t xml:space="preserve">Marx’ın vurgulamaya çalıştığı bu özellikler, yapı olarak günümüz toplumu için yüksek oranda gerçekleştiği söylenebilir. Böylece gözetim toplumundan daha ileri bir toplum düzeyine yükselerek “yüksek güvenlikli toplum” yapısına doğru bir hareket görmekteyiz. Bu şekilde işleyen bir süreç için özel hayatın gizliliği, toplum ve birey güvenliğinde gözetimin var olduğu bir gerçektir. </w:t>
      </w:r>
    </w:p>
    <w:p w:rsidR="006F01D9" w:rsidRDefault="006F01D9" w:rsidP="0073164D"/>
    <w:p w:rsidR="00AE7152" w:rsidRDefault="00AE7152" w:rsidP="0073164D"/>
    <w:p w:rsidR="00AE7152" w:rsidRDefault="00AE7152" w:rsidP="0073164D"/>
    <w:p w:rsidR="00AE7152" w:rsidRDefault="00AE7152" w:rsidP="0073164D"/>
    <w:p w:rsidR="00AE7152" w:rsidRDefault="00AE7152" w:rsidP="0073164D"/>
    <w:p w:rsidR="00AE7152" w:rsidRPr="0073164D" w:rsidRDefault="00AE7152" w:rsidP="0073164D"/>
    <w:p w:rsidR="00F500D1" w:rsidRPr="00561371" w:rsidRDefault="001D7DDA" w:rsidP="00561371">
      <w:pPr>
        <w:pStyle w:val="a"/>
      </w:pPr>
      <w:bookmarkStart w:id="156" w:name="_Toc495531832"/>
      <w:bookmarkStart w:id="157" w:name="_Toc504305249"/>
      <w:r w:rsidRPr="00C2491C">
        <w:t>İKİNCİ BÖLÜM</w:t>
      </w:r>
      <w:bookmarkEnd w:id="156"/>
      <w:bookmarkEnd w:id="157"/>
    </w:p>
    <w:p w:rsidR="001D7DDA" w:rsidRPr="00C2491C" w:rsidRDefault="001D7DDA" w:rsidP="001D7DDA">
      <w:pPr>
        <w:autoSpaceDE w:val="0"/>
        <w:autoSpaceDN w:val="0"/>
        <w:adjustRightInd w:val="0"/>
        <w:spacing w:after="0" w:line="360" w:lineRule="auto"/>
        <w:ind w:left="851" w:hanging="851"/>
        <w:rPr>
          <w:rFonts w:cs="Times New Roman"/>
          <w:szCs w:val="24"/>
        </w:rPr>
      </w:pPr>
    </w:p>
    <w:p w:rsidR="00AA370E" w:rsidRPr="002274A6" w:rsidRDefault="002274A6" w:rsidP="00CB51B6">
      <w:pPr>
        <w:pStyle w:val="a1"/>
        <w:ind w:firstLine="709"/>
      </w:pPr>
      <w:bookmarkStart w:id="158" w:name="_Toc495531833"/>
      <w:bookmarkStart w:id="159" w:name="_Toc504305250"/>
      <w:r w:rsidRPr="002274A6">
        <w:t>2.</w:t>
      </w:r>
      <w:r w:rsidR="001D7DDA" w:rsidRPr="002274A6">
        <w:t>MODERNLEŞME VE GÖZETİ</w:t>
      </w:r>
      <w:r w:rsidR="00AA370E" w:rsidRPr="002274A6">
        <w:t>M</w:t>
      </w:r>
      <w:bookmarkEnd w:id="158"/>
      <w:bookmarkEnd w:id="159"/>
    </w:p>
    <w:p w:rsidR="00AA370E" w:rsidRDefault="00D44DE5" w:rsidP="00CB51B6">
      <w:pPr>
        <w:autoSpaceDE w:val="0"/>
        <w:autoSpaceDN w:val="0"/>
        <w:adjustRightInd w:val="0"/>
        <w:spacing w:after="0" w:line="360" w:lineRule="auto"/>
        <w:ind w:firstLine="709"/>
        <w:rPr>
          <w:rFonts w:cs="Times New Roman"/>
          <w:bCs/>
          <w:szCs w:val="24"/>
        </w:rPr>
      </w:pPr>
      <w:r w:rsidRPr="00F500D1">
        <w:rPr>
          <w:rFonts w:cs="Times New Roman"/>
          <w:bCs/>
          <w:szCs w:val="24"/>
        </w:rPr>
        <w:t>Batının dönüşümü olarak ifade edilen modernlik, bazı sistemlerde özellikle toplumsal, ekonomik ve politik alanlarda oluşan gelişmeler sonucu ilerleme göstermiştir. Modernlik, toplumda akılcı bir şekilde yapılması ve iktidarın öznelerini yöneten nesnelere dönüşmesine katkıda bulunmuş ayrıca baskı şeklinde kullanılmasıyla elde edilmiştir. Devlet</w:t>
      </w:r>
      <w:r w:rsidR="000D0E28">
        <w:rPr>
          <w:rFonts w:cs="Times New Roman"/>
          <w:bCs/>
          <w:szCs w:val="24"/>
        </w:rPr>
        <w:t>lerin</w:t>
      </w:r>
      <w:r w:rsidRPr="00F500D1">
        <w:rPr>
          <w:rFonts w:cs="Times New Roman"/>
          <w:bCs/>
          <w:szCs w:val="24"/>
        </w:rPr>
        <w:t xml:space="preserve"> modernleşmesiyle birlikte gözetimde modern hale gelmiş ve modernliğin sunduğu özelliklerden yola çıkarak </w:t>
      </w:r>
      <w:r w:rsidR="000D0E28" w:rsidRPr="00F500D1">
        <w:rPr>
          <w:rFonts w:cs="Times New Roman"/>
          <w:bCs/>
          <w:szCs w:val="24"/>
        </w:rPr>
        <w:t>istatistikî</w:t>
      </w:r>
      <w:r w:rsidRPr="00F500D1">
        <w:rPr>
          <w:rFonts w:cs="Times New Roman"/>
          <w:bCs/>
          <w:szCs w:val="24"/>
        </w:rPr>
        <w:t xml:space="preserve"> bilgiler tutulmuştur. Bilişim teknolojilerindeki gelişmeler </w:t>
      </w:r>
      <w:r w:rsidR="00F500D1" w:rsidRPr="00F500D1">
        <w:rPr>
          <w:rFonts w:cs="Times New Roman"/>
          <w:bCs/>
          <w:szCs w:val="24"/>
        </w:rPr>
        <w:t>gözetimin elektronik halini meydana getirmiştir. Bunların başında ise tele</w:t>
      </w:r>
      <w:r w:rsidR="0022134F">
        <w:rPr>
          <w:rFonts w:cs="Times New Roman"/>
          <w:bCs/>
          <w:szCs w:val="24"/>
        </w:rPr>
        <w:t>v</w:t>
      </w:r>
      <w:r w:rsidR="006F01D9">
        <w:rPr>
          <w:rFonts w:cs="Times New Roman"/>
          <w:bCs/>
          <w:szCs w:val="24"/>
        </w:rPr>
        <w:t>izyon gelmektedir. Modernleşmeyl</w:t>
      </w:r>
      <w:r w:rsidR="00F500D1" w:rsidRPr="00F500D1">
        <w:rPr>
          <w:rFonts w:cs="Times New Roman"/>
          <w:bCs/>
          <w:szCs w:val="24"/>
        </w:rPr>
        <w:t xml:space="preserve">e </w:t>
      </w:r>
      <w:r w:rsidR="0022134F">
        <w:rPr>
          <w:rFonts w:cs="Times New Roman"/>
          <w:bCs/>
          <w:szCs w:val="24"/>
        </w:rPr>
        <w:t>birlikte ulus-devletler</w:t>
      </w:r>
      <w:r w:rsidR="000D0E28">
        <w:rPr>
          <w:rFonts w:cs="Times New Roman"/>
          <w:bCs/>
          <w:szCs w:val="24"/>
        </w:rPr>
        <w:t>de</w:t>
      </w:r>
      <w:r w:rsidR="0022134F">
        <w:rPr>
          <w:rFonts w:cs="Times New Roman"/>
          <w:bCs/>
          <w:szCs w:val="24"/>
        </w:rPr>
        <w:t>,</w:t>
      </w:r>
      <w:r w:rsidR="00F500D1" w:rsidRPr="00F500D1">
        <w:rPr>
          <w:rFonts w:cs="Times New Roman"/>
          <w:bCs/>
          <w:szCs w:val="24"/>
        </w:rPr>
        <w:t xml:space="preserve"> eğitimde, iş yerlerinde</w:t>
      </w:r>
      <w:r w:rsidR="0022134F">
        <w:rPr>
          <w:rFonts w:cs="Times New Roman"/>
          <w:bCs/>
          <w:szCs w:val="24"/>
        </w:rPr>
        <w:t xml:space="preserve"> ve</w:t>
      </w:r>
      <w:r w:rsidR="00F500D1" w:rsidRPr="00F500D1">
        <w:rPr>
          <w:rFonts w:cs="Times New Roman"/>
          <w:bCs/>
          <w:szCs w:val="24"/>
        </w:rPr>
        <w:t xml:space="preserve"> ekonomide yenileşme yaşanmıştır. Bu alanlarda görülen gelişmelerin tümü ayrıntılı bir şekilde alt başlıklar halinde ele alınmıştır. </w:t>
      </w:r>
    </w:p>
    <w:p w:rsidR="00F500D1" w:rsidRPr="00F500D1" w:rsidRDefault="00F500D1" w:rsidP="00F500D1">
      <w:pPr>
        <w:autoSpaceDE w:val="0"/>
        <w:autoSpaceDN w:val="0"/>
        <w:adjustRightInd w:val="0"/>
        <w:spacing w:after="0" w:line="360" w:lineRule="auto"/>
        <w:ind w:firstLine="851"/>
        <w:rPr>
          <w:rFonts w:cs="Times New Roman"/>
          <w:bCs/>
          <w:szCs w:val="24"/>
        </w:rPr>
      </w:pPr>
    </w:p>
    <w:p w:rsidR="00DE7240" w:rsidRPr="002274A6" w:rsidRDefault="002274A6" w:rsidP="00CB51B6">
      <w:pPr>
        <w:pStyle w:val="a2"/>
        <w:ind w:firstLine="709"/>
      </w:pPr>
      <w:bookmarkStart w:id="160" w:name="_Toc495531834"/>
      <w:bookmarkStart w:id="161" w:name="_Toc504305251"/>
      <w:r w:rsidRPr="002274A6">
        <w:t>2.1.</w:t>
      </w:r>
      <w:r w:rsidR="001D7DDA" w:rsidRPr="002274A6">
        <w:t xml:space="preserve">Kavramsal </w:t>
      </w:r>
      <w:r w:rsidR="00AA370E" w:rsidRPr="002274A6">
        <w:t>Açıdan Modernlik</w:t>
      </w:r>
      <w:bookmarkEnd w:id="160"/>
      <w:bookmarkEnd w:id="161"/>
    </w:p>
    <w:p w:rsidR="009C0EF9" w:rsidRDefault="006C5977" w:rsidP="00CB51B6">
      <w:pPr>
        <w:autoSpaceDE w:val="0"/>
        <w:autoSpaceDN w:val="0"/>
        <w:adjustRightInd w:val="0"/>
        <w:spacing w:after="0" w:line="360" w:lineRule="auto"/>
        <w:ind w:firstLine="709"/>
        <w:rPr>
          <w:rFonts w:cs="Times New Roman"/>
          <w:szCs w:val="24"/>
        </w:rPr>
      </w:pPr>
      <w:r>
        <w:rPr>
          <w:rFonts w:cs="Times New Roman"/>
          <w:szCs w:val="24"/>
        </w:rPr>
        <w:t>Modernleşme süreci</w:t>
      </w:r>
      <w:r w:rsidR="009C0EF9">
        <w:rPr>
          <w:rFonts w:cs="Times New Roman"/>
          <w:szCs w:val="24"/>
        </w:rPr>
        <w:t xml:space="preserve"> </w:t>
      </w:r>
      <w:r w:rsidR="009C0EF9" w:rsidRPr="0037770D">
        <w:rPr>
          <w:rFonts w:cs="Times New Roman"/>
          <w:szCs w:val="24"/>
        </w:rPr>
        <w:t>16. yüzyılda</w:t>
      </w:r>
      <w:r w:rsidR="009C0EF9">
        <w:rPr>
          <w:rFonts w:cs="Times New Roman"/>
          <w:szCs w:val="24"/>
        </w:rPr>
        <w:t xml:space="preserve">n başlayıp </w:t>
      </w:r>
      <w:r w:rsidR="009C0EF9" w:rsidRPr="0037770D">
        <w:rPr>
          <w:rFonts w:cs="Times New Roman"/>
          <w:szCs w:val="24"/>
        </w:rPr>
        <w:t xml:space="preserve">20. yüzyıla </w:t>
      </w:r>
      <w:r w:rsidR="009C0EF9">
        <w:rPr>
          <w:rFonts w:cs="Times New Roman"/>
          <w:szCs w:val="24"/>
        </w:rPr>
        <w:t>kadar devam eden süreç</w:t>
      </w:r>
      <w:r w:rsidR="000E3B16">
        <w:rPr>
          <w:rFonts w:cs="Times New Roman"/>
          <w:szCs w:val="24"/>
        </w:rPr>
        <w:t xml:space="preserve">tir. Bu süreçle </w:t>
      </w:r>
      <w:r w:rsidR="009C0EF9">
        <w:rPr>
          <w:rFonts w:cs="Times New Roman"/>
          <w:szCs w:val="24"/>
        </w:rPr>
        <w:t xml:space="preserve">birlikte ortaya çıkan dönüşüm, </w:t>
      </w:r>
      <w:r w:rsidR="000E3B16">
        <w:rPr>
          <w:rFonts w:cs="Times New Roman"/>
          <w:szCs w:val="24"/>
        </w:rPr>
        <w:t xml:space="preserve">özellikle tarihsel açıdan </w:t>
      </w:r>
      <w:r w:rsidR="00887434">
        <w:rPr>
          <w:rFonts w:cs="Times New Roman"/>
          <w:szCs w:val="24"/>
        </w:rPr>
        <w:t xml:space="preserve">Batının </w:t>
      </w:r>
      <w:r w:rsidR="009C0EF9">
        <w:rPr>
          <w:rFonts w:cs="Times New Roman"/>
          <w:szCs w:val="24"/>
        </w:rPr>
        <w:t xml:space="preserve">dönüşümü </w:t>
      </w:r>
      <w:r w:rsidR="000E3B16">
        <w:rPr>
          <w:rFonts w:cs="Times New Roman"/>
          <w:szCs w:val="24"/>
        </w:rPr>
        <w:t>şeklinde</w:t>
      </w:r>
      <w:r w:rsidR="009C0EF9">
        <w:rPr>
          <w:rFonts w:cs="Times New Roman"/>
          <w:szCs w:val="24"/>
        </w:rPr>
        <w:t xml:space="preserve"> ifade edilir.</w:t>
      </w:r>
    </w:p>
    <w:p w:rsidR="009C0EF9" w:rsidRDefault="009C0EF9" w:rsidP="00CB51B6">
      <w:pPr>
        <w:autoSpaceDE w:val="0"/>
        <w:autoSpaceDN w:val="0"/>
        <w:adjustRightInd w:val="0"/>
        <w:spacing w:after="0" w:line="360" w:lineRule="auto"/>
        <w:ind w:firstLine="709"/>
        <w:rPr>
          <w:rFonts w:cs="Times New Roman"/>
          <w:szCs w:val="24"/>
        </w:rPr>
      </w:pPr>
      <w:r w:rsidRPr="00AA5F24">
        <w:rPr>
          <w:rFonts w:cs="Times New Roman"/>
          <w:szCs w:val="24"/>
        </w:rPr>
        <w:t>Eisen</w:t>
      </w:r>
      <w:r w:rsidR="00C91357">
        <w:rPr>
          <w:rFonts w:cs="Times New Roman"/>
          <w:szCs w:val="24"/>
        </w:rPr>
        <w:t xml:space="preserve">stadt’a göre </w:t>
      </w:r>
      <w:r w:rsidR="00925D2B">
        <w:rPr>
          <w:rFonts w:cs="Times New Roman"/>
          <w:szCs w:val="24"/>
        </w:rPr>
        <w:t>(2014</w:t>
      </w:r>
      <w:r w:rsidRPr="00C91357">
        <w:rPr>
          <w:rFonts w:cs="Times New Roman"/>
          <w:szCs w:val="24"/>
        </w:rPr>
        <w:t>: 11)</w:t>
      </w:r>
      <w:r w:rsidR="00C91357">
        <w:rPr>
          <w:rFonts w:cs="Times New Roman"/>
          <w:color w:val="FF0000"/>
          <w:szCs w:val="24"/>
        </w:rPr>
        <w:t xml:space="preserve"> </w:t>
      </w:r>
      <w:r>
        <w:rPr>
          <w:rFonts w:cs="Times New Roman"/>
          <w:szCs w:val="24"/>
        </w:rPr>
        <w:t>tarihsel süreç içerisinde</w:t>
      </w:r>
      <w:r w:rsidR="00960C08">
        <w:rPr>
          <w:rFonts w:cs="Times New Roman"/>
          <w:szCs w:val="24"/>
        </w:rPr>
        <w:t xml:space="preserve"> mode</w:t>
      </w:r>
      <w:r>
        <w:rPr>
          <w:rFonts w:cs="Times New Roman"/>
          <w:szCs w:val="24"/>
        </w:rPr>
        <w:t xml:space="preserve">rnleşme 17. </w:t>
      </w:r>
      <w:r w:rsidR="000E3B16">
        <w:rPr>
          <w:rFonts w:cs="Times New Roman"/>
          <w:szCs w:val="24"/>
        </w:rPr>
        <w:t xml:space="preserve">yüzyıldan </w:t>
      </w:r>
      <w:r>
        <w:rPr>
          <w:rFonts w:cs="Times New Roman"/>
          <w:szCs w:val="24"/>
        </w:rPr>
        <w:t xml:space="preserve">başlayıp 19. </w:t>
      </w:r>
      <w:r w:rsidR="000E3B16">
        <w:rPr>
          <w:rFonts w:cs="Times New Roman"/>
          <w:szCs w:val="24"/>
        </w:rPr>
        <w:t xml:space="preserve">yüzyıla </w:t>
      </w:r>
      <w:r>
        <w:rPr>
          <w:rFonts w:cs="Times New Roman"/>
          <w:szCs w:val="24"/>
        </w:rPr>
        <w:t>kada</w:t>
      </w:r>
      <w:r w:rsidR="00960C08">
        <w:rPr>
          <w:rFonts w:cs="Times New Roman"/>
          <w:szCs w:val="24"/>
        </w:rPr>
        <w:t xml:space="preserve">r devam eden toplumsal, </w:t>
      </w:r>
      <w:r w:rsidR="00E57006">
        <w:rPr>
          <w:rFonts w:cs="Times New Roman"/>
          <w:szCs w:val="24"/>
        </w:rPr>
        <w:t>ekonomik</w:t>
      </w:r>
      <w:r w:rsidR="000E3B16">
        <w:rPr>
          <w:rFonts w:cs="Times New Roman"/>
          <w:szCs w:val="24"/>
        </w:rPr>
        <w:t xml:space="preserve"> ve politik sistemlerde oluşan</w:t>
      </w:r>
      <w:r>
        <w:rPr>
          <w:rFonts w:cs="Times New Roman"/>
          <w:szCs w:val="24"/>
        </w:rPr>
        <w:t xml:space="preserve"> </w:t>
      </w:r>
      <w:r w:rsidR="000E3B16">
        <w:rPr>
          <w:rFonts w:cs="Times New Roman"/>
          <w:szCs w:val="24"/>
        </w:rPr>
        <w:t xml:space="preserve">özellikle </w:t>
      </w:r>
      <w:r w:rsidR="00887434">
        <w:rPr>
          <w:rFonts w:cs="Times New Roman"/>
          <w:szCs w:val="24"/>
        </w:rPr>
        <w:t xml:space="preserve">Batı </w:t>
      </w:r>
      <w:r w:rsidR="000E3B16">
        <w:rPr>
          <w:rFonts w:cs="Times New Roman"/>
          <w:szCs w:val="24"/>
        </w:rPr>
        <w:t xml:space="preserve">Avrupa ve </w:t>
      </w:r>
      <w:r w:rsidR="00887434">
        <w:rPr>
          <w:rFonts w:cs="Times New Roman"/>
          <w:szCs w:val="24"/>
        </w:rPr>
        <w:t>Kuzey Amerika’</w:t>
      </w:r>
      <w:r w:rsidR="000E3B16">
        <w:rPr>
          <w:rFonts w:cs="Times New Roman"/>
          <w:szCs w:val="24"/>
        </w:rPr>
        <w:t xml:space="preserve">daki </w:t>
      </w:r>
      <w:r>
        <w:rPr>
          <w:rFonts w:cs="Times New Roman"/>
          <w:szCs w:val="24"/>
        </w:rPr>
        <w:t>değişimin bir sonucu olara</w:t>
      </w:r>
      <w:r w:rsidR="000E3B16">
        <w:rPr>
          <w:rFonts w:cs="Times New Roman"/>
          <w:szCs w:val="24"/>
        </w:rPr>
        <w:t>k gelişmiştir. Bunu takip eden diğer Avrupa ülkeleri</w:t>
      </w:r>
      <w:r>
        <w:rPr>
          <w:rFonts w:cs="Times New Roman"/>
          <w:szCs w:val="24"/>
        </w:rPr>
        <w:t>, Amerika</w:t>
      </w:r>
      <w:r w:rsidR="00953672">
        <w:rPr>
          <w:rFonts w:cs="Times New Roman"/>
          <w:szCs w:val="24"/>
        </w:rPr>
        <w:t>,</w:t>
      </w:r>
      <w:r>
        <w:rPr>
          <w:rFonts w:cs="Times New Roman"/>
          <w:szCs w:val="24"/>
        </w:rPr>
        <w:t xml:space="preserve"> Asya ya</w:t>
      </w:r>
      <w:r w:rsidR="00960C08">
        <w:rPr>
          <w:rFonts w:cs="Times New Roman"/>
          <w:szCs w:val="24"/>
        </w:rPr>
        <w:t xml:space="preserve"> </w:t>
      </w:r>
      <w:r>
        <w:rPr>
          <w:rFonts w:cs="Times New Roman"/>
          <w:szCs w:val="24"/>
        </w:rPr>
        <w:t xml:space="preserve">da Afrika kıtalarına dağılmıştır. </w:t>
      </w:r>
      <w:r w:rsidR="00C1253E">
        <w:rPr>
          <w:rFonts w:cs="Times New Roman"/>
          <w:szCs w:val="24"/>
        </w:rPr>
        <w:t>Eisenstadt’a göre farklılaşmanın artması</w:t>
      </w:r>
      <w:r>
        <w:rPr>
          <w:rFonts w:cs="Times New Roman"/>
          <w:szCs w:val="24"/>
        </w:rPr>
        <w:t>, to</w:t>
      </w:r>
      <w:r w:rsidR="00C1253E">
        <w:rPr>
          <w:rFonts w:cs="Times New Roman"/>
          <w:szCs w:val="24"/>
        </w:rPr>
        <w:t>plum hayatının bütün düzeylerinin</w:t>
      </w:r>
      <w:r>
        <w:rPr>
          <w:rFonts w:cs="Times New Roman"/>
          <w:szCs w:val="24"/>
        </w:rPr>
        <w:t xml:space="preserve"> birbirine karşı bağı</w:t>
      </w:r>
      <w:r w:rsidR="00C1253E">
        <w:rPr>
          <w:rFonts w:cs="Times New Roman"/>
          <w:szCs w:val="24"/>
        </w:rPr>
        <w:t>mlılığı,</w:t>
      </w:r>
      <w:r w:rsidR="0022134F">
        <w:rPr>
          <w:rFonts w:cs="Times New Roman"/>
          <w:szCs w:val="24"/>
        </w:rPr>
        <w:t xml:space="preserve"> ortak bir g</w:t>
      </w:r>
      <w:r>
        <w:rPr>
          <w:rFonts w:cs="Times New Roman"/>
          <w:szCs w:val="24"/>
        </w:rPr>
        <w:t>rupta farklı topluluk</w:t>
      </w:r>
      <w:r w:rsidR="00C1253E">
        <w:rPr>
          <w:rFonts w:cs="Times New Roman"/>
          <w:szCs w:val="24"/>
        </w:rPr>
        <w:t xml:space="preserve">ların bir arada bulundurulması ve </w:t>
      </w:r>
      <w:r>
        <w:rPr>
          <w:rFonts w:cs="Times New Roman"/>
          <w:szCs w:val="24"/>
        </w:rPr>
        <w:t>bu toplulukların merkezi topl</w:t>
      </w:r>
      <w:r w:rsidR="00C1253E">
        <w:rPr>
          <w:rFonts w:cs="Times New Roman"/>
          <w:szCs w:val="24"/>
        </w:rPr>
        <w:t xml:space="preserve">um hayatında etkisinin artması </w:t>
      </w:r>
      <w:r>
        <w:rPr>
          <w:rFonts w:cs="Times New Roman"/>
          <w:szCs w:val="24"/>
        </w:rPr>
        <w:t xml:space="preserve">modern toplumların özellikleri </w:t>
      </w:r>
      <w:r w:rsidRPr="00C91357">
        <w:rPr>
          <w:rFonts w:cs="Times New Roman"/>
          <w:szCs w:val="24"/>
        </w:rPr>
        <w:t>arasındadır</w:t>
      </w:r>
      <w:r w:rsidR="00C91357" w:rsidRPr="00C91357">
        <w:rPr>
          <w:rFonts w:cs="Times New Roman"/>
          <w:szCs w:val="24"/>
        </w:rPr>
        <w:t xml:space="preserve"> </w:t>
      </w:r>
      <w:r w:rsidR="00925D2B">
        <w:rPr>
          <w:rFonts w:cs="Times New Roman"/>
          <w:szCs w:val="24"/>
        </w:rPr>
        <w:t>(Eisenstadt, 2014</w:t>
      </w:r>
      <w:r w:rsidRPr="00C91357">
        <w:rPr>
          <w:rFonts w:cs="Times New Roman"/>
          <w:szCs w:val="24"/>
        </w:rPr>
        <w:t>: 64).</w:t>
      </w:r>
    </w:p>
    <w:p w:rsidR="009C0EF9" w:rsidRDefault="009C0EF9" w:rsidP="00CB51B6">
      <w:pPr>
        <w:autoSpaceDE w:val="0"/>
        <w:autoSpaceDN w:val="0"/>
        <w:adjustRightInd w:val="0"/>
        <w:spacing w:after="0" w:line="360" w:lineRule="auto"/>
        <w:ind w:firstLine="709"/>
        <w:rPr>
          <w:rFonts w:cs="Times New Roman"/>
          <w:szCs w:val="24"/>
        </w:rPr>
      </w:pPr>
      <w:r w:rsidRPr="0037770D">
        <w:rPr>
          <w:rFonts w:cs="Times New Roman"/>
          <w:szCs w:val="24"/>
        </w:rPr>
        <w:lastRenderedPageBreak/>
        <w:t>Giddens’a göre</w:t>
      </w:r>
      <w:r w:rsidR="000B4860">
        <w:rPr>
          <w:rFonts w:cs="Times New Roman"/>
          <w:szCs w:val="24"/>
        </w:rPr>
        <w:t xml:space="preserve"> (20</w:t>
      </w:r>
      <w:r w:rsidR="00EB5406">
        <w:rPr>
          <w:rFonts w:cs="Times New Roman"/>
          <w:szCs w:val="24"/>
        </w:rPr>
        <w:t>12</w:t>
      </w:r>
      <w:r w:rsidR="000B4860">
        <w:rPr>
          <w:rFonts w:cs="Times New Roman"/>
          <w:szCs w:val="24"/>
        </w:rPr>
        <w:t>:</w:t>
      </w:r>
      <w:r w:rsidR="005E3099">
        <w:rPr>
          <w:rFonts w:cs="Times New Roman"/>
          <w:szCs w:val="24"/>
        </w:rPr>
        <w:t xml:space="preserve"> </w:t>
      </w:r>
      <w:r w:rsidR="007B7AFC">
        <w:rPr>
          <w:rFonts w:cs="Times New Roman"/>
          <w:szCs w:val="24"/>
        </w:rPr>
        <w:t>9</w:t>
      </w:r>
      <w:r w:rsidR="000B4860">
        <w:rPr>
          <w:rFonts w:cs="Times New Roman"/>
          <w:szCs w:val="24"/>
        </w:rPr>
        <w:t xml:space="preserve">) </w:t>
      </w:r>
      <w:r w:rsidR="00887434">
        <w:rPr>
          <w:rFonts w:cs="Times New Roman"/>
          <w:szCs w:val="24"/>
        </w:rPr>
        <w:t>modernlik</w:t>
      </w:r>
      <w:r>
        <w:rPr>
          <w:rFonts w:cs="Times New Roman"/>
          <w:szCs w:val="24"/>
        </w:rPr>
        <w:t xml:space="preserve">, 17. yüzyılda Avrupa’da başlayıp </w:t>
      </w:r>
      <w:r w:rsidR="005B04B1">
        <w:rPr>
          <w:rFonts w:cs="Times New Roman"/>
          <w:szCs w:val="24"/>
        </w:rPr>
        <w:t>daha sonra</w:t>
      </w:r>
      <w:r>
        <w:rPr>
          <w:rFonts w:cs="Times New Roman"/>
          <w:szCs w:val="24"/>
        </w:rPr>
        <w:t xml:space="preserve"> tüm dünyayı etkisi altına alan, toplu</w:t>
      </w:r>
      <w:r w:rsidR="005B04B1">
        <w:rPr>
          <w:rFonts w:cs="Times New Roman"/>
          <w:szCs w:val="24"/>
        </w:rPr>
        <w:t xml:space="preserve">m halinde yaşamın ve örgütlenmenin </w:t>
      </w:r>
      <w:r>
        <w:rPr>
          <w:rFonts w:cs="Times New Roman"/>
          <w:szCs w:val="24"/>
        </w:rPr>
        <w:t>şekillerine dikkat çeker.</w:t>
      </w:r>
    </w:p>
    <w:p w:rsidR="009C0EF9" w:rsidRDefault="009C0EF9" w:rsidP="00CB51B6">
      <w:pPr>
        <w:autoSpaceDE w:val="0"/>
        <w:autoSpaceDN w:val="0"/>
        <w:adjustRightInd w:val="0"/>
        <w:spacing w:after="0" w:line="360" w:lineRule="auto"/>
        <w:ind w:firstLine="709"/>
        <w:rPr>
          <w:rFonts w:cs="Times New Roman"/>
          <w:color w:val="FF0000"/>
          <w:szCs w:val="24"/>
        </w:rPr>
      </w:pPr>
      <w:r>
        <w:rPr>
          <w:rFonts w:cs="Times New Roman"/>
          <w:szCs w:val="24"/>
        </w:rPr>
        <w:t xml:space="preserve">Giddens’in “basit modernleşme” dediği şey </w:t>
      </w:r>
      <w:r w:rsidRPr="0037770D">
        <w:rPr>
          <w:rFonts w:cs="Times New Roman"/>
          <w:szCs w:val="24"/>
        </w:rPr>
        <w:t>Arendt’in</w:t>
      </w:r>
      <w:r w:rsidR="00B34EE2">
        <w:rPr>
          <w:rFonts w:cs="Times New Roman"/>
          <w:szCs w:val="24"/>
        </w:rPr>
        <w:t xml:space="preserve"> modern çağa</w:t>
      </w:r>
      <w:r>
        <w:rPr>
          <w:rFonts w:cs="Times New Roman"/>
          <w:szCs w:val="24"/>
        </w:rPr>
        <w:t xml:space="preserve"> verdiği isimdir. Giddens için “dönüşümsel modernleşme” anlamına gelen modern dünyadır. </w:t>
      </w:r>
      <w:r w:rsidR="00B34EE2">
        <w:rPr>
          <w:rFonts w:cs="Times New Roman"/>
          <w:szCs w:val="24"/>
        </w:rPr>
        <w:t>Eski tip</w:t>
      </w:r>
      <w:r>
        <w:rPr>
          <w:rFonts w:cs="Times New Roman"/>
          <w:szCs w:val="24"/>
        </w:rPr>
        <w:t xml:space="preserve"> olan ve tek çizgi üzerinde hareket eden modernleşme basit modernleşme olarak tabir edilir. Modern dünyanın çelişkileriyle birlikte sınırları kabul </w:t>
      </w:r>
      <w:r w:rsidR="00B34EE2">
        <w:rPr>
          <w:rFonts w:cs="Times New Roman"/>
          <w:szCs w:val="24"/>
        </w:rPr>
        <w:t>eden</w:t>
      </w:r>
      <w:r>
        <w:rPr>
          <w:rFonts w:cs="Times New Roman"/>
          <w:szCs w:val="24"/>
        </w:rPr>
        <w:t xml:space="preserve"> düşünsel modernleşmedir</w:t>
      </w:r>
      <w:r w:rsidR="000B4860">
        <w:rPr>
          <w:rFonts w:cs="Times New Roman"/>
          <w:szCs w:val="24"/>
        </w:rPr>
        <w:t xml:space="preserve"> </w:t>
      </w:r>
      <w:r w:rsidR="000B4860" w:rsidRPr="000B4860">
        <w:rPr>
          <w:rFonts w:cs="Times New Roman"/>
          <w:szCs w:val="24"/>
        </w:rPr>
        <w:t>(Giddens ve Pierson, 2</w:t>
      </w:r>
      <w:r w:rsidRPr="000B4860">
        <w:rPr>
          <w:rFonts w:cs="Times New Roman"/>
          <w:szCs w:val="24"/>
        </w:rPr>
        <w:t>0</w:t>
      </w:r>
      <w:r w:rsidR="00E57006">
        <w:rPr>
          <w:rFonts w:cs="Times New Roman"/>
          <w:szCs w:val="24"/>
        </w:rPr>
        <w:t>0</w:t>
      </w:r>
      <w:r w:rsidRPr="000B4860">
        <w:rPr>
          <w:rFonts w:cs="Times New Roman"/>
          <w:szCs w:val="24"/>
        </w:rPr>
        <w:t>1: 228).</w:t>
      </w:r>
      <w:r w:rsidR="009D6902">
        <w:rPr>
          <w:rFonts w:cs="Times New Roman"/>
          <w:color w:val="FF0000"/>
          <w:szCs w:val="24"/>
        </w:rPr>
        <w:t xml:space="preserve"> </w:t>
      </w:r>
    </w:p>
    <w:p w:rsidR="009C0EF9" w:rsidRDefault="009C0EF9" w:rsidP="00CB51B6">
      <w:pPr>
        <w:autoSpaceDE w:val="0"/>
        <w:autoSpaceDN w:val="0"/>
        <w:adjustRightInd w:val="0"/>
        <w:spacing w:after="0" w:line="360" w:lineRule="auto"/>
        <w:ind w:firstLine="709"/>
        <w:rPr>
          <w:rFonts w:cs="Times New Roman"/>
          <w:szCs w:val="24"/>
        </w:rPr>
      </w:pPr>
      <w:r w:rsidRPr="00F463C2">
        <w:rPr>
          <w:rFonts w:cs="Times New Roman"/>
          <w:szCs w:val="24"/>
        </w:rPr>
        <w:t>Ar</w:t>
      </w:r>
      <w:r w:rsidRPr="00E21AED">
        <w:rPr>
          <w:rFonts w:cs="Times New Roman"/>
          <w:szCs w:val="24"/>
        </w:rPr>
        <w:t>endt</w:t>
      </w:r>
      <w:r w:rsidR="00C130EE">
        <w:rPr>
          <w:rFonts w:cs="Times New Roman"/>
          <w:color w:val="FF0000"/>
          <w:szCs w:val="24"/>
        </w:rPr>
        <w:t xml:space="preserve"> </w:t>
      </w:r>
      <w:r w:rsidR="00AB5BEA">
        <w:rPr>
          <w:rFonts w:cs="Times New Roman"/>
          <w:szCs w:val="24"/>
        </w:rPr>
        <w:t>(2009</w:t>
      </w:r>
      <w:r w:rsidR="009D6902" w:rsidRPr="00D12946">
        <w:rPr>
          <w:rFonts w:cs="Times New Roman"/>
          <w:szCs w:val="24"/>
        </w:rPr>
        <w:t xml:space="preserve">: 33) </w:t>
      </w:r>
      <w:r>
        <w:rPr>
          <w:rFonts w:cs="Times New Roman"/>
          <w:szCs w:val="24"/>
        </w:rPr>
        <w:t>modernliğin ikili bi</w:t>
      </w:r>
      <w:r w:rsidR="00F12908">
        <w:rPr>
          <w:rFonts w:cs="Times New Roman"/>
          <w:szCs w:val="24"/>
        </w:rPr>
        <w:t>r şekilde ayrımının olduğunu ins</w:t>
      </w:r>
      <w:r>
        <w:rPr>
          <w:rFonts w:cs="Times New Roman"/>
          <w:szCs w:val="24"/>
        </w:rPr>
        <w:t xml:space="preserve">anlık durumu adlı çalışmasında şu şekilde vurgular. Ona göre modern dünya ve modern çağ farklı şeylerdir. Bilimsel bir anlama sahip olan modern çağ 17. </w:t>
      </w:r>
      <w:r w:rsidR="00475A93">
        <w:rPr>
          <w:rFonts w:cs="Times New Roman"/>
          <w:szCs w:val="24"/>
        </w:rPr>
        <w:t>yüzyılda başlar</w:t>
      </w:r>
      <w:r>
        <w:rPr>
          <w:rFonts w:cs="Times New Roman"/>
          <w:szCs w:val="24"/>
        </w:rPr>
        <w:t xml:space="preserve"> ve 20. </w:t>
      </w:r>
      <w:r w:rsidR="00475A93">
        <w:rPr>
          <w:rFonts w:cs="Times New Roman"/>
          <w:szCs w:val="24"/>
        </w:rPr>
        <w:t>yüzyılda sona erer</w:t>
      </w:r>
      <w:r>
        <w:rPr>
          <w:rFonts w:cs="Times New Roman"/>
          <w:szCs w:val="24"/>
        </w:rPr>
        <w:t>. Modern dünya ise, kullanılan ilk atom bombasıyla birlikte başlar ve siyasi bir anlama sahiptir.</w:t>
      </w:r>
    </w:p>
    <w:p w:rsidR="009C0EF9" w:rsidRDefault="009C0EF9" w:rsidP="00CB51B6">
      <w:pPr>
        <w:autoSpaceDE w:val="0"/>
        <w:autoSpaceDN w:val="0"/>
        <w:adjustRightInd w:val="0"/>
        <w:spacing w:after="0" w:line="360" w:lineRule="auto"/>
        <w:ind w:firstLine="709"/>
        <w:rPr>
          <w:rFonts w:cs="Times New Roman"/>
          <w:szCs w:val="24"/>
        </w:rPr>
      </w:pPr>
      <w:r>
        <w:rPr>
          <w:rFonts w:cs="Times New Roman"/>
          <w:szCs w:val="24"/>
        </w:rPr>
        <w:t>Modernleşme</w:t>
      </w:r>
      <w:r w:rsidR="00721250">
        <w:rPr>
          <w:rFonts w:cs="Times New Roman"/>
          <w:szCs w:val="24"/>
        </w:rPr>
        <w:t>ye geçiş</w:t>
      </w:r>
      <w:r w:rsidR="00475A93">
        <w:rPr>
          <w:rFonts w:cs="Times New Roman"/>
          <w:szCs w:val="24"/>
        </w:rPr>
        <w:t>te</w:t>
      </w:r>
      <w:r w:rsidR="00721250">
        <w:rPr>
          <w:rFonts w:cs="Times New Roman"/>
          <w:szCs w:val="24"/>
        </w:rPr>
        <w:t xml:space="preserve"> d</w:t>
      </w:r>
      <w:r w:rsidR="00475A93">
        <w:rPr>
          <w:rFonts w:cs="Times New Roman"/>
          <w:szCs w:val="24"/>
        </w:rPr>
        <w:t xml:space="preserve">ört aşamadan bahsedilebilir. Bunlar </w:t>
      </w:r>
      <w:r w:rsidR="00721250">
        <w:rPr>
          <w:rFonts w:cs="Times New Roman"/>
          <w:szCs w:val="24"/>
        </w:rPr>
        <w:t xml:space="preserve">bilimsel, siyasal, kültürel, teknik </w:t>
      </w:r>
      <w:r w:rsidR="00953672">
        <w:rPr>
          <w:rFonts w:cs="Times New Roman"/>
          <w:szCs w:val="24"/>
        </w:rPr>
        <w:t xml:space="preserve">ve endüstriyeldir </w:t>
      </w:r>
      <w:r w:rsidR="002F5DE3">
        <w:rPr>
          <w:rFonts w:cs="Times New Roman"/>
          <w:szCs w:val="24"/>
        </w:rPr>
        <w:t>(</w:t>
      </w:r>
      <w:r w:rsidR="0049648E">
        <w:rPr>
          <w:rFonts w:cs="Times New Roman"/>
          <w:szCs w:val="24"/>
        </w:rPr>
        <w:t xml:space="preserve">Jeanniere, </w:t>
      </w:r>
      <w:r w:rsidR="002F5DE3">
        <w:rPr>
          <w:rFonts w:cs="Times New Roman"/>
          <w:szCs w:val="24"/>
        </w:rPr>
        <w:t>2011: 113</w:t>
      </w:r>
      <w:r w:rsidR="00C16A39" w:rsidRPr="00C16A39">
        <w:rPr>
          <w:rFonts w:cs="Times New Roman"/>
          <w:szCs w:val="24"/>
        </w:rPr>
        <w:t>).</w:t>
      </w:r>
      <w:r w:rsidRPr="0037770D">
        <w:rPr>
          <w:rFonts w:cs="Times New Roman"/>
          <w:color w:val="FF0000"/>
          <w:szCs w:val="24"/>
        </w:rPr>
        <w:t xml:space="preserve"> </w:t>
      </w:r>
      <w:r>
        <w:rPr>
          <w:rFonts w:cs="Times New Roman"/>
          <w:szCs w:val="24"/>
        </w:rPr>
        <w:t>Modernleşmenin ortaya çıkması Fransız devrimi, aydınlanma düşüncesi bilimdeki gelişmelerle birlikte Avrupa ülkelerinde öze</w:t>
      </w:r>
      <w:r w:rsidR="00475A93">
        <w:rPr>
          <w:rFonts w:cs="Times New Roman"/>
          <w:szCs w:val="24"/>
        </w:rPr>
        <w:t>llikle İngiltere’</w:t>
      </w:r>
      <w:r>
        <w:rPr>
          <w:rFonts w:cs="Times New Roman"/>
          <w:szCs w:val="24"/>
        </w:rPr>
        <w:t>de gerçekleşen sanayi devrimi gibi gelişmeler etkili olmuştur. Modernite aydınlanma çağında düşünsel bir şekilde, Fransız devriminde politik ve siyasi olarak, sanayi d</w:t>
      </w:r>
      <w:r w:rsidR="00475A93">
        <w:rPr>
          <w:rFonts w:cs="Times New Roman"/>
          <w:szCs w:val="24"/>
        </w:rPr>
        <w:t>evriminde ise ekonomiye bağlı olarak karşımıza çıkmaktadır.</w:t>
      </w:r>
    </w:p>
    <w:p w:rsidR="009C0EF9" w:rsidRDefault="009C0EF9" w:rsidP="00CB51B6">
      <w:pPr>
        <w:autoSpaceDE w:val="0"/>
        <w:autoSpaceDN w:val="0"/>
        <w:adjustRightInd w:val="0"/>
        <w:spacing w:after="0" w:line="360" w:lineRule="auto"/>
        <w:ind w:firstLine="709"/>
        <w:rPr>
          <w:rFonts w:cs="Times New Roman"/>
          <w:szCs w:val="24"/>
        </w:rPr>
      </w:pPr>
      <w:r>
        <w:rPr>
          <w:rFonts w:cs="Times New Roman"/>
          <w:szCs w:val="24"/>
        </w:rPr>
        <w:t xml:space="preserve">Bilimsel devrimi </w:t>
      </w:r>
      <w:r w:rsidR="00F12908">
        <w:rPr>
          <w:rFonts w:cs="Times New Roman"/>
          <w:szCs w:val="24"/>
        </w:rPr>
        <w:t>Kopernik</w:t>
      </w:r>
      <w:r w:rsidR="00F95A58">
        <w:rPr>
          <w:rFonts w:cs="Times New Roman"/>
          <w:szCs w:val="24"/>
        </w:rPr>
        <w:t>, Galileo ve Newton’un çalışmaları</w:t>
      </w:r>
      <w:r w:rsidR="00475A93">
        <w:rPr>
          <w:rFonts w:cs="Times New Roman"/>
          <w:szCs w:val="24"/>
        </w:rPr>
        <w:t xml:space="preserve"> oluşturmaktadır. </w:t>
      </w:r>
      <w:r>
        <w:rPr>
          <w:rFonts w:cs="Times New Roman"/>
          <w:szCs w:val="24"/>
        </w:rPr>
        <w:t>Fiziksel bilimlerd</w:t>
      </w:r>
      <w:r w:rsidR="00475A93">
        <w:rPr>
          <w:rFonts w:cs="Times New Roman"/>
          <w:szCs w:val="24"/>
        </w:rPr>
        <w:t>eki ilerleme evrendeki yerimizi</w:t>
      </w:r>
      <w:r>
        <w:rPr>
          <w:rFonts w:cs="Times New Roman"/>
          <w:szCs w:val="24"/>
        </w:rPr>
        <w:t xml:space="preserve"> ve buna bağlı olarak düşüncelerimizi değiştirmiştir. Modern bilimin temellerini oluşturan bu hümanistlere göre insanın çözemeyeceği bir sorun yoktur ve insan aklı her şeye </w:t>
      </w:r>
      <w:r w:rsidR="0073683C">
        <w:rPr>
          <w:rFonts w:cs="Times New Roman"/>
          <w:szCs w:val="24"/>
        </w:rPr>
        <w:t>kadirdir</w:t>
      </w:r>
      <w:r>
        <w:rPr>
          <w:rFonts w:cs="Times New Roman"/>
          <w:szCs w:val="24"/>
        </w:rPr>
        <w:t xml:space="preserve">. </w:t>
      </w:r>
    </w:p>
    <w:p w:rsidR="009C0EF9" w:rsidRDefault="009C0EF9" w:rsidP="00CB51B6">
      <w:pPr>
        <w:autoSpaceDE w:val="0"/>
        <w:autoSpaceDN w:val="0"/>
        <w:adjustRightInd w:val="0"/>
        <w:spacing w:after="0" w:line="360" w:lineRule="auto"/>
        <w:ind w:firstLine="709"/>
        <w:rPr>
          <w:rFonts w:cs="Times New Roman"/>
          <w:szCs w:val="24"/>
        </w:rPr>
      </w:pPr>
      <w:r w:rsidRPr="0037770D">
        <w:rPr>
          <w:rFonts w:cs="Times New Roman"/>
          <w:szCs w:val="24"/>
        </w:rPr>
        <w:t>Bilimse</w:t>
      </w:r>
      <w:r>
        <w:rPr>
          <w:rFonts w:cs="Times New Roman"/>
          <w:szCs w:val="24"/>
        </w:rPr>
        <w:t>l bilgiyi teknolojiye dönüştürüp,</w:t>
      </w:r>
      <w:r w:rsidRPr="0037770D">
        <w:rPr>
          <w:rFonts w:cs="Times New Roman"/>
          <w:szCs w:val="24"/>
        </w:rPr>
        <w:t xml:space="preserve"> yeni</w:t>
      </w:r>
      <w:r>
        <w:rPr>
          <w:rFonts w:cs="Times New Roman"/>
          <w:szCs w:val="24"/>
        </w:rPr>
        <w:t xml:space="preserve"> alanlar oluşturarak eski alanları ortadan kaldıran, hayatın akışını hızlandıran, iktidar</w:t>
      </w:r>
      <w:r w:rsidR="00475A93">
        <w:rPr>
          <w:rFonts w:cs="Times New Roman"/>
          <w:szCs w:val="24"/>
        </w:rPr>
        <w:t>ın tekelleşmesi</w:t>
      </w:r>
      <w:r>
        <w:rPr>
          <w:rFonts w:cs="Times New Roman"/>
          <w:szCs w:val="24"/>
        </w:rPr>
        <w:t xml:space="preserve"> ve emeğin elle tutulur </w:t>
      </w:r>
      <w:r w:rsidR="00475A93">
        <w:rPr>
          <w:rFonts w:cs="Times New Roman"/>
          <w:szCs w:val="24"/>
        </w:rPr>
        <w:t>olması,</w:t>
      </w:r>
      <w:r>
        <w:rPr>
          <w:rFonts w:cs="Times New Roman"/>
          <w:szCs w:val="24"/>
        </w:rPr>
        <w:t xml:space="preserve"> </w:t>
      </w:r>
      <w:r w:rsidR="00475A93">
        <w:rPr>
          <w:rFonts w:cs="Times New Roman"/>
          <w:szCs w:val="24"/>
        </w:rPr>
        <w:t xml:space="preserve">iktidar ve sınıf mücadeleleri </w:t>
      </w:r>
      <w:r w:rsidR="00D10AC3">
        <w:rPr>
          <w:rFonts w:cs="Times New Roman"/>
          <w:szCs w:val="24"/>
        </w:rPr>
        <w:t>endüstri devrimiyle olmuştur</w:t>
      </w:r>
      <w:r w:rsidRPr="0037770D">
        <w:rPr>
          <w:rFonts w:cs="Times New Roman"/>
          <w:szCs w:val="24"/>
        </w:rPr>
        <w:t xml:space="preserve"> </w:t>
      </w:r>
      <w:r w:rsidR="00175EF7" w:rsidRPr="00D10AC3">
        <w:rPr>
          <w:rFonts w:cs="Times New Roman"/>
          <w:szCs w:val="24"/>
        </w:rPr>
        <w:t>(Be</w:t>
      </w:r>
      <w:r w:rsidR="00274197">
        <w:rPr>
          <w:rFonts w:cs="Times New Roman"/>
          <w:szCs w:val="24"/>
        </w:rPr>
        <w:t>rman, 2010</w:t>
      </w:r>
      <w:r w:rsidR="00D10AC3" w:rsidRPr="00D10AC3">
        <w:rPr>
          <w:rFonts w:cs="Times New Roman"/>
          <w:szCs w:val="24"/>
        </w:rPr>
        <w:t>: 28</w:t>
      </w:r>
      <w:r w:rsidR="00175EF7" w:rsidRPr="00D10AC3">
        <w:rPr>
          <w:rFonts w:cs="Times New Roman"/>
          <w:szCs w:val="24"/>
        </w:rPr>
        <w:t>).</w:t>
      </w:r>
      <w:r w:rsidR="00175EF7">
        <w:rPr>
          <w:rFonts w:cs="Times New Roman"/>
          <w:color w:val="FF0000"/>
          <w:szCs w:val="24"/>
        </w:rPr>
        <w:t xml:space="preserve"> </w:t>
      </w:r>
      <w:r>
        <w:rPr>
          <w:rFonts w:cs="Times New Roman"/>
          <w:szCs w:val="24"/>
        </w:rPr>
        <w:t>Emek süreci insana bağlı olmaktan çıkıp makineye bağlı bir hale gelmiştir. Bilgi ve emeğin birleşmesiyle birlikt</w:t>
      </w:r>
      <w:r w:rsidR="0073683C">
        <w:rPr>
          <w:rFonts w:cs="Times New Roman"/>
          <w:szCs w:val="24"/>
        </w:rPr>
        <w:t>e yeni kapitalist dünya düzeni</w:t>
      </w:r>
      <w:r>
        <w:rPr>
          <w:rFonts w:cs="Times New Roman"/>
          <w:szCs w:val="24"/>
        </w:rPr>
        <w:t xml:space="preserve"> tamamen mekanik</w:t>
      </w:r>
      <w:r w:rsidR="0073683C">
        <w:rPr>
          <w:rFonts w:cs="Times New Roman"/>
          <w:szCs w:val="24"/>
        </w:rPr>
        <w:t xml:space="preserve"> bir</w:t>
      </w:r>
      <w:r>
        <w:rPr>
          <w:rFonts w:cs="Times New Roman"/>
          <w:szCs w:val="24"/>
        </w:rPr>
        <w:t xml:space="preserve"> hale gel</w:t>
      </w:r>
      <w:r w:rsidR="00475A93">
        <w:rPr>
          <w:rFonts w:cs="Times New Roman"/>
          <w:szCs w:val="24"/>
        </w:rPr>
        <w:t xml:space="preserve">mektedir. </w:t>
      </w:r>
      <w:r>
        <w:rPr>
          <w:rFonts w:cs="Times New Roman"/>
          <w:szCs w:val="24"/>
        </w:rPr>
        <w:t>Hızlı ve çarpık kentleşme</w:t>
      </w:r>
      <w:r w:rsidR="00475A93">
        <w:rPr>
          <w:rFonts w:cs="Times New Roman"/>
          <w:szCs w:val="24"/>
        </w:rPr>
        <w:t>yi</w:t>
      </w:r>
      <w:r>
        <w:rPr>
          <w:rFonts w:cs="Times New Roman"/>
          <w:szCs w:val="24"/>
        </w:rPr>
        <w:t xml:space="preserve"> endüstri devriminin beraberinde </w:t>
      </w:r>
      <w:r>
        <w:rPr>
          <w:rFonts w:cs="Times New Roman"/>
          <w:szCs w:val="24"/>
        </w:rPr>
        <w:lastRenderedPageBreak/>
        <w:t>getir</w:t>
      </w:r>
      <w:r w:rsidR="00475A93">
        <w:rPr>
          <w:rFonts w:cs="Times New Roman"/>
          <w:szCs w:val="24"/>
        </w:rPr>
        <w:t xml:space="preserve">mesi </w:t>
      </w:r>
      <w:r w:rsidR="00F12908">
        <w:rPr>
          <w:rFonts w:cs="Times New Roman"/>
          <w:szCs w:val="24"/>
        </w:rPr>
        <w:t>nedeniyle hayatını yeni</w:t>
      </w:r>
      <w:r>
        <w:rPr>
          <w:rFonts w:cs="Times New Roman"/>
          <w:szCs w:val="24"/>
        </w:rPr>
        <w:t>den kurmak zorunda ka</w:t>
      </w:r>
      <w:r w:rsidR="00E15E66">
        <w:rPr>
          <w:rFonts w:cs="Times New Roman"/>
          <w:szCs w:val="24"/>
        </w:rPr>
        <w:t xml:space="preserve">lanların demografik yapıların </w:t>
      </w:r>
      <w:r>
        <w:rPr>
          <w:rFonts w:cs="Times New Roman"/>
          <w:szCs w:val="24"/>
        </w:rPr>
        <w:t>altüst olmasına sebebiyet vermiştir.</w:t>
      </w:r>
    </w:p>
    <w:p w:rsidR="009C0EF9" w:rsidRDefault="009C0EF9" w:rsidP="00CB51B6">
      <w:pPr>
        <w:autoSpaceDE w:val="0"/>
        <w:autoSpaceDN w:val="0"/>
        <w:adjustRightInd w:val="0"/>
        <w:spacing w:after="0" w:line="360" w:lineRule="auto"/>
        <w:ind w:firstLine="709"/>
        <w:rPr>
          <w:rFonts w:cs="Times New Roman"/>
          <w:szCs w:val="24"/>
        </w:rPr>
      </w:pPr>
      <w:r>
        <w:rPr>
          <w:rFonts w:cs="Times New Roman"/>
          <w:szCs w:val="24"/>
        </w:rPr>
        <w:t>Mode</w:t>
      </w:r>
      <w:r w:rsidR="00E15E66">
        <w:rPr>
          <w:rFonts w:cs="Times New Roman"/>
          <w:szCs w:val="24"/>
        </w:rPr>
        <w:t xml:space="preserve">rn </w:t>
      </w:r>
      <w:r>
        <w:rPr>
          <w:rFonts w:cs="Times New Roman"/>
          <w:szCs w:val="24"/>
        </w:rPr>
        <w:t>ulus</w:t>
      </w:r>
      <w:r w:rsidR="00E15E66">
        <w:rPr>
          <w:rFonts w:cs="Times New Roman"/>
          <w:szCs w:val="24"/>
        </w:rPr>
        <w:t>-</w:t>
      </w:r>
      <w:r>
        <w:rPr>
          <w:rFonts w:cs="Times New Roman"/>
          <w:szCs w:val="24"/>
        </w:rPr>
        <w:t>devlet yalnızca siyasal devrimle demokratik olabilir. İktidarın</w:t>
      </w:r>
      <w:r w:rsidR="00E15E66">
        <w:rPr>
          <w:rFonts w:cs="Times New Roman"/>
          <w:szCs w:val="24"/>
        </w:rPr>
        <w:t xml:space="preserve"> meşruiyet kazanması ulus halini almış</w:t>
      </w:r>
      <w:r>
        <w:rPr>
          <w:rFonts w:cs="Times New Roman"/>
          <w:szCs w:val="24"/>
        </w:rPr>
        <w:t xml:space="preserve"> halkın onayıyla olur. İktidar, akla uygun değilse meşru</w:t>
      </w:r>
      <w:r w:rsidR="00783257">
        <w:rPr>
          <w:rFonts w:cs="Times New Roman"/>
          <w:szCs w:val="24"/>
        </w:rPr>
        <w:t xml:space="preserve"> </w:t>
      </w:r>
      <w:r>
        <w:rPr>
          <w:rFonts w:cs="Times New Roman"/>
          <w:szCs w:val="24"/>
        </w:rPr>
        <w:t>da olamaz bu yüzden akla uygun olmasının yanında meşru</w:t>
      </w:r>
      <w:r w:rsidR="00783257">
        <w:rPr>
          <w:rFonts w:cs="Times New Roman"/>
          <w:szCs w:val="24"/>
        </w:rPr>
        <w:t xml:space="preserve"> </w:t>
      </w:r>
      <w:r>
        <w:rPr>
          <w:rFonts w:cs="Times New Roman"/>
          <w:szCs w:val="24"/>
        </w:rPr>
        <w:t xml:space="preserve">da olmalıdır. Bu şekilde büyük kitleler merkez üzerinde daha fazla müdahalecidir. Bürokratik olarak </w:t>
      </w:r>
      <w:r w:rsidR="00E15E66">
        <w:rPr>
          <w:rFonts w:cs="Times New Roman"/>
          <w:szCs w:val="24"/>
        </w:rPr>
        <w:t>tanımlanan yapı ve işleyişin</w:t>
      </w:r>
      <w:r>
        <w:rPr>
          <w:rFonts w:cs="Times New Roman"/>
          <w:szCs w:val="24"/>
        </w:rPr>
        <w:t xml:space="preserve"> </w:t>
      </w:r>
      <w:r w:rsidR="00E15E66">
        <w:rPr>
          <w:rFonts w:cs="Times New Roman"/>
          <w:szCs w:val="24"/>
        </w:rPr>
        <w:t>daima güçlenmek istemesiyle</w:t>
      </w:r>
      <w:r w:rsidR="00F33CCF">
        <w:rPr>
          <w:rFonts w:cs="Times New Roman"/>
          <w:szCs w:val="24"/>
        </w:rPr>
        <w:t xml:space="preserve"> devlet içerisinde</w:t>
      </w:r>
      <w:r>
        <w:rPr>
          <w:rFonts w:cs="Times New Roman"/>
          <w:szCs w:val="24"/>
        </w:rPr>
        <w:t>ki sosyo-politik düzen sivil bir şekil alacaktır</w:t>
      </w:r>
      <w:r w:rsidR="00175EF7">
        <w:rPr>
          <w:rFonts w:cs="Times New Roman"/>
          <w:szCs w:val="24"/>
        </w:rPr>
        <w:t xml:space="preserve"> </w:t>
      </w:r>
      <w:r w:rsidR="00175EF7" w:rsidRPr="00D10AC3">
        <w:rPr>
          <w:rFonts w:cs="Times New Roman"/>
          <w:szCs w:val="24"/>
        </w:rPr>
        <w:t>(Berma</w:t>
      </w:r>
      <w:r w:rsidR="00274197">
        <w:rPr>
          <w:rFonts w:cs="Times New Roman"/>
          <w:szCs w:val="24"/>
        </w:rPr>
        <w:t>n, 2010</w:t>
      </w:r>
      <w:r w:rsidRPr="00D10AC3">
        <w:rPr>
          <w:rFonts w:cs="Times New Roman"/>
          <w:szCs w:val="24"/>
        </w:rPr>
        <w:t>: 28).</w:t>
      </w:r>
      <w:r w:rsidR="00175EF7">
        <w:rPr>
          <w:rFonts w:cs="Times New Roman"/>
          <w:szCs w:val="24"/>
        </w:rPr>
        <w:t xml:space="preserve"> </w:t>
      </w:r>
      <w:r>
        <w:rPr>
          <w:rFonts w:cs="Times New Roman"/>
          <w:szCs w:val="24"/>
        </w:rPr>
        <w:t>Böylece siyasi eşitliğin yayılmış olması siyasi merkezileşme ve demokratikleşmenin sonucunda meydana gelmiştir. Eğitim ve siyasetin yoğun ilişkisi bu noktada başlamıştır. Siyasi mücadele</w:t>
      </w:r>
      <w:r w:rsidR="00F33CCF">
        <w:rPr>
          <w:rFonts w:cs="Times New Roman"/>
          <w:szCs w:val="24"/>
        </w:rPr>
        <w:t>ye</w:t>
      </w:r>
      <w:r>
        <w:rPr>
          <w:rFonts w:cs="Times New Roman"/>
          <w:szCs w:val="24"/>
        </w:rPr>
        <w:t xml:space="preserve"> katılım oranı geniş kitleleri bulunca sorunlara karşı daha duyarlı hale gelinmiş ve toplumsal sorunları daha iyi anlama ve bu sorunların çözümüyle ilgili </w:t>
      </w:r>
      <w:r w:rsidR="00E15E66">
        <w:rPr>
          <w:rFonts w:cs="Times New Roman"/>
          <w:szCs w:val="24"/>
        </w:rPr>
        <w:t>çalışmanın</w:t>
      </w:r>
      <w:r w:rsidR="00F33CCF">
        <w:rPr>
          <w:rFonts w:cs="Times New Roman"/>
          <w:szCs w:val="24"/>
        </w:rPr>
        <w:t xml:space="preserve"> içine</w:t>
      </w:r>
      <w:r>
        <w:rPr>
          <w:rFonts w:cs="Times New Roman"/>
          <w:szCs w:val="24"/>
        </w:rPr>
        <w:t xml:space="preserve"> girilmiştir. Gösterilen çaba ve siyasi etkilerden dolayı </w:t>
      </w:r>
      <w:r w:rsidR="00E15E66">
        <w:rPr>
          <w:rFonts w:cs="Times New Roman"/>
          <w:szCs w:val="24"/>
        </w:rPr>
        <w:t xml:space="preserve">eğitim etki altında kalmış </w:t>
      </w:r>
      <w:r>
        <w:rPr>
          <w:rFonts w:cs="Times New Roman"/>
          <w:szCs w:val="24"/>
        </w:rPr>
        <w:t>ve eğitim süreci yönlendirilmiştir. D</w:t>
      </w:r>
      <w:r w:rsidR="00887434">
        <w:rPr>
          <w:rFonts w:cs="Times New Roman"/>
          <w:szCs w:val="24"/>
        </w:rPr>
        <w:t>emokratik bir katılımın sağlana</w:t>
      </w:r>
      <w:r>
        <w:rPr>
          <w:rFonts w:cs="Times New Roman"/>
          <w:szCs w:val="24"/>
        </w:rPr>
        <w:t xml:space="preserve">bilmesi için eğitim zorunlu hale gelmiştir. </w:t>
      </w:r>
    </w:p>
    <w:p w:rsidR="00BE5CCD" w:rsidRDefault="00BE5CCD" w:rsidP="00CB51B6">
      <w:pPr>
        <w:autoSpaceDE w:val="0"/>
        <w:autoSpaceDN w:val="0"/>
        <w:adjustRightInd w:val="0"/>
        <w:spacing w:after="0" w:line="360" w:lineRule="auto"/>
        <w:ind w:firstLine="709"/>
        <w:rPr>
          <w:rFonts w:cs="Times New Roman"/>
          <w:szCs w:val="24"/>
        </w:rPr>
      </w:pPr>
      <w:r w:rsidRPr="00C36478">
        <w:rPr>
          <w:rFonts w:cs="Times New Roman"/>
          <w:szCs w:val="24"/>
        </w:rPr>
        <w:t>İn</w:t>
      </w:r>
      <w:r w:rsidRPr="0037770D">
        <w:rPr>
          <w:rFonts w:cs="Times New Roman"/>
          <w:szCs w:val="24"/>
        </w:rPr>
        <w:t>sanlığın</w:t>
      </w:r>
      <w:r>
        <w:rPr>
          <w:rFonts w:cs="Times New Roman"/>
          <w:szCs w:val="24"/>
        </w:rPr>
        <w:t xml:space="preserve"> var </w:t>
      </w:r>
      <w:r w:rsidR="00166DC8">
        <w:rPr>
          <w:rFonts w:cs="Times New Roman"/>
          <w:szCs w:val="24"/>
        </w:rPr>
        <w:t xml:space="preserve">olduğu günden beri </w:t>
      </w:r>
      <w:r>
        <w:rPr>
          <w:rFonts w:cs="Times New Roman"/>
          <w:szCs w:val="24"/>
        </w:rPr>
        <w:t xml:space="preserve">insanlara rehber olan birçok şey bu dönemde eleştirilmiştir ve akıl tek rehber olarak seçilmiştir. İnsan aklı herhangi bir </w:t>
      </w:r>
      <w:r w:rsidR="00F12908">
        <w:rPr>
          <w:rFonts w:cs="Times New Roman"/>
          <w:szCs w:val="24"/>
        </w:rPr>
        <w:t>kılavuza</w:t>
      </w:r>
      <w:r>
        <w:rPr>
          <w:rFonts w:cs="Times New Roman"/>
          <w:szCs w:val="24"/>
        </w:rPr>
        <w:t xml:space="preserve"> ih</w:t>
      </w:r>
      <w:r w:rsidR="00166DC8">
        <w:rPr>
          <w:rFonts w:cs="Times New Roman"/>
          <w:szCs w:val="24"/>
        </w:rPr>
        <w:t>tiyaç duymadan kullanılabilmekted</w:t>
      </w:r>
      <w:r>
        <w:rPr>
          <w:rFonts w:cs="Times New Roman"/>
          <w:szCs w:val="24"/>
        </w:rPr>
        <w:t xml:space="preserve">ir. </w:t>
      </w:r>
      <w:r w:rsidR="00166DC8">
        <w:rPr>
          <w:rFonts w:cs="Times New Roman"/>
          <w:szCs w:val="24"/>
        </w:rPr>
        <w:t>İnsana rehber olan</w:t>
      </w:r>
      <w:r>
        <w:rPr>
          <w:rFonts w:cs="Times New Roman"/>
          <w:szCs w:val="24"/>
        </w:rPr>
        <w:t xml:space="preserve"> din ve gelenek değil </w:t>
      </w:r>
      <w:r w:rsidR="00166DC8">
        <w:rPr>
          <w:rFonts w:cs="Times New Roman"/>
          <w:szCs w:val="24"/>
        </w:rPr>
        <w:t>akıldır.</w:t>
      </w:r>
      <w:r>
        <w:rPr>
          <w:rFonts w:cs="Times New Roman"/>
          <w:szCs w:val="24"/>
        </w:rPr>
        <w:t xml:space="preserve"> </w:t>
      </w:r>
    </w:p>
    <w:p w:rsidR="00BE5CCD" w:rsidRDefault="00A068D6" w:rsidP="00CB51B6">
      <w:pPr>
        <w:autoSpaceDE w:val="0"/>
        <w:autoSpaceDN w:val="0"/>
        <w:adjustRightInd w:val="0"/>
        <w:spacing w:after="0" w:line="360" w:lineRule="auto"/>
        <w:ind w:firstLine="709"/>
        <w:rPr>
          <w:rFonts w:cs="Times New Roman"/>
          <w:szCs w:val="24"/>
        </w:rPr>
      </w:pPr>
      <w:r>
        <w:rPr>
          <w:rFonts w:cs="Times New Roman"/>
          <w:szCs w:val="24"/>
        </w:rPr>
        <w:t>Doğal hukuk bireyin haklarını ayrıcalıklı ve zalim insanlara karşı koruyup kollamaktadır.</w:t>
      </w:r>
      <w:r w:rsidR="00F47C6A">
        <w:rPr>
          <w:rFonts w:cs="Times New Roman"/>
          <w:szCs w:val="24"/>
        </w:rPr>
        <w:t xml:space="preserve"> Aydınlanmış öz-</w:t>
      </w:r>
      <w:r w:rsidR="00BE5CCD">
        <w:rPr>
          <w:rFonts w:cs="Times New Roman"/>
          <w:szCs w:val="24"/>
        </w:rPr>
        <w:t xml:space="preserve">çıkar ahlak teorisi, kendimiz için en iyisini aramamızı ve onu bulmamızı sağlar. Öz-çıkarın kendi çıkarlarımız için savaşmanın herkesin mutluluğuna katkıda bulunacağını sosyolojik </w:t>
      </w:r>
      <w:r w:rsidR="00F33CCF">
        <w:rPr>
          <w:rFonts w:cs="Times New Roman"/>
          <w:szCs w:val="24"/>
        </w:rPr>
        <w:t xml:space="preserve">uyumla belirtir. Kişi hakkını ve </w:t>
      </w:r>
      <w:r w:rsidR="00BE5CCD">
        <w:rPr>
          <w:rFonts w:cs="Times New Roman"/>
          <w:szCs w:val="24"/>
        </w:rPr>
        <w:t>özgürlüğünü garanti altına alan devlet ideal devlettir. Ayrıca ulusal olarak</w:t>
      </w:r>
      <w:r w:rsidR="00F12908">
        <w:rPr>
          <w:rFonts w:cs="Times New Roman"/>
          <w:szCs w:val="24"/>
        </w:rPr>
        <w:t xml:space="preserve"> </w:t>
      </w:r>
      <w:r w:rsidR="00BE5CCD">
        <w:rPr>
          <w:rFonts w:cs="Times New Roman"/>
          <w:szCs w:val="24"/>
        </w:rPr>
        <w:t>verimlidirler şeklinde özetlene</w:t>
      </w:r>
      <w:r w:rsidR="006C5977">
        <w:rPr>
          <w:rFonts w:cs="Times New Roman"/>
          <w:szCs w:val="24"/>
        </w:rPr>
        <w:t xml:space="preserve">bilir </w:t>
      </w:r>
      <w:r w:rsidR="00BE5CCD" w:rsidRPr="006E7A04">
        <w:rPr>
          <w:rFonts w:cs="Times New Roman"/>
          <w:szCs w:val="24"/>
        </w:rPr>
        <w:t>(Skirbekk ve Gil</w:t>
      </w:r>
      <w:r w:rsidR="006E7A04" w:rsidRPr="006E7A04">
        <w:rPr>
          <w:rFonts w:cs="Times New Roman"/>
          <w:szCs w:val="24"/>
        </w:rPr>
        <w:t>je, 2013</w:t>
      </w:r>
      <w:r w:rsidR="00BE5CCD" w:rsidRPr="006E7A04">
        <w:rPr>
          <w:rFonts w:cs="Times New Roman"/>
          <w:szCs w:val="24"/>
        </w:rPr>
        <w:t>: 316</w:t>
      </w:r>
      <w:r w:rsidR="006E7A04" w:rsidRPr="006E7A04">
        <w:rPr>
          <w:rFonts w:cs="Times New Roman"/>
          <w:szCs w:val="24"/>
        </w:rPr>
        <w:t>)</w:t>
      </w:r>
      <w:r w:rsidR="006C5977">
        <w:rPr>
          <w:rFonts w:cs="Times New Roman"/>
          <w:szCs w:val="24"/>
        </w:rPr>
        <w:t>.</w:t>
      </w:r>
    </w:p>
    <w:p w:rsidR="00BE5CCD" w:rsidRDefault="00BE5CCD" w:rsidP="00CB51B6">
      <w:pPr>
        <w:autoSpaceDE w:val="0"/>
        <w:autoSpaceDN w:val="0"/>
        <w:adjustRightInd w:val="0"/>
        <w:spacing w:after="0" w:line="360" w:lineRule="auto"/>
        <w:ind w:firstLine="709"/>
        <w:rPr>
          <w:rFonts w:cs="Times New Roman"/>
          <w:szCs w:val="24"/>
        </w:rPr>
      </w:pPr>
      <w:r w:rsidRPr="0037770D">
        <w:rPr>
          <w:rFonts w:cs="Times New Roman"/>
          <w:szCs w:val="24"/>
        </w:rPr>
        <w:t>Aydınlanma</w:t>
      </w:r>
      <w:r w:rsidR="00F47C6A">
        <w:rPr>
          <w:rFonts w:cs="Times New Roman"/>
          <w:szCs w:val="24"/>
        </w:rPr>
        <w:t>da</w:t>
      </w:r>
      <w:r w:rsidRPr="0037770D">
        <w:rPr>
          <w:rFonts w:cs="Times New Roman"/>
          <w:szCs w:val="24"/>
        </w:rPr>
        <w:t>,</w:t>
      </w:r>
      <w:r>
        <w:rPr>
          <w:rFonts w:cs="Times New Roman"/>
          <w:szCs w:val="24"/>
        </w:rPr>
        <w:t xml:space="preserve"> insan aklının esas alındığı bir düzene ulaşabileceği anlayışı vardır. Bu anlayış insan aklının bilim devrim</w:t>
      </w:r>
      <w:r w:rsidR="00F12908">
        <w:rPr>
          <w:rFonts w:cs="Times New Roman"/>
          <w:szCs w:val="24"/>
        </w:rPr>
        <w:t>in</w:t>
      </w:r>
      <w:r w:rsidR="00F95A58">
        <w:rPr>
          <w:rFonts w:cs="Times New Roman"/>
          <w:szCs w:val="24"/>
        </w:rPr>
        <w:t>i</w:t>
      </w:r>
      <w:r w:rsidR="00F12908">
        <w:rPr>
          <w:rFonts w:cs="Times New Roman"/>
          <w:szCs w:val="24"/>
        </w:rPr>
        <w:t xml:space="preserve"> ve doğada egemenliği kurması</w:t>
      </w:r>
      <w:r>
        <w:rPr>
          <w:rFonts w:cs="Times New Roman"/>
          <w:szCs w:val="24"/>
        </w:rPr>
        <w:t>, beşeri olan şeylerin</w:t>
      </w:r>
      <w:r w:rsidR="00F33CCF">
        <w:rPr>
          <w:rFonts w:cs="Times New Roman"/>
          <w:szCs w:val="24"/>
        </w:rPr>
        <w:t xml:space="preserve"> </w:t>
      </w:r>
      <w:r w:rsidR="00F47C6A">
        <w:rPr>
          <w:rFonts w:cs="Times New Roman"/>
          <w:szCs w:val="24"/>
        </w:rPr>
        <w:t>de egemenlik altına ala</w:t>
      </w:r>
      <w:r>
        <w:rPr>
          <w:rFonts w:cs="Times New Roman"/>
          <w:szCs w:val="24"/>
        </w:rPr>
        <w:t>bileceği ve bu doğrultuda toplum halin</w:t>
      </w:r>
      <w:r w:rsidR="00F12908">
        <w:rPr>
          <w:rFonts w:cs="Times New Roman"/>
          <w:szCs w:val="24"/>
        </w:rPr>
        <w:t>de yaşamanın yasaları bulunursa</w:t>
      </w:r>
      <w:r>
        <w:rPr>
          <w:rFonts w:cs="Times New Roman"/>
          <w:szCs w:val="24"/>
        </w:rPr>
        <w:t>,  toplumun düzenlenip mükemmel hale getirilmesiyle sağlanacağını vurgular. Bauman</w:t>
      </w:r>
      <w:r w:rsidR="00F95A58">
        <w:rPr>
          <w:rFonts w:cs="Times New Roman"/>
          <w:szCs w:val="24"/>
        </w:rPr>
        <w:t>’</w:t>
      </w:r>
      <w:r>
        <w:rPr>
          <w:rFonts w:cs="Times New Roman"/>
          <w:szCs w:val="24"/>
        </w:rPr>
        <w:t xml:space="preserve">a göre </w:t>
      </w:r>
      <w:r w:rsidR="002C7D5A" w:rsidRPr="002C7D5A">
        <w:rPr>
          <w:rFonts w:cs="Times New Roman"/>
          <w:szCs w:val="24"/>
        </w:rPr>
        <w:t>(2005</w:t>
      </w:r>
      <w:r w:rsidRPr="002C7D5A">
        <w:rPr>
          <w:rFonts w:cs="Times New Roman"/>
          <w:szCs w:val="24"/>
        </w:rPr>
        <w:t>: 128</w:t>
      </w:r>
      <w:r w:rsidR="002C7D5A" w:rsidRPr="002C7D5A">
        <w:rPr>
          <w:rFonts w:cs="Times New Roman"/>
          <w:szCs w:val="24"/>
        </w:rPr>
        <w:t>)</w:t>
      </w:r>
      <w:r w:rsidR="002C7D5A">
        <w:rPr>
          <w:rFonts w:cs="Times New Roman"/>
          <w:color w:val="FF0000"/>
          <w:szCs w:val="24"/>
        </w:rPr>
        <w:t xml:space="preserve"> </w:t>
      </w:r>
      <w:r>
        <w:rPr>
          <w:rFonts w:cs="Times New Roman"/>
          <w:szCs w:val="24"/>
        </w:rPr>
        <w:t>insan aklı esas alınarak oluşturulmuş modern dünya</w:t>
      </w:r>
      <w:r w:rsidR="00F33CCF">
        <w:rPr>
          <w:rFonts w:cs="Times New Roman"/>
          <w:szCs w:val="24"/>
        </w:rPr>
        <w:t xml:space="preserve"> özelliklerini bu şekilded</w:t>
      </w:r>
      <w:r>
        <w:rPr>
          <w:rFonts w:cs="Times New Roman"/>
          <w:szCs w:val="24"/>
        </w:rPr>
        <w:t>ir:</w:t>
      </w:r>
    </w:p>
    <w:p w:rsidR="00BE5CCD" w:rsidRPr="0037770D" w:rsidRDefault="00BE5CCD" w:rsidP="00BE5CCD">
      <w:pPr>
        <w:autoSpaceDE w:val="0"/>
        <w:autoSpaceDN w:val="0"/>
        <w:adjustRightInd w:val="0"/>
        <w:spacing w:after="0" w:line="360" w:lineRule="auto"/>
        <w:ind w:firstLine="851"/>
        <w:rPr>
          <w:rFonts w:cs="Times New Roman"/>
          <w:szCs w:val="24"/>
        </w:rPr>
      </w:pPr>
    </w:p>
    <w:p w:rsidR="00BE5CCD" w:rsidRPr="00621668" w:rsidRDefault="00BE5CCD" w:rsidP="00CB51B6">
      <w:pPr>
        <w:autoSpaceDE w:val="0"/>
        <w:autoSpaceDN w:val="0"/>
        <w:adjustRightInd w:val="0"/>
        <w:spacing w:after="0"/>
        <w:ind w:left="709" w:right="708"/>
        <w:rPr>
          <w:rFonts w:cs="Times New Roman"/>
          <w:sz w:val="22"/>
        </w:rPr>
      </w:pPr>
      <w:r w:rsidRPr="00621668">
        <w:rPr>
          <w:rFonts w:cs="Times New Roman"/>
          <w:sz w:val="22"/>
        </w:rPr>
        <w:lastRenderedPageBreak/>
        <w:t xml:space="preserve">İnsan faaliyetlerini, her türlü kendiliğindenlik ve bireysel inisiyatifi sınırlı tutulup, zihinsel yetenekler kullanılmaksızın tartışmasız ve mekanik biçimde izlenmesi gereken basit, rutin ve genellikle önceden tasarlanmış hareketlere indirgeyen </w:t>
      </w:r>
      <w:r w:rsidRPr="00621668">
        <w:rPr>
          <w:rFonts w:cs="Times New Roman"/>
          <w:iCs/>
          <w:sz w:val="22"/>
        </w:rPr>
        <w:t>Fordist</w:t>
      </w:r>
      <w:r w:rsidRPr="00621668">
        <w:rPr>
          <w:rFonts w:cs="Times New Roman"/>
          <w:sz w:val="22"/>
        </w:rPr>
        <w:t xml:space="preserve"> </w:t>
      </w:r>
      <w:r w:rsidRPr="00621668">
        <w:rPr>
          <w:rFonts w:cs="Times New Roman"/>
          <w:iCs/>
          <w:sz w:val="22"/>
        </w:rPr>
        <w:t>fabrika</w:t>
      </w:r>
      <w:r w:rsidRPr="00621668">
        <w:rPr>
          <w:rFonts w:cs="Times New Roman"/>
          <w:sz w:val="22"/>
        </w:rPr>
        <w:t xml:space="preserve">; memurların kimliklerinin ve toplumsal bağlarının, şapkalar, şemsiyeler ve paltolarla birlikte vestiyere bırakıldığı, böylece sadece emir ve talimatlar kitabının, içeridekilerin eylemlerine, orada kaldıkları sürece Weber’in ideal modelini andıran </w:t>
      </w:r>
      <w:r w:rsidRPr="00621668">
        <w:rPr>
          <w:rFonts w:cs="Times New Roman"/>
          <w:iCs/>
          <w:sz w:val="22"/>
        </w:rPr>
        <w:t>bürokrasi</w:t>
      </w:r>
      <w:r w:rsidRPr="00621668">
        <w:rPr>
          <w:rFonts w:cs="Times New Roman"/>
          <w:sz w:val="22"/>
        </w:rPr>
        <w:t xml:space="preserve">; gözetledikleri kişilere asla güvenmeyen, her an uyanık sakinleri ve gözetleme kuleleriyle </w:t>
      </w:r>
      <w:r w:rsidR="00F47C6A" w:rsidRPr="00621668">
        <w:rPr>
          <w:rFonts w:cs="Times New Roman"/>
          <w:iCs/>
          <w:sz w:val="22"/>
        </w:rPr>
        <w:t>Panoptikon</w:t>
      </w:r>
      <w:r w:rsidRPr="00621668">
        <w:rPr>
          <w:rFonts w:cs="Times New Roman"/>
          <w:sz w:val="22"/>
        </w:rPr>
        <w:t xml:space="preserve">; asla uyumayan, sadakat göstereni ödüllendirmek ve sadakatsiz olanı cezalandırmak için daima hızlı ve aceleci olan </w:t>
      </w:r>
      <w:r w:rsidRPr="00621668">
        <w:rPr>
          <w:rFonts w:cs="Times New Roman"/>
          <w:iCs/>
          <w:sz w:val="22"/>
        </w:rPr>
        <w:t>Büyük Birader</w:t>
      </w:r>
      <w:r w:rsidR="000416A4" w:rsidRPr="00621668">
        <w:rPr>
          <w:rFonts w:cs="Times New Roman"/>
          <w:sz w:val="22"/>
        </w:rPr>
        <w:t>..</w:t>
      </w:r>
      <w:r w:rsidR="003A685C" w:rsidRPr="00621668">
        <w:rPr>
          <w:rFonts w:cs="Times New Roman"/>
          <w:sz w:val="22"/>
        </w:rPr>
        <w:t>.</w:t>
      </w:r>
    </w:p>
    <w:p w:rsidR="00BE5CCD" w:rsidRDefault="00BE5CCD" w:rsidP="00BE5CCD">
      <w:pPr>
        <w:autoSpaceDE w:val="0"/>
        <w:autoSpaceDN w:val="0"/>
        <w:adjustRightInd w:val="0"/>
        <w:spacing w:after="0" w:line="360" w:lineRule="auto"/>
        <w:ind w:left="851" w:right="850" w:firstLine="850"/>
        <w:rPr>
          <w:rFonts w:cs="Times New Roman"/>
        </w:rPr>
      </w:pPr>
    </w:p>
    <w:p w:rsidR="00BE5CCD" w:rsidRPr="00CB2A13" w:rsidRDefault="00BE5CCD" w:rsidP="00CB51B6">
      <w:pPr>
        <w:autoSpaceDE w:val="0"/>
        <w:autoSpaceDN w:val="0"/>
        <w:adjustRightInd w:val="0"/>
        <w:spacing w:after="0" w:line="360" w:lineRule="auto"/>
        <w:ind w:firstLine="709"/>
        <w:rPr>
          <w:rFonts w:cs="Times New Roman"/>
        </w:rPr>
      </w:pPr>
      <w:r w:rsidRPr="00F53229">
        <w:rPr>
          <w:rFonts w:cs="Times New Roman"/>
          <w:szCs w:val="24"/>
        </w:rPr>
        <w:t>Bauman</w:t>
      </w:r>
      <w:r w:rsidR="00F53229">
        <w:rPr>
          <w:rFonts w:cs="Times New Roman"/>
          <w:szCs w:val="24"/>
        </w:rPr>
        <w:t xml:space="preserve"> </w:t>
      </w:r>
      <w:r w:rsidR="00F53229" w:rsidRPr="00F53229">
        <w:rPr>
          <w:rFonts w:cs="Times New Roman"/>
          <w:szCs w:val="24"/>
        </w:rPr>
        <w:t>(2005</w:t>
      </w:r>
      <w:r w:rsidRPr="00F53229">
        <w:rPr>
          <w:rFonts w:cs="Times New Roman"/>
          <w:szCs w:val="24"/>
        </w:rPr>
        <w:t>: 86)</w:t>
      </w:r>
      <w:r w:rsidRPr="0037770D">
        <w:rPr>
          <w:rFonts w:cs="Times New Roman"/>
          <w:color w:val="FF0000"/>
          <w:szCs w:val="24"/>
        </w:rPr>
        <w:t xml:space="preserve"> </w:t>
      </w:r>
      <w:r>
        <w:rPr>
          <w:rFonts w:cs="Times New Roman"/>
          <w:szCs w:val="24"/>
        </w:rPr>
        <w:t xml:space="preserve">moderniteyi </w:t>
      </w:r>
      <w:r w:rsidR="00E94F04">
        <w:rPr>
          <w:rFonts w:cs="Times New Roman"/>
          <w:szCs w:val="24"/>
        </w:rPr>
        <w:t xml:space="preserve">tanımlarken </w:t>
      </w:r>
      <w:r>
        <w:rPr>
          <w:rFonts w:cs="Times New Roman"/>
          <w:szCs w:val="24"/>
        </w:rPr>
        <w:t xml:space="preserve">yıkımın yaratıcı bir şekilde yapıldığı, devamlı bir söküm işlemi ve yıkım çağı </w:t>
      </w:r>
      <w:r w:rsidR="00E94F04">
        <w:rPr>
          <w:rFonts w:cs="Times New Roman"/>
          <w:szCs w:val="24"/>
        </w:rPr>
        <w:t xml:space="preserve">şeklinde belirtir. </w:t>
      </w:r>
      <w:r w:rsidR="00AB5BEA">
        <w:rPr>
          <w:rFonts w:cs="Times New Roman"/>
          <w:szCs w:val="24"/>
        </w:rPr>
        <w:t xml:space="preserve"> Berman</w:t>
      </w:r>
      <w:r w:rsidR="00E94F04">
        <w:rPr>
          <w:rFonts w:cs="Times New Roman"/>
          <w:szCs w:val="24"/>
        </w:rPr>
        <w:t>’ göre</w:t>
      </w:r>
      <w:r w:rsidR="00AB5BEA">
        <w:rPr>
          <w:rFonts w:cs="Times New Roman"/>
          <w:szCs w:val="24"/>
        </w:rPr>
        <w:t xml:space="preserve"> </w:t>
      </w:r>
      <w:r w:rsidR="00CB2A13" w:rsidRPr="00CB2A13">
        <w:rPr>
          <w:rFonts w:cs="Times New Roman"/>
          <w:szCs w:val="24"/>
        </w:rPr>
        <w:t>(2010: 28</w:t>
      </w:r>
      <w:r w:rsidRPr="00CB2A13">
        <w:rPr>
          <w:rFonts w:cs="Times New Roman"/>
          <w:szCs w:val="24"/>
        </w:rPr>
        <w:t>)</w:t>
      </w:r>
      <w:r w:rsidR="006A7428" w:rsidRPr="00CB2A13">
        <w:rPr>
          <w:rFonts w:cs="Times New Roman"/>
          <w:szCs w:val="24"/>
        </w:rPr>
        <w:t xml:space="preserve"> </w:t>
      </w:r>
      <w:r w:rsidR="00E94F04">
        <w:rPr>
          <w:rFonts w:cs="Times New Roman"/>
          <w:szCs w:val="24"/>
        </w:rPr>
        <w:t xml:space="preserve">modernlik, sahip olunan her şeyin yok olmakla karşı karşıya olması ve </w:t>
      </w:r>
      <w:r w:rsidRPr="00CB2A13">
        <w:rPr>
          <w:rFonts w:cs="Times New Roman"/>
          <w:szCs w:val="24"/>
        </w:rPr>
        <w:t xml:space="preserve">dünyayı istenilen bir şekle dönüştürme olanağına sahip olan ortamdır. </w:t>
      </w:r>
    </w:p>
    <w:p w:rsidR="00892444" w:rsidRDefault="00BE5CCD" w:rsidP="00CB51B6">
      <w:pPr>
        <w:autoSpaceDE w:val="0"/>
        <w:autoSpaceDN w:val="0"/>
        <w:adjustRightInd w:val="0"/>
        <w:spacing w:after="0" w:line="360" w:lineRule="auto"/>
        <w:ind w:firstLine="709"/>
        <w:rPr>
          <w:rFonts w:cs="Times New Roman"/>
          <w:szCs w:val="24"/>
        </w:rPr>
      </w:pPr>
      <w:r w:rsidRPr="00E156FC">
        <w:rPr>
          <w:rFonts w:cs="Times New Roman"/>
          <w:szCs w:val="24"/>
        </w:rPr>
        <w:t>Eisenstadt</w:t>
      </w:r>
      <w:r w:rsidRPr="0037770D">
        <w:rPr>
          <w:rFonts w:cs="Times New Roman"/>
          <w:color w:val="FF0000"/>
          <w:szCs w:val="24"/>
        </w:rPr>
        <w:t xml:space="preserve"> </w:t>
      </w:r>
      <w:r w:rsidR="00925D2B">
        <w:rPr>
          <w:rFonts w:cs="Times New Roman"/>
          <w:szCs w:val="24"/>
        </w:rPr>
        <w:t>(2014</w:t>
      </w:r>
      <w:r w:rsidRPr="00E156FC">
        <w:rPr>
          <w:rFonts w:cs="Times New Roman"/>
          <w:szCs w:val="24"/>
        </w:rPr>
        <w:t xml:space="preserve">: 72) </w:t>
      </w:r>
      <w:r>
        <w:rPr>
          <w:rFonts w:cs="Times New Roman"/>
          <w:szCs w:val="24"/>
        </w:rPr>
        <w:t>modernliği değişen, gelişen, ilerleyen ve devamlı dönüşebilen eğilimli</w:t>
      </w:r>
      <w:r w:rsidR="0062363B">
        <w:rPr>
          <w:rFonts w:cs="Times New Roman"/>
          <w:szCs w:val="24"/>
        </w:rPr>
        <w:t xml:space="preserve"> bir</w:t>
      </w:r>
      <w:r>
        <w:rPr>
          <w:rFonts w:cs="Times New Roman"/>
          <w:szCs w:val="24"/>
        </w:rPr>
        <w:t xml:space="preserve"> yapısının olduğunu vurgular. Bir toplumun yapısal özelliği ve bütün toplumlarca amaç haline gelmiş</w:t>
      </w:r>
      <w:r w:rsidR="0062363B">
        <w:rPr>
          <w:rFonts w:cs="Times New Roman"/>
          <w:szCs w:val="24"/>
        </w:rPr>
        <w:t xml:space="preserve"> olan</w:t>
      </w:r>
      <w:r>
        <w:rPr>
          <w:rFonts w:cs="Times New Roman"/>
          <w:szCs w:val="24"/>
        </w:rPr>
        <w:t xml:space="preserve"> bu eğilim kültürel bir değer ve idealdir. </w:t>
      </w:r>
      <w:r w:rsidR="00E94F04">
        <w:rPr>
          <w:rFonts w:cs="Times New Roman"/>
          <w:szCs w:val="24"/>
        </w:rPr>
        <w:t>Böylelikle</w:t>
      </w:r>
      <w:r>
        <w:rPr>
          <w:rFonts w:cs="Times New Roman"/>
          <w:szCs w:val="24"/>
        </w:rPr>
        <w:t xml:space="preserve"> tüm toplumsal sistemlerden farklı olarak, dönüşümler başka sistemlerde de görüldü</w:t>
      </w:r>
      <w:r w:rsidR="00F12908">
        <w:rPr>
          <w:rFonts w:cs="Times New Roman"/>
          <w:szCs w:val="24"/>
        </w:rPr>
        <w:t>ğü gibi mevcut sistemin bir parç</w:t>
      </w:r>
      <w:r>
        <w:rPr>
          <w:rFonts w:cs="Times New Roman"/>
          <w:szCs w:val="24"/>
        </w:rPr>
        <w:t>ası olmaktan daha ilerde bir şey olması modern sistemlerin farkını meydana getirir.</w:t>
      </w:r>
    </w:p>
    <w:p w:rsidR="00892444" w:rsidRDefault="00892444" w:rsidP="00CB51B6">
      <w:pPr>
        <w:autoSpaceDE w:val="0"/>
        <w:autoSpaceDN w:val="0"/>
        <w:adjustRightInd w:val="0"/>
        <w:spacing w:after="0" w:line="360" w:lineRule="auto"/>
        <w:ind w:firstLine="709"/>
        <w:rPr>
          <w:rFonts w:cs="Times New Roman"/>
          <w:szCs w:val="24"/>
        </w:rPr>
      </w:pPr>
      <w:r w:rsidRPr="0037770D">
        <w:rPr>
          <w:rFonts w:cs="Times New Roman"/>
          <w:szCs w:val="24"/>
        </w:rPr>
        <w:t>Modern</w:t>
      </w:r>
      <w:r>
        <w:rPr>
          <w:rFonts w:cs="Times New Roman"/>
          <w:szCs w:val="24"/>
        </w:rPr>
        <w:t>lik, bir şey yapılacaksa yıkmaktan geri durmamak ve bir şey yıkılacaksa da bunu yapmaktan çek</w:t>
      </w:r>
      <w:r w:rsidR="0062363B">
        <w:rPr>
          <w:rFonts w:cs="Times New Roman"/>
          <w:szCs w:val="24"/>
        </w:rPr>
        <w:t xml:space="preserve">inmemektir. Modernite’nin öznesi de nesnesi </w:t>
      </w:r>
      <w:r>
        <w:rPr>
          <w:rFonts w:cs="Times New Roman"/>
          <w:szCs w:val="24"/>
        </w:rPr>
        <w:t xml:space="preserve">de modern insandır. </w:t>
      </w:r>
      <w:r w:rsidR="00E94F04">
        <w:rPr>
          <w:rFonts w:cs="Times New Roman"/>
          <w:szCs w:val="24"/>
        </w:rPr>
        <w:t>İnsan inşa ederken ayrıca inşa edilir.</w:t>
      </w:r>
      <w:r>
        <w:rPr>
          <w:rFonts w:cs="Times New Roman"/>
          <w:szCs w:val="24"/>
        </w:rPr>
        <w:t xml:space="preserve"> Özellik </w:t>
      </w:r>
      <w:r w:rsidR="00E94F04">
        <w:rPr>
          <w:rFonts w:cs="Times New Roman"/>
          <w:szCs w:val="24"/>
        </w:rPr>
        <w:t>bakımından</w:t>
      </w:r>
      <w:r w:rsidR="005F5E8F">
        <w:rPr>
          <w:rFonts w:cs="Times New Roman"/>
          <w:szCs w:val="24"/>
        </w:rPr>
        <w:t xml:space="preserve"> öznenin nesnenin arka planın</w:t>
      </w:r>
      <w:r>
        <w:rPr>
          <w:rFonts w:cs="Times New Roman"/>
          <w:szCs w:val="24"/>
        </w:rPr>
        <w:t>da kalmaması, yapılanların ve yıkılanların bilinçli bir şekilde yapılmasıdır. Aksi bir durumda Touraine’nin</w:t>
      </w:r>
      <w:r w:rsidRPr="0037770D">
        <w:rPr>
          <w:rFonts w:cs="Times New Roman"/>
          <w:szCs w:val="24"/>
        </w:rPr>
        <w:t xml:space="preserve"> </w:t>
      </w:r>
      <w:r w:rsidR="007C5AB9" w:rsidRPr="007C5AB9">
        <w:rPr>
          <w:rFonts w:cs="Times New Roman"/>
          <w:szCs w:val="24"/>
        </w:rPr>
        <w:t>(2012: 20</w:t>
      </w:r>
      <w:r w:rsidR="00DF6E8D" w:rsidRPr="007C5AB9">
        <w:rPr>
          <w:rFonts w:cs="Times New Roman"/>
          <w:szCs w:val="24"/>
        </w:rPr>
        <w:t xml:space="preserve">) </w:t>
      </w:r>
      <w:r w:rsidRPr="007C5AB9">
        <w:rPr>
          <w:rFonts w:cs="Times New Roman"/>
          <w:szCs w:val="24"/>
        </w:rPr>
        <w:t>“</w:t>
      </w:r>
      <w:r w:rsidRPr="0037770D">
        <w:rPr>
          <w:rFonts w:cs="Times New Roman"/>
          <w:szCs w:val="24"/>
        </w:rPr>
        <w:t xml:space="preserve">modernlik bunalımı” </w:t>
      </w:r>
      <w:r w:rsidR="0062363B">
        <w:rPr>
          <w:rFonts w:cs="Times New Roman"/>
          <w:szCs w:val="24"/>
        </w:rPr>
        <w:t xml:space="preserve">olarak tabir ettiği akıl ve </w:t>
      </w:r>
      <w:r>
        <w:rPr>
          <w:rFonts w:cs="Times New Roman"/>
          <w:szCs w:val="24"/>
        </w:rPr>
        <w:t xml:space="preserve">öznenin çakışmasıyla </w:t>
      </w:r>
      <w:r w:rsidR="005F5E8F">
        <w:rPr>
          <w:rFonts w:cs="Times New Roman"/>
          <w:szCs w:val="24"/>
        </w:rPr>
        <w:t xml:space="preserve">bir </w:t>
      </w:r>
      <w:r>
        <w:rPr>
          <w:rFonts w:cs="Times New Roman"/>
          <w:szCs w:val="24"/>
        </w:rPr>
        <w:t xml:space="preserve">kriz </w:t>
      </w:r>
      <w:r w:rsidR="005F5E8F">
        <w:rPr>
          <w:rFonts w:cs="Times New Roman"/>
          <w:szCs w:val="24"/>
        </w:rPr>
        <w:t xml:space="preserve">durumu </w:t>
      </w:r>
      <w:r>
        <w:rPr>
          <w:rFonts w:cs="Times New Roman"/>
          <w:szCs w:val="24"/>
        </w:rPr>
        <w:t xml:space="preserve">ortaya çıkmaktadır. </w:t>
      </w:r>
      <w:r w:rsidRPr="00274197">
        <w:rPr>
          <w:rFonts w:cs="Times New Roman"/>
          <w:szCs w:val="24"/>
        </w:rPr>
        <w:t xml:space="preserve">Berman </w:t>
      </w:r>
      <w:r w:rsidR="00F53229" w:rsidRPr="00274197">
        <w:rPr>
          <w:rFonts w:cs="Times New Roman"/>
          <w:szCs w:val="24"/>
        </w:rPr>
        <w:t>(2010</w:t>
      </w:r>
      <w:r w:rsidRPr="00274197">
        <w:rPr>
          <w:rFonts w:cs="Times New Roman"/>
          <w:szCs w:val="24"/>
        </w:rPr>
        <w:t>: 460)</w:t>
      </w:r>
      <w:r w:rsidR="00F53229">
        <w:rPr>
          <w:rFonts w:cs="Times New Roman"/>
          <w:color w:val="FF0000"/>
          <w:szCs w:val="24"/>
        </w:rPr>
        <w:t xml:space="preserve"> </w:t>
      </w:r>
      <w:r>
        <w:rPr>
          <w:rFonts w:cs="Times New Roman"/>
          <w:szCs w:val="24"/>
        </w:rPr>
        <w:t>modern olmanın</w:t>
      </w:r>
      <w:r w:rsidR="005F5E8F">
        <w:rPr>
          <w:rFonts w:cs="Times New Roman"/>
          <w:szCs w:val="24"/>
        </w:rPr>
        <w:t>,</w:t>
      </w:r>
      <w:r>
        <w:rPr>
          <w:rFonts w:cs="Times New Roman"/>
          <w:szCs w:val="24"/>
        </w:rPr>
        <w:t xml:space="preserve"> kişi ve toplum yaşamında “girdap deneyimi” şeklinde yaşamak bir kişinin kendisini ve dünyasını devamlı bir “çözülüş, yenilenme, sıkıntı, kaygı, belirsizlik ve çeliş</w:t>
      </w:r>
      <w:r w:rsidR="000416A4">
        <w:rPr>
          <w:rFonts w:cs="Times New Roman"/>
          <w:szCs w:val="24"/>
        </w:rPr>
        <w:t>k</w:t>
      </w:r>
      <w:r w:rsidR="005F5E8F">
        <w:rPr>
          <w:rFonts w:cs="Times New Roman"/>
          <w:szCs w:val="24"/>
        </w:rPr>
        <w:t xml:space="preserve">i” içerisinde olduğunu vurgular. Yani katı halde bulunan </w:t>
      </w:r>
      <w:r w:rsidR="00783257">
        <w:rPr>
          <w:rFonts w:cs="Times New Roman"/>
          <w:szCs w:val="24"/>
        </w:rPr>
        <w:t xml:space="preserve">her şey erimekte ve </w:t>
      </w:r>
      <w:r w:rsidR="005F5E8F">
        <w:rPr>
          <w:rFonts w:cs="Times New Roman"/>
          <w:szCs w:val="24"/>
        </w:rPr>
        <w:t>sonrasında ise havaya karışarak evrenin parçası olmaktadır</w:t>
      </w:r>
      <w:r>
        <w:rPr>
          <w:rFonts w:cs="Times New Roman"/>
          <w:szCs w:val="24"/>
        </w:rPr>
        <w:t>.</w:t>
      </w:r>
    </w:p>
    <w:p w:rsidR="00892444" w:rsidRDefault="00892444" w:rsidP="00892444">
      <w:pPr>
        <w:autoSpaceDE w:val="0"/>
        <w:autoSpaceDN w:val="0"/>
        <w:adjustRightInd w:val="0"/>
        <w:spacing w:after="0" w:line="360" w:lineRule="auto"/>
        <w:ind w:firstLine="851"/>
        <w:rPr>
          <w:rFonts w:cs="Times New Roman"/>
          <w:szCs w:val="24"/>
        </w:rPr>
      </w:pPr>
    </w:p>
    <w:p w:rsidR="00892444" w:rsidRPr="00621668" w:rsidRDefault="00892444" w:rsidP="00CB51B6">
      <w:pPr>
        <w:autoSpaceDE w:val="0"/>
        <w:autoSpaceDN w:val="0"/>
        <w:adjustRightInd w:val="0"/>
        <w:spacing w:after="0"/>
        <w:ind w:left="709" w:right="708"/>
        <w:rPr>
          <w:rFonts w:cs="Times New Roman"/>
          <w:sz w:val="22"/>
        </w:rPr>
      </w:pPr>
      <w:r w:rsidRPr="00621668">
        <w:rPr>
          <w:rFonts w:cs="Times New Roman"/>
          <w:sz w:val="22"/>
        </w:rPr>
        <w:t>Bir modernist olmak, insanın kendini bu girdabın içinde bile bir şekilde evinde hissetmeyi başarması, bu girdabın ritimlerini özümsemesi; bu girdabın akıntıları arasında, mahvedici akışının ortaya çıkmasına izin verdiği gerçeklik, güzellik, özgürlük ve adalet biçim</w:t>
      </w:r>
      <w:r w:rsidR="003A685C" w:rsidRPr="00621668">
        <w:rPr>
          <w:rFonts w:cs="Times New Roman"/>
          <w:sz w:val="22"/>
        </w:rPr>
        <w:t>leri arayışında olmak demektir.</w:t>
      </w:r>
    </w:p>
    <w:p w:rsidR="00892444" w:rsidRDefault="00892444" w:rsidP="00892444">
      <w:pPr>
        <w:autoSpaceDE w:val="0"/>
        <w:autoSpaceDN w:val="0"/>
        <w:adjustRightInd w:val="0"/>
        <w:spacing w:after="0" w:line="360" w:lineRule="auto"/>
        <w:rPr>
          <w:rFonts w:cs="Times New Roman"/>
        </w:rPr>
      </w:pPr>
    </w:p>
    <w:p w:rsidR="00892444" w:rsidRDefault="00892444" w:rsidP="00CB51B6">
      <w:pPr>
        <w:autoSpaceDE w:val="0"/>
        <w:autoSpaceDN w:val="0"/>
        <w:adjustRightInd w:val="0"/>
        <w:spacing w:after="0" w:line="360" w:lineRule="auto"/>
        <w:ind w:firstLine="709"/>
        <w:rPr>
          <w:rFonts w:cs="Times New Roman"/>
          <w:szCs w:val="24"/>
        </w:rPr>
      </w:pPr>
      <w:r>
        <w:rPr>
          <w:rFonts w:cs="Times New Roman"/>
          <w:szCs w:val="24"/>
        </w:rPr>
        <w:lastRenderedPageBreak/>
        <w:t>Toplum üzeri</w:t>
      </w:r>
      <w:r w:rsidR="005F5E8F">
        <w:rPr>
          <w:rFonts w:cs="Times New Roman"/>
          <w:szCs w:val="24"/>
        </w:rPr>
        <w:t xml:space="preserve">nde akılcı bir şekilde yapılan </w:t>
      </w:r>
      <w:r>
        <w:rPr>
          <w:rFonts w:cs="Times New Roman"/>
          <w:szCs w:val="24"/>
        </w:rPr>
        <w:t xml:space="preserve">modernlik, iktidarın </w:t>
      </w:r>
      <w:r w:rsidR="005F5E8F">
        <w:rPr>
          <w:rFonts w:cs="Times New Roman"/>
          <w:szCs w:val="24"/>
        </w:rPr>
        <w:t xml:space="preserve">yöneten öznelerin </w:t>
      </w:r>
      <w:r>
        <w:rPr>
          <w:rFonts w:cs="Times New Roman"/>
          <w:szCs w:val="24"/>
        </w:rPr>
        <w:t>nesnelere dönüşmesine katkıda bulun</w:t>
      </w:r>
      <w:r w:rsidR="005F5E8F">
        <w:rPr>
          <w:rFonts w:cs="Times New Roman"/>
          <w:szCs w:val="24"/>
        </w:rPr>
        <w:t xml:space="preserve">muştur. Bunu yaparken </w:t>
      </w:r>
      <w:r w:rsidR="00974656">
        <w:rPr>
          <w:rFonts w:cs="Times New Roman"/>
          <w:szCs w:val="24"/>
        </w:rPr>
        <w:t xml:space="preserve">de </w:t>
      </w:r>
      <w:r w:rsidR="005F5E8F">
        <w:rPr>
          <w:rFonts w:cs="Times New Roman"/>
          <w:szCs w:val="24"/>
        </w:rPr>
        <w:t>b</w:t>
      </w:r>
      <w:r w:rsidR="00974656">
        <w:rPr>
          <w:rFonts w:cs="Times New Roman"/>
          <w:szCs w:val="24"/>
        </w:rPr>
        <w:t>askı araçlarından yararlanmıştır.</w:t>
      </w:r>
      <w:r w:rsidR="00F12908">
        <w:rPr>
          <w:rFonts w:cs="Times New Roman"/>
          <w:szCs w:val="24"/>
        </w:rPr>
        <w:t xml:space="preserve"> Moderni</w:t>
      </w:r>
      <w:r w:rsidR="0062363B">
        <w:rPr>
          <w:rFonts w:cs="Times New Roman"/>
          <w:szCs w:val="24"/>
        </w:rPr>
        <w:t xml:space="preserve">te kendi üzerinde </w:t>
      </w:r>
      <w:r>
        <w:rPr>
          <w:rFonts w:cs="Times New Roman"/>
          <w:szCs w:val="24"/>
        </w:rPr>
        <w:t>kullanılacak olan baskı ve denetim araçlarını yapan üretici öznesi</w:t>
      </w:r>
      <w:r w:rsidR="00974656">
        <w:rPr>
          <w:rFonts w:cs="Times New Roman"/>
          <w:szCs w:val="24"/>
        </w:rPr>
        <w:t>nin</w:t>
      </w:r>
      <w:r>
        <w:rPr>
          <w:rFonts w:cs="Times New Roman"/>
          <w:szCs w:val="24"/>
        </w:rPr>
        <w:t xml:space="preserve"> özgürlüğünden vazgeçerek nesne durumuna geçmiştir. </w:t>
      </w:r>
      <w:r w:rsidR="00974656">
        <w:rPr>
          <w:rFonts w:cs="Times New Roman"/>
          <w:szCs w:val="24"/>
        </w:rPr>
        <w:t xml:space="preserve">Böylece özgürlüğün </w:t>
      </w:r>
      <w:r>
        <w:rPr>
          <w:rFonts w:cs="Times New Roman"/>
          <w:szCs w:val="24"/>
        </w:rPr>
        <w:t>yapıcılığı, yıkıcığıyla aynı yönde ilerlemiştir.</w:t>
      </w:r>
    </w:p>
    <w:p w:rsidR="00892444" w:rsidRDefault="006F01D9" w:rsidP="00CB51B6">
      <w:pPr>
        <w:autoSpaceDE w:val="0"/>
        <w:autoSpaceDN w:val="0"/>
        <w:adjustRightInd w:val="0"/>
        <w:spacing w:after="0" w:line="360" w:lineRule="auto"/>
        <w:ind w:firstLine="709"/>
        <w:rPr>
          <w:rFonts w:cs="Times New Roman"/>
          <w:szCs w:val="24"/>
        </w:rPr>
      </w:pPr>
      <w:r>
        <w:rPr>
          <w:rFonts w:cs="Times New Roman"/>
          <w:szCs w:val="24"/>
        </w:rPr>
        <w:t>Aydınlanmayla</w:t>
      </w:r>
      <w:r w:rsidR="00892444">
        <w:rPr>
          <w:rFonts w:cs="Times New Roman"/>
          <w:szCs w:val="24"/>
        </w:rPr>
        <w:t xml:space="preserve"> en üst seviyeye ulaşan modern düşünce doğal </w:t>
      </w:r>
      <w:r w:rsidR="00225CE1">
        <w:rPr>
          <w:rFonts w:cs="Times New Roman"/>
          <w:szCs w:val="24"/>
        </w:rPr>
        <w:t>hayata, toplum hayatına ve özel hayata</w:t>
      </w:r>
      <w:r w:rsidR="00892444">
        <w:rPr>
          <w:rFonts w:cs="Times New Roman"/>
          <w:szCs w:val="24"/>
        </w:rPr>
        <w:t xml:space="preserve"> indirgendiğinde akıl ve bilimle insanlara </w:t>
      </w:r>
      <w:r w:rsidR="00974656">
        <w:rPr>
          <w:rFonts w:cs="Times New Roman"/>
          <w:szCs w:val="24"/>
        </w:rPr>
        <w:t xml:space="preserve">hükmedip insanları </w:t>
      </w:r>
      <w:r w:rsidR="00225CE1">
        <w:rPr>
          <w:rFonts w:cs="Times New Roman"/>
          <w:szCs w:val="24"/>
        </w:rPr>
        <w:t xml:space="preserve">istenilen şekilde yönlendirmek, modern toplumun oluşum ve gelişim aşamasında </w:t>
      </w:r>
      <w:r w:rsidR="00892444">
        <w:rPr>
          <w:rFonts w:cs="Times New Roman"/>
          <w:szCs w:val="24"/>
        </w:rPr>
        <w:t>bazı gözetim pratiklerinin kullanımını ge</w:t>
      </w:r>
      <w:r w:rsidR="00225CE1">
        <w:rPr>
          <w:rFonts w:cs="Times New Roman"/>
          <w:szCs w:val="24"/>
        </w:rPr>
        <w:t xml:space="preserve">rektirmektedir. Ayrıca </w:t>
      </w:r>
      <w:r w:rsidR="00892444">
        <w:rPr>
          <w:rFonts w:cs="Times New Roman"/>
          <w:szCs w:val="24"/>
        </w:rPr>
        <w:t xml:space="preserve">modern toplumda yapılan projelerin hayata geçişindeki evrelerin sonucunda gözetimin bu pratikleri meydana gelmiştir. </w:t>
      </w:r>
    </w:p>
    <w:p w:rsidR="00892444" w:rsidRDefault="00892444" w:rsidP="00CB51B6">
      <w:pPr>
        <w:autoSpaceDE w:val="0"/>
        <w:autoSpaceDN w:val="0"/>
        <w:adjustRightInd w:val="0"/>
        <w:spacing w:after="0" w:line="360" w:lineRule="auto"/>
        <w:ind w:firstLine="709"/>
        <w:rPr>
          <w:rFonts w:cs="Times New Roman"/>
          <w:szCs w:val="24"/>
        </w:rPr>
      </w:pPr>
      <w:r w:rsidRPr="00EA4825">
        <w:rPr>
          <w:rFonts w:cs="Times New Roman"/>
          <w:szCs w:val="24"/>
        </w:rPr>
        <w:t>Wagner’in (2005: 318)</w:t>
      </w:r>
      <w:r w:rsidR="00EA4825">
        <w:rPr>
          <w:rFonts w:cs="Times New Roman"/>
          <w:color w:val="FF0000"/>
          <w:szCs w:val="24"/>
        </w:rPr>
        <w:t xml:space="preserve"> </w:t>
      </w:r>
      <w:r w:rsidRPr="0037770D">
        <w:rPr>
          <w:rFonts w:cs="Times New Roman"/>
          <w:szCs w:val="24"/>
        </w:rPr>
        <w:t>de</w:t>
      </w:r>
      <w:r w:rsidR="007A6754">
        <w:rPr>
          <w:rFonts w:cs="Times New Roman"/>
          <w:szCs w:val="24"/>
        </w:rPr>
        <w:t xml:space="preserve">diği gibi </w:t>
      </w:r>
      <w:r>
        <w:rPr>
          <w:rFonts w:cs="Times New Roman"/>
          <w:szCs w:val="24"/>
        </w:rPr>
        <w:t xml:space="preserve">dünya hakkında </w:t>
      </w:r>
      <w:r w:rsidR="007A6754">
        <w:rPr>
          <w:rFonts w:cs="Times New Roman"/>
          <w:szCs w:val="24"/>
        </w:rPr>
        <w:t>“</w:t>
      </w:r>
      <w:r>
        <w:rPr>
          <w:rFonts w:cs="Times New Roman"/>
          <w:szCs w:val="24"/>
        </w:rPr>
        <w:t>kavranabilirlik</w:t>
      </w:r>
      <w:r w:rsidR="007A6754">
        <w:rPr>
          <w:rFonts w:cs="Times New Roman"/>
          <w:szCs w:val="24"/>
        </w:rPr>
        <w:t>”</w:t>
      </w:r>
      <w:r>
        <w:rPr>
          <w:rFonts w:cs="Times New Roman"/>
          <w:szCs w:val="24"/>
        </w:rPr>
        <w:t xml:space="preserve"> ve </w:t>
      </w:r>
      <w:r w:rsidR="007A6754">
        <w:rPr>
          <w:rFonts w:cs="Times New Roman"/>
          <w:szCs w:val="24"/>
        </w:rPr>
        <w:t>“</w:t>
      </w:r>
      <w:r>
        <w:rPr>
          <w:rFonts w:cs="Times New Roman"/>
          <w:szCs w:val="24"/>
        </w:rPr>
        <w:t>şekillendirebilirlik” güç ve iktidar ilişkisi çerçevesinde bilime roller belirlemiş böylelikle bilim ve teknolojiyi hâkim güçlerin eline geçmiştir. Gözetim pratiklerinin doğması ve yayılması bunun sonucunda olmuştur.</w:t>
      </w:r>
    </w:p>
    <w:p w:rsidR="00892444" w:rsidRPr="00892444" w:rsidRDefault="00892444" w:rsidP="00CB51B6">
      <w:pPr>
        <w:autoSpaceDE w:val="0"/>
        <w:autoSpaceDN w:val="0"/>
        <w:adjustRightInd w:val="0"/>
        <w:spacing w:after="0" w:line="360" w:lineRule="auto"/>
        <w:ind w:firstLine="709"/>
        <w:rPr>
          <w:rFonts w:cs="Times New Roman"/>
          <w:szCs w:val="24"/>
        </w:rPr>
      </w:pPr>
      <w:r>
        <w:rPr>
          <w:rFonts w:cs="Times New Roman"/>
          <w:szCs w:val="24"/>
        </w:rPr>
        <w:t xml:space="preserve">Gözettim pratikleri modern toplumlarla birlikte kurumsallaşmış, sistematik bir </w:t>
      </w:r>
      <w:r w:rsidR="00974656">
        <w:rPr>
          <w:rFonts w:cs="Times New Roman"/>
          <w:szCs w:val="24"/>
        </w:rPr>
        <w:t xml:space="preserve">şekil </w:t>
      </w:r>
      <w:r>
        <w:rPr>
          <w:rFonts w:cs="Times New Roman"/>
          <w:szCs w:val="24"/>
        </w:rPr>
        <w:t xml:space="preserve">alarak yaygınlaşmıştır. 19. </w:t>
      </w:r>
      <w:r w:rsidR="0062363B">
        <w:rPr>
          <w:rFonts w:cs="Times New Roman"/>
          <w:szCs w:val="24"/>
        </w:rPr>
        <w:t xml:space="preserve">yüzyıldan </w:t>
      </w:r>
      <w:r w:rsidR="00974656">
        <w:rPr>
          <w:rFonts w:cs="Times New Roman"/>
          <w:szCs w:val="24"/>
        </w:rPr>
        <w:t>sonra, ileri aşamada olan</w:t>
      </w:r>
      <w:r>
        <w:rPr>
          <w:rFonts w:cs="Times New Roman"/>
          <w:szCs w:val="24"/>
        </w:rPr>
        <w:t xml:space="preserve"> kapitalizm ve bilhassa bilgi teknolojileriyle, kamu-özel </w:t>
      </w:r>
      <w:r w:rsidR="00974656">
        <w:rPr>
          <w:rFonts w:cs="Times New Roman"/>
          <w:szCs w:val="24"/>
        </w:rPr>
        <w:t xml:space="preserve">kurumlar </w:t>
      </w:r>
      <w:r w:rsidR="00783257">
        <w:rPr>
          <w:rFonts w:cs="Times New Roman"/>
          <w:szCs w:val="24"/>
        </w:rPr>
        <w:t>arasında</w:t>
      </w:r>
      <w:r>
        <w:rPr>
          <w:rFonts w:cs="Times New Roman"/>
          <w:szCs w:val="24"/>
        </w:rPr>
        <w:t>ki farklılığı ortadan kaldıran gözetim pratikleri günlük hayatın hemen her nokrasına dağılmıştır. Gözetim, modern toplumların sahip oldukları düzeni devam ettirme ve bireylerin işlerinin düzenl</w:t>
      </w:r>
      <w:r w:rsidR="00974656">
        <w:rPr>
          <w:rFonts w:cs="Times New Roman"/>
          <w:szCs w:val="24"/>
        </w:rPr>
        <w:t>enmesi yani koordine edilmesinde gereklidir</w:t>
      </w:r>
      <w:r>
        <w:rPr>
          <w:rFonts w:cs="Times New Roman"/>
          <w:szCs w:val="24"/>
        </w:rPr>
        <w:t xml:space="preserve">. </w:t>
      </w:r>
      <w:r w:rsidR="00F816AE">
        <w:rPr>
          <w:rFonts w:cs="Times New Roman"/>
          <w:szCs w:val="24"/>
        </w:rPr>
        <w:t>B</w:t>
      </w:r>
      <w:r>
        <w:rPr>
          <w:rFonts w:cs="Times New Roman"/>
          <w:szCs w:val="24"/>
        </w:rPr>
        <w:t xml:space="preserve">ilginin toplanmasıyla birlikte verimliliği ve üretkenliği kapital ekonomi </w:t>
      </w:r>
      <w:r w:rsidR="00F816AE">
        <w:rPr>
          <w:rFonts w:cs="Times New Roman"/>
          <w:szCs w:val="24"/>
        </w:rPr>
        <w:t>seviyesinde</w:t>
      </w:r>
      <w:r>
        <w:rPr>
          <w:rFonts w:cs="Times New Roman"/>
          <w:szCs w:val="24"/>
        </w:rPr>
        <w:t xml:space="preserve"> okullarda, fabrikalarda ve orduda dikkat çekmeyecek şe</w:t>
      </w:r>
      <w:r w:rsidR="00783257">
        <w:rPr>
          <w:rFonts w:cs="Times New Roman"/>
          <w:szCs w:val="24"/>
        </w:rPr>
        <w:t>kilde, geleneksel toplumlarda</w:t>
      </w:r>
      <w:r>
        <w:rPr>
          <w:rFonts w:cs="Times New Roman"/>
          <w:szCs w:val="24"/>
        </w:rPr>
        <w:t xml:space="preserve"> fi</w:t>
      </w:r>
      <w:r w:rsidR="00F816AE">
        <w:rPr>
          <w:rFonts w:cs="Times New Roman"/>
          <w:szCs w:val="24"/>
        </w:rPr>
        <w:t>ziki baskı ve zorlamanın tümü değiştirilmiş ve</w:t>
      </w:r>
      <w:r>
        <w:rPr>
          <w:rFonts w:cs="Times New Roman"/>
          <w:szCs w:val="24"/>
        </w:rPr>
        <w:t xml:space="preserve"> </w:t>
      </w:r>
      <w:r w:rsidR="00F816AE">
        <w:rPr>
          <w:rFonts w:cs="Times New Roman"/>
          <w:szCs w:val="24"/>
        </w:rPr>
        <w:t xml:space="preserve">gözetim </w:t>
      </w:r>
      <w:r>
        <w:rPr>
          <w:rFonts w:cs="Times New Roman"/>
          <w:szCs w:val="24"/>
        </w:rPr>
        <w:t>gü</w:t>
      </w:r>
      <w:r w:rsidR="0062363B">
        <w:rPr>
          <w:rFonts w:cs="Times New Roman"/>
          <w:szCs w:val="24"/>
        </w:rPr>
        <w:t>ndelik hayatın her alanına dağıt</w:t>
      </w:r>
      <w:r w:rsidR="00F816AE">
        <w:rPr>
          <w:rFonts w:cs="Times New Roman"/>
          <w:szCs w:val="24"/>
        </w:rPr>
        <w:t>ıl</w:t>
      </w:r>
      <w:r>
        <w:rPr>
          <w:rFonts w:cs="Times New Roman"/>
          <w:szCs w:val="24"/>
        </w:rPr>
        <w:t xml:space="preserve">mıştır.   </w:t>
      </w:r>
    </w:p>
    <w:p w:rsidR="00707EC7" w:rsidRPr="001E6CB7" w:rsidRDefault="00707EC7" w:rsidP="00561371">
      <w:pPr>
        <w:autoSpaceDE w:val="0"/>
        <w:autoSpaceDN w:val="0"/>
        <w:adjustRightInd w:val="0"/>
        <w:spacing w:after="0" w:line="360" w:lineRule="auto"/>
        <w:ind w:firstLine="851"/>
        <w:rPr>
          <w:rFonts w:cs="Times New Roman"/>
          <w:color w:val="FF0000"/>
          <w:szCs w:val="24"/>
        </w:rPr>
      </w:pPr>
    </w:p>
    <w:p w:rsidR="006A2424" w:rsidRDefault="002274A6" w:rsidP="006A2424">
      <w:pPr>
        <w:pStyle w:val="a2"/>
        <w:ind w:firstLine="709"/>
      </w:pPr>
      <w:bookmarkStart w:id="162" w:name="_Toc495531835"/>
      <w:bookmarkStart w:id="163" w:name="_Toc504305252"/>
      <w:r>
        <w:t>2.2.</w:t>
      </w:r>
      <w:r w:rsidR="00BE487C">
        <w:t xml:space="preserve"> </w:t>
      </w:r>
      <w:r w:rsidR="00254709">
        <w:t>Modern Gözetim v</w:t>
      </w:r>
      <w:r w:rsidR="00592D90" w:rsidRPr="004324AD">
        <w:t>e Panoptikon</w:t>
      </w:r>
      <w:bookmarkEnd w:id="162"/>
      <w:bookmarkEnd w:id="163"/>
    </w:p>
    <w:p w:rsidR="006A2424" w:rsidRPr="006A2424" w:rsidRDefault="00F816AE" w:rsidP="006A2424">
      <w:pPr>
        <w:pStyle w:val="a2"/>
        <w:ind w:firstLine="709"/>
        <w:jc w:val="both"/>
        <w:rPr>
          <w:rFonts w:cs="Times New Roman"/>
          <w:b w:val="0"/>
        </w:rPr>
      </w:pPr>
      <w:r w:rsidRPr="006A2424">
        <w:rPr>
          <w:rFonts w:cs="Times New Roman"/>
          <w:b w:val="0"/>
        </w:rPr>
        <w:t>Matbaanın kullanım alanının genişlemesiyle</w:t>
      </w:r>
      <w:r w:rsidR="006D0B7F" w:rsidRPr="006A2424">
        <w:rPr>
          <w:rFonts w:cs="Times New Roman"/>
          <w:b w:val="0"/>
        </w:rPr>
        <w:t xml:space="preserve"> birlikte on yedinci yüzyılda Avrupa da başlayan ve sonrasında dünyanın her yerinde etkisini hissettiren, toplum hayatına ve örgütlenme şekline işaret eden bir düşünce sistemi olan modernlik</w:t>
      </w:r>
      <w:r w:rsidR="006D0B7F" w:rsidRPr="006A2424">
        <w:rPr>
          <w:rFonts w:cs="Times New Roman"/>
          <w:b w:val="0"/>
          <w:color w:val="FF0000"/>
        </w:rPr>
        <w:t xml:space="preserve"> </w:t>
      </w:r>
      <w:r w:rsidR="006D0B7F" w:rsidRPr="006A2424">
        <w:rPr>
          <w:rFonts w:cs="Times New Roman"/>
          <w:b w:val="0"/>
        </w:rPr>
        <w:t xml:space="preserve">(Giddens, </w:t>
      </w:r>
      <w:r w:rsidR="007B7AFC" w:rsidRPr="006A2424">
        <w:rPr>
          <w:rFonts w:cs="Times New Roman"/>
          <w:b w:val="0"/>
        </w:rPr>
        <w:t>2012: 9</w:t>
      </w:r>
      <w:r w:rsidR="00D87BFD" w:rsidRPr="006A2424">
        <w:rPr>
          <w:rFonts w:cs="Times New Roman"/>
          <w:b w:val="0"/>
        </w:rPr>
        <w:t>)</w:t>
      </w:r>
      <w:r w:rsidR="004900FF" w:rsidRPr="006A2424">
        <w:rPr>
          <w:rFonts w:cs="Times New Roman"/>
          <w:b w:val="0"/>
        </w:rPr>
        <w:t>,</w:t>
      </w:r>
      <w:r w:rsidR="006D0B7F" w:rsidRPr="006A2424">
        <w:rPr>
          <w:rFonts w:cs="Times New Roman"/>
          <w:b w:val="0"/>
        </w:rPr>
        <w:t xml:space="preserve"> bazı toplumsal dönüşümlere atıfta bulunur. Bu toplumsal dönüşüler rasyonelleşme, kentleşme, endü</w:t>
      </w:r>
      <w:r w:rsidR="00296B64" w:rsidRPr="006A2424">
        <w:rPr>
          <w:rFonts w:cs="Times New Roman"/>
          <w:b w:val="0"/>
        </w:rPr>
        <w:t>strileşme, demokratik</w:t>
      </w:r>
      <w:r w:rsidRPr="006A2424">
        <w:rPr>
          <w:rFonts w:cs="Times New Roman"/>
          <w:b w:val="0"/>
        </w:rPr>
        <w:t>leşme</w:t>
      </w:r>
      <w:r w:rsidR="006D0B7F" w:rsidRPr="006A2424">
        <w:rPr>
          <w:rFonts w:cs="Times New Roman"/>
          <w:b w:val="0"/>
        </w:rPr>
        <w:t>,</w:t>
      </w:r>
      <w:r w:rsidR="003051ED" w:rsidRPr="006A2424">
        <w:rPr>
          <w:rFonts w:cs="Times New Roman"/>
          <w:b w:val="0"/>
        </w:rPr>
        <w:t xml:space="preserve"> ulus-devlet haline gelme</w:t>
      </w:r>
      <w:r w:rsidR="006D0B7F" w:rsidRPr="006A2424">
        <w:rPr>
          <w:rFonts w:cs="Times New Roman"/>
          <w:b w:val="0"/>
        </w:rPr>
        <w:t xml:space="preserve">, kitle iletişimin </w:t>
      </w:r>
      <w:r w:rsidR="006D0B7F" w:rsidRPr="006A2424">
        <w:rPr>
          <w:rFonts w:cs="Times New Roman"/>
          <w:b w:val="0"/>
        </w:rPr>
        <w:lastRenderedPageBreak/>
        <w:t>yaygınlık kazanması</w:t>
      </w:r>
      <w:r w:rsidR="00296B64" w:rsidRPr="006A2424">
        <w:rPr>
          <w:rFonts w:cs="Times New Roman"/>
          <w:b w:val="0"/>
        </w:rPr>
        <w:t>yla</w:t>
      </w:r>
      <w:r w:rsidR="006D0B7F" w:rsidRPr="006A2424">
        <w:rPr>
          <w:rFonts w:cs="Times New Roman"/>
          <w:b w:val="0"/>
        </w:rPr>
        <w:t xml:space="preserve"> sermayeye dayandırılmış</w:t>
      </w:r>
      <w:r w:rsidR="00296B64" w:rsidRPr="006A2424">
        <w:rPr>
          <w:rFonts w:cs="Times New Roman"/>
          <w:b w:val="0"/>
        </w:rPr>
        <w:t xml:space="preserve"> bir</w:t>
      </w:r>
      <w:r w:rsidR="006D0B7F" w:rsidRPr="006A2424">
        <w:rPr>
          <w:rFonts w:cs="Times New Roman"/>
          <w:b w:val="0"/>
        </w:rPr>
        <w:t xml:space="preserve"> dünya </w:t>
      </w:r>
      <w:r w:rsidR="004900FF" w:rsidRPr="006A2424">
        <w:rPr>
          <w:rFonts w:cs="Times New Roman"/>
          <w:b w:val="0"/>
        </w:rPr>
        <w:t>pazarıdır</w:t>
      </w:r>
      <w:r w:rsidR="006D0B7F" w:rsidRPr="006A2424">
        <w:rPr>
          <w:rFonts w:cs="Times New Roman"/>
          <w:b w:val="0"/>
        </w:rPr>
        <w:t xml:space="preserve">  </w:t>
      </w:r>
      <w:r w:rsidR="00CB2A13" w:rsidRPr="006A2424">
        <w:rPr>
          <w:rFonts w:cs="Times New Roman"/>
          <w:b w:val="0"/>
        </w:rPr>
        <w:t>(Berman, 2010</w:t>
      </w:r>
      <w:r w:rsidR="006D0B7F" w:rsidRPr="006A2424">
        <w:rPr>
          <w:rFonts w:cs="Times New Roman"/>
          <w:b w:val="0"/>
        </w:rPr>
        <w:t>: 28)</w:t>
      </w:r>
      <w:r w:rsidR="004900FF" w:rsidRPr="006A2424">
        <w:rPr>
          <w:rFonts w:cs="Times New Roman"/>
          <w:b w:val="0"/>
        </w:rPr>
        <w:t>.</w:t>
      </w:r>
    </w:p>
    <w:p w:rsidR="006A2424" w:rsidRPr="006A2424" w:rsidRDefault="006D0B7F" w:rsidP="006A2424">
      <w:pPr>
        <w:pStyle w:val="a2"/>
        <w:ind w:firstLine="709"/>
        <w:jc w:val="both"/>
        <w:rPr>
          <w:rFonts w:cs="Times New Roman"/>
          <w:b w:val="0"/>
        </w:rPr>
      </w:pPr>
      <w:r w:rsidRPr="006A2424">
        <w:rPr>
          <w:rFonts w:cs="Times New Roman"/>
          <w:b w:val="0"/>
        </w:rPr>
        <w:t xml:space="preserve"> Bauman seyretmenin yerini</w:t>
      </w:r>
      <w:r w:rsidR="005B5BB3" w:rsidRPr="006A2424">
        <w:rPr>
          <w:rFonts w:cs="Times New Roman"/>
          <w:b w:val="0"/>
        </w:rPr>
        <w:t>,</w:t>
      </w:r>
      <w:r w:rsidRPr="006A2424">
        <w:rPr>
          <w:rFonts w:cs="Times New Roman"/>
          <w:b w:val="0"/>
        </w:rPr>
        <w:t xml:space="preserve"> gözetlemenin aldığı bi</w:t>
      </w:r>
      <w:r w:rsidR="00296B64" w:rsidRPr="006A2424">
        <w:rPr>
          <w:rFonts w:cs="Times New Roman"/>
          <w:b w:val="0"/>
        </w:rPr>
        <w:t>r güç kullanımından bahsetmekte</w:t>
      </w:r>
      <w:r w:rsidRPr="006A2424">
        <w:rPr>
          <w:rFonts w:cs="Times New Roman"/>
          <w:b w:val="0"/>
        </w:rPr>
        <w:t>dir. Ona göre güç</w:t>
      </w:r>
      <w:r w:rsidR="00411800" w:rsidRPr="006A2424">
        <w:rPr>
          <w:rFonts w:cs="Times New Roman"/>
          <w:b w:val="0"/>
        </w:rPr>
        <w:t>,</w:t>
      </w:r>
      <w:r w:rsidRPr="006A2424">
        <w:rPr>
          <w:rFonts w:cs="Times New Roman"/>
          <w:b w:val="0"/>
        </w:rPr>
        <w:t xml:space="preserve"> modernlik öncesi dönemlerde halkın üzerinde etkili olması</w:t>
      </w:r>
      <w:r w:rsidR="005B5BB3" w:rsidRPr="006A2424">
        <w:rPr>
          <w:rFonts w:cs="Times New Roman"/>
          <w:b w:val="0"/>
        </w:rPr>
        <w:t>,</w:t>
      </w:r>
      <w:r w:rsidRPr="006A2424">
        <w:rPr>
          <w:rFonts w:cs="Times New Roman"/>
          <w:b w:val="0"/>
        </w:rPr>
        <w:t xml:space="preserve"> </w:t>
      </w:r>
      <w:r w:rsidR="005B5BB3" w:rsidRPr="006A2424">
        <w:rPr>
          <w:rFonts w:cs="Times New Roman"/>
          <w:b w:val="0"/>
        </w:rPr>
        <w:t>sıradan insanların ihtişama</w:t>
      </w:r>
      <w:r w:rsidRPr="006A2424">
        <w:rPr>
          <w:rFonts w:cs="Times New Roman"/>
          <w:b w:val="0"/>
        </w:rPr>
        <w:t xml:space="preserve"> </w:t>
      </w:r>
      <w:r w:rsidR="005B5BB3" w:rsidRPr="006A2424">
        <w:rPr>
          <w:rFonts w:cs="Times New Roman"/>
          <w:b w:val="0"/>
        </w:rPr>
        <w:t>ve servete özendirilmesi, korkuyla ya da</w:t>
      </w:r>
      <w:r w:rsidRPr="006A2424">
        <w:rPr>
          <w:rFonts w:cs="Times New Roman"/>
          <w:b w:val="0"/>
        </w:rPr>
        <w:t xml:space="preserve"> hayran</w:t>
      </w:r>
      <w:r w:rsidR="005B5BB3" w:rsidRPr="006A2424">
        <w:rPr>
          <w:rFonts w:cs="Times New Roman"/>
          <w:b w:val="0"/>
        </w:rPr>
        <w:t xml:space="preserve">lıkla </w:t>
      </w:r>
      <w:r w:rsidRPr="006A2424">
        <w:rPr>
          <w:rFonts w:cs="Times New Roman"/>
          <w:b w:val="0"/>
        </w:rPr>
        <w:t>izlen</w:t>
      </w:r>
      <w:r w:rsidR="005B5BB3" w:rsidRPr="006A2424">
        <w:rPr>
          <w:rFonts w:cs="Times New Roman"/>
          <w:b w:val="0"/>
        </w:rPr>
        <w:t>menin</w:t>
      </w:r>
      <w:r w:rsidR="00411800" w:rsidRPr="006A2424">
        <w:rPr>
          <w:rFonts w:cs="Times New Roman"/>
          <w:b w:val="0"/>
        </w:rPr>
        <w:t xml:space="preserve"> serbest bırakılması</w:t>
      </w:r>
      <w:r w:rsidR="005B5BB3" w:rsidRPr="006A2424">
        <w:rPr>
          <w:rFonts w:cs="Times New Roman"/>
          <w:b w:val="0"/>
        </w:rPr>
        <w:t>yla</w:t>
      </w:r>
      <w:r w:rsidRPr="006A2424">
        <w:rPr>
          <w:rFonts w:cs="Times New Roman"/>
          <w:b w:val="0"/>
        </w:rPr>
        <w:t xml:space="preserve"> sağlanm</w:t>
      </w:r>
      <w:r w:rsidR="00411800" w:rsidRPr="006A2424">
        <w:rPr>
          <w:rFonts w:cs="Times New Roman"/>
          <w:b w:val="0"/>
        </w:rPr>
        <w:t xml:space="preserve">ıştır </w:t>
      </w:r>
      <w:r w:rsidRPr="006A2424">
        <w:rPr>
          <w:rFonts w:cs="Times New Roman"/>
          <w:b w:val="0"/>
        </w:rPr>
        <w:t xml:space="preserve">(Bauman, </w:t>
      </w:r>
      <w:r w:rsidR="00CB2A13" w:rsidRPr="006A2424">
        <w:rPr>
          <w:rFonts w:cs="Times New Roman"/>
          <w:b w:val="0"/>
        </w:rPr>
        <w:t>2006</w:t>
      </w:r>
      <w:r w:rsidR="004900FF" w:rsidRPr="006A2424">
        <w:rPr>
          <w:rFonts w:cs="Times New Roman"/>
          <w:b w:val="0"/>
        </w:rPr>
        <w:t>: 61-62).</w:t>
      </w:r>
      <w:r w:rsidRPr="006A2424">
        <w:rPr>
          <w:rFonts w:cs="Times New Roman"/>
          <w:b w:val="0"/>
        </w:rPr>
        <w:t xml:space="preserve"> </w:t>
      </w:r>
    </w:p>
    <w:p w:rsidR="006A2424" w:rsidRPr="006A2424" w:rsidRDefault="007A21DD" w:rsidP="006A2424">
      <w:pPr>
        <w:pStyle w:val="a2"/>
        <w:ind w:firstLine="709"/>
        <w:jc w:val="both"/>
        <w:rPr>
          <w:rFonts w:cs="Times New Roman"/>
          <w:b w:val="0"/>
        </w:rPr>
      </w:pPr>
      <w:r w:rsidRPr="006A2424">
        <w:rPr>
          <w:rFonts w:cs="Times New Roman"/>
          <w:b w:val="0"/>
        </w:rPr>
        <w:t>Mathiesen ise modernliğin yeni bir toplumsal duruma denk geldiğini, gözetimin sınırları içerisinde çoğunluğun azınlığı gözetlemesinden ziyade azınlığın çoğunluğu gözet</w:t>
      </w:r>
      <w:r w:rsidR="00DE22A7" w:rsidRPr="006A2424">
        <w:rPr>
          <w:rFonts w:cs="Times New Roman"/>
          <w:b w:val="0"/>
        </w:rPr>
        <w:t>lediği bir durum</w:t>
      </w:r>
      <w:r w:rsidR="00411800" w:rsidRPr="006A2424">
        <w:rPr>
          <w:rFonts w:cs="Times New Roman"/>
          <w:b w:val="0"/>
        </w:rPr>
        <w:t>a değinmektedir</w:t>
      </w:r>
      <w:r w:rsidR="006D0B7F" w:rsidRPr="006A2424">
        <w:rPr>
          <w:rFonts w:cs="Times New Roman"/>
          <w:b w:val="0"/>
        </w:rPr>
        <w:t xml:space="preserve"> (Giddens, 2008: 67)</w:t>
      </w:r>
      <w:r w:rsidR="004900FF" w:rsidRPr="006A2424">
        <w:rPr>
          <w:rFonts w:cs="Times New Roman"/>
          <w:b w:val="0"/>
        </w:rPr>
        <w:t>.</w:t>
      </w:r>
      <w:r w:rsidR="006D0B7F" w:rsidRPr="006A2424">
        <w:rPr>
          <w:rFonts w:cs="Times New Roman"/>
          <w:b w:val="0"/>
          <w:color w:val="FF0000"/>
        </w:rPr>
        <w:t xml:space="preserve"> </w:t>
      </w:r>
      <w:r w:rsidR="006D0B7F" w:rsidRPr="006A2424">
        <w:rPr>
          <w:rFonts w:cs="Times New Roman"/>
          <w:b w:val="0"/>
        </w:rPr>
        <w:t xml:space="preserve">Yönetimin bu tür bir </w:t>
      </w:r>
      <w:r w:rsidR="003051ED" w:rsidRPr="006A2424">
        <w:rPr>
          <w:rFonts w:cs="Times New Roman"/>
          <w:b w:val="0"/>
        </w:rPr>
        <w:t>oluşumu</w:t>
      </w:r>
      <w:r w:rsidR="006D0B7F" w:rsidRPr="006A2424">
        <w:rPr>
          <w:rFonts w:cs="Times New Roman"/>
          <w:b w:val="0"/>
        </w:rPr>
        <w:t xml:space="preserve"> geleneksel toplumların ötesinde bir gözetim kapasitesi</w:t>
      </w:r>
      <w:r w:rsidR="00411800" w:rsidRPr="006A2424">
        <w:rPr>
          <w:rFonts w:cs="Times New Roman"/>
          <w:b w:val="0"/>
        </w:rPr>
        <w:t>ne</w:t>
      </w:r>
      <w:r w:rsidR="006D0B7F" w:rsidRPr="006A2424">
        <w:rPr>
          <w:rFonts w:cs="Times New Roman"/>
          <w:b w:val="0"/>
        </w:rPr>
        <w:t xml:space="preserve"> dayalıdır. </w:t>
      </w:r>
      <w:r w:rsidR="003C6029" w:rsidRPr="006A2424">
        <w:rPr>
          <w:rFonts w:cs="Times New Roman"/>
          <w:b w:val="0"/>
        </w:rPr>
        <w:t xml:space="preserve">Temel olarak yönetimsel gücün </w:t>
      </w:r>
      <w:r w:rsidR="006D0B7F" w:rsidRPr="006A2424">
        <w:rPr>
          <w:rFonts w:cs="Times New Roman"/>
          <w:b w:val="0"/>
        </w:rPr>
        <w:t xml:space="preserve">önemi, hiçbir şekilde </w:t>
      </w:r>
      <w:r w:rsidR="003C6029" w:rsidRPr="006A2424">
        <w:rPr>
          <w:rFonts w:cs="Times New Roman"/>
          <w:b w:val="0"/>
        </w:rPr>
        <w:t>siyasi alanla</w:t>
      </w:r>
      <w:r w:rsidR="006D0B7F" w:rsidRPr="006A2424">
        <w:rPr>
          <w:rFonts w:cs="Times New Roman"/>
          <w:b w:val="0"/>
        </w:rPr>
        <w:t xml:space="preserve"> sı</w:t>
      </w:r>
      <w:r w:rsidR="00DE22A7" w:rsidRPr="006A2424">
        <w:rPr>
          <w:rFonts w:cs="Times New Roman"/>
          <w:b w:val="0"/>
        </w:rPr>
        <w:t>nı</w:t>
      </w:r>
      <w:r w:rsidR="006D0B7F" w:rsidRPr="006A2424">
        <w:rPr>
          <w:rFonts w:cs="Times New Roman"/>
          <w:b w:val="0"/>
        </w:rPr>
        <w:t>rlı değildir. Doğrudan yapıla</w:t>
      </w:r>
      <w:r w:rsidR="003C6029" w:rsidRPr="006A2424">
        <w:rPr>
          <w:rFonts w:cs="Times New Roman"/>
          <w:b w:val="0"/>
        </w:rPr>
        <w:t>n</w:t>
      </w:r>
      <w:r w:rsidR="006D0B7F" w:rsidRPr="006A2424">
        <w:rPr>
          <w:rFonts w:cs="Times New Roman"/>
          <w:b w:val="0"/>
        </w:rPr>
        <w:t xml:space="preserve"> bir denetim</w:t>
      </w:r>
      <w:r w:rsidR="003C6029" w:rsidRPr="006A2424">
        <w:rPr>
          <w:rFonts w:cs="Times New Roman"/>
          <w:b w:val="0"/>
        </w:rPr>
        <w:t>in kurulumu</w:t>
      </w:r>
      <w:r w:rsidR="003D49A5" w:rsidRPr="006A2424">
        <w:rPr>
          <w:rFonts w:cs="Times New Roman"/>
          <w:b w:val="0"/>
        </w:rPr>
        <w:t>,</w:t>
      </w:r>
      <w:r w:rsidR="003C6029" w:rsidRPr="006A2424">
        <w:rPr>
          <w:rFonts w:cs="Times New Roman"/>
          <w:b w:val="0"/>
        </w:rPr>
        <w:t xml:space="preserve"> bilgi</w:t>
      </w:r>
      <w:r w:rsidR="006D0B7F" w:rsidRPr="006A2424">
        <w:rPr>
          <w:rFonts w:cs="Times New Roman"/>
          <w:b w:val="0"/>
        </w:rPr>
        <w:t xml:space="preserve"> kontrolü üzerindedir. </w:t>
      </w:r>
      <w:r w:rsidR="00DE22A7" w:rsidRPr="006A2424">
        <w:rPr>
          <w:rFonts w:cs="Times New Roman"/>
          <w:b w:val="0"/>
        </w:rPr>
        <w:t xml:space="preserve">Giddens </w:t>
      </w:r>
      <w:r w:rsidR="004900FF" w:rsidRPr="006A2424">
        <w:rPr>
          <w:rFonts w:cs="Times New Roman"/>
          <w:b w:val="0"/>
        </w:rPr>
        <w:t>matbaanın keşfiyle birlikte “</w:t>
      </w:r>
      <w:r w:rsidR="003D49A5" w:rsidRPr="006A2424">
        <w:rPr>
          <w:rFonts w:cs="Times New Roman"/>
          <w:b w:val="0"/>
        </w:rPr>
        <w:t>devlet</w:t>
      </w:r>
      <w:r w:rsidR="006D0B7F" w:rsidRPr="006A2424">
        <w:rPr>
          <w:rFonts w:cs="Times New Roman"/>
          <w:b w:val="0"/>
        </w:rPr>
        <w:t xml:space="preserve"> </w:t>
      </w:r>
      <w:r w:rsidR="00DE22A7" w:rsidRPr="006A2424">
        <w:rPr>
          <w:rFonts w:cs="Times New Roman"/>
          <w:b w:val="0"/>
        </w:rPr>
        <w:t>mutlakıyetini</w:t>
      </w:r>
      <w:r w:rsidR="006D0B7F" w:rsidRPr="006A2424">
        <w:rPr>
          <w:rFonts w:cs="Times New Roman"/>
          <w:b w:val="0"/>
        </w:rPr>
        <w:t xml:space="preserve"> pekiştirdi” der</w:t>
      </w:r>
      <w:r w:rsidR="00783257" w:rsidRPr="006A2424">
        <w:rPr>
          <w:rFonts w:cs="Times New Roman"/>
          <w:b w:val="0"/>
        </w:rPr>
        <w:t>.</w:t>
      </w:r>
      <w:r w:rsidR="006D0B7F" w:rsidRPr="006A2424">
        <w:rPr>
          <w:rFonts w:cs="Times New Roman"/>
          <w:b w:val="0"/>
        </w:rPr>
        <w:t xml:space="preserve"> </w:t>
      </w:r>
      <w:r w:rsidR="00783257" w:rsidRPr="006A2424">
        <w:rPr>
          <w:rFonts w:cs="Times New Roman"/>
          <w:b w:val="0"/>
        </w:rPr>
        <w:t xml:space="preserve">Böylelikle </w:t>
      </w:r>
      <w:r w:rsidR="006D0B7F" w:rsidRPr="006A2424">
        <w:rPr>
          <w:rFonts w:cs="Times New Roman"/>
          <w:b w:val="0"/>
        </w:rPr>
        <w:t>gözetim çalışmalarının ilerleme kazanması bununla sağlanmıştır</w:t>
      </w:r>
      <w:r w:rsidR="004900FF" w:rsidRPr="006A2424">
        <w:rPr>
          <w:rFonts w:cs="Times New Roman"/>
          <w:b w:val="0"/>
        </w:rPr>
        <w:t xml:space="preserve"> </w:t>
      </w:r>
      <w:r w:rsidR="006D0B7F" w:rsidRPr="006A2424">
        <w:rPr>
          <w:rFonts w:cs="Times New Roman"/>
          <w:b w:val="0"/>
        </w:rPr>
        <w:t xml:space="preserve">(Giddens, </w:t>
      </w:r>
      <w:r w:rsidR="00EB5406" w:rsidRPr="006A2424">
        <w:rPr>
          <w:rFonts w:cs="Times New Roman"/>
          <w:b w:val="0"/>
        </w:rPr>
        <w:t>2012</w:t>
      </w:r>
      <w:r w:rsidR="006D0B7F" w:rsidRPr="006A2424">
        <w:rPr>
          <w:rFonts w:cs="Times New Roman"/>
          <w:b w:val="0"/>
        </w:rPr>
        <w:t xml:space="preserve">: </w:t>
      </w:r>
      <w:r w:rsidR="00EB5406" w:rsidRPr="006A2424">
        <w:rPr>
          <w:rFonts w:cs="Times New Roman"/>
          <w:b w:val="0"/>
        </w:rPr>
        <w:t>59</w:t>
      </w:r>
      <w:r w:rsidR="004900FF" w:rsidRPr="006A2424">
        <w:rPr>
          <w:rFonts w:cs="Times New Roman"/>
          <w:b w:val="0"/>
        </w:rPr>
        <w:t>; Giddens, 2008: 237).</w:t>
      </w:r>
      <w:r w:rsidR="006D0B7F" w:rsidRPr="006A2424">
        <w:rPr>
          <w:rFonts w:cs="Times New Roman"/>
          <w:b w:val="0"/>
        </w:rPr>
        <w:t xml:space="preserve"> </w:t>
      </w:r>
    </w:p>
    <w:p w:rsidR="006A2424" w:rsidRPr="006A2424" w:rsidRDefault="00507EE5" w:rsidP="006A2424">
      <w:pPr>
        <w:pStyle w:val="a2"/>
        <w:ind w:firstLine="709"/>
        <w:jc w:val="both"/>
        <w:rPr>
          <w:rFonts w:cs="Times New Roman"/>
          <w:b w:val="0"/>
          <w:color w:val="FF0000"/>
        </w:rPr>
      </w:pPr>
      <w:r w:rsidRPr="006A2424">
        <w:rPr>
          <w:rFonts w:cs="Times New Roman"/>
          <w:b w:val="0"/>
        </w:rPr>
        <w:t xml:space="preserve">Giddens sistemli bir şekilde istatistikî bilgilerin devletin iç işlerinde özellikle yoğun olduğu iki alana değinir. Bu alanların ilki maliye ve vergilendirme, ikincisi ise nüfus </w:t>
      </w:r>
      <w:r w:rsidR="00856E4C" w:rsidRPr="006A2424">
        <w:rPr>
          <w:rFonts w:cs="Times New Roman"/>
          <w:b w:val="0"/>
        </w:rPr>
        <w:t>i</w:t>
      </w:r>
      <w:r w:rsidRPr="006A2424">
        <w:rPr>
          <w:rFonts w:cs="Times New Roman"/>
          <w:b w:val="0"/>
        </w:rPr>
        <w:t>stati</w:t>
      </w:r>
      <w:r w:rsidR="00856E4C" w:rsidRPr="006A2424">
        <w:rPr>
          <w:rFonts w:cs="Times New Roman"/>
          <w:b w:val="0"/>
        </w:rPr>
        <w:t>sti</w:t>
      </w:r>
      <w:r w:rsidRPr="006A2424">
        <w:rPr>
          <w:rFonts w:cs="Times New Roman"/>
          <w:b w:val="0"/>
        </w:rPr>
        <w:t xml:space="preserve">klerinin kayıt altına alınmasıdır. Mali yönetim 18. </w:t>
      </w:r>
      <w:r w:rsidR="00856E4C" w:rsidRPr="006A2424">
        <w:rPr>
          <w:rFonts w:cs="Times New Roman"/>
          <w:b w:val="0"/>
        </w:rPr>
        <w:t xml:space="preserve">yüzyıla </w:t>
      </w:r>
      <w:r w:rsidRPr="006A2424">
        <w:rPr>
          <w:rFonts w:cs="Times New Roman"/>
          <w:b w:val="0"/>
        </w:rPr>
        <w:t>kadar merkezi</w:t>
      </w:r>
      <w:r w:rsidR="003C6029" w:rsidRPr="006A2424">
        <w:rPr>
          <w:rFonts w:cs="Times New Roman"/>
          <w:b w:val="0"/>
        </w:rPr>
        <w:t xml:space="preserve"> olmasının yanı sıra yerel olma</w:t>
      </w:r>
      <w:r w:rsidRPr="006A2424">
        <w:rPr>
          <w:rFonts w:cs="Times New Roman"/>
          <w:b w:val="0"/>
        </w:rPr>
        <w:t xml:space="preserve"> eğiliminde olan operasyonların ilkidir</w:t>
      </w:r>
      <w:r w:rsidR="003C6029" w:rsidRPr="006A2424">
        <w:rPr>
          <w:rFonts w:cs="Times New Roman"/>
          <w:b w:val="0"/>
        </w:rPr>
        <w:t>.</w:t>
      </w:r>
      <w:r w:rsidRPr="006A2424">
        <w:rPr>
          <w:rFonts w:cs="Times New Roman"/>
          <w:b w:val="0"/>
        </w:rPr>
        <w:t xml:space="preserve"> İkincisi ise merkezi kan</w:t>
      </w:r>
      <w:r w:rsidR="003C6029" w:rsidRPr="006A2424">
        <w:rPr>
          <w:rFonts w:cs="Times New Roman"/>
          <w:b w:val="0"/>
        </w:rPr>
        <w:t>un</w:t>
      </w:r>
      <w:r w:rsidR="003D49A5" w:rsidRPr="006A2424">
        <w:rPr>
          <w:rFonts w:cs="Times New Roman"/>
          <w:b w:val="0"/>
        </w:rPr>
        <w:t>l</w:t>
      </w:r>
      <w:r w:rsidR="003C6029" w:rsidRPr="006A2424">
        <w:rPr>
          <w:rFonts w:cs="Times New Roman"/>
          <w:b w:val="0"/>
        </w:rPr>
        <w:t xml:space="preserve">a gelen devletin iç işlerinde çıkan </w:t>
      </w:r>
      <w:r w:rsidRPr="006A2424">
        <w:rPr>
          <w:rFonts w:cs="Times New Roman"/>
          <w:b w:val="0"/>
        </w:rPr>
        <w:t xml:space="preserve">bir isyan </w:t>
      </w:r>
      <w:r w:rsidR="007518F3" w:rsidRPr="006A2424">
        <w:rPr>
          <w:rFonts w:cs="Times New Roman"/>
          <w:b w:val="0"/>
        </w:rPr>
        <w:t>durumunda</w:t>
      </w:r>
      <w:r w:rsidRPr="006A2424">
        <w:rPr>
          <w:rFonts w:cs="Times New Roman"/>
          <w:b w:val="0"/>
        </w:rPr>
        <w:t>,</w:t>
      </w:r>
      <w:r w:rsidR="003D49A5" w:rsidRPr="006A2424">
        <w:rPr>
          <w:rFonts w:cs="Times New Roman"/>
          <w:b w:val="0"/>
        </w:rPr>
        <w:t xml:space="preserve"> devletin</w:t>
      </w:r>
      <w:r w:rsidRPr="006A2424">
        <w:rPr>
          <w:rFonts w:cs="Times New Roman"/>
          <w:b w:val="0"/>
        </w:rPr>
        <w:t xml:space="preserve"> h</w:t>
      </w:r>
      <w:r w:rsidR="003C6029" w:rsidRPr="006A2424">
        <w:rPr>
          <w:rFonts w:cs="Times New Roman"/>
          <w:b w:val="0"/>
        </w:rPr>
        <w:t>aydutlardan ve suçlulardan korunmasıyla alakalıdır.</w:t>
      </w:r>
      <w:r w:rsidRPr="006A2424">
        <w:rPr>
          <w:rFonts w:cs="Times New Roman"/>
          <w:b w:val="0"/>
        </w:rPr>
        <w:t xml:space="preserve"> 18. </w:t>
      </w:r>
      <w:r w:rsidR="00856E4C" w:rsidRPr="006A2424">
        <w:rPr>
          <w:rFonts w:cs="Times New Roman"/>
          <w:b w:val="0"/>
        </w:rPr>
        <w:t xml:space="preserve">yüzyılın </w:t>
      </w:r>
      <w:r w:rsidRPr="006A2424">
        <w:rPr>
          <w:rFonts w:cs="Times New Roman"/>
          <w:b w:val="0"/>
        </w:rPr>
        <w:t>ortalarından sonra bütün devletler</w:t>
      </w:r>
      <w:r w:rsidR="00E10FBF" w:rsidRPr="006A2424">
        <w:rPr>
          <w:rFonts w:cs="Times New Roman"/>
          <w:b w:val="0"/>
        </w:rPr>
        <w:t>in</w:t>
      </w:r>
      <w:r w:rsidRPr="006A2424">
        <w:rPr>
          <w:rFonts w:cs="Times New Roman"/>
          <w:b w:val="0"/>
        </w:rPr>
        <w:t xml:space="preserve"> resmi i</w:t>
      </w:r>
      <w:r w:rsidR="00E10FBF" w:rsidRPr="006A2424">
        <w:rPr>
          <w:rFonts w:cs="Times New Roman"/>
          <w:b w:val="0"/>
        </w:rPr>
        <w:t>statistikler tutmaya başlaması</w:t>
      </w:r>
      <w:r w:rsidR="00783257" w:rsidRPr="006A2424">
        <w:rPr>
          <w:rFonts w:cs="Times New Roman"/>
          <w:b w:val="0"/>
        </w:rPr>
        <w:t xml:space="preserve"> bu kaygıları devam ettirmiş</w:t>
      </w:r>
      <w:r w:rsidRPr="006A2424">
        <w:rPr>
          <w:rFonts w:cs="Times New Roman"/>
          <w:b w:val="0"/>
        </w:rPr>
        <w:t xml:space="preserve"> ve </w:t>
      </w:r>
      <w:r w:rsidR="004900FF" w:rsidRPr="006A2424">
        <w:rPr>
          <w:rFonts w:cs="Times New Roman"/>
          <w:b w:val="0"/>
        </w:rPr>
        <w:t>genişle</w:t>
      </w:r>
      <w:r w:rsidR="00783257" w:rsidRPr="006A2424">
        <w:rPr>
          <w:rFonts w:cs="Times New Roman"/>
          <w:b w:val="0"/>
        </w:rPr>
        <w:t>tmiş</w:t>
      </w:r>
      <w:r w:rsidR="004900FF" w:rsidRPr="006A2424">
        <w:rPr>
          <w:rFonts w:cs="Times New Roman"/>
          <w:b w:val="0"/>
        </w:rPr>
        <w:t>tir</w:t>
      </w:r>
      <w:r w:rsidRPr="006A2424">
        <w:rPr>
          <w:rFonts w:cs="Times New Roman"/>
          <w:b w:val="0"/>
        </w:rPr>
        <w:t xml:space="preserve"> (Giddens, 2008: 69; 230-238).</w:t>
      </w:r>
      <w:r w:rsidRPr="006A2424">
        <w:rPr>
          <w:rFonts w:cs="Times New Roman"/>
          <w:b w:val="0"/>
          <w:color w:val="FF0000"/>
        </w:rPr>
        <w:t xml:space="preserve"> </w:t>
      </w:r>
    </w:p>
    <w:p w:rsidR="006A2424" w:rsidRPr="006A2424" w:rsidRDefault="00507EE5" w:rsidP="006A2424">
      <w:pPr>
        <w:pStyle w:val="a2"/>
        <w:ind w:firstLine="709"/>
        <w:jc w:val="both"/>
        <w:rPr>
          <w:rFonts w:cs="Times New Roman"/>
          <w:b w:val="0"/>
        </w:rPr>
      </w:pPr>
      <w:r w:rsidRPr="006A2424">
        <w:rPr>
          <w:rFonts w:cs="Times New Roman"/>
          <w:b w:val="0"/>
        </w:rPr>
        <w:t xml:space="preserve">“Dâhili pasifleştirme” kavramıyla devletin idari iktidarını açıklayan </w:t>
      </w:r>
      <w:r w:rsidR="003D49A5" w:rsidRPr="006A2424">
        <w:rPr>
          <w:rFonts w:cs="Times New Roman"/>
          <w:b w:val="0"/>
        </w:rPr>
        <w:t xml:space="preserve">Giddens’a </w:t>
      </w:r>
      <w:r w:rsidRPr="006A2424">
        <w:rPr>
          <w:rFonts w:cs="Times New Roman"/>
          <w:b w:val="0"/>
        </w:rPr>
        <w:t>göre devletin idari alanı</w:t>
      </w:r>
      <w:r w:rsidR="00E10FBF" w:rsidRPr="006A2424">
        <w:rPr>
          <w:rFonts w:cs="Times New Roman"/>
          <w:b w:val="0"/>
        </w:rPr>
        <w:t>,</w:t>
      </w:r>
      <w:r w:rsidRPr="006A2424">
        <w:rPr>
          <w:rFonts w:cs="Times New Roman"/>
          <w:b w:val="0"/>
        </w:rPr>
        <w:t xml:space="preserve"> </w:t>
      </w:r>
      <w:r w:rsidR="00E10FBF" w:rsidRPr="006A2424">
        <w:rPr>
          <w:rFonts w:cs="Times New Roman"/>
          <w:b w:val="0"/>
        </w:rPr>
        <w:t xml:space="preserve">devletin </w:t>
      </w:r>
      <w:r w:rsidRPr="006A2424">
        <w:rPr>
          <w:rFonts w:cs="Times New Roman"/>
          <w:b w:val="0"/>
        </w:rPr>
        <w:t>merkez</w:t>
      </w:r>
      <w:r w:rsidR="00E10FBF" w:rsidRPr="006A2424">
        <w:rPr>
          <w:rFonts w:cs="Times New Roman"/>
          <w:b w:val="0"/>
        </w:rPr>
        <w:t>inden</w:t>
      </w:r>
      <w:r w:rsidRPr="006A2424">
        <w:rPr>
          <w:rFonts w:cs="Times New Roman"/>
          <w:b w:val="0"/>
        </w:rPr>
        <w:t xml:space="preserve"> </w:t>
      </w:r>
      <w:r w:rsidR="00E10FBF" w:rsidRPr="006A2424">
        <w:rPr>
          <w:rFonts w:cs="Times New Roman"/>
          <w:b w:val="0"/>
        </w:rPr>
        <w:t xml:space="preserve">uzak olan şehirlerde bile bağlantı kurması devlet gücünün </w:t>
      </w:r>
      <w:r w:rsidR="00EF247D" w:rsidRPr="006A2424">
        <w:rPr>
          <w:rFonts w:cs="Times New Roman"/>
          <w:b w:val="0"/>
        </w:rPr>
        <w:t>genişliği</w:t>
      </w:r>
      <w:r w:rsidR="00783257" w:rsidRPr="006A2424">
        <w:rPr>
          <w:rFonts w:cs="Times New Roman"/>
          <w:b w:val="0"/>
        </w:rPr>
        <w:t>ni</w:t>
      </w:r>
      <w:r w:rsidR="00EF247D" w:rsidRPr="006A2424">
        <w:rPr>
          <w:rFonts w:cs="Times New Roman"/>
          <w:b w:val="0"/>
        </w:rPr>
        <w:t xml:space="preserve"> yansıtır. Bu gücün,</w:t>
      </w:r>
      <w:r w:rsidRPr="006A2424">
        <w:rPr>
          <w:rFonts w:cs="Times New Roman"/>
          <w:b w:val="0"/>
        </w:rPr>
        <w:t xml:space="preserve"> devlet için başarı kaydetmesi gözetim yeteneklerinin genişlemesiyle ve pasifleşmesiyle mümkün olabilir. Nüfusun geniş yaşam alanına hâkim olabilen modern devlet</w:t>
      </w:r>
      <w:r w:rsidR="003D49A5" w:rsidRPr="006A2424">
        <w:rPr>
          <w:rFonts w:cs="Times New Roman"/>
          <w:b w:val="0"/>
        </w:rPr>
        <w:t>,</w:t>
      </w:r>
      <w:r w:rsidRPr="006A2424">
        <w:rPr>
          <w:rFonts w:cs="Times New Roman"/>
          <w:b w:val="0"/>
        </w:rPr>
        <w:t xml:space="preserve"> bu hâkimiyetini sürdür</w:t>
      </w:r>
      <w:r w:rsidR="00EF247D" w:rsidRPr="006A2424">
        <w:rPr>
          <w:rFonts w:cs="Times New Roman"/>
          <w:b w:val="0"/>
        </w:rPr>
        <w:t>ebil</w:t>
      </w:r>
      <w:r w:rsidRPr="006A2424">
        <w:rPr>
          <w:rFonts w:cs="Times New Roman"/>
          <w:b w:val="0"/>
        </w:rPr>
        <w:t xml:space="preserve">mesi </w:t>
      </w:r>
      <w:r w:rsidR="00EF247D" w:rsidRPr="006A2424">
        <w:rPr>
          <w:rFonts w:cs="Times New Roman"/>
          <w:b w:val="0"/>
        </w:rPr>
        <w:t>gözetimin</w:t>
      </w:r>
      <w:r w:rsidR="006F01D9" w:rsidRPr="006A2424">
        <w:rPr>
          <w:rFonts w:cs="Times New Roman"/>
          <w:b w:val="0"/>
        </w:rPr>
        <w:t xml:space="preserve"> iyi yapılmasıyla</w:t>
      </w:r>
      <w:r w:rsidRPr="006A2424">
        <w:rPr>
          <w:rFonts w:cs="Times New Roman"/>
          <w:b w:val="0"/>
        </w:rPr>
        <w:t xml:space="preserve"> ilgilidir. Bu</w:t>
      </w:r>
      <w:r w:rsidR="00856E4C" w:rsidRPr="006A2424">
        <w:rPr>
          <w:rFonts w:cs="Times New Roman"/>
          <w:b w:val="0"/>
        </w:rPr>
        <w:t>nun</w:t>
      </w:r>
      <w:r w:rsidRPr="006A2424">
        <w:rPr>
          <w:rFonts w:cs="Times New Roman"/>
          <w:b w:val="0"/>
        </w:rPr>
        <w:t xml:space="preserve"> başarı</w:t>
      </w:r>
      <w:r w:rsidR="00EF247D" w:rsidRPr="006A2424">
        <w:rPr>
          <w:rFonts w:cs="Times New Roman"/>
          <w:b w:val="0"/>
        </w:rPr>
        <w:t>ya ulaşması ise</w:t>
      </w:r>
      <w:r w:rsidRPr="006A2424">
        <w:rPr>
          <w:rFonts w:cs="Times New Roman"/>
          <w:b w:val="0"/>
        </w:rPr>
        <w:t xml:space="preserve"> günlük hayatta halkın kontrol edilmesi</w:t>
      </w:r>
      <w:r w:rsidR="00EF247D" w:rsidRPr="006A2424">
        <w:rPr>
          <w:rFonts w:cs="Times New Roman"/>
          <w:b w:val="0"/>
        </w:rPr>
        <w:t xml:space="preserve"> oranında </w:t>
      </w:r>
      <w:r w:rsidRPr="006A2424">
        <w:rPr>
          <w:rFonts w:cs="Times New Roman"/>
          <w:b w:val="0"/>
        </w:rPr>
        <w:t>bir geçerlilik elde eder (Giddens, 2008: 241-253, 416-417).</w:t>
      </w:r>
    </w:p>
    <w:p w:rsidR="006A2424" w:rsidRPr="006A2424" w:rsidRDefault="00507EE5" w:rsidP="006A2424">
      <w:pPr>
        <w:pStyle w:val="a2"/>
        <w:ind w:firstLine="709"/>
        <w:jc w:val="both"/>
        <w:rPr>
          <w:rFonts w:cs="Times New Roman"/>
          <w:b w:val="0"/>
        </w:rPr>
      </w:pPr>
      <w:r w:rsidRPr="006A2424">
        <w:rPr>
          <w:rFonts w:cs="Times New Roman"/>
          <w:b w:val="0"/>
        </w:rPr>
        <w:t xml:space="preserve">Ulus-devletlerde bilginin oluşumu ve bilginin kontrolü, iletişim alanında </w:t>
      </w:r>
      <w:r w:rsidR="004324AD" w:rsidRPr="006A2424">
        <w:rPr>
          <w:rFonts w:cs="Times New Roman"/>
          <w:b w:val="0"/>
        </w:rPr>
        <w:t xml:space="preserve">ve </w:t>
      </w:r>
      <w:r w:rsidRPr="006A2424">
        <w:rPr>
          <w:rFonts w:cs="Times New Roman"/>
          <w:b w:val="0"/>
        </w:rPr>
        <w:t>taşımacılık</w:t>
      </w:r>
      <w:r w:rsidR="004324AD" w:rsidRPr="006A2424">
        <w:rPr>
          <w:rFonts w:cs="Times New Roman"/>
          <w:b w:val="0"/>
        </w:rPr>
        <w:t>ta</w:t>
      </w:r>
      <w:r w:rsidRPr="006A2424">
        <w:rPr>
          <w:rFonts w:cs="Times New Roman"/>
          <w:b w:val="0"/>
        </w:rPr>
        <w:t xml:space="preserve"> yapılan gelişmelerle daha önceki toplumsal düzen</w:t>
      </w:r>
      <w:r w:rsidR="004324AD" w:rsidRPr="006A2424">
        <w:rPr>
          <w:rFonts w:cs="Times New Roman"/>
          <w:b w:val="0"/>
        </w:rPr>
        <w:t>in izlenmesi,</w:t>
      </w:r>
      <w:r w:rsidRPr="006A2424">
        <w:rPr>
          <w:rFonts w:cs="Times New Roman"/>
          <w:b w:val="0"/>
        </w:rPr>
        <w:t xml:space="preserve"> türleriyle </w:t>
      </w:r>
      <w:r w:rsidRPr="006A2424">
        <w:rPr>
          <w:rFonts w:cs="Times New Roman"/>
          <w:b w:val="0"/>
        </w:rPr>
        <w:lastRenderedPageBreak/>
        <w:t>kıyaslanmayacak kadar bir yoğunluğa ulaşmasına bağl</w:t>
      </w:r>
      <w:r w:rsidR="00856E4C" w:rsidRPr="006A2424">
        <w:rPr>
          <w:rFonts w:cs="Times New Roman"/>
          <w:b w:val="0"/>
        </w:rPr>
        <w:t>ıdı</w:t>
      </w:r>
      <w:r w:rsidRPr="006A2424">
        <w:rPr>
          <w:rFonts w:cs="Times New Roman"/>
          <w:b w:val="0"/>
        </w:rPr>
        <w:t>r.</w:t>
      </w:r>
      <w:r w:rsidR="00BC4E11" w:rsidRPr="006A2424">
        <w:rPr>
          <w:rFonts w:cs="Times New Roman"/>
          <w:b w:val="0"/>
        </w:rPr>
        <w:t xml:space="preserve"> Kapitalizmin gelişmesiyle birlikte bir ürünün üretimi kolaylaşmış ve </w:t>
      </w:r>
      <w:r w:rsidRPr="006A2424">
        <w:rPr>
          <w:rFonts w:cs="Times New Roman"/>
          <w:b w:val="0"/>
        </w:rPr>
        <w:t xml:space="preserve">orta çağda fiziki anlamda evlerde olan atölyeler ve ticarethanelere nazaran işletmeler, 18. </w:t>
      </w:r>
      <w:r w:rsidR="000A5741" w:rsidRPr="006A2424">
        <w:rPr>
          <w:rFonts w:cs="Times New Roman"/>
          <w:b w:val="0"/>
        </w:rPr>
        <w:t xml:space="preserve">yüzyılda </w:t>
      </w:r>
      <w:r w:rsidRPr="006A2424">
        <w:rPr>
          <w:rFonts w:cs="Times New Roman"/>
          <w:b w:val="0"/>
        </w:rPr>
        <w:t>hızlı bir şekilde büyü</w:t>
      </w:r>
      <w:r w:rsidR="004324AD" w:rsidRPr="006A2424">
        <w:rPr>
          <w:rFonts w:cs="Times New Roman"/>
          <w:b w:val="0"/>
        </w:rPr>
        <w:t xml:space="preserve">müştür. </w:t>
      </w:r>
      <w:r w:rsidR="00BC4E11" w:rsidRPr="006A2424">
        <w:rPr>
          <w:rFonts w:cs="Times New Roman"/>
          <w:b w:val="0"/>
        </w:rPr>
        <w:t>Bu</w:t>
      </w:r>
      <w:r w:rsidR="004324AD" w:rsidRPr="006A2424">
        <w:rPr>
          <w:rFonts w:cs="Times New Roman"/>
          <w:b w:val="0"/>
        </w:rPr>
        <w:t xml:space="preserve"> </w:t>
      </w:r>
      <w:r w:rsidR="000A5741" w:rsidRPr="006A2424">
        <w:rPr>
          <w:rFonts w:cs="Times New Roman"/>
          <w:b w:val="0"/>
        </w:rPr>
        <w:t xml:space="preserve">zaman </w:t>
      </w:r>
      <w:r w:rsidRPr="006A2424">
        <w:rPr>
          <w:rFonts w:cs="Times New Roman"/>
          <w:b w:val="0"/>
        </w:rPr>
        <w:t>ara</w:t>
      </w:r>
      <w:r w:rsidR="000A5741" w:rsidRPr="006A2424">
        <w:rPr>
          <w:rFonts w:cs="Times New Roman"/>
          <w:b w:val="0"/>
        </w:rPr>
        <w:t>lığında yaşayan insanların birçoğu</w:t>
      </w:r>
      <w:r w:rsidR="00BC4E11" w:rsidRPr="006A2424">
        <w:rPr>
          <w:rFonts w:cs="Times New Roman"/>
          <w:b w:val="0"/>
        </w:rPr>
        <w:t>nun</w:t>
      </w:r>
      <w:r w:rsidRPr="006A2424">
        <w:rPr>
          <w:rFonts w:cs="Times New Roman"/>
          <w:b w:val="0"/>
        </w:rPr>
        <w:t xml:space="preserve"> akrabalık bağlarının bulunmaması ve insanların aile bireyleri arasında değil de, özgür bireyler </w:t>
      </w:r>
      <w:r w:rsidR="00BC4E11" w:rsidRPr="006A2424">
        <w:rPr>
          <w:rFonts w:cs="Times New Roman"/>
          <w:b w:val="0"/>
        </w:rPr>
        <w:t xml:space="preserve">arasında </w:t>
      </w:r>
      <w:r w:rsidRPr="006A2424">
        <w:rPr>
          <w:rFonts w:cs="Times New Roman"/>
          <w:b w:val="0"/>
        </w:rPr>
        <w:t>çalışma</w:t>
      </w:r>
      <w:r w:rsidR="00BC4E11" w:rsidRPr="006A2424">
        <w:rPr>
          <w:rFonts w:cs="Times New Roman"/>
          <w:b w:val="0"/>
        </w:rPr>
        <w:t>nın başladığı geniş mahallelerle</w:t>
      </w:r>
      <w:r w:rsidRPr="006A2424">
        <w:rPr>
          <w:rFonts w:cs="Times New Roman"/>
          <w:b w:val="0"/>
        </w:rPr>
        <w:t xml:space="preserve"> devam etmiştir. Bu kopma şekli tarım </w:t>
      </w:r>
      <w:r w:rsidR="004324AD" w:rsidRPr="006A2424">
        <w:rPr>
          <w:rFonts w:cs="Times New Roman"/>
          <w:b w:val="0"/>
        </w:rPr>
        <w:t>işçilerinin hayatlarında da görülmektedir.</w:t>
      </w:r>
      <w:r w:rsidRPr="006A2424">
        <w:rPr>
          <w:rFonts w:cs="Times New Roman"/>
          <w:b w:val="0"/>
        </w:rPr>
        <w:t xml:space="preserve"> Yapılan işlem ise toprağın özel mülk halinde çitlerle örülmesidir. Toprağın bu şekilde örülmesi</w:t>
      </w:r>
      <w:r w:rsidR="003D49A5" w:rsidRPr="006A2424">
        <w:rPr>
          <w:rFonts w:cs="Times New Roman"/>
          <w:b w:val="0"/>
        </w:rPr>
        <w:t>yle</w:t>
      </w:r>
      <w:r w:rsidRPr="006A2424">
        <w:rPr>
          <w:rFonts w:cs="Times New Roman"/>
          <w:b w:val="0"/>
        </w:rPr>
        <w:t xml:space="preserve"> </w:t>
      </w:r>
      <w:r w:rsidR="009C620C" w:rsidRPr="006A2424">
        <w:rPr>
          <w:rFonts w:cs="Times New Roman"/>
          <w:b w:val="0"/>
        </w:rPr>
        <w:t>birçok</w:t>
      </w:r>
      <w:r w:rsidRPr="006A2424">
        <w:rPr>
          <w:rFonts w:cs="Times New Roman"/>
          <w:b w:val="0"/>
        </w:rPr>
        <w:t xml:space="preserve"> göç eden tarım işçisi, ortaklıklar ve kiracı köylü</w:t>
      </w:r>
      <w:r w:rsidR="000A5741" w:rsidRPr="006A2424">
        <w:rPr>
          <w:rFonts w:cs="Times New Roman"/>
          <w:b w:val="0"/>
        </w:rPr>
        <w:t>yü</w:t>
      </w:r>
      <w:r w:rsidRPr="006A2424">
        <w:rPr>
          <w:rFonts w:cs="Times New Roman"/>
          <w:b w:val="0"/>
        </w:rPr>
        <w:t xml:space="preserve"> meydana getirdi. Modernlik</w:t>
      </w:r>
      <w:r w:rsidR="003D49A5" w:rsidRPr="006A2424">
        <w:rPr>
          <w:rFonts w:cs="Times New Roman"/>
          <w:b w:val="0"/>
        </w:rPr>
        <w:t>,</w:t>
      </w:r>
      <w:r w:rsidRPr="006A2424">
        <w:rPr>
          <w:rFonts w:cs="Times New Roman"/>
          <w:b w:val="0"/>
        </w:rPr>
        <w:t xml:space="preserve"> kentleri gücün ana noktası haline g</w:t>
      </w:r>
      <w:r w:rsidR="009C620C" w:rsidRPr="006A2424">
        <w:rPr>
          <w:rFonts w:cs="Times New Roman"/>
          <w:b w:val="0"/>
        </w:rPr>
        <w:t>etirmiştir (</w:t>
      </w:r>
      <w:r w:rsidRPr="006A2424">
        <w:rPr>
          <w:rFonts w:cs="Times New Roman"/>
          <w:b w:val="0"/>
        </w:rPr>
        <w:t xml:space="preserve">Sennett, </w:t>
      </w:r>
      <w:r w:rsidR="00EC5190" w:rsidRPr="006A2424">
        <w:rPr>
          <w:rFonts w:cs="Times New Roman"/>
          <w:b w:val="0"/>
        </w:rPr>
        <w:t>2005</w:t>
      </w:r>
      <w:r w:rsidRPr="006A2424">
        <w:rPr>
          <w:rFonts w:cs="Times New Roman"/>
          <w:b w:val="0"/>
        </w:rPr>
        <w:t xml:space="preserve">: 63; Giddens, </w:t>
      </w:r>
      <w:r w:rsidR="00EB5406" w:rsidRPr="006A2424">
        <w:rPr>
          <w:rFonts w:cs="Times New Roman"/>
          <w:b w:val="0"/>
        </w:rPr>
        <w:t>2012</w:t>
      </w:r>
      <w:r w:rsidRPr="006A2424">
        <w:rPr>
          <w:rFonts w:cs="Times New Roman"/>
          <w:b w:val="0"/>
        </w:rPr>
        <w:t xml:space="preserve">: 60-63; Giddens, 2008: 197, 252). </w:t>
      </w:r>
    </w:p>
    <w:p w:rsidR="006A2424" w:rsidRPr="006A2424" w:rsidRDefault="00507EE5" w:rsidP="006A2424">
      <w:pPr>
        <w:pStyle w:val="a2"/>
        <w:ind w:firstLine="709"/>
        <w:jc w:val="both"/>
        <w:rPr>
          <w:rFonts w:cs="Times New Roman"/>
          <w:b w:val="0"/>
        </w:rPr>
      </w:pPr>
      <w:r w:rsidRPr="006A2424">
        <w:rPr>
          <w:rFonts w:cs="Times New Roman"/>
          <w:b w:val="0"/>
        </w:rPr>
        <w:t xml:space="preserve">Giddens modern toplumda “sapkınlığın” baskı altına alınması, izlemenin polisle bağına denk olduğuna değinir. Ona göre devletin izleme olaylarından farklı bir iş olmayan “sapkınlık” bu olaylar içerisinde ve bu olaylar sayesinde şekil almıştır. Modern ulus-devletin totaliter tehditlerine işaret eden </w:t>
      </w:r>
      <w:r w:rsidR="004324AD" w:rsidRPr="006A2424">
        <w:rPr>
          <w:rFonts w:cs="Times New Roman"/>
          <w:b w:val="0"/>
        </w:rPr>
        <w:t>Giddens</w:t>
      </w:r>
      <w:r w:rsidRPr="006A2424">
        <w:rPr>
          <w:rFonts w:cs="Times New Roman"/>
          <w:b w:val="0"/>
        </w:rPr>
        <w:t xml:space="preserve">, ulus-devletin gündelik hayatın detayları ve </w:t>
      </w:r>
      <w:r w:rsidR="000A5741" w:rsidRPr="006A2424">
        <w:rPr>
          <w:rFonts w:cs="Times New Roman"/>
          <w:b w:val="0"/>
        </w:rPr>
        <w:t>bireysel eylemlerin gizliliği</w:t>
      </w:r>
      <w:r w:rsidR="00695773" w:rsidRPr="006A2424">
        <w:rPr>
          <w:rFonts w:cs="Times New Roman"/>
          <w:b w:val="0"/>
        </w:rPr>
        <w:t>ne</w:t>
      </w:r>
      <w:r w:rsidRPr="006A2424">
        <w:rPr>
          <w:rFonts w:cs="Times New Roman"/>
          <w:b w:val="0"/>
        </w:rPr>
        <w:t xml:space="preserve"> arta</w:t>
      </w:r>
      <w:r w:rsidR="00695773" w:rsidRPr="006A2424">
        <w:rPr>
          <w:rFonts w:cs="Times New Roman"/>
          <w:b w:val="0"/>
        </w:rPr>
        <w:t>rak</w:t>
      </w:r>
      <w:r w:rsidRPr="006A2424">
        <w:rPr>
          <w:rFonts w:cs="Times New Roman"/>
          <w:b w:val="0"/>
        </w:rPr>
        <w:t xml:space="preserve"> </w:t>
      </w:r>
      <w:r w:rsidR="009F0F59" w:rsidRPr="006A2424">
        <w:rPr>
          <w:rFonts w:cs="Times New Roman"/>
          <w:b w:val="0"/>
        </w:rPr>
        <w:t>dâhil</w:t>
      </w:r>
      <w:r w:rsidRPr="006A2424">
        <w:rPr>
          <w:rFonts w:cs="Times New Roman"/>
          <w:b w:val="0"/>
        </w:rPr>
        <w:t xml:space="preserve"> olduğunu belirtir. </w:t>
      </w:r>
      <w:r w:rsidR="00764A9D" w:rsidRPr="006A2424">
        <w:rPr>
          <w:rFonts w:cs="Times New Roman"/>
          <w:b w:val="0"/>
        </w:rPr>
        <w:t>İzlenmenin en üst seviyede</w:t>
      </w:r>
      <w:r w:rsidRPr="006A2424">
        <w:rPr>
          <w:rFonts w:cs="Times New Roman"/>
          <w:b w:val="0"/>
        </w:rPr>
        <w:t xml:space="preserve"> olması köken </w:t>
      </w:r>
      <w:r w:rsidR="00764A9D" w:rsidRPr="006A2424">
        <w:rPr>
          <w:rFonts w:cs="Times New Roman"/>
          <w:b w:val="0"/>
        </w:rPr>
        <w:t xml:space="preserve">olarak bilginin kodlanması </w:t>
      </w:r>
      <w:r w:rsidRPr="006A2424">
        <w:rPr>
          <w:rFonts w:cs="Times New Roman"/>
          <w:b w:val="0"/>
        </w:rPr>
        <w:t>ve davranışların önemli bölümlerinin göz</w:t>
      </w:r>
      <w:r w:rsidR="000A5741" w:rsidRPr="006A2424">
        <w:rPr>
          <w:rFonts w:cs="Times New Roman"/>
          <w:b w:val="0"/>
        </w:rPr>
        <w:t>lem</w:t>
      </w:r>
      <w:r w:rsidRPr="006A2424">
        <w:rPr>
          <w:rFonts w:cs="Times New Roman"/>
          <w:b w:val="0"/>
        </w:rPr>
        <w:t xml:space="preserve">lenmesini kabul eder. Bu doğrultuda </w:t>
      </w:r>
      <w:r w:rsidR="00764A9D" w:rsidRPr="006A2424">
        <w:rPr>
          <w:rFonts w:cs="Times New Roman"/>
          <w:b w:val="0"/>
        </w:rPr>
        <w:t>edinilen bilgilerin</w:t>
      </w:r>
      <w:r w:rsidRPr="006A2424">
        <w:rPr>
          <w:rFonts w:cs="Times New Roman"/>
          <w:b w:val="0"/>
        </w:rPr>
        <w:t xml:space="preserve"> giderek artması, bilginin düzenlenmesi ve bilginin yayılma esaslarının istatistik’e edildiği bir çağda hükümet hakkında bilgi edinme nerdeyse sınırsızdır. Hızlı bir şekilde sağlanan iletişim </w:t>
      </w:r>
      <w:r w:rsidR="004324AD" w:rsidRPr="006A2424">
        <w:rPr>
          <w:rFonts w:cs="Times New Roman"/>
          <w:b w:val="0"/>
        </w:rPr>
        <w:t>ve taşımacılık</w:t>
      </w:r>
      <w:r w:rsidR="00764A9D" w:rsidRPr="006A2424">
        <w:rPr>
          <w:rFonts w:cs="Times New Roman"/>
          <w:b w:val="0"/>
        </w:rPr>
        <w:t xml:space="preserve"> sistemleri</w:t>
      </w:r>
      <w:r w:rsidR="003D49A5" w:rsidRPr="006A2424">
        <w:rPr>
          <w:rFonts w:cs="Times New Roman"/>
          <w:b w:val="0"/>
        </w:rPr>
        <w:t>,</w:t>
      </w:r>
      <w:r w:rsidR="00764A9D" w:rsidRPr="006A2424">
        <w:rPr>
          <w:rFonts w:cs="Times New Roman"/>
          <w:b w:val="0"/>
        </w:rPr>
        <w:t xml:space="preserve"> yenilenen teknolojilerle </w:t>
      </w:r>
      <w:r w:rsidRPr="006A2424">
        <w:rPr>
          <w:rFonts w:cs="Times New Roman"/>
          <w:b w:val="0"/>
        </w:rPr>
        <w:t>birlikte bilgi kontrolünün sağlanması devlet gücünün y</w:t>
      </w:r>
      <w:r w:rsidR="00764A9D" w:rsidRPr="006A2424">
        <w:rPr>
          <w:rFonts w:cs="Times New Roman"/>
          <w:b w:val="0"/>
        </w:rPr>
        <w:t>oğunlaşmasıyla elde edilmiştir</w:t>
      </w:r>
      <w:r w:rsidRPr="006A2424">
        <w:rPr>
          <w:rFonts w:cs="Times New Roman"/>
          <w:b w:val="0"/>
        </w:rPr>
        <w:t xml:space="preserve"> (</w:t>
      </w:r>
      <w:r w:rsidR="00394362" w:rsidRPr="006A2424">
        <w:rPr>
          <w:rFonts w:cs="Times New Roman"/>
          <w:b w:val="0"/>
        </w:rPr>
        <w:t>Giddens, 2008: 399</w:t>
      </w:r>
      <w:r w:rsidRPr="006A2424">
        <w:rPr>
          <w:rFonts w:cs="Times New Roman"/>
          <w:b w:val="0"/>
        </w:rPr>
        <w:t>-401).</w:t>
      </w:r>
    </w:p>
    <w:p w:rsidR="006A2424" w:rsidRPr="006A2424" w:rsidRDefault="004324AD" w:rsidP="006A2424">
      <w:pPr>
        <w:pStyle w:val="a2"/>
        <w:ind w:firstLine="709"/>
        <w:jc w:val="both"/>
        <w:rPr>
          <w:rFonts w:cs="Times New Roman"/>
          <w:b w:val="0"/>
        </w:rPr>
      </w:pPr>
      <w:r w:rsidRPr="006A2424">
        <w:rPr>
          <w:rFonts w:cs="Times New Roman"/>
          <w:b w:val="0"/>
        </w:rPr>
        <w:t xml:space="preserve">Birçok düşünür ve tarihçi ıslah etme ve normalleştirme işlemleriyle ilgilenmiştir. Bunların birçoğu </w:t>
      </w:r>
      <w:r w:rsidR="000A5741" w:rsidRPr="006A2424">
        <w:rPr>
          <w:rFonts w:cs="Times New Roman"/>
          <w:b w:val="0"/>
        </w:rPr>
        <w:t xml:space="preserve">Panoptikon’dan </w:t>
      </w:r>
      <w:r w:rsidRPr="006A2424">
        <w:rPr>
          <w:rFonts w:cs="Times New Roman"/>
          <w:b w:val="0"/>
        </w:rPr>
        <w:t xml:space="preserve">haberdar olmasına karşın, </w:t>
      </w:r>
      <w:r w:rsidR="000A5741" w:rsidRPr="006A2424">
        <w:rPr>
          <w:rFonts w:cs="Times New Roman"/>
          <w:b w:val="0"/>
        </w:rPr>
        <w:t xml:space="preserve">Panoptikon’un </w:t>
      </w:r>
      <w:r w:rsidRPr="006A2424">
        <w:rPr>
          <w:rFonts w:cs="Times New Roman"/>
          <w:b w:val="0"/>
        </w:rPr>
        <w:t xml:space="preserve">yaygın hale gelmesi </w:t>
      </w:r>
      <w:r w:rsidR="003D49A5" w:rsidRPr="006A2424">
        <w:rPr>
          <w:rFonts w:cs="Times New Roman"/>
          <w:b w:val="0"/>
        </w:rPr>
        <w:t>Foucault’</w:t>
      </w:r>
      <w:r w:rsidR="009C620C" w:rsidRPr="006A2424">
        <w:rPr>
          <w:rFonts w:cs="Times New Roman"/>
          <w:b w:val="0"/>
        </w:rPr>
        <w:t>n</w:t>
      </w:r>
      <w:r w:rsidRPr="006A2424">
        <w:rPr>
          <w:rFonts w:cs="Times New Roman"/>
          <w:b w:val="0"/>
        </w:rPr>
        <w:t>un gerçekleştirdiği çalışmalardan sonra olmuştur. İktidar</w:t>
      </w:r>
      <w:r w:rsidR="00764A9D" w:rsidRPr="006A2424">
        <w:rPr>
          <w:rFonts w:cs="Times New Roman"/>
          <w:b w:val="0"/>
        </w:rPr>
        <w:t>ın</w:t>
      </w:r>
      <w:r w:rsidRPr="006A2424">
        <w:rPr>
          <w:rFonts w:cs="Times New Roman"/>
          <w:b w:val="0"/>
        </w:rPr>
        <w:t xml:space="preserve"> monarşiden disiplinli iktidar</w:t>
      </w:r>
      <w:r w:rsidR="00764A9D" w:rsidRPr="006A2424">
        <w:rPr>
          <w:rFonts w:cs="Times New Roman"/>
          <w:b w:val="0"/>
        </w:rPr>
        <w:t xml:space="preserve"> şekline</w:t>
      </w:r>
      <w:r w:rsidRPr="006A2424">
        <w:rPr>
          <w:rFonts w:cs="Times New Roman"/>
          <w:b w:val="0"/>
        </w:rPr>
        <w:t xml:space="preserve"> dönüşümü</w:t>
      </w:r>
      <w:r w:rsidR="005D501B" w:rsidRPr="006A2424">
        <w:rPr>
          <w:rFonts w:cs="Times New Roman"/>
          <w:b w:val="0"/>
        </w:rPr>
        <w:t xml:space="preserve"> sorunu</w:t>
      </w:r>
      <w:r w:rsidRPr="006A2424">
        <w:rPr>
          <w:rFonts w:cs="Times New Roman"/>
          <w:b w:val="0"/>
        </w:rPr>
        <w:t xml:space="preserve"> çözmek adına </w:t>
      </w:r>
      <w:r w:rsidR="009C620C" w:rsidRPr="006A2424">
        <w:rPr>
          <w:rFonts w:cs="Times New Roman"/>
          <w:b w:val="0"/>
        </w:rPr>
        <w:t xml:space="preserve">Foucault </w:t>
      </w:r>
      <w:r w:rsidR="000A5741" w:rsidRPr="006A2424">
        <w:rPr>
          <w:rFonts w:cs="Times New Roman"/>
          <w:b w:val="0"/>
        </w:rPr>
        <w:t xml:space="preserve">Panoptikon </w:t>
      </w:r>
      <w:r w:rsidRPr="006A2424">
        <w:rPr>
          <w:rFonts w:cs="Times New Roman"/>
          <w:b w:val="0"/>
        </w:rPr>
        <w:t>modeline başvurmuştur. Foucault’</w:t>
      </w:r>
      <w:r w:rsidR="009C620C" w:rsidRPr="006A2424">
        <w:rPr>
          <w:rFonts w:cs="Times New Roman"/>
          <w:b w:val="0"/>
        </w:rPr>
        <w:t>y</w:t>
      </w:r>
      <w:r w:rsidRPr="006A2424">
        <w:rPr>
          <w:rFonts w:cs="Times New Roman"/>
          <w:b w:val="0"/>
        </w:rPr>
        <w:t xml:space="preserve">a göre </w:t>
      </w:r>
      <w:r w:rsidR="00394362" w:rsidRPr="006A2424">
        <w:rPr>
          <w:rFonts w:cs="Times New Roman"/>
          <w:b w:val="0"/>
        </w:rPr>
        <w:t>(2013</w:t>
      </w:r>
      <w:r w:rsidRPr="006A2424">
        <w:rPr>
          <w:rFonts w:cs="Times New Roman"/>
          <w:b w:val="0"/>
        </w:rPr>
        <w:t xml:space="preserve">:361) </w:t>
      </w:r>
      <w:r w:rsidR="000A5741" w:rsidRPr="006A2424">
        <w:rPr>
          <w:rFonts w:cs="Times New Roman"/>
          <w:b w:val="0"/>
        </w:rPr>
        <w:t xml:space="preserve">Panoptikon </w:t>
      </w:r>
      <w:r w:rsidRPr="006A2424">
        <w:rPr>
          <w:rFonts w:cs="Times New Roman"/>
          <w:b w:val="0"/>
        </w:rPr>
        <w:t xml:space="preserve">kapitalist ulus-devletlerde gözetimin yaygınlık kazanmasının daha iyi bir şekilde anlaşılması adına yapılan bir benzetmedir. </w:t>
      </w:r>
    </w:p>
    <w:p w:rsidR="001505F7" w:rsidRPr="006A2424" w:rsidRDefault="004324AD" w:rsidP="006A2424">
      <w:pPr>
        <w:pStyle w:val="a2"/>
        <w:ind w:firstLine="709"/>
        <w:jc w:val="both"/>
        <w:rPr>
          <w:rFonts w:cs="Times New Roman"/>
          <w:b w:val="0"/>
        </w:rPr>
      </w:pPr>
      <w:r w:rsidRPr="006A2424">
        <w:rPr>
          <w:rFonts w:cs="Times New Roman"/>
          <w:b w:val="0"/>
        </w:rPr>
        <w:t xml:space="preserve">Foucault </w:t>
      </w:r>
      <w:r w:rsidR="000A5741" w:rsidRPr="006A2424">
        <w:rPr>
          <w:rFonts w:cs="Times New Roman"/>
          <w:b w:val="0"/>
        </w:rPr>
        <w:t xml:space="preserve">Panoptikon </w:t>
      </w:r>
      <w:r w:rsidR="006F01D9" w:rsidRPr="006A2424">
        <w:rPr>
          <w:rFonts w:cs="Times New Roman"/>
          <w:b w:val="0"/>
        </w:rPr>
        <w:t>modeliy</w:t>
      </w:r>
      <w:r w:rsidR="002607EA" w:rsidRPr="006A2424">
        <w:rPr>
          <w:rFonts w:cs="Times New Roman"/>
          <w:b w:val="0"/>
        </w:rPr>
        <w:t>le insan yaşamındaki</w:t>
      </w:r>
      <w:r w:rsidRPr="006A2424">
        <w:rPr>
          <w:rFonts w:cs="Times New Roman"/>
          <w:b w:val="0"/>
        </w:rPr>
        <w:t xml:space="preserve"> tüm kurullar için</w:t>
      </w:r>
      <w:r w:rsidR="003D49A5" w:rsidRPr="006A2424">
        <w:rPr>
          <w:rFonts w:cs="Times New Roman"/>
          <w:b w:val="0"/>
        </w:rPr>
        <w:t>,</w:t>
      </w:r>
      <w:r w:rsidRPr="006A2424">
        <w:rPr>
          <w:rFonts w:cs="Times New Roman"/>
          <w:b w:val="0"/>
        </w:rPr>
        <w:t xml:space="preserve"> içine kapatıldığı yerlerde bir inceleme ve gözetime </w:t>
      </w:r>
      <w:r w:rsidR="00801ABF" w:rsidRPr="006A2424">
        <w:rPr>
          <w:rFonts w:cs="Times New Roman"/>
          <w:b w:val="0"/>
        </w:rPr>
        <w:t>tabi</w:t>
      </w:r>
      <w:r w:rsidRPr="006A2424">
        <w:rPr>
          <w:rFonts w:cs="Times New Roman"/>
          <w:b w:val="0"/>
        </w:rPr>
        <w:t xml:space="preserve"> oldu</w:t>
      </w:r>
      <w:r w:rsidR="002607EA" w:rsidRPr="006A2424">
        <w:rPr>
          <w:rFonts w:cs="Times New Roman"/>
          <w:b w:val="0"/>
        </w:rPr>
        <w:t xml:space="preserve">ğunu vurgular. İktidar, gözetleme yaparak </w:t>
      </w:r>
      <w:r w:rsidRPr="006A2424">
        <w:rPr>
          <w:rFonts w:cs="Times New Roman"/>
          <w:b w:val="0"/>
        </w:rPr>
        <w:t xml:space="preserve">bireyler hakkında bilgi </w:t>
      </w:r>
      <w:r w:rsidR="002607EA" w:rsidRPr="006A2424">
        <w:rPr>
          <w:rFonts w:cs="Times New Roman"/>
          <w:b w:val="0"/>
        </w:rPr>
        <w:t>sahibi</w:t>
      </w:r>
      <w:r w:rsidRPr="006A2424">
        <w:rPr>
          <w:rFonts w:cs="Times New Roman"/>
          <w:b w:val="0"/>
        </w:rPr>
        <w:t xml:space="preserve"> olur. Bireyleri gözetim altına alır, bir </w:t>
      </w:r>
      <w:r w:rsidRPr="006A2424">
        <w:rPr>
          <w:rFonts w:cs="Times New Roman"/>
          <w:b w:val="0"/>
        </w:rPr>
        <w:lastRenderedPageBreak/>
        <w:t xml:space="preserve">sınıflandırmaya tabi tutar ve kaydeder. Bu kayıtlar sonucunda bir karşılaştırma analizi yapar. Bu şekilde ıslah edilen bireyler dönüştürülür ve şekillendirilir. </w:t>
      </w:r>
    </w:p>
    <w:p w:rsidR="006A2424" w:rsidRPr="006A2424" w:rsidRDefault="006A2424" w:rsidP="006A2424">
      <w:pPr>
        <w:pStyle w:val="a2"/>
        <w:ind w:firstLine="709"/>
        <w:jc w:val="both"/>
      </w:pPr>
    </w:p>
    <w:p w:rsidR="001505F7" w:rsidRPr="001505F7" w:rsidRDefault="002274A6" w:rsidP="00CB51B6">
      <w:pPr>
        <w:pStyle w:val="a2"/>
        <w:ind w:firstLine="709"/>
      </w:pPr>
      <w:bookmarkStart w:id="164" w:name="_Toc495531836"/>
      <w:bookmarkStart w:id="165" w:name="_Toc504305253"/>
      <w:r>
        <w:t>2.3.</w:t>
      </w:r>
      <w:r w:rsidR="001505F7" w:rsidRPr="001505F7">
        <w:t>Elektronik Gözetim ve Panoptikon</w:t>
      </w:r>
      <w:bookmarkEnd w:id="164"/>
      <w:bookmarkEnd w:id="165"/>
    </w:p>
    <w:p w:rsidR="001505F7" w:rsidRDefault="002607EA" w:rsidP="00CB51B6">
      <w:pPr>
        <w:autoSpaceDE w:val="0"/>
        <w:autoSpaceDN w:val="0"/>
        <w:adjustRightInd w:val="0"/>
        <w:spacing w:after="0" w:line="360" w:lineRule="auto"/>
        <w:ind w:firstLine="709"/>
        <w:rPr>
          <w:rFonts w:cs="Times New Roman"/>
          <w:szCs w:val="24"/>
        </w:rPr>
      </w:pPr>
      <w:r>
        <w:rPr>
          <w:rFonts w:cs="Times New Roman"/>
          <w:szCs w:val="24"/>
        </w:rPr>
        <w:t xml:space="preserve">Bilginin artışı, </w:t>
      </w:r>
      <w:r w:rsidR="001505F7">
        <w:rPr>
          <w:rFonts w:cs="Times New Roman"/>
          <w:szCs w:val="24"/>
        </w:rPr>
        <w:t xml:space="preserve">bilişim teknolojilerindeki ilerleme ve teknolojik gözetim olanaklarının gelişmesi farklı tartışma konularını da beraberinde getirmiştir. Foucault bu analizleri </w:t>
      </w:r>
      <w:r w:rsidR="000A5741">
        <w:rPr>
          <w:rFonts w:cs="Times New Roman"/>
          <w:szCs w:val="24"/>
        </w:rPr>
        <w:t xml:space="preserve">Panoptikon </w:t>
      </w:r>
      <w:r w:rsidR="001505F7">
        <w:rPr>
          <w:rFonts w:cs="Times New Roman"/>
          <w:szCs w:val="24"/>
        </w:rPr>
        <w:t>bağlamında</w:t>
      </w:r>
      <w:r w:rsidR="000A5741">
        <w:rPr>
          <w:rFonts w:cs="Times New Roman"/>
          <w:szCs w:val="24"/>
        </w:rPr>
        <w:t>n</w:t>
      </w:r>
      <w:r w:rsidR="001505F7">
        <w:rPr>
          <w:rFonts w:cs="Times New Roman"/>
          <w:szCs w:val="24"/>
        </w:rPr>
        <w:t xml:space="preserve"> farklı bir bakış açısıyla yeniden gözden geçirmiştir.  Foucault</w:t>
      </w:r>
      <w:r w:rsidR="009C620C">
        <w:rPr>
          <w:rFonts w:cs="Times New Roman"/>
          <w:szCs w:val="24"/>
        </w:rPr>
        <w:t>’</w:t>
      </w:r>
      <w:r w:rsidR="001505F7">
        <w:rPr>
          <w:rFonts w:cs="Times New Roman"/>
          <w:szCs w:val="24"/>
        </w:rPr>
        <w:t xml:space="preserve">yu takip eden birçok çalışma olmasının yanı sıra </w:t>
      </w:r>
      <w:r>
        <w:rPr>
          <w:rFonts w:cs="Times New Roman"/>
          <w:szCs w:val="24"/>
        </w:rPr>
        <w:t>Foucault’yu eleştiren</w:t>
      </w:r>
      <w:r w:rsidR="001505F7">
        <w:rPr>
          <w:rFonts w:cs="Times New Roman"/>
          <w:szCs w:val="24"/>
        </w:rPr>
        <w:t>ler</w:t>
      </w:r>
      <w:r w:rsidR="00470BBD">
        <w:rPr>
          <w:rFonts w:cs="Times New Roman"/>
          <w:szCs w:val="24"/>
        </w:rPr>
        <w:t xml:space="preserve"> </w:t>
      </w:r>
      <w:r w:rsidR="001505F7">
        <w:rPr>
          <w:rFonts w:cs="Times New Roman"/>
          <w:szCs w:val="24"/>
        </w:rPr>
        <w:t xml:space="preserve">de </w:t>
      </w:r>
      <w:r>
        <w:rPr>
          <w:rFonts w:cs="Times New Roman"/>
          <w:szCs w:val="24"/>
        </w:rPr>
        <w:t>olmuş</w:t>
      </w:r>
      <w:r w:rsidR="001212BA">
        <w:rPr>
          <w:rFonts w:cs="Times New Roman"/>
          <w:szCs w:val="24"/>
        </w:rPr>
        <w:t>tur. Bu eleştirilerden birisi elektronik gözetim araçları için Panoptikon’un uygun bir tanım</w:t>
      </w:r>
      <w:r w:rsidR="00BB663F">
        <w:rPr>
          <w:rFonts w:cs="Times New Roman"/>
          <w:szCs w:val="24"/>
        </w:rPr>
        <w:t>ının</w:t>
      </w:r>
      <w:r w:rsidR="001212BA">
        <w:rPr>
          <w:rFonts w:cs="Times New Roman"/>
          <w:szCs w:val="24"/>
        </w:rPr>
        <w:t xml:space="preserve"> olup olmadığı tartışmasıdır.</w:t>
      </w:r>
    </w:p>
    <w:p w:rsidR="001505F7" w:rsidRDefault="001505F7" w:rsidP="00CB51B6">
      <w:pPr>
        <w:autoSpaceDE w:val="0"/>
        <w:autoSpaceDN w:val="0"/>
        <w:adjustRightInd w:val="0"/>
        <w:spacing w:after="0" w:line="360" w:lineRule="auto"/>
        <w:ind w:firstLine="709"/>
        <w:rPr>
          <w:rFonts w:cs="Times New Roman"/>
          <w:szCs w:val="24"/>
        </w:rPr>
      </w:pPr>
      <w:r w:rsidRPr="0037770D">
        <w:rPr>
          <w:rFonts w:cs="Times New Roman"/>
          <w:szCs w:val="24"/>
        </w:rPr>
        <w:t xml:space="preserve">Foucault’ya </w:t>
      </w:r>
      <w:r>
        <w:rPr>
          <w:rFonts w:cs="Times New Roman"/>
          <w:szCs w:val="24"/>
        </w:rPr>
        <w:t xml:space="preserve">yapılan eleştiriler “hareketsizlik” ilkesine dayanan </w:t>
      </w:r>
      <w:r w:rsidR="000A5741">
        <w:rPr>
          <w:rFonts w:cs="Times New Roman"/>
          <w:szCs w:val="24"/>
        </w:rPr>
        <w:t xml:space="preserve">Panoptik </w:t>
      </w:r>
      <w:r>
        <w:rPr>
          <w:rFonts w:cs="Times New Roman"/>
          <w:szCs w:val="24"/>
        </w:rPr>
        <w:t>gözetimin üzerinden geliştirilmektedir. Mathi</w:t>
      </w:r>
      <w:r w:rsidR="00363AB0">
        <w:rPr>
          <w:rFonts w:cs="Times New Roman"/>
          <w:szCs w:val="24"/>
        </w:rPr>
        <w:t>e</w:t>
      </w:r>
      <w:r>
        <w:rPr>
          <w:rFonts w:cs="Times New Roman"/>
          <w:szCs w:val="24"/>
        </w:rPr>
        <w:t xml:space="preserve">sen, </w:t>
      </w:r>
      <w:r w:rsidR="009C620C">
        <w:rPr>
          <w:rFonts w:cs="Times New Roman"/>
          <w:szCs w:val="24"/>
        </w:rPr>
        <w:t xml:space="preserve">Foucault’yu </w:t>
      </w:r>
      <w:r>
        <w:rPr>
          <w:rFonts w:cs="Times New Roman"/>
          <w:szCs w:val="24"/>
        </w:rPr>
        <w:t>yeni med</w:t>
      </w:r>
      <w:r w:rsidR="00470BBD">
        <w:rPr>
          <w:rFonts w:cs="Times New Roman"/>
          <w:szCs w:val="24"/>
        </w:rPr>
        <w:t>ya teknolojilerinin gözetiminde</w:t>
      </w:r>
      <w:r>
        <w:rPr>
          <w:rFonts w:cs="Times New Roman"/>
          <w:szCs w:val="24"/>
        </w:rPr>
        <w:t xml:space="preserve">ki </w:t>
      </w:r>
      <w:r w:rsidR="00BB663F">
        <w:rPr>
          <w:rFonts w:cs="Times New Roman"/>
          <w:szCs w:val="24"/>
        </w:rPr>
        <w:t>rolüne</w:t>
      </w:r>
      <w:r>
        <w:rPr>
          <w:rFonts w:cs="Times New Roman"/>
          <w:szCs w:val="24"/>
        </w:rPr>
        <w:t xml:space="preserve"> yeteri kadar önem vermemesi </w:t>
      </w:r>
      <w:r w:rsidR="00BB663F">
        <w:rPr>
          <w:rFonts w:cs="Times New Roman"/>
          <w:szCs w:val="24"/>
        </w:rPr>
        <w:t>konusunda</w:t>
      </w:r>
      <w:r>
        <w:rPr>
          <w:rFonts w:cs="Times New Roman"/>
          <w:szCs w:val="24"/>
        </w:rPr>
        <w:t xml:space="preserve"> eleştirir. Ona göre izleme</w:t>
      </w:r>
      <w:r w:rsidR="0070279E">
        <w:rPr>
          <w:rFonts w:cs="Times New Roman"/>
          <w:szCs w:val="24"/>
        </w:rPr>
        <w:t>,</w:t>
      </w:r>
      <w:r>
        <w:rPr>
          <w:rFonts w:cs="Times New Roman"/>
          <w:szCs w:val="24"/>
        </w:rPr>
        <w:t xml:space="preserve"> aşağıdan yukarıya doğru bir </w:t>
      </w:r>
      <w:r w:rsidR="00801ABF">
        <w:rPr>
          <w:rFonts w:cs="Times New Roman"/>
          <w:szCs w:val="24"/>
        </w:rPr>
        <w:t>akışın</w:t>
      </w:r>
      <w:r>
        <w:rPr>
          <w:rFonts w:cs="Times New Roman"/>
          <w:szCs w:val="24"/>
        </w:rPr>
        <w:t xml:space="preserve"> </w:t>
      </w:r>
      <w:r w:rsidR="002607EA">
        <w:rPr>
          <w:rFonts w:cs="Times New Roman"/>
          <w:szCs w:val="24"/>
        </w:rPr>
        <w:t>olduğuna</w:t>
      </w:r>
      <w:r>
        <w:rPr>
          <w:rFonts w:cs="Times New Roman"/>
          <w:szCs w:val="24"/>
        </w:rPr>
        <w:t xml:space="preserve"> vurgu yapar. Panoptikon</w:t>
      </w:r>
      <w:r w:rsidR="00801ABF">
        <w:rPr>
          <w:rFonts w:cs="Times New Roman"/>
          <w:szCs w:val="24"/>
        </w:rPr>
        <w:t>’</w:t>
      </w:r>
      <w:r>
        <w:rPr>
          <w:rFonts w:cs="Times New Roman"/>
          <w:szCs w:val="24"/>
        </w:rPr>
        <w:t>a denk gelecek şekilde, ilk olarak televizyon olmak üzere kitlesel m</w:t>
      </w:r>
      <w:r w:rsidR="00A85AD1">
        <w:rPr>
          <w:rFonts w:cs="Times New Roman"/>
          <w:szCs w:val="24"/>
        </w:rPr>
        <w:t>edyaya öncü niteliğinde olan “</w:t>
      </w:r>
      <w:r w:rsidR="00A005D2">
        <w:rPr>
          <w:rFonts w:cs="Times New Roman"/>
          <w:szCs w:val="24"/>
        </w:rPr>
        <w:t>Synoptikon</w:t>
      </w:r>
      <w:r>
        <w:rPr>
          <w:rFonts w:cs="Times New Roman"/>
          <w:szCs w:val="24"/>
        </w:rPr>
        <w:t>” adıyla anılan ayrı bir güç mekanizmasının yükselmesine işaret eder. Panoptikon</w:t>
      </w:r>
      <w:r w:rsidR="006C5977">
        <w:rPr>
          <w:rFonts w:cs="Times New Roman"/>
          <w:szCs w:val="24"/>
        </w:rPr>
        <w:t>’</w:t>
      </w:r>
      <w:r>
        <w:rPr>
          <w:rFonts w:cs="Times New Roman"/>
          <w:szCs w:val="24"/>
        </w:rPr>
        <w:t>un yerel oluşu doğası gereğidir.  Uyruklarının hareketsizli</w:t>
      </w:r>
      <w:r w:rsidR="00801ABF">
        <w:rPr>
          <w:rFonts w:cs="Times New Roman"/>
          <w:szCs w:val="24"/>
        </w:rPr>
        <w:t>ğini temel alan kuralın dışında</w:t>
      </w:r>
      <w:r>
        <w:rPr>
          <w:rFonts w:cs="Times New Roman"/>
          <w:szCs w:val="24"/>
        </w:rPr>
        <w:t xml:space="preserve">ki hareketleri önlemek, kaçışı engellemek için vardır. </w:t>
      </w:r>
      <w:r w:rsidR="00673B1D">
        <w:rPr>
          <w:rFonts w:cs="Times New Roman"/>
          <w:szCs w:val="24"/>
        </w:rPr>
        <w:t>Hâlbuki</w:t>
      </w:r>
      <w:r w:rsidR="00A85AD1">
        <w:rPr>
          <w:rFonts w:cs="Times New Roman"/>
          <w:szCs w:val="24"/>
        </w:rPr>
        <w:t xml:space="preserve"> doğası gereği </w:t>
      </w:r>
      <w:r w:rsidR="00A005D2">
        <w:rPr>
          <w:rFonts w:cs="Times New Roman"/>
          <w:szCs w:val="24"/>
        </w:rPr>
        <w:t xml:space="preserve">Synoptikon </w:t>
      </w:r>
      <w:r w:rsidR="002607EA">
        <w:rPr>
          <w:rFonts w:cs="Times New Roman"/>
          <w:szCs w:val="24"/>
        </w:rPr>
        <w:t>evrensel</w:t>
      </w:r>
      <w:r>
        <w:rPr>
          <w:rFonts w:cs="Times New Roman"/>
          <w:szCs w:val="24"/>
        </w:rPr>
        <w:t>dir. S</w:t>
      </w:r>
      <w:r w:rsidR="00A85AD1">
        <w:rPr>
          <w:rFonts w:cs="Times New Roman"/>
          <w:szCs w:val="24"/>
        </w:rPr>
        <w:t>y</w:t>
      </w:r>
      <w:r>
        <w:rPr>
          <w:rFonts w:cs="Times New Roman"/>
          <w:szCs w:val="24"/>
        </w:rPr>
        <w:t>noptikon</w:t>
      </w:r>
      <w:r w:rsidR="0070279E">
        <w:rPr>
          <w:rFonts w:cs="Times New Roman"/>
          <w:szCs w:val="24"/>
        </w:rPr>
        <w:t>’</w:t>
      </w:r>
      <w:r>
        <w:rPr>
          <w:rFonts w:cs="Times New Roman"/>
          <w:szCs w:val="24"/>
        </w:rPr>
        <w:t>un am</w:t>
      </w:r>
      <w:r w:rsidR="00673B1D">
        <w:rPr>
          <w:rFonts w:cs="Times New Roman"/>
          <w:szCs w:val="24"/>
        </w:rPr>
        <w:t>a</w:t>
      </w:r>
      <w:r w:rsidR="0070279E">
        <w:rPr>
          <w:rFonts w:cs="Times New Roman"/>
          <w:szCs w:val="24"/>
        </w:rPr>
        <w:t>cını</w:t>
      </w:r>
      <w:r>
        <w:rPr>
          <w:rFonts w:cs="Times New Roman"/>
          <w:szCs w:val="24"/>
        </w:rPr>
        <w:t xml:space="preserve"> gerçekleştirmesi için seyredenlerin bir şebekeye </w:t>
      </w:r>
      <w:r w:rsidR="00673B1D">
        <w:rPr>
          <w:rFonts w:cs="Times New Roman"/>
          <w:szCs w:val="24"/>
        </w:rPr>
        <w:t>ya da uydu</w:t>
      </w:r>
      <w:r>
        <w:rPr>
          <w:rFonts w:cs="Times New Roman"/>
          <w:szCs w:val="24"/>
        </w:rPr>
        <w:t>ya bağlanması yeterlidir. Zaten</w:t>
      </w:r>
      <w:r w:rsidR="00673B1D">
        <w:rPr>
          <w:rFonts w:cs="Times New Roman"/>
          <w:szCs w:val="24"/>
        </w:rPr>
        <w:t xml:space="preserve"> </w:t>
      </w:r>
      <w:r w:rsidR="00A85AD1">
        <w:rPr>
          <w:rFonts w:cs="Times New Roman"/>
          <w:szCs w:val="24"/>
        </w:rPr>
        <w:t xml:space="preserve">hali hazırda </w:t>
      </w:r>
      <w:r w:rsidR="00A005D2">
        <w:rPr>
          <w:rFonts w:cs="Times New Roman"/>
          <w:szCs w:val="24"/>
        </w:rPr>
        <w:t xml:space="preserve">Synoptikon Panoptikon’un </w:t>
      </w:r>
      <w:r>
        <w:rPr>
          <w:rFonts w:cs="Times New Roman"/>
          <w:szCs w:val="24"/>
        </w:rPr>
        <w:t>tersine bir şeki</w:t>
      </w:r>
      <w:r w:rsidR="00C22B0F">
        <w:rPr>
          <w:rFonts w:cs="Times New Roman"/>
          <w:szCs w:val="24"/>
        </w:rPr>
        <w:t xml:space="preserve">lde </w:t>
      </w:r>
      <w:r w:rsidR="00AF3FBB">
        <w:rPr>
          <w:rFonts w:cs="Times New Roman"/>
          <w:szCs w:val="24"/>
        </w:rPr>
        <w:t>bireyleri</w:t>
      </w:r>
      <w:r w:rsidR="00C22B0F">
        <w:rPr>
          <w:rFonts w:cs="Times New Roman"/>
          <w:szCs w:val="24"/>
        </w:rPr>
        <w:t xml:space="preserve"> izleme alanına çeker ve</w:t>
      </w:r>
      <w:r>
        <w:rPr>
          <w:rFonts w:cs="Times New Roman"/>
          <w:szCs w:val="24"/>
        </w:rPr>
        <w:t xml:space="preserve"> çoğu ayırt</w:t>
      </w:r>
      <w:r w:rsidR="00AF3FBB">
        <w:rPr>
          <w:rFonts w:cs="Times New Roman"/>
          <w:szCs w:val="24"/>
        </w:rPr>
        <w:t>ıcı mekanizmayı kapsar. İnsanların</w:t>
      </w:r>
      <w:r>
        <w:rPr>
          <w:rFonts w:cs="Times New Roman"/>
          <w:szCs w:val="24"/>
        </w:rPr>
        <w:t xml:space="preserve"> bir yere bağlı olup olmadığı </w:t>
      </w:r>
      <w:r w:rsidR="00673B1D">
        <w:rPr>
          <w:rFonts w:cs="Times New Roman"/>
          <w:szCs w:val="24"/>
        </w:rPr>
        <w:t>ya da</w:t>
      </w:r>
      <w:r>
        <w:rPr>
          <w:rFonts w:cs="Times New Roman"/>
          <w:szCs w:val="24"/>
        </w:rPr>
        <w:t xml:space="preserve"> hareketli olup olmaması ayrıca bir ön</w:t>
      </w:r>
      <w:r w:rsidR="0070279E">
        <w:rPr>
          <w:rFonts w:cs="Times New Roman"/>
          <w:szCs w:val="24"/>
        </w:rPr>
        <w:t>eme sahip değildir</w:t>
      </w:r>
      <w:r w:rsidRPr="00710722">
        <w:rPr>
          <w:rFonts w:cs="Times New Roman"/>
          <w:szCs w:val="24"/>
        </w:rPr>
        <w:t xml:space="preserve"> (Mathi</w:t>
      </w:r>
      <w:r w:rsidR="00363AB0">
        <w:rPr>
          <w:rFonts w:cs="Times New Roman"/>
          <w:szCs w:val="24"/>
        </w:rPr>
        <w:t>e</w:t>
      </w:r>
      <w:r w:rsidRPr="00710722">
        <w:rPr>
          <w:rFonts w:cs="Times New Roman"/>
          <w:szCs w:val="24"/>
        </w:rPr>
        <w:t>sen, 199</w:t>
      </w:r>
      <w:r w:rsidR="00363AB0">
        <w:rPr>
          <w:rFonts w:cs="Times New Roman"/>
          <w:szCs w:val="24"/>
        </w:rPr>
        <w:t>7: 215-231</w:t>
      </w:r>
      <w:r w:rsidR="00710722" w:rsidRPr="00710722">
        <w:rPr>
          <w:rFonts w:cs="Times New Roman"/>
          <w:szCs w:val="24"/>
        </w:rPr>
        <w:t>).</w:t>
      </w:r>
      <w:r w:rsidR="00710722">
        <w:rPr>
          <w:rFonts w:cs="Times New Roman"/>
          <w:color w:val="FF0000"/>
          <w:szCs w:val="24"/>
        </w:rPr>
        <w:t xml:space="preserve"> </w:t>
      </w:r>
      <w:r>
        <w:rPr>
          <w:rFonts w:cs="Times New Roman"/>
          <w:szCs w:val="24"/>
        </w:rPr>
        <w:t xml:space="preserve">Giddens bu görüşe paralel olarak </w:t>
      </w:r>
      <w:r w:rsidR="00C22B0F">
        <w:rPr>
          <w:rFonts w:cs="Times New Roman"/>
          <w:szCs w:val="24"/>
        </w:rPr>
        <w:t xml:space="preserve">Panoptikon </w:t>
      </w:r>
      <w:r w:rsidR="00A005D2">
        <w:rPr>
          <w:rFonts w:cs="Times New Roman"/>
          <w:szCs w:val="24"/>
        </w:rPr>
        <w:t>disiplinin</w:t>
      </w:r>
      <w:r>
        <w:rPr>
          <w:rFonts w:cs="Times New Roman"/>
          <w:szCs w:val="24"/>
        </w:rPr>
        <w:t xml:space="preserve">de gözetimin “doğrudan” </w:t>
      </w:r>
      <w:r w:rsidR="00A005D2">
        <w:rPr>
          <w:rFonts w:cs="Times New Roman"/>
          <w:szCs w:val="24"/>
        </w:rPr>
        <w:t>yapıldığını</w:t>
      </w:r>
      <w:r>
        <w:rPr>
          <w:rFonts w:cs="Times New Roman"/>
          <w:szCs w:val="24"/>
        </w:rPr>
        <w:t>, günümüzde gözetimin bilgi kontrolü üzerinde ve “dolaylı”</w:t>
      </w:r>
      <w:r w:rsidR="00761165">
        <w:rPr>
          <w:rFonts w:cs="Times New Roman"/>
          <w:szCs w:val="24"/>
        </w:rPr>
        <w:t xml:space="preserve"> bir şekilde olduğu </w:t>
      </w:r>
      <w:r w:rsidR="00761165" w:rsidRPr="00761165">
        <w:rPr>
          <w:rFonts w:cs="Times New Roman"/>
          <w:szCs w:val="24"/>
        </w:rPr>
        <w:t>fikrindedir</w:t>
      </w:r>
      <w:r w:rsidRPr="00761165">
        <w:rPr>
          <w:rFonts w:cs="Times New Roman"/>
          <w:szCs w:val="24"/>
        </w:rPr>
        <w:t xml:space="preserve"> (Giddens, </w:t>
      </w:r>
      <w:r w:rsidR="00EB5406">
        <w:rPr>
          <w:rFonts w:cs="Times New Roman"/>
          <w:szCs w:val="24"/>
        </w:rPr>
        <w:t>2012: 59</w:t>
      </w:r>
      <w:r w:rsidR="00761165" w:rsidRPr="00761165">
        <w:rPr>
          <w:rFonts w:cs="Times New Roman"/>
          <w:szCs w:val="24"/>
        </w:rPr>
        <w:t xml:space="preserve">). </w:t>
      </w:r>
      <w:r w:rsidR="002D4F12">
        <w:rPr>
          <w:rFonts w:cs="Times New Roman"/>
          <w:szCs w:val="24"/>
        </w:rPr>
        <w:t xml:space="preserve">Bauman </w:t>
      </w:r>
      <w:r>
        <w:rPr>
          <w:rFonts w:cs="Times New Roman"/>
          <w:szCs w:val="24"/>
        </w:rPr>
        <w:t xml:space="preserve">tüketim şekillerini izleyip düzenlemek için gözetimin kullanıldığını ve </w:t>
      </w:r>
      <w:r w:rsidR="0070279E">
        <w:rPr>
          <w:rFonts w:cs="Times New Roman"/>
          <w:szCs w:val="24"/>
        </w:rPr>
        <w:t xml:space="preserve">Foucault’nun </w:t>
      </w:r>
      <w:r w:rsidR="00C22B0F">
        <w:rPr>
          <w:rFonts w:cs="Times New Roman"/>
          <w:szCs w:val="24"/>
        </w:rPr>
        <w:t xml:space="preserve">Panoptikon’uyla </w:t>
      </w:r>
      <w:r>
        <w:rPr>
          <w:rFonts w:cs="Times New Roman"/>
          <w:szCs w:val="24"/>
        </w:rPr>
        <w:t>veri tabanları arasında yüzeysel bir görüş olduğu düşüncesindedir.</w:t>
      </w:r>
    </w:p>
    <w:p w:rsidR="00666F6B" w:rsidRDefault="00666F6B" w:rsidP="001505F7">
      <w:pPr>
        <w:autoSpaceDE w:val="0"/>
        <w:autoSpaceDN w:val="0"/>
        <w:adjustRightInd w:val="0"/>
        <w:spacing w:after="0" w:line="360" w:lineRule="auto"/>
        <w:ind w:firstLine="851"/>
        <w:rPr>
          <w:rFonts w:cs="Times New Roman"/>
          <w:szCs w:val="24"/>
        </w:rPr>
      </w:pPr>
    </w:p>
    <w:p w:rsidR="001505F7" w:rsidRPr="00621668" w:rsidRDefault="00EA42E4" w:rsidP="00CB51B6">
      <w:pPr>
        <w:tabs>
          <w:tab w:val="left" w:pos="7797"/>
        </w:tabs>
        <w:autoSpaceDE w:val="0"/>
        <w:autoSpaceDN w:val="0"/>
        <w:adjustRightInd w:val="0"/>
        <w:spacing w:after="0"/>
        <w:ind w:left="709" w:right="708"/>
        <w:rPr>
          <w:rFonts w:cs="Times New Roman"/>
          <w:sz w:val="22"/>
        </w:rPr>
      </w:pPr>
      <w:r w:rsidRPr="00621668">
        <w:rPr>
          <w:rFonts w:cs="Times New Roman"/>
          <w:sz w:val="22"/>
        </w:rPr>
        <w:t>Panoptik</w:t>
      </w:r>
      <w:r w:rsidR="001505F7" w:rsidRPr="00621668">
        <w:rPr>
          <w:rFonts w:cs="Times New Roman"/>
          <w:sz w:val="22"/>
        </w:rPr>
        <w:t>on’un ana amacı disiplini sağlamak ve yurttaşlarının davranışlarını t</w:t>
      </w:r>
      <w:r w:rsidRPr="00621668">
        <w:rPr>
          <w:rFonts w:cs="Times New Roman"/>
          <w:sz w:val="22"/>
        </w:rPr>
        <w:t>ek bir kalıba sokmaktı; Panoptik</w:t>
      </w:r>
      <w:r w:rsidR="001505F7" w:rsidRPr="00621668">
        <w:rPr>
          <w:rFonts w:cs="Times New Roman"/>
          <w:sz w:val="22"/>
        </w:rPr>
        <w:t xml:space="preserve">on her şeyden önce farklılık, tercih ve çeşitlilik karşısında silahtı. Veritabanı ve onun potansiyel kullanım alanlarının önünde ise </w:t>
      </w:r>
      <w:r w:rsidR="001505F7" w:rsidRPr="00621668">
        <w:rPr>
          <w:rFonts w:cs="Times New Roman"/>
          <w:sz w:val="22"/>
        </w:rPr>
        <w:lastRenderedPageBreak/>
        <w:t>böyl</w:t>
      </w:r>
      <w:r w:rsidRPr="00621668">
        <w:rPr>
          <w:rFonts w:cs="Times New Roman"/>
          <w:sz w:val="22"/>
        </w:rPr>
        <w:t>e bir hedef yoktur. (…) Panoptik</w:t>
      </w:r>
      <w:r w:rsidR="001505F7" w:rsidRPr="00621668">
        <w:rPr>
          <w:rFonts w:cs="Times New Roman"/>
          <w:sz w:val="22"/>
        </w:rPr>
        <w:t>on, vatandaşlarını üreticiler ve/veya askerler olarak pençesine alır, onlardan rutin ve tekdüze davranış sergilemesini bekler ve ister; veritabanı ise güvenilir ve ehil müşterilerini kayda geçirir, hayatlarında kayda değer bir şey olmayan, tüketim oyununu oynamaktan aciz güv</w:t>
      </w:r>
      <w:r w:rsidRPr="00621668">
        <w:rPr>
          <w:rFonts w:cs="Times New Roman"/>
          <w:sz w:val="22"/>
        </w:rPr>
        <w:t>enilmez insanları eler. Panoptik</w:t>
      </w:r>
      <w:r w:rsidR="001505F7" w:rsidRPr="00621668">
        <w:rPr>
          <w:rFonts w:cs="Times New Roman"/>
          <w:sz w:val="22"/>
        </w:rPr>
        <w:t>on’un asli işlevi, hiç kimsenin sıkı korunan mekânın dışına kaçamamasını sağlamaktı; veritabanının asli işlevi ise hiçbir kimsenin uygun vasıfları taşımaksızın ve yanlış izlenimler uyandırarak o alana girememesini temin etmektir</w:t>
      </w:r>
      <w:r w:rsidR="00666F6B" w:rsidRPr="00621668">
        <w:rPr>
          <w:rFonts w:cs="Times New Roman"/>
          <w:sz w:val="22"/>
        </w:rPr>
        <w:t xml:space="preserve"> </w:t>
      </w:r>
      <w:r w:rsidR="001505F7" w:rsidRPr="00621668">
        <w:rPr>
          <w:rFonts w:cs="Times New Roman"/>
          <w:sz w:val="22"/>
        </w:rPr>
        <w:t>(</w:t>
      </w:r>
      <w:r w:rsidR="00370708" w:rsidRPr="00621668">
        <w:rPr>
          <w:rFonts w:cs="Times New Roman"/>
          <w:sz w:val="22"/>
        </w:rPr>
        <w:t>Bauman, 2006: 60-61).</w:t>
      </w:r>
    </w:p>
    <w:p w:rsidR="00370708" w:rsidRDefault="00370708" w:rsidP="00370708">
      <w:pPr>
        <w:autoSpaceDE w:val="0"/>
        <w:autoSpaceDN w:val="0"/>
        <w:adjustRightInd w:val="0"/>
        <w:spacing w:after="0" w:line="360" w:lineRule="auto"/>
        <w:ind w:left="851" w:right="850" w:firstLine="850"/>
        <w:rPr>
          <w:rFonts w:cs="Times New Roman"/>
          <w:color w:val="FF0000"/>
        </w:rPr>
      </w:pPr>
    </w:p>
    <w:p w:rsidR="003C72A6" w:rsidRDefault="001505F7" w:rsidP="00CB51B6">
      <w:pPr>
        <w:autoSpaceDE w:val="0"/>
        <w:autoSpaceDN w:val="0"/>
        <w:adjustRightInd w:val="0"/>
        <w:spacing w:after="0" w:line="360" w:lineRule="auto"/>
        <w:ind w:firstLine="709"/>
        <w:rPr>
          <w:rFonts w:cs="Times New Roman"/>
          <w:szCs w:val="24"/>
        </w:rPr>
      </w:pPr>
      <w:r w:rsidRPr="005520FB">
        <w:rPr>
          <w:rFonts w:cs="Times New Roman"/>
          <w:szCs w:val="24"/>
        </w:rPr>
        <w:t>Panoptik gözetim modeli üzerin</w:t>
      </w:r>
      <w:r w:rsidR="00EF167A" w:rsidRPr="005520FB">
        <w:rPr>
          <w:rFonts w:cs="Times New Roman"/>
          <w:szCs w:val="24"/>
        </w:rPr>
        <w:t xml:space="preserve">den yapılan eleştirilerin çoğu “hareketsizlik” </w:t>
      </w:r>
      <w:r w:rsidRPr="005520FB">
        <w:rPr>
          <w:rFonts w:cs="Times New Roman"/>
          <w:szCs w:val="24"/>
        </w:rPr>
        <w:t xml:space="preserve">ilkesine dayandırılmaktadır. </w:t>
      </w:r>
      <w:r w:rsidR="00392A8B" w:rsidRPr="005520FB">
        <w:rPr>
          <w:rFonts w:cs="Times New Roman"/>
          <w:szCs w:val="24"/>
        </w:rPr>
        <w:t>Foucault Panoptikon sisteminin yalnızca gözetim amacıyla değil yaşamın diğer alanlarında ve insanları farklı gruplara ayırmak amacıyla kullanılabileceğine değinerek “Panoptisizm” kavramını geliştirmiştir.</w:t>
      </w:r>
      <w:r w:rsidR="00392A8B" w:rsidRPr="005520FB">
        <w:rPr>
          <w:rFonts w:cs="Times New Roman"/>
          <w:i/>
          <w:szCs w:val="24"/>
        </w:rPr>
        <w:t xml:space="preserve"> </w:t>
      </w:r>
      <w:r w:rsidR="005520FB" w:rsidRPr="005520FB">
        <w:rPr>
          <w:rFonts w:cs="Times New Roman"/>
          <w:szCs w:val="24"/>
        </w:rPr>
        <w:t>“</w:t>
      </w:r>
      <w:r w:rsidR="00C22B0F" w:rsidRPr="005520FB">
        <w:rPr>
          <w:rFonts w:cs="Times New Roman"/>
          <w:szCs w:val="24"/>
        </w:rPr>
        <w:t>Panoptiz</w:t>
      </w:r>
      <w:r w:rsidR="005520FB" w:rsidRPr="005520FB">
        <w:rPr>
          <w:rFonts w:cs="Times New Roman"/>
          <w:szCs w:val="24"/>
        </w:rPr>
        <w:t>i</w:t>
      </w:r>
      <w:r w:rsidR="00C22B0F" w:rsidRPr="005520FB">
        <w:rPr>
          <w:rFonts w:cs="Times New Roman"/>
          <w:szCs w:val="24"/>
        </w:rPr>
        <w:t>m</w:t>
      </w:r>
      <w:r w:rsidR="005520FB" w:rsidRPr="005520FB">
        <w:rPr>
          <w:rFonts w:cs="Times New Roman"/>
          <w:szCs w:val="24"/>
        </w:rPr>
        <w:t>” kavramıyla</w:t>
      </w:r>
      <w:r w:rsidRPr="005520FB">
        <w:rPr>
          <w:rFonts w:cs="Times New Roman"/>
          <w:szCs w:val="24"/>
        </w:rPr>
        <w:t xml:space="preserve"> </w:t>
      </w:r>
      <w:r w:rsidR="00E57006" w:rsidRPr="005520FB">
        <w:rPr>
          <w:rFonts w:cs="Times New Roman"/>
          <w:szCs w:val="24"/>
        </w:rPr>
        <w:t>Foucault</w:t>
      </w:r>
      <w:r w:rsidRPr="005520FB">
        <w:rPr>
          <w:rFonts w:cs="Times New Roman"/>
          <w:szCs w:val="24"/>
        </w:rPr>
        <w:t>; bilgi ve ikt</w:t>
      </w:r>
      <w:r w:rsidR="00E57006" w:rsidRPr="005520FB">
        <w:rPr>
          <w:rFonts w:cs="Times New Roman"/>
          <w:szCs w:val="24"/>
        </w:rPr>
        <w:t>i</w:t>
      </w:r>
      <w:r w:rsidRPr="005520FB">
        <w:rPr>
          <w:rFonts w:cs="Times New Roman"/>
          <w:szCs w:val="24"/>
        </w:rPr>
        <w:t>dar ilişkisine ve iktidarın kontrolü</w:t>
      </w:r>
      <w:r w:rsidR="00801ABF" w:rsidRPr="005520FB">
        <w:rPr>
          <w:rFonts w:cs="Times New Roman"/>
          <w:szCs w:val="24"/>
        </w:rPr>
        <w:t>nün</w:t>
      </w:r>
      <w:r w:rsidRPr="005520FB">
        <w:rPr>
          <w:rFonts w:cs="Times New Roman"/>
          <w:szCs w:val="24"/>
        </w:rPr>
        <w:t xml:space="preserve"> dışına çıkanı bel</w:t>
      </w:r>
      <w:r w:rsidR="00BF0808" w:rsidRPr="005520FB">
        <w:rPr>
          <w:rFonts w:cs="Times New Roman"/>
          <w:szCs w:val="24"/>
        </w:rPr>
        <w:t>irler ve ayırır.</w:t>
      </w:r>
      <w:r w:rsidR="005520FB">
        <w:rPr>
          <w:rFonts w:cs="Times New Roman"/>
          <w:color w:val="FF0000"/>
          <w:szCs w:val="24"/>
        </w:rPr>
        <w:t xml:space="preserve"> </w:t>
      </w:r>
      <w:r w:rsidR="00BF0808">
        <w:rPr>
          <w:rFonts w:cs="Times New Roman"/>
          <w:szCs w:val="24"/>
        </w:rPr>
        <w:t xml:space="preserve">Ayrıca kültürle </w:t>
      </w:r>
      <w:r w:rsidR="003C72A6">
        <w:rPr>
          <w:rFonts w:cs="Times New Roman"/>
          <w:szCs w:val="24"/>
        </w:rPr>
        <w:t>yoğrulan</w:t>
      </w:r>
      <w:r>
        <w:rPr>
          <w:rFonts w:cs="Times New Roman"/>
          <w:szCs w:val="24"/>
        </w:rPr>
        <w:t xml:space="preserve"> normların oluşum eğili</w:t>
      </w:r>
      <w:r w:rsidR="003C72A6">
        <w:rPr>
          <w:rFonts w:cs="Times New Roman"/>
          <w:szCs w:val="24"/>
        </w:rPr>
        <w:t>mi</w:t>
      </w:r>
      <w:r>
        <w:rPr>
          <w:rFonts w:cs="Times New Roman"/>
          <w:szCs w:val="24"/>
        </w:rPr>
        <w:t xml:space="preserve">ne vurgu yapar. Foucault gözetimin </w:t>
      </w:r>
      <w:r w:rsidR="003C72A6">
        <w:rPr>
          <w:rFonts w:cs="Times New Roman"/>
          <w:szCs w:val="24"/>
        </w:rPr>
        <w:t>toplumdaki</w:t>
      </w:r>
      <w:r w:rsidR="005D501B">
        <w:rPr>
          <w:rFonts w:cs="Times New Roman"/>
          <w:szCs w:val="24"/>
        </w:rPr>
        <w:t xml:space="preserve"> iktidarının asıl</w:t>
      </w:r>
      <w:r>
        <w:rPr>
          <w:rFonts w:cs="Times New Roman"/>
          <w:szCs w:val="24"/>
        </w:rPr>
        <w:t xml:space="preserve"> olarak keskin bir hat ve türdeş bir şekilde devam ettiğini vurgular. Ona göre bir insan evini terk ettiği anda “hapishane” başlar hatta daha öncesinden başlar. İçselleşmiş ahlaki gözetim sayesinde modern </w:t>
      </w:r>
      <w:r w:rsidRPr="00370708">
        <w:rPr>
          <w:rFonts w:cs="Times New Roman"/>
          <w:szCs w:val="24"/>
        </w:rPr>
        <w:t>bireyler</w:t>
      </w:r>
      <w:r w:rsidR="00BF0808">
        <w:rPr>
          <w:rFonts w:cs="Times New Roman"/>
          <w:szCs w:val="24"/>
        </w:rPr>
        <w:t>in</w:t>
      </w:r>
      <w:r w:rsidRPr="00370708">
        <w:rPr>
          <w:rFonts w:cs="Times New Roman"/>
          <w:szCs w:val="24"/>
        </w:rPr>
        <w:t xml:space="preserve"> sürekli</w:t>
      </w:r>
      <w:r w:rsidR="00C22B0F">
        <w:rPr>
          <w:rFonts w:cs="Times New Roman"/>
          <w:szCs w:val="24"/>
        </w:rPr>
        <w:t xml:space="preserve"> </w:t>
      </w:r>
      <w:r w:rsidR="00A005D2">
        <w:rPr>
          <w:rFonts w:cs="Times New Roman"/>
          <w:szCs w:val="24"/>
        </w:rPr>
        <w:t>olarak</w:t>
      </w:r>
      <w:r w:rsidR="00C22B0F">
        <w:rPr>
          <w:rFonts w:cs="Times New Roman"/>
          <w:szCs w:val="24"/>
        </w:rPr>
        <w:t xml:space="preserve"> iktidarın gözetimi</w:t>
      </w:r>
      <w:r w:rsidRPr="00370708">
        <w:rPr>
          <w:rFonts w:cs="Times New Roman"/>
          <w:szCs w:val="24"/>
        </w:rPr>
        <w:t xml:space="preserve"> </w:t>
      </w:r>
      <w:r w:rsidR="00523198" w:rsidRPr="00370708">
        <w:rPr>
          <w:rFonts w:cs="Times New Roman"/>
          <w:szCs w:val="24"/>
        </w:rPr>
        <w:t>dâhilinde</w:t>
      </w:r>
      <w:r w:rsidRPr="00370708">
        <w:rPr>
          <w:rFonts w:cs="Times New Roman"/>
          <w:szCs w:val="24"/>
        </w:rPr>
        <w:t xml:space="preserve"> olduğunu vurgulayan </w:t>
      </w:r>
      <w:r w:rsidR="00523198" w:rsidRPr="00370708">
        <w:rPr>
          <w:rFonts w:cs="Times New Roman"/>
          <w:szCs w:val="24"/>
        </w:rPr>
        <w:t xml:space="preserve">Foucault </w:t>
      </w:r>
      <w:r w:rsidR="00E57006">
        <w:rPr>
          <w:rFonts w:cs="Times New Roman"/>
          <w:szCs w:val="24"/>
        </w:rPr>
        <w:t>(</w:t>
      </w:r>
      <w:r w:rsidR="00370708" w:rsidRPr="00370708">
        <w:rPr>
          <w:rFonts w:cs="Times New Roman"/>
          <w:szCs w:val="24"/>
        </w:rPr>
        <w:t>2013</w:t>
      </w:r>
      <w:r w:rsidRPr="00370708">
        <w:rPr>
          <w:rFonts w:cs="Times New Roman"/>
          <w:szCs w:val="24"/>
        </w:rPr>
        <w:t>: 255-287)</w:t>
      </w:r>
      <w:r w:rsidRPr="0037770D">
        <w:rPr>
          <w:rFonts w:cs="Times New Roman"/>
          <w:szCs w:val="24"/>
        </w:rPr>
        <w:t xml:space="preserve"> </w:t>
      </w:r>
      <w:r>
        <w:rPr>
          <w:rFonts w:cs="Times New Roman"/>
          <w:szCs w:val="24"/>
        </w:rPr>
        <w:t>bilgisayarın her ne kadar yönetim pratiği olarak iktidarın büyümesine dair yorumda bulunmuşsa da, totaliter tehditleri</w:t>
      </w:r>
      <w:r w:rsidR="00C22B0F">
        <w:rPr>
          <w:rFonts w:cs="Times New Roman"/>
          <w:szCs w:val="24"/>
        </w:rPr>
        <w:t>n çağdaş gözetim uygulamalarını</w:t>
      </w:r>
      <w:r>
        <w:rPr>
          <w:rFonts w:cs="Times New Roman"/>
          <w:szCs w:val="24"/>
        </w:rPr>
        <w:t xml:space="preserve"> yaratacağına vurgu yapmıştır. Böylece </w:t>
      </w:r>
      <w:r w:rsidR="00C22B0F">
        <w:rPr>
          <w:rFonts w:cs="Times New Roman"/>
          <w:szCs w:val="24"/>
        </w:rPr>
        <w:t xml:space="preserve">Panoptikon </w:t>
      </w:r>
      <w:r>
        <w:rPr>
          <w:rFonts w:cs="Times New Roman"/>
          <w:szCs w:val="24"/>
        </w:rPr>
        <w:t xml:space="preserve">ve veri tabanı arasında yukarıda kurulan zıtlık noktalarını içerisine </w:t>
      </w:r>
      <w:r w:rsidR="007F7A82">
        <w:rPr>
          <w:rFonts w:cs="Times New Roman"/>
          <w:szCs w:val="24"/>
        </w:rPr>
        <w:t>dâhil</w:t>
      </w:r>
      <w:r>
        <w:rPr>
          <w:rFonts w:cs="Times New Roman"/>
          <w:szCs w:val="24"/>
        </w:rPr>
        <w:t xml:space="preserve"> etmektedir. Panoptikon “anormal” olarak tabir edilen hataları okul, işyeri, hastane ya</w:t>
      </w:r>
      <w:r w:rsidR="007F7A82">
        <w:rPr>
          <w:rFonts w:cs="Times New Roman"/>
          <w:szCs w:val="24"/>
        </w:rPr>
        <w:t xml:space="preserve"> </w:t>
      </w:r>
      <w:r>
        <w:rPr>
          <w:rFonts w:cs="Times New Roman"/>
          <w:szCs w:val="24"/>
        </w:rPr>
        <w:t>da hapishane gibi disipline edic</w:t>
      </w:r>
      <w:r w:rsidR="0070279E">
        <w:rPr>
          <w:rFonts w:cs="Times New Roman"/>
          <w:szCs w:val="24"/>
        </w:rPr>
        <w:t xml:space="preserve">i yerlerde ayıklayıp ıslah etmektir ve </w:t>
      </w:r>
      <w:r w:rsidR="005F4568">
        <w:rPr>
          <w:rFonts w:cs="Times New Roman"/>
          <w:szCs w:val="24"/>
        </w:rPr>
        <w:t>“normal” hayata dönüştürmektir</w:t>
      </w:r>
      <w:r>
        <w:rPr>
          <w:rFonts w:cs="Times New Roman"/>
          <w:szCs w:val="24"/>
        </w:rPr>
        <w:t xml:space="preserve">. Panoptikon “içsel gözetim” sayesinde ayrıştırma yapar ve böylece “normal” hayatı kontrol altına alır. İçselleştirilen gözetim içeri ve dışarı farkını </w:t>
      </w:r>
      <w:r w:rsidR="00370708">
        <w:rPr>
          <w:rFonts w:cs="Times New Roman"/>
          <w:szCs w:val="24"/>
        </w:rPr>
        <w:t>zayıflatırken, iktidarın</w:t>
      </w:r>
      <w:r>
        <w:rPr>
          <w:rFonts w:cs="Times New Roman"/>
          <w:szCs w:val="24"/>
        </w:rPr>
        <w:t xml:space="preserve"> disipline edici etki sahasından </w:t>
      </w:r>
      <w:r w:rsidR="00C22B0F">
        <w:rPr>
          <w:rFonts w:cs="Times New Roman"/>
          <w:szCs w:val="24"/>
        </w:rPr>
        <w:t>kaçabilmek</w:t>
      </w:r>
      <w:r>
        <w:rPr>
          <w:rFonts w:cs="Times New Roman"/>
          <w:szCs w:val="24"/>
        </w:rPr>
        <w:t xml:space="preserve"> güçsüz bir ihtimaldir. İktidar pratikleri “normal” hayatın çerçevesini de oluşturur. Bu yüzden güncel uygulamalarla gözetim, </w:t>
      </w:r>
      <w:r w:rsidR="00C22B0F">
        <w:rPr>
          <w:rFonts w:cs="Times New Roman"/>
          <w:szCs w:val="24"/>
        </w:rPr>
        <w:t xml:space="preserve">Panoptik </w:t>
      </w:r>
      <w:r>
        <w:rPr>
          <w:rFonts w:cs="Times New Roman"/>
          <w:szCs w:val="24"/>
        </w:rPr>
        <w:t>fa</w:t>
      </w:r>
      <w:r w:rsidR="00BF0808">
        <w:rPr>
          <w:rFonts w:cs="Times New Roman"/>
          <w:szCs w:val="24"/>
        </w:rPr>
        <w:t>r</w:t>
      </w:r>
      <w:r>
        <w:rPr>
          <w:rFonts w:cs="Times New Roman"/>
          <w:szCs w:val="24"/>
        </w:rPr>
        <w:t>klılaştırma k</w:t>
      </w:r>
      <w:r w:rsidR="00A005D2">
        <w:rPr>
          <w:rFonts w:cs="Times New Roman"/>
          <w:szCs w:val="24"/>
        </w:rPr>
        <w:t>urallarının devamı ve yoğunluğu</w:t>
      </w:r>
      <w:r>
        <w:rPr>
          <w:rFonts w:cs="Times New Roman"/>
          <w:szCs w:val="24"/>
        </w:rPr>
        <w:t xml:space="preserve"> şeklinde görülebilir. Orwell’in karşıt ütopyasında algılanamayan gözetimin ve gözetim altındakilerin, rah</w:t>
      </w:r>
      <w:r w:rsidR="005F4568">
        <w:rPr>
          <w:rFonts w:cs="Times New Roman"/>
          <w:szCs w:val="24"/>
        </w:rPr>
        <w:t>a</w:t>
      </w:r>
      <w:r>
        <w:rPr>
          <w:rFonts w:cs="Times New Roman"/>
          <w:szCs w:val="24"/>
        </w:rPr>
        <w:t>ta kavuşabilecek herhangi bir zaman olup olmayacağından emin olmadığı dur</w:t>
      </w:r>
      <w:r w:rsidR="006F01D9">
        <w:rPr>
          <w:rFonts w:cs="Times New Roman"/>
          <w:szCs w:val="24"/>
        </w:rPr>
        <w:t>umla</w:t>
      </w:r>
      <w:r w:rsidR="00C22B0F">
        <w:rPr>
          <w:rFonts w:cs="Times New Roman"/>
          <w:szCs w:val="24"/>
        </w:rPr>
        <w:t xml:space="preserve"> </w:t>
      </w:r>
      <w:r w:rsidR="003C72A6">
        <w:rPr>
          <w:rFonts w:cs="Times New Roman"/>
          <w:szCs w:val="24"/>
        </w:rPr>
        <w:t>bir bağlantı sağlanabilir.</w:t>
      </w:r>
    </w:p>
    <w:p w:rsidR="003C72A6" w:rsidRDefault="003C72A6" w:rsidP="00CB51B6">
      <w:pPr>
        <w:autoSpaceDE w:val="0"/>
        <w:autoSpaceDN w:val="0"/>
        <w:adjustRightInd w:val="0"/>
        <w:spacing w:after="0" w:line="360" w:lineRule="auto"/>
        <w:ind w:firstLine="709"/>
        <w:rPr>
          <w:rFonts w:cs="Times New Roman"/>
          <w:color w:val="FF0000"/>
          <w:szCs w:val="24"/>
        </w:rPr>
      </w:pPr>
      <w:r>
        <w:rPr>
          <w:rFonts w:cs="Times New Roman"/>
          <w:szCs w:val="24"/>
        </w:rPr>
        <w:t>Gandy’nin değerlendirmeler</w:t>
      </w:r>
      <w:r w:rsidR="005F4568">
        <w:rPr>
          <w:rFonts w:cs="Times New Roman"/>
          <w:szCs w:val="24"/>
        </w:rPr>
        <w:t>i</w:t>
      </w:r>
      <w:r>
        <w:rPr>
          <w:rFonts w:cs="Times New Roman"/>
          <w:szCs w:val="24"/>
        </w:rPr>
        <w:t xml:space="preserve"> özellikle </w:t>
      </w:r>
      <w:r w:rsidR="00C22B0F">
        <w:rPr>
          <w:rFonts w:cs="Times New Roman"/>
          <w:szCs w:val="24"/>
        </w:rPr>
        <w:t xml:space="preserve">Panoptik </w:t>
      </w:r>
      <w:r>
        <w:rPr>
          <w:rFonts w:cs="Times New Roman"/>
          <w:szCs w:val="24"/>
        </w:rPr>
        <w:t xml:space="preserve">ayrıştırma </w:t>
      </w:r>
      <w:r w:rsidR="00BF0808">
        <w:rPr>
          <w:rFonts w:cs="Times New Roman"/>
          <w:szCs w:val="24"/>
        </w:rPr>
        <w:t>konusunda</w:t>
      </w:r>
      <w:r>
        <w:rPr>
          <w:rFonts w:cs="Times New Roman"/>
          <w:szCs w:val="24"/>
        </w:rPr>
        <w:t>kiler b</w:t>
      </w:r>
      <w:r w:rsidR="00A005D2">
        <w:rPr>
          <w:rFonts w:cs="Times New Roman"/>
          <w:szCs w:val="24"/>
        </w:rPr>
        <w:t>ir üstte</w:t>
      </w:r>
      <w:r>
        <w:rPr>
          <w:rFonts w:cs="Times New Roman"/>
          <w:szCs w:val="24"/>
        </w:rPr>
        <w:t xml:space="preserve">ki tartışmaya katkıda bulunur niteliktedir. Ayrıca </w:t>
      </w:r>
      <w:r w:rsidR="00C22B0F">
        <w:rPr>
          <w:rFonts w:cs="Times New Roman"/>
          <w:szCs w:val="24"/>
        </w:rPr>
        <w:t xml:space="preserve">Panoptik </w:t>
      </w:r>
      <w:r>
        <w:rPr>
          <w:rFonts w:cs="Times New Roman"/>
          <w:szCs w:val="24"/>
        </w:rPr>
        <w:t xml:space="preserve">ayırma kişisel bilginin </w:t>
      </w:r>
      <w:r>
        <w:rPr>
          <w:rFonts w:cs="Times New Roman"/>
          <w:szCs w:val="24"/>
        </w:rPr>
        <w:lastRenderedPageBreak/>
        <w:t xml:space="preserve">toplanması ve değerlendirilmesinde kullanılır. Bir kişinin kişisel </w:t>
      </w:r>
      <w:r w:rsidR="00A005D2">
        <w:rPr>
          <w:rFonts w:cs="Times New Roman"/>
          <w:szCs w:val="24"/>
        </w:rPr>
        <w:t>konumu ve davranışları hakkında</w:t>
      </w:r>
      <w:r>
        <w:rPr>
          <w:rFonts w:cs="Times New Roman"/>
          <w:szCs w:val="24"/>
        </w:rPr>
        <w:t xml:space="preserve">ki tüm bilgiler bu kişinin </w:t>
      </w:r>
      <w:r w:rsidR="00C22B0F">
        <w:rPr>
          <w:rFonts w:cs="Times New Roman"/>
          <w:szCs w:val="24"/>
        </w:rPr>
        <w:t xml:space="preserve">Panoptik </w:t>
      </w:r>
      <w:r>
        <w:rPr>
          <w:rFonts w:cs="Times New Roman"/>
          <w:szCs w:val="24"/>
        </w:rPr>
        <w:t>olması ekonomik değeri hakkında bilgi sa</w:t>
      </w:r>
      <w:r w:rsidR="005F4568">
        <w:rPr>
          <w:rFonts w:cs="Times New Roman"/>
          <w:szCs w:val="24"/>
        </w:rPr>
        <w:t>ğladığı içindir. Bu ayrıca ayırt</w:t>
      </w:r>
      <w:r>
        <w:rPr>
          <w:rFonts w:cs="Times New Roman"/>
          <w:szCs w:val="24"/>
        </w:rPr>
        <w:t xml:space="preserve"> edici bi</w:t>
      </w:r>
      <w:r w:rsidR="00C53772">
        <w:rPr>
          <w:rFonts w:cs="Times New Roman"/>
          <w:szCs w:val="24"/>
        </w:rPr>
        <w:t>r teknolojidir. Çünkü insanların</w:t>
      </w:r>
      <w:r>
        <w:rPr>
          <w:rFonts w:cs="Times New Roman"/>
          <w:szCs w:val="24"/>
        </w:rPr>
        <w:t xml:space="preserve"> </w:t>
      </w:r>
      <w:r w:rsidR="00C53772">
        <w:rPr>
          <w:rFonts w:cs="Times New Roman"/>
          <w:szCs w:val="24"/>
        </w:rPr>
        <w:t xml:space="preserve">yaptıkları tahminleri </w:t>
      </w:r>
      <w:r>
        <w:rPr>
          <w:rFonts w:cs="Times New Roman"/>
          <w:szCs w:val="24"/>
        </w:rPr>
        <w:t>esas alarak kategorilere ayırır. Karışık bir teknoloji olan panoptik ayırma</w:t>
      </w:r>
      <w:r w:rsidR="00A005D2">
        <w:rPr>
          <w:rFonts w:cs="Times New Roman"/>
          <w:szCs w:val="24"/>
        </w:rPr>
        <w:t>,</w:t>
      </w:r>
      <w:r>
        <w:rPr>
          <w:rFonts w:cs="Times New Roman"/>
          <w:szCs w:val="24"/>
        </w:rPr>
        <w:t xml:space="preserve"> kişisel bilgilerin toplaması, sağlanması, işlenmesi ve dağıtılmasını sağlayan bilgisayar v</w:t>
      </w:r>
      <w:r w:rsidR="00370708">
        <w:rPr>
          <w:rFonts w:cs="Times New Roman"/>
          <w:szCs w:val="24"/>
        </w:rPr>
        <w:t xml:space="preserve">e </w:t>
      </w:r>
      <w:r w:rsidR="00523198">
        <w:rPr>
          <w:rFonts w:cs="Times New Roman"/>
          <w:szCs w:val="24"/>
        </w:rPr>
        <w:t>telekomünikasyon</w:t>
      </w:r>
      <w:r w:rsidR="00370708">
        <w:rPr>
          <w:rFonts w:cs="Times New Roman"/>
          <w:szCs w:val="24"/>
        </w:rPr>
        <w:t xml:space="preserve"> sistemleridir. Bunların</w:t>
      </w:r>
      <w:r>
        <w:rPr>
          <w:rFonts w:cs="Times New Roman"/>
          <w:szCs w:val="24"/>
        </w:rPr>
        <w:t xml:space="preserve"> yan</w:t>
      </w:r>
      <w:r w:rsidR="005F4568">
        <w:rPr>
          <w:rFonts w:cs="Times New Roman"/>
          <w:szCs w:val="24"/>
        </w:rPr>
        <w:t>ı sıra birey ve toplulukları, gelir</w:t>
      </w:r>
      <w:r>
        <w:rPr>
          <w:rFonts w:cs="Times New Roman"/>
          <w:szCs w:val="24"/>
        </w:rPr>
        <w:t xml:space="preserve"> oranının ve risklerin en üst seviyeye çıkması</w:t>
      </w:r>
      <w:r w:rsidR="005F4568">
        <w:rPr>
          <w:rFonts w:cs="Times New Roman"/>
          <w:szCs w:val="24"/>
        </w:rPr>
        <w:t>nı</w:t>
      </w:r>
      <w:r>
        <w:rPr>
          <w:rFonts w:cs="Times New Roman"/>
          <w:szCs w:val="24"/>
        </w:rPr>
        <w:t xml:space="preserve"> gerektiren modeller, tahmin ve stratejileri es</w:t>
      </w:r>
      <w:r w:rsidR="00634E6F">
        <w:rPr>
          <w:rFonts w:cs="Times New Roman"/>
          <w:szCs w:val="24"/>
        </w:rPr>
        <w:t>as alarak birbirinden ayıran, g</w:t>
      </w:r>
      <w:r>
        <w:rPr>
          <w:rFonts w:cs="Times New Roman"/>
          <w:szCs w:val="24"/>
        </w:rPr>
        <w:t>ruplar haline getiren ve bir hedefi olan analitik yaklaşımları ka</w:t>
      </w:r>
      <w:r w:rsidR="00A005D2">
        <w:rPr>
          <w:rFonts w:cs="Times New Roman"/>
          <w:szCs w:val="24"/>
        </w:rPr>
        <w:t>psar. Alıcı ile satıcı arasında</w:t>
      </w:r>
      <w:r>
        <w:rPr>
          <w:rFonts w:cs="Times New Roman"/>
          <w:szCs w:val="24"/>
        </w:rPr>
        <w:t>ki şahsi ilişkiyi, sistemat</w:t>
      </w:r>
      <w:r w:rsidR="00E84F38">
        <w:rPr>
          <w:rFonts w:cs="Times New Roman"/>
          <w:szCs w:val="24"/>
        </w:rPr>
        <w:t xml:space="preserve">ik istihbarat eliyle kontrol eden </w:t>
      </w:r>
      <w:r w:rsidR="00C22B0F">
        <w:rPr>
          <w:rFonts w:cs="Times New Roman"/>
          <w:szCs w:val="24"/>
        </w:rPr>
        <w:t>ve</w:t>
      </w:r>
      <w:r>
        <w:rPr>
          <w:rFonts w:cs="Times New Roman"/>
          <w:szCs w:val="24"/>
        </w:rPr>
        <w:t xml:space="preserve"> şahsi olmayan bir işleme çeviren</w:t>
      </w:r>
      <w:r w:rsidR="00E84F38">
        <w:rPr>
          <w:rFonts w:cs="Times New Roman"/>
          <w:szCs w:val="24"/>
        </w:rPr>
        <w:t>, dönüşümsel ve diyalektiğin</w:t>
      </w:r>
      <w:r>
        <w:rPr>
          <w:rFonts w:cs="Times New Roman"/>
          <w:szCs w:val="24"/>
        </w:rPr>
        <w:t xml:space="preserve"> sonucu </w:t>
      </w:r>
      <w:r w:rsidR="00E84F38">
        <w:rPr>
          <w:rFonts w:cs="Times New Roman"/>
          <w:szCs w:val="24"/>
        </w:rPr>
        <w:t xml:space="preserve">Panoptik </w:t>
      </w:r>
      <w:r>
        <w:rPr>
          <w:rFonts w:cs="Times New Roman"/>
          <w:szCs w:val="24"/>
        </w:rPr>
        <w:t>ayırmadır. Bu ayırma sisteminde kişisel bilgiler belirlenir, sı</w:t>
      </w:r>
      <w:r w:rsidR="004B2170">
        <w:rPr>
          <w:rFonts w:cs="Times New Roman"/>
          <w:szCs w:val="24"/>
        </w:rPr>
        <w:t>nıflandırılır ve sınıflandırmalara</w:t>
      </w:r>
      <w:r>
        <w:rPr>
          <w:rFonts w:cs="Times New Roman"/>
          <w:szCs w:val="24"/>
        </w:rPr>
        <w:t xml:space="preserve"> bir değer verilir. Foucault’un </w:t>
      </w:r>
      <w:r w:rsidR="00E84F38">
        <w:rPr>
          <w:rFonts w:cs="Times New Roman"/>
          <w:szCs w:val="24"/>
        </w:rPr>
        <w:t xml:space="preserve">Panoptik </w:t>
      </w:r>
      <w:r>
        <w:rPr>
          <w:rFonts w:cs="Times New Roman"/>
          <w:szCs w:val="24"/>
        </w:rPr>
        <w:t xml:space="preserve">modelinde yer alan sınıflandırma sistemi önem arz eden bir süreçtir. Çünkü bu süreçte sınıflandırma gücün uygulanmasına </w:t>
      </w:r>
      <w:r w:rsidR="00523198">
        <w:rPr>
          <w:rFonts w:cs="Times New Roman"/>
          <w:szCs w:val="24"/>
        </w:rPr>
        <w:t>dâhildir</w:t>
      </w:r>
      <w:r>
        <w:rPr>
          <w:rFonts w:cs="Times New Roman"/>
          <w:szCs w:val="24"/>
        </w:rPr>
        <w:t xml:space="preserve">. Etkinliği ve verimliliği arttırmak için sınıflandırmanın ve ayırmanın kullanılması gerektiğini düşünen </w:t>
      </w:r>
      <w:r w:rsidR="00523198">
        <w:rPr>
          <w:rFonts w:cs="Times New Roman"/>
          <w:szCs w:val="24"/>
        </w:rPr>
        <w:t>Gandy</w:t>
      </w:r>
      <w:r>
        <w:rPr>
          <w:rFonts w:cs="Times New Roman"/>
          <w:szCs w:val="24"/>
        </w:rPr>
        <w:t xml:space="preserve">, böylelikle disipline tabi tutulanların, </w:t>
      </w:r>
      <w:r w:rsidR="004B2170">
        <w:rPr>
          <w:rFonts w:cs="Times New Roman"/>
          <w:szCs w:val="24"/>
        </w:rPr>
        <w:t xml:space="preserve">gelecekte </w:t>
      </w:r>
      <w:r w:rsidR="00C53772">
        <w:rPr>
          <w:rFonts w:cs="Times New Roman"/>
          <w:szCs w:val="24"/>
        </w:rPr>
        <w:t xml:space="preserve">sergileyecekleri </w:t>
      </w:r>
      <w:r w:rsidR="004B2170">
        <w:rPr>
          <w:rFonts w:cs="Times New Roman"/>
          <w:szCs w:val="24"/>
        </w:rPr>
        <w:t>davranışları hakkında</w:t>
      </w:r>
      <w:r>
        <w:rPr>
          <w:rFonts w:cs="Times New Roman"/>
          <w:szCs w:val="24"/>
        </w:rPr>
        <w:t>ki belirsizlikleri</w:t>
      </w:r>
      <w:r w:rsidR="004B2170">
        <w:rPr>
          <w:rFonts w:cs="Times New Roman"/>
          <w:szCs w:val="24"/>
        </w:rPr>
        <w:t xml:space="preserve"> azal</w:t>
      </w:r>
      <w:r>
        <w:rPr>
          <w:rFonts w:cs="Times New Roman"/>
          <w:szCs w:val="24"/>
        </w:rPr>
        <w:t xml:space="preserve">mış olur. Sınıflandırmanın önemi yalnızca disipline maruz kalanların değil aynı zamanda ticari kaygı taşıyan kuruluşların sahip oldukları </w:t>
      </w:r>
      <w:r w:rsidR="005F4568">
        <w:rPr>
          <w:rFonts w:cs="Times New Roman"/>
          <w:szCs w:val="24"/>
        </w:rPr>
        <w:t xml:space="preserve">pazar </w:t>
      </w:r>
      <w:r>
        <w:rPr>
          <w:rFonts w:cs="Times New Roman"/>
          <w:szCs w:val="24"/>
        </w:rPr>
        <w:t xml:space="preserve">paylarını ve karlılığı arttırmaya veya sürdürmeye çalıştığı piyasalarda </w:t>
      </w:r>
      <w:r w:rsidR="00673B1D">
        <w:rPr>
          <w:rFonts w:cs="Times New Roman"/>
          <w:szCs w:val="24"/>
        </w:rPr>
        <w:t>geçerlidir</w:t>
      </w:r>
      <w:r w:rsidR="00C53772">
        <w:rPr>
          <w:rFonts w:cs="Times New Roman"/>
          <w:szCs w:val="24"/>
        </w:rPr>
        <w:t>. Firmalar,</w:t>
      </w:r>
      <w:r>
        <w:rPr>
          <w:rFonts w:cs="Times New Roman"/>
          <w:szCs w:val="24"/>
        </w:rPr>
        <w:t xml:space="preserve"> tüketicinin</w:t>
      </w:r>
      <w:r w:rsidR="00C53772">
        <w:rPr>
          <w:rFonts w:cs="Times New Roman"/>
          <w:szCs w:val="24"/>
        </w:rPr>
        <w:t xml:space="preserve"> potansiyel değeri konusunda</w:t>
      </w:r>
      <w:r w:rsidR="006F01D9">
        <w:rPr>
          <w:rFonts w:cs="Times New Roman"/>
          <w:szCs w:val="24"/>
        </w:rPr>
        <w:t xml:space="preserve"> fikir sahibi olması bu süreçle </w:t>
      </w:r>
      <w:r w:rsidR="005F4568">
        <w:rPr>
          <w:rFonts w:cs="Times New Roman"/>
          <w:szCs w:val="24"/>
        </w:rPr>
        <w:t xml:space="preserve">sağlanmıştır </w:t>
      </w:r>
      <w:r w:rsidRPr="000C26B9">
        <w:rPr>
          <w:rFonts w:cs="Times New Roman"/>
          <w:szCs w:val="24"/>
        </w:rPr>
        <w:t>(Gandy, 1996: 133-136).</w:t>
      </w:r>
    </w:p>
    <w:p w:rsidR="006A2424" w:rsidRPr="006A2424" w:rsidRDefault="003C72A6" w:rsidP="006A2424">
      <w:pPr>
        <w:autoSpaceDE w:val="0"/>
        <w:autoSpaceDN w:val="0"/>
        <w:adjustRightInd w:val="0"/>
        <w:spacing w:after="0" w:line="360" w:lineRule="auto"/>
        <w:ind w:firstLine="709"/>
        <w:rPr>
          <w:rFonts w:cs="Times New Roman"/>
          <w:szCs w:val="24"/>
        </w:rPr>
      </w:pPr>
      <w:r w:rsidRPr="0037770D">
        <w:rPr>
          <w:rFonts w:cs="Times New Roman"/>
          <w:szCs w:val="24"/>
        </w:rPr>
        <w:t>Paul</w:t>
      </w:r>
      <w:r>
        <w:rPr>
          <w:rFonts w:cs="Times New Roman"/>
          <w:szCs w:val="24"/>
        </w:rPr>
        <w:t xml:space="preserve">o Vaz ve Fernanda Bruno içsel gözetimin </w:t>
      </w:r>
      <w:r w:rsidR="00E84F38">
        <w:rPr>
          <w:rFonts w:cs="Times New Roman"/>
          <w:szCs w:val="24"/>
        </w:rPr>
        <w:t xml:space="preserve">Panoptikon’un </w:t>
      </w:r>
      <w:r>
        <w:rPr>
          <w:rFonts w:cs="Times New Roman"/>
          <w:szCs w:val="24"/>
        </w:rPr>
        <w:t>önemli unsurlarından biri olduğunu vurgular. Onlara göre beklenen doğrultuda sist</w:t>
      </w:r>
      <w:r w:rsidR="00E84F38">
        <w:rPr>
          <w:rFonts w:cs="Times New Roman"/>
          <w:szCs w:val="24"/>
        </w:rPr>
        <w:t>eme boyun eğilmesiyle</w:t>
      </w:r>
      <w:r>
        <w:rPr>
          <w:rFonts w:cs="Times New Roman"/>
          <w:szCs w:val="24"/>
        </w:rPr>
        <w:t xml:space="preserve"> v</w:t>
      </w:r>
      <w:r w:rsidR="00E84F38">
        <w:rPr>
          <w:rFonts w:cs="Times New Roman"/>
          <w:szCs w:val="24"/>
        </w:rPr>
        <w:t xml:space="preserve">e içsel gözetimin oluşmasıyla </w:t>
      </w:r>
      <w:r>
        <w:rPr>
          <w:rFonts w:cs="Times New Roman"/>
          <w:szCs w:val="24"/>
        </w:rPr>
        <w:t>sistemin bi</w:t>
      </w:r>
      <w:r w:rsidR="00C53772">
        <w:rPr>
          <w:rFonts w:cs="Times New Roman"/>
          <w:szCs w:val="24"/>
        </w:rPr>
        <w:t>zden bekle</w:t>
      </w:r>
      <w:r w:rsidR="00E84F38">
        <w:rPr>
          <w:rFonts w:cs="Times New Roman"/>
          <w:szCs w:val="24"/>
        </w:rPr>
        <w:t xml:space="preserve">diği oranda davranış </w:t>
      </w:r>
      <w:r>
        <w:rPr>
          <w:rFonts w:cs="Times New Roman"/>
          <w:szCs w:val="24"/>
        </w:rPr>
        <w:t>eği</w:t>
      </w:r>
      <w:r w:rsidR="00E84F38">
        <w:rPr>
          <w:rFonts w:cs="Times New Roman"/>
          <w:szCs w:val="24"/>
        </w:rPr>
        <w:t>limi başlar</w:t>
      </w:r>
      <w:r w:rsidR="005F4568">
        <w:rPr>
          <w:rFonts w:cs="Times New Roman"/>
          <w:szCs w:val="24"/>
        </w:rPr>
        <w:t>. Fakat bu işlem</w:t>
      </w:r>
      <w:r>
        <w:rPr>
          <w:rFonts w:cs="Times New Roman"/>
          <w:szCs w:val="24"/>
        </w:rPr>
        <w:t xml:space="preserve"> izleme</w:t>
      </w:r>
      <w:r w:rsidR="00E84F38">
        <w:rPr>
          <w:rFonts w:cs="Times New Roman"/>
          <w:szCs w:val="24"/>
        </w:rPr>
        <w:t>nin</w:t>
      </w:r>
      <w:r>
        <w:rPr>
          <w:rFonts w:cs="Times New Roman"/>
          <w:szCs w:val="24"/>
        </w:rPr>
        <w:t xml:space="preserve"> bilincinde ol</w:t>
      </w:r>
      <w:r w:rsidR="00E84F38">
        <w:rPr>
          <w:rFonts w:cs="Times New Roman"/>
          <w:szCs w:val="24"/>
        </w:rPr>
        <w:t>maktan</w:t>
      </w:r>
      <w:r>
        <w:rPr>
          <w:rFonts w:cs="Times New Roman"/>
          <w:szCs w:val="24"/>
        </w:rPr>
        <w:t xml:space="preserve"> kaynaklanır. Gözlendiğimizi düşündüğümüz zaman boyunca bir maske kullanırız fakat göz</w:t>
      </w:r>
      <w:r w:rsidR="00E84F38">
        <w:rPr>
          <w:rFonts w:cs="Times New Roman"/>
          <w:szCs w:val="24"/>
        </w:rPr>
        <w:t xml:space="preserve">etimden </w:t>
      </w:r>
      <w:r>
        <w:rPr>
          <w:rFonts w:cs="Times New Roman"/>
          <w:szCs w:val="24"/>
        </w:rPr>
        <w:t xml:space="preserve">kaçma olanağı </w:t>
      </w:r>
      <w:r w:rsidR="004B2170">
        <w:rPr>
          <w:rFonts w:cs="Times New Roman"/>
          <w:szCs w:val="24"/>
        </w:rPr>
        <w:t xml:space="preserve">olursa </w:t>
      </w:r>
      <w:r>
        <w:rPr>
          <w:rFonts w:cs="Times New Roman"/>
          <w:szCs w:val="24"/>
        </w:rPr>
        <w:t xml:space="preserve">davranışlarda bir değişiklik görülür. </w:t>
      </w:r>
      <w:r w:rsidR="00BF0808">
        <w:rPr>
          <w:rFonts w:cs="Times New Roman"/>
          <w:szCs w:val="24"/>
        </w:rPr>
        <w:t xml:space="preserve">(Vaz ve </w:t>
      </w:r>
      <w:r w:rsidR="007F7A82">
        <w:rPr>
          <w:rFonts w:cs="Times New Roman"/>
          <w:szCs w:val="24"/>
        </w:rPr>
        <w:t xml:space="preserve">Bruno, 2003: </w:t>
      </w:r>
      <w:r w:rsidRPr="000C26B9">
        <w:rPr>
          <w:rFonts w:cs="Times New Roman"/>
          <w:szCs w:val="24"/>
        </w:rPr>
        <w:t>275-276).</w:t>
      </w:r>
    </w:p>
    <w:p w:rsidR="00FD2D65" w:rsidRPr="00BD79A1" w:rsidRDefault="002274A6" w:rsidP="00CB51B6">
      <w:pPr>
        <w:pStyle w:val="a2"/>
        <w:ind w:firstLine="709"/>
      </w:pPr>
      <w:bookmarkStart w:id="166" w:name="_Toc495531837"/>
      <w:bookmarkStart w:id="167" w:name="_Toc504305254"/>
      <w:r w:rsidRPr="00BD79A1">
        <w:t>2.4.</w:t>
      </w:r>
      <w:r w:rsidR="00160C2C" w:rsidRPr="00BD79A1">
        <w:t xml:space="preserve"> Ulus-Devlet</w:t>
      </w:r>
      <w:r w:rsidR="00FD2D65" w:rsidRPr="00BD79A1">
        <w:t xml:space="preserve"> Gözetimi</w:t>
      </w:r>
      <w:bookmarkEnd w:id="166"/>
      <w:bookmarkEnd w:id="167"/>
    </w:p>
    <w:p w:rsidR="000908DA" w:rsidRDefault="00BF0808" w:rsidP="00CB51B6">
      <w:pPr>
        <w:autoSpaceDE w:val="0"/>
        <w:autoSpaceDN w:val="0"/>
        <w:adjustRightInd w:val="0"/>
        <w:spacing w:after="0" w:line="360" w:lineRule="auto"/>
        <w:ind w:firstLine="709"/>
        <w:rPr>
          <w:rFonts w:cs="Times New Roman"/>
          <w:color w:val="FF0000"/>
          <w:szCs w:val="24"/>
        </w:rPr>
      </w:pPr>
      <w:r>
        <w:rPr>
          <w:rFonts w:cs="Times New Roman"/>
          <w:szCs w:val="24"/>
        </w:rPr>
        <w:t xml:space="preserve">Batı’da </w:t>
      </w:r>
      <w:r w:rsidR="000908DA" w:rsidRPr="000908DA">
        <w:rPr>
          <w:rFonts w:cs="Times New Roman"/>
          <w:szCs w:val="24"/>
        </w:rPr>
        <w:t>16. v</w:t>
      </w:r>
      <w:r w:rsidR="00160C2C">
        <w:rPr>
          <w:rFonts w:cs="Times New Roman"/>
          <w:szCs w:val="24"/>
        </w:rPr>
        <w:t>e 17. yüzyıllarda ruhban sınıfı</w:t>
      </w:r>
      <w:r w:rsidR="000908DA" w:rsidRPr="000908DA">
        <w:rPr>
          <w:rFonts w:cs="Times New Roman"/>
          <w:szCs w:val="24"/>
        </w:rPr>
        <w:t xml:space="preserve"> gözetimi </w:t>
      </w:r>
      <w:r w:rsidR="004B2170">
        <w:rPr>
          <w:rFonts w:cs="Times New Roman"/>
          <w:szCs w:val="24"/>
        </w:rPr>
        <w:t xml:space="preserve">önemini </w:t>
      </w:r>
      <w:r w:rsidR="000908DA" w:rsidRPr="000908DA">
        <w:rPr>
          <w:rFonts w:cs="Times New Roman"/>
          <w:szCs w:val="24"/>
        </w:rPr>
        <w:t>kaybetmiş böylece yeni politik gözetim bunun yerini almıştır. Bu dönemde doğumu yak</w:t>
      </w:r>
      <w:r>
        <w:rPr>
          <w:rFonts w:cs="Times New Roman"/>
          <w:szCs w:val="24"/>
        </w:rPr>
        <w:t>laşan ulus-devletler, bilginin</w:t>
      </w:r>
      <w:r w:rsidR="000908DA" w:rsidRPr="000908DA">
        <w:rPr>
          <w:rFonts w:cs="Times New Roman"/>
          <w:szCs w:val="24"/>
        </w:rPr>
        <w:t xml:space="preserve"> kullanımında</w:t>
      </w:r>
      <w:r w:rsidR="009B0061">
        <w:rPr>
          <w:rFonts w:cs="Times New Roman"/>
          <w:szCs w:val="24"/>
        </w:rPr>
        <w:t>,</w:t>
      </w:r>
      <w:r w:rsidR="000908DA" w:rsidRPr="000908DA">
        <w:rPr>
          <w:rFonts w:cs="Times New Roman"/>
          <w:szCs w:val="24"/>
        </w:rPr>
        <w:t xml:space="preserve"> dönem olarak yeni </w:t>
      </w:r>
      <w:r w:rsidR="007F7A82">
        <w:rPr>
          <w:rFonts w:cs="Times New Roman"/>
          <w:szCs w:val="24"/>
        </w:rPr>
        <w:t xml:space="preserve">ihtiyaçlar meydana getirmiş ve </w:t>
      </w:r>
      <w:r w:rsidR="000908DA" w:rsidRPr="000908DA">
        <w:rPr>
          <w:rFonts w:cs="Times New Roman"/>
          <w:szCs w:val="24"/>
        </w:rPr>
        <w:t xml:space="preserve">bu </w:t>
      </w:r>
      <w:r w:rsidR="000908DA" w:rsidRPr="000908DA">
        <w:rPr>
          <w:rFonts w:cs="Times New Roman"/>
          <w:szCs w:val="24"/>
        </w:rPr>
        <w:lastRenderedPageBreak/>
        <w:t xml:space="preserve">ise gözetimin sahip olduğu hacmin genişletilmesine sebebiyet vermiştir. Meydana gelen ulus-devletlerle birlikte polis gözetimi toplumda yaygın bir hal almıştır. Bundan sonra tedrici şekilde yayılmış olan polis gözetimi sistemli ve yaygın hale gelmiştir. Ulus-devletler için uzmanlaşmış birimlerin </w:t>
      </w:r>
      <w:r w:rsidR="000205A2">
        <w:rPr>
          <w:rFonts w:cs="Times New Roman"/>
          <w:szCs w:val="24"/>
        </w:rPr>
        <w:t>oluşması, nüfus sayımının yapım</w:t>
      </w:r>
      <w:r w:rsidR="000908DA" w:rsidRPr="000908DA">
        <w:rPr>
          <w:rFonts w:cs="Times New Roman"/>
          <w:szCs w:val="24"/>
        </w:rPr>
        <w:t>ı, genişletilmiş şekilde kayıtların tutulması, askeri yoklamalar, kimlik bilgileri ve polis kayıtları gibi ulusu ilgilendiren bilgileri arttırmak önem</w:t>
      </w:r>
      <w:r w:rsidR="004B2170">
        <w:rPr>
          <w:rFonts w:cs="Times New Roman"/>
          <w:szCs w:val="24"/>
        </w:rPr>
        <w:t xml:space="preserve">lidir. </w:t>
      </w:r>
      <w:r w:rsidR="000908DA" w:rsidRPr="000908DA">
        <w:rPr>
          <w:rFonts w:cs="Times New Roman"/>
          <w:szCs w:val="24"/>
        </w:rPr>
        <w:t>Bunların tümü politik gö</w:t>
      </w:r>
      <w:r w:rsidR="006F01D9">
        <w:rPr>
          <w:rFonts w:cs="Times New Roman"/>
          <w:szCs w:val="24"/>
        </w:rPr>
        <w:t>zetim</w:t>
      </w:r>
      <w:r w:rsidR="000908DA" w:rsidRPr="000908DA">
        <w:rPr>
          <w:rFonts w:cs="Times New Roman"/>
          <w:szCs w:val="24"/>
        </w:rPr>
        <w:t>le daha yumuş</w:t>
      </w:r>
      <w:r w:rsidR="004B2170">
        <w:rPr>
          <w:rFonts w:cs="Times New Roman"/>
          <w:szCs w:val="24"/>
        </w:rPr>
        <w:t>ak ve tarafsız gözetim arasında</w:t>
      </w:r>
      <w:r w:rsidR="000908DA" w:rsidRPr="000908DA">
        <w:rPr>
          <w:rFonts w:cs="Times New Roman"/>
          <w:szCs w:val="24"/>
        </w:rPr>
        <w:t>ki bağlantıyı bulanık hale getir</w:t>
      </w:r>
      <w:r w:rsidR="004B2170">
        <w:rPr>
          <w:rFonts w:cs="Times New Roman"/>
          <w:szCs w:val="24"/>
        </w:rPr>
        <w:t>miştir. G</w:t>
      </w:r>
      <w:r w:rsidR="000908DA" w:rsidRPr="000908DA">
        <w:rPr>
          <w:rFonts w:cs="Times New Roman"/>
          <w:szCs w:val="24"/>
        </w:rPr>
        <w:t>özetim sayesinde elde edilen bilgiler</w:t>
      </w:r>
      <w:r w:rsidR="004B2170">
        <w:rPr>
          <w:rFonts w:cs="Times New Roman"/>
          <w:szCs w:val="24"/>
        </w:rPr>
        <w:t>le</w:t>
      </w:r>
      <w:r w:rsidR="000908DA" w:rsidRPr="000908DA">
        <w:rPr>
          <w:rFonts w:cs="Times New Roman"/>
          <w:szCs w:val="24"/>
        </w:rPr>
        <w:t>, yapılan pla</w:t>
      </w:r>
      <w:r w:rsidR="004B2170">
        <w:rPr>
          <w:rFonts w:cs="Times New Roman"/>
          <w:szCs w:val="24"/>
        </w:rPr>
        <w:t>nları toplumsal olarak düşünmek ve</w:t>
      </w:r>
      <w:r w:rsidR="000908DA" w:rsidRPr="000908DA">
        <w:rPr>
          <w:rFonts w:cs="Times New Roman"/>
          <w:szCs w:val="24"/>
        </w:rPr>
        <w:t xml:space="preserve"> seçmenleri belirlemek gibi işlerde </w:t>
      </w:r>
      <w:r w:rsidR="00523198" w:rsidRPr="000908DA">
        <w:rPr>
          <w:rFonts w:cs="Times New Roman"/>
          <w:szCs w:val="24"/>
        </w:rPr>
        <w:t>kullanılabilmesinin</w:t>
      </w:r>
      <w:r w:rsidR="000908DA" w:rsidRPr="000908DA">
        <w:rPr>
          <w:rFonts w:cs="Times New Roman"/>
          <w:szCs w:val="24"/>
        </w:rPr>
        <w:t xml:space="preserve"> yanı sıra, vergiler</w:t>
      </w:r>
      <w:r w:rsidR="00160C2C">
        <w:rPr>
          <w:rFonts w:cs="Times New Roman"/>
          <w:szCs w:val="24"/>
        </w:rPr>
        <w:t>i tahsil eder</w:t>
      </w:r>
      <w:r w:rsidR="000908DA" w:rsidRPr="000908DA">
        <w:rPr>
          <w:rFonts w:cs="Times New Roman"/>
          <w:szCs w:val="24"/>
        </w:rPr>
        <w:t>ke</w:t>
      </w:r>
      <w:r w:rsidR="00160C2C">
        <w:rPr>
          <w:rFonts w:cs="Times New Roman"/>
          <w:szCs w:val="24"/>
        </w:rPr>
        <w:t>n denetimi sağlama, göçmen</w:t>
      </w:r>
      <w:r w:rsidR="000908DA" w:rsidRPr="000908DA">
        <w:rPr>
          <w:rFonts w:cs="Times New Roman"/>
          <w:szCs w:val="24"/>
        </w:rPr>
        <w:t xml:space="preserve"> ve kaçak halde bulunan insanlar için sınır denetimi gibi uygulamalarda da kullanılabilir</w:t>
      </w:r>
      <w:r w:rsidR="000908DA" w:rsidRPr="00011765">
        <w:rPr>
          <w:rFonts w:cs="Times New Roman"/>
          <w:szCs w:val="24"/>
        </w:rPr>
        <w:t xml:space="preserve">  (Marx, 2002: 18)</w:t>
      </w:r>
      <w:r w:rsidR="00011765">
        <w:rPr>
          <w:rFonts w:cs="Times New Roman"/>
          <w:szCs w:val="24"/>
        </w:rPr>
        <w:t>.</w:t>
      </w:r>
    </w:p>
    <w:p w:rsidR="000908DA" w:rsidRDefault="000908DA" w:rsidP="00CB51B6">
      <w:pPr>
        <w:autoSpaceDE w:val="0"/>
        <w:autoSpaceDN w:val="0"/>
        <w:adjustRightInd w:val="0"/>
        <w:spacing w:after="0" w:line="360" w:lineRule="auto"/>
        <w:ind w:firstLine="709"/>
        <w:rPr>
          <w:rFonts w:cs="Times New Roman"/>
          <w:color w:val="FF0000"/>
          <w:szCs w:val="24"/>
        </w:rPr>
      </w:pPr>
      <w:r>
        <w:rPr>
          <w:rFonts w:cs="Times New Roman"/>
          <w:szCs w:val="24"/>
        </w:rPr>
        <w:t>Geleneksel toplumlar için her bir bireyinin hayatı</w:t>
      </w:r>
      <w:r w:rsidR="00AB5BEA">
        <w:rPr>
          <w:rFonts w:cs="Times New Roman"/>
          <w:szCs w:val="24"/>
        </w:rPr>
        <w:t xml:space="preserve"> “Gerek köylüler gerek kasabalılar</w:t>
      </w:r>
      <w:r w:rsidR="00160C2C">
        <w:rPr>
          <w:rFonts w:cs="Times New Roman"/>
          <w:szCs w:val="24"/>
        </w:rPr>
        <w:t>,</w:t>
      </w:r>
      <w:r w:rsidR="009B0061">
        <w:rPr>
          <w:rFonts w:cs="Times New Roman"/>
          <w:szCs w:val="24"/>
        </w:rPr>
        <w:t xml:space="preserve"> karşılaşa</w:t>
      </w:r>
      <w:r w:rsidR="00AB5BEA">
        <w:rPr>
          <w:rFonts w:cs="Times New Roman"/>
          <w:szCs w:val="24"/>
        </w:rPr>
        <w:t xml:space="preserve">bilecekleri kişilerin çoğunu </w:t>
      </w:r>
      <w:r w:rsidR="005F4C25">
        <w:rPr>
          <w:rFonts w:cs="Times New Roman"/>
          <w:szCs w:val="24"/>
        </w:rPr>
        <w:t>tanıyorlardı, çünkü</w:t>
      </w:r>
      <w:r w:rsidR="000205A2">
        <w:rPr>
          <w:rFonts w:cs="Times New Roman"/>
          <w:szCs w:val="24"/>
        </w:rPr>
        <w:t xml:space="preserve"> onları izleme </w:t>
      </w:r>
      <w:r w:rsidR="00AB5BEA">
        <w:rPr>
          <w:rFonts w:cs="Times New Roman"/>
          <w:szCs w:val="24"/>
        </w:rPr>
        <w:t>tüm işlevleriyle ve farklı durumlarıyla”</w:t>
      </w:r>
      <w:r>
        <w:rPr>
          <w:rFonts w:cs="Times New Roman"/>
          <w:szCs w:val="24"/>
        </w:rPr>
        <w:t xml:space="preserve"> sürekli olarak ve tam bir şekilde diğerlerinin bakışlarına açıktır. Modern dönemde bu bakışı güç alanında daha yetkin birisinin eline ver</w:t>
      </w:r>
      <w:r w:rsidR="00160C2C">
        <w:rPr>
          <w:rFonts w:cs="Times New Roman"/>
          <w:szCs w:val="24"/>
        </w:rPr>
        <w:t xml:space="preserve">en </w:t>
      </w:r>
      <w:r>
        <w:rPr>
          <w:rFonts w:cs="Times New Roman"/>
          <w:szCs w:val="24"/>
        </w:rPr>
        <w:t>ulus-devlet</w:t>
      </w:r>
      <w:r w:rsidR="00160C2C">
        <w:rPr>
          <w:rFonts w:cs="Times New Roman"/>
          <w:szCs w:val="24"/>
        </w:rPr>
        <w:t>ler</w:t>
      </w:r>
      <w:r>
        <w:rPr>
          <w:rFonts w:cs="Times New Roman"/>
          <w:szCs w:val="24"/>
        </w:rPr>
        <w:t xml:space="preserve"> olmuştur </w:t>
      </w:r>
      <w:r w:rsidRPr="003C5AE6">
        <w:rPr>
          <w:rFonts w:cs="Times New Roman"/>
          <w:szCs w:val="24"/>
        </w:rPr>
        <w:t>(Bauman,</w:t>
      </w:r>
      <w:r w:rsidR="003C5AE6">
        <w:rPr>
          <w:rFonts w:cs="Times New Roman"/>
          <w:szCs w:val="24"/>
        </w:rPr>
        <w:t xml:space="preserve"> </w:t>
      </w:r>
      <w:r w:rsidR="003C5AE6" w:rsidRPr="003C5AE6">
        <w:rPr>
          <w:rFonts w:cs="Times New Roman"/>
          <w:szCs w:val="24"/>
        </w:rPr>
        <w:t>2003: 52).</w:t>
      </w:r>
    </w:p>
    <w:p w:rsidR="000908DA" w:rsidRDefault="000908DA" w:rsidP="00CB51B6">
      <w:pPr>
        <w:autoSpaceDE w:val="0"/>
        <w:autoSpaceDN w:val="0"/>
        <w:adjustRightInd w:val="0"/>
        <w:spacing w:after="0" w:line="360" w:lineRule="auto"/>
        <w:ind w:firstLine="709"/>
        <w:rPr>
          <w:rFonts w:cs="Times New Roman"/>
          <w:szCs w:val="24"/>
        </w:rPr>
      </w:pPr>
      <w:r>
        <w:rPr>
          <w:rFonts w:cs="Times New Roman"/>
          <w:szCs w:val="24"/>
        </w:rPr>
        <w:t>Gözetimin modern toplumlarda gelişimi; ulus-devlet, refah devlet, demokrasi, vatandaşlık hakkı ve kapitalizmin ortaklığıyla oluşmuştur. Yu</w:t>
      </w:r>
      <w:r w:rsidR="00286A79">
        <w:rPr>
          <w:rFonts w:cs="Times New Roman"/>
          <w:szCs w:val="24"/>
        </w:rPr>
        <w:t>rttaşları belli başlı sınırlar</w:t>
      </w:r>
      <w:r>
        <w:rPr>
          <w:rFonts w:cs="Times New Roman"/>
          <w:szCs w:val="24"/>
        </w:rPr>
        <w:t xml:space="preserve"> içinde tutan ulus-devlet, dış tehlikeler</w:t>
      </w:r>
      <w:r w:rsidR="000205A2">
        <w:rPr>
          <w:rFonts w:cs="Times New Roman"/>
          <w:szCs w:val="24"/>
        </w:rPr>
        <w:t>e</w:t>
      </w:r>
      <w:r>
        <w:rPr>
          <w:rFonts w:cs="Times New Roman"/>
          <w:szCs w:val="24"/>
        </w:rPr>
        <w:t xml:space="preserve"> karşı güvenliği sağlamak ve içerde de barışın devamlılığını sağlamak için d</w:t>
      </w:r>
      <w:r w:rsidR="00286A79">
        <w:rPr>
          <w:rFonts w:cs="Times New Roman"/>
          <w:szCs w:val="24"/>
        </w:rPr>
        <w:t>ış güçlerin eliyle iç işlerinde</w:t>
      </w:r>
      <w:r>
        <w:rPr>
          <w:rFonts w:cs="Times New Roman"/>
          <w:szCs w:val="24"/>
        </w:rPr>
        <w:t xml:space="preserve">ki şüpheliler hakkında veri toplamaya yönünü çevirmiştir. Ulus-devlet yeni vatandaşları için yeni demokratik düzene medeni, siyasal, </w:t>
      </w:r>
      <w:r w:rsidR="00523198">
        <w:rPr>
          <w:rFonts w:cs="Times New Roman"/>
          <w:szCs w:val="24"/>
        </w:rPr>
        <w:t>sosyal</w:t>
      </w:r>
      <w:r>
        <w:rPr>
          <w:rFonts w:cs="Times New Roman"/>
          <w:szCs w:val="24"/>
        </w:rPr>
        <w:t xml:space="preserve"> ve ekonomik haklarla özgür bir şekilde ve daha etkili bir katılım sağlamıştır</w:t>
      </w:r>
      <w:r w:rsidR="00BD79A1">
        <w:rPr>
          <w:rFonts w:cs="Times New Roman"/>
          <w:szCs w:val="24"/>
        </w:rPr>
        <w:t>. Bu şekilde</w:t>
      </w:r>
      <w:r w:rsidR="00160C2C">
        <w:rPr>
          <w:rFonts w:cs="Times New Roman"/>
          <w:szCs w:val="24"/>
        </w:rPr>
        <w:t>ki haklar belgeli tanımla</w:t>
      </w:r>
      <w:r w:rsidR="00286A79">
        <w:rPr>
          <w:rFonts w:cs="Times New Roman"/>
          <w:szCs w:val="24"/>
        </w:rPr>
        <w:t>mala</w:t>
      </w:r>
      <w:r w:rsidR="00160C2C">
        <w:rPr>
          <w:rFonts w:cs="Times New Roman"/>
          <w:szCs w:val="24"/>
        </w:rPr>
        <w:t>rın kullanımıyla</w:t>
      </w:r>
      <w:r>
        <w:rPr>
          <w:rFonts w:cs="Times New Roman"/>
          <w:szCs w:val="24"/>
        </w:rPr>
        <w:t xml:space="preserve"> ve bireysel dosyaların oluşturulmasıyla idare gerçekleşmiş olur. Elde edilen bireysel bilgiler </w:t>
      </w:r>
      <w:r w:rsidR="00286A79">
        <w:rPr>
          <w:rFonts w:cs="Times New Roman"/>
          <w:szCs w:val="24"/>
        </w:rPr>
        <w:t xml:space="preserve">sayesinde benzeri olmayarak </w:t>
      </w:r>
      <w:r>
        <w:rPr>
          <w:rFonts w:cs="Times New Roman"/>
          <w:szCs w:val="24"/>
        </w:rPr>
        <w:t>b</w:t>
      </w:r>
      <w:r w:rsidR="00286A79">
        <w:rPr>
          <w:rFonts w:cs="Times New Roman"/>
          <w:szCs w:val="24"/>
        </w:rPr>
        <w:t>irey</w:t>
      </w:r>
      <w:r>
        <w:rPr>
          <w:rFonts w:cs="Times New Roman"/>
          <w:szCs w:val="24"/>
        </w:rPr>
        <w:t xml:space="preserve">selleştirilenler bu özellikleri sayesinde kontrolü </w:t>
      </w:r>
      <w:r w:rsidR="009B0061">
        <w:rPr>
          <w:rFonts w:cs="Times New Roman"/>
          <w:szCs w:val="24"/>
        </w:rPr>
        <w:t>sağlaya</w:t>
      </w:r>
      <w:r>
        <w:rPr>
          <w:rFonts w:cs="Times New Roman"/>
          <w:szCs w:val="24"/>
        </w:rPr>
        <w:t>bilir hale gelmişlerdir. Bu durumla birlikte demokratik vatandaşlık haklarına karşı tehditler</w:t>
      </w:r>
      <w:r w:rsidR="00BD79A1">
        <w:rPr>
          <w:rFonts w:cs="Times New Roman"/>
          <w:szCs w:val="24"/>
        </w:rPr>
        <w:t xml:space="preserve"> </w:t>
      </w:r>
      <w:r>
        <w:rPr>
          <w:rFonts w:cs="Times New Roman"/>
          <w:szCs w:val="24"/>
        </w:rPr>
        <w:t>de günd</w:t>
      </w:r>
      <w:r w:rsidR="00286A79">
        <w:rPr>
          <w:rFonts w:cs="Times New Roman"/>
          <w:szCs w:val="24"/>
        </w:rPr>
        <w:t>eme taşınmıştır. Bu özellikler doğrultusunda ulus-devletler gözetimi</w:t>
      </w:r>
      <w:r>
        <w:rPr>
          <w:rFonts w:cs="Times New Roman"/>
          <w:szCs w:val="24"/>
        </w:rPr>
        <w:t xml:space="preserve"> kurumsal</w:t>
      </w:r>
      <w:r w:rsidR="00286A79">
        <w:rPr>
          <w:rFonts w:cs="Times New Roman"/>
          <w:szCs w:val="24"/>
        </w:rPr>
        <w:t>laştırarak</w:t>
      </w:r>
      <w:r>
        <w:rPr>
          <w:rFonts w:cs="Times New Roman"/>
          <w:szCs w:val="24"/>
        </w:rPr>
        <w:t xml:space="preserve"> hayatın her alanına yayılmasına sebebiyet vermiştir.</w:t>
      </w:r>
    </w:p>
    <w:p w:rsidR="000908DA" w:rsidRDefault="000908DA" w:rsidP="00CB51B6">
      <w:pPr>
        <w:autoSpaceDE w:val="0"/>
        <w:autoSpaceDN w:val="0"/>
        <w:adjustRightInd w:val="0"/>
        <w:spacing w:after="0" w:line="360" w:lineRule="auto"/>
        <w:ind w:firstLine="709"/>
        <w:rPr>
          <w:rFonts w:cs="Times New Roman"/>
          <w:szCs w:val="24"/>
        </w:rPr>
      </w:pPr>
      <w:r w:rsidRPr="00040647">
        <w:rPr>
          <w:rFonts w:cs="Times New Roman"/>
          <w:szCs w:val="24"/>
        </w:rPr>
        <w:t>Modern</w:t>
      </w:r>
      <w:r>
        <w:rPr>
          <w:rFonts w:cs="Times New Roman"/>
          <w:szCs w:val="24"/>
        </w:rPr>
        <w:t xml:space="preserve"> ulus-devletlerin sahip olduğu özgür idari iktidarlar, her alanda toplum hayatını yönetmek için </w:t>
      </w:r>
      <w:r w:rsidR="0089517C">
        <w:rPr>
          <w:rFonts w:cs="Times New Roman"/>
          <w:szCs w:val="24"/>
        </w:rPr>
        <w:t>bu alanlarla ilgili bilgi edin</w:t>
      </w:r>
      <w:r>
        <w:rPr>
          <w:rFonts w:cs="Times New Roman"/>
          <w:szCs w:val="24"/>
        </w:rPr>
        <w:t>mesi gereki</w:t>
      </w:r>
      <w:r w:rsidR="005D501B">
        <w:rPr>
          <w:rFonts w:cs="Times New Roman"/>
          <w:szCs w:val="24"/>
        </w:rPr>
        <w:t xml:space="preserve">r </w:t>
      </w:r>
      <w:r w:rsidR="008D48EF">
        <w:rPr>
          <w:rFonts w:cs="Times New Roman"/>
          <w:szCs w:val="24"/>
        </w:rPr>
        <w:t>ki var olabilsin</w:t>
      </w:r>
      <w:r>
        <w:rPr>
          <w:rFonts w:cs="Times New Roman"/>
          <w:szCs w:val="24"/>
        </w:rPr>
        <w:t xml:space="preserve">  (</w:t>
      </w:r>
      <w:r w:rsidR="008D48EF" w:rsidRPr="008D48EF">
        <w:rPr>
          <w:rFonts w:cs="Times New Roman"/>
          <w:szCs w:val="24"/>
        </w:rPr>
        <w:t>Giddens, 2008: 68</w:t>
      </w:r>
      <w:r w:rsidRPr="008D48EF">
        <w:rPr>
          <w:rFonts w:cs="Times New Roman"/>
          <w:szCs w:val="24"/>
        </w:rPr>
        <w:t>).</w:t>
      </w:r>
      <w:r>
        <w:rPr>
          <w:rFonts w:cs="Times New Roman"/>
          <w:color w:val="FF0000"/>
          <w:szCs w:val="24"/>
        </w:rPr>
        <w:t xml:space="preserve"> </w:t>
      </w:r>
      <w:r w:rsidR="007F7A82">
        <w:rPr>
          <w:rFonts w:cs="Times New Roman"/>
          <w:szCs w:val="24"/>
        </w:rPr>
        <w:t>Aksi</w:t>
      </w:r>
      <w:r>
        <w:rPr>
          <w:rFonts w:cs="Times New Roman"/>
          <w:szCs w:val="24"/>
        </w:rPr>
        <w:t xml:space="preserve"> takdird</w:t>
      </w:r>
      <w:r w:rsidR="0089517C">
        <w:rPr>
          <w:rFonts w:cs="Times New Roman"/>
          <w:szCs w:val="24"/>
        </w:rPr>
        <w:t>e iktidarın gözetim aracı olmasının yanı sıra gözetim</w:t>
      </w:r>
      <w:r>
        <w:rPr>
          <w:rFonts w:cs="Times New Roman"/>
          <w:szCs w:val="24"/>
        </w:rPr>
        <w:t xml:space="preserve"> </w:t>
      </w:r>
      <w:r w:rsidR="000205A2">
        <w:rPr>
          <w:rFonts w:cs="Times New Roman"/>
          <w:szCs w:val="24"/>
        </w:rPr>
        <w:lastRenderedPageBreak/>
        <w:t>sonucu olarak da</w:t>
      </w:r>
      <w:r w:rsidR="0089517C">
        <w:rPr>
          <w:rFonts w:cs="Times New Roman"/>
          <w:szCs w:val="24"/>
        </w:rPr>
        <w:t xml:space="preserve"> işlev görür</w:t>
      </w:r>
      <w:r>
        <w:rPr>
          <w:rFonts w:cs="Times New Roman"/>
          <w:szCs w:val="24"/>
        </w:rPr>
        <w:t xml:space="preserve">. Bu şekilde normları </w:t>
      </w:r>
      <w:r w:rsidR="005F4C25">
        <w:rPr>
          <w:rFonts w:cs="Times New Roman"/>
          <w:szCs w:val="24"/>
        </w:rPr>
        <w:t>dâhil</w:t>
      </w:r>
      <w:r>
        <w:rPr>
          <w:rFonts w:cs="Times New Roman"/>
          <w:szCs w:val="24"/>
        </w:rPr>
        <w:t xml:space="preserve"> ederek toplumu disiplin altına almış olur. Modern devletlerde iktidar sahiplerinin bilgi toplaması yalnızca bilgi toplamanın onlara özgü olduğunu göstermez. Yazının kullanılmaya başlanmasıyla birlikte denetim v</w:t>
      </w:r>
      <w:r w:rsidR="009B0061">
        <w:rPr>
          <w:rFonts w:cs="Times New Roman"/>
          <w:szCs w:val="24"/>
        </w:rPr>
        <w:t>e gözetim faaliyetleri, günümüz</w:t>
      </w:r>
      <w:r>
        <w:rPr>
          <w:rFonts w:cs="Times New Roman"/>
          <w:szCs w:val="24"/>
        </w:rPr>
        <w:t>de sahip olduğu anlamdan çok farklı</w:t>
      </w:r>
      <w:r w:rsidR="0089517C">
        <w:rPr>
          <w:rFonts w:cs="Times New Roman"/>
          <w:szCs w:val="24"/>
        </w:rPr>
        <w:t>dır</w:t>
      </w:r>
      <w:r>
        <w:rPr>
          <w:rFonts w:cs="Times New Roman"/>
          <w:szCs w:val="24"/>
        </w:rPr>
        <w:t xml:space="preserve">. </w:t>
      </w:r>
      <w:r w:rsidR="00BD79A1">
        <w:rPr>
          <w:rFonts w:cs="Times New Roman"/>
          <w:szCs w:val="24"/>
        </w:rPr>
        <w:t xml:space="preserve">Bunu yapmak için bilgiyi, </w:t>
      </w:r>
      <w:r w:rsidRPr="008D48EF">
        <w:rPr>
          <w:rFonts w:cs="Times New Roman"/>
          <w:szCs w:val="24"/>
        </w:rPr>
        <w:t>“öteki”ler üzerinde</w:t>
      </w:r>
      <w:r w:rsidR="000205A2">
        <w:rPr>
          <w:rFonts w:cs="Times New Roman"/>
          <w:szCs w:val="24"/>
        </w:rPr>
        <w:t xml:space="preserve"> bir etki kurmakla sağlanmıştır</w:t>
      </w:r>
      <w:r w:rsidRPr="008D48EF">
        <w:rPr>
          <w:rFonts w:cs="Times New Roman"/>
          <w:szCs w:val="24"/>
        </w:rPr>
        <w:t xml:space="preserve"> (</w:t>
      </w:r>
      <w:r w:rsidR="008D48EF" w:rsidRPr="008D48EF">
        <w:rPr>
          <w:rFonts w:cs="Times New Roman"/>
          <w:szCs w:val="24"/>
        </w:rPr>
        <w:t>Giddens, 2008: 67</w:t>
      </w:r>
      <w:r w:rsidRPr="008D48EF">
        <w:rPr>
          <w:rFonts w:cs="Times New Roman"/>
          <w:szCs w:val="24"/>
        </w:rPr>
        <w:t>).</w:t>
      </w:r>
      <w:r>
        <w:rPr>
          <w:rFonts w:cs="Times New Roman"/>
          <w:szCs w:val="24"/>
        </w:rPr>
        <w:t xml:space="preserve"> Askeri amaçlar doğrultusunda veya vergilerle ilgili olarak yazılan çetelelerin yanı sıra her zaman için halkla ilgili bilgiler edinilmiş ve edinilen bu bilgilerle yöneticilerin etki alanlarında hiçbir sorunla karşılaşmadan</w:t>
      </w:r>
      <w:r w:rsidR="00BD79A1">
        <w:rPr>
          <w:rFonts w:cs="Times New Roman"/>
          <w:szCs w:val="24"/>
        </w:rPr>
        <w:t xml:space="preserve"> uygulanmasına </w:t>
      </w:r>
      <w:r w:rsidR="0089517C">
        <w:rPr>
          <w:rFonts w:cs="Times New Roman"/>
          <w:szCs w:val="24"/>
        </w:rPr>
        <w:t>olanak ver</w:t>
      </w:r>
      <w:r>
        <w:rPr>
          <w:rFonts w:cs="Times New Roman"/>
          <w:szCs w:val="24"/>
        </w:rPr>
        <w:t>miştir. Bunlar göz önüne alındığında iki yönlü bir gözetimin olduğu söylenebilir. Ulus-devletler</w:t>
      </w:r>
      <w:r w:rsidR="00BD79A1">
        <w:rPr>
          <w:rFonts w:cs="Times New Roman"/>
          <w:szCs w:val="24"/>
        </w:rPr>
        <w:t>,</w:t>
      </w:r>
      <w:r>
        <w:rPr>
          <w:rFonts w:cs="Times New Roman"/>
          <w:szCs w:val="24"/>
        </w:rPr>
        <w:t xml:space="preserve"> denetimi sağlarken bir taraftan vatandaş</w:t>
      </w:r>
      <w:r w:rsidR="0089517C">
        <w:rPr>
          <w:rFonts w:cs="Times New Roman"/>
          <w:szCs w:val="24"/>
        </w:rPr>
        <w:t>ların beklentilerini karşılar</w:t>
      </w:r>
      <w:r>
        <w:rPr>
          <w:rFonts w:cs="Times New Roman"/>
          <w:szCs w:val="24"/>
        </w:rPr>
        <w:t>, başka bir taraftan da vatandaşları gözetim altına alır. Modern ulus-devletler gözetim sayesinde ülkeyi kargaşa ortamına çekebilen kitleleri ve bireyleri denetim altında tutabilir. Ulus-devletlerin iktidarlarını meydana getirme aracı</w:t>
      </w:r>
      <w:r w:rsidR="009B0061">
        <w:rPr>
          <w:rFonts w:cs="Times New Roman"/>
          <w:szCs w:val="24"/>
        </w:rPr>
        <w:t xml:space="preserve"> olan gözetim, </w:t>
      </w:r>
      <w:r>
        <w:rPr>
          <w:rFonts w:cs="Times New Roman"/>
          <w:szCs w:val="24"/>
        </w:rPr>
        <w:t>kitlelerin ve bireylerin bilgisini edinmekle olmuş</w:t>
      </w:r>
      <w:r w:rsidR="0089517C">
        <w:rPr>
          <w:rFonts w:cs="Times New Roman"/>
          <w:szCs w:val="24"/>
        </w:rPr>
        <w:t xml:space="preserve">tur. </w:t>
      </w:r>
    </w:p>
    <w:p w:rsidR="006F01D9" w:rsidRDefault="006F01D9" w:rsidP="00CB51B6">
      <w:pPr>
        <w:autoSpaceDE w:val="0"/>
        <w:autoSpaceDN w:val="0"/>
        <w:adjustRightInd w:val="0"/>
        <w:spacing w:after="0" w:line="360" w:lineRule="auto"/>
        <w:ind w:firstLine="709"/>
        <w:rPr>
          <w:rFonts w:cs="Times New Roman"/>
          <w:szCs w:val="24"/>
        </w:rPr>
      </w:pPr>
    </w:p>
    <w:p w:rsidR="00707EC7" w:rsidRPr="00CD3173" w:rsidRDefault="002274A6" w:rsidP="00CB51B6">
      <w:pPr>
        <w:pStyle w:val="a2"/>
        <w:ind w:firstLine="709"/>
      </w:pPr>
      <w:bookmarkStart w:id="168" w:name="_Toc495531838"/>
      <w:bookmarkStart w:id="169" w:name="_Toc504305255"/>
      <w:r w:rsidRPr="00CD3173">
        <w:t>2.5.</w:t>
      </w:r>
      <w:r w:rsidR="00707EC7" w:rsidRPr="00CD3173">
        <w:t>Eğitimde Modernleşme ve Gözetim</w:t>
      </w:r>
      <w:bookmarkEnd w:id="168"/>
      <w:bookmarkEnd w:id="169"/>
    </w:p>
    <w:p w:rsidR="00707EC7" w:rsidRDefault="002E37A7" w:rsidP="00CB51B6">
      <w:pPr>
        <w:autoSpaceDE w:val="0"/>
        <w:autoSpaceDN w:val="0"/>
        <w:adjustRightInd w:val="0"/>
        <w:spacing w:after="0" w:line="360" w:lineRule="auto"/>
        <w:ind w:firstLine="709"/>
        <w:rPr>
          <w:rFonts w:cs="Times New Roman"/>
          <w:szCs w:val="24"/>
        </w:rPr>
      </w:pPr>
      <w:r w:rsidRPr="0037770D">
        <w:rPr>
          <w:rFonts w:cs="Times New Roman"/>
          <w:szCs w:val="24"/>
        </w:rPr>
        <w:t>Modern dönemin bürokratik ve kurumsal</w:t>
      </w:r>
      <w:r>
        <w:rPr>
          <w:rFonts w:cs="Times New Roman"/>
          <w:szCs w:val="24"/>
        </w:rPr>
        <w:t xml:space="preserve"> olarak nasıl bir mantıkla işlediği ve kuralları, büyük oranda fabrikalarda </w:t>
      </w:r>
      <w:r w:rsidR="00954ABA">
        <w:rPr>
          <w:rFonts w:cs="Times New Roman"/>
          <w:szCs w:val="24"/>
        </w:rPr>
        <w:t xml:space="preserve">özellikle askeri disiplini kendine örnek almış olan fabrikalarda </w:t>
      </w:r>
      <w:r w:rsidR="009B0061">
        <w:rPr>
          <w:rFonts w:cs="Times New Roman"/>
          <w:szCs w:val="24"/>
        </w:rPr>
        <w:t>ortaya çıkmıştır.</w:t>
      </w:r>
      <w:r>
        <w:rPr>
          <w:rFonts w:cs="Times New Roman"/>
          <w:szCs w:val="24"/>
        </w:rPr>
        <w:t xml:space="preserve"> Bütün hayatı şekillendirmeye yönelik olarak mantığın fabrika merkezli kurulması, hızlı bir şekilde toplumsal hayatın her yerine yayılmıştır. Misal olarak okullar</w:t>
      </w:r>
      <w:r w:rsidR="00014637">
        <w:rPr>
          <w:rFonts w:cs="Times New Roman"/>
          <w:szCs w:val="24"/>
        </w:rPr>
        <w:t>,</w:t>
      </w:r>
      <w:r>
        <w:rPr>
          <w:rFonts w:cs="Times New Roman"/>
          <w:szCs w:val="24"/>
        </w:rPr>
        <w:t xml:space="preserve"> gelişmekte olan ekonominin </w:t>
      </w:r>
      <w:r w:rsidR="00376649">
        <w:rPr>
          <w:rFonts w:cs="Times New Roman"/>
          <w:szCs w:val="24"/>
        </w:rPr>
        <w:t>gelişmiş</w:t>
      </w:r>
      <w:r>
        <w:rPr>
          <w:rFonts w:cs="Times New Roman"/>
          <w:szCs w:val="24"/>
        </w:rPr>
        <w:t xml:space="preserve"> iş gücünün sağla</w:t>
      </w:r>
      <w:r w:rsidR="00376649">
        <w:rPr>
          <w:rFonts w:cs="Times New Roman"/>
          <w:szCs w:val="24"/>
        </w:rPr>
        <w:t>n</w:t>
      </w:r>
      <w:r w:rsidR="00FC0A6E">
        <w:rPr>
          <w:rFonts w:cs="Times New Roman"/>
          <w:szCs w:val="24"/>
        </w:rPr>
        <w:t>dığı önemli merkezlerdir. Ayrıca</w:t>
      </w:r>
      <w:r>
        <w:rPr>
          <w:rFonts w:cs="Times New Roman"/>
          <w:szCs w:val="24"/>
        </w:rPr>
        <w:t xml:space="preserve"> gözetime dayalı olarak teknik disiplinin edinilmesinde dönemin ö</w:t>
      </w:r>
      <w:r w:rsidR="00014637">
        <w:rPr>
          <w:rFonts w:cs="Times New Roman"/>
          <w:szCs w:val="24"/>
        </w:rPr>
        <w:t xml:space="preserve">nemli </w:t>
      </w:r>
      <w:r>
        <w:rPr>
          <w:rFonts w:cs="Times New Roman"/>
          <w:szCs w:val="24"/>
        </w:rPr>
        <w:t>kurumları arasında yerini almıştır. Yeni dönemde sanayi üretimine uygun, endüstri disiplinine</w:t>
      </w:r>
      <w:r w:rsidR="00FC0A6E">
        <w:rPr>
          <w:rFonts w:cs="Times New Roman"/>
          <w:szCs w:val="24"/>
        </w:rPr>
        <w:t xml:space="preserve"> sahip ve iş gücü olan bireyler, </w:t>
      </w:r>
      <w:r>
        <w:rPr>
          <w:rFonts w:cs="Times New Roman"/>
          <w:szCs w:val="24"/>
        </w:rPr>
        <w:t>kitle eğitimi sayesinde yetiştirilebilmiştir. Çalışma hayatı içerisinde okulda verilen her dersin bir karşılığı vardır. Verilen talimatları anl</w:t>
      </w:r>
      <w:r w:rsidR="006F01D9">
        <w:rPr>
          <w:rFonts w:cs="Times New Roman"/>
          <w:szCs w:val="24"/>
        </w:rPr>
        <w:t xml:space="preserve">amak ve okuyabilmek okuma yazmayla </w:t>
      </w:r>
      <w:r>
        <w:rPr>
          <w:rFonts w:cs="Times New Roman"/>
          <w:szCs w:val="24"/>
        </w:rPr>
        <w:t xml:space="preserve">sağlanır, fiziki </w:t>
      </w:r>
      <w:r w:rsidRPr="008D48EF">
        <w:rPr>
          <w:rFonts w:cs="Times New Roman"/>
          <w:szCs w:val="24"/>
        </w:rPr>
        <w:t xml:space="preserve">gücün gelişmesi için beden </w:t>
      </w:r>
      <w:r w:rsidR="001B7DF0" w:rsidRPr="008D48EF">
        <w:rPr>
          <w:rFonts w:cs="Times New Roman"/>
          <w:szCs w:val="24"/>
        </w:rPr>
        <w:t>eğitimi</w:t>
      </w:r>
      <w:r w:rsidRPr="008D48EF">
        <w:rPr>
          <w:rFonts w:cs="Times New Roman"/>
          <w:szCs w:val="24"/>
        </w:rPr>
        <w:t xml:space="preserve"> ve sosyal bilimler ders</w:t>
      </w:r>
      <w:r w:rsidR="005D501B">
        <w:rPr>
          <w:rFonts w:cs="Times New Roman"/>
          <w:szCs w:val="24"/>
        </w:rPr>
        <w:t>iy</w:t>
      </w:r>
      <w:r w:rsidR="00014637">
        <w:rPr>
          <w:rFonts w:cs="Times New Roman"/>
          <w:szCs w:val="24"/>
        </w:rPr>
        <w:t xml:space="preserve">le </w:t>
      </w:r>
      <w:r w:rsidR="00125C36">
        <w:rPr>
          <w:rFonts w:cs="Times New Roman"/>
          <w:szCs w:val="24"/>
        </w:rPr>
        <w:t>iyi bir yurttaş olunur</w:t>
      </w:r>
      <w:r w:rsidRPr="008D48EF">
        <w:rPr>
          <w:rFonts w:cs="Times New Roman"/>
          <w:szCs w:val="24"/>
        </w:rPr>
        <w:t xml:space="preserve"> (Dolgun, 2008: 86).</w:t>
      </w:r>
      <w:r w:rsidR="008D48EF">
        <w:rPr>
          <w:rFonts w:cs="Times New Roman"/>
          <w:color w:val="FF0000"/>
          <w:szCs w:val="24"/>
        </w:rPr>
        <w:t xml:space="preserve"> </w:t>
      </w:r>
      <w:r>
        <w:rPr>
          <w:rFonts w:cs="Times New Roman"/>
          <w:szCs w:val="24"/>
        </w:rPr>
        <w:t xml:space="preserve">Bunların yanı sıra </w:t>
      </w:r>
      <w:r w:rsidR="008D48EF">
        <w:rPr>
          <w:rFonts w:cs="Times New Roman"/>
          <w:szCs w:val="24"/>
        </w:rPr>
        <w:t>Toffler</w:t>
      </w:r>
      <w:r w:rsidR="005D501B">
        <w:rPr>
          <w:rFonts w:cs="Times New Roman"/>
          <w:szCs w:val="24"/>
        </w:rPr>
        <w:t>,</w:t>
      </w:r>
      <w:r w:rsidR="008D48EF">
        <w:rPr>
          <w:rFonts w:cs="Times New Roman"/>
          <w:szCs w:val="24"/>
        </w:rPr>
        <w:t xml:space="preserve"> </w:t>
      </w:r>
      <w:r>
        <w:rPr>
          <w:rFonts w:cs="Times New Roman"/>
          <w:szCs w:val="24"/>
        </w:rPr>
        <w:t>asıl önemli olan gizli dersten</w:t>
      </w:r>
      <w:r w:rsidR="005D501B">
        <w:rPr>
          <w:rFonts w:cs="Times New Roman"/>
          <w:szCs w:val="24"/>
        </w:rPr>
        <w:t xml:space="preserve"> bahsetmektedir</w:t>
      </w:r>
      <w:r w:rsidRPr="000B44C3">
        <w:rPr>
          <w:rFonts w:cs="Times New Roman"/>
          <w:szCs w:val="24"/>
        </w:rPr>
        <w:t>. “</w:t>
      </w:r>
      <w:r w:rsidR="00125C36" w:rsidRPr="000B44C3">
        <w:rPr>
          <w:rFonts w:cs="Times New Roman"/>
          <w:szCs w:val="24"/>
        </w:rPr>
        <w:t xml:space="preserve">Her </w:t>
      </w:r>
      <w:r w:rsidRPr="000B44C3">
        <w:rPr>
          <w:rFonts w:cs="Times New Roman"/>
          <w:szCs w:val="24"/>
        </w:rPr>
        <w:t>şeyi zamanında yapmak, söz dinlemek ve gösterileni, kafanı kull</w:t>
      </w:r>
      <w:r w:rsidR="001B7DF0">
        <w:rPr>
          <w:rFonts w:cs="Times New Roman"/>
          <w:szCs w:val="24"/>
        </w:rPr>
        <w:t>anmadan belirlemek olan bu üç</w:t>
      </w:r>
      <w:r w:rsidRPr="000B44C3">
        <w:rPr>
          <w:rFonts w:cs="Times New Roman"/>
          <w:szCs w:val="24"/>
        </w:rPr>
        <w:t xml:space="preserve"> ş</w:t>
      </w:r>
      <w:r w:rsidR="00125C36">
        <w:rPr>
          <w:rFonts w:cs="Times New Roman"/>
          <w:szCs w:val="24"/>
        </w:rPr>
        <w:t>ey gizli dersle öğretilmektedir</w:t>
      </w:r>
      <w:r w:rsidR="000B44C3" w:rsidRPr="000B44C3">
        <w:rPr>
          <w:rFonts w:cs="Times New Roman"/>
          <w:szCs w:val="24"/>
        </w:rPr>
        <w:t>”</w:t>
      </w:r>
      <w:r w:rsidR="00125C36">
        <w:rPr>
          <w:rFonts w:cs="Times New Roman"/>
          <w:szCs w:val="24"/>
        </w:rPr>
        <w:t xml:space="preserve"> </w:t>
      </w:r>
      <w:r w:rsidR="000B44C3" w:rsidRPr="000B44C3">
        <w:rPr>
          <w:rFonts w:cs="Times New Roman"/>
          <w:szCs w:val="24"/>
        </w:rPr>
        <w:t>(Toffler, 1996: 52</w:t>
      </w:r>
      <w:r w:rsidR="000B44C3">
        <w:rPr>
          <w:rFonts w:cs="Times New Roman"/>
          <w:szCs w:val="24"/>
        </w:rPr>
        <w:t>).</w:t>
      </w:r>
    </w:p>
    <w:p w:rsidR="002E37A7" w:rsidRPr="0037770D" w:rsidRDefault="002E37A7" w:rsidP="00CB51B6">
      <w:pPr>
        <w:autoSpaceDE w:val="0"/>
        <w:autoSpaceDN w:val="0"/>
        <w:adjustRightInd w:val="0"/>
        <w:spacing w:after="0" w:line="360" w:lineRule="auto"/>
        <w:ind w:firstLine="709"/>
        <w:rPr>
          <w:rFonts w:cs="Times New Roman"/>
          <w:szCs w:val="24"/>
        </w:rPr>
      </w:pPr>
      <w:r w:rsidRPr="0037770D">
        <w:rPr>
          <w:rFonts w:cs="Times New Roman"/>
          <w:szCs w:val="24"/>
        </w:rPr>
        <w:lastRenderedPageBreak/>
        <w:t xml:space="preserve">Eğitim sistemi, </w:t>
      </w:r>
      <w:r>
        <w:rPr>
          <w:rFonts w:cs="Times New Roman"/>
          <w:szCs w:val="24"/>
        </w:rPr>
        <w:t xml:space="preserve">tüm kurumlara yansıyan </w:t>
      </w:r>
      <w:r w:rsidR="00376649">
        <w:rPr>
          <w:rFonts w:cs="Times New Roman"/>
          <w:szCs w:val="24"/>
        </w:rPr>
        <w:t xml:space="preserve">ve </w:t>
      </w:r>
      <w:r>
        <w:rPr>
          <w:rFonts w:cs="Times New Roman"/>
          <w:szCs w:val="24"/>
        </w:rPr>
        <w:t>fab</w:t>
      </w:r>
      <w:r w:rsidR="000B44C3">
        <w:rPr>
          <w:rFonts w:cs="Times New Roman"/>
          <w:szCs w:val="24"/>
        </w:rPr>
        <w:t xml:space="preserve">rikada kullanılan mantığın </w:t>
      </w:r>
      <w:r w:rsidR="002833F1">
        <w:rPr>
          <w:rFonts w:cs="Times New Roman"/>
          <w:szCs w:val="24"/>
        </w:rPr>
        <w:t>yeni</w:t>
      </w:r>
      <w:r w:rsidR="00125C36">
        <w:rPr>
          <w:rFonts w:cs="Times New Roman"/>
          <w:szCs w:val="24"/>
        </w:rPr>
        <w:t xml:space="preserve"> </w:t>
      </w:r>
      <w:r w:rsidR="002833F1">
        <w:rPr>
          <w:rFonts w:cs="Times New Roman"/>
          <w:szCs w:val="24"/>
        </w:rPr>
        <w:t>dünya düzeni</w:t>
      </w:r>
      <w:r w:rsidR="00F14B74">
        <w:rPr>
          <w:rFonts w:cs="Times New Roman"/>
          <w:szCs w:val="24"/>
        </w:rPr>
        <w:t xml:space="preserve"> üzerinden sunulan</w:t>
      </w:r>
      <w:r>
        <w:rPr>
          <w:rFonts w:cs="Times New Roman"/>
          <w:szCs w:val="24"/>
        </w:rPr>
        <w:t xml:space="preserve"> bir örneğinde; hammadde olarak </w:t>
      </w:r>
      <w:r w:rsidR="00F14B74">
        <w:rPr>
          <w:rFonts w:cs="Times New Roman"/>
          <w:szCs w:val="24"/>
        </w:rPr>
        <w:t>öğrenciler, fabrikalar</w:t>
      </w:r>
      <w:r w:rsidR="00A46F72">
        <w:rPr>
          <w:rFonts w:cs="Times New Roman"/>
          <w:szCs w:val="24"/>
        </w:rPr>
        <w:t xml:space="preserve"> okullar </w:t>
      </w:r>
      <w:r w:rsidRPr="002833F1">
        <w:rPr>
          <w:rFonts w:cs="Times New Roman"/>
          <w:szCs w:val="24"/>
        </w:rPr>
        <w:t>ve hammaddenin işlenmesi ise eğitim olarak düşünülebilir. Dolgun</w:t>
      </w:r>
      <w:r w:rsidR="002833F1" w:rsidRPr="002833F1">
        <w:rPr>
          <w:rFonts w:cs="Times New Roman"/>
          <w:szCs w:val="24"/>
        </w:rPr>
        <w:t xml:space="preserve"> (2008: 87)</w:t>
      </w:r>
      <w:r>
        <w:rPr>
          <w:rFonts w:cs="Times New Roman"/>
          <w:szCs w:val="24"/>
        </w:rPr>
        <w:t xml:space="preserve"> farklı görünen modern toplumların aslında </w:t>
      </w:r>
      <w:r w:rsidR="00FC0A6E">
        <w:rPr>
          <w:rFonts w:cs="Times New Roman"/>
          <w:szCs w:val="24"/>
        </w:rPr>
        <w:t>aynı amaç doğrultusunda nasıl</w:t>
      </w:r>
      <w:r>
        <w:rPr>
          <w:rFonts w:cs="Times New Roman"/>
          <w:szCs w:val="24"/>
        </w:rPr>
        <w:t xml:space="preserve"> bir araya gel</w:t>
      </w:r>
      <w:r w:rsidR="002D4F12">
        <w:rPr>
          <w:rFonts w:cs="Times New Roman"/>
          <w:szCs w:val="24"/>
        </w:rPr>
        <w:t>diğini şu şekilde belirtmiştir:</w:t>
      </w:r>
    </w:p>
    <w:p w:rsidR="002E37A7" w:rsidRPr="0037770D" w:rsidRDefault="002E37A7" w:rsidP="002E37A7">
      <w:pPr>
        <w:autoSpaceDE w:val="0"/>
        <w:autoSpaceDN w:val="0"/>
        <w:adjustRightInd w:val="0"/>
        <w:spacing w:after="0" w:line="360" w:lineRule="auto"/>
        <w:rPr>
          <w:rFonts w:cs="Times New Roman"/>
          <w:szCs w:val="24"/>
        </w:rPr>
      </w:pPr>
    </w:p>
    <w:p w:rsidR="002E37A7" w:rsidRPr="00971A68" w:rsidRDefault="002E37A7" w:rsidP="00CB51B6">
      <w:pPr>
        <w:autoSpaceDE w:val="0"/>
        <w:autoSpaceDN w:val="0"/>
        <w:adjustRightInd w:val="0"/>
        <w:spacing w:after="0"/>
        <w:ind w:left="709" w:right="708"/>
        <w:rPr>
          <w:rFonts w:cs="Times New Roman"/>
          <w:sz w:val="22"/>
        </w:rPr>
      </w:pPr>
      <w:r w:rsidRPr="00971A68">
        <w:rPr>
          <w:rFonts w:cs="Times New Roman"/>
          <w:sz w:val="22"/>
        </w:rPr>
        <w:t>Çocuklar, zil çalmadan okulda olmaya alıştırılmışlardı; böylece siren çalmadan önce fabrikada olmaya koşullanmış olacaklardı. Aynı şekilde teneffüs araları da fabrika yaşamındaki çay ve yemek molalarına karşılık geliyordu. Gözünü sürekli çocukların üzerinde tutup her yaptıklarını gözlemleyen ve ona göre notlar veren öğretmenin yerini de, fabrikalarda işçileri denetim altında tutan ve onlara puan veren ustabaşı ile yöneticiler alacaktır. Kısacası burada üç şey önemlidir: Her şeyi zamanında yapmak, itaatkâr olmak ve gösterilen şeyi yaratıcılık ya da bireysel kararlar vermeden istendiği gibi aynen ezberlemek. Montaj düzeni içindeki fabrika yaşamı, aynen bu doğrultuda bir işleyişe sahipti: İşçilerin işe zamanında gelmesi, amirler ve yöneticilerin vereceği emirleri tartışmadan aynen yerine getirmesi, makinelerin başında aynı işi bıkıp usanmadan</w:t>
      </w:r>
      <w:r w:rsidR="00666F6B" w:rsidRPr="00971A68">
        <w:rPr>
          <w:rFonts w:cs="Times New Roman"/>
          <w:sz w:val="22"/>
        </w:rPr>
        <w:t xml:space="preserve"> tekrar tekrar devam ettirmesi.</w:t>
      </w:r>
      <w:r w:rsidR="00BA4A88" w:rsidRPr="00971A68">
        <w:rPr>
          <w:rFonts w:cs="Times New Roman"/>
          <w:color w:val="FF0000"/>
          <w:sz w:val="22"/>
        </w:rPr>
        <w:t xml:space="preserve"> </w:t>
      </w:r>
    </w:p>
    <w:p w:rsidR="002E37A7" w:rsidRPr="009369A5" w:rsidRDefault="002E37A7" w:rsidP="002E37A7">
      <w:pPr>
        <w:autoSpaceDE w:val="0"/>
        <w:autoSpaceDN w:val="0"/>
        <w:adjustRightInd w:val="0"/>
        <w:spacing w:after="0" w:line="360" w:lineRule="auto"/>
        <w:rPr>
          <w:rFonts w:cs="Times New Roman"/>
          <w:szCs w:val="24"/>
        </w:rPr>
      </w:pPr>
    </w:p>
    <w:p w:rsidR="00707EC7" w:rsidRDefault="002E37A7" w:rsidP="00CB51B6">
      <w:pPr>
        <w:autoSpaceDE w:val="0"/>
        <w:autoSpaceDN w:val="0"/>
        <w:adjustRightInd w:val="0"/>
        <w:spacing w:after="0" w:line="360" w:lineRule="auto"/>
        <w:ind w:firstLine="709"/>
        <w:rPr>
          <w:rFonts w:cs="Times New Roman"/>
          <w:szCs w:val="24"/>
        </w:rPr>
      </w:pPr>
      <w:r>
        <w:rPr>
          <w:rFonts w:cs="Times New Roman"/>
          <w:szCs w:val="24"/>
        </w:rPr>
        <w:t xml:space="preserve">Bu durumu bir adım daha ileriye taşıyan </w:t>
      </w:r>
      <w:r w:rsidRPr="002833F1">
        <w:rPr>
          <w:rFonts w:cs="Times New Roman"/>
          <w:szCs w:val="24"/>
        </w:rPr>
        <w:t xml:space="preserve">Bauman </w:t>
      </w:r>
      <w:r w:rsidR="002D4F12">
        <w:rPr>
          <w:rFonts w:cs="Times New Roman"/>
          <w:szCs w:val="24"/>
        </w:rPr>
        <w:t>(2003</w:t>
      </w:r>
      <w:r w:rsidRPr="002833F1">
        <w:rPr>
          <w:rFonts w:cs="Times New Roman"/>
          <w:szCs w:val="24"/>
        </w:rPr>
        <w:t>: 90) meydana</w:t>
      </w:r>
      <w:r>
        <w:rPr>
          <w:rFonts w:cs="Times New Roman"/>
          <w:szCs w:val="24"/>
        </w:rPr>
        <w:t xml:space="preserve"> gelen </w:t>
      </w:r>
      <w:r w:rsidR="002833F1">
        <w:rPr>
          <w:rFonts w:cs="Times New Roman"/>
          <w:szCs w:val="24"/>
        </w:rPr>
        <w:t>yeni toplumla</w:t>
      </w:r>
      <w:r>
        <w:rPr>
          <w:rFonts w:cs="Times New Roman"/>
          <w:szCs w:val="24"/>
        </w:rPr>
        <w:t xml:space="preserve"> birlikte, bu toplumun bir minyatürü ve toplum</w:t>
      </w:r>
      <w:r w:rsidR="00F14B74">
        <w:rPr>
          <w:rFonts w:cs="Times New Roman"/>
          <w:szCs w:val="24"/>
        </w:rPr>
        <w:t xml:space="preserve">la uyum içinde hayatın devam edilmesine </w:t>
      </w:r>
      <w:r>
        <w:rPr>
          <w:rFonts w:cs="Times New Roman"/>
          <w:szCs w:val="24"/>
        </w:rPr>
        <w:t>olanak sağlayan okulların ideal toplumun oluşması adına kullanıld</w:t>
      </w:r>
      <w:r w:rsidR="00376649">
        <w:rPr>
          <w:rFonts w:cs="Times New Roman"/>
          <w:szCs w:val="24"/>
        </w:rPr>
        <w:t>ığını belirtir. Ayrıca okullarda</w:t>
      </w:r>
      <w:r>
        <w:rPr>
          <w:rFonts w:cs="Times New Roman"/>
          <w:szCs w:val="24"/>
        </w:rPr>
        <w:t xml:space="preserve"> kişisel hareketlerin tamamen görülebildiğini ve uygun tanımın “görsel şeffaflık eğretilemesinde bulan ilişkiler </w:t>
      </w:r>
      <w:r w:rsidR="00707EC7">
        <w:rPr>
          <w:rFonts w:cs="Times New Roman"/>
          <w:szCs w:val="24"/>
        </w:rPr>
        <w:t>mekânı</w:t>
      </w:r>
      <w:r>
        <w:rPr>
          <w:rFonts w:cs="Times New Roman"/>
          <w:szCs w:val="24"/>
        </w:rPr>
        <w:t>” olduğunu, kural zafiyetinin</w:t>
      </w:r>
      <w:r w:rsidR="00376649">
        <w:rPr>
          <w:rFonts w:cs="Times New Roman"/>
          <w:szCs w:val="24"/>
        </w:rPr>
        <w:t xml:space="preserve"> hiç olmadığını, kimsenin gözet</w:t>
      </w:r>
      <w:r>
        <w:rPr>
          <w:rFonts w:cs="Times New Roman"/>
          <w:szCs w:val="24"/>
        </w:rPr>
        <w:t>im dışında kalmayacağı katı disipline sahip olan b</w:t>
      </w:r>
      <w:r w:rsidR="00707EC7">
        <w:rPr>
          <w:rFonts w:cs="Times New Roman"/>
          <w:szCs w:val="24"/>
        </w:rPr>
        <w:t xml:space="preserve">ir kurum olarak </w:t>
      </w:r>
      <w:r w:rsidR="00F14B74">
        <w:rPr>
          <w:rFonts w:cs="Times New Roman"/>
          <w:szCs w:val="24"/>
        </w:rPr>
        <w:t>betimlemiştir.</w:t>
      </w:r>
    </w:p>
    <w:p w:rsidR="00601A82" w:rsidRDefault="002E37A7" w:rsidP="00CB51B6">
      <w:pPr>
        <w:autoSpaceDE w:val="0"/>
        <w:autoSpaceDN w:val="0"/>
        <w:adjustRightInd w:val="0"/>
        <w:spacing w:after="0" w:line="360" w:lineRule="auto"/>
        <w:ind w:firstLine="709"/>
        <w:rPr>
          <w:rFonts w:cs="Times New Roman"/>
          <w:szCs w:val="24"/>
        </w:rPr>
      </w:pPr>
      <w:r>
        <w:rPr>
          <w:rFonts w:cs="Times New Roman"/>
          <w:szCs w:val="24"/>
        </w:rPr>
        <w:t xml:space="preserve">Modern dönemin bütün kurumları, özellikle okullar ve fabrikalar kendisine bürokratik akılcılık ekseni </w:t>
      </w:r>
      <w:r w:rsidR="00523198">
        <w:rPr>
          <w:rFonts w:cs="Times New Roman"/>
          <w:szCs w:val="24"/>
        </w:rPr>
        <w:t>dâhilinde</w:t>
      </w:r>
      <w:r>
        <w:rPr>
          <w:rFonts w:cs="Times New Roman"/>
          <w:szCs w:val="24"/>
        </w:rPr>
        <w:t xml:space="preserve"> yaşam sahası edinmiştir. </w:t>
      </w:r>
      <w:r w:rsidR="00F277C9">
        <w:rPr>
          <w:rFonts w:cs="Times New Roman"/>
          <w:szCs w:val="24"/>
        </w:rPr>
        <w:t>Okul ve fabrikaların</w:t>
      </w:r>
      <w:r>
        <w:rPr>
          <w:rFonts w:cs="Times New Roman"/>
          <w:szCs w:val="24"/>
        </w:rPr>
        <w:t xml:space="preserve"> sahip oldukları bu özelliklerden dolayı, kendisine </w:t>
      </w:r>
      <w:r w:rsidR="00523198">
        <w:rPr>
          <w:rFonts w:cs="Times New Roman"/>
          <w:szCs w:val="24"/>
        </w:rPr>
        <w:t>dâhil</w:t>
      </w:r>
      <w:r>
        <w:rPr>
          <w:rFonts w:cs="Times New Roman"/>
          <w:szCs w:val="24"/>
        </w:rPr>
        <w:t xml:space="preserve"> ettiği insanlar hakkında bilgi edinmek kaydıyla, gözetimi </w:t>
      </w:r>
      <w:r w:rsidR="00376649">
        <w:rPr>
          <w:rFonts w:cs="Times New Roman"/>
          <w:szCs w:val="24"/>
        </w:rPr>
        <w:t xml:space="preserve">Panoptikon </w:t>
      </w:r>
      <w:r>
        <w:rPr>
          <w:rFonts w:cs="Times New Roman"/>
          <w:szCs w:val="24"/>
        </w:rPr>
        <w:t>modelinin kurallarına göre uygulayabilmişlerdir. Ulus-devlet</w:t>
      </w:r>
      <w:r w:rsidR="00376649">
        <w:rPr>
          <w:rFonts w:cs="Times New Roman"/>
          <w:szCs w:val="24"/>
        </w:rPr>
        <w:t>in çizdiği sınırlar doğrultusun</w:t>
      </w:r>
      <w:r>
        <w:rPr>
          <w:rFonts w:cs="Times New Roman"/>
          <w:szCs w:val="24"/>
        </w:rPr>
        <w:t>da refah devlet anlayışı ve risk yönetimine bağlı olan bürokratik kurumlar</w:t>
      </w:r>
      <w:r w:rsidR="00F277C9">
        <w:rPr>
          <w:rFonts w:cs="Times New Roman"/>
          <w:szCs w:val="24"/>
        </w:rPr>
        <w:t>,</w:t>
      </w:r>
      <w:r>
        <w:rPr>
          <w:rFonts w:cs="Times New Roman"/>
          <w:szCs w:val="24"/>
        </w:rPr>
        <w:t xml:space="preserve"> </w:t>
      </w:r>
      <w:r w:rsidR="00376649">
        <w:rPr>
          <w:rFonts w:cs="Times New Roman"/>
          <w:szCs w:val="24"/>
        </w:rPr>
        <w:t>Panoptikon</w:t>
      </w:r>
      <w:r w:rsidR="00FC0A6E">
        <w:rPr>
          <w:rFonts w:cs="Times New Roman"/>
          <w:szCs w:val="24"/>
        </w:rPr>
        <w:t>’</w:t>
      </w:r>
      <w:r w:rsidR="00BF53C7">
        <w:rPr>
          <w:rFonts w:cs="Times New Roman"/>
          <w:szCs w:val="24"/>
        </w:rPr>
        <w:t>da</w:t>
      </w:r>
      <w:r>
        <w:rPr>
          <w:rFonts w:cs="Times New Roman"/>
          <w:szCs w:val="24"/>
        </w:rPr>
        <w:t>ki gözetim şeklini kendilerine örnek almaları toplumsal olarak, ek</w:t>
      </w:r>
      <w:r w:rsidR="00F277C9">
        <w:rPr>
          <w:rFonts w:cs="Times New Roman"/>
          <w:szCs w:val="24"/>
        </w:rPr>
        <w:t>onomik işleyişi ve siyasi düzeni</w:t>
      </w:r>
      <w:r w:rsidR="00FC0A6E">
        <w:rPr>
          <w:rFonts w:cs="Times New Roman"/>
          <w:szCs w:val="24"/>
        </w:rPr>
        <w:t xml:space="preserve"> üst seviyelere</w:t>
      </w:r>
      <w:r>
        <w:rPr>
          <w:rFonts w:cs="Times New Roman"/>
          <w:szCs w:val="24"/>
        </w:rPr>
        <w:t xml:space="preserve"> çıkarmıştır</w:t>
      </w:r>
      <w:r w:rsidR="00601A82">
        <w:rPr>
          <w:rFonts w:cs="Times New Roman"/>
          <w:szCs w:val="24"/>
        </w:rPr>
        <w:t>.</w:t>
      </w:r>
    </w:p>
    <w:p w:rsidR="003B7E17" w:rsidRDefault="003B7E17" w:rsidP="005D501B">
      <w:pPr>
        <w:pStyle w:val="a2"/>
      </w:pPr>
      <w:bookmarkStart w:id="170" w:name="_Toc495531839"/>
    </w:p>
    <w:p w:rsidR="00971A68" w:rsidRDefault="00971A68" w:rsidP="005D501B">
      <w:pPr>
        <w:pStyle w:val="a2"/>
      </w:pPr>
    </w:p>
    <w:p w:rsidR="00971A68" w:rsidRDefault="00971A68" w:rsidP="005D501B">
      <w:pPr>
        <w:pStyle w:val="a2"/>
      </w:pPr>
    </w:p>
    <w:p w:rsidR="000A1353" w:rsidRPr="000A1353" w:rsidRDefault="002274A6" w:rsidP="00CB51B6">
      <w:pPr>
        <w:pStyle w:val="a2"/>
        <w:ind w:firstLine="709"/>
      </w:pPr>
      <w:bookmarkStart w:id="171" w:name="_Toc504305256"/>
      <w:r>
        <w:lastRenderedPageBreak/>
        <w:t>2.6.</w:t>
      </w:r>
      <w:r w:rsidR="000A1353" w:rsidRPr="000A1353">
        <w:t>Modernleşen İşyerlerinde Gözetim</w:t>
      </w:r>
      <w:bookmarkEnd w:id="170"/>
      <w:bookmarkEnd w:id="171"/>
    </w:p>
    <w:p w:rsidR="001245B1" w:rsidRDefault="001245B1" w:rsidP="00CB51B6">
      <w:pPr>
        <w:autoSpaceDE w:val="0"/>
        <w:autoSpaceDN w:val="0"/>
        <w:adjustRightInd w:val="0"/>
        <w:spacing w:after="0" w:line="360" w:lineRule="auto"/>
        <w:ind w:firstLine="709"/>
        <w:rPr>
          <w:rFonts w:cs="Times New Roman"/>
          <w:szCs w:val="24"/>
        </w:rPr>
      </w:pPr>
      <w:r w:rsidRPr="0037770D">
        <w:rPr>
          <w:rFonts w:cs="Times New Roman"/>
          <w:szCs w:val="24"/>
        </w:rPr>
        <w:t xml:space="preserve">Modern </w:t>
      </w:r>
      <w:r>
        <w:rPr>
          <w:rFonts w:cs="Times New Roman"/>
          <w:szCs w:val="24"/>
        </w:rPr>
        <w:t xml:space="preserve">toplumlarla birlikte, kapitalist sisteme güçlü bir gözetim </w:t>
      </w:r>
      <w:r w:rsidR="00BF53C7">
        <w:rPr>
          <w:rFonts w:cs="Times New Roman"/>
          <w:szCs w:val="24"/>
        </w:rPr>
        <w:t>eklenmiştir</w:t>
      </w:r>
      <w:r>
        <w:rPr>
          <w:rFonts w:cs="Times New Roman"/>
          <w:szCs w:val="24"/>
        </w:rPr>
        <w:t>. Böylece kapitalist sistem içerisi</w:t>
      </w:r>
      <w:r w:rsidR="00C56F16">
        <w:rPr>
          <w:rFonts w:cs="Times New Roman"/>
          <w:szCs w:val="24"/>
        </w:rPr>
        <w:t xml:space="preserve">nde modern teknik gözetimin </w:t>
      </w:r>
      <w:r w:rsidR="00FC0A6E">
        <w:rPr>
          <w:rFonts w:cs="Times New Roman"/>
          <w:szCs w:val="24"/>
        </w:rPr>
        <w:t xml:space="preserve">örnekleri </w:t>
      </w:r>
      <w:r>
        <w:rPr>
          <w:rFonts w:cs="Times New Roman"/>
          <w:szCs w:val="24"/>
        </w:rPr>
        <w:t xml:space="preserve">fabrikalarda </w:t>
      </w:r>
      <w:r w:rsidR="00C56F16">
        <w:rPr>
          <w:rFonts w:cs="Times New Roman"/>
          <w:szCs w:val="24"/>
        </w:rPr>
        <w:t>görülür.</w:t>
      </w:r>
    </w:p>
    <w:p w:rsidR="001245B1" w:rsidRDefault="001245B1" w:rsidP="00CB51B6">
      <w:pPr>
        <w:autoSpaceDE w:val="0"/>
        <w:autoSpaceDN w:val="0"/>
        <w:adjustRightInd w:val="0"/>
        <w:spacing w:after="0" w:line="360" w:lineRule="auto"/>
        <w:ind w:firstLine="709"/>
        <w:rPr>
          <w:rFonts w:cs="Times New Roman"/>
          <w:szCs w:val="24"/>
        </w:rPr>
      </w:pPr>
      <w:r w:rsidRPr="00BA787C">
        <w:rPr>
          <w:rFonts w:cs="Times New Roman"/>
          <w:szCs w:val="24"/>
        </w:rPr>
        <w:t xml:space="preserve">Weber (2004: 334) </w:t>
      </w:r>
      <w:r w:rsidR="00BF53C7" w:rsidRPr="00BA787C">
        <w:rPr>
          <w:rFonts w:cs="Times New Roman"/>
          <w:szCs w:val="24"/>
        </w:rPr>
        <w:t xml:space="preserve">askeri </w:t>
      </w:r>
      <w:r w:rsidR="005101B3">
        <w:rPr>
          <w:rFonts w:cs="Times New Roman"/>
          <w:szCs w:val="24"/>
        </w:rPr>
        <w:t>disiplinin</w:t>
      </w:r>
      <w:r>
        <w:rPr>
          <w:rFonts w:cs="Times New Roman"/>
          <w:szCs w:val="24"/>
        </w:rPr>
        <w:t xml:space="preserve"> tüm demokratik örgütlerde gerçekleştirilen disiplinin kaynağı </w:t>
      </w:r>
      <w:r w:rsidR="002271D5">
        <w:rPr>
          <w:rFonts w:cs="Times New Roman"/>
          <w:szCs w:val="24"/>
        </w:rPr>
        <w:t>olduğunu vurgular. A</w:t>
      </w:r>
      <w:r w:rsidRPr="00AB76DB">
        <w:rPr>
          <w:rFonts w:cs="Times New Roman"/>
          <w:szCs w:val="24"/>
        </w:rPr>
        <w:t>skeri</w:t>
      </w:r>
      <w:r>
        <w:rPr>
          <w:rFonts w:cs="Times New Roman"/>
          <w:szCs w:val="24"/>
        </w:rPr>
        <w:t xml:space="preserve"> disiplini kendisine örnek alan kapitalist fabrika yapısının önemli olması</w:t>
      </w:r>
      <w:r w:rsidR="00C56F16">
        <w:rPr>
          <w:rFonts w:cs="Times New Roman"/>
          <w:szCs w:val="24"/>
        </w:rPr>
        <w:t>,</w:t>
      </w:r>
      <w:r>
        <w:rPr>
          <w:rFonts w:cs="Times New Roman"/>
          <w:szCs w:val="24"/>
        </w:rPr>
        <w:t xml:space="preserve"> modern </w:t>
      </w:r>
      <w:r w:rsidR="005101B3">
        <w:rPr>
          <w:rFonts w:cs="Times New Roman"/>
          <w:szCs w:val="24"/>
        </w:rPr>
        <w:t xml:space="preserve">Panoptikonik </w:t>
      </w:r>
      <w:r>
        <w:rPr>
          <w:rFonts w:cs="Times New Roman"/>
          <w:szCs w:val="24"/>
        </w:rPr>
        <w:t>gözetimin ilk örneğini oluşturması hasebiyledir.</w:t>
      </w:r>
    </w:p>
    <w:p w:rsidR="001245B1" w:rsidRDefault="001245B1" w:rsidP="00CB51B6">
      <w:pPr>
        <w:autoSpaceDE w:val="0"/>
        <w:autoSpaceDN w:val="0"/>
        <w:adjustRightInd w:val="0"/>
        <w:spacing w:after="0" w:line="360" w:lineRule="auto"/>
        <w:ind w:firstLine="709"/>
        <w:rPr>
          <w:rFonts w:cs="Times New Roman"/>
          <w:szCs w:val="24"/>
        </w:rPr>
      </w:pPr>
      <w:r w:rsidRPr="0037770D">
        <w:rPr>
          <w:rFonts w:cs="Times New Roman"/>
          <w:szCs w:val="24"/>
        </w:rPr>
        <w:t xml:space="preserve">Fabrikalarda, </w:t>
      </w:r>
      <w:r>
        <w:rPr>
          <w:rFonts w:cs="Times New Roman"/>
          <w:szCs w:val="24"/>
        </w:rPr>
        <w:t xml:space="preserve">iş zamanlaması, çalışma alanlarına işçilerin uygun bir şekilde yerleştirilmesi, çalışma sırasında işçilerin devamlı bir şekilde sınanması ve gözlenmeleri gibi yeni siyasi </w:t>
      </w:r>
      <w:r w:rsidRPr="002833F1">
        <w:rPr>
          <w:rFonts w:cs="Times New Roman"/>
          <w:szCs w:val="24"/>
        </w:rPr>
        <w:t xml:space="preserve">tekniğin ortaya çıkması, ücretli emeğin disiplin altına alınması üretimi </w:t>
      </w:r>
      <w:r w:rsidR="00523198" w:rsidRPr="002833F1">
        <w:rPr>
          <w:rFonts w:cs="Times New Roman"/>
          <w:szCs w:val="24"/>
        </w:rPr>
        <w:t>ekonomik</w:t>
      </w:r>
      <w:r w:rsidRPr="002833F1">
        <w:rPr>
          <w:rFonts w:cs="Times New Roman"/>
          <w:szCs w:val="24"/>
        </w:rPr>
        <w:t xml:space="preserve"> </w:t>
      </w:r>
      <w:r w:rsidR="00827819">
        <w:rPr>
          <w:rFonts w:cs="Times New Roman"/>
          <w:szCs w:val="24"/>
        </w:rPr>
        <w:t>kılabilmektir</w:t>
      </w:r>
      <w:r w:rsidR="002833F1">
        <w:rPr>
          <w:rFonts w:cs="Times New Roman"/>
          <w:szCs w:val="24"/>
        </w:rPr>
        <w:t xml:space="preserve"> </w:t>
      </w:r>
      <w:r w:rsidRPr="002833F1">
        <w:rPr>
          <w:rFonts w:cs="Times New Roman"/>
          <w:szCs w:val="24"/>
        </w:rPr>
        <w:t>(Dolgun, 2008: 78).</w:t>
      </w:r>
    </w:p>
    <w:p w:rsidR="001245B1" w:rsidRPr="0037770D" w:rsidRDefault="001245B1" w:rsidP="00CB51B6">
      <w:pPr>
        <w:autoSpaceDE w:val="0"/>
        <w:autoSpaceDN w:val="0"/>
        <w:adjustRightInd w:val="0"/>
        <w:spacing w:after="0" w:line="360" w:lineRule="auto"/>
        <w:ind w:firstLine="709"/>
        <w:rPr>
          <w:rFonts w:cs="Times New Roman"/>
          <w:szCs w:val="24"/>
        </w:rPr>
      </w:pPr>
      <w:r>
        <w:rPr>
          <w:rFonts w:cs="Times New Roman"/>
          <w:szCs w:val="24"/>
        </w:rPr>
        <w:t xml:space="preserve">Fabrikalar emeğin yönetimini bürokratikleştirir. </w:t>
      </w:r>
      <w:r w:rsidR="00634E6F">
        <w:rPr>
          <w:rFonts w:cs="Times New Roman"/>
          <w:szCs w:val="24"/>
        </w:rPr>
        <w:t>Fabrikalarda düzeni</w:t>
      </w:r>
      <w:r>
        <w:rPr>
          <w:rFonts w:cs="Times New Roman"/>
          <w:szCs w:val="24"/>
        </w:rPr>
        <w:t>, kesinliği</w:t>
      </w:r>
      <w:r w:rsidR="00634E6F">
        <w:rPr>
          <w:rFonts w:cs="Times New Roman"/>
          <w:szCs w:val="24"/>
        </w:rPr>
        <w:t xml:space="preserve"> ve istikrarı</w:t>
      </w:r>
      <w:r w:rsidR="00523198">
        <w:rPr>
          <w:rFonts w:cs="Times New Roman"/>
          <w:szCs w:val="24"/>
        </w:rPr>
        <w:t xml:space="preserve"> teşhis ed</w:t>
      </w:r>
      <w:r w:rsidR="00634E6F">
        <w:rPr>
          <w:rFonts w:cs="Times New Roman"/>
          <w:szCs w:val="24"/>
        </w:rPr>
        <w:t>en Taylor’un</w:t>
      </w:r>
      <w:r>
        <w:rPr>
          <w:rFonts w:cs="Times New Roman"/>
          <w:szCs w:val="24"/>
        </w:rPr>
        <w:t xml:space="preserve"> </w:t>
      </w:r>
      <w:r w:rsidR="00634E6F">
        <w:rPr>
          <w:rFonts w:cs="Times New Roman"/>
          <w:szCs w:val="24"/>
        </w:rPr>
        <w:t xml:space="preserve">bilimsel yönetimidir. Bu çalışmanın ilk örneğini </w:t>
      </w:r>
      <w:r>
        <w:rPr>
          <w:rFonts w:cs="Times New Roman"/>
          <w:szCs w:val="24"/>
        </w:rPr>
        <w:t xml:space="preserve">1907 yılında </w:t>
      </w:r>
      <w:r w:rsidR="00523198">
        <w:rPr>
          <w:rFonts w:cs="Times New Roman"/>
          <w:szCs w:val="24"/>
        </w:rPr>
        <w:t xml:space="preserve">Ford’un </w:t>
      </w:r>
      <w:r>
        <w:rPr>
          <w:rFonts w:cs="Times New Roman"/>
          <w:szCs w:val="24"/>
        </w:rPr>
        <w:t>ilk ucuz otomobil olarak ürettiği “model T” nin üretim bantları</w:t>
      </w:r>
      <w:r w:rsidR="00634E6F">
        <w:rPr>
          <w:rFonts w:cs="Times New Roman"/>
          <w:szCs w:val="24"/>
        </w:rPr>
        <w:t xml:space="preserve"> oluşturur.</w:t>
      </w:r>
      <w:r>
        <w:rPr>
          <w:rFonts w:cs="Times New Roman"/>
          <w:szCs w:val="24"/>
        </w:rPr>
        <w:t xml:space="preserve"> Yalnızca bir fabrikada bir işçi gurubuna ait olmayan </w:t>
      </w:r>
      <w:r w:rsidR="00523198">
        <w:rPr>
          <w:rFonts w:cs="Times New Roman"/>
          <w:szCs w:val="24"/>
        </w:rPr>
        <w:t xml:space="preserve">Fordist </w:t>
      </w:r>
      <w:r>
        <w:rPr>
          <w:rFonts w:cs="Times New Roman"/>
          <w:szCs w:val="24"/>
        </w:rPr>
        <w:t>üretim; birçok fabrik</w:t>
      </w:r>
      <w:r w:rsidR="00634E6F">
        <w:rPr>
          <w:rFonts w:cs="Times New Roman"/>
          <w:szCs w:val="24"/>
        </w:rPr>
        <w:t>ada, dünyada bulunan tüm işçi g</w:t>
      </w:r>
      <w:r>
        <w:rPr>
          <w:rFonts w:cs="Times New Roman"/>
          <w:szCs w:val="24"/>
        </w:rPr>
        <w:t>ruplarının senkronizasyonuna ve standartlaşmasına sebebiyet vermiştir</w:t>
      </w:r>
      <w:r w:rsidR="00212B87">
        <w:rPr>
          <w:rFonts w:cs="Times New Roman"/>
          <w:szCs w:val="24"/>
        </w:rPr>
        <w:t xml:space="preserve"> </w:t>
      </w:r>
      <w:r w:rsidR="003F5E2F" w:rsidRPr="004322BD">
        <w:rPr>
          <w:rFonts w:cs="Times New Roman"/>
          <w:bCs/>
          <w:color w:val="000000" w:themeColor="text1"/>
          <w:szCs w:val="24"/>
        </w:rPr>
        <w:t>(Gücüyener, 2011: 42)</w:t>
      </w:r>
      <w:r w:rsidR="00212B87">
        <w:rPr>
          <w:rFonts w:cs="Times New Roman"/>
          <w:bCs/>
          <w:color w:val="000000" w:themeColor="text1"/>
          <w:szCs w:val="24"/>
        </w:rPr>
        <w:t>.</w:t>
      </w:r>
      <w:r>
        <w:rPr>
          <w:rFonts w:cs="Times New Roman"/>
          <w:szCs w:val="24"/>
        </w:rPr>
        <w:t xml:space="preserve"> Bunun oluşmasında en etkili rol oynayan gözetimin yeni teknikleridir. </w:t>
      </w:r>
      <w:r w:rsidRPr="002833F1">
        <w:rPr>
          <w:rFonts w:cs="Times New Roman"/>
          <w:szCs w:val="24"/>
        </w:rPr>
        <w:t>Dolgun (2008: 85-86)</w:t>
      </w:r>
      <w:r w:rsidR="002833F1">
        <w:rPr>
          <w:rFonts w:cs="Times New Roman"/>
          <w:color w:val="FF0000"/>
          <w:szCs w:val="24"/>
        </w:rPr>
        <w:t xml:space="preserve"> </w:t>
      </w:r>
      <w:r w:rsidR="00FC0A6E">
        <w:rPr>
          <w:rFonts w:cs="Times New Roman"/>
          <w:szCs w:val="24"/>
        </w:rPr>
        <w:t xml:space="preserve">Fordist </w:t>
      </w:r>
      <w:r w:rsidR="00523198">
        <w:rPr>
          <w:rFonts w:cs="Times New Roman"/>
          <w:szCs w:val="24"/>
        </w:rPr>
        <w:t>gözetimde</w:t>
      </w:r>
      <w:r>
        <w:rPr>
          <w:rFonts w:cs="Times New Roman"/>
          <w:szCs w:val="24"/>
        </w:rPr>
        <w:t xml:space="preserve"> gelinen son noktayı şu şekilde ifade ederek özetlemiştir: </w:t>
      </w:r>
    </w:p>
    <w:p w:rsidR="001245B1" w:rsidRPr="001245B1" w:rsidRDefault="001245B1" w:rsidP="001245B1">
      <w:pPr>
        <w:autoSpaceDE w:val="0"/>
        <w:autoSpaceDN w:val="0"/>
        <w:adjustRightInd w:val="0"/>
        <w:spacing w:after="0" w:line="360" w:lineRule="auto"/>
        <w:ind w:left="851" w:right="850" w:firstLine="850"/>
        <w:rPr>
          <w:rFonts w:cs="Times New Roman"/>
        </w:rPr>
      </w:pPr>
    </w:p>
    <w:p w:rsidR="001245B1" w:rsidRPr="00971A68" w:rsidRDefault="001245B1" w:rsidP="00CB51B6">
      <w:pPr>
        <w:autoSpaceDE w:val="0"/>
        <w:autoSpaceDN w:val="0"/>
        <w:adjustRightInd w:val="0"/>
        <w:spacing w:after="0"/>
        <w:ind w:left="709" w:right="708"/>
        <w:rPr>
          <w:rFonts w:cs="Times New Roman"/>
          <w:sz w:val="22"/>
        </w:rPr>
      </w:pPr>
      <w:r w:rsidRPr="00971A68">
        <w:rPr>
          <w:rFonts w:cs="Times New Roman"/>
          <w:sz w:val="22"/>
        </w:rPr>
        <w:t xml:space="preserve">Bir grup işçinin üretimin sadece tek bir aşamasını aksatması, montaj bandı üzerindeki tüm üretim aşamalarında tıkanma ve gecikmelere yol açmaktadır. Bunu önleme açısından gözetim, en katı ve yoğun </w:t>
      </w:r>
      <w:r w:rsidR="00FF3213" w:rsidRPr="00971A68">
        <w:rPr>
          <w:rFonts w:cs="Times New Roman"/>
          <w:sz w:val="22"/>
        </w:rPr>
        <w:t>biçimselliğe bürünür.</w:t>
      </w:r>
      <w:r w:rsidRPr="00971A68">
        <w:rPr>
          <w:rFonts w:cs="Times New Roman"/>
          <w:sz w:val="22"/>
        </w:rPr>
        <w:t xml:space="preserve"> Makinelerin temposuna uymayı gerektiren bu zorunluluk, dinlenme ve yemek saatleri ile kahve molalarının standart sürelere bağlanmasına yol açmıştır. Bunun daha ileri bir aşamasında da sadece fabrikayla sınırlı kalmayıp yaşamın tüm alanlarına yansımış; dünya üzerindeki sanayi uygarlıkları senkronizasyon</w:t>
      </w:r>
      <w:r w:rsidR="001B7DF0" w:rsidRPr="00971A68">
        <w:rPr>
          <w:rFonts w:cs="Times New Roman"/>
          <w:sz w:val="22"/>
        </w:rPr>
        <w:t>’</w:t>
      </w:r>
      <w:r w:rsidRPr="00971A68">
        <w:rPr>
          <w:rFonts w:cs="Times New Roman"/>
          <w:sz w:val="22"/>
        </w:rPr>
        <w:t>u benimsemek zorunda kaldıklarından, bütün ülkelerdeki çalışanlar sanki tek bir aileymiş gibi, aynı zaman dilimi içinde yatar, kalkar, işe gider ve eve döner olmuşlardır.</w:t>
      </w:r>
    </w:p>
    <w:p w:rsidR="000D126B" w:rsidRDefault="000D126B" w:rsidP="000D126B">
      <w:pPr>
        <w:autoSpaceDE w:val="0"/>
        <w:autoSpaceDN w:val="0"/>
        <w:adjustRightInd w:val="0"/>
        <w:spacing w:after="0" w:line="360" w:lineRule="auto"/>
        <w:rPr>
          <w:rFonts w:cs="Times New Roman"/>
          <w:color w:val="FF0000"/>
          <w:szCs w:val="24"/>
        </w:rPr>
      </w:pPr>
    </w:p>
    <w:p w:rsidR="00104B30" w:rsidRPr="00FA6429" w:rsidRDefault="000D126B" w:rsidP="00104B30">
      <w:pPr>
        <w:autoSpaceDE w:val="0"/>
        <w:autoSpaceDN w:val="0"/>
        <w:adjustRightInd w:val="0"/>
        <w:spacing w:after="0" w:line="360" w:lineRule="auto"/>
        <w:ind w:firstLine="709"/>
        <w:rPr>
          <w:rFonts w:cs="Times New Roman"/>
          <w:szCs w:val="24"/>
        </w:rPr>
      </w:pPr>
      <w:r w:rsidRPr="000D126B">
        <w:rPr>
          <w:rFonts w:cs="Times New Roman"/>
          <w:szCs w:val="24"/>
        </w:rPr>
        <w:t>Taylor’un “bilimsel yön</w:t>
      </w:r>
      <w:r w:rsidR="005D501B">
        <w:rPr>
          <w:rFonts w:cs="Times New Roman"/>
          <w:szCs w:val="24"/>
        </w:rPr>
        <w:t>etim” ilkelerine dayanmış olan f</w:t>
      </w:r>
      <w:r w:rsidRPr="000D126B">
        <w:rPr>
          <w:rFonts w:cs="Times New Roman"/>
          <w:szCs w:val="24"/>
        </w:rPr>
        <w:t xml:space="preserve">abrikalar, teknik gözetimi oldukça yaygın kullanılmaktadır. Bilimsel yönetim genel olarak; işçileri bir makine olarak görür ve sanayide işçilerin ekonomik ve verimli bir şekilde </w:t>
      </w:r>
      <w:r w:rsidRPr="000D126B">
        <w:rPr>
          <w:rFonts w:cs="Times New Roman"/>
          <w:szCs w:val="24"/>
        </w:rPr>
        <w:lastRenderedPageBreak/>
        <w:t xml:space="preserve">kullanılmasına yönelmiştir. Taylor’a göre ister vasıflı ister vasıfsız olsun her beden işi analiz edebilmektedir. </w:t>
      </w:r>
      <w:r>
        <w:rPr>
          <w:rFonts w:cs="Times New Roman"/>
          <w:szCs w:val="24"/>
        </w:rPr>
        <w:t xml:space="preserve">Böylelikle </w:t>
      </w:r>
      <w:r w:rsidRPr="000D126B">
        <w:rPr>
          <w:rFonts w:cs="Times New Roman"/>
          <w:szCs w:val="24"/>
        </w:rPr>
        <w:t>Taylorizm 1930’lu yıllarda</w:t>
      </w:r>
      <w:r>
        <w:rPr>
          <w:rFonts w:cs="Times New Roman"/>
          <w:szCs w:val="24"/>
        </w:rPr>
        <w:t>,</w:t>
      </w:r>
      <w:r w:rsidRPr="000D126B">
        <w:rPr>
          <w:rFonts w:cs="Times New Roman"/>
          <w:szCs w:val="24"/>
        </w:rPr>
        <w:t xml:space="preserve"> gel</w:t>
      </w:r>
      <w:r>
        <w:rPr>
          <w:rFonts w:cs="Times New Roman"/>
          <w:szCs w:val="24"/>
        </w:rPr>
        <w:t>i</w:t>
      </w:r>
      <w:r w:rsidRPr="000D126B">
        <w:rPr>
          <w:rFonts w:cs="Times New Roman"/>
          <w:szCs w:val="24"/>
        </w:rPr>
        <w:t>şmiş dünyanın tümüne egemen olmuştur. Taylorizm ayrıca gelişmiş ekonomilerin olu</w:t>
      </w:r>
      <w:r>
        <w:rPr>
          <w:rFonts w:cs="Times New Roman"/>
          <w:szCs w:val="24"/>
        </w:rPr>
        <w:t xml:space="preserve">şmasına katkı sağlamıştır </w:t>
      </w:r>
      <w:r w:rsidR="00104B30" w:rsidRPr="00FA6429">
        <w:rPr>
          <w:rFonts w:cs="Times New Roman"/>
          <w:szCs w:val="24"/>
        </w:rPr>
        <w:t>(Drucker, 19</w:t>
      </w:r>
      <w:r w:rsidR="00104B30">
        <w:rPr>
          <w:rFonts w:cs="Times New Roman"/>
          <w:szCs w:val="24"/>
        </w:rPr>
        <w:t>93: 57-58)</w:t>
      </w:r>
      <w:r w:rsidR="005D501B">
        <w:rPr>
          <w:rFonts w:cs="Times New Roman"/>
          <w:szCs w:val="24"/>
        </w:rPr>
        <w:t>.</w:t>
      </w:r>
      <w:r w:rsidRPr="000D126B">
        <w:rPr>
          <w:rFonts w:cs="Times New Roman"/>
          <w:szCs w:val="24"/>
        </w:rPr>
        <w:t xml:space="preserve"> </w:t>
      </w:r>
    </w:p>
    <w:p w:rsidR="000D126B" w:rsidRDefault="000D126B" w:rsidP="000D126B">
      <w:pPr>
        <w:autoSpaceDE w:val="0"/>
        <w:autoSpaceDN w:val="0"/>
        <w:adjustRightInd w:val="0"/>
        <w:spacing w:after="0" w:line="360" w:lineRule="auto"/>
        <w:ind w:firstLine="709"/>
        <w:rPr>
          <w:rFonts w:cs="Times New Roman"/>
          <w:szCs w:val="24"/>
        </w:rPr>
      </w:pPr>
    </w:p>
    <w:p w:rsidR="006A2424" w:rsidRDefault="006A2424" w:rsidP="000D126B">
      <w:pPr>
        <w:autoSpaceDE w:val="0"/>
        <w:autoSpaceDN w:val="0"/>
        <w:adjustRightInd w:val="0"/>
        <w:spacing w:after="0" w:line="360" w:lineRule="auto"/>
        <w:ind w:firstLine="709"/>
        <w:rPr>
          <w:rFonts w:cs="Times New Roman"/>
          <w:szCs w:val="24"/>
        </w:rPr>
      </w:pPr>
    </w:p>
    <w:p w:rsidR="006A2424" w:rsidRDefault="006A2424" w:rsidP="000D126B">
      <w:pPr>
        <w:autoSpaceDE w:val="0"/>
        <w:autoSpaceDN w:val="0"/>
        <w:adjustRightInd w:val="0"/>
        <w:spacing w:after="0" w:line="360" w:lineRule="auto"/>
        <w:ind w:firstLine="709"/>
        <w:rPr>
          <w:rFonts w:cs="Times New Roman"/>
          <w:szCs w:val="24"/>
        </w:rPr>
      </w:pPr>
    </w:p>
    <w:p w:rsidR="006A2424" w:rsidRDefault="006A2424" w:rsidP="000D126B">
      <w:pPr>
        <w:autoSpaceDE w:val="0"/>
        <w:autoSpaceDN w:val="0"/>
        <w:adjustRightInd w:val="0"/>
        <w:spacing w:after="0" w:line="360" w:lineRule="auto"/>
        <w:ind w:firstLine="709"/>
        <w:rPr>
          <w:rFonts w:cs="Times New Roman"/>
          <w:szCs w:val="24"/>
        </w:rPr>
      </w:pPr>
    </w:p>
    <w:p w:rsidR="006A2424" w:rsidRDefault="006A2424" w:rsidP="000D126B">
      <w:pPr>
        <w:autoSpaceDE w:val="0"/>
        <w:autoSpaceDN w:val="0"/>
        <w:adjustRightInd w:val="0"/>
        <w:spacing w:after="0" w:line="360" w:lineRule="auto"/>
        <w:ind w:firstLine="709"/>
        <w:rPr>
          <w:rFonts w:cs="Times New Roman"/>
          <w:szCs w:val="24"/>
        </w:rPr>
      </w:pPr>
    </w:p>
    <w:p w:rsidR="006A2424" w:rsidRDefault="006A2424" w:rsidP="000D126B">
      <w:pPr>
        <w:autoSpaceDE w:val="0"/>
        <w:autoSpaceDN w:val="0"/>
        <w:adjustRightInd w:val="0"/>
        <w:spacing w:after="0" w:line="360" w:lineRule="auto"/>
        <w:ind w:firstLine="709"/>
        <w:rPr>
          <w:rFonts w:cs="Times New Roman"/>
          <w:szCs w:val="24"/>
        </w:rPr>
      </w:pPr>
    </w:p>
    <w:p w:rsidR="006A2424" w:rsidRDefault="006A2424" w:rsidP="000D126B">
      <w:pPr>
        <w:autoSpaceDE w:val="0"/>
        <w:autoSpaceDN w:val="0"/>
        <w:adjustRightInd w:val="0"/>
        <w:spacing w:after="0" w:line="360" w:lineRule="auto"/>
        <w:ind w:firstLine="709"/>
        <w:rPr>
          <w:rFonts w:cs="Times New Roman"/>
          <w:szCs w:val="24"/>
        </w:rPr>
      </w:pPr>
    </w:p>
    <w:p w:rsidR="006A2424" w:rsidRDefault="006A2424" w:rsidP="000D126B">
      <w:pPr>
        <w:autoSpaceDE w:val="0"/>
        <w:autoSpaceDN w:val="0"/>
        <w:adjustRightInd w:val="0"/>
        <w:spacing w:after="0" w:line="360" w:lineRule="auto"/>
        <w:ind w:firstLine="709"/>
        <w:rPr>
          <w:rFonts w:cs="Times New Roman"/>
          <w:szCs w:val="24"/>
        </w:rPr>
      </w:pPr>
    </w:p>
    <w:p w:rsidR="006A2424" w:rsidRDefault="006A2424" w:rsidP="000D126B">
      <w:pPr>
        <w:autoSpaceDE w:val="0"/>
        <w:autoSpaceDN w:val="0"/>
        <w:adjustRightInd w:val="0"/>
        <w:spacing w:after="0" w:line="360" w:lineRule="auto"/>
        <w:ind w:firstLine="709"/>
        <w:rPr>
          <w:rFonts w:cs="Times New Roman"/>
          <w:szCs w:val="24"/>
        </w:rPr>
      </w:pPr>
    </w:p>
    <w:p w:rsidR="006A2424" w:rsidRDefault="006A2424" w:rsidP="000D126B">
      <w:pPr>
        <w:autoSpaceDE w:val="0"/>
        <w:autoSpaceDN w:val="0"/>
        <w:adjustRightInd w:val="0"/>
        <w:spacing w:after="0" w:line="360" w:lineRule="auto"/>
        <w:ind w:firstLine="709"/>
        <w:rPr>
          <w:rFonts w:cs="Times New Roman"/>
          <w:szCs w:val="24"/>
        </w:rPr>
      </w:pPr>
    </w:p>
    <w:p w:rsidR="006A2424" w:rsidRDefault="006A2424" w:rsidP="000D126B">
      <w:pPr>
        <w:autoSpaceDE w:val="0"/>
        <w:autoSpaceDN w:val="0"/>
        <w:adjustRightInd w:val="0"/>
        <w:spacing w:after="0" w:line="360" w:lineRule="auto"/>
        <w:ind w:firstLine="709"/>
        <w:rPr>
          <w:rFonts w:cs="Times New Roman"/>
          <w:szCs w:val="24"/>
        </w:rPr>
      </w:pPr>
    </w:p>
    <w:p w:rsidR="006A2424" w:rsidRDefault="006A2424" w:rsidP="000D126B">
      <w:pPr>
        <w:autoSpaceDE w:val="0"/>
        <w:autoSpaceDN w:val="0"/>
        <w:adjustRightInd w:val="0"/>
        <w:spacing w:after="0" w:line="360" w:lineRule="auto"/>
        <w:ind w:firstLine="709"/>
        <w:rPr>
          <w:rFonts w:cs="Times New Roman"/>
          <w:szCs w:val="24"/>
        </w:rPr>
      </w:pPr>
    </w:p>
    <w:p w:rsidR="006A2424" w:rsidRDefault="006A2424" w:rsidP="000D126B">
      <w:pPr>
        <w:autoSpaceDE w:val="0"/>
        <w:autoSpaceDN w:val="0"/>
        <w:adjustRightInd w:val="0"/>
        <w:spacing w:after="0" w:line="360" w:lineRule="auto"/>
        <w:ind w:firstLine="709"/>
        <w:rPr>
          <w:rFonts w:cs="Times New Roman"/>
          <w:szCs w:val="24"/>
        </w:rPr>
      </w:pPr>
    </w:p>
    <w:p w:rsidR="006A2424" w:rsidRDefault="006A2424" w:rsidP="000D126B">
      <w:pPr>
        <w:autoSpaceDE w:val="0"/>
        <w:autoSpaceDN w:val="0"/>
        <w:adjustRightInd w:val="0"/>
        <w:spacing w:after="0" w:line="360" w:lineRule="auto"/>
        <w:ind w:firstLine="709"/>
        <w:rPr>
          <w:rFonts w:cs="Times New Roman"/>
          <w:szCs w:val="24"/>
        </w:rPr>
      </w:pPr>
    </w:p>
    <w:p w:rsidR="006A2424" w:rsidRDefault="006A2424" w:rsidP="000D126B">
      <w:pPr>
        <w:autoSpaceDE w:val="0"/>
        <w:autoSpaceDN w:val="0"/>
        <w:adjustRightInd w:val="0"/>
        <w:spacing w:after="0" w:line="360" w:lineRule="auto"/>
        <w:ind w:firstLine="709"/>
        <w:rPr>
          <w:rFonts w:cs="Times New Roman"/>
          <w:szCs w:val="24"/>
        </w:rPr>
      </w:pPr>
    </w:p>
    <w:p w:rsidR="006A2424" w:rsidRDefault="006A2424" w:rsidP="000D126B">
      <w:pPr>
        <w:autoSpaceDE w:val="0"/>
        <w:autoSpaceDN w:val="0"/>
        <w:adjustRightInd w:val="0"/>
        <w:spacing w:after="0" w:line="360" w:lineRule="auto"/>
        <w:ind w:firstLine="709"/>
        <w:rPr>
          <w:rFonts w:cs="Times New Roman"/>
          <w:szCs w:val="24"/>
        </w:rPr>
      </w:pPr>
    </w:p>
    <w:p w:rsidR="006A2424" w:rsidRDefault="006A2424" w:rsidP="000D126B">
      <w:pPr>
        <w:autoSpaceDE w:val="0"/>
        <w:autoSpaceDN w:val="0"/>
        <w:adjustRightInd w:val="0"/>
        <w:spacing w:after="0" w:line="360" w:lineRule="auto"/>
        <w:ind w:firstLine="709"/>
        <w:rPr>
          <w:rFonts w:cs="Times New Roman"/>
          <w:szCs w:val="24"/>
        </w:rPr>
      </w:pPr>
    </w:p>
    <w:p w:rsidR="006A2424" w:rsidRDefault="006A2424" w:rsidP="000D126B">
      <w:pPr>
        <w:autoSpaceDE w:val="0"/>
        <w:autoSpaceDN w:val="0"/>
        <w:adjustRightInd w:val="0"/>
        <w:spacing w:after="0" w:line="360" w:lineRule="auto"/>
        <w:ind w:firstLine="709"/>
        <w:rPr>
          <w:rFonts w:cs="Times New Roman"/>
          <w:szCs w:val="24"/>
        </w:rPr>
      </w:pPr>
    </w:p>
    <w:p w:rsidR="006A2424" w:rsidRDefault="006A2424" w:rsidP="000D126B">
      <w:pPr>
        <w:autoSpaceDE w:val="0"/>
        <w:autoSpaceDN w:val="0"/>
        <w:adjustRightInd w:val="0"/>
        <w:spacing w:after="0" w:line="360" w:lineRule="auto"/>
        <w:ind w:firstLine="709"/>
        <w:rPr>
          <w:rFonts w:cs="Times New Roman"/>
          <w:szCs w:val="24"/>
        </w:rPr>
      </w:pPr>
    </w:p>
    <w:p w:rsidR="006A2424" w:rsidRDefault="006A2424" w:rsidP="000D126B">
      <w:pPr>
        <w:autoSpaceDE w:val="0"/>
        <w:autoSpaceDN w:val="0"/>
        <w:adjustRightInd w:val="0"/>
        <w:spacing w:after="0" w:line="360" w:lineRule="auto"/>
        <w:ind w:firstLine="709"/>
        <w:rPr>
          <w:rFonts w:cs="Times New Roman"/>
          <w:szCs w:val="24"/>
        </w:rPr>
      </w:pPr>
    </w:p>
    <w:p w:rsidR="006A2424" w:rsidRDefault="006A2424" w:rsidP="000D126B">
      <w:pPr>
        <w:autoSpaceDE w:val="0"/>
        <w:autoSpaceDN w:val="0"/>
        <w:adjustRightInd w:val="0"/>
        <w:spacing w:after="0" w:line="360" w:lineRule="auto"/>
        <w:ind w:firstLine="709"/>
        <w:rPr>
          <w:rFonts w:cs="Times New Roman"/>
          <w:szCs w:val="24"/>
        </w:rPr>
      </w:pPr>
    </w:p>
    <w:p w:rsidR="005D501B" w:rsidRDefault="005D501B" w:rsidP="00561371">
      <w:pPr>
        <w:pStyle w:val="a"/>
        <w:jc w:val="left"/>
        <w:rPr>
          <w:rFonts w:cs="Times New Roman"/>
          <w:b w:val="0"/>
        </w:rPr>
      </w:pPr>
    </w:p>
    <w:p w:rsidR="006A2424" w:rsidRDefault="006A2424" w:rsidP="00561371">
      <w:pPr>
        <w:pStyle w:val="a"/>
        <w:jc w:val="left"/>
        <w:rPr>
          <w:rFonts w:cs="Times New Roman"/>
          <w:b w:val="0"/>
        </w:rPr>
      </w:pPr>
    </w:p>
    <w:p w:rsidR="00971A68" w:rsidRDefault="00971A68" w:rsidP="00561371">
      <w:pPr>
        <w:pStyle w:val="a"/>
        <w:jc w:val="left"/>
        <w:rPr>
          <w:rFonts w:cs="Times New Roman"/>
          <w:b w:val="0"/>
        </w:rPr>
      </w:pPr>
    </w:p>
    <w:p w:rsidR="006A2424" w:rsidRDefault="006A2424" w:rsidP="00561371">
      <w:pPr>
        <w:pStyle w:val="a"/>
        <w:jc w:val="left"/>
        <w:rPr>
          <w:rFonts w:cs="Times New Roman"/>
          <w:b w:val="0"/>
        </w:rPr>
      </w:pPr>
    </w:p>
    <w:p w:rsidR="006A2424" w:rsidRDefault="006A2424" w:rsidP="00561371">
      <w:pPr>
        <w:pStyle w:val="a"/>
        <w:jc w:val="left"/>
        <w:rPr>
          <w:rFonts w:cs="Times New Roman"/>
          <w:b w:val="0"/>
        </w:rPr>
      </w:pPr>
    </w:p>
    <w:p w:rsidR="006A2424" w:rsidRDefault="006A2424" w:rsidP="00561371">
      <w:pPr>
        <w:pStyle w:val="a"/>
        <w:jc w:val="left"/>
      </w:pPr>
    </w:p>
    <w:p w:rsidR="00971A68" w:rsidRDefault="00971A68" w:rsidP="00561371">
      <w:pPr>
        <w:pStyle w:val="a"/>
        <w:jc w:val="left"/>
      </w:pPr>
    </w:p>
    <w:p w:rsidR="00971A68" w:rsidRDefault="00971A68" w:rsidP="00561371">
      <w:pPr>
        <w:pStyle w:val="a"/>
        <w:jc w:val="left"/>
      </w:pPr>
    </w:p>
    <w:p w:rsidR="00971A68" w:rsidRPr="007D2C99" w:rsidRDefault="00971A68" w:rsidP="00561371">
      <w:pPr>
        <w:pStyle w:val="a"/>
        <w:jc w:val="left"/>
      </w:pPr>
    </w:p>
    <w:p w:rsidR="00FA0FA8" w:rsidRPr="002B0D9B" w:rsidRDefault="00FA0FA8" w:rsidP="002274A6">
      <w:pPr>
        <w:pStyle w:val="a"/>
        <w:rPr>
          <w:rFonts w:cs="Times New Roman"/>
          <w:bCs/>
        </w:rPr>
      </w:pPr>
      <w:bookmarkStart w:id="172" w:name="_Toc495531840"/>
      <w:bookmarkStart w:id="173" w:name="_Toc504305257"/>
      <w:r w:rsidRPr="002B0D9B">
        <w:rPr>
          <w:rFonts w:cs="Times New Roman"/>
          <w:bCs/>
        </w:rPr>
        <w:t>ÜÇÜNCÜ BÖLÜM</w:t>
      </w:r>
      <w:bookmarkEnd w:id="172"/>
      <w:bookmarkEnd w:id="173"/>
    </w:p>
    <w:p w:rsidR="00FA0FA8" w:rsidRPr="002B0D9B" w:rsidRDefault="00FA0FA8" w:rsidP="00FA0FA8">
      <w:pPr>
        <w:autoSpaceDE w:val="0"/>
        <w:autoSpaceDN w:val="0"/>
        <w:adjustRightInd w:val="0"/>
        <w:spacing w:after="0" w:line="360" w:lineRule="auto"/>
        <w:ind w:firstLine="284"/>
        <w:jc w:val="center"/>
        <w:rPr>
          <w:rFonts w:cs="Times New Roman"/>
          <w:b/>
          <w:bCs/>
          <w:szCs w:val="24"/>
        </w:rPr>
      </w:pPr>
    </w:p>
    <w:p w:rsidR="00FA0FA8" w:rsidRPr="002B0D9B" w:rsidRDefault="002274A6" w:rsidP="00CB51B6">
      <w:pPr>
        <w:pStyle w:val="a1"/>
        <w:ind w:firstLine="709"/>
        <w:rPr>
          <w:rFonts w:cs="Times New Roman"/>
        </w:rPr>
      </w:pPr>
      <w:bookmarkStart w:id="174" w:name="_Toc495531841"/>
      <w:bookmarkStart w:id="175" w:name="_Toc504305258"/>
      <w:r w:rsidRPr="002B0D9B">
        <w:rPr>
          <w:rFonts w:cs="Times New Roman"/>
        </w:rPr>
        <w:t>3.</w:t>
      </w:r>
      <w:r w:rsidR="00891F4B" w:rsidRPr="002B0D9B">
        <w:rPr>
          <w:rFonts w:cs="Times New Roman"/>
        </w:rPr>
        <w:t>ENFORMASYON TOPLUMU VE SÜPER</w:t>
      </w:r>
      <w:r w:rsidR="00FA0FA8" w:rsidRPr="002B0D9B">
        <w:rPr>
          <w:rFonts w:cs="Times New Roman"/>
        </w:rPr>
        <w:t>PANOPTİKON</w:t>
      </w:r>
      <w:bookmarkEnd w:id="174"/>
      <w:bookmarkEnd w:id="175"/>
    </w:p>
    <w:p w:rsidR="009A16DC" w:rsidRPr="002B0D9B" w:rsidRDefault="00632FEF" w:rsidP="00CB51B6">
      <w:pPr>
        <w:autoSpaceDE w:val="0"/>
        <w:autoSpaceDN w:val="0"/>
        <w:adjustRightInd w:val="0"/>
        <w:spacing w:after="0" w:line="360" w:lineRule="auto"/>
        <w:ind w:firstLine="709"/>
        <w:rPr>
          <w:rFonts w:cs="Times New Roman"/>
          <w:bCs/>
          <w:szCs w:val="24"/>
        </w:rPr>
      </w:pPr>
      <w:r w:rsidRPr="002B0D9B">
        <w:rPr>
          <w:rFonts w:cs="Times New Roman"/>
          <w:bCs/>
          <w:szCs w:val="24"/>
        </w:rPr>
        <w:t>Tarihe bakıldığında şuana kadar eşine</w:t>
      </w:r>
      <w:r w:rsidR="00891F4B" w:rsidRPr="002B0D9B">
        <w:rPr>
          <w:rFonts w:cs="Times New Roman"/>
          <w:bCs/>
          <w:szCs w:val="24"/>
        </w:rPr>
        <w:t xml:space="preserve"> az</w:t>
      </w:r>
      <w:r w:rsidRPr="002B0D9B">
        <w:rPr>
          <w:rFonts w:cs="Times New Roman"/>
          <w:bCs/>
          <w:szCs w:val="24"/>
        </w:rPr>
        <w:t xml:space="preserve"> r</w:t>
      </w:r>
      <w:r w:rsidR="008B76C4" w:rsidRPr="002B0D9B">
        <w:rPr>
          <w:rFonts w:cs="Times New Roman"/>
          <w:bCs/>
          <w:szCs w:val="24"/>
        </w:rPr>
        <w:t>astlan</w:t>
      </w:r>
      <w:r w:rsidR="00273276" w:rsidRPr="002B0D9B">
        <w:rPr>
          <w:rFonts w:cs="Times New Roman"/>
          <w:bCs/>
          <w:szCs w:val="24"/>
        </w:rPr>
        <w:t>mış hız ve yoğunlukta bir devrim</w:t>
      </w:r>
      <w:r w:rsidRPr="002B0D9B">
        <w:rPr>
          <w:rFonts w:cs="Times New Roman"/>
          <w:bCs/>
          <w:szCs w:val="24"/>
        </w:rPr>
        <w:t xml:space="preserve"> gerçekleşmektedir. Bazıları için bu devrim bilgidir, bazıları için ise enformasyondur. Gelişmişlik seviyesine bakılmaksızın bu devrim bütün ülkeleri etkilemiştir. Sanayi toplumunun ardından meydana gelen bu toplum b</w:t>
      </w:r>
      <w:r w:rsidR="00DC5441" w:rsidRPr="002B0D9B">
        <w:rPr>
          <w:rFonts w:cs="Times New Roman"/>
          <w:bCs/>
          <w:szCs w:val="24"/>
        </w:rPr>
        <w:t>ilgi ya da enformasyon olarak</w:t>
      </w:r>
      <w:r w:rsidRPr="002B0D9B">
        <w:rPr>
          <w:rFonts w:cs="Times New Roman"/>
          <w:bCs/>
          <w:szCs w:val="24"/>
        </w:rPr>
        <w:t xml:space="preserve"> adlandırılmaktadır. Bu çağda teknolojinin gelişmesi bazı tartışmaları da beraberinde getirmiştir. Bu tartışmaların yoğun olduğu konulardan biri bu dönemin “enformasyon toplumu</w:t>
      </w:r>
      <w:r w:rsidR="00BA4A88" w:rsidRPr="002B0D9B">
        <w:rPr>
          <w:rFonts w:cs="Times New Roman"/>
          <w:bCs/>
          <w:szCs w:val="24"/>
        </w:rPr>
        <w:t xml:space="preserve"> </w:t>
      </w:r>
      <w:r w:rsidRPr="002B0D9B">
        <w:rPr>
          <w:rFonts w:cs="Times New Roman"/>
          <w:bCs/>
          <w:szCs w:val="24"/>
        </w:rPr>
        <w:t>mu” yoksa “bilgi toplumu</w:t>
      </w:r>
      <w:r w:rsidR="00BA4A88" w:rsidRPr="002B0D9B">
        <w:rPr>
          <w:rFonts w:cs="Times New Roman"/>
          <w:bCs/>
          <w:szCs w:val="24"/>
        </w:rPr>
        <w:t xml:space="preserve"> </w:t>
      </w:r>
      <w:r w:rsidRPr="002B0D9B">
        <w:rPr>
          <w:rFonts w:cs="Times New Roman"/>
          <w:bCs/>
          <w:szCs w:val="24"/>
        </w:rPr>
        <w:t xml:space="preserve">mu” olduğu hakkındadır. Bunlara </w:t>
      </w:r>
      <w:r w:rsidR="00F50C90" w:rsidRPr="002B0D9B">
        <w:rPr>
          <w:rFonts w:cs="Times New Roman"/>
          <w:bCs/>
          <w:szCs w:val="24"/>
        </w:rPr>
        <w:t>açıklık getirmek adına bu kavr</w:t>
      </w:r>
      <w:r w:rsidRPr="002B0D9B">
        <w:rPr>
          <w:rFonts w:cs="Times New Roman"/>
          <w:bCs/>
          <w:szCs w:val="24"/>
        </w:rPr>
        <w:t xml:space="preserve">amlar </w:t>
      </w:r>
      <w:r w:rsidR="00F50C90" w:rsidRPr="002B0D9B">
        <w:rPr>
          <w:rFonts w:cs="Times New Roman"/>
          <w:bCs/>
          <w:szCs w:val="24"/>
        </w:rPr>
        <w:t xml:space="preserve">çalışmamızda </w:t>
      </w:r>
      <w:r w:rsidRPr="002B0D9B">
        <w:rPr>
          <w:rFonts w:cs="Times New Roman"/>
          <w:bCs/>
          <w:szCs w:val="24"/>
        </w:rPr>
        <w:t xml:space="preserve">açıklanmıştır. </w:t>
      </w:r>
      <w:r w:rsidR="00F50C90" w:rsidRPr="002B0D9B">
        <w:rPr>
          <w:rFonts w:cs="Times New Roman"/>
          <w:bCs/>
          <w:szCs w:val="24"/>
        </w:rPr>
        <w:t xml:space="preserve">Daha sonraki bölümlerde ise enformasyon toplumunun internetle olan ilişkisi ve bu ilişkiden </w:t>
      </w:r>
      <w:r w:rsidR="00891F4B" w:rsidRPr="002B0D9B">
        <w:rPr>
          <w:rFonts w:cs="Times New Roman"/>
          <w:bCs/>
          <w:szCs w:val="24"/>
        </w:rPr>
        <w:t xml:space="preserve">Süperpanoptikon </w:t>
      </w:r>
      <w:r w:rsidR="00F50C90" w:rsidRPr="002B0D9B">
        <w:rPr>
          <w:rFonts w:cs="Times New Roman"/>
          <w:bCs/>
          <w:szCs w:val="24"/>
        </w:rPr>
        <w:t xml:space="preserve">kavramına yükseliş anlatılmıştır. Bu doğrultuda </w:t>
      </w:r>
      <w:r w:rsidR="00891F4B" w:rsidRPr="002B0D9B">
        <w:rPr>
          <w:rFonts w:cs="Times New Roman"/>
          <w:bCs/>
          <w:szCs w:val="24"/>
        </w:rPr>
        <w:t>Panoptikon’un Süperpanoptikon’a geçişinin</w:t>
      </w:r>
      <w:r w:rsidR="00F50C90" w:rsidRPr="002B0D9B">
        <w:rPr>
          <w:rFonts w:cs="Times New Roman"/>
          <w:bCs/>
          <w:szCs w:val="24"/>
        </w:rPr>
        <w:t xml:space="preserve"> nasıl </w:t>
      </w:r>
      <w:r w:rsidR="00F42366" w:rsidRPr="002B0D9B">
        <w:rPr>
          <w:rFonts w:cs="Times New Roman"/>
          <w:bCs/>
          <w:szCs w:val="24"/>
        </w:rPr>
        <w:t>olduğu</w:t>
      </w:r>
      <w:r w:rsidR="00891F4B" w:rsidRPr="002B0D9B">
        <w:rPr>
          <w:rFonts w:cs="Times New Roman"/>
          <w:bCs/>
          <w:szCs w:val="24"/>
        </w:rPr>
        <w:t>,</w:t>
      </w:r>
      <w:r w:rsidR="00F50C90" w:rsidRPr="002B0D9B">
        <w:rPr>
          <w:rFonts w:cs="Times New Roman"/>
          <w:bCs/>
          <w:szCs w:val="24"/>
        </w:rPr>
        <w:t xml:space="preserve"> enformasyon toplumunda kentlerin nasıl gözetlendiği, küreselleşen dünyada gözetimin nasıl yapıldığı ve ekonomik olarak yenileşmede nasıl bir yol izlediği açıklanmıştır. </w:t>
      </w:r>
    </w:p>
    <w:p w:rsidR="00561371" w:rsidRPr="002B0D9B" w:rsidRDefault="00561371" w:rsidP="00FA0FA8">
      <w:pPr>
        <w:autoSpaceDE w:val="0"/>
        <w:autoSpaceDN w:val="0"/>
        <w:adjustRightInd w:val="0"/>
        <w:spacing w:after="0" w:line="360" w:lineRule="auto"/>
        <w:ind w:firstLine="851"/>
        <w:rPr>
          <w:rFonts w:cs="Times New Roman"/>
          <w:b/>
          <w:bCs/>
          <w:szCs w:val="24"/>
        </w:rPr>
      </w:pPr>
    </w:p>
    <w:p w:rsidR="006A2424" w:rsidRDefault="002274A6" w:rsidP="006A2424">
      <w:pPr>
        <w:pStyle w:val="a2"/>
        <w:ind w:firstLine="709"/>
        <w:rPr>
          <w:rFonts w:cs="Times New Roman"/>
        </w:rPr>
      </w:pPr>
      <w:bookmarkStart w:id="176" w:name="_Toc495531842"/>
      <w:bookmarkStart w:id="177" w:name="_Toc504305259"/>
      <w:r w:rsidRPr="002B0D9B">
        <w:rPr>
          <w:rFonts w:cs="Times New Roman"/>
        </w:rPr>
        <w:t>3.1.</w:t>
      </w:r>
      <w:r w:rsidR="00FA0FA8" w:rsidRPr="002B0D9B">
        <w:rPr>
          <w:rFonts w:cs="Times New Roman"/>
        </w:rPr>
        <w:t>Bilgi ve Enformasyon Kavramları</w:t>
      </w:r>
      <w:bookmarkEnd w:id="176"/>
      <w:bookmarkEnd w:id="177"/>
    </w:p>
    <w:p w:rsidR="006A2424" w:rsidRPr="006A2424" w:rsidRDefault="00122389" w:rsidP="006A2424">
      <w:pPr>
        <w:pStyle w:val="a2"/>
        <w:ind w:firstLine="709"/>
        <w:jc w:val="both"/>
        <w:rPr>
          <w:rFonts w:eastAsia="TimesNewRoman" w:cs="Times New Roman"/>
          <w:b w:val="0"/>
        </w:rPr>
      </w:pPr>
      <w:r w:rsidRPr="006A2424">
        <w:rPr>
          <w:rFonts w:eastAsia="TimesNewRoman" w:cs="Times New Roman"/>
          <w:b w:val="0"/>
        </w:rPr>
        <w:t>Bilgi ve enformasyon kavramları arasında oluşan karışıklıklardan dolayı “</w:t>
      </w:r>
      <w:r w:rsidR="008B76C4" w:rsidRPr="006A2424">
        <w:rPr>
          <w:rFonts w:eastAsia="TimesNewRoman" w:cs="Times New Roman"/>
          <w:b w:val="0"/>
        </w:rPr>
        <w:t xml:space="preserve">enformasyon </w:t>
      </w:r>
      <w:r w:rsidRPr="006A2424">
        <w:rPr>
          <w:rFonts w:eastAsia="TimesNewRoman" w:cs="Times New Roman"/>
          <w:b w:val="0"/>
        </w:rPr>
        <w:t>toplumu” k</w:t>
      </w:r>
      <w:r w:rsidR="008B76C4" w:rsidRPr="006A2424">
        <w:rPr>
          <w:rFonts w:eastAsia="TimesNewRoman" w:cs="Times New Roman"/>
          <w:b w:val="0"/>
        </w:rPr>
        <w:t>avramı “bilgi toplumu” olarak da</w:t>
      </w:r>
      <w:r w:rsidRPr="006A2424">
        <w:rPr>
          <w:rFonts w:eastAsia="TimesNewRoman" w:cs="Times New Roman"/>
          <w:b w:val="0"/>
        </w:rPr>
        <w:t xml:space="preserve"> anılmaktadır. “</w:t>
      </w:r>
      <w:r w:rsidR="008B76C4" w:rsidRPr="006A2424">
        <w:rPr>
          <w:rFonts w:eastAsia="TimesNewRoman" w:cs="Times New Roman"/>
          <w:b w:val="0"/>
        </w:rPr>
        <w:t xml:space="preserve">Bilgi </w:t>
      </w:r>
      <w:r w:rsidRPr="006A2424">
        <w:rPr>
          <w:rFonts w:eastAsia="TimesNewRoman" w:cs="Times New Roman"/>
          <w:b w:val="0"/>
        </w:rPr>
        <w:t>toplumu”  kavramının tekno</w:t>
      </w:r>
      <w:r w:rsidR="001B7734" w:rsidRPr="006A2424">
        <w:rPr>
          <w:rFonts w:eastAsia="TimesNewRoman" w:cs="Times New Roman"/>
          <w:b w:val="0"/>
        </w:rPr>
        <w:t>lo</w:t>
      </w:r>
      <w:r w:rsidR="006F01D9" w:rsidRPr="006A2424">
        <w:rPr>
          <w:rFonts w:eastAsia="TimesNewRoman" w:cs="Times New Roman"/>
          <w:b w:val="0"/>
        </w:rPr>
        <w:t xml:space="preserve">jiyle </w:t>
      </w:r>
      <w:r w:rsidRPr="006A2424">
        <w:rPr>
          <w:rFonts w:eastAsia="TimesNewRoman" w:cs="Times New Roman"/>
          <w:b w:val="0"/>
        </w:rPr>
        <w:t>yoğun bir şekilde kullanılması, bilgi teknoloj</w:t>
      </w:r>
      <w:r w:rsidR="001B7734" w:rsidRPr="006A2424">
        <w:rPr>
          <w:rFonts w:eastAsia="TimesNewRoman" w:cs="Times New Roman"/>
          <w:b w:val="0"/>
        </w:rPr>
        <w:t>ilerine sahip olma ve bu teknolo</w:t>
      </w:r>
      <w:r w:rsidR="008B76C4" w:rsidRPr="006A2424">
        <w:rPr>
          <w:rFonts w:eastAsia="TimesNewRoman" w:cs="Times New Roman"/>
          <w:b w:val="0"/>
        </w:rPr>
        <w:t xml:space="preserve">jilerin </w:t>
      </w:r>
      <w:r w:rsidRPr="006A2424">
        <w:rPr>
          <w:rFonts w:eastAsia="TimesNewRoman" w:cs="Times New Roman"/>
          <w:b w:val="0"/>
        </w:rPr>
        <w:t>kullan</w:t>
      </w:r>
      <w:r w:rsidR="008B76C4" w:rsidRPr="006A2424">
        <w:rPr>
          <w:rFonts w:eastAsia="TimesNewRoman" w:cs="Times New Roman"/>
          <w:b w:val="0"/>
        </w:rPr>
        <w:t>ım değerlerinin</w:t>
      </w:r>
      <w:r w:rsidRPr="006A2424">
        <w:rPr>
          <w:rFonts w:eastAsia="TimesNewRoman" w:cs="Times New Roman"/>
          <w:b w:val="0"/>
        </w:rPr>
        <w:t xml:space="preserve"> aynı tutulması bu karmaşıklığın önde gelen sebeplerindendir. Fakat bilg</w:t>
      </w:r>
      <w:r w:rsidR="001B7734" w:rsidRPr="006A2424">
        <w:rPr>
          <w:rFonts w:eastAsia="TimesNewRoman" w:cs="Times New Roman"/>
          <w:b w:val="0"/>
        </w:rPr>
        <w:t>i</w:t>
      </w:r>
      <w:r w:rsidR="008B76C4" w:rsidRPr="006A2424">
        <w:rPr>
          <w:rFonts w:eastAsia="TimesNewRoman" w:cs="Times New Roman"/>
          <w:b w:val="0"/>
        </w:rPr>
        <w:t>,</w:t>
      </w:r>
      <w:r w:rsidRPr="006A2424">
        <w:rPr>
          <w:rFonts w:eastAsia="TimesNewRoman" w:cs="Times New Roman"/>
          <w:b w:val="0"/>
        </w:rPr>
        <w:t xml:space="preserve"> yalnızca çağımıza ait değildir. Bir bakıma </w:t>
      </w:r>
      <w:r w:rsidR="00891F4B" w:rsidRPr="006A2424">
        <w:rPr>
          <w:rFonts w:eastAsia="TimesNewRoman" w:cs="Times New Roman"/>
          <w:b w:val="0"/>
        </w:rPr>
        <w:t xml:space="preserve">bilgi </w:t>
      </w:r>
      <w:r w:rsidRPr="006A2424">
        <w:rPr>
          <w:rFonts w:eastAsia="TimesNewRoman" w:cs="Times New Roman"/>
          <w:b w:val="0"/>
        </w:rPr>
        <w:t>insanlık tari</w:t>
      </w:r>
      <w:r w:rsidR="00BA4A88" w:rsidRPr="006A2424">
        <w:rPr>
          <w:rFonts w:eastAsia="TimesNewRoman" w:cs="Times New Roman"/>
          <w:b w:val="0"/>
        </w:rPr>
        <w:t>hidir. Böylelikle “bilgi toplumu</w:t>
      </w:r>
      <w:r w:rsidR="00960FAF" w:rsidRPr="006A2424">
        <w:rPr>
          <w:rFonts w:eastAsia="TimesNewRoman" w:cs="Times New Roman"/>
          <w:b w:val="0"/>
        </w:rPr>
        <w:t>” ve “enformasyon toplumu” kavramlarındaki “bilgi” ve “enformasyon” kavramları</w:t>
      </w:r>
      <w:r w:rsidRPr="006A2424">
        <w:rPr>
          <w:rFonts w:eastAsia="TimesNewRoman" w:cs="Times New Roman"/>
          <w:b w:val="0"/>
        </w:rPr>
        <w:t>yla asıl söyle</w:t>
      </w:r>
      <w:r w:rsidR="00960FAF" w:rsidRPr="006A2424">
        <w:rPr>
          <w:rFonts w:eastAsia="TimesNewRoman" w:cs="Times New Roman"/>
          <w:b w:val="0"/>
        </w:rPr>
        <w:t>n</w:t>
      </w:r>
      <w:r w:rsidRPr="006A2424">
        <w:rPr>
          <w:rFonts w:eastAsia="TimesNewRoman" w:cs="Times New Roman"/>
          <w:b w:val="0"/>
        </w:rPr>
        <w:t>mek</w:t>
      </w:r>
      <w:r w:rsidR="00F370EF" w:rsidRPr="006A2424">
        <w:rPr>
          <w:rFonts w:eastAsia="TimesNewRoman" w:cs="Times New Roman"/>
          <w:b w:val="0"/>
        </w:rPr>
        <w:t xml:space="preserve"> istenenin ne olduğu önemlidir (Güven, 2007: 23)</w:t>
      </w:r>
      <w:r w:rsidR="00DC3EA5" w:rsidRPr="006A2424">
        <w:rPr>
          <w:rFonts w:eastAsia="TimesNewRoman" w:cs="Times New Roman"/>
          <w:b w:val="0"/>
        </w:rPr>
        <w:t>.</w:t>
      </w:r>
    </w:p>
    <w:p w:rsidR="006A2424" w:rsidRPr="006A2424" w:rsidRDefault="00122389" w:rsidP="006A2424">
      <w:pPr>
        <w:pStyle w:val="a2"/>
        <w:ind w:firstLine="709"/>
        <w:jc w:val="both"/>
        <w:rPr>
          <w:rFonts w:cs="Times New Roman"/>
          <w:b w:val="0"/>
        </w:rPr>
      </w:pPr>
      <w:r w:rsidRPr="006A2424">
        <w:rPr>
          <w:rFonts w:eastAsia="TimesNewRoman" w:cs="Times New Roman"/>
          <w:b w:val="0"/>
        </w:rPr>
        <w:t>Bu kavramları daha açık hale getir</w:t>
      </w:r>
      <w:r w:rsidR="00891F4B" w:rsidRPr="006A2424">
        <w:rPr>
          <w:rFonts w:eastAsia="TimesNewRoman" w:cs="Times New Roman"/>
          <w:b w:val="0"/>
        </w:rPr>
        <w:t>mek amacıyla kelimelerin</w:t>
      </w:r>
      <w:r w:rsidRPr="006A2424">
        <w:rPr>
          <w:rFonts w:eastAsia="TimesNewRoman" w:cs="Times New Roman"/>
          <w:b w:val="0"/>
        </w:rPr>
        <w:t xml:space="preserve"> sözlükte geçen</w:t>
      </w:r>
      <w:r w:rsidR="00891F4B" w:rsidRPr="006A2424">
        <w:rPr>
          <w:rFonts w:eastAsia="TimesNewRoman" w:cs="Times New Roman"/>
          <w:b w:val="0"/>
        </w:rPr>
        <w:t xml:space="preserve"> </w:t>
      </w:r>
      <w:r w:rsidRPr="006A2424">
        <w:rPr>
          <w:rFonts w:eastAsia="TimesNewRoman" w:cs="Times New Roman"/>
          <w:b w:val="0"/>
        </w:rPr>
        <w:t xml:space="preserve">anlamlarına bakmakta </w:t>
      </w:r>
      <w:r w:rsidR="00891F4B" w:rsidRPr="006A2424">
        <w:rPr>
          <w:rFonts w:eastAsia="TimesNewRoman" w:cs="Times New Roman"/>
          <w:b w:val="0"/>
        </w:rPr>
        <w:t xml:space="preserve">yarar vardır. Türk </w:t>
      </w:r>
      <w:r w:rsidR="00960FAF" w:rsidRPr="006A2424">
        <w:rPr>
          <w:rFonts w:eastAsia="TimesNewRoman" w:cs="Times New Roman"/>
          <w:b w:val="0"/>
        </w:rPr>
        <w:t xml:space="preserve">Dil Kurumu’nda </w:t>
      </w:r>
      <w:r w:rsidRPr="006A2424">
        <w:rPr>
          <w:rFonts w:eastAsia="TimesNewRoman" w:cs="Times New Roman"/>
          <w:b w:val="0"/>
        </w:rPr>
        <w:t xml:space="preserve">bilgi ve enformasyon </w:t>
      </w:r>
      <w:r w:rsidRPr="006A2424">
        <w:rPr>
          <w:rFonts w:eastAsia="TimesNewRoman" w:cs="Times New Roman"/>
          <w:b w:val="0"/>
        </w:rPr>
        <w:lastRenderedPageBreak/>
        <w:t>kavramları şu şekilde yer almıştır. Bilgi;</w:t>
      </w:r>
      <w:r w:rsidR="006F01D9" w:rsidRPr="006A2424">
        <w:rPr>
          <w:rFonts w:eastAsia="TimesNewRoman" w:cs="Times New Roman"/>
          <w:b w:val="0"/>
        </w:rPr>
        <w:t xml:space="preserve"> “insanın aklı veya gözlem yoluyla </w:t>
      </w:r>
      <w:r w:rsidRPr="006A2424">
        <w:rPr>
          <w:rFonts w:eastAsia="TimesNewRoman" w:cs="Times New Roman"/>
          <w:b w:val="0"/>
        </w:rPr>
        <w:t>elde ettiği gerçekler, malumat ve vukuf</w:t>
      </w:r>
      <w:r w:rsidR="00487978" w:rsidRPr="006A2424">
        <w:rPr>
          <w:rFonts w:eastAsia="TimesNewRoman" w:cs="Times New Roman"/>
          <w:b w:val="0"/>
        </w:rPr>
        <w:t>”</w:t>
      </w:r>
      <w:r w:rsidR="00891F4B" w:rsidRPr="006A2424">
        <w:rPr>
          <w:rFonts w:eastAsia="TimesNewRoman" w:cs="Times New Roman"/>
          <w:b w:val="0"/>
        </w:rPr>
        <w:t xml:space="preserve"> şeklindedir. Enformasyon </w:t>
      </w:r>
      <w:r w:rsidRPr="006A2424">
        <w:rPr>
          <w:rFonts w:eastAsia="TimesNewRoman" w:cs="Times New Roman"/>
          <w:b w:val="0"/>
        </w:rPr>
        <w:t>ise “</w:t>
      </w:r>
      <w:r w:rsidRPr="006A2424">
        <w:rPr>
          <w:rFonts w:eastAsia="TimesNewRoman" w:cs="Times New Roman"/>
          <w:b w:val="0"/>
          <w:color w:val="000000"/>
        </w:rPr>
        <w:t>danışma, haber alma ve verme, haberleşme, tanıtma”</w:t>
      </w:r>
      <w:r w:rsidRPr="006A2424">
        <w:rPr>
          <w:rFonts w:eastAsia="TimesNewRoman" w:cs="Times New Roman"/>
          <w:b w:val="0"/>
          <w:color w:val="FF0000"/>
        </w:rPr>
        <w:t xml:space="preserve"> </w:t>
      </w:r>
      <w:r w:rsidR="00891F4B" w:rsidRPr="006A2424">
        <w:rPr>
          <w:rFonts w:eastAsia="TimesNewRoman" w:cs="Times New Roman"/>
          <w:b w:val="0"/>
          <w:color w:val="000000"/>
        </w:rPr>
        <w:t xml:space="preserve">şeklinde </w:t>
      </w:r>
      <w:r w:rsidRPr="006A2424">
        <w:rPr>
          <w:rFonts w:eastAsia="TimesNewRoman" w:cs="Times New Roman"/>
          <w:b w:val="0"/>
          <w:color w:val="000000"/>
        </w:rPr>
        <w:t>yer almaktadır</w:t>
      </w:r>
      <w:r w:rsidRPr="006A2424">
        <w:rPr>
          <w:rFonts w:eastAsia="TimesNewRoman" w:cs="Times New Roman"/>
          <w:b w:val="0"/>
        </w:rPr>
        <w:t xml:space="preserve"> </w:t>
      </w:r>
      <w:r w:rsidR="001B7DF0" w:rsidRPr="006A2424">
        <w:rPr>
          <w:rFonts w:cs="Times New Roman"/>
          <w:b w:val="0"/>
        </w:rPr>
        <w:t>(</w:t>
      </w:r>
      <w:hyperlink r:id="rId22" w:history="1">
        <w:r w:rsidR="00EB33A7" w:rsidRPr="006A2424">
          <w:rPr>
            <w:rStyle w:val="Kpr"/>
            <w:rFonts w:cs="Times New Roman"/>
            <w:b w:val="0"/>
          </w:rPr>
          <w:t>www.tdk.gov.tr</w:t>
        </w:r>
      </w:hyperlink>
      <w:r w:rsidR="001B7DF0" w:rsidRPr="006A2424">
        <w:rPr>
          <w:rFonts w:cs="Times New Roman"/>
          <w:b w:val="0"/>
        </w:rPr>
        <w:t>, 2017</w:t>
      </w:r>
      <w:r w:rsidRPr="006A2424">
        <w:rPr>
          <w:rFonts w:eastAsia="TimesNewRoman" w:cs="Times New Roman"/>
          <w:b w:val="0"/>
        </w:rPr>
        <w:t>)</w:t>
      </w:r>
      <w:r w:rsidR="001B7DF0" w:rsidRPr="006A2424">
        <w:rPr>
          <w:rFonts w:eastAsia="TimesNewRoman" w:cs="Times New Roman"/>
          <w:b w:val="0"/>
        </w:rPr>
        <w:t xml:space="preserve">. </w:t>
      </w:r>
      <w:r w:rsidRPr="006A2424">
        <w:rPr>
          <w:rFonts w:eastAsia="TimesNewRoman" w:cs="Times New Roman"/>
          <w:b w:val="0"/>
          <w:color w:val="000000"/>
        </w:rPr>
        <w:t>Aynı şekilde Oxford sözlüğünde bilgi; “eğitim ya da tecrübe yoluyla edinilmiş bilgi ve beceriler ile bilinenlerin toplamı, bir gerçeğin ya da durumun tecrübe yoluyla farkına olunması ya da aşi</w:t>
      </w:r>
      <w:r w:rsidR="001B7DF0" w:rsidRPr="006A2424">
        <w:rPr>
          <w:rFonts w:eastAsia="TimesNewRoman" w:cs="Times New Roman"/>
          <w:b w:val="0"/>
          <w:color w:val="000000"/>
        </w:rPr>
        <w:t>na olunması</w:t>
      </w:r>
      <w:r w:rsidR="00891F4B" w:rsidRPr="006A2424">
        <w:rPr>
          <w:rFonts w:eastAsia="TimesNewRoman" w:cs="Times New Roman"/>
          <w:b w:val="0"/>
          <w:color w:val="000000"/>
        </w:rPr>
        <w:t>” olarak açıklanır. Enformasyon</w:t>
      </w:r>
      <w:r w:rsidR="001B7DF0" w:rsidRPr="006A2424">
        <w:rPr>
          <w:rFonts w:eastAsia="TimesNewRoman" w:cs="Times New Roman"/>
          <w:b w:val="0"/>
          <w:color w:val="000000"/>
        </w:rPr>
        <w:t xml:space="preserve"> </w:t>
      </w:r>
      <w:r w:rsidRPr="006A2424">
        <w:rPr>
          <w:rFonts w:eastAsia="TimesNewRoman" w:cs="Times New Roman"/>
          <w:b w:val="0"/>
          <w:color w:val="000000"/>
        </w:rPr>
        <w:t>ise “öğrenilmiş ya</w:t>
      </w:r>
      <w:r w:rsidR="001B7DF0" w:rsidRPr="006A2424">
        <w:rPr>
          <w:rFonts w:eastAsia="TimesNewRoman" w:cs="Times New Roman"/>
          <w:b w:val="0"/>
          <w:color w:val="000000"/>
        </w:rPr>
        <w:t xml:space="preserve"> </w:t>
      </w:r>
      <w:r w:rsidRPr="006A2424">
        <w:rPr>
          <w:rFonts w:eastAsia="TimesNewRoman" w:cs="Times New Roman"/>
          <w:b w:val="0"/>
          <w:color w:val="000000"/>
        </w:rPr>
        <w:t>da edinilmiş bilgi ya da gerçek, belirli bir süreyle sunulmuş ya da taşınmış sembol ya da tepkidir</w:t>
      </w:r>
      <w:r w:rsidR="001B7DF0" w:rsidRPr="006A2424">
        <w:rPr>
          <w:rFonts w:eastAsia="TimesNewRoman" w:cs="Times New Roman"/>
          <w:b w:val="0"/>
        </w:rPr>
        <w:t xml:space="preserve">” </w:t>
      </w:r>
      <w:r w:rsidR="001B7DF0" w:rsidRPr="006A2424">
        <w:rPr>
          <w:rFonts w:cs="Times New Roman"/>
          <w:b w:val="0"/>
        </w:rPr>
        <w:t>(</w:t>
      </w:r>
      <w:hyperlink r:id="rId23" w:history="1">
        <w:r w:rsidR="001B7DF0" w:rsidRPr="006A2424">
          <w:rPr>
            <w:rStyle w:val="Kpr"/>
            <w:rFonts w:cs="Times New Roman"/>
            <w:b w:val="0"/>
          </w:rPr>
          <w:t>www.oxforddictionaries.com,2017</w:t>
        </w:r>
      </w:hyperlink>
      <w:r w:rsidR="00CB51B6" w:rsidRPr="006A2424">
        <w:rPr>
          <w:rFonts w:cs="Times New Roman"/>
          <w:b w:val="0"/>
        </w:rPr>
        <w:t>).</w:t>
      </w:r>
    </w:p>
    <w:p w:rsidR="006A2424" w:rsidRPr="006A2424" w:rsidRDefault="00122389" w:rsidP="006A2424">
      <w:pPr>
        <w:pStyle w:val="a2"/>
        <w:ind w:firstLine="709"/>
        <w:jc w:val="both"/>
        <w:rPr>
          <w:rFonts w:eastAsia="TimesNewRoman" w:cs="Times New Roman"/>
          <w:b w:val="0"/>
        </w:rPr>
      </w:pPr>
      <w:r w:rsidRPr="006A2424">
        <w:rPr>
          <w:rFonts w:eastAsia="TimesNewRoman" w:cs="Times New Roman"/>
          <w:b w:val="0"/>
        </w:rPr>
        <w:t xml:space="preserve">Şu bir gerçektir ki </w:t>
      </w:r>
      <w:r w:rsidR="00952D7F" w:rsidRPr="006A2424">
        <w:rPr>
          <w:rFonts w:eastAsia="TimesNewRoman" w:cs="Times New Roman"/>
          <w:b w:val="0"/>
        </w:rPr>
        <w:t xml:space="preserve">insan </w:t>
      </w:r>
      <w:r w:rsidRPr="006A2424">
        <w:rPr>
          <w:rFonts w:eastAsia="TimesNewRoman" w:cs="Times New Roman"/>
          <w:b w:val="0"/>
        </w:rPr>
        <w:t>b</w:t>
      </w:r>
      <w:r w:rsidR="00952D7F" w:rsidRPr="006A2424">
        <w:rPr>
          <w:rFonts w:eastAsia="TimesNewRoman" w:cs="Times New Roman"/>
          <w:b w:val="0"/>
        </w:rPr>
        <w:t xml:space="preserve">ilgiyi elde </w:t>
      </w:r>
      <w:r w:rsidR="008B76C4" w:rsidRPr="006A2424">
        <w:rPr>
          <w:rFonts w:eastAsia="TimesNewRoman" w:cs="Times New Roman"/>
          <w:b w:val="0"/>
        </w:rPr>
        <w:t xml:space="preserve">ederken aklını kullanır. </w:t>
      </w:r>
      <w:r w:rsidRPr="006A2424">
        <w:rPr>
          <w:rFonts w:eastAsia="TimesNewRoman" w:cs="Times New Roman"/>
          <w:b w:val="0"/>
        </w:rPr>
        <w:t>Bu özellik hakkında Mengusoğlu felsefe sözlüğünde</w:t>
      </w:r>
      <w:r w:rsidR="00B00511" w:rsidRPr="006A2424">
        <w:rPr>
          <w:rFonts w:eastAsia="TimesNewRoman" w:cs="Times New Roman"/>
          <w:b w:val="0"/>
        </w:rPr>
        <w:t xml:space="preserve"> ayrıntılı olarak bilgi verir. Mengusoğlu</w:t>
      </w:r>
      <w:r w:rsidRPr="006A2424">
        <w:rPr>
          <w:rFonts w:eastAsia="TimesNewRoman" w:cs="Times New Roman"/>
          <w:b w:val="0"/>
        </w:rPr>
        <w:t xml:space="preserve"> bilgiyi tanımladığı zaman, insanın bilme isteğinin üstün</w:t>
      </w:r>
      <w:r w:rsidR="00DB3212" w:rsidRPr="006A2424">
        <w:rPr>
          <w:rFonts w:eastAsia="TimesNewRoman" w:cs="Times New Roman"/>
          <w:b w:val="0"/>
        </w:rPr>
        <w:t>ü</w:t>
      </w:r>
      <w:r w:rsidR="000D4E2E" w:rsidRPr="006A2424">
        <w:rPr>
          <w:rFonts w:eastAsia="TimesNewRoman" w:cs="Times New Roman"/>
          <w:b w:val="0"/>
        </w:rPr>
        <w:t xml:space="preserve"> çizer. Bir bilme etkinliğinde </w:t>
      </w:r>
      <w:r w:rsidRPr="006A2424">
        <w:rPr>
          <w:rFonts w:eastAsia="TimesNewRoman" w:cs="Times New Roman"/>
          <w:b w:val="0"/>
        </w:rPr>
        <w:t>insan</w:t>
      </w:r>
      <w:r w:rsidR="000D4E2E" w:rsidRPr="006A2424">
        <w:rPr>
          <w:rFonts w:eastAsia="TimesNewRoman" w:cs="Times New Roman"/>
          <w:b w:val="0"/>
        </w:rPr>
        <w:t>,</w:t>
      </w:r>
      <w:r w:rsidRPr="006A2424">
        <w:rPr>
          <w:rFonts w:eastAsia="TimesNewRoman" w:cs="Times New Roman"/>
          <w:b w:val="0"/>
        </w:rPr>
        <w:t xml:space="preserve"> özne yani bilen, rastladığı nesneler ise obje yani bilinend</w:t>
      </w:r>
      <w:r w:rsidR="000D4E2E" w:rsidRPr="006A2424">
        <w:rPr>
          <w:rFonts w:eastAsia="TimesNewRoman" w:cs="Times New Roman"/>
          <w:b w:val="0"/>
        </w:rPr>
        <w:t xml:space="preserve">ir. Dolayısıyla bilme etkinliği, </w:t>
      </w:r>
      <w:r w:rsidRPr="006A2424">
        <w:rPr>
          <w:rFonts w:eastAsia="TimesNewRoman" w:cs="Times New Roman"/>
          <w:b w:val="0"/>
        </w:rPr>
        <w:t>bilen ile bilinen yani özne ile nesne arasında meydana gelen bir süreçtir. Bilgi bu şekilde bir etkinl</w:t>
      </w:r>
      <w:r w:rsidR="00B00511" w:rsidRPr="006A2424">
        <w:rPr>
          <w:rFonts w:eastAsia="TimesNewRoman" w:cs="Times New Roman"/>
          <w:b w:val="0"/>
        </w:rPr>
        <w:t>iğin sonucu olarak meydana gelmiş olan</w:t>
      </w:r>
      <w:r w:rsidRPr="006A2424">
        <w:rPr>
          <w:rFonts w:eastAsia="TimesNewRoman" w:cs="Times New Roman"/>
          <w:b w:val="0"/>
        </w:rPr>
        <w:t xml:space="preserve"> ürüne verilen isim</w:t>
      </w:r>
      <w:r w:rsidR="005D501B" w:rsidRPr="006A2424">
        <w:rPr>
          <w:rFonts w:eastAsia="TimesNewRoman" w:cs="Times New Roman"/>
          <w:b w:val="0"/>
        </w:rPr>
        <w:t>dir. Özne ile nesne arasında geç</w:t>
      </w:r>
      <w:r w:rsidRPr="006A2424">
        <w:rPr>
          <w:rFonts w:eastAsia="TimesNewRoman" w:cs="Times New Roman"/>
          <w:b w:val="0"/>
        </w:rPr>
        <w:t>en bu süreçte, öznenin yöneldiği pasif halde bulunan bir olgu, olay veya varlık nesnesidir. Etkin şekilde olan özne, bilinçli bir şekilde ve akıllı olarak kendisinin dışında olan bir varlığı bilmenin yanında kendisini bilgisinin nesnesi haline getirerek kavramak ister.</w:t>
      </w:r>
      <w:r w:rsidR="00B00511" w:rsidRPr="006A2424">
        <w:rPr>
          <w:rFonts w:eastAsia="TimesNewRoman" w:cs="Times New Roman"/>
          <w:b w:val="0"/>
        </w:rPr>
        <w:t xml:space="preserve"> Nesnelere doğru yönelmiş olan özne</w:t>
      </w:r>
      <w:r w:rsidRPr="006A2424">
        <w:rPr>
          <w:rFonts w:eastAsia="TimesNewRoman" w:cs="Times New Roman"/>
          <w:b w:val="0"/>
        </w:rPr>
        <w:t xml:space="preserve">, bunların üstünde kafa yorarak zihinsel bir etkinlik gerçekleştirir. Yapılan bu etkinliğin sonucunda kavramlara, buradan da yola çıkarak önermelere ve çıkarımlara varılır. </w:t>
      </w:r>
      <w:r w:rsidR="001B7734" w:rsidRPr="006A2424">
        <w:rPr>
          <w:rFonts w:eastAsia="TimesNewRoman" w:cs="Times New Roman"/>
          <w:b w:val="0"/>
        </w:rPr>
        <w:t>Bilgi v</w:t>
      </w:r>
      <w:r w:rsidR="00B00511" w:rsidRPr="006A2424">
        <w:rPr>
          <w:rFonts w:eastAsia="TimesNewRoman" w:cs="Times New Roman"/>
          <w:b w:val="0"/>
        </w:rPr>
        <w:t>arılan</w:t>
      </w:r>
      <w:r w:rsidR="001B7734" w:rsidRPr="006A2424">
        <w:rPr>
          <w:rFonts w:eastAsia="TimesNewRoman" w:cs="Times New Roman"/>
          <w:b w:val="0"/>
        </w:rPr>
        <w:t xml:space="preserve"> bu son noktadadır (Mengusoğlu,</w:t>
      </w:r>
      <w:r w:rsidR="007F7A82" w:rsidRPr="006A2424">
        <w:rPr>
          <w:rFonts w:eastAsia="TimesNewRoman" w:cs="Times New Roman"/>
          <w:b w:val="0"/>
        </w:rPr>
        <w:t xml:space="preserve"> </w:t>
      </w:r>
      <w:r w:rsidR="001B7734" w:rsidRPr="006A2424">
        <w:rPr>
          <w:rFonts w:eastAsia="TimesNewRoman" w:cs="Times New Roman"/>
          <w:b w:val="0"/>
        </w:rPr>
        <w:t>2008:</w:t>
      </w:r>
      <w:r w:rsidR="007F7A82" w:rsidRPr="006A2424">
        <w:rPr>
          <w:rFonts w:eastAsia="TimesNewRoman" w:cs="Times New Roman"/>
          <w:b w:val="0"/>
        </w:rPr>
        <w:t xml:space="preserve"> </w:t>
      </w:r>
      <w:r w:rsidR="00DC5441" w:rsidRPr="006A2424">
        <w:rPr>
          <w:rFonts w:eastAsia="TimesNewRoman" w:cs="Times New Roman"/>
          <w:b w:val="0"/>
        </w:rPr>
        <w:t>47-</w:t>
      </w:r>
      <w:r w:rsidR="001B7734" w:rsidRPr="006A2424">
        <w:rPr>
          <w:rFonts w:eastAsia="TimesNewRoman" w:cs="Times New Roman"/>
          <w:b w:val="0"/>
        </w:rPr>
        <w:t>48)</w:t>
      </w:r>
      <w:r w:rsidRPr="006A2424">
        <w:rPr>
          <w:rFonts w:eastAsia="TimesNewRoman" w:cs="Times New Roman"/>
          <w:b w:val="0"/>
        </w:rPr>
        <w:t>.</w:t>
      </w:r>
    </w:p>
    <w:p w:rsidR="006A2424" w:rsidRPr="006A2424" w:rsidRDefault="0059754C" w:rsidP="006A2424">
      <w:pPr>
        <w:pStyle w:val="a2"/>
        <w:ind w:firstLine="709"/>
        <w:jc w:val="both"/>
        <w:rPr>
          <w:rFonts w:eastAsia="TimesNewRoman" w:cs="Times New Roman"/>
          <w:b w:val="0"/>
          <w:color w:val="FF0000"/>
        </w:rPr>
      </w:pPr>
      <w:r w:rsidRPr="006A2424">
        <w:rPr>
          <w:rFonts w:cs="Times New Roman"/>
          <w:b w:val="0"/>
        </w:rPr>
        <w:t xml:space="preserve">Castells </w:t>
      </w:r>
      <w:r w:rsidR="00122389" w:rsidRPr="006A2424">
        <w:rPr>
          <w:rFonts w:cs="Times New Roman"/>
          <w:b w:val="0"/>
        </w:rPr>
        <w:t>yeni dönemi “ağ</w:t>
      </w:r>
      <w:r w:rsidRPr="006A2424">
        <w:rPr>
          <w:rFonts w:cs="Times New Roman"/>
          <w:b w:val="0"/>
        </w:rPr>
        <w:t xml:space="preserve"> toplumu” şeklinde nitelendirir</w:t>
      </w:r>
      <w:r w:rsidR="00122389" w:rsidRPr="006A2424">
        <w:rPr>
          <w:rFonts w:cs="Times New Roman"/>
          <w:b w:val="0"/>
        </w:rPr>
        <w:t>. Ona göre mantıklı bir şekilde yargı ya da deneysel bir sonuç veren, sistemli bir şekilde başlarına iletişim araçlarıyla aktarımı sağlanan olgulara veya dönencelere ilişkin örgütlü</w:t>
      </w:r>
      <w:r w:rsidR="00B00511" w:rsidRPr="006A2424">
        <w:rPr>
          <w:rFonts w:cs="Times New Roman"/>
          <w:b w:val="0"/>
        </w:rPr>
        <w:t xml:space="preserve"> ifade veya </w:t>
      </w:r>
      <w:r w:rsidR="00122389" w:rsidRPr="006A2424">
        <w:rPr>
          <w:rFonts w:cs="Times New Roman"/>
          <w:b w:val="0"/>
        </w:rPr>
        <w:t>ifadeler di</w:t>
      </w:r>
      <w:r w:rsidR="00B00511" w:rsidRPr="006A2424">
        <w:rPr>
          <w:rFonts w:cs="Times New Roman"/>
          <w:b w:val="0"/>
        </w:rPr>
        <w:t>zini bilgidir. Enformasyon ise bu</w:t>
      </w:r>
      <w:r w:rsidR="00122389" w:rsidRPr="006A2424">
        <w:rPr>
          <w:rFonts w:cs="Times New Roman"/>
          <w:b w:val="0"/>
        </w:rPr>
        <w:t xml:space="preserve"> doğrultuda örgütsel bir hal almış </w:t>
      </w:r>
      <w:r w:rsidR="000D4E2E" w:rsidRPr="006A2424">
        <w:rPr>
          <w:rFonts w:cs="Times New Roman"/>
          <w:b w:val="0"/>
        </w:rPr>
        <w:t xml:space="preserve">olan </w:t>
      </w:r>
      <w:r w:rsidR="00122389" w:rsidRPr="006A2424">
        <w:rPr>
          <w:rFonts w:cs="Times New Roman"/>
          <w:b w:val="0"/>
        </w:rPr>
        <w:t>ve iletilebilen bir veridi</w:t>
      </w:r>
      <w:r w:rsidR="00820D7C" w:rsidRPr="006A2424">
        <w:rPr>
          <w:rFonts w:cs="Times New Roman"/>
          <w:b w:val="0"/>
        </w:rPr>
        <w:t>r (Castells,</w:t>
      </w:r>
      <w:r w:rsidR="007F7A82" w:rsidRPr="006A2424">
        <w:rPr>
          <w:rFonts w:cs="Times New Roman"/>
          <w:b w:val="0"/>
        </w:rPr>
        <w:t xml:space="preserve"> </w:t>
      </w:r>
      <w:r w:rsidR="003626EF" w:rsidRPr="006A2424">
        <w:rPr>
          <w:rFonts w:cs="Times New Roman"/>
          <w:b w:val="0"/>
        </w:rPr>
        <w:t>2008</w:t>
      </w:r>
      <w:r w:rsidR="00820D7C" w:rsidRPr="006A2424">
        <w:rPr>
          <w:rFonts w:cs="Times New Roman"/>
          <w:b w:val="0"/>
        </w:rPr>
        <w:t>:</w:t>
      </w:r>
      <w:r w:rsidR="007F7A82" w:rsidRPr="006A2424">
        <w:rPr>
          <w:rFonts w:cs="Times New Roman"/>
          <w:b w:val="0"/>
        </w:rPr>
        <w:t xml:space="preserve"> </w:t>
      </w:r>
      <w:r w:rsidR="00820D7C" w:rsidRPr="006A2424">
        <w:rPr>
          <w:rFonts w:cs="Times New Roman"/>
          <w:b w:val="0"/>
        </w:rPr>
        <w:t>20)</w:t>
      </w:r>
      <w:r w:rsidR="00952D7F" w:rsidRPr="006A2424">
        <w:rPr>
          <w:rFonts w:cs="Times New Roman"/>
          <w:b w:val="0"/>
        </w:rPr>
        <w:t>.</w:t>
      </w:r>
      <w:r w:rsidR="00122389" w:rsidRPr="006A2424">
        <w:rPr>
          <w:rFonts w:eastAsia="TimesNewRoman" w:cs="Times New Roman"/>
          <w:b w:val="0"/>
          <w:color w:val="FF0000"/>
        </w:rPr>
        <w:t xml:space="preserve"> </w:t>
      </w:r>
    </w:p>
    <w:p w:rsidR="006A2424" w:rsidRPr="006A2424" w:rsidRDefault="00122389" w:rsidP="006A2424">
      <w:pPr>
        <w:pStyle w:val="a2"/>
        <w:ind w:firstLine="709"/>
        <w:jc w:val="both"/>
        <w:rPr>
          <w:rFonts w:eastAsia="TimesNewRoman" w:cs="Times New Roman"/>
          <w:b w:val="0"/>
        </w:rPr>
      </w:pPr>
      <w:r w:rsidRPr="006A2424">
        <w:rPr>
          <w:rFonts w:eastAsia="TimesNewRoman" w:cs="Times New Roman"/>
          <w:b w:val="0"/>
        </w:rPr>
        <w:t>Bilgi ve enformasyon arasındaki farkı, onlarla ilgili yapılan tanımlardan yola</w:t>
      </w:r>
      <w:r w:rsidR="00B00511" w:rsidRPr="006A2424">
        <w:rPr>
          <w:rFonts w:eastAsia="TimesNewRoman" w:cs="Times New Roman"/>
          <w:b w:val="0"/>
        </w:rPr>
        <w:t xml:space="preserve"> çıkarak saptamak mümkündür</w:t>
      </w:r>
      <w:r w:rsidR="00721250" w:rsidRPr="006A2424">
        <w:rPr>
          <w:rFonts w:eastAsia="TimesNewRoman" w:cs="Times New Roman"/>
          <w:b w:val="0"/>
        </w:rPr>
        <w:t>. Yapılan</w:t>
      </w:r>
      <w:r w:rsidRPr="006A2424">
        <w:rPr>
          <w:rFonts w:eastAsia="TimesNewRoman" w:cs="Times New Roman"/>
          <w:b w:val="0"/>
        </w:rPr>
        <w:t xml:space="preserve"> tanımlardan da anlaşılacağı gibi her şeyden önce bilen özne ile bilinen nesne arasındaki ilişkidir. Bilgi öznenin varlığını varsayar, ortada bir bilgi varsa bu öznesiz olamaz. Ortada bir yanlış varsa bu enformasyona aittir çünkü bilgi yanlış olamaz. Tanım gereği bilgi yalnızca, bilen öznenin zihninde </w:t>
      </w:r>
      <w:r w:rsidRPr="006A2424">
        <w:rPr>
          <w:rFonts w:eastAsia="TimesNewRoman" w:cs="Times New Roman"/>
          <w:b w:val="0"/>
        </w:rPr>
        <w:lastRenderedPageBreak/>
        <w:t>oluşabilir. Bu sebepten dolayı bilginin olabilmesi için bir öznenin var olması gerekmektedir. Enformas</w:t>
      </w:r>
      <w:r w:rsidR="00952D7F" w:rsidRPr="006A2424">
        <w:rPr>
          <w:rFonts w:eastAsia="TimesNewRoman" w:cs="Times New Roman"/>
          <w:b w:val="0"/>
        </w:rPr>
        <w:t>yonda çeşitli şekillerde, mesela</w:t>
      </w:r>
      <w:r w:rsidRPr="006A2424">
        <w:rPr>
          <w:rFonts w:eastAsia="TimesNewRoman" w:cs="Times New Roman"/>
          <w:b w:val="0"/>
        </w:rPr>
        <w:t xml:space="preserve"> bilgisayar ortamında meydana gelebilir, kodlanabilir, saklanabilir ve bir yerden başka bir yere taşınabilir. Ayrıca</w:t>
      </w:r>
      <w:r w:rsidR="00B00511" w:rsidRPr="006A2424">
        <w:rPr>
          <w:rFonts w:eastAsia="TimesNewRoman" w:cs="Times New Roman"/>
          <w:b w:val="0"/>
        </w:rPr>
        <w:t xml:space="preserve"> enformasyon</w:t>
      </w:r>
      <w:r w:rsidRPr="006A2424">
        <w:rPr>
          <w:rFonts w:eastAsia="TimesNewRoman" w:cs="Times New Roman"/>
          <w:b w:val="0"/>
        </w:rPr>
        <w:t xml:space="preserve"> bilgiden </w:t>
      </w:r>
      <w:r w:rsidR="00B00511" w:rsidRPr="006A2424">
        <w:rPr>
          <w:rFonts w:eastAsia="TimesNewRoman" w:cs="Times New Roman"/>
          <w:b w:val="0"/>
        </w:rPr>
        <w:t>farklı olarak</w:t>
      </w:r>
      <w:r w:rsidRPr="006A2424">
        <w:rPr>
          <w:rFonts w:eastAsia="TimesNewRoman" w:cs="Times New Roman"/>
          <w:b w:val="0"/>
        </w:rPr>
        <w:t xml:space="preserve"> özneden ayrılabilir ve bunun için koşullandırması gerekmemektedir. Bu yüzden bilgi ve enformasyon aynı şey değillerdir. Bu doğrultuda “bilgi toplumu</w:t>
      </w:r>
      <w:r w:rsidR="000D4E2E" w:rsidRPr="006A2424">
        <w:rPr>
          <w:rFonts w:eastAsia="TimesNewRoman" w:cs="Times New Roman"/>
          <w:b w:val="0"/>
        </w:rPr>
        <w:t>” ve “enformasyon toplumu”</w:t>
      </w:r>
      <w:r w:rsidRPr="006A2424">
        <w:rPr>
          <w:rFonts w:eastAsia="TimesNewRoman" w:cs="Times New Roman"/>
          <w:b w:val="0"/>
        </w:rPr>
        <w:t>na göndermeler fa</w:t>
      </w:r>
      <w:r w:rsidR="001B7734" w:rsidRPr="006A2424">
        <w:rPr>
          <w:rFonts w:eastAsia="TimesNewRoman" w:cs="Times New Roman"/>
          <w:b w:val="0"/>
        </w:rPr>
        <w:t xml:space="preserve">rklı kavramlarla yapılmaktadır (Irzık, </w:t>
      </w:r>
      <w:r w:rsidR="00FA538D" w:rsidRPr="006A2424">
        <w:rPr>
          <w:rFonts w:eastAsia="TimesNewRoman" w:cs="Times New Roman"/>
          <w:b w:val="0"/>
        </w:rPr>
        <w:t>2005: 53-54</w:t>
      </w:r>
      <w:r w:rsidR="0061116A" w:rsidRPr="006A2424">
        <w:rPr>
          <w:rFonts w:eastAsia="TimesNewRoman" w:cs="Times New Roman"/>
          <w:b w:val="0"/>
        </w:rPr>
        <w:t>).</w:t>
      </w:r>
    </w:p>
    <w:p w:rsidR="006A2424" w:rsidRPr="006A2424" w:rsidRDefault="00122389" w:rsidP="006A2424">
      <w:pPr>
        <w:pStyle w:val="a2"/>
        <w:ind w:firstLine="709"/>
        <w:jc w:val="both"/>
        <w:rPr>
          <w:rFonts w:eastAsia="TimesNewRoman" w:cs="Times New Roman"/>
          <w:b w:val="0"/>
        </w:rPr>
      </w:pPr>
      <w:r w:rsidRPr="006A2424">
        <w:rPr>
          <w:rFonts w:eastAsia="TimesNewRoman" w:cs="Times New Roman"/>
          <w:b w:val="0"/>
        </w:rPr>
        <w:t>Bilgi ve enformasyon kavramlarının tamamen birbirinden farklı olmasının yanı sıra birbiriyle bağlantılı oldukları yönünde görüşler</w:t>
      </w:r>
      <w:r w:rsidR="005D501B" w:rsidRPr="006A2424">
        <w:rPr>
          <w:rFonts w:eastAsia="TimesNewRoman" w:cs="Times New Roman"/>
          <w:b w:val="0"/>
        </w:rPr>
        <w:t xml:space="preserve"> </w:t>
      </w:r>
      <w:r w:rsidRPr="006A2424">
        <w:rPr>
          <w:rFonts w:eastAsia="TimesNewRoman" w:cs="Times New Roman"/>
          <w:b w:val="0"/>
        </w:rPr>
        <w:t>de vardır. Headrick bu</w:t>
      </w:r>
      <w:r w:rsidR="00B00511" w:rsidRPr="006A2424">
        <w:rPr>
          <w:rFonts w:eastAsia="TimesNewRoman" w:cs="Times New Roman"/>
          <w:b w:val="0"/>
        </w:rPr>
        <w:t xml:space="preserve"> görüşe </w:t>
      </w:r>
      <w:r w:rsidR="00666F6B" w:rsidRPr="006A2424">
        <w:rPr>
          <w:rFonts w:eastAsia="TimesNewRoman" w:cs="Times New Roman"/>
          <w:b w:val="0"/>
        </w:rPr>
        <w:t>katılan isimlerden</w:t>
      </w:r>
      <w:r w:rsidRPr="006A2424">
        <w:rPr>
          <w:rFonts w:eastAsia="TimesNewRoman" w:cs="Times New Roman"/>
          <w:b w:val="0"/>
        </w:rPr>
        <w:t xml:space="preserve"> biridir. Ona göre hem enformasyon hem de bilgi kavram olarak insan aklının kavradığı ve bunu içselleştirdiği düşünce ve verilerle ilgilidir. Örneğin patlamış bir lastiğin tamirinin nasıl yapılacağı, beyinde bu şekilde bir enformasyonu çoğu zaman konuşmayı öğrenen bir çocuk gibi, bir taksicinin içinde bulunduğu kenti gün geçtikçe daha fazla tanıması gibi kendi kendine hatta </w:t>
      </w:r>
      <w:r w:rsidR="001B7DF0" w:rsidRPr="006A2424">
        <w:rPr>
          <w:rFonts w:eastAsia="TimesNewRoman" w:cs="Times New Roman"/>
          <w:b w:val="0"/>
        </w:rPr>
        <w:t>bilinçaltına</w:t>
      </w:r>
      <w:r w:rsidRPr="006A2424">
        <w:rPr>
          <w:rFonts w:eastAsia="TimesNewRoman" w:cs="Times New Roman"/>
          <w:b w:val="0"/>
        </w:rPr>
        <w:t xml:space="preserve"> etki eder ve düzenler. Bazen ise bilgi sağlamak, çalışmayı gerektirir ki bu bir süreçtir. Bu süreç güç ve savaş sürecidir. Böylece insan beynini</w:t>
      </w:r>
      <w:r w:rsidR="00960FAF" w:rsidRPr="006A2424">
        <w:rPr>
          <w:rFonts w:eastAsia="TimesNewRoman" w:cs="Times New Roman"/>
          <w:b w:val="0"/>
        </w:rPr>
        <w:t>n</w:t>
      </w:r>
      <w:r w:rsidRPr="006A2424">
        <w:rPr>
          <w:rFonts w:eastAsia="TimesNewRoman" w:cs="Times New Roman"/>
          <w:b w:val="0"/>
        </w:rPr>
        <w:t xml:space="preserve"> aldığı bilgi kapasitesi gerçekten inanılmazdır, fakat sınırsız değildir. Diğer taraftan beyine tam olarak güvenilmez ve güvenilmediği için</w:t>
      </w:r>
      <w:r w:rsidR="00DA0F81" w:rsidRPr="006A2424">
        <w:rPr>
          <w:rFonts w:eastAsia="TimesNewRoman" w:cs="Times New Roman"/>
          <w:b w:val="0"/>
        </w:rPr>
        <w:t xml:space="preserve"> </w:t>
      </w:r>
      <w:r w:rsidRPr="006A2424">
        <w:rPr>
          <w:rFonts w:eastAsia="TimesNewRoman" w:cs="Times New Roman"/>
          <w:b w:val="0"/>
        </w:rPr>
        <w:t>de, enformasyona ihtiyaç duyulur. Gittikçe karmaşık bir hal</w:t>
      </w:r>
      <w:r w:rsidR="00DA0F81" w:rsidRPr="006A2424">
        <w:rPr>
          <w:rFonts w:eastAsia="TimesNewRoman" w:cs="Times New Roman"/>
          <w:b w:val="0"/>
        </w:rPr>
        <w:t>e dönen</w:t>
      </w:r>
      <w:r w:rsidRPr="006A2424">
        <w:rPr>
          <w:rFonts w:eastAsia="TimesNewRoman" w:cs="Times New Roman"/>
          <w:b w:val="0"/>
        </w:rPr>
        <w:t xml:space="preserve"> toplum, hızlanan etkileşimle birlikte enformasyona ulaşabi</w:t>
      </w:r>
      <w:r w:rsidR="00DA0F81" w:rsidRPr="006A2424">
        <w:rPr>
          <w:rFonts w:eastAsia="TimesNewRoman" w:cs="Times New Roman"/>
          <w:b w:val="0"/>
        </w:rPr>
        <w:t>lmek daha fazla öneme sahip olmuştur.</w:t>
      </w:r>
      <w:r w:rsidRPr="006A2424">
        <w:rPr>
          <w:rFonts w:eastAsia="TimesNewRoman" w:cs="Times New Roman"/>
          <w:b w:val="0"/>
        </w:rPr>
        <w:t xml:space="preserve"> Bir zamanlar eğitim programları öğrenme üzerine yoğun halde iken günümüzde ise ar</w:t>
      </w:r>
      <w:r w:rsidR="005D501B" w:rsidRPr="006A2424">
        <w:rPr>
          <w:rFonts w:eastAsia="TimesNewRoman" w:cs="Times New Roman"/>
          <w:b w:val="0"/>
        </w:rPr>
        <w:t>aştırma becerilerini geliştirme</w:t>
      </w:r>
      <w:r w:rsidRPr="006A2424">
        <w:rPr>
          <w:rFonts w:eastAsia="TimesNewRoman" w:cs="Times New Roman"/>
          <w:b w:val="0"/>
        </w:rPr>
        <w:t xml:space="preserve"> üzerinde durmaktadır. Cevabı bilmek önemli değil, </w:t>
      </w:r>
      <w:r w:rsidR="00952D7F" w:rsidRPr="006A2424">
        <w:rPr>
          <w:rFonts w:eastAsia="TimesNewRoman" w:cs="Times New Roman"/>
          <w:b w:val="0"/>
        </w:rPr>
        <w:t>önemli olan bunun nerede aranıla</w:t>
      </w:r>
      <w:r w:rsidRPr="006A2424">
        <w:rPr>
          <w:rFonts w:eastAsia="TimesNewRoman" w:cs="Times New Roman"/>
          <w:b w:val="0"/>
        </w:rPr>
        <w:t xml:space="preserve">cağının bilinmesidir. Şart o ki enformasyona kolay bir şekilde ulaşılmış olsun. Enformasyon sözcüğü denilince telefon rehberi, haritalar, sözlükler ve veri tabanları gibi </w:t>
      </w:r>
      <w:r w:rsidR="00DA0F81" w:rsidRPr="006A2424">
        <w:rPr>
          <w:rFonts w:eastAsia="TimesNewRoman" w:cs="Times New Roman"/>
          <w:b w:val="0"/>
        </w:rPr>
        <w:t>bilgilerin</w:t>
      </w:r>
      <w:r w:rsidRPr="006A2424">
        <w:rPr>
          <w:rFonts w:eastAsia="TimesNewRoman" w:cs="Times New Roman"/>
          <w:b w:val="0"/>
        </w:rPr>
        <w:t xml:space="preserve"> derlendiği </w:t>
      </w:r>
      <w:r w:rsidR="00952D7F" w:rsidRPr="006A2424">
        <w:rPr>
          <w:rFonts w:eastAsia="TimesNewRoman" w:cs="Times New Roman"/>
          <w:b w:val="0"/>
        </w:rPr>
        <w:t xml:space="preserve">yerler insan aklına gelmektedir </w:t>
      </w:r>
      <w:r w:rsidR="00820D7C" w:rsidRPr="006A2424">
        <w:rPr>
          <w:rFonts w:eastAsia="TimesNewRoman" w:cs="Times New Roman"/>
          <w:b w:val="0"/>
        </w:rPr>
        <w:t>(Headrick,</w:t>
      </w:r>
      <w:r w:rsidR="00FA538D" w:rsidRPr="006A2424">
        <w:rPr>
          <w:rFonts w:eastAsia="TimesNewRoman" w:cs="Times New Roman"/>
          <w:b w:val="0"/>
        </w:rPr>
        <w:t xml:space="preserve"> </w:t>
      </w:r>
      <w:r w:rsidR="00820D7C" w:rsidRPr="006A2424">
        <w:rPr>
          <w:rFonts w:eastAsia="TimesNewRoman" w:cs="Times New Roman"/>
          <w:b w:val="0"/>
        </w:rPr>
        <w:t>2002:</w:t>
      </w:r>
      <w:r w:rsidR="001B7DF0" w:rsidRPr="006A2424">
        <w:rPr>
          <w:rFonts w:eastAsia="TimesNewRoman" w:cs="Times New Roman"/>
          <w:b w:val="0"/>
        </w:rPr>
        <w:t xml:space="preserve"> </w:t>
      </w:r>
      <w:r w:rsidR="00820D7C" w:rsidRPr="006A2424">
        <w:rPr>
          <w:rFonts w:eastAsia="TimesNewRoman" w:cs="Times New Roman"/>
          <w:b w:val="0"/>
        </w:rPr>
        <w:t>13)</w:t>
      </w:r>
      <w:r w:rsidR="00952D7F" w:rsidRPr="006A2424">
        <w:rPr>
          <w:rFonts w:eastAsia="TimesNewRoman" w:cs="Times New Roman"/>
          <w:b w:val="0"/>
        </w:rPr>
        <w:t>.</w:t>
      </w:r>
    </w:p>
    <w:p w:rsidR="006A2424" w:rsidRPr="006A2424" w:rsidRDefault="00122389" w:rsidP="006A2424">
      <w:pPr>
        <w:pStyle w:val="a2"/>
        <w:ind w:firstLine="709"/>
        <w:jc w:val="both"/>
        <w:rPr>
          <w:rFonts w:eastAsia="TimesNewRoman" w:cs="Times New Roman"/>
          <w:b w:val="0"/>
        </w:rPr>
      </w:pPr>
      <w:r w:rsidRPr="006A2424">
        <w:rPr>
          <w:rFonts w:eastAsia="TimesNewRoman" w:cs="Times New Roman"/>
          <w:b w:val="0"/>
        </w:rPr>
        <w:t>Bilgi ile enformasyonu</w:t>
      </w:r>
      <w:r w:rsidR="000D4E2E" w:rsidRPr="006A2424">
        <w:rPr>
          <w:rFonts w:eastAsia="TimesNewRoman" w:cs="Times New Roman"/>
          <w:b w:val="0"/>
        </w:rPr>
        <w:t>n yapılan bu tanımları arasında</w:t>
      </w:r>
      <w:r w:rsidRPr="006A2424">
        <w:rPr>
          <w:rFonts w:eastAsia="TimesNewRoman" w:cs="Times New Roman"/>
          <w:b w:val="0"/>
        </w:rPr>
        <w:t>ki farklılıklar, farklı yaklaşımların ortaya çıkmasını sağlamış ve beraberinde bu yaklaşımlarla, bilgi ve enformasyonun ne olduğunu açıklamıştır.</w:t>
      </w:r>
      <w:r w:rsidR="00960FAF" w:rsidRPr="006A2424">
        <w:rPr>
          <w:rFonts w:eastAsia="TimesNewRoman" w:cs="Times New Roman"/>
          <w:b w:val="0"/>
        </w:rPr>
        <w:t xml:space="preserve"> Bu yaklaşımlar</w:t>
      </w:r>
      <w:r w:rsidR="00086597" w:rsidRPr="006A2424">
        <w:rPr>
          <w:rFonts w:eastAsia="TimesNewRoman" w:cs="Times New Roman"/>
          <w:b w:val="0"/>
        </w:rPr>
        <w:t xml:space="preserve">ın birincisi bilgi toplumunun </w:t>
      </w:r>
      <w:r w:rsidRPr="006A2424">
        <w:rPr>
          <w:rFonts w:eastAsia="TimesNewRoman" w:cs="Times New Roman"/>
          <w:b w:val="0"/>
        </w:rPr>
        <w:t xml:space="preserve">bilgi ürettiğini, </w:t>
      </w:r>
      <w:r w:rsidR="000D4E2E" w:rsidRPr="006A2424">
        <w:rPr>
          <w:rFonts w:eastAsia="TimesNewRoman" w:cs="Times New Roman"/>
          <w:b w:val="0"/>
        </w:rPr>
        <w:t>ürün</w:t>
      </w:r>
      <w:r w:rsidR="00086597" w:rsidRPr="006A2424">
        <w:rPr>
          <w:rFonts w:eastAsia="TimesNewRoman" w:cs="Times New Roman"/>
          <w:b w:val="0"/>
        </w:rPr>
        <w:t xml:space="preserve"> üretiminin bilgi üretiminden </w:t>
      </w:r>
      <w:r w:rsidRPr="006A2424">
        <w:rPr>
          <w:rFonts w:eastAsia="TimesNewRoman" w:cs="Times New Roman"/>
          <w:b w:val="0"/>
        </w:rPr>
        <w:t>son</w:t>
      </w:r>
      <w:r w:rsidR="00086597" w:rsidRPr="006A2424">
        <w:rPr>
          <w:rFonts w:eastAsia="TimesNewRoman" w:cs="Times New Roman"/>
          <w:b w:val="0"/>
        </w:rPr>
        <w:t xml:space="preserve">ra geldiği yönündedir. </w:t>
      </w:r>
      <w:r w:rsidR="00DA0F81" w:rsidRPr="006A2424">
        <w:rPr>
          <w:rFonts w:eastAsia="TimesNewRoman" w:cs="Times New Roman"/>
          <w:b w:val="0"/>
        </w:rPr>
        <w:t>İkinci</w:t>
      </w:r>
      <w:r w:rsidR="00960FAF" w:rsidRPr="006A2424">
        <w:rPr>
          <w:rFonts w:eastAsia="TimesNewRoman" w:cs="Times New Roman"/>
          <w:b w:val="0"/>
        </w:rPr>
        <w:t>si</w:t>
      </w:r>
      <w:r w:rsidRPr="006A2424">
        <w:rPr>
          <w:rFonts w:eastAsia="TimesNewRoman" w:cs="Times New Roman"/>
          <w:b w:val="0"/>
        </w:rPr>
        <w:t xml:space="preserve"> bilgi toplumunu</w:t>
      </w:r>
      <w:r w:rsidR="00952D7F" w:rsidRPr="006A2424">
        <w:rPr>
          <w:rFonts w:eastAsia="TimesNewRoman" w:cs="Times New Roman"/>
          <w:b w:val="0"/>
        </w:rPr>
        <w:t>n</w:t>
      </w:r>
      <w:r w:rsidRPr="006A2424">
        <w:rPr>
          <w:rFonts w:eastAsia="TimesNewRoman" w:cs="Times New Roman"/>
          <w:b w:val="0"/>
        </w:rPr>
        <w:t xml:space="preserve"> ele</w:t>
      </w:r>
      <w:r w:rsidR="00952D7F" w:rsidRPr="006A2424">
        <w:rPr>
          <w:rFonts w:eastAsia="TimesNewRoman" w:cs="Times New Roman"/>
          <w:b w:val="0"/>
        </w:rPr>
        <w:t xml:space="preserve"> alınması enformasyon patlam</w:t>
      </w:r>
      <w:r w:rsidR="00DA0F81" w:rsidRPr="006A2424">
        <w:rPr>
          <w:rFonts w:eastAsia="TimesNewRoman" w:cs="Times New Roman"/>
          <w:b w:val="0"/>
        </w:rPr>
        <w:t>ası şeklindedir. Üçüncü</w:t>
      </w:r>
      <w:r w:rsidR="00086597" w:rsidRPr="006A2424">
        <w:rPr>
          <w:rFonts w:eastAsia="TimesNewRoman" w:cs="Times New Roman"/>
          <w:b w:val="0"/>
        </w:rPr>
        <w:t xml:space="preserve">sü </w:t>
      </w:r>
      <w:r w:rsidRPr="006A2424">
        <w:rPr>
          <w:rFonts w:eastAsia="TimesNewRoman" w:cs="Times New Roman"/>
          <w:b w:val="0"/>
        </w:rPr>
        <w:t>ise iletişim ve enformasyon teknolojilerini, bilgi toplumuyla özdeş</w:t>
      </w:r>
      <w:r w:rsidR="00086597" w:rsidRPr="006A2424">
        <w:rPr>
          <w:rFonts w:eastAsia="TimesNewRoman" w:cs="Times New Roman"/>
          <w:b w:val="0"/>
        </w:rPr>
        <w:t xml:space="preserve">leştirilmesidir. </w:t>
      </w:r>
      <w:r w:rsidRPr="006A2424">
        <w:rPr>
          <w:rFonts w:eastAsia="TimesNewRoman" w:cs="Times New Roman"/>
          <w:b w:val="0"/>
        </w:rPr>
        <w:t xml:space="preserve">Ele alınan bu üç </w:t>
      </w:r>
      <w:r w:rsidRPr="006A2424">
        <w:rPr>
          <w:rFonts w:eastAsia="TimesNewRoman" w:cs="Times New Roman"/>
          <w:b w:val="0"/>
        </w:rPr>
        <w:lastRenderedPageBreak/>
        <w:t>yaklaşımla bir</w:t>
      </w:r>
      <w:r w:rsidR="00DA0F81" w:rsidRPr="006A2424">
        <w:rPr>
          <w:rFonts w:eastAsia="TimesNewRoman" w:cs="Times New Roman"/>
          <w:b w:val="0"/>
        </w:rPr>
        <w:t>likte bilgi ve enformasyon ayrımı</w:t>
      </w:r>
      <w:r w:rsidRPr="006A2424">
        <w:rPr>
          <w:rFonts w:eastAsia="TimesNewRoman" w:cs="Times New Roman"/>
          <w:b w:val="0"/>
        </w:rPr>
        <w:t xml:space="preserve"> net bir şekilde yapılmamaktadır </w:t>
      </w:r>
      <w:r w:rsidR="0059754C" w:rsidRPr="006A2424">
        <w:rPr>
          <w:rFonts w:eastAsia="TimesNewRoman" w:cs="Times New Roman"/>
          <w:b w:val="0"/>
        </w:rPr>
        <w:t>(Irzık</w:t>
      </w:r>
      <w:r w:rsidRPr="006A2424">
        <w:rPr>
          <w:rFonts w:eastAsia="TimesNewRoman" w:cs="Times New Roman"/>
          <w:b w:val="0"/>
        </w:rPr>
        <w:t>,</w:t>
      </w:r>
      <w:r w:rsidR="007F7A82" w:rsidRPr="006A2424">
        <w:rPr>
          <w:rFonts w:eastAsia="TimesNewRoman" w:cs="Times New Roman"/>
          <w:b w:val="0"/>
        </w:rPr>
        <w:t xml:space="preserve"> </w:t>
      </w:r>
      <w:r w:rsidR="00721250" w:rsidRPr="006A2424">
        <w:rPr>
          <w:rFonts w:eastAsia="TimesNewRoman" w:cs="Times New Roman"/>
          <w:b w:val="0"/>
        </w:rPr>
        <w:t>2005</w:t>
      </w:r>
      <w:r w:rsidR="0059754C" w:rsidRPr="006A2424">
        <w:rPr>
          <w:rFonts w:eastAsia="TimesNewRoman" w:cs="Times New Roman"/>
          <w:b w:val="0"/>
        </w:rPr>
        <w:t>: 61</w:t>
      </w:r>
      <w:r w:rsidRPr="006A2424">
        <w:rPr>
          <w:rFonts w:eastAsia="TimesNewRoman" w:cs="Times New Roman"/>
          <w:b w:val="0"/>
        </w:rPr>
        <w:t>)</w:t>
      </w:r>
      <w:r w:rsidR="0059754C" w:rsidRPr="006A2424">
        <w:rPr>
          <w:rFonts w:eastAsia="TimesNewRoman" w:cs="Times New Roman"/>
          <w:b w:val="0"/>
        </w:rPr>
        <w:t>.</w:t>
      </w:r>
    </w:p>
    <w:p w:rsidR="00487978" w:rsidRPr="006A2424" w:rsidRDefault="00122389" w:rsidP="006A2424">
      <w:pPr>
        <w:pStyle w:val="a2"/>
        <w:ind w:firstLine="709"/>
        <w:jc w:val="both"/>
        <w:rPr>
          <w:rFonts w:cs="Times New Roman"/>
          <w:b w:val="0"/>
          <w:color w:val="FF0000"/>
        </w:rPr>
      </w:pPr>
      <w:r w:rsidRPr="006A2424">
        <w:rPr>
          <w:rFonts w:eastAsia="TimesNewRoman" w:cs="Times New Roman"/>
          <w:b w:val="0"/>
          <w:color w:val="000000"/>
        </w:rPr>
        <w:t>Bilgi ve enformasyon arasındaki fa</w:t>
      </w:r>
      <w:r w:rsidR="00086597" w:rsidRPr="006A2424">
        <w:rPr>
          <w:rFonts w:eastAsia="TimesNewRoman" w:cs="Times New Roman"/>
          <w:b w:val="0"/>
          <w:color w:val="000000"/>
        </w:rPr>
        <w:t>r</w:t>
      </w:r>
      <w:r w:rsidRPr="006A2424">
        <w:rPr>
          <w:rFonts w:eastAsia="TimesNewRoman" w:cs="Times New Roman"/>
          <w:b w:val="0"/>
          <w:color w:val="000000"/>
        </w:rPr>
        <w:t>klılıklar göz önüne alındığında v</w:t>
      </w:r>
      <w:r w:rsidR="006F01D9" w:rsidRPr="006A2424">
        <w:rPr>
          <w:rFonts w:eastAsia="TimesNewRoman" w:cs="Times New Roman"/>
          <w:b w:val="0"/>
          <w:color w:val="000000"/>
        </w:rPr>
        <w:t xml:space="preserve">e şu anda bilginin oluşma şekliyle </w:t>
      </w:r>
      <w:r w:rsidRPr="006A2424">
        <w:rPr>
          <w:rFonts w:eastAsia="TimesNewRoman" w:cs="Times New Roman"/>
          <w:b w:val="0"/>
          <w:color w:val="000000"/>
        </w:rPr>
        <w:t>birlikte bilgi kelimesi yerine enformasyon kelimesinin kullanımı tercih edilir. Öte</w:t>
      </w:r>
      <w:r w:rsidR="000D4E2E" w:rsidRPr="006A2424">
        <w:rPr>
          <w:rFonts w:eastAsia="TimesNewRoman" w:cs="Times New Roman"/>
          <w:b w:val="0"/>
          <w:color w:val="000000"/>
        </w:rPr>
        <w:t xml:space="preserve"> taraftan oluşan yeni toplum</w:t>
      </w:r>
      <w:r w:rsidR="00267E0E" w:rsidRPr="006A2424">
        <w:rPr>
          <w:rFonts w:eastAsia="TimesNewRoman" w:cs="Times New Roman"/>
          <w:b w:val="0"/>
          <w:color w:val="000000"/>
        </w:rPr>
        <w:t xml:space="preserve"> </w:t>
      </w:r>
      <w:r w:rsidR="000D4E2E" w:rsidRPr="006A2424">
        <w:rPr>
          <w:rFonts w:eastAsia="TimesNewRoman" w:cs="Times New Roman"/>
          <w:b w:val="0"/>
          <w:color w:val="000000"/>
        </w:rPr>
        <w:t xml:space="preserve">da </w:t>
      </w:r>
      <w:r w:rsidRPr="006A2424">
        <w:rPr>
          <w:rFonts w:eastAsia="TimesNewRoman" w:cs="Times New Roman"/>
          <w:b w:val="0"/>
          <w:color w:val="000000"/>
        </w:rPr>
        <w:t>enformasyon toplumu şeklinde anımsanacaktır. Bilginin günümüzde hızlı bir şekilde çoğalması ve yayılması bunun en önemli özelliğidir. Bilgi oluşacağı zaman bilinç düzeyinin yanı sıra elektronik bilinç</w:t>
      </w:r>
      <w:r w:rsidR="00CB48A9" w:rsidRPr="006A2424">
        <w:rPr>
          <w:rFonts w:eastAsia="TimesNewRoman" w:cs="Times New Roman"/>
          <w:b w:val="0"/>
          <w:color w:val="000000"/>
        </w:rPr>
        <w:t xml:space="preserve"> de</w:t>
      </w:r>
      <w:r w:rsidRPr="006A2424">
        <w:rPr>
          <w:rFonts w:eastAsia="TimesNewRoman" w:cs="Times New Roman"/>
          <w:b w:val="0"/>
          <w:color w:val="000000"/>
        </w:rPr>
        <w:t xml:space="preserve"> önemli hale gelmiştir. Bu doğrultuda bilginin sahip olduğu bu özelliği daha iyi tanımlayan ise enformasyon kelimesidir. Günümüz koşulları için</w:t>
      </w:r>
      <w:r w:rsidR="000D4E2E" w:rsidRPr="006A2424">
        <w:rPr>
          <w:rFonts w:eastAsia="TimesNewRoman" w:cs="Times New Roman"/>
          <w:b w:val="0"/>
          <w:color w:val="000000"/>
        </w:rPr>
        <w:t xml:space="preserve"> olabildiğince gelişmekte olan </w:t>
      </w:r>
      <w:r w:rsidRPr="006A2424">
        <w:rPr>
          <w:rFonts w:eastAsia="TimesNewRoman" w:cs="Times New Roman"/>
          <w:b w:val="0"/>
          <w:color w:val="000000"/>
        </w:rPr>
        <w:t>enformasyon teknolojileri</w:t>
      </w:r>
      <w:r w:rsidR="000D4E2E" w:rsidRPr="006A2424">
        <w:rPr>
          <w:rFonts w:eastAsia="TimesNewRoman" w:cs="Times New Roman"/>
          <w:b w:val="0"/>
          <w:color w:val="000000"/>
        </w:rPr>
        <w:t xml:space="preserve"> </w:t>
      </w:r>
      <w:r w:rsidRPr="006A2424">
        <w:rPr>
          <w:rFonts w:eastAsia="TimesNewRoman" w:cs="Times New Roman"/>
          <w:b w:val="0"/>
          <w:color w:val="000000"/>
        </w:rPr>
        <w:t xml:space="preserve">yardımıyla genç insan kitlelerine çok daha hızlı bir şekilde ulaştırabilmekte, bunun sonucunda ise dünya küçük bir hal almaktadır. </w:t>
      </w:r>
    </w:p>
    <w:p w:rsidR="00666F6B" w:rsidRPr="0059754C" w:rsidRDefault="00666F6B" w:rsidP="00666F6B">
      <w:pPr>
        <w:autoSpaceDE w:val="0"/>
        <w:autoSpaceDN w:val="0"/>
        <w:adjustRightInd w:val="0"/>
        <w:spacing w:after="0" w:line="360" w:lineRule="auto"/>
        <w:ind w:firstLine="851"/>
        <w:rPr>
          <w:rFonts w:eastAsia="TimesNewRoman" w:cs="Times New Roman"/>
          <w:color w:val="000000"/>
          <w:szCs w:val="24"/>
        </w:rPr>
      </w:pPr>
    </w:p>
    <w:p w:rsidR="0059754C" w:rsidRPr="00310DB0" w:rsidRDefault="002274A6" w:rsidP="00CB51B6">
      <w:pPr>
        <w:pStyle w:val="a2"/>
        <w:ind w:firstLine="709"/>
        <w:rPr>
          <w:rFonts w:eastAsia="TimesNewRoman"/>
          <w:color w:val="FF0000"/>
        </w:rPr>
      </w:pPr>
      <w:bookmarkStart w:id="178" w:name="_Toc495531843"/>
      <w:bookmarkStart w:id="179" w:name="_Toc504305260"/>
      <w:r>
        <w:t>3.2.</w:t>
      </w:r>
      <w:r w:rsidR="0059754C" w:rsidRPr="0059754C">
        <w:t xml:space="preserve">Enformasyon </w:t>
      </w:r>
      <w:r w:rsidR="001F4811" w:rsidRPr="0059754C">
        <w:t>Çağının Doğuşu</w:t>
      </w:r>
      <w:bookmarkEnd w:id="178"/>
      <w:bookmarkEnd w:id="179"/>
    </w:p>
    <w:p w:rsidR="00310DB0" w:rsidRDefault="00310DB0" w:rsidP="00CB51B6">
      <w:pPr>
        <w:autoSpaceDE w:val="0"/>
        <w:autoSpaceDN w:val="0"/>
        <w:adjustRightInd w:val="0"/>
        <w:spacing w:after="0" w:line="360" w:lineRule="auto"/>
        <w:ind w:firstLine="709"/>
        <w:rPr>
          <w:rFonts w:eastAsia="TimesNewRoman" w:cs="Times New Roman"/>
          <w:szCs w:val="24"/>
        </w:rPr>
      </w:pPr>
      <w:r>
        <w:rPr>
          <w:rFonts w:eastAsia="TimesNewRoman" w:cs="Times New Roman"/>
          <w:szCs w:val="24"/>
        </w:rPr>
        <w:t>Toffler</w:t>
      </w:r>
      <w:r w:rsidR="00267E0E">
        <w:rPr>
          <w:rFonts w:eastAsia="TimesNewRoman" w:cs="Times New Roman"/>
          <w:szCs w:val="24"/>
        </w:rPr>
        <w:t>,</w:t>
      </w:r>
      <w:r>
        <w:rPr>
          <w:rFonts w:eastAsia="TimesNewRoman" w:cs="Times New Roman"/>
          <w:szCs w:val="24"/>
        </w:rPr>
        <w:t xml:space="preserve"> şuana kadar </w:t>
      </w:r>
      <w:r w:rsidR="0090188E">
        <w:rPr>
          <w:rFonts w:eastAsia="TimesNewRoman" w:cs="Times New Roman"/>
          <w:szCs w:val="24"/>
        </w:rPr>
        <w:t xml:space="preserve">ki </w:t>
      </w:r>
      <w:r>
        <w:rPr>
          <w:rFonts w:eastAsia="TimesNewRoman" w:cs="Times New Roman"/>
          <w:szCs w:val="24"/>
        </w:rPr>
        <w:t>insanlık tarihini üç döneme ayırmıştır. Bu dönemlerin</w:t>
      </w:r>
      <w:r w:rsidR="001F4811">
        <w:rPr>
          <w:rFonts w:eastAsia="TimesNewRoman" w:cs="Times New Roman"/>
          <w:szCs w:val="24"/>
        </w:rPr>
        <w:t xml:space="preserve"> her birini birbirinden ayrı</w:t>
      </w:r>
      <w:r>
        <w:rPr>
          <w:rFonts w:eastAsia="TimesNewRoman" w:cs="Times New Roman"/>
          <w:szCs w:val="24"/>
        </w:rPr>
        <w:t xml:space="preserve"> dalgalar halinde nitelendirir. Tarihsel gelişim olarak bu üç dalgayı şu şekilde belirtir. İlk olarak birinci dalga olan “tarım devrimi” aşağı yukarı </w:t>
      </w:r>
      <w:r w:rsidR="002C0576">
        <w:rPr>
          <w:rFonts w:eastAsia="TimesNewRoman" w:cs="Times New Roman"/>
          <w:szCs w:val="24"/>
        </w:rPr>
        <w:t xml:space="preserve">M.Ö. </w:t>
      </w:r>
      <w:r>
        <w:rPr>
          <w:rFonts w:eastAsia="TimesNewRoman" w:cs="Times New Roman"/>
          <w:szCs w:val="24"/>
        </w:rPr>
        <w:t xml:space="preserve">8000 yıllarında başlar. Köylerde bu devrimin başlamasıyla birlikte, etkili </w:t>
      </w:r>
      <w:r w:rsidR="0090188E">
        <w:rPr>
          <w:rFonts w:eastAsia="TimesNewRoman" w:cs="Times New Roman"/>
          <w:szCs w:val="24"/>
        </w:rPr>
        <w:t xml:space="preserve">olduğu </w:t>
      </w:r>
      <w:r>
        <w:rPr>
          <w:rFonts w:eastAsia="TimesNewRoman" w:cs="Times New Roman"/>
          <w:szCs w:val="24"/>
        </w:rPr>
        <w:t xml:space="preserve">alanlar için yeni bir yaşam şekli oluşmuştur. İkinci dalga olan “sanayileşme dönemi” yaklaşık olarak 1650- 1750 yıllarından itibaren başlamıştır. </w:t>
      </w:r>
      <w:r w:rsidR="00267E0E">
        <w:rPr>
          <w:rFonts w:eastAsia="TimesNewRoman" w:cs="Times New Roman"/>
          <w:szCs w:val="24"/>
        </w:rPr>
        <w:t xml:space="preserve">2. </w:t>
      </w:r>
      <w:r w:rsidRPr="00267E0E">
        <w:rPr>
          <w:rFonts w:eastAsia="TimesNewRoman" w:cs="Times New Roman"/>
          <w:szCs w:val="24"/>
        </w:rPr>
        <w:t xml:space="preserve">dünya savaşının ilk </w:t>
      </w:r>
      <w:r w:rsidR="00267E0E">
        <w:rPr>
          <w:rFonts w:eastAsia="TimesNewRoman" w:cs="Times New Roman"/>
          <w:szCs w:val="24"/>
        </w:rPr>
        <w:t>15</w:t>
      </w:r>
      <w:r w:rsidR="005D501B">
        <w:rPr>
          <w:rFonts w:eastAsia="TimesNewRoman" w:cs="Times New Roman"/>
          <w:szCs w:val="24"/>
        </w:rPr>
        <w:t xml:space="preserve"> yılı </w:t>
      </w:r>
      <w:r w:rsidRPr="00267E0E">
        <w:rPr>
          <w:rFonts w:eastAsia="TimesNewRoman" w:cs="Times New Roman"/>
          <w:szCs w:val="24"/>
        </w:rPr>
        <w:t>içerisinde sanayileşme dalgasının en üst seviyeye ulaştığı anda, dünyada temas ettiği her şeyi değiştiren, fakat nasıl bir şey olduğu şimdi bile</w:t>
      </w:r>
      <w:r>
        <w:rPr>
          <w:rFonts w:eastAsia="TimesNewRoman" w:cs="Times New Roman"/>
          <w:szCs w:val="24"/>
        </w:rPr>
        <w:t xml:space="preserve"> anlaşılmamış olan son dalga yani “üçüncü dalgayı” başlatır. Toffler, ekonominin sektör dağılımında aktif halde bulunan nüfusun büyük bir kısmının hizmet alanında çalışmasını üçüncü dalganın belirtisi olarak göstermektedir. Bu doğrultuda ABD’nin enformasyon toplumu sürecine girdiğine yönelik söylemler, 1956 yılında aktif nüfusun içinde olduğu hizmet sektörünün, imalat</w:t>
      </w:r>
      <w:r w:rsidR="001F4811">
        <w:rPr>
          <w:rFonts w:eastAsia="TimesNewRoman" w:cs="Times New Roman"/>
          <w:szCs w:val="24"/>
        </w:rPr>
        <w:t xml:space="preserve"> sektöründen daha fazla olması</w:t>
      </w:r>
      <w:r w:rsidR="0099487B">
        <w:rPr>
          <w:rFonts w:eastAsia="TimesNewRoman" w:cs="Times New Roman"/>
          <w:szCs w:val="24"/>
        </w:rPr>
        <w:t>nı</w:t>
      </w:r>
      <w:r>
        <w:rPr>
          <w:rFonts w:eastAsia="TimesNewRoman" w:cs="Times New Roman"/>
          <w:szCs w:val="24"/>
        </w:rPr>
        <w:t xml:space="preserve"> temel al</w:t>
      </w:r>
      <w:r w:rsidR="002C0576">
        <w:rPr>
          <w:rFonts w:eastAsia="TimesNewRoman" w:cs="Times New Roman"/>
          <w:szCs w:val="24"/>
        </w:rPr>
        <w:t>arak öne sür</w:t>
      </w:r>
      <w:r>
        <w:rPr>
          <w:rFonts w:eastAsia="TimesNewRoman" w:cs="Times New Roman"/>
          <w:szCs w:val="24"/>
        </w:rPr>
        <w:t xml:space="preserve">müştür. Bu söylemelerden yola çıkan </w:t>
      </w:r>
      <w:r w:rsidR="001B7DF0">
        <w:rPr>
          <w:rFonts w:eastAsia="TimesNewRoman" w:cs="Times New Roman"/>
          <w:szCs w:val="24"/>
        </w:rPr>
        <w:t>Toffler</w:t>
      </w:r>
      <w:r w:rsidR="00267E0E">
        <w:rPr>
          <w:rFonts w:eastAsia="TimesNewRoman" w:cs="Times New Roman"/>
          <w:szCs w:val="24"/>
        </w:rPr>
        <w:t>,</w:t>
      </w:r>
      <w:r w:rsidR="001B7DF0">
        <w:rPr>
          <w:rFonts w:eastAsia="TimesNewRoman" w:cs="Times New Roman"/>
          <w:szCs w:val="24"/>
        </w:rPr>
        <w:t xml:space="preserve"> </w:t>
      </w:r>
      <w:r>
        <w:rPr>
          <w:rFonts w:eastAsia="TimesNewRoman" w:cs="Times New Roman"/>
          <w:szCs w:val="24"/>
        </w:rPr>
        <w:t>üçüncü dalga olarak anılan dönemin dünyada başlang</w:t>
      </w:r>
      <w:r w:rsidR="001F4811">
        <w:rPr>
          <w:rFonts w:eastAsia="TimesNewRoman" w:cs="Times New Roman"/>
          <w:szCs w:val="24"/>
        </w:rPr>
        <w:t xml:space="preserve">ıç yerinin ABD olduğuna değinir </w:t>
      </w:r>
      <w:r w:rsidR="00E62271">
        <w:rPr>
          <w:rFonts w:eastAsia="TimesNewRoman" w:cs="Times New Roman"/>
          <w:szCs w:val="24"/>
        </w:rPr>
        <w:t>(Toffler,</w:t>
      </w:r>
      <w:r w:rsidR="007F7A82">
        <w:rPr>
          <w:rFonts w:eastAsia="TimesNewRoman" w:cs="Times New Roman"/>
          <w:szCs w:val="24"/>
        </w:rPr>
        <w:t xml:space="preserve"> </w:t>
      </w:r>
      <w:r w:rsidR="00E62271">
        <w:rPr>
          <w:rFonts w:eastAsia="TimesNewRoman" w:cs="Times New Roman"/>
          <w:szCs w:val="24"/>
        </w:rPr>
        <w:t>1996: 33-34)</w:t>
      </w:r>
      <w:r w:rsidR="001F4811">
        <w:rPr>
          <w:rFonts w:eastAsia="TimesNewRoman" w:cs="Times New Roman"/>
          <w:szCs w:val="24"/>
        </w:rPr>
        <w:t>.</w:t>
      </w:r>
    </w:p>
    <w:p w:rsidR="00310DB0" w:rsidRDefault="00310DB0" w:rsidP="00CB51B6">
      <w:pPr>
        <w:autoSpaceDE w:val="0"/>
        <w:autoSpaceDN w:val="0"/>
        <w:adjustRightInd w:val="0"/>
        <w:spacing w:after="0" w:line="360" w:lineRule="auto"/>
        <w:ind w:firstLine="709"/>
        <w:rPr>
          <w:rFonts w:eastAsia="TimesNewRoman" w:cs="Times New Roman"/>
          <w:color w:val="000000" w:themeColor="text1"/>
          <w:szCs w:val="24"/>
        </w:rPr>
      </w:pPr>
      <w:r>
        <w:rPr>
          <w:rFonts w:eastAsia="TimesNewRoman" w:cs="Times New Roman"/>
          <w:color w:val="000000" w:themeColor="text1"/>
          <w:szCs w:val="24"/>
        </w:rPr>
        <w:t xml:space="preserve">Headrick’e göre enformasyonun ne zaman başlamış olduğu sorusuna, enformasyon sistemleri </w:t>
      </w:r>
      <w:r w:rsidR="0090188E">
        <w:rPr>
          <w:rFonts w:eastAsia="TimesNewRoman" w:cs="Times New Roman"/>
          <w:color w:val="000000" w:themeColor="text1"/>
          <w:szCs w:val="24"/>
        </w:rPr>
        <w:t>tarihçiler</w:t>
      </w:r>
      <w:r>
        <w:rPr>
          <w:rFonts w:eastAsia="TimesNewRoman" w:cs="Times New Roman"/>
          <w:color w:val="000000" w:themeColor="text1"/>
          <w:szCs w:val="24"/>
        </w:rPr>
        <w:t xml:space="preserve"> için özellikle analitik kavram olarak kullanmayı tercih edenler için önemlidir. Bu yüzden </w:t>
      </w:r>
      <w:r w:rsidR="001B7DF0">
        <w:rPr>
          <w:rFonts w:eastAsia="TimesNewRoman" w:cs="Times New Roman"/>
          <w:color w:val="000000" w:themeColor="text1"/>
          <w:szCs w:val="24"/>
        </w:rPr>
        <w:t xml:space="preserve">Headrick </w:t>
      </w:r>
      <w:r>
        <w:rPr>
          <w:rFonts w:eastAsia="TimesNewRoman" w:cs="Times New Roman"/>
          <w:color w:val="000000" w:themeColor="text1"/>
          <w:szCs w:val="24"/>
        </w:rPr>
        <w:t xml:space="preserve">enformasyonun başlangıcını </w:t>
      </w:r>
      <w:r w:rsidR="001B7DF0">
        <w:rPr>
          <w:rFonts w:eastAsia="TimesNewRoman" w:cs="Times New Roman"/>
          <w:color w:val="000000" w:themeColor="text1"/>
          <w:szCs w:val="24"/>
        </w:rPr>
        <w:t>Toffler</w:t>
      </w:r>
      <w:r w:rsidR="002C0576">
        <w:rPr>
          <w:rFonts w:eastAsia="TimesNewRoman" w:cs="Times New Roman"/>
          <w:color w:val="000000" w:themeColor="text1"/>
          <w:szCs w:val="24"/>
        </w:rPr>
        <w:t>’</w:t>
      </w:r>
      <w:r w:rsidR="001B7DF0">
        <w:rPr>
          <w:rFonts w:eastAsia="TimesNewRoman" w:cs="Times New Roman"/>
          <w:color w:val="000000" w:themeColor="text1"/>
          <w:szCs w:val="24"/>
        </w:rPr>
        <w:t xml:space="preserve">in </w:t>
      </w:r>
      <w:r w:rsidR="002C0576">
        <w:rPr>
          <w:rFonts w:eastAsia="TimesNewRoman" w:cs="Times New Roman"/>
          <w:color w:val="000000" w:themeColor="text1"/>
          <w:szCs w:val="24"/>
        </w:rPr>
        <w:lastRenderedPageBreak/>
        <w:t>düşüncesinden farklı olarak ele almaktadı</w:t>
      </w:r>
      <w:r>
        <w:rPr>
          <w:rFonts w:eastAsia="TimesNewRoman" w:cs="Times New Roman"/>
          <w:color w:val="000000" w:themeColor="text1"/>
          <w:szCs w:val="24"/>
        </w:rPr>
        <w:t xml:space="preserve">r. Bu her bir </w:t>
      </w:r>
      <w:r w:rsidR="001B7DF0">
        <w:rPr>
          <w:rFonts w:eastAsia="TimesNewRoman" w:cs="Times New Roman"/>
          <w:color w:val="000000" w:themeColor="text1"/>
          <w:szCs w:val="24"/>
        </w:rPr>
        <w:t>tarihçinin</w:t>
      </w:r>
      <w:r>
        <w:rPr>
          <w:rFonts w:eastAsia="TimesNewRoman" w:cs="Times New Roman"/>
          <w:color w:val="000000" w:themeColor="text1"/>
          <w:szCs w:val="24"/>
        </w:rPr>
        <w:t xml:space="preserve"> zihninde farklı bir tarih ve </w:t>
      </w:r>
      <w:r w:rsidR="0090188E">
        <w:rPr>
          <w:rFonts w:eastAsia="TimesNewRoman" w:cs="Times New Roman"/>
          <w:color w:val="000000" w:themeColor="text1"/>
          <w:szCs w:val="24"/>
        </w:rPr>
        <w:t xml:space="preserve">farklı bir </w:t>
      </w:r>
      <w:r>
        <w:rPr>
          <w:rFonts w:eastAsia="TimesNewRoman" w:cs="Times New Roman"/>
          <w:color w:val="000000" w:themeColor="text1"/>
          <w:szCs w:val="24"/>
        </w:rPr>
        <w:t>neden olması ihtimali</w:t>
      </w:r>
      <w:r w:rsidR="0090188E">
        <w:rPr>
          <w:rFonts w:eastAsia="TimesNewRoman" w:cs="Times New Roman"/>
          <w:color w:val="000000" w:themeColor="text1"/>
          <w:szCs w:val="24"/>
        </w:rPr>
        <w:t>nden</w:t>
      </w:r>
      <w:r>
        <w:rPr>
          <w:rFonts w:eastAsia="TimesNewRoman" w:cs="Times New Roman"/>
          <w:color w:val="000000" w:themeColor="text1"/>
          <w:szCs w:val="24"/>
        </w:rPr>
        <w:t xml:space="preserve">dir. Mesela </w:t>
      </w:r>
      <w:r w:rsidR="001B7DF0">
        <w:rPr>
          <w:rFonts w:eastAsia="TimesNewRoman" w:cs="Times New Roman"/>
          <w:color w:val="000000" w:themeColor="text1"/>
          <w:szCs w:val="24"/>
        </w:rPr>
        <w:t>tarihçilerin</w:t>
      </w:r>
      <w:r>
        <w:rPr>
          <w:rFonts w:eastAsia="TimesNewRoman" w:cs="Times New Roman"/>
          <w:color w:val="000000" w:themeColor="text1"/>
          <w:szCs w:val="24"/>
        </w:rPr>
        <w:t xml:space="preserve"> bir kısmı en</w:t>
      </w:r>
      <w:r w:rsidR="0090188E">
        <w:rPr>
          <w:rFonts w:eastAsia="TimesNewRoman" w:cs="Times New Roman"/>
          <w:color w:val="000000" w:themeColor="text1"/>
          <w:szCs w:val="24"/>
        </w:rPr>
        <w:t>formasyonun başlangıç noktasını,</w:t>
      </w:r>
      <w:r>
        <w:rPr>
          <w:rFonts w:eastAsia="TimesNewRoman" w:cs="Times New Roman"/>
          <w:color w:val="000000" w:themeColor="text1"/>
          <w:szCs w:val="24"/>
        </w:rPr>
        <w:t xml:space="preserve"> demir yollarının geliştiği büyük işletmelerin bir kıtadan öbürüne yayıldığı 19. </w:t>
      </w:r>
      <w:r w:rsidR="0090188E">
        <w:rPr>
          <w:rFonts w:eastAsia="TimesNewRoman" w:cs="Times New Roman"/>
          <w:color w:val="000000" w:themeColor="text1"/>
          <w:szCs w:val="24"/>
        </w:rPr>
        <w:t xml:space="preserve">yüzyılın </w:t>
      </w:r>
      <w:r>
        <w:rPr>
          <w:rFonts w:eastAsia="TimesNewRoman" w:cs="Times New Roman"/>
          <w:color w:val="000000" w:themeColor="text1"/>
          <w:szCs w:val="24"/>
        </w:rPr>
        <w:t xml:space="preserve">sonlarına götürürken, başka bir kısmı da telgrafın kullanılmaya başlandığı ve buharla çalışan gazete matbaalarının ortaya çıktığı 19. </w:t>
      </w:r>
      <w:r w:rsidR="0090188E">
        <w:rPr>
          <w:rFonts w:eastAsia="TimesNewRoman" w:cs="Times New Roman"/>
          <w:color w:val="000000" w:themeColor="text1"/>
          <w:szCs w:val="24"/>
        </w:rPr>
        <w:t>y</w:t>
      </w:r>
      <w:r>
        <w:rPr>
          <w:rFonts w:eastAsia="TimesNewRoman" w:cs="Times New Roman"/>
          <w:color w:val="000000" w:themeColor="text1"/>
          <w:szCs w:val="24"/>
        </w:rPr>
        <w:t>üzyılın ilk dönemine bağlamaktadır. Bun</w:t>
      </w:r>
      <w:r w:rsidR="001F4811">
        <w:rPr>
          <w:rFonts w:eastAsia="TimesNewRoman" w:cs="Times New Roman"/>
          <w:color w:val="000000" w:themeColor="text1"/>
          <w:szCs w:val="24"/>
        </w:rPr>
        <w:t>l</w:t>
      </w:r>
      <w:r>
        <w:rPr>
          <w:rFonts w:eastAsia="TimesNewRoman" w:cs="Times New Roman"/>
          <w:color w:val="000000" w:themeColor="text1"/>
          <w:szCs w:val="24"/>
        </w:rPr>
        <w:t xml:space="preserve">arın dışında 15. </w:t>
      </w:r>
      <w:r w:rsidR="001F4811">
        <w:rPr>
          <w:rFonts w:eastAsia="TimesNewRoman" w:cs="Times New Roman"/>
          <w:color w:val="000000" w:themeColor="text1"/>
          <w:szCs w:val="24"/>
        </w:rPr>
        <w:t xml:space="preserve">yüzyıl </w:t>
      </w:r>
      <w:r>
        <w:rPr>
          <w:rFonts w:eastAsia="TimesNewRoman" w:cs="Times New Roman"/>
          <w:color w:val="000000" w:themeColor="text1"/>
          <w:szCs w:val="24"/>
        </w:rPr>
        <w:t xml:space="preserve">ile 16. </w:t>
      </w:r>
      <w:r w:rsidR="001F4811">
        <w:rPr>
          <w:rFonts w:eastAsia="TimesNewRoman" w:cs="Times New Roman"/>
          <w:color w:val="000000" w:themeColor="text1"/>
          <w:szCs w:val="24"/>
        </w:rPr>
        <w:t xml:space="preserve">yüzyıllar </w:t>
      </w:r>
      <w:r w:rsidR="002C0576">
        <w:rPr>
          <w:rFonts w:eastAsia="TimesNewRoman" w:cs="Times New Roman"/>
          <w:color w:val="000000" w:themeColor="text1"/>
          <w:szCs w:val="24"/>
        </w:rPr>
        <w:t>arasında matbaanın Avrupa’da</w:t>
      </w:r>
      <w:r>
        <w:rPr>
          <w:rFonts w:eastAsia="TimesNewRoman" w:cs="Times New Roman"/>
          <w:color w:val="000000" w:themeColor="text1"/>
          <w:szCs w:val="24"/>
        </w:rPr>
        <w:t>ki etkilerini araştıranlar</w:t>
      </w:r>
      <w:r w:rsidR="0090188E">
        <w:rPr>
          <w:rFonts w:eastAsia="TimesNewRoman" w:cs="Times New Roman"/>
          <w:color w:val="000000" w:themeColor="text1"/>
          <w:szCs w:val="24"/>
        </w:rPr>
        <w:t xml:space="preserve"> </w:t>
      </w:r>
      <w:r>
        <w:rPr>
          <w:rFonts w:eastAsia="TimesNewRoman" w:cs="Times New Roman"/>
          <w:color w:val="000000" w:themeColor="text1"/>
          <w:szCs w:val="24"/>
        </w:rPr>
        <w:t>da bulunmaktadır. Bu yü</w:t>
      </w:r>
      <w:r w:rsidR="0090188E">
        <w:rPr>
          <w:rFonts w:eastAsia="TimesNewRoman" w:cs="Times New Roman"/>
          <w:color w:val="000000" w:themeColor="text1"/>
          <w:szCs w:val="24"/>
        </w:rPr>
        <w:t>zdendir ki tarihin enformasyon</w:t>
      </w:r>
      <w:r>
        <w:rPr>
          <w:rFonts w:eastAsia="TimesNewRoman" w:cs="Times New Roman"/>
          <w:color w:val="000000" w:themeColor="text1"/>
          <w:szCs w:val="24"/>
        </w:rPr>
        <w:t xml:space="preserve"> başlangıcını oluşturduğu konusuna dair kesin bi</w:t>
      </w:r>
      <w:r w:rsidR="001F4811">
        <w:rPr>
          <w:rFonts w:eastAsia="TimesNewRoman" w:cs="Times New Roman"/>
          <w:color w:val="000000" w:themeColor="text1"/>
          <w:szCs w:val="24"/>
        </w:rPr>
        <w:t>r bilgi edinmek zordur. Bunları</w:t>
      </w:r>
      <w:r>
        <w:rPr>
          <w:rFonts w:eastAsia="TimesNewRoman" w:cs="Times New Roman"/>
          <w:color w:val="000000" w:themeColor="text1"/>
          <w:szCs w:val="24"/>
        </w:rPr>
        <w:t xml:space="preserve"> göz önüne alan </w:t>
      </w:r>
      <w:r w:rsidR="00DC4297">
        <w:rPr>
          <w:rFonts w:eastAsia="TimesNewRoman" w:cs="Times New Roman"/>
          <w:color w:val="000000" w:themeColor="text1"/>
          <w:szCs w:val="24"/>
        </w:rPr>
        <w:t xml:space="preserve">Headrick </w:t>
      </w:r>
      <w:r>
        <w:rPr>
          <w:rFonts w:eastAsia="TimesNewRoman" w:cs="Times New Roman"/>
          <w:color w:val="000000" w:themeColor="text1"/>
          <w:szCs w:val="24"/>
        </w:rPr>
        <w:t>tarihsel bir başlangıç noktasını belirlemenin doğru olmayacağı yaklaşımına değinerek şöyle bir saptamada bulunur:</w:t>
      </w:r>
    </w:p>
    <w:p w:rsidR="00666F6B" w:rsidRDefault="00666F6B" w:rsidP="00666F6B">
      <w:pPr>
        <w:autoSpaceDE w:val="0"/>
        <w:autoSpaceDN w:val="0"/>
        <w:adjustRightInd w:val="0"/>
        <w:spacing w:after="0" w:line="360" w:lineRule="auto"/>
        <w:ind w:left="851" w:right="850"/>
        <w:rPr>
          <w:rFonts w:eastAsia="TimesNewRoman" w:cs="Times New Roman"/>
          <w:color w:val="000000" w:themeColor="text1"/>
          <w:szCs w:val="24"/>
        </w:rPr>
      </w:pPr>
    </w:p>
    <w:p w:rsidR="00310DB0" w:rsidRPr="00971A68" w:rsidRDefault="001F4811" w:rsidP="00CB51B6">
      <w:pPr>
        <w:autoSpaceDE w:val="0"/>
        <w:autoSpaceDN w:val="0"/>
        <w:adjustRightInd w:val="0"/>
        <w:spacing w:after="0"/>
        <w:ind w:left="709" w:right="708"/>
        <w:rPr>
          <w:rFonts w:eastAsia="TimesNewRoman" w:cs="Times New Roman"/>
          <w:sz w:val="22"/>
        </w:rPr>
      </w:pPr>
      <w:r w:rsidRPr="00971A68">
        <w:rPr>
          <w:rFonts w:eastAsia="TimesNewRoman" w:cs="Times New Roman"/>
          <w:sz w:val="22"/>
        </w:rPr>
        <w:t>Enformasyon ç</w:t>
      </w:r>
      <w:r w:rsidR="00310DB0" w:rsidRPr="00971A68">
        <w:rPr>
          <w:rFonts w:eastAsia="TimesNewRoman" w:cs="Times New Roman"/>
          <w:sz w:val="22"/>
        </w:rPr>
        <w:t xml:space="preserve">ağının </w:t>
      </w:r>
      <w:r w:rsidR="00E62271" w:rsidRPr="00971A68">
        <w:rPr>
          <w:rFonts w:eastAsia="TimesNewRoman" w:cs="Times New Roman"/>
          <w:sz w:val="22"/>
        </w:rPr>
        <w:t>başlangıcı</w:t>
      </w:r>
      <w:r w:rsidR="00310DB0" w:rsidRPr="00971A68">
        <w:rPr>
          <w:rFonts w:eastAsia="TimesNewRoman" w:cs="Times New Roman"/>
          <w:sz w:val="22"/>
        </w:rPr>
        <w:t xml:space="preserve"> yoktur; </w:t>
      </w:r>
      <w:r w:rsidR="00E62271" w:rsidRPr="00971A68">
        <w:rPr>
          <w:rFonts w:eastAsia="TimesNewRoman" w:cs="Times New Roman"/>
          <w:sz w:val="22"/>
        </w:rPr>
        <w:t>çünkü</w:t>
      </w:r>
      <w:r w:rsidRPr="00971A68">
        <w:rPr>
          <w:rFonts w:eastAsia="TimesNewRoman" w:cs="Times New Roman"/>
          <w:sz w:val="22"/>
        </w:rPr>
        <w:t xml:space="preserve"> bu ç</w:t>
      </w:r>
      <w:r w:rsidR="00310DB0" w:rsidRPr="00971A68">
        <w:rPr>
          <w:rFonts w:eastAsia="TimesNewRoman" w:cs="Times New Roman"/>
          <w:sz w:val="22"/>
        </w:rPr>
        <w:t xml:space="preserve">ağ insanlıkla </w:t>
      </w:r>
      <w:r w:rsidR="00E62271" w:rsidRPr="00971A68">
        <w:rPr>
          <w:rFonts w:eastAsia="TimesNewRoman" w:cs="Times New Roman"/>
          <w:sz w:val="22"/>
        </w:rPr>
        <w:t>yaşıttır</w:t>
      </w:r>
      <w:r w:rsidR="00310DB0" w:rsidRPr="00971A68">
        <w:rPr>
          <w:rFonts w:eastAsia="TimesNewRoman" w:cs="Times New Roman"/>
          <w:sz w:val="22"/>
        </w:rPr>
        <w:t xml:space="preserve">. Ancak tarih boyunca insanların </w:t>
      </w:r>
      <w:r w:rsidR="00E62271" w:rsidRPr="00971A68">
        <w:rPr>
          <w:rFonts w:eastAsia="TimesNewRoman" w:cs="Times New Roman"/>
          <w:sz w:val="22"/>
        </w:rPr>
        <w:t>ulaşabilecekleri</w:t>
      </w:r>
      <w:r w:rsidR="00310DB0" w:rsidRPr="00971A68">
        <w:rPr>
          <w:rFonts w:eastAsia="TimesNewRoman" w:cs="Times New Roman"/>
          <w:sz w:val="22"/>
        </w:rPr>
        <w:t xml:space="preserve"> enfor</w:t>
      </w:r>
      <w:r w:rsidRPr="00971A68">
        <w:rPr>
          <w:rFonts w:eastAsia="TimesNewRoman" w:cs="Times New Roman"/>
          <w:sz w:val="22"/>
        </w:rPr>
        <w:t>masyon miktarında ve bununla baş</w:t>
      </w:r>
      <w:r w:rsidR="00310DB0" w:rsidRPr="00971A68">
        <w:rPr>
          <w:rFonts w:eastAsia="TimesNewRoman" w:cs="Times New Roman"/>
          <w:sz w:val="22"/>
        </w:rPr>
        <w:t xml:space="preserve">a </w:t>
      </w:r>
      <w:r w:rsidR="00E62271" w:rsidRPr="00971A68">
        <w:rPr>
          <w:rFonts w:eastAsia="TimesNewRoman" w:cs="Times New Roman"/>
          <w:sz w:val="22"/>
        </w:rPr>
        <w:t>çıkmak</w:t>
      </w:r>
      <w:r w:rsidR="00310DB0" w:rsidRPr="00971A68">
        <w:rPr>
          <w:rFonts w:eastAsia="TimesNewRoman" w:cs="Times New Roman"/>
          <w:sz w:val="22"/>
        </w:rPr>
        <w:t xml:space="preserve"> </w:t>
      </w:r>
      <w:r w:rsidR="00E62271" w:rsidRPr="00971A68">
        <w:rPr>
          <w:rFonts w:eastAsia="TimesNewRoman" w:cs="Times New Roman"/>
          <w:sz w:val="22"/>
        </w:rPr>
        <w:t>için</w:t>
      </w:r>
      <w:r w:rsidR="00310DB0" w:rsidRPr="00971A68">
        <w:rPr>
          <w:rFonts w:eastAsia="TimesNewRoman" w:cs="Times New Roman"/>
          <w:sz w:val="22"/>
        </w:rPr>
        <w:t xml:space="preserve"> </w:t>
      </w:r>
      <w:r w:rsidR="00E62271" w:rsidRPr="00971A68">
        <w:rPr>
          <w:rFonts w:eastAsia="TimesNewRoman" w:cs="Times New Roman"/>
          <w:sz w:val="22"/>
        </w:rPr>
        <w:t>üretilen</w:t>
      </w:r>
      <w:r w:rsidR="00310DB0" w:rsidRPr="00971A68">
        <w:rPr>
          <w:rFonts w:eastAsia="TimesNewRoman" w:cs="Times New Roman"/>
          <w:sz w:val="22"/>
        </w:rPr>
        <w:t xml:space="preserve"> enfo</w:t>
      </w:r>
      <w:r w:rsidR="00DC4297" w:rsidRPr="00971A68">
        <w:rPr>
          <w:rFonts w:eastAsia="TimesNewRoman" w:cs="Times New Roman"/>
          <w:sz w:val="22"/>
        </w:rPr>
        <w:t>rmasyon sistemlerinin arttığı dö</w:t>
      </w:r>
      <w:r w:rsidR="00310DB0" w:rsidRPr="00971A68">
        <w:rPr>
          <w:rFonts w:eastAsia="TimesNewRoman" w:cs="Times New Roman"/>
          <w:sz w:val="22"/>
        </w:rPr>
        <w:t xml:space="preserve">nemler vardır. Yazının, alfabenin, </w:t>
      </w:r>
      <w:r w:rsidR="00E62271" w:rsidRPr="00971A68">
        <w:rPr>
          <w:rFonts w:eastAsia="TimesNewRoman" w:cs="Times New Roman"/>
          <w:sz w:val="22"/>
        </w:rPr>
        <w:t>çift</w:t>
      </w:r>
      <w:r w:rsidR="00310DB0" w:rsidRPr="00971A68">
        <w:rPr>
          <w:rFonts w:eastAsia="TimesNewRoman" w:cs="Times New Roman"/>
          <w:sz w:val="22"/>
        </w:rPr>
        <w:t xml:space="preserve"> kayıt sisteminin, matbaanın, telgrafın, transistorun ve bilgisayarın ortaya </w:t>
      </w:r>
      <w:r w:rsidRPr="00971A68">
        <w:rPr>
          <w:rFonts w:eastAsia="TimesNewRoman" w:cs="Times New Roman"/>
          <w:sz w:val="22"/>
        </w:rPr>
        <w:t>çıkış</w:t>
      </w:r>
      <w:r w:rsidR="00E62271" w:rsidRPr="00971A68">
        <w:rPr>
          <w:rFonts w:eastAsia="TimesNewRoman" w:cs="Times New Roman"/>
          <w:sz w:val="22"/>
        </w:rPr>
        <w:t>ı</w:t>
      </w:r>
      <w:r w:rsidR="00310DB0" w:rsidRPr="00971A68">
        <w:rPr>
          <w:rFonts w:eastAsia="TimesNewRoman" w:cs="Times New Roman"/>
          <w:sz w:val="22"/>
        </w:rPr>
        <w:t xml:space="preserve"> kendi </w:t>
      </w:r>
      <w:r w:rsidR="00E62271" w:rsidRPr="00971A68">
        <w:rPr>
          <w:rFonts w:eastAsia="TimesNewRoman" w:cs="Times New Roman"/>
          <w:sz w:val="22"/>
        </w:rPr>
        <w:t>dönemlerinde</w:t>
      </w:r>
      <w:r w:rsidR="00310DB0" w:rsidRPr="00971A68">
        <w:rPr>
          <w:rFonts w:eastAsia="TimesNewRoman" w:cs="Times New Roman"/>
          <w:sz w:val="22"/>
        </w:rPr>
        <w:t xml:space="preserve"> enformasyonun hızlanmasına </w:t>
      </w:r>
      <w:r w:rsidR="00E62271" w:rsidRPr="00971A68">
        <w:rPr>
          <w:rFonts w:eastAsia="TimesNewRoman" w:cs="Times New Roman"/>
          <w:sz w:val="22"/>
        </w:rPr>
        <w:t>büyük</w:t>
      </w:r>
      <w:r w:rsidR="00310DB0" w:rsidRPr="00971A68">
        <w:rPr>
          <w:rFonts w:eastAsia="TimesNewRoman" w:cs="Times New Roman"/>
          <w:sz w:val="22"/>
        </w:rPr>
        <w:t xml:space="preserve"> </w:t>
      </w:r>
      <w:r w:rsidR="00E62271" w:rsidRPr="00971A68">
        <w:rPr>
          <w:rFonts w:eastAsia="TimesNewRoman" w:cs="Times New Roman"/>
          <w:sz w:val="22"/>
        </w:rPr>
        <w:t>ölçüde</w:t>
      </w:r>
      <w:r w:rsidR="00310DB0" w:rsidRPr="00971A68">
        <w:rPr>
          <w:rFonts w:eastAsia="TimesNewRoman" w:cs="Times New Roman"/>
          <w:sz w:val="22"/>
        </w:rPr>
        <w:t xml:space="preserve"> katkıda </w:t>
      </w:r>
      <w:r w:rsidR="00E62271" w:rsidRPr="00971A68">
        <w:rPr>
          <w:rFonts w:eastAsia="TimesNewRoman" w:cs="Times New Roman"/>
          <w:sz w:val="22"/>
        </w:rPr>
        <w:t>bulunmuştur</w:t>
      </w:r>
      <w:r w:rsidR="00310DB0" w:rsidRPr="00971A68">
        <w:rPr>
          <w:rFonts w:eastAsia="TimesNewRoman" w:cs="Times New Roman"/>
          <w:sz w:val="22"/>
        </w:rPr>
        <w:t xml:space="preserve">. Ama bunlardan bir tanesini alıp tek olası neden olarak </w:t>
      </w:r>
      <w:r w:rsidR="00E62271" w:rsidRPr="00971A68">
        <w:rPr>
          <w:rFonts w:eastAsia="TimesNewRoman" w:cs="Times New Roman"/>
          <w:sz w:val="22"/>
        </w:rPr>
        <w:t>göstermek</w:t>
      </w:r>
      <w:r w:rsidR="00310DB0" w:rsidRPr="00971A68">
        <w:rPr>
          <w:rFonts w:eastAsia="TimesNewRoman" w:cs="Times New Roman"/>
          <w:sz w:val="22"/>
        </w:rPr>
        <w:t xml:space="preserve"> </w:t>
      </w:r>
      <w:r w:rsidR="00E62271" w:rsidRPr="00971A68">
        <w:rPr>
          <w:rFonts w:eastAsia="TimesNewRoman" w:cs="Times New Roman"/>
          <w:sz w:val="22"/>
        </w:rPr>
        <w:t>yanlıştır</w:t>
      </w:r>
      <w:r w:rsidR="00310DB0" w:rsidRPr="00971A68">
        <w:rPr>
          <w:rFonts w:eastAsia="TimesNewRoman" w:cs="Times New Roman"/>
          <w:sz w:val="22"/>
        </w:rPr>
        <w:t xml:space="preserve">; </w:t>
      </w:r>
      <w:r w:rsidR="00E62271" w:rsidRPr="00971A68">
        <w:rPr>
          <w:rFonts w:eastAsia="TimesNewRoman" w:cs="Times New Roman"/>
          <w:sz w:val="22"/>
        </w:rPr>
        <w:t>çünkü</w:t>
      </w:r>
      <w:r w:rsidR="00310DB0" w:rsidRPr="00971A68">
        <w:rPr>
          <w:rFonts w:eastAsia="TimesNewRoman" w:cs="Times New Roman"/>
          <w:sz w:val="22"/>
        </w:rPr>
        <w:t xml:space="preserve"> tarihte </w:t>
      </w:r>
      <w:r w:rsidR="00DC4297" w:rsidRPr="00971A68">
        <w:rPr>
          <w:rFonts w:eastAsia="TimesNewRoman" w:cs="Times New Roman"/>
          <w:sz w:val="22"/>
        </w:rPr>
        <w:t>çok</w:t>
      </w:r>
      <w:r w:rsidR="00310DB0" w:rsidRPr="00971A68">
        <w:rPr>
          <w:rFonts w:eastAsia="TimesNewRoman" w:cs="Times New Roman"/>
          <w:sz w:val="22"/>
        </w:rPr>
        <w:t xml:space="preserve"> sayı</w:t>
      </w:r>
      <w:r w:rsidRPr="00971A68">
        <w:rPr>
          <w:rFonts w:eastAsia="TimesNewRoman" w:cs="Times New Roman"/>
          <w:sz w:val="22"/>
        </w:rPr>
        <w:t xml:space="preserve">da enformasyon devrimi olmuştur </w:t>
      </w:r>
      <w:r w:rsidR="00E62271" w:rsidRPr="00971A68">
        <w:rPr>
          <w:rFonts w:eastAsia="TimesNewRoman" w:cs="Times New Roman"/>
          <w:sz w:val="22"/>
        </w:rPr>
        <w:t xml:space="preserve">(Headrick, </w:t>
      </w:r>
      <w:r w:rsidR="00B81F06" w:rsidRPr="00971A68">
        <w:rPr>
          <w:rFonts w:eastAsia="TimesNewRoman" w:cs="Times New Roman"/>
          <w:sz w:val="22"/>
        </w:rPr>
        <w:t>2002:</w:t>
      </w:r>
      <w:r w:rsidR="007F7A82" w:rsidRPr="00971A68">
        <w:rPr>
          <w:rFonts w:eastAsia="TimesNewRoman" w:cs="Times New Roman"/>
          <w:sz w:val="22"/>
        </w:rPr>
        <w:t xml:space="preserve"> </w:t>
      </w:r>
      <w:r w:rsidR="00B81F06" w:rsidRPr="00971A68">
        <w:rPr>
          <w:rFonts w:eastAsia="TimesNewRoman" w:cs="Times New Roman"/>
          <w:sz w:val="22"/>
        </w:rPr>
        <w:t>17-18)</w:t>
      </w:r>
      <w:r w:rsidRPr="00971A68">
        <w:rPr>
          <w:rFonts w:eastAsia="TimesNewRoman" w:cs="Times New Roman"/>
          <w:sz w:val="22"/>
        </w:rPr>
        <w:t>.</w:t>
      </w:r>
      <w:r w:rsidR="00310DB0" w:rsidRPr="00971A68">
        <w:rPr>
          <w:rFonts w:eastAsia="TimesNewRoman" w:cs="Times New Roman"/>
          <w:sz w:val="22"/>
        </w:rPr>
        <w:t xml:space="preserve"> </w:t>
      </w:r>
    </w:p>
    <w:p w:rsidR="00310DB0" w:rsidRDefault="00310DB0" w:rsidP="00310DB0">
      <w:pPr>
        <w:autoSpaceDE w:val="0"/>
        <w:autoSpaceDN w:val="0"/>
        <w:adjustRightInd w:val="0"/>
        <w:spacing w:after="0" w:line="360" w:lineRule="auto"/>
        <w:ind w:left="851" w:right="850" w:firstLine="850"/>
        <w:rPr>
          <w:rFonts w:eastAsia="TimesNewRoman" w:cs="Times New Roman"/>
        </w:rPr>
      </w:pPr>
    </w:p>
    <w:p w:rsidR="00310DB0" w:rsidRDefault="00FB26F5" w:rsidP="001852EE">
      <w:pPr>
        <w:autoSpaceDE w:val="0"/>
        <w:autoSpaceDN w:val="0"/>
        <w:adjustRightInd w:val="0"/>
        <w:spacing w:after="0" w:line="360" w:lineRule="auto"/>
        <w:ind w:firstLine="709"/>
        <w:rPr>
          <w:rFonts w:eastAsia="TimesNewRoman" w:cs="Times New Roman"/>
          <w:color w:val="FF0000"/>
          <w:szCs w:val="24"/>
        </w:rPr>
      </w:pPr>
      <w:r>
        <w:rPr>
          <w:rFonts w:eastAsia="TimesNewRoman" w:cs="Times New Roman"/>
          <w:szCs w:val="24"/>
        </w:rPr>
        <w:t xml:space="preserve">Enformasyon </w:t>
      </w:r>
      <w:r w:rsidR="00310DB0">
        <w:rPr>
          <w:rFonts w:eastAsia="TimesNewRoman" w:cs="Times New Roman"/>
          <w:szCs w:val="24"/>
        </w:rPr>
        <w:t>teknolojilerin</w:t>
      </w:r>
      <w:r w:rsidR="002C0576">
        <w:rPr>
          <w:rFonts w:eastAsia="TimesNewRoman" w:cs="Times New Roman"/>
          <w:szCs w:val="24"/>
        </w:rPr>
        <w:t>in</w:t>
      </w:r>
      <w:r w:rsidR="00310DB0">
        <w:rPr>
          <w:rFonts w:eastAsia="TimesNewRoman" w:cs="Times New Roman"/>
          <w:szCs w:val="24"/>
        </w:rPr>
        <w:t xml:space="preserve"> başlamasında iki endüstriyel devrimden bahseden </w:t>
      </w:r>
      <w:r w:rsidR="00B81F06">
        <w:rPr>
          <w:rFonts w:eastAsia="TimesNewRoman" w:cs="Times New Roman"/>
          <w:szCs w:val="24"/>
        </w:rPr>
        <w:t xml:space="preserve">Castells </w:t>
      </w:r>
      <w:r w:rsidR="00310DB0">
        <w:rPr>
          <w:rFonts w:eastAsia="TimesNewRoman" w:cs="Times New Roman"/>
          <w:szCs w:val="24"/>
        </w:rPr>
        <w:t>bunların birincisinin 18.</w:t>
      </w:r>
      <w:r w:rsidR="002C0576">
        <w:rPr>
          <w:rFonts w:eastAsia="TimesNewRoman" w:cs="Times New Roman"/>
          <w:szCs w:val="24"/>
        </w:rPr>
        <w:t xml:space="preserve"> </w:t>
      </w:r>
      <w:r w:rsidR="00310DB0">
        <w:rPr>
          <w:rFonts w:eastAsia="TimesNewRoman" w:cs="Times New Roman"/>
          <w:szCs w:val="24"/>
        </w:rPr>
        <w:t>yüzyılın son döneminde bulunan buhar m</w:t>
      </w:r>
      <w:r w:rsidR="00267E0E">
        <w:rPr>
          <w:rFonts w:eastAsia="TimesNewRoman" w:cs="Times New Roman"/>
          <w:szCs w:val="24"/>
        </w:rPr>
        <w:t>akinesine dayandırır. İkincisi</w:t>
      </w:r>
      <w:r w:rsidR="00310DB0">
        <w:rPr>
          <w:rFonts w:eastAsia="TimesNewRoman" w:cs="Times New Roman"/>
          <w:szCs w:val="24"/>
        </w:rPr>
        <w:t xml:space="preserve"> ise yaklaşık yüzyıl sonra elektriğin</w:t>
      </w:r>
      <w:r w:rsidR="002C0576">
        <w:rPr>
          <w:rFonts w:eastAsia="TimesNewRoman" w:cs="Times New Roman"/>
          <w:szCs w:val="24"/>
        </w:rPr>
        <w:t xml:space="preserve"> kullanım alanının</w:t>
      </w:r>
      <w:r w:rsidR="00310DB0">
        <w:rPr>
          <w:rFonts w:eastAsia="TimesNewRoman" w:cs="Times New Roman"/>
          <w:szCs w:val="24"/>
        </w:rPr>
        <w:t xml:space="preserve"> gelişmesiyle birlikte içten yanmalı motora, kimy</w:t>
      </w:r>
      <w:r w:rsidR="002C0576">
        <w:rPr>
          <w:rFonts w:eastAsia="TimesNewRoman" w:cs="Times New Roman"/>
          <w:szCs w:val="24"/>
        </w:rPr>
        <w:t>asalların bilim tabanlı olması</w:t>
      </w:r>
      <w:r w:rsidR="00310DB0">
        <w:rPr>
          <w:rFonts w:eastAsia="TimesNewRoman" w:cs="Times New Roman"/>
          <w:szCs w:val="24"/>
        </w:rPr>
        <w:t>, verimli çelik dokuma ve iletişim teknolojilerini</w:t>
      </w:r>
      <w:r w:rsidR="002C0576">
        <w:rPr>
          <w:rFonts w:eastAsia="TimesNewRoman" w:cs="Times New Roman"/>
          <w:szCs w:val="24"/>
        </w:rPr>
        <w:t>n başlaması</w:t>
      </w:r>
      <w:r w:rsidR="00310DB0">
        <w:rPr>
          <w:rFonts w:eastAsia="TimesNewRoman" w:cs="Times New Roman"/>
          <w:szCs w:val="24"/>
        </w:rPr>
        <w:t>,</w:t>
      </w:r>
      <w:r w:rsidR="002C0576">
        <w:rPr>
          <w:rFonts w:eastAsia="TimesNewRoman" w:cs="Times New Roman"/>
          <w:szCs w:val="24"/>
        </w:rPr>
        <w:t xml:space="preserve"> telgrafın yaygınlık kazanması</w:t>
      </w:r>
      <w:r w:rsidR="00310DB0">
        <w:rPr>
          <w:rFonts w:eastAsia="TimesNewRoman" w:cs="Times New Roman"/>
          <w:szCs w:val="24"/>
        </w:rPr>
        <w:t xml:space="preserve"> ve telefonun icat edilmesi gibi gelişmeleri kapsar</w:t>
      </w:r>
      <w:r>
        <w:rPr>
          <w:rFonts w:eastAsia="TimesNewRoman" w:cs="Times New Roman"/>
          <w:szCs w:val="24"/>
        </w:rPr>
        <w:t xml:space="preserve"> (Castells, 2008: 43</w:t>
      </w:r>
      <w:r w:rsidR="0061116A">
        <w:rPr>
          <w:rFonts w:eastAsia="TimesNewRoman" w:cs="Times New Roman"/>
          <w:szCs w:val="24"/>
        </w:rPr>
        <w:t xml:space="preserve">). </w:t>
      </w:r>
    </w:p>
    <w:p w:rsidR="00310DB0" w:rsidRPr="002B0D9B" w:rsidRDefault="00310DB0" w:rsidP="001852EE">
      <w:pPr>
        <w:autoSpaceDE w:val="0"/>
        <w:autoSpaceDN w:val="0"/>
        <w:adjustRightInd w:val="0"/>
        <w:spacing w:after="0" w:line="360" w:lineRule="auto"/>
        <w:ind w:firstLine="709"/>
        <w:rPr>
          <w:rFonts w:eastAsia="TimesNewRoman" w:cs="Times New Roman"/>
          <w:color w:val="000000" w:themeColor="text1"/>
          <w:szCs w:val="24"/>
        </w:rPr>
      </w:pPr>
      <w:r>
        <w:rPr>
          <w:rFonts w:eastAsia="TimesNewRoman" w:cs="Times New Roman"/>
          <w:color w:val="000000" w:themeColor="text1"/>
          <w:szCs w:val="24"/>
        </w:rPr>
        <w:t>Castells</w:t>
      </w:r>
      <w:r w:rsidR="00267E0E">
        <w:rPr>
          <w:rFonts w:eastAsia="TimesNewRoman" w:cs="Times New Roman"/>
          <w:color w:val="000000" w:themeColor="text1"/>
          <w:szCs w:val="24"/>
        </w:rPr>
        <w:t>,</w:t>
      </w:r>
      <w:r>
        <w:rPr>
          <w:rFonts w:eastAsia="TimesNewRoman" w:cs="Times New Roman"/>
          <w:color w:val="000000" w:themeColor="text1"/>
          <w:szCs w:val="24"/>
        </w:rPr>
        <w:t xml:space="preserve"> mikro elektronik, bilgisayar, telekomünikasyon, elektronik gibi birbirine yakın olan teknolojilerle, yeni enformasyo</w:t>
      </w:r>
      <w:r w:rsidR="00FB26F5">
        <w:rPr>
          <w:rFonts w:eastAsia="TimesNewRoman" w:cs="Times New Roman"/>
          <w:color w:val="000000" w:themeColor="text1"/>
          <w:szCs w:val="24"/>
        </w:rPr>
        <w:t xml:space="preserve">n teknolojilerinin altını </w:t>
      </w:r>
      <w:r>
        <w:rPr>
          <w:rFonts w:eastAsia="TimesNewRoman" w:cs="Times New Roman"/>
          <w:color w:val="000000" w:themeColor="text1"/>
          <w:szCs w:val="24"/>
        </w:rPr>
        <w:t>çizer. Bunların birbirine yakın olması hasebiyle “a</w:t>
      </w:r>
      <w:r w:rsidR="001F4811">
        <w:rPr>
          <w:rFonts w:eastAsia="TimesNewRoman" w:cs="Times New Roman"/>
          <w:color w:val="000000" w:themeColor="text1"/>
          <w:szCs w:val="24"/>
        </w:rPr>
        <w:t>ğ kategorisi” adı altında topla</w:t>
      </w:r>
      <w:r>
        <w:rPr>
          <w:rFonts w:eastAsia="TimesNewRoman" w:cs="Times New Roman"/>
          <w:color w:val="000000" w:themeColor="text1"/>
          <w:szCs w:val="24"/>
        </w:rPr>
        <w:t xml:space="preserve">maktadır.  Castells ayrıca genetik mühendisliğini de bu teknolojinin içine almaktadır. Çünkü genetik mühendisliği kapsamında yapılan çalışmalar yalnızca canlı madde bilgi </w:t>
      </w:r>
      <w:r w:rsidRPr="002B0D9B">
        <w:rPr>
          <w:rFonts w:eastAsia="TimesNewRoman" w:cs="Times New Roman"/>
          <w:color w:val="000000" w:themeColor="text1"/>
          <w:szCs w:val="24"/>
        </w:rPr>
        <w:t>kodlarını çözüme kavuşturmaktır. Onu yönlendirmek v</w:t>
      </w:r>
      <w:r w:rsidR="0090188E" w:rsidRPr="002B0D9B">
        <w:rPr>
          <w:rFonts w:eastAsia="TimesNewRoman" w:cs="Times New Roman"/>
          <w:color w:val="000000" w:themeColor="text1"/>
          <w:szCs w:val="24"/>
        </w:rPr>
        <w:t xml:space="preserve">e hatta programlamaları yapmak </w:t>
      </w:r>
      <w:r w:rsidRPr="002B0D9B">
        <w:rPr>
          <w:rFonts w:eastAsia="TimesNewRoman" w:cs="Times New Roman"/>
          <w:color w:val="000000" w:themeColor="text1"/>
          <w:szCs w:val="24"/>
        </w:rPr>
        <w:t xml:space="preserve">odak noktasının dışında kalmıştır. Fakat aynı zamanda biyoloji, elektronik ve enformatiğin uygulamaları ve malzemeleri şeklinde kelimelerden faydalanmaktadır. </w:t>
      </w:r>
      <w:r w:rsidRPr="002B0D9B">
        <w:rPr>
          <w:rFonts w:eastAsia="TimesNewRoman" w:cs="Times New Roman"/>
          <w:color w:val="000000" w:themeColor="text1"/>
          <w:szCs w:val="24"/>
        </w:rPr>
        <w:lastRenderedPageBreak/>
        <w:t>Asıl önemli olan genetik mühendisliğ</w:t>
      </w:r>
      <w:r w:rsidR="002F1631" w:rsidRPr="002B0D9B">
        <w:rPr>
          <w:rFonts w:eastAsia="TimesNewRoman" w:cs="Times New Roman"/>
          <w:color w:val="000000" w:themeColor="text1"/>
          <w:szCs w:val="24"/>
        </w:rPr>
        <w:t>inin yukarıda sayılan bilimlere</w:t>
      </w:r>
      <w:r w:rsidRPr="002B0D9B">
        <w:rPr>
          <w:rFonts w:eastAsia="TimesNewRoman" w:cs="Times New Roman"/>
          <w:color w:val="000000" w:themeColor="text1"/>
          <w:szCs w:val="24"/>
        </w:rPr>
        <w:t xml:space="preserve"> kavramsal anlamda yak</w:t>
      </w:r>
      <w:r w:rsidR="00C86FDE" w:rsidRPr="002B0D9B">
        <w:rPr>
          <w:rFonts w:eastAsia="TimesNewRoman" w:cs="Times New Roman"/>
          <w:color w:val="000000" w:themeColor="text1"/>
          <w:szCs w:val="24"/>
        </w:rPr>
        <w:t>ın</w:t>
      </w:r>
      <w:r w:rsidR="0099487B" w:rsidRPr="002B0D9B">
        <w:rPr>
          <w:rFonts w:eastAsia="TimesNewRoman" w:cs="Times New Roman"/>
          <w:color w:val="000000" w:themeColor="text1"/>
          <w:szCs w:val="24"/>
        </w:rPr>
        <w:t>laşması</w:t>
      </w:r>
      <w:r w:rsidRPr="002B0D9B">
        <w:rPr>
          <w:rFonts w:eastAsia="TimesNewRoman" w:cs="Times New Roman"/>
          <w:color w:val="000000" w:themeColor="text1"/>
          <w:szCs w:val="24"/>
        </w:rPr>
        <w:t xml:space="preserve"> ve bu bilimlerle birlikte bir etkileşime </w:t>
      </w:r>
      <w:r w:rsidR="00DB3212" w:rsidRPr="002B0D9B">
        <w:rPr>
          <w:rFonts w:eastAsia="TimesNewRoman" w:cs="Times New Roman"/>
          <w:color w:val="000000" w:themeColor="text1"/>
          <w:szCs w:val="24"/>
        </w:rPr>
        <w:t>dâhil</w:t>
      </w:r>
      <w:r w:rsidR="0099487B" w:rsidRPr="002B0D9B">
        <w:rPr>
          <w:rFonts w:eastAsia="TimesNewRoman" w:cs="Times New Roman"/>
          <w:color w:val="000000" w:themeColor="text1"/>
          <w:szCs w:val="24"/>
        </w:rPr>
        <w:t xml:space="preserve"> olmasıdır</w:t>
      </w:r>
      <w:r w:rsidRPr="002B0D9B">
        <w:rPr>
          <w:rFonts w:eastAsia="TimesNewRoman" w:cs="Times New Roman"/>
          <w:color w:val="000000" w:themeColor="text1"/>
          <w:szCs w:val="24"/>
        </w:rPr>
        <w:t>. Bu teknolojik devrim, enformasyon çağını temsil eden bilgi ve enformasyonun özelliklerinden dolayı bu devir ay</w:t>
      </w:r>
      <w:r w:rsidR="00C86FDE" w:rsidRPr="002B0D9B">
        <w:rPr>
          <w:rFonts w:eastAsia="TimesNewRoman" w:cs="Times New Roman"/>
          <w:color w:val="000000" w:themeColor="text1"/>
          <w:szCs w:val="24"/>
        </w:rPr>
        <w:t>ırıcı</w:t>
      </w:r>
      <w:r w:rsidRPr="002B0D9B">
        <w:rPr>
          <w:rFonts w:eastAsia="TimesNewRoman" w:cs="Times New Roman"/>
          <w:color w:val="000000" w:themeColor="text1"/>
          <w:szCs w:val="24"/>
        </w:rPr>
        <w:t xml:space="preserve"> bir özelliğe sahip olur. Daha doğrusu bu özellik bilgi ve enformasyonun bilgiyi meydana getirmesine, bilgi işleme-iletme araçlarına uygulaması yeniliği kullanmakla yenilik arasında,  her ikisinin de birbirinden beslendi</w:t>
      </w:r>
      <w:r w:rsidR="00B81F06" w:rsidRPr="002B0D9B">
        <w:rPr>
          <w:rFonts w:eastAsia="TimesNewRoman" w:cs="Times New Roman"/>
          <w:color w:val="000000" w:themeColor="text1"/>
          <w:szCs w:val="24"/>
        </w:rPr>
        <w:t>ği bir zinciri</w:t>
      </w:r>
      <w:r w:rsidR="00B95E8E" w:rsidRPr="002B0D9B">
        <w:rPr>
          <w:rFonts w:eastAsia="TimesNewRoman" w:cs="Times New Roman"/>
          <w:color w:val="000000" w:themeColor="text1"/>
          <w:szCs w:val="24"/>
        </w:rPr>
        <w:t xml:space="preserve"> oluşturmakta</w:t>
      </w:r>
      <w:r w:rsidR="00FB26F5" w:rsidRPr="002B0D9B">
        <w:rPr>
          <w:rFonts w:eastAsia="TimesNewRoman" w:cs="Times New Roman"/>
          <w:color w:val="000000" w:themeColor="text1"/>
          <w:szCs w:val="24"/>
        </w:rPr>
        <w:t>dı</w:t>
      </w:r>
      <w:r w:rsidR="002C0576" w:rsidRPr="002B0D9B">
        <w:rPr>
          <w:rFonts w:eastAsia="TimesNewRoman" w:cs="Times New Roman"/>
          <w:color w:val="000000" w:themeColor="text1"/>
          <w:szCs w:val="24"/>
        </w:rPr>
        <w:t>r (Castells, 2008: 51-</w:t>
      </w:r>
      <w:r w:rsidR="00FB26F5" w:rsidRPr="002B0D9B">
        <w:rPr>
          <w:rFonts w:eastAsia="TimesNewRoman" w:cs="Times New Roman"/>
          <w:color w:val="000000" w:themeColor="text1"/>
          <w:szCs w:val="24"/>
        </w:rPr>
        <w:t>53</w:t>
      </w:r>
      <w:r w:rsidR="00B81F06" w:rsidRPr="002B0D9B">
        <w:rPr>
          <w:rFonts w:eastAsia="TimesNewRoman" w:cs="Times New Roman"/>
          <w:color w:val="000000" w:themeColor="text1"/>
          <w:szCs w:val="24"/>
        </w:rPr>
        <w:t xml:space="preserve">). </w:t>
      </w:r>
      <w:r w:rsidR="00DB3212" w:rsidRPr="002B0D9B">
        <w:rPr>
          <w:rFonts w:eastAsia="TimesNewRoman" w:cs="Times New Roman"/>
          <w:color w:val="000000" w:themeColor="text1"/>
          <w:szCs w:val="24"/>
        </w:rPr>
        <w:t>Bunun</w:t>
      </w:r>
      <w:r w:rsidRPr="002B0D9B">
        <w:rPr>
          <w:rFonts w:eastAsia="TimesNewRoman" w:cs="Times New Roman"/>
          <w:color w:val="000000" w:themeColor="text1"/>
          <w:szCs w:val="24"/>
        </w:rPr>
        <w:t xml:space="preserve"> sonucu olarak enformasyon çağı için diğerlerinden farklı olacak şekilde bu çağ için kullanılan teknolojiler</w:t>
      </w:r>
      <w:r w:rsidR="00C86FDE" w:rsidRPr="002B0D9B">
        <w:rPr>
          <w:rFonts w:eastAsia="TimesNewRoman" w:cs="Times New Roman"/>
          <w:color w:val="000000" w:themeColor="text1"/>
          <w:szCs w:val="24"/>
        </w:rPr>
        <w:t>in</w:t>
      </w:r>
      <w:r w:rsidRPr="002B0D9B">
        <w:rPr>
          <w:rFonts w:eastAsia="TimesNewRoman" w:cs="Times New Roman"/>
          <w:color w:val="000000" w:themeColor="text1"/>
          <w:szCs w:val="24"/>
        </w:rPr>
        <w:t xml:space="preserve"> birbirini geliştirme</w:t>
      </w:r>
      <w:r w:rsidR="00C86FDE" w:rsidRPr="002B0D9B">
        <w:rPr>
          <w:rFonts w:eastAsia="TimesNewRoman" w:cs="Times New Roman"/>
          <w:color w:val="000000" w:themeColor="text1"/>
          <w:szCs w:val="24"/>
        </w:rPr>
        <w:t xml:space="preserve">si üzerinde </w:t>
      </w:r>
      <w:r w:rsidRPr="002B0D9B">
        <w:rPr>
          <w:rFonts w:eastAsia="TimesNewRoman" w:cs="Times New Roman"/>
          <w:color w:val="000000" w:themeColor="text1"/>
          <w:szCs w:val="24"/>
        </w:rPr>
        <w:t>durulmaktadır</w:t>
      </w:r>
      <w:r w:rsidR="002F1631" w:rsidRPr="002B0D9B">
        <w:rPr>
          <w:rFonts w:eastAsia="TimesNewRoman" w:cs="Times New Roman"/>
          <w:color w:val="000000" w:themeColor="text1"/>
          <w:szCs w:val="24"/>
        </w:rPr>
        <w:t>.</w:t>
      </w:r>
    </w:p>
    <w:p w:rsidR="00125EFF" w:rsidRPr="002B0D9B" w:rsidRDefault="00125EFF" w:rsidP="001852EE">
      <w:pPr>
        <w:autoSpaceDE w:val="0"/>
        <w:autoSpaceDN w:val="0"/>
        <w:adjustRightInd w:val="0"/>
        <w:spacing w:after="0" w:line="360" w:lineRule="auto"/>
        <w:ind w:firstLine="709"/>
        <w:rPr>
          <w:rFonts w:eastAsia="TimesNewRoman" w:cs="Times New Roman"/>
          <w:szCs w:val="24"/>
        </w:rPr>
      </w:pPr>
      <w:r w:rsidRPr="002B0D9B">
        <w:rPr>
          <w:rFonts w:eastAsia="TimesNewRoman" w:cs="Times New Roman"/>
          <w:szCs w:val="24"/>
        </w:rPr>
        <w:t>Elektriğin (1780), telefonun (1876), televizyonun (1927) ve hesap makinesinin keşfedilmesi (1931) gibi gelişmelerle ve bilgisayara yakın olan çeşitli aletlerin 1943, 1944, 1946 yıllarında kullanılmasına rağmen bu günkü anlamda bilgisayarın ilk kuşağı olan Whirland, MIT (Massachusetts ınstitute of technology) kampusunde 1954 yılında kurulmuştur (</w:t>
      </w:r>
      <w:hyperlink w:history="1">
        <w:r w:rsidRPr="002B0D9B">
          <w:rPr>
            <w:rStyle w:val="Kpr"/>
            <w:rFonts w:eastAsia="TimesNewRoman" w:cs="Times New Roman"/>
            <w:color w:val="auto"/>
            <w:szCs w:val="24"/>
          </w:rPr>
          <w:t>www.academici.com, 2017</w:t>
        </w:r>
      </w:hyperlink>
      <w:r w:rsidRPr="002B0D9B">
        <w:rPr>
          <w:rFonts w:eastAsia="TimesNewRoman" w:cs="Times New Roman"/>
          <w:szCs w:val="24"/>
        </w:rPr>
        <w:t>).</w:t>
      </w:r>
    </w:p>
    <w:p w:rsidR="00310DB0" w:rsidRPr="002B0D9B" w:rsidRDefault="00310DB0" w:rsidP="001852EE">
      <w:pPr>
        <w:autoSpaceDE w:val="0"/>
        <w:autoSpaceDN w:val="0"/>
        <w:adjustRightInd w:val="0"/>
        <w:spacing w:after="0" w:line="360" w:lineRule="auto"/>
        <w:ind w:firstLine="709"/>
        <w:rPr>
          <w:rFonts w:eastAsia="TimesNewRoman" w:cs="Times New Roman"/>
          <w:szCs w:val="24"/>
        </w:rPr>
      </w:pPr>
      <w:r w:rsidRPr="002B0D9B">
        <w:rPr>
          <w:rFonts w:eastAsia="TimesNewRoman" w:cs="Times New Roman"/>
          <w:szCs w:val="24"/>
        </w:rPr>
        <w:t>Bilgisayar teknolojilerinin yüksek oranda gelişim göstermesi, bilgisayarı enformasyon toplumunun ana merkezine yerleştirmiştir. Enformasyonun gelişmesiyle birlikte sanay</w:t>
      </w:r>
      <w:r w:rsidR="00C86FDE" w:rsidRPr="002B0D9B">
        <w:rPr>
          <w:rFonts w:eastAsia="TimesNewRoman" w:cs="Times New Roman"/>
          <w:szCs w:val="24"/>
        </w:rPr>
        <w:t xml:space="preserve">i döneminde olmayan yapıları </w:t>
      </w:r>
      <w:r w:rsidRPr="002B0D9B">
        <w:rPr>
          <w:rFonts w:eastAsia="TimesNewRoman" w:cs="Times New Roman"/>
          <w:szCs w:val="24"/>
        </w:rPr>
        <w:t>kendileriyle birlik</w:t>
      </w:r>
      <w:r w:rsidR="002C0576" w:rsidRPr="002B0D9B">
        <w:rPr>
          <w:rFonts w:eastAsia="TimesNewRoman" w:cs="Times New Roman"/>
          <w:szCs w:val="24"/>
        </w:rPr>
        <w:t>te getirmiştir. Bunun tüm dünya</w:t>
      </w:r>
      <w:r w:rsidRPr="002B0D9B">
        <w:rPr>
          <w:rFonts w:eastAsia="TimesNewRoman" w:cs="Times New Roman"/>
          <w:szCs w:val="24"/>
        </w:rPr>
        <w:t>da aynı şekilde enformasyon</w:t>
      </w:r>
      <w:r w:rsidR="002C0576" w:rsidRPr="002B0D9B">
        <w:rPr>
          <w:rFonts w:eastAsia="TimesNewRoman" w:cs="Times New Roman"/>
          <w:szCs w:val="24"/>
        </w:rPr>
        <w:t xml:space="preserve"> toplumunun özelliklerini</w:t>
      </w:r>
      <w:r w:rsidRPr="002B0D9B">
        <w:rPr>
          <w:rFonts w:eastAsia="TimesNewRoman" w:cs="Times New Roman"/>
          <w:szCs w:val="24"/>
        </w:rPr>
        <w:t xml:space="preserve"> barındırdığını</w:t>
      </w:r>
      <w:r w:rsidR="005D5A0F" w:rsidRPr="002B0D9B">
        <w:rPr>
          <w:rFonts w:eastAsia="TimesNewRoman" w:cs="Times New Roman"/>
          <w:szCs w:val="24"/>
        </w:rPr>
        <w:t xml:space="preserve"> demek doğru değildir. Çünkü şu</w:t>
      </w:r>
      <w:r w:rsidRPr="002B0D9B">
        <w:rPr>
          <w:rFonts w:eastAsia="TimesNewRoman" w:cs="Times New Roman"/>
          <w:szCs w:val="24"/>
        </w:rPr>
        <w:t xml:space="preserve">an </w:t>
      </w:r>
      <w:r w:rsidR="002F1631" w:rsidRPr="002B0D9B">
        <w:rPr>
          <w:rFonts w:eastAsia="TimesNewRoman" w:cs="Times New Roman"/>
          <w:szCs w:val="24"/>
        </w:rPr>
        <w:t>için dünyanın bir kısmında tarım</w:t>
      </w:r>
      <w:r w:rsidRPr="002B0D9B">
        <w:rPr>
          <w:rFonts w:eastAsia="TimesNewRoman" w:cs="Times New Roman"/>
          <w:szCs w:val="24"/>
        </w:rPr>
        <w:t xml:space="preserve"> dönemi hala devam ederken diğer bir kısmında sanayi döneminin olduğu toplumlar da vardır. Bir toplumun farklı bölümlerinde olan sanayi toplumu ile enformasyon toplumu aynı dönemde etkin olabilmektedir. Enformasyon toplumuyla alakalı olarak yapılan yaklaşımlar, genellikle sanayi toplumuyla karşılaştırılarak verilmektedir. Bu yaklaşımların özellikle odaklandıkları noktalar enformasyon toplumunun aslında modern döneme ait olan birden fazla özelliği değiştirdiği noktasındadır.</w:t>
      </w:r>
    </w:p>
    <w:p w:rsidR="0099487B" w:rsidRDefault="0099487B" w:rsidP="006A2424">
      <w:pPr>
        <w:autoSpaceDE w:val="0"/>
        <w:autoSpaceDN w:val="0"/>
        <w:adjustRightInd w:val="0"/>
        <w:spacing w:after="0" w:line="360" w:lineRule="auto"/>
        <w:rPr>
          <w:rFonts w:eastAsia="TimesNewRoman" w:cs="Times New Roman"/>
          <w:szCs w:val="24"/>
        </w:rPr>
      </w:pPr>
    </w:p>
    <w:p w:rsidR="002810A2" w:rsidRPr="003564D4" w:rsidRDefault="002810A2" w:rsidP="001852EE">
      <w:pPr>
        <w:pStyle w:val="a2"/>
        <w:ind w:firstLine="709"/>
      </w:pPr>
      <w:r w:rsidRPr="003564D4">
        <w:t xml:space="preserve"> </w:t>
      </w:r>
      <w:bookmarkStart w:id="180" w:name="_Toc495531844"/>
      <w:bookmarkStart w:id="181" w:name="_Toc504305261"/>
      <w:r w:rsidR="002274A6" w:rsidRPr="003564D4">
        <w:t>3.3.</w:t>
      </w:r>
      <w:bookmarkEnd w:id="180"/>
      <w:r w:rsidR="003564D4" w:rsidRPr="003564D4">
        <w:t xml:space="preserve"> Enformasyon Toplumunda Gözetimin Dönüşümü</w:t>
      </w:r>
      <w:bookmarkEnd w:id="181"/>
    </w:p>
    <w:p w:rsidR="003F66CB" w:rsidRDefault="00486BC6" w:rsidP="001852EE">
      <w:pPr>
        <w:autoSpaceDE w:val="0"/>
        <w:autoSpaceDN w:val="0"/>
        <w:adjustRightInd w:val="0"/>
        <w:spacing w:after="0" w:line="360" w:lineRule="auto"/>
        <w:ind w:firstLine="709"/>
        <w:rPr>
          <w:rFonts w:cs="Times New Roman"/>
          <w:szCs w:val="24"/>
        </w:rPr>
      </w:pPr>
      <w:r>
        <w:rPr>
          <w:rFonts w:cs="Times New Roman"/>
          <w:szCs w:val="24"/>
        </w:rPr>
        <w:t xml:space="preserve">Yazı basının temelini oluşturur. Yazının bulunmasıyla birlikte belirli bir zümre bunu kullanmıştır. Fakat toplumun büyük bir bölümü tarafından kullanılması yüzlerce yıl sonrasında matbaanın ve </w:t>
      </w:r>
      <w:r w:rsidR="00D63282">
        <w:rPr>
          <w:rFonts w:cs="Times New Roman"/>
          <w:szCs w:val="24"/>
        </w:rPr>
        <w:t>kâğıdın</w:t>
      </w:r>
      <w:r w:rsidR="00724EC7">
        <w:rPr>
          <w:rFonts w:cs="Times New Roman"/>
          <w:szCs w:val="24"/>
        </w:rPr>
        <w:t xml:space="preserve"> kullanımıyla sağlanmıştır. </w:t>
      </w:r>
      <w:r w:rsidR="003F66CB">
        <w:rPr>
          <w:rFonts w:cs="Times New Roman"/>
          <w:szCs w:val="24"/>
        </w:rPr>
        <w:t xml:space="preserve">Yazının icat edilmesinin ardından </w:t>
      </w:r>
      <w:r w:rsidR="00D63282">
        <w:rPr>
          <w:rFonts w:cs="Times New Roman"/>
          <w:szCs w:val="24"/>
        </w:rPr>
        <w:t>kâğıdın</w:t>
      </w:r>
      <w:r w:rsidR="003F66CB">
        <w:rPr>
          <w:rFonts w:cs="Times New Roman"/>
          <w:szCs w:val="24"/>
        </w:rPr>
        <w:t xml:space="preserve"> </w:t>
      </w:r>
      <w:r w:rsidR="005D5A0F">
        <w:rPr>
          <w:rFonts w:cs="Times New Roman"/>
          <w:szCs w:val="24"/>
        </w:rPr>
        <w:t>icat edilip</w:t>
      </w:r>
      <w:r w:rsidR="003F66CB">
        <w:rPr>
          <w:rFonts w:cs="Times New Roman"/>
          <w:szCs w:val="24"/>
        </w:rPr>
        <w:t xml:space="preserve"> geliştirilmiş olması insanlığın başladığı günden beri toplum </w:t>
      </w:r>
      <w:r w:rsidR="003F66CB">
        <w:rPr>
          <w:rFonts w:cs="Times New Roman"/>
          <w:szCs w:val="24"/>
        </w:rPr>
        <w:lastRenderedPageBreak/>
        <w:t>iletişimin iletilme</w:t>
      </w:r>
      <w:r w:rsidR="005D5A0F">
        <w:rPr>
          <w:rFonts w:cs="Times New Roman"/>
          <w:szCs w:val="24"/>
        </w:rPr>
        <w:t>sinde dönüm noktası</w:t>
      </w:r>
      <w:r w:rsidR="00B67F55">
        <w:rPr>
          <w:rFonts w:cs="Times New Roman"/>
          <w:szCs w:val="24"/>
        </w:rPr>
        <w:t xml:space="preserve"> </w:t>
      </w:r>
      <w:r w:rsidR="005D5A0F">
        <w:rPr>
          <w:rFonts w:cs="Times New Roman"/>
          <w:szCs w:val="24"/>
        </w:rPr>
        <w:t>ol</w:t>
      </w:r>
      <w:r w:rsidR="002F1631">
        <w:rPr>
          <w:rFonts w:cs="Times New Roman"/>
          <w:szCs w:val="24"/>
        </w:rPr>
        <w:t xml:space="preserve">muştur </w:t>
      </w:r>
      <w:r w:rsidR="003F66CB" w:rsidRPr="00B67F55">
        <w:rPr>
          <w:rFonts w:cs="Times New Roman"/>
          <w:szCs w:val="24"/>
        </w:rPr>
        <w:t>(Kocadaş, 2012: 1)</w:t>
      </w:r>
      <w:r w:rsidR="00B67F55" w:rsidRPr="00B67F55">
        <w:rPr>
          <w:rFonts w:cs="Times New Roman"/>
          <w:szCs w:val="24"/>
        </w:rPr>
        <w:t>.</w:t>
      </w:r>
      <w:r w:rsidR="00B67F55">
        <w:rPr>
          <w:rFonts w:cs="Times New Roman"/>
          <w:color w:val="C00000"/>
          <w:szCs w:val="24"/>
        </w:rPr>
        <w:t xml:space="preserve"> </w:t>
      </w:r>
      <w:r w:rsidR="00B67F55">
        <w:rPr>
          <w:rFonts w:cs="Times New Roman"/>
          <w:szCs w:val="24"/>
        </w:rPr>
        <w:t xml:space="preserve">Enformasyon </w:t>
      </w:r>
      <w:r w:rsidR="003F66CB">
        <w:rPr>
          <w:rFonts w:cs="Times New Roman"/>
          <w:szCs w:val="24"/>
        </w:rPr>
        <w:t xml:space="preserve">toplumluna geçiş </w:t>
      </w:r>
      <w:r w:rsidR="003564D4">
        <w:rPr>
          <w:rFonts w:cs="Times New Roman"/>
          <w:szCs w:val="24"/>
        </w:rPr>
        <w:t>yaşanırken</w:t>
      </w:r>
      <w:r w:rsidR="003F66CB">
        <w:rPr>
          <w:rFonts w:cs="Times New Roman"/>
          <w:szCs w:val="24"/>
        </w:rPr>
        <w:t xml:space="preserve">, hızlı bir şekilde </w:t>
      </w:r>
      <w:r w:rsidR="006F01D9">
        <w:rPr>
          <w:rFonts w:cs="Times New Roman"/>
          <w:szCs w:val="24"/>
        </w:rPr>
        <w:t xml:space="preserve">ilerlemiş olan telekomünikasyonla </w:t>
      </w:r>
      <w:r w:rsidR="003F66CB">
        <w:rPr>
          <w:rFonts w:cs="Times New Roman"/>
          <w:szCs w:val="24"/>
        </w:rPr>
        <w:t>toplumun tabanında, gündelik hayatın pratiklerinde önemli değişiklikler yaşanmaktadır. Bu doğrultuda gözetim toplumunda meydana gelen tek</w:t>
      </w:r>
      <w:r w:rsidR="005D5A0F">
        <w:rPr>
          <w:rFonts w:cs="Times New Roman"/>
          <w:szCs w:val="24"/>
        </w:rPr>
        <w:t>nolojilerin özellikleri aşağıda</w:t>
      </w:r>
      <w:r w:rsidR="003F66CB">
        <w:rPr>
          <w:rFonts w:cs="Times New Roman"/>
          <w:szCs w:val="24"/>
        </w:rPr>
        <w:t>ki gibi</w:t>
      </w:r>
      <w:r w:rsidR="00675986">
        <w:rPr>
          <w:rFonts w:cs="Times New Roman"/>
          <w:szCs w:val="24"/>
        </w:rPr>
        <w:t>dir</w:t>
      </w:r>
      <w:r w:rsidR="003F66CB">
        <w:rPr>
          <w:rFonts w:cs="Times New Roman"/>
          <w:szCs w:val="24"/>
        </w:rPr>
        <w:t>.</w:t>
      </w:r>
    </w:p>
    <w:p w:rsidR="000E3573" w:rsidRDefault="00592F3E" w:rsidP="001852EE">
      <w:pPr>
        <w:autoSpaceDE w:val="0"/>
        <w:autoSpaceDN w:val="0"/>
        <w:adjustRightInd w:val="0"/>
        <w:spacing w:after="0" w:line="360" w:lineRule="auto"/>
        <w:ind w:firstLine="709"/>
        <w:rPr>
          <w:rFonts w:cs="Times New Roman"/>
          <w:color w:val="C00000"/>
          <w:szCs w:val="24"/>
        </w:rPr>
      </w:pPr>
      <w:r w:rsidRPr="00592F3E">
        <w:rPr>
          <w:rFonts w:cs="Times New Roman"/>
          <w:szCs w:val="24"/>
        </w:rPr>
        <w:t>Bilgi işlem döneminde</w:t>
      </w:r>
      <w:r>
        <w:rPr>
          <w:rFonts w:cs="Times New Roman"/>
          <w:szCs w:val="24"/>
        </w:rPr>
        <w:t xml:space="preserve">, </w:t>
      </w:r>
      <w:r w:rsidRPr="00592F3E">
        <w:rPr>
          <w:rFonts w:cs="Times New Roman"/>
          <w:szCs w:val="24"/>
        </w:rPr>
        <w:t xml:space="preserve">bilginin </w:t>
      </w:r>
      <w:r w:rsidR="003F66CB" w:rsidRPr="00592F3E">
        <w:rPr>
          <w:rFonts w:cs="Times New Roman"/>
          <w:szCs w:val="24"/>
        </w:rPr>
        <w:t xml:space="preserve">devamlı </w:t>
      </w:r>
      <w:r>
        <w:rPr>
          <w:rFonts w:cs="Times New Roman"/>
          <w:szCs w:val="24"/>
        </w:rPr>
        <w:t>olarak</w:t>
      </w:r>
      <w:r w:rsidR="003F66CB" w:rsidRPr="00592F3E">
        <w:rPr>
          <w:rFonts w:cs="Times New Roman"/>
          <w:szCs w:val="24"/>
        </w:rPr>
        <w:t xml:space="preserve"> üretilmesi </w:t>
      </w:r>
      <w:r w:rsidRPr="00592F3E">
        <w:rPr>
          <w:rFonts w:cs="Times New Roman"/>
          <w:szCs w:val="24"/>
        </w:rPr>
        <w:t xml:space="preserve">“teknoloji sayesinde” </w:t>
      </w:r>
      <w:r w:rsidR="003F66CB" w:rsidRPr="00592F3E">
        <w:rPr>
          <w:rFonts w:cs="Times New Roman"/>
          <w:szCs w:val="24"/>
        </w:rPr>
        <w:t xml:space="preserve"> önemli bir şekil almıştır.</w:t>
      </w:r>
      <w:r w:rsidR="003F66CB">
        <w:rPr>
          <w:rFonts w:cs="Times New Roman"/>
          <w:szCs w:val="24"/>
        </w:rPr>
        <w:t xml:space="preserve"> Sanayi dönemi için revaçta olan maddi ürünlerin üretiminin yapılması, yerini bilgi üretimine bırakmıştır. Ekonomi, gelişen teknolojinin kullanıldığı ilk alandır. Bu yüzden yeni iş alanları ve </w:t>
      </w:r>
      <w:r w:rsidR="005D5A0F">
        <w:rPr>
          <w:rFonts w:cs="Times New Roman"/>
          <w:szCs w:val="24"/>
        </w:rPr>
        <w:t xml:space="preserve">bu </w:t>
      </w:r>
      <w:r w:rsidR="003F66CB">
        <w:rPr>
          <w:rFonts w:cs="Times New Roman"/>
          <w:szCs w:val="24"/>
        </w:rPr>
        <w:t xml:space="preserve">alanlarda uzman çalışan azlığı meydana gelmekte, böylelikle ekonomik alanda kalkınma </w:t>
      </w:r>
      <w:r w:rsidR="00675986">
        <w:rPr>
          <w:rFonts w:cs="Times New Roman"/>
          <w:szCs w:val="24"/>
        </w:rPr>
        <w:t xml:space="preserve">ve </w:t>
      </w:r>
      <w:r w:rsidR="003F66CB">
        <w:rPr>
          <w:rFonts w:cs="Times New Roman"/>
          <w:szCs w:val="24"/>
        </w:rPr>
        <w:t>hızlanmayla “sosyal yaşamda” yapılan teknolojik yeniliklerin meydana ge</w:t>
      </w:r>
      <w:r w:rsidR="005D5A0F">
        <w:rPr>
          <w:rFonts w:cs="Times New Roman"/>
          <w:szCs w:val="24"/>
        </w:rPr>
        <w:t>tirdiği yansımalar,</w:t>
      </w:r>
      <w:r w:rsidR="003F66CB">
        <w:rPr>
          <w:rFonts w:cs="Times New Roman"/>
          <w:szCs w:val="24"/>
        </w:rPr>
        <w:t xml:space="preserve"> yeni oluşumların ve grupların oluşmasına sebep olmaktadır.</w:t>
      </w:r>
      <w:r w:rsidR="000E3573">
        <w:rPr>
          <w:rFonts w:cs="Times New Roman"/>
          <w:szCs w:val="24"/>
        </w:rPr>
        <w:t xml:space="preserve"> </w:t>
      </w:r>
      <w:r w:rsidR="003F66CB">
        <w:rPr>
          <w:rFonts w:cs="Times New Roman"/>
          <w:szCs w:val="24"/>
        </w:rPr>
        <w:t>Oluşumu yeni olan “siyasi grupların” siyasi alan için mücadele</w:t>
      </w:r>
      <w:r w:rsidR="00D027D4">
        <w:rPr>
          <w:rFonts w:cs="Times New Roman"/>
          <w:szCs w:val="24"/>
        </w:rPr>
        <w:t>si</w:t>
      </w:r>
      <w:r w:rsidR="003F66CB">
        <w:rPr>
          <w:rFonts w:cs="Times New Roman"/>
          <w:szCs w:val="24"/>
        </w:rPr>
        <w:t xml:space="preserve"> gündeme gelmeye başlamaktadır.</w:t>
      </w:r>
      <w:r w:rsidR="00D027D4">
        <w:rPr>
          <w:rFonts w:cs="Times New Roman"/>
          <w:szCs w:val="24"/>
        </w:rPr>
        <w:t xml:space="preserve"> Özgür bir şekilde düşünen insanların sayısındaki artış</w:t>
      </w:r>
      <w:r w:rsidR="003F66CB">
        <w:rPr>
          <w:rFonts w:cs="Times New Roman"/>
          <w:szCs w:val="24"/>
        </w:rPr>
        <w:t xml:space="preserve"> </w:t>
      </w:r>
      <w:r w:rsidR="00D027D4">
        <w:rPr>
          <w:rFonts w:cs="Times New Roman"/>
          <w:szCs w:val="24"/>
        </w:rPr>
        <w:t xml:space="preserve">teknoloji </w:t>
      </w:r>
      <w:r w:rsidR="003F66CB">
        <w:rPr>
          <w:rFonts w:cs="Times New Roman"/>
          <w:szCs w:val="24"/>
        </w:rPr>
        <w:t>sayesinde sağ</w:t>
      </w:r>
      <w:r w:rsidR="00D027D4">
        <w:rPr>
          <w:rFonts w:cs="Times New Roman"/>
          <w:szCs w:val="24"/>
        </w:rPr>
        <w:t>lanmış ve demokrasi güçlenmiştir.</w:t>
      </w:r>
      <w:r w:rsidR="003F66CB">
        <w:rPr>
          <w:rFonts w:cs="Times New Roman"/>
          <w:szCs w:val="24"/>
        </w:rPr>
        <w:t xml:space="preserve"> “</w:t>
      </w:r>
      <w:r w:rsidR="002F1631">
        <w:rPr>
          <w:rFonts w:cs="Times New Roman"/>
          <w:szCs w:val="24"/>
        </w:rPr>
        <w:t>Kültürel</w:t>
      </w:r>
      <w:r w:rsidR="003F66CB">
        <w:rPr>
          <w:rFonts w:cs="Times New Roman"/>
          <w:szCs w:val="24"/>
        </w:rPr>
        <w:t>” alan teknik açıdan yükselmenin etkisini gösterdiği en son alandır. Teknik bilgini</w:t>
      </w:r>
      <w:r w:rsidR="005D5A0F">
        <w:rPr>
          <w:rFonts w:cs="Times New Roman"/>
          <w:szCs w:val="24"/>
        </w:rPr>
        <w:t>n insanların kültür boşluklarında</w:t>
      </w:r>
      <w:r w:rsidR="003F66CB">
        <w:rPr>
          <w:rFonts w:cs="Times New Roman"/>
          <w:szCs w:val="24"/>
        </w:rPr>
        <w:t xml:space="preserve"> </w:t>
      </w:r>
      <w:r w:rsidR="005D5A0F">
        <w:rPr>
          <w:rFonts w:cs="Times New Roman"/>
          <w:szCs w:val="24"/>
        </w:rPr>
        <w:t xml:space="preserve">etkisini </w:t>
      </w:r>
      <w:r w:rsidR="003F66CB">
        <w:rPr>
          <w:rFonts w:cs="Times New Roman"/>
          <w:szCs w:val="24"/>
        </w:rPr>
        <w:t xml:space="preserve">daha geç göstermesi, </w:t>
      </w:r>
      <w:r w:rsidR="003F66CB" w:rsidRPr="00B67F55">
        <w:rPr>
          <w:rFonts w:cs="Times New Roman"/>
          <w:szCs w:val="24"/>
        </w:rPr>
        <w:t>insanların sahip olduğu alışkanları</w:t>
      </w:r>
      <w:r w:rsidR="0099487B">
        <w:rPr>
          <w:rFonts w:cs="Times New Roman"/>
          <w:szCs w:val="24"/>
        </w:rPr>
        <w:t>n</w:t>
      </w:r>
      <w:r w:rsidR="00675986">
        <w:rPr>
          <w:rFonts w:cs="Times New Roman"/>
          <w:szCs w:val="24"/>
        </w:rPr>
        <w:t>dan</w:t>
      </w:r>
      <w:r w:rsidR="003F66CB" w:rsidRPr="00B67F55">
        <w:rPr>
          <w:rFonts w:cs="Times New Roman"/>
          <w:szCs w:val="24"/>
        </w:rPr>
        <w:t xml:space="preserve"> k</w:t>
      </w:r>
      <w:r w:rsidR="00B67F55">
        <w:rPr>
          <w:rFonts w:cs="Times New Roman"/>
          <w:szCs w:val="24"/>
        </w:rPr>
        <w:t>olay k</w:t>
      </w:r>
      <w:r w:rsidR="002F1631">
        <w:rPr>
          <w:rFonts w:cs="Times New Roman"/>
          <w:szCs w:val="24"/>
        </w:rPr>
        <w:t>olay ayrılamamasındandır</w:t>
      </w:r>
      <w:r w:rsidR="00B67F55">
        <w:rPr>
          <w:rFonts w:cs="Times New Roman"/>
          <w:szCs w:val="24"/>
        </w:rPr>
        <w:t xml:space="preserve"> </w:t>
      </w:r>
      <w:r w:rsidR="001852EE">
        <w:rPr>
          <w:rFonts w:cs="Times New Roman"/>
          <w:szCs w:val="24"/>
        </w:rPr>
        <w:t>(Kocacık, 2003: 3-</w:t>
      </w:r>
      <w:r w:rsidR="003F66CB" w:rsidRPr="00B67F55">
        <w:rPr>
          <w:rFonts w:cs="Times New Roman"/>
          <w:szCs w:val="24"/>
        </w:rPr>
        <w:t>5).</w:t>
      </w:r>
      <w:r w:rsidR="00B67F55">
        <w:rPr>
          <w:rFonts w:cs="Times New Roman"/>
          <w:color w:val="C00000"/>
          <w:szCs w:val="24"/>
        </w:rPr>
        <w:t xml:space="preserve"> </w:t>
      </w:r>
      <w:r w:rsidR="003F66CB">
        <w:rPr>
          <w:rFonts w:eastAsia="SymbolMT" w:cs="Times New Roman"/>
          <w:szCs w:val="24"/>
        </w:rPr>
        <w:t>Bu dönemin “bilgi güçtür” olarak açıklanmasının sebebi iletişim teknoloji</w:t>
      </w:r>
      <w:r w:rsidR="00D027D4">
        <w:rPr>
          <w:rFonts w:eastAsia="SymbolMT" w:cs="Times New Roman"/>
          <w:szCs w:val="24"/>
        </w:rPr>
        <w:t>lerinde</w:t>
      </w:r>
      <w:r w:rsidR="00B67F55">
        <w:rPr>
          <w:rFonts w:eastAsia="SymbolMT" w:cs="Times New Roman"/>
          <w:szCs w:val="24"/>
        </w:rPr>
        <w:t>ki gelişmeler ve teknik</w:t>
      </w:r>
      <w:r w:rsidR="003F66CB">
        <w:rPr>
          <w:rFonts w:eastAsia="SymbolMT" w:cs="Times New Roman"/>
          <w:szCs w:val="24"/>
        </w:rPr>
        <w:t xml:space="preserve"> açıdan bilginin yükselmesidir. Bu teknolojilerin gelişmesiyle birlikte “e-devlet, e-yurttaş, e-ekonomi, e-siyaset” </w:t>
      </w:r>
      <w:r w:rsidR="003F66CB" w:rsidRPr="00B67F55">
        <w:rPr>
          <w:rFonts w:eastAsia="SymbolMT" w:cs="Times New Roman"/>
          <w:szCs w:val="24"/>
        </w:rPr>
        <w:t>şeklinde birden çok farklı kavram ve uygulam</w:t>
      </w:r>
      <w:r w:rsidR="002F1631">
        <w:rPr>
          <w:rFonts w:eastAsia="SymbolMT" w:cs="Times New Roman"/>
          <w:szCs w:val="24"/>
        </w:rPr>
        <w:t>alar hayatı çev</w:t>
      </w:r>
      <w:r w:rsidR="00675986">
        <w:rPr>
          <w:rFonts w:eastAsia="SymbolMT" w:cs="Times New Roman"/>
          <w:szCs w:val="24"/>
        </w:rPr>
        <w:t>r</w:t>
      </w:r>
      <w:r w:rsidR="002F1631">
        <w:rPr>
          <w:rFonts w:eastAsia="SymbolMT" w:cs="Times New Roman"/>
          <w:szCs w:val="24"/>
        </w:rPr>
        <w:t xml:space="preserve">elemektedir </w:t>
      </w:r>
      <w:r w:rsidR="003F66CB" w:rsidRPr="00B67F55">
        <w:rPr>
          <w:rFonts w:cs="Times New Roman"/>
          <w:szCs w:val="24"/>
        </w:rPr>
        <w:t>(Çukurçayır, Çelebi, 2009: 60).</w:t>
      </w:r>
    </w:p>
    <w:p w:rsidR="000E3573" w:rsidRDefault="005D5A0F" w:rsidP="004B302A">
      <w:pPr>
        <w:autoSpaceDE w:val="0"/>
        <w:autoSpaceDN w:val="0"/>
        <w:adjustRightInd w:val="0"/>
        <w:spacing w:after="0" w:line="360" w:lineRule="auto"/>
        <w:ind w:firstLine="709"/>
        <w:rPr>
          <w:rFonts w:cs="Times New Roman"/>
          <w:szCs w:val="24"/>
        </w:rPr>
      </w:pPr>
      <w:r>
        <w:rPr>
          <w:rFonts w:eastAsia="SymbolMT" w:cs="Times New Roman"/>
          <w:szCs w:val="24"/>
        </w:rPr>
        <w:t>İnternet sayesinde</w:t>
      </w:r>
      <w:r w:rsidR="003F66CB">
        <w:rPr>
          <w:rFonts w:eastAsia="SymbolMT" w:cs="Times New Roman"/>
          <w:szCs w:val="24"/>
        </w:rPr>
        <w:t xml:space="preserve"> dünyanın hemen hemen her yerinde olan insanlarla irtibat kurulabilmekte ve yazışma aynı anda sağlanabilmektedir. Toplumsal hayatta insanlar daha eşit bir hale </w:t>
      </w:r>
      <w:r w:rsidR="003F66CB" w:rsidRPr="001D6A64">
        <w:rPr>
          <w:rFonts w:eastAsia="SymbolMT" w:cs="Times New Roman"/>
          <w:szCs w:val="24"/>
        </w:rPr>
        <w:t>gelebilmektedir</w:t>
      </w:r>
      <w:r w:rsidR="001D6A64" w:rsidRPr="001D6A64">
        <w:rPr>
          <w:rFonts w:eastAsia="SymbolMT" w:cs="Times New Roman"/>
          <w:szCs w:val="24"/>
        </w:rPr>
        <w:t xml:space="preserve"> </w:t>
      </w:r>
      <w:r w:rsidR="007A6754">
        <w:rPr>
          <w:rFonts w:cs="Times New Roman"/>
          <w:szCs w:val="24"/>
        </w:rPr>
        <w:t>(Wallerstein, 2003</w:t>
      </w:r>
      <w:r w:rsidR="003F66CB" w:rsidRPr="001D6A64">
        <w:rPr>
          <w:rFonts w:cs="Times New Roman"/>
          <w:szCs w:val="24"/>
        </w:rPr>
        <w:t>: 135</w:t>
      </w:r>
      <w:r w:rsidR="001D6A64" w:rsidRPr="001D6A64">
        <w:rPr>
          <w:rFonts w:cs="Times New Roman"/>
          <w:szCs w:val="24"/>
        </w:rPr>
        <w:t>).</w:t>
      </w:r>
      <w:r w:rsidR="001D6A64">
        <w:rPr>
          <w:rFonts w:cs="Times New Roman"/>
          <w:color w:val="C00000"/>
          <w:szCs w:val="24"/>
        </w:rPr>
        <w:t xml:space="preserve"> </w:t>
      </w:r>
      <w:r w:rsidR="003F66CB" w:rsidRPr="0037770D">
        <w:rPr>
          <w:rFonts w:cs="Times New Roman"/>
          <w:szCs w:val="24"/>
        </w:rPr>
        <w:t>Modern yönetim</w:t>
      </w:r>
      <w:r>
        <w:rPr>
          <w:rFonts w:cs="Times New Roman"/>
          <w:szCs w:val="24"/>
        </w:rPr>
        <w:t>,</w:t>
      </w:r>
      <w:r w:rsidR="003F66CB">
        <w:rPr>
          <w:rFonts w:cs="Times New Roman"/>
          <w:szCs w:val="24"/>
        </w:rPr>
        <w:t xml:space="preserve"> gerçek bir toplumu meydana </w:t>
      </w:r>
      <w:r w:rsidR="001D6A64">
        <w:rPr>
          <w:rFonts w:cs="Times New Roman"/>
          <w:szCs w:val="24"/>
        </w:rPr>
        <w:t>getirmek için toplum hayatının ci</w:t>
      </w:r>
      <w:r w:rsidR="003F66CB">
        <w:rPr>
          <w:rFonts w:cs="Times New Roman"/>
          <w:szCs w:val="24"/>
        </w:rPr>
        <w:t xml:space="preserve">ddi bir kısmına müdahale etmekle, kendi düzenini oluşturmak adına devamlı bir kural kaide koymakta, koyulan bu kural kaidelere </w:t>
      </w:r>
      <w:r>
        <w:rPr>
          <w:rFonts w:cs="Times New Roman"/>
          <w:szCs w:val="24"/>
        </w:rPr>
        <w:t>uygun hareket edip edilmediğini</w:t>
      </w:r>
      <w:r w:rsidR="003F66CB">
        <w:rPr>
          <w:rFonts w:cs="Times New Roman"/>
          <w:szCs w:val="24"/>
        </w:rPr>
        <w:t xml:space="preserve"> anlamak adına da teknolojinin kendisiyle getirdiği tüm yeniliklerden fayda sağlamaktadır. Hızlı gelişen te</w:t>
      </w:r>
      <w:r w:rsidR="006F01D9">
        <w:rPr>
          <w:rFonts w:cs="Times New Roman"/>
          <w:szCs w:val="24"/>
        </w:rPr>
        <w:t xml:space="preserve">knolojiyle </w:t>
      </w:r>
      <w:r>
        <w:rPr>
          <w:rFonts w:cs="Times New Roman"/>
          <w:szCs w:val="24"/>
        </w:rPr>
        <w:t>birlikte, insanlar gündelik yaşamlarını</w:t>
      </w:r>
      <w:r w:rsidR="003F66CB">
        <w:rPr>
          <w:rFonts w:cs="Times New Roman"/>
          <w:szCs w:val="24"/>
        </w:rPr>
        <w:t xml:space="preserve"> sürdürebilmek adına sahip oldukları haklardan daha iyi yarar sağlama koşuluyla, herhangi </w:t>
      </w:r>
      <w:r>
        <w:rPr>
          <w:rFonts w:cs="Times New Roman"/>
          <w:szCs w:val="24"/>
        </w:rPr>
        <w:t>bir onay almadan davranışların</w:t>
      </w:r>
      <w:r w:rsidR="003F66CB">
        <w:rPr>
          <w:rFonts w:cs="Times New Roman"/>
          <w:szCs w:val="24"/>
        </w:rPr>
        <w:t xml:space="preserve"> kontrolünü kabul etmiş durumdadırlar. Bilgilerin kaydedilmesi ve veri taban</w:t>
      </w:r>
      <w:r w:rsidR="004B302A">
        <w:rPr>
          <w:rFonts w:cs="Times New Roman"/>
          <w:szCs w:val="24"/>
        </w:rPr>
        <w:t xml:space="preserve">ları aracılığıyla </w:t>
      </w:r>
      <w:r w:rsidR="004B302A">
        <w:rPr>
          <w:rFonts w:cs="Times New Roman"/>
          <w:szCs w:val="24"/>
        </w:rPr>
        <w:lastRenderedPageBreak/>
        <w:t>depolanmasıyla</w:t>
      </w:r>
      <w:r w:rsidR="003F66CB">
        <w:rPr>
          <w:rFonts w:cs="Times New Roman"/>
          <w:szCs w:val="24"/>
        </w:rPr>
        <w:t xml:space="preserve"> değişik ortamlarda paylaşıma açılabilir. Bu toplanan bilgilerin kim ya da kimler tarafından kullanıldığıyla ilgili pek fazla bir şey bilinmemektedir. Kullanılan teknolojik </w:t>
      </w:r>
      <w:r w:rsidR="007F7A82">
        <w:rPr>
          <w:rFonts w:cs="Times New Roman"/>
          <w:szCs w:val="24"/>
        </w:rPr>
        <w:t>imkânlar</w:t>
      </w:r>
      <w:r w:rsidR="003F66CB">
        <w:rPr>
          <w:rFonts w:cs="Times New Roman"/>
          <w:szCs w:val="24"/>
        </w:rPr>
        <w:t xml:space="preserve"> sayesinde elde edilen bilgiler, toplum yararı adına iktidar tarafından </w:t>
      </w:r>
      <w:r w:rsidR="004B302A">
        <w:rPr>
          <w:rFonts w:cs="Times New Roman"/>
          <w:szCs w:val="24"/>
        </w:rPr>
        <w:t>kullanılmakta böylece bilgi işlem merkezlerinin</w:t>
      </w:r>
      <w:r w:rsidR="003F66CB">
        <w:rPr>
          <w:rFonts w:cs="Times New Roman"/>
          <w:szCs w:val="24"/>
        </w:rPr>
        <w:t xml:space="preserve"> bu bilgileri kullanma kabiliyetleri de gün geçtikçe artış göstermektedir. Değişimlerin yaşanmasıyla kavramsal olarak gözetimin nasıl bir öneme</w:t>
      </w:r>
      <w:r w:rsidR="004B302A">
        <w:rPr>
          <w:rFonts w:cs="Times New Roman"/>
          <w:szCs w:val="24"/>
        </w:rPr>
        <w:t xml:space="preserve"> sahip olduğu gün yüzüne çık</w:t>
      </w:r>
      <w:r w:rsidR="003F66CB">
        <w:rPr>
          <w:rFonts w:cs="Times New Roman"/>
          <w:szCs w:val="24"/>
        </w:rPr>
        <w:t>maktadır. Ayrıca insanların sosyal düzen içerisinde de uyum sürecini kontrol</w:t>
      </w:r>
      <w:r w:rsidR="004B302A">
        <w:rPr>
          <w:rFonts w:cs="Times New Roman"/>
          <w:szCs w:val="24"/>
        </w:rPr>
        <w:t xml:space="preserve"> eden </w:t>
      </w:r>
      <w:r w:rsidR="003F66CB">
        <w:rPr>
          <w:rFonts w:cs="Times New Roman"/>
          <w:szCs w:val="24"/>
        </w:rPr>
        <w:t>gözetimdir.</w:t>
      </w:r>
      <w:r w:rsidR="004B302A">
        <w:rPr>
          <w:rFonts w:cs="Times New Roman"/>
          <w:szCs w:val="24"/>
        </w:rPr>
        <w:t xml:space="preserve"> </w:t>
      </w:r>
      <w:r w:rsidR="003F66CB" w:rsidRPr="001864C2">
        <w:rPr>
          <w:rFonts w:cs="Times New Roman"/>
          <w:szCs w:val="24"/>
        </w:rPr>
        <w:t xml:space="preserve">Tüm dünya teknolojik gelişmelerle birlikte dijital </w:t>
      </w:r>
      <w:r w:rsidR="003D3C72" w:rsidRPr="001864C2">
        <w:rPr>
          <w:rFonts w:cs="Times New Roman"/>
          <w:szCs w:val="24"/>
        </w:rPr>
        <w:t xml:space="preserve">Panoptikon </w:t>
      </w:r>
      <w:r w:rsidR="001D6A64" w:rsidRPr="001864C2">
        <w:rPr>
          <w:rFonts w:cs="Times New Roman"/>
          <w:szCs w:val="24"/>
        </w:rPr>
        <w:t>toplumuna dönüşmektedir</w:t>
      </w:r>
      <w:r w:rsidR="001852EE">
        <w:rPr>
          <w:rFonts w:cs="Times New Roman"/>
          <w:szCs w:val="24"/>
        </w:rPr>
        <w:t xml:space="preserve"> (İzgi, 2014: 27-</w:t>
      </w:r>
      <w:r w:rsidR="003F66CB" w:rsidRPr="001864C2">
        <w:rPr>
          <w:rFonts w:cs="Times New Roman"/>
          <w:szCs w:val="24"/>
        </w:rPr>
        <w:t xml:space="preserve"> 28).</w:t>
      </w:r>
    </w:p>
    <w:p w:rsidR="001864C2" w:rsidRDefault="001D6A64" w:rsidP="001852EE">
      <w:pPr>
        <w:autoSpaceDE w:val="0"/>
        <w:autoSpaceDN w:val="0"/>
        <w:adjustRightInd w:val="0"/>
        <w:spacing w:after="0" w:line="360" w:lineRule="auto"/>
        <w:ind w:firstLine="709"/>
        <w:rPr>
          <w:rFonts w:cs="Times New Roman"/>
          <w:szCs w:val="24"/>
        </w:rPr>
      </w:pPr>
      <w:r w:rsidRPr="001864C2">
        <w:rPr>
          <w:rFonts w:cs="Times New Roman"/>
          <w:szCs w:val="24"/>
        </w:rPr>
        <w:t xml:space="preserve">Teknolojinin </w:t>
      </w:r>
      <w:r w:rsidR="003F66CB" w:rsidRPr="001864C2">
        <w:rPr>
          <w:rFonts w:cs="Times New Roman"/>
          <w:szCs w:val="24"/>
        </w:rPr>
        <w:t>sınırla</w:t>
      </w:r>
      <w:r w:rsidR="003D3C72">
        <w:rPr>
          <w:rFonts w:cs="Times New Roman"/>
          <w:szCs w:val="24"/>
        </w:rPr>
        <w:t>rıyla meydana gelen tehlikeler</w:t>
      </w:r>
      <w:r w:rsidR="003F66CB" w:rsidRPr="001864C2">
        <w:rPr>
          <w:rFonts w:cs="Times New Roman"/>
          <w:szCs w:val="24"/>
        </w:rPr>
        <w:t xml:space="preserve"> enformasyon toplumunun temelini oluşturan bileşenlerle daha iyi anlaşılma</w:t>
      </w:r>
      <w:r w:rsidR="003D3C72">
        <w:rPr>
          <w:rFonts w:cs="Times New Roman"/>
          <w:szCs w:val="24"/>
        </w:rPr>
        <w:t>ktadır</w:t>
      </w:r>
      <w:r w:rsidR="003F66CB" w:rsidRPr="001864C2">
        <w:rPr>
          <w:rFonts w:cs="Times New Roman"/>
          <w:szCs w:val="24"/>
        </w:rPr>
        <w:t xml:space="preserve">. Teknolojinin gelişmesiyle birlikte getirdiği çoğu olumlu gelişme, </w:t>
      </w:r>
      <w:r w:rsidR="00717CF4" w:rsidRPr="001864C2">
        <w:rPr>
          <w:rFonts w:cs="Times New Roman"/>
          <w:szCs w:val="24"/>
        </w:rPr>
        <w:t xml:space="preserve">toplumsal </w:t>
      </w:r>
      <w:r w:rsidR="003F66CB" w:rsidRPr="001864C2">
        <w:rPr>
          <w:rFonts w:cs="Times New Roman"/>
          <w:szCs w:val="24"/>
        </w:rPr>
        <w:t xml:space="preserve">olarak kullanılan alanlar için bu teknolojilerin meydana getirdiği sorunlarla birlikte eşit seviyeye gelmektedir. Devamlı olarak bilgi yığınlarının </w:t>
      </w:r>
      <w:r w:rsidR="004B302A">
        <w:rPr>
          <w:rFonts w:cs="Times New Roman"/>
          <w:szCs w:val="24"/>
        </w:rPr>
        <w:t xml:space="preserve">artmasıyla </w:t>
      </w:r>
      <w:r w:rsidR="003F66CB" w:rsidRPr="001864C2">
        <w:rPr>
          <w:rFonts w:cs="Times New Roman"/>
          <w:szCs w:val="24"/>
        </w:rPr>
        <w:t>toplumu</w:t>
      </w:r>
      <w:r w:rsidR="004B302A">
        <w:rPr>
          <w:rFonts w:cs="Times New Roman"/>
          <w:szCs w:val="24"/>
        </w:rPr>
        <w:t xml:space="preserve"> zan </w:t>
      </w:r>
      <w:r w:rsidR="003F66CB" w:rsidRPr="001864C2">
        <w:rPr>
          <w:rFonts w:cs="Times New Roman"/>
          <w:szCs w:val="24"/>
        </w:rPr>
        <w:t>altında bırakması</w:t>
      </w:r>
      <w:r w:rsidR="004B302A">
        <w:rPr>
          <w:rFonts w:cs="Times New Roman"/>
          <w:szCs w:val="24"/>
        </w:rPr>
        <w:t>,</w:t>
      </w:r>
      <w:r w:rsidR="003F66CB" w:rsidRPr="001864C2">
        <w:rPr>
          <w:rFonts w:cs="Times New Roman"/>
          <w:szCs w:val="24"/>
        </w:rPr>
        <w:t xml:space="preserve"> bununla alakalı olarak günden güne bulanık kafalı bireylerin türemesi, doğru ve yanlışın farklı şeyler olduğunu</w:t>
      </w:r>
      <w:r w:rsidR="00717CF4">
        <w:rPr>
          <w:rFonts w:cs="Times New Roman"/>
          <w:szCs w:val="24"/>
        </w:rPr>
        <w:t>n</w:t>
      </w:r>
      <w:r w:rsidR="003F66CB" w:rsidRPr="001864C2">
        <w:rPr>
          <w:rFonts w:cs="Times New Roman"/>
          <w:szCs w:val="24"/>
        </w:rPr>
        <w:t xml:space="preserve"> idrakine varamayan insanlar meydana getirmektedir. Manipüle edilen bireyler hızlı gelişen teknolojinin paralelinde olarak işsizlik soru</w:t>
      </w:r>
      <w:r w:rsidR="003D3C72">
        <w:rPr>
          <w:rFonts w:cs="Times New Roman"/>
          <w:szCs w:val="24"/>
        </w:rPr>
        <w:t>nsalında günden güne artış göster</w:t>
      </w:r>
      <w:r w:rsidR="003F66CB" w:rsidRPr="001864C2">
        <w:rPr>
          <w:rFonts w:cs="Times New Roman"/>
          <w:szCs w:val="24"/>
        </w:rPr>
        <w:t>mektedir. Daralmakta olan bireysel özgürlük alanlarının yanı sıra otoriter iktidarın alanlarında bir gelişm</w:t>
      </w:r>
      <w:r w:rsidR="003D3C72">
        <w:rPr>
          <w:rFonts w:cs="Times New Roman"/>
          <w:szCs w:val="24"/>
        </w:rPr>
        <w:t>e görülmektedir. Teknik gelişme</w:t>
      </w:r>
      <w:r w:rsidR="003F66CB" w:rsidRPr="001864C2">
        <w:rPr>
          <w:rFonts w:cs="Times New Roman"/>
          <w:szCs w:val="24"/>
        </w:rPr>
        <w:t>lerin insanları nasıl bir denetime tabii tutacağı konusunda düşünceleri olan son dönem düşünürleri</w:t>
      </w:r>
      <w:r w:rsidR="004B302A">
        <w:rPr>
          <w:rFonts w:cs="Times New Roman"/>
          <w:szCs w:val="24"/>
        </w:rPr>
        <w:t>,</w:t>
      </w:r>
      <w:r w:rsidR="003F66CB" w:rsidRPr="001864C2">
        <w:rPr>
          <w:rFonts w:cs="Times New Roman"/>
          <w:szCs w:val="24"/>
        </w:rPr>
        <w:t xml:space="preserve"> bunları daha sık gündeme getirerek dillendirmeye başlamaktadırlar. Enformasyon topluml</w:t>
      </w:r>
      <w:r w:rsidR="00D027D4">
        <w:rPr>
          <w:rFonts w:cs="Times New Roman"/>
          <w:szCs w:val="24"/>
        </w:rPr>
        <w:t>arı için bu gün gelinen aşamada</w:t>
      </w:r>
      <w:r w:rsidR="003F66CB" w:rsidRPr="001864C2">
        <w:rPr>
          <w:rFonts w:cs="Times New Roman"/>
          <w:szCs w:val="24"/>
        </w:rPr>
        <w:t>ki en önemli sorun toplumsal denetimi sağlamak adı altında meydana gelen baskıcı bi</w:t>
      </w:r>
      <w:r w:rsidR="009C0D63">
        <w:rPr>
          <w:rFonts w:cs="Times New Roman"/>
          <w:szCs w:val="24"/>
        </w:rPr>
        <w:t>r kontrol ve gözetim</w:t>
      </w:r>
      <w:r w:rsidR="00717CF4">
        <w:rPr>
          <w:rFonts w:cs="Times New Roman"/>
          <w:szCs w:val="24"/>
        </w:rPr>
        <w:t xml:space="preserve"> tipidir </w:t>
      </w:r>
      <w:r w:rsidR="00FA538D">
        <w:rPr>
          <w:rFonts w:cs="Times New Roman"/>
          <w:szCs w:val="24"/>
        </w:rPr>
        <w:t>(Dolgun, 2008: 215-</w:t>
      </w:r>
      <w:r w:rsidR="003F66CB" w:rsidRPr="001864C2">
        <w:rPr>
          <w:rFonts w:cs="Times New Roman"/>
          <w:szCs w:val="24"/>
        </w:rPr>
        <w:t>216)</w:t>
      </w:r>
      <w:r w:rsidR="00C12AA7" w:rsidRPr="001864C2">
        <w:rPr>
          <w:rFonts w:cs="Times New Roman"/>
          <w:szCs w:val="24"/>
        </w:rPr>
        <w:t>.</w:t>
      </w:r>
      <w:r w:rsidR="00C12AA7" w:rsidRPr="001864C2">
        <w:rPr>
          <w:rFonts w:cs="Times New Roman"/>
          <w:color w:val="C00000"/>
          <w:szCs w:val="24"/>
        </w:rPr>
        <w:t xml:space="preserve"> </w:t>
      </w:r>
      <w:r w:rsidR="00AF4385">
        <w:rPr>
          <w:rFonts w:cs="Times New Roman"/>
          <w:szCs w:val="24"/>
        </w:rPr>
        <w:t>Bu doğrultuda Sarıfakıoğlu (2009: 30),  gözetim ve denetim kaynaklarını şöyle açıklar:</w:t>
      </w:r>
    </w:p>
    <w:p w:rsidR="00666F6B" w:rsidRPr="003D3C72" w:rsidRDefault="00666F6B" w:rsidP="003D3C72">
      <w:pPr>
        <w:autoSpaceDE w:val="0"/>
        <w:autoSpaceDN w:val="0"/>
        <w:adjustRightInd w:val="0"/>
        <w:spacing w:after="0" w:line="360" w:lineRule="auto"/>
        <w:ind w:firstLine="851"/>
        <w:rPr>
          <w:rFonts w:cs="Times New Roman"/>
          <w:szCs w:val="24"/>
        </w:rPr>
      </w:pPr>
    </w:p>
    <w:p w:rsidR="001864C2" w:rsidRPr="00971A68" w:rsidRDefault="00AF4385" w:rsidP="001852EE">
      <w:pPr>
        <w:autoSpaceDE w:val="0"/>
        <w:autoSpaceDN w:val="0"/>
        <w:adjustRightInd w:val="0"/>
        <w:spacing w:after="0"/>
        <w:ind w:left="709" w:right="708"/>
        <w:rPr>
          <w:rFonts w:cs="Times New Roman"/>
          <w:color w:val="231F20"/>
          <w:sz w:val="22"/>
        </w:rPr>
      </w:pPr>
      <w:r w:rsidRPr="00971A68">
        <w:rPr>
          <w:rFonts w:cs="Times New Roman"/>
          <w:color w:val="231F20"/>
          <w:sz w:val="22"/>
        </w:rPr>
        <w:t xml:space="preserve">Sokak </w:t>
      </w:r>
      <w:r w:rsidR="0016632D" w:rsidRPr="00971A68">
        <w:rPr>
          <w:rFonts w:cs="Times New Roman"/>
          <w:color w:val="231F20"/>
          <w:sz w:val="22"/>
        </w:rPr>
        <w:t>kameraları, telefon, İnternet vb. araçlarla saptama ve veri toplama i</w:t>
      </w:r>
      <w:r w:rsidR="003D3C72" w:rsidRPr="00971A68">
        <w:rPr>
          <w:rFonts w:cs="Times New Roman"/>
          <w:color w:val="231F20"/>
          <w:sz w:val="22"/>
        </w:rPr>
        <w:t>ş</w:t>
      </w:r>
      <w:r w:rsidR="0016632D" w:rsidRPr="00971A68">
        <w:rPr>
          <w:rFonts w:cs="Times New Roman"/>
          <w:color w:val="231F20"/>
          <w:sz w:val="22"/>
        </w:rPr>
        <w:t xml:space="preserve">lemleri, nüfus bilgi sistemleri, adli sicil bilgi sistemleri, adres bilgi sistemleri, </w:t>
      </w:r>
      <w:r w:rsidR="003D3C72" w:rsidRPr="00971A68">
        <w:rPr>
          <w:rFonts w:cs="Times New Roman"/>
          <w:color w:val="231F20"/>
          <w:sz w:val="22"/>
        </w:rPr>
        <w:t>hastane</w:t>
      </w:r>
      <w:r w:rsidR="00D63282" w:rsidRPr="00971A68">
        <w:rPr>
          <w:rFonts w:cs="Times New Roman"/>
          <w:color w:val="231F20"/>
          <w:sz w:val="22"/>
        </w:rPr>
        <w:t xml:space="preserve"> bilgi sistemleri</w:t>
      </w:r>
      <w:r w:rsidR="001864C2" w:rsidRPr="00971A68">
        <w:rPr>
          <w:rFonts w:cs="Times New Roman"/>
          <w:color w:val="231F20"/>
          <w:sz w:val="22"/>
        </w:rPr>
        <w:t xml:space="preserve"> vb. entegre </w:t>
      </w:r>
      <w:r w:rsidR="003D3C72" w:rsidRPr="00971A68">
        <w:rPr>
          <w:rFonts w:cs="Times New Roman"/>
          <w:color w:val="231F20"/>
          <w:sz w:val="22"/>
        </w:rPr>
        <w:t>sistemlerle kayıt altına alma iş</w:t>
      </w:r>
      <w:r w:rsidR="001864C2" w:rsidRPr="00971A68">
        <w:rPr>
          <w:rFonts w:cs="Times New Roman"/>
          <w:color w:val="231F20"/>
          <w:sz w:val="22"/>
        </w:rPr>
        <w:t>lemleri bir iktidar biçimi olarak devlet</w:t>
      </w:r>
      <w:r w:rsidR="003D3C72" w:rsidRPr="00971A68">
        <w:rPr>
          <w:rFonts w:cs="Times New Roman"/>
          <w:color w:val="231F20"/>
          <w:sz w:val="22"/>
        </w:rPr>
        <w:t xml:space="preserve"> kurumları tarafından sürekli iş</w:t>
      </w:r>
      <w:r w:rsidR="001864C2" w:rsidRPr="00971A68">
        <w:rPr>
          <w:rFonts w:cs="Times New Roman"/>
          <w:color w:val="231F20"/>
          <w:sz w:val="22"/>
        </w:rPr>
        <w:t>letilerek verili yapı içerisindeki anormaller tespit edil</w:t>
      </w:r>
      <w:r w:rsidR="00666F6B" w:rsidRPr="00971A68">
        <w:rPr>
          <w:rFonts w:cs="Times New Roman"/>
          <w:color w:val="231F20"/>
          <w:sz w:val="22"/>
        </w:rPr>
        <w:t>ip kontrol altına alınmaktadır.</w:t>
      </w:r>
    </w:p>
    <w:p w:rsidR="001864C2" w:rsidRPr="001864C2" w:rsidRDefault="001864C2" w:rsidP="00666F6B">
      <w:pPr>
        <w:autoSpaceDE w:val="0"/>
        <w:autoSpaceDN w:val="0"/>
        <w:adjustRightInd w:val="0"/>
        <w:spacing w:after="0" w:line="360" w:lineRule="auto"/>
        <w:ind w:left="851" w:right="850" w:firstLine="850"/>
        <w:rPr>
          <w:rFonts w:cs="Times New Roman"/>
          <w:color w:val="231F20"/>
        </w:rPr>
      </w:pPr>
    </w:p>
    <w:p w:rsidR="00601A82" w:rsidRDefault="00AF4385" w:rsidP="001852EE">
      <w:pPr>
        <w:autoSpaceDE w:val="0"/>
        <w:autoSpaceDN w:val="0"/>
        <w:adjustRightInd w:val="0"/>
        <w:spacing w:after="0" w:line="360" w:lineRule="auto"/>
        <w:ind w:firstLine="709"/>
        <w:rPr>
          <w:rFonts w:cs="Times New Roman"/>
          <w:color w:val="231F20"/>
          <w:szCs w:val="24"/>
        </w:rPr>
      </w:pPr>
      <w:r>
        <w:rPr>
          <w:rFonts w:cs="Times New Roman"/>
          <w:color w:val="231F20"/>
          <w:szCs w:val="24"/>
        </w:rPr>
        <w:t>Gelişen teknolojiyle birlikte</w:t>
      </w:r>
      <w:r w:rsidR="002D42D2">
        <w:rPr>
          <w:rFonts w:cs="Times New Roman"/>
          <w:color w:val="231F20"/>
          <w:szCs w:val="24"/>
        </w:rPr>
        <w:t xml:space="preserve"> </w:t>
      </w:r>
      <w:r w:rsidR="002D42D2" w:rsidRPr="0016632D">
        <w:rPr>
          <w:rFonts w:cs="Times New Roman"/>
          <w:szCs w:val="24"/>
        </w:rPr>
        <w:t>kitle</w:t>
      </w:r>
      <w:r w:rsidR="003F66CB" w:rsidRPr="0016632D">
        <w:rPr>
          <w:rFonts w:cs="Times New Roman"/>
          <w:szCs w:val="24"/>
        </w:rPr>
        <w:t xml:space="preserve"> iletişim araçları</w:t>
      </w:r>
      <w:r w:rsidR="009C57CE">
        <w:rPr>
          <w:rFonts w:cs="Times New Roman"/>
          <w:szCs w:val="24"/>
        </w:rPr>
        <w:t>nda</w:t>
      </w:r>
      <w:r w:rsidR="003F66CB" w:rsidRPr="0016632D">
        <w:rPr>
          <w:rFonts w:cs="Times New Roman"/>
          <w:szCs w:val="24"/>
        </w:rPr>
        <w:t xml:space="preserve"> görülen gelişmeler, toplumsal ve siyasal alanlar</w:t>
      </w:r>
      <w:r w:rsidR="0089184C">
        <w:rPr>
          <w:rFonts w:cs="Times New Roman"/>
          <w:szCs w:val="24"/>
        </w:rPr>
        <w:t xml:space="preserve">ın </w:t>
      </w:r>
      <w:r w:rsidR="003F66CB" w:rsidRPr="0016632D">
        <w:rPr>
          <w:rFonts w:cs="Times New Roman"/>
          <w:szCs w:val="24"/>
        </w:rPr>
        <w:t>geniş bir boyutunu ele alarak tanımının yapılması</w:t>
      </w:r>
      <w:r w:rsidR="0089184C">
        <w:rPr>
          <w:rFonts w:cs="Times New Roman"/>
          <w:szCs w:val="24"/>
        </w:rPr>
        <w:t xml:space="preserve"> </w:t>
      </w:r>
      <w:r w:rsidR="003F66CB" w:rsidRPr="0016632D">
        <w:rPr>
          <w:rFonts w:cs="Times New Roman"/>
          <w:szCs w:val="24"/>
        </w:rPr>
        <w:t xml:space="preserve">bazı </w:t>
      </w:r>
      <w:r w:rsidR="003F66CB" w:rsidRPr="0016632D">
        <w:rPr>
          <w:rFonts w:cs="Times New Roman"/>
          <w:szCs w:val="24"/>
        </w:rPr>
        <w:lastRenderedPageBreak/>
        <w:t xml:space="preserve">sorunları </w:t>
      </w:r>
      <w:r w:rsidR="00C25BF0">
        <w:rPr>
          <w:rFonts w:cs="Times New Roman"/>
          <w:szCs w:val="24"/>
        </w:rPr>
        <w:t>beraberinde</w:t>
      </w:r>
      <w:r w:rsidR="003F66CB" w:rsidRPr="0016632D">
        <w:rPr>
          <w:rFonts w:cs="Times New Roman"/>
          <w:szCs w:val="24"/>
        </w:rPr>
        <w:t xml:space="preserve"> getirmektedir. </w:t>
      </w:r>
      <w:r w:rsidR="00C25BF0">
        <w:rPr>
          <w:rFonts w:cs="Times New Roman"/>
          <w:szCs w:val="24"/>
        </w:rPr>
        <w:t xml:space="preserve">Günümüzde iktidarlar, </w:t>
      </w:r>
      <w:r w:rsidR="003F66CB" w:rsidRPr="0016632D">
        <w:rPr>
          <w:rFonts w:cs="Times New Roman"/>
          <w:szCs w:val="24"/>
        </w:rPr>
        <w:t xml:space="preserve">Toplumsal ve siyasal yapıları </w:t>
      </w:r>
      <w:r w:rsidR="00C25BF0">
        <w:rPr>
          <w:rFonts w:cs="Times New Roman"/>
          <w:szCs w:val="24"/>
        </w:rPr>
        <w:t>yeniden</w:t>
      </w:r>
      <w:r w:rsidR="003F66CB" w:rsidRPr="0016632D">
        <w:rPr>
          <w:rFonts w:cs="Times New Roman"/>
          <w:szCs w:val="24"/>
        </w:rPr>
        <w:t xml:space="preserve"> oluşturmak</w:t>
      </w:r>
      <w:r w:rsidR="00C25BF0">
        <w:rPr>
          <w:rFonts w:cs="Times New Roman"/>
          <w:szCs w:val="24"/>
        </w:rPr>
        <w:t xml:space="preserve"> amacıyla </w:t>
      </w:r>
      <w:r w:rsidR="003F66CB" w:rsidRPr="0016632D">
        <w:rPr>
          <w:rFonts w:cs="Times New Roman"/>
          <w:szCs w:val="24"/>
        </w:rPr>
        <w:t xml:space="preserve">insanların denetimini sağlayacak olan disiplin </w:t>
      </w:r>
      <w:r w:rsidR="001D6A64" w:rsidRPr="0016632D">
        <w:rPr>
          <w:rFonts w:cs="Times New Roman"/>
          <w:szCs w:val="24"/>
        </w:rPr>
        <w:t xml:space="preserve">mekanizmalarını </w:t>
      </w:r>
      <w:r w:rsidR="00C25BF0">
        <w:rPr>
          <w:rFonts w:cs="Times New Roman"/>
          <w:szCs w:val="24"/>
        </w:rPr>
        <w:t>yaratmaktadırlar</w:t>
      </w:r>
      <w:r w:rsidR="003F66CB" w:rsidRPr="0016632D">
        <w:rPr>
          <w:rFonts w:cs="Times New Roman"/>
          <w:szCs w:val="24"/>
        </w:rPr>
        <w:t xml:space="preserve"> (Sarıfa</w:t>
      </w:r>
      <w:r w:rsidR="001D6A64" w:rsidRPr="0016632D">
        <w:rPr>
          <w:rFonts w:cs="Times New Roman"/>
          <w:szCs w:val="24"/>
        </w:rPr>
        <w:t xml:space="preserve">kıoğlu, 2009: </w:t>
      </w:r>
      <w:r w:rsidR="00973945">
        <w:rPr>
          <w:rFonts w:cs="Times New Roman"/>
          <w:szCs w:val="24"/>
        </w:rPr>
        <w:t>29). Enformasyon</w:t>
      </w:r>
      <w:r w:rsidR="003F66CB" w:rsidRPr="0016632D">
        <w:rPr>
          <w:rFonts w:cs="Times New Roman"/>
          <w:szCs w:val="24"/>
        </w:rPr>
        <w:t xml:space="preserve"> toplumunun ana merkezini oluş</w:t>
      </w:r>
      <w:r w:rsidR="004869CB">
        <w:rPr>
          <w:rFonts w:cs="Times New Roman"/>
          <w:szCs w:val="24"/>
        </w:rPr>
        <w:t>turan iletişim teknolojilerinde</w:t>
      </w:r>
      <w:r w:rsidR="003F66CB" w:rsidRPr="0016632D">
        <w:rPr>
          <w:rFonts w:cs="Times New Roman"/>
          <w:szCs w:val="24"/>
        </w:rPr>
        <w:t>ki gelişmeler, özellikle internet ağlarının gelişimi, demokrasinin gelişmesinde bir artı olarak sayılabilme</w:t>
      </w:r>
      <w:r w:rsidR="0099487B">
        <w:rPr>
          <w:rFonts w:cs="Times New Roman"/>
          <w:szCs w:val="24"/>
        </w:rPr>
        <w:t>ktedir. Toplumların arasında geç</w:t>
      </w:r>
      <w:r w:rsidR="003F66CB" w:rsidRPr="0016632D">
        <w:rPr>
          <w:rFonts w:cs="Times New Roman"/>
          <w:szCs w:val="24"/>
        </w:rPr>
        <w:t>en iletişim, internetin sunduğu kolaylıklarla birlikte</w:t>
      </w:r>
      <w:r w:rsidR="0099487B">
        <w:rPr>
          <w:rFonts w:cs="Times New Roman"/>
          <w:szCs w:val="24"/>
        </w:rPr>
        <w:t xml:space="preserve"> güçlü bir hal almaktadır. Özgür</w:t>
      </w:r>
      <w:r w:rsidR="003F66CB" w:rsidRPr="0016632D">
        <w:rPr>
          <w:rFonts w:cs="Times New Roman"/>
          <w:szCs w:val="24"/>
        </w:rPr>
        <w:t>lük adına yapılan tepkilerin yansıtılması açısından da bu durum olumludur denilebilir. Fakat bu sayısal verilere uygunluk sağlayacak olan iktidar g</w:t>
      </w:r>
      <w:r w:rsidR="0099487B">
        <w:rPr>
          <w:rFonts w:cs="Times New Roman"/>
          <w:szCs w:val="24"/>
        </w:rPr>
        <w:t>üçleri sahip oldukları gücü</w:t>
      </w:r>
      <w:r w:rsidR="003F66CB" w:rsidRPr="0016632D">
        <w:rPr>
          <w:rFonts w:cs="Times New Roman"/>
          <w:szCs w:val="24"/>
        </w:rPr>
        <w:t xml:space="preserve"> muhafaza etmek için çalışmalarını sürdürmeye devam etmektedir. Bilgi toplumunun öznesini elektronik </w:t>
      </w:r>
      <w:r w:rsidR="0089184C" w:rsidRPr="0016632D">
        <w:rPr>
          <w:rFonts w:cs="Times New Roman"/>
          <w:szCs w:val="24"/>
        </w:rPr>
        <w:t xml:space="preserve">Panoptikonlar </w:t>
      </w:r>
      <w:r w:rsidR="004869CB">
        <w:rPr>
          <w:rFonts w:cs="Times New Roman"/>
          <w:szCs w:val="24"/>
        </w:rPr>
        <w:t>oluşturmaktadır. Mikro</w:t>
      </w:r>
      <w:r w:rsidR="003F66CB" w:rsidRPr="0016632D">
        <w:rPr>
          <w:rFonts w:cs="Times New Roman"/>
          <w:szCs w:val="24"/>
        </w:rPr>
        <w:t>çipler</w:t>
      </w:r>
      <w:r w:rsidR="00E349DB">
        <w:rPr>
          <w:rFonts w:cs="Times New Roman"/>
          <w:szCs w:val="24"/>
        </w:rPr>
        <w:t>le,</w:t>
      </w:r>
      <w:r w:rsidR="003F66CB" w:rsidRPr="0016632D">
        <w:rPr>
          <w:rFonts w:cs="Times New Roman"/>
          <w:szCs w:val="24"/>
        </w:rPr>
        <w:t xml:space="preserve"> özellikle yazılım programlarının içlerine gizlenmiş olan</w:t>
      </w:r>
      <w:r w:rsidR="004869CB">
        <w:rPr>
          <w:rFonts w:cs="Times New Roman"/>
          <w:szCs w:val="24"/>
        </w:rPr>
        <w:t xml:space="preserve"> mikroçipler </w:t>
      </w:r>
      <w:r w:rsidR="004869CB" w:rsidRPr="0016632D">
        <w:rPr>
          <w:rFonts w:cs="Times New Roman"/>
          <w:szCs w:val="24"/>
        </w:rPr>
        <w:t xml:space="preserve">sayesinde </w:t>
      </w:r>
      <w:r w:rsidR="003F66CB" w:rsidRPr="0016632D">
        <w:rPr>
          <w:rFonts w:cs="Times New Roman"/>
          <w:szCs w:val="24"/>
        </w:rPr>
        <w:t xml:space="preserve">insanlar gözetilmektedir. Bu çipler </w:t>
      </w:r>
      <w:r w:rsidR="004869CB">
        <w:rPr>
          <w:rFonts w:cs="Times New Roman"/>
          <w:szCs w:val="24"/>
        </w:rPr>
        <w:t>sayesinde dev gibi hapishaneler minyatür hapishanelere</w:t>
      </w:r>
      <w:r w:rsidR="003F66CB" w:rsidRPr="0016632D">
        <w:rPr>
          <w:rFonts w:cs="Times New Roman"/>
          <w:szCs w:val="24"/>
        </w:rPr>
        <w:t xml:space="preserve"> dönüş</w:t>
      </w:r>
      <w:r w:rsidR="004869CB">
        <w:rPr>
          <w:rFonts w:cs="Times New Roman"/>
          <w:szCs w:val="24"/>
        </w:rPr>
        <w:t xml:space="preserve">türülmüştür. </w:t>
      </w:r>
      <w:r w:rsidR="0089184C">
        <w:rPr>
          <w:rFonts w:cs="Times New Roman"/>
          <w:szCs w:val="24"/>
        </w:rPr>
        <w:t>Böylece</w:t>
      </w:r>
      <w:r w:rsidR="003F66CB" w:rsidRPr="0016632D">
        <w:rPr>
          <w:rFonts w:cs="Times New Roman"/>
          <w:szCs w:val="24"/>
        </w:rPr>
        <w:t xml:space="preserve"> </w:t>
      </w:r>
      <w:r w:rsidR="0089184C" w:rsidRPr="0016632D">
        <w:rPr>
          <w:rFonts w:cs="Times New Roman"/>
          <w:szCs w:val="24"/>
        </w:rPr>
        <w:t xml:space="preserve">gözetim </w:t>
      </w:r>
      <w:r w:rsidR="004869CB">
        <w:rPr>
          <w:rFonts w:cs="Times New Roman"/>
          <w:szCs w:val="24"/>
        </w:rPr>
        <w:t xml:space="preserve">toplumunu oluşturmada </w:t>
      </w:r>
      <w:r w:rsidR="003F66CB" w:rsidRPr="0016632D">
        <w:rPr>
          <w:rFonts w:cs="Times New Roman"/>
          <w:szCs w:val="24"/>
        </w:rPr>
        <w:t>bilgisayar</w:t>
      </w:r>
      <w:r w:rsidR="00717CF4">
        <w:rPr>
          <w:rFonts w:cs="Times New Roman"/>
          <w:szCs w:val="24"/>
        </w:rPr>
        <w:t>lar</w:t>
      </w:r>
      <w:r w:rsidR="004869CB">
        <w:rPr>
          <w:rFonts w:cs="Times New Roman"/>
          <w:szCs w:val="24"/>
        </w:rPr>
        <w:t xml:space="preserve">, daha fazla başarılı olmaktadır </w:t>
      </w:r>
      <w:r w:rsidR="00C12AA7" w:rsidRPr="0016632D">
        <w:rPr>
          <w:rFonts w:cs="Times New Roman"/>
          <w:szCs w:val="24"/>
        </w:rPr>
        <w:t>(Yamaç, 2010: 522).</w:t>
      </w:r>
      <w:r w:rsidR="001D6A64" w:rsidRPr="0016632D">
        <w:rPr>
          <w:rFonts w:cs="Times New Roman"/>
          <w:color w:val="C00000"/>
          <w:szCs w:val="24"/>
        </w:rPr>
        <w:t xml:space="preserve"> </w:t>
      </w:r>
    </w:p>
    <w:p w:rsidR="00666F6B" w:rsidRPr="00666F6B" w:rsidRDefault="00666F6B" w:rsidP="00666F6B">
      <w:pPr>
        <w:autoSpaceDE w:val="0"/>
        <w:autoSpaceDN w:val="0"/>
        <w:adjustRightInd w:val="0"/>
        <w:spacing w:after="0" w:line="360" w:lineRule="auto"/>
        <w:ind w:firstLine="851"/>
        <w:rPr>
          <w:rFonts w:cs="Times New Roman"/>
          <w:color w:val="231F20"/>
          <w:szCs w:val="24"/>
        </w:rPr>
      </w:pPr>
    </w:p>
    <w:p w:rsidR="00264EFD" w:rsidRPr="009E1581" w:rsidRDefault="002274A6" w:rsidP="001852EE">
      <w:pPr>
        <w:pStyle w:val="a2"/>
        <w:ind w:firstLine="709"/>
        <w:rPr>
          <w:i/>
          <w:iCs/>
        </w:rPr>
      </w:pPr>
      <w:bookmarkStart w:id="182" w:name="_Toc495531845"/>
      <w:bookmarkStart w:id="183" w:name="_Toc504305262"/>
      <w:r w:rsidRPr="009E1581">
        <w:t>3.4.</w:t>
      </w:r>
      <w:r w:rsidR="009E1581">
        <w:t xml:space="preserve"> </w:t>
      </w:r>
      <w:r w:rsidR="00264EFD" w:rsidRPr="009E1581">
        <w:t>Gözetimin Küreselleşmesi ve İnternet</w:t>
      </w:r>
      <w:bookmarkEnd w:id="182"/>
      <w:bookmarkEnd w:id="183"/>
    </w:p>
    <w:p w:rsidR="00264EFD" w:rsidRDefault="00264EFD" w:rsidP="001852EE">
      <w:pPr>
        <w:autoSpaceDE w:val="0"/>
        <w:autoSpaceDN w:val="0"/>
        <w:adjustRightInd w:val="0"/>
        <w:spacing w:after="0" w:line="360" w:lineRule="auto"/>
        <w:ind w:firstLine="709"/>
        <w:rPr>
          <w:rFonts w:cs="Times New Roman"/>
          <w:szCs w:val="24"/>
        </w:rPr>
      </w:pPr>
      <w:r>
        <w:rPr>
          <w:rFonts w:cs="Times New Roman"/>
          <w:szCs w:val="24"/>
        </w:rPr>
        <w:t>Enformasyon teknolojilerinin yaygınlık kazanmasıyla birlikte internetin “gözetim kültüründen” bahsedilme</w:t>
      </w:r>
      <w:r w:rsidR="00625E7A">
        <w:rPr>
          <w:rFonts w:cs="Times New Roman"/>
          <w:szCs w:val="24"/>
        </w:rPr>
        <w:t>ye</w:t>
      </w:r>
      <w:r>
        <w:rPr>
          <w:rFonts w:cs="Times New Roman"/>
          <w:szCs w:val="24"/>
        </w:rPr>
        <w:t xml:space="preserve"> başlan</w:t>
      </w:r>
      <w:r w:rsidR="00625E7A">
        <w:rPr>
          <w:rFonts w:cs="Times New Roman"/>
          <w:szCs w:val="24"/>
        </w:rPr>
        <w:t>m</w:t>
      </w:r>
      <w:r w:rsidR="0089184C">
        <w:rPr>
          <w:rFonts w:cs="Times New Roman"/>
          <w:szCs w:val="24"/>
        </w:rPr>
        <w:t xml:space="preserve">ıştır. </w:t>
      </w:r>
      <w:r>
        <w:rPr>
          <w:rFonts w:cs="Times New Roman"/>
          <w:szCs w:val="24"/>
        </w:rPr>
        <w:t>Staples</w:t>
      </w:r>
      <w:r w:rsidR="009E1581">
        <w:rPr>
          <w:rFonts w:cs="Times New Roman"/>
          <w:szCs w:val="24"/>
        </w:rPr>
        <w:t>,</w:t>
      </w:r>
      <w:r>
        <w:rPr>
          <w:rFonts w:cs="Times New Roman"/>
          <w:szCs w:val="24"/>
        </w:rPr>
        <w:t xml:space="preserve"> gözetimde yalnızca </w:t>
      </w:r>
      <w:r w:rsidR="009E1581">
        <w:rPr>
          <w:rFonts w:cs="Times New Roman"/>
          <w:szCs w:val="24"/>
        </w:rPr>
        <w:t xml:space="preserve">“büyük biraderin” olmadığına </w:t>
      </w:r>
      <w:r>
        <w:rPr>
          <w:rFonts w:cs="Times New Roman"/>
          <w:szCs w:val="24"/>
        </w:rPr>
        <w:t xml:space="preserve">değinir. Artık “büyük birader” biz olmuştur. Ona göre disiplinin gücü en basit haliyle “tepeden </w:t>
      </w:r>
      <w:r w:rsidRPr="001C1409">
        <w:rPr>
          <w:rFonts w:cs="Times New Roman"/>
          <w:szCs w:val="24"/>
        </w:rPr>
        <w:t>aşağ</w:t>
      </w:r>
      <w:r w:rsidR="00973945">
        <w:rPr>
          <w:rFonts w:cs="Times New Roman"/>
          <w:szCs w:val="24"/>
        </w:rPr>
        <w:t>ıya” uygulaması</w:t>
      </w:r>
      <w:r w:rsidR="009E1581">
        <w:rPr>
          <w:rFonts w:cs="Times New Roman"/>
          <w:szCs w:val="24"/>
        </w:rPr>
        <w:t>,</w:t>
      </w:r>
      <w:r w:rsidR="00973945">
        <w:rPr>
          <w:rFonts w:cs="Times New Roman"/>
          <w:szCs w:val="24"/>
        </w:rPr>
        <w:t xml:space="preserve"> belli bir</w:t>
      </w:r>
      <w:r w:rsidR="00755649">
        <w:rPr>
          <w:rFonts w:cs="Times New Roman"/>
          <w:szCs w:val="24"/>
        </w:rPr>
        <w:t xml:space="preserve"> g</w:t>
      </w:r>
      <w:r w:rsidR="00755649" w:rsidRPr="001C1409">
        <w:rPr>
          <w:rFonts w:cs="Times New Roman"/>
          <w:szCs w:val="24"/>
        </w:rPr>
        <w:t>rup</w:t>
      </w:r>
      <w:r w:rsidR="00755649">
        <w:rPr>
          <w:rFonts w:cs="Times New Roman"/>
          <w:szCs w:val="24"/>
        </w:rPr>
        <w:t>tan</w:t>
      </w:r>
      <w:r w:rsidRPr="001C1409">
        <w:rPr>
          <w:rFonts w:cs="Times New Roman"/>
          <w:szCs w:val="24"/>
        </w:rPr>
        <w:t xml:space="preserve"> veya örgütten kaynaklanmama</w:t>
      </w:r>
      <w:r w:rsidR="00107759">
        <w:rPr>
          <w:rFonts w:cs="Times New Roman"/>
          <w:szCs w:val="24"/>
        </w:rPr>
        <w:t xml:space="preserve">ktadır. Bu ister doğrudan isterse </w:t>
      </w:r>
      <w:r w:rsidRPr="001C1409">
        <w:rPr>
          <w:rFonts w:cs="Times New Roman"/>
          <w:szCs w:val="24"/>
        </w:rPr>
        <w:t>dolaylı</w:t>
      </w:r>
      <w:r w:rsidR="00107759">
        <w:rPr>
          <w:rFonts w:cs="Times New Roman"/>
          <w:szCs w:val="24"/>
        </w:rPr>
        <w:t xml:space="preserve"> olsun</w:t>
      </w:r>
      <w:r w:rsidRPr="001C1409">
        <w:rPr>
          <w:rFonts w:cs="Times New Roman"/>
          <w:szCs w:val="24"/>
        </w:rPr>
        <w:t xml:space="preserve"> artık “küçük </w:t>
      </w:r>
      <w:r w:rsidR="00973945">
        <w:rPr>
          <w:rFonts w:cs="Times New Roman"/>
          <w:szCs w:val="24"/>
        </w:rPr>
        <w:t>biraderin” eliyle yapılmaktadır</w:t>
      </w:r>
      <w:r w:rsidR="001C1409" w:rsidRPr="001C1409">
        <w:rPr>
          <w:rFonts w:cs="Times New Roman"/>
          <w:szCs w:val="24"/>
        </w:rPr>
        <w:t xml:space="preserve"> (Dolgun,</w:t>
      </w:r>
      <w:r w:rsidR="00AE6579">
        <w:rPr>
          <w:rFonts w:cs="Times New Roman"/>
          <w:szCs w:val="24"/>
        </w:rPr>
        <w:t xml:space="preserve"> </w:t>
      </w:r>
      <w:r w:rsidR="001C1409" w:rsidRPr="001C1409">
        <w:rPr>
          <w:rFonts w:cs="Times New Roman"/>
          <w:szCs w:val="24"/>
        </w:rPr>
        <w:t>2005</w:t>
      </w:r>
      <w:r w:rsidR="00F83D2D">
        <w:rPr>
          <w:rFonts w:cs="Times New Roman"/>
          <w:szCs w:val="24"/>
        </w:rPr>
        <w:t>’den aktaran, Güven, 2007: 105</w:t>
      </w:r>
      <w:r w:rsidR="001C1409" w:rsidRPr="001C1409">
        <w:rPr>
          <w:rFonts w:cs="Times New Roman"/>
          <w:szCs w:val="24"/>
        </w:rPr>
        <w:t>)</w:t>
      </w:r>
      <w:r w:rsidR="00973945">
        <w:rPr>
          <w:rFonts w:cs="Times New Roman"/>
          <w:szCs w:val="24"/>
        </w:rPr>
        <w:t>.</w:t>
      </w:r>
    </w:p>
    <w:p w:rsidR="00264EFD" w:rsidRDefault="00264EFD" w:rsidP="001852EE">
      <w:pPr>
        <w:autoSpaceDE w:val="0"/>
        <w:autoSpaceDN w:val="0"/>
        <w:adjustRightInd w:val="0"/>
        <w:spacing w:after="0" w:line="360" w:lineRule="auto"/>
        <w:ind w:firstLine="709"/>
        <w:rPr>
          <w:rFonts w:cs="Times New Roman"/>
          <w:szCs w:val="24"/>
        </w:rPr>
      </w:pPr>
      <w:r>
        <w:rPr>
          <w:rFonts w:cs="Times New Roman"/>
          <w:szCs w:val="24"/>
        </w:rPr>
        <w:t>Gözetimin gücünü arttıran asıl şey yeni enformasyon teknolojilerinin sayesinde uzakta olan kurumlar</w:t>
      </w:r>
      <w:r w:rsidR="00755649">
        <w:rPr>
          <w:rFonts w:cs="Times New Roman"/>
          <w:szCs w:val="24"/>
        </w:rPr>
        <w:t xml:space="preserve">ın </w:t>
      </w:r>
      <w:r>
        <w:rPr>
          <w:rFonts w:cs="Times New Roman"/>
          <w:szCs w:val="24"/>
        </w:rPr>
        <w:t>gizli alan</w:t>
      </w:r>
      <w:r w:rsidR="00755649">
        <w:rPr>
          <w:rFonts w:cs="Times New Roman"/>
          <w:szCs w:val="24"/>
        </w:rPr>
        <w:t>lar</w:t>
      </w:r>
      <w:r>
        <w:rPr>
          <w:rFonts w:cs="Times New Roman"/>
          <w:szCs w:val="24"/>
        </w:rPr>
        <w:t>ına saldırıda bulun</w:t>
      </w:r>
      <w:r w:rsidR="009E1581">
        <w:rPr>
          <w:rFonts w:cs="Times New Roman"/>
          <w:szCs w:val="24"/>
        </w:rPr>
        <w:t>ma ihtimalidir.</w:t>
      </w:r>
      <w:r>
        <w:rPr>
          <w:rFonts w:cs="Times New Roman"/>
          <w:szCs w:val="24"/>
        </w:rPr>
        <w:t xml:space="preserve"> Martin burada ik</w:t>
      </w:r>
      <w:r w:rsidR="00755649">
        <w:rPr>
          <w:rFonts w:cs="Times New Roman"/>
          <w:szCs w:val="24"/>
        </w:rPr>
        <w:t>i faktörün olduğuna</w:t>
      </w:r>
      <w:r>
        <w:rPr>
          <w:rFonts w:cs="Times New Roman"/>
          <w:szCs w:val="24"/>
        </w:rPr>
        <w:t xml:space="preserve"> değinir. İlk olarak son birk</w:t>
      </w:r>
      <w:r w:rsidR="00755649">
        <w:rPr>
          <w:rFonts w:cs="Times New Roman"/>
          <w:szCs w:val="24"/>
        </w:rPr>
        <w:t xml:space="preserve">aç yüzyılda kuruluşların </w:t>
      </w:r>
      <w:r w:rsidR="00CC312C">
        <w:rPr>
          <w:rFonts w:cs="Times New Roman"/>
          <w:szCs w:val="24"/>
        </w:rPr>
        <w:t>yanı sıra</w:t>
      </w:r>
      <w:r>
        <w:rPr>
          <w:rFonts w:cs="Times New Roman"/>
          <w:szCs w:val="24"/>
        </w:rPr>
        <w:t xml:space="preserve"> devlet organlarını da içine alan geniş ölçek</w:t>
      </w:r>
      <w:r w:rsidR="00E349DB">
        <w:rPr>
          <w:rFonts w:cs="Times New Roman"/>
          <w:szCs w:val="24"/>
        </w:rPr>
        <w:t>li bürokratik organizasyonlarda</w:t>
      </w:r>
      <w:r>
        <w:rPr>
          <w:rFonts w:cs="Times New Roman"/>
          <w:szCs w:val="24"/>
        </w:rPr>
        <w:t xml:space="preserve">ki artıştır. İkinci olarak </w:t>
      </w:r>
      <w:r w:rsidR="00CC312C">
        <w:rPr>
          <w:rFonts w:cs="Times New Roman"/>
          <w:szCs w:val="24"/>
        </w:rPr>
        <w:t>da</w:t>
      </w:r>
      <w:r>
        <w:rPr>
          <w:rFonts w:cs="Times New Roman"/>
          <w:szCs w:val="24"/>
        </w:rPr>
        <w:t xml:space="preserve"> uzakta olan yerlerle iletişimi sağlamak adına ve büyük oranda verileri elde etmeye ve işlemeye yarayan teknoloji</w:t>
      </w:r>
      <w:r w:rsidR="00755649">
        <w:rPr>
          <w:rFonts w:cs="Times New Roman"/>
          <w:szCs w:val="24"/>
        </w:rPr>
        <w:t>ler</w:t>
      </w:r>
      <w:r>
        <w:rPr>
          <w:rFonts w:cs="Times New Roman"/>
          <w:szCs w:val="24"/>
        </w:rPr>
        <w:t>in gelişme göstermesidir. Telekomünikasyon alanında yaşanan gelişmeler burada merkezi bir rol o</w:t>
      </w:r>
      <w:r w:rsidR="00973945">
        <w:rPr>
          <w:rFonts w:cs="Times New Roman"/>
          <w:szCs w:val="24"/>
        </w:rPr>
        <w:t xml:space="preserve">ynamıştır </w:t>
      </w:r>
      <w:r w:rsidR="001C1409" w:rsidRPr="001C1409">
        <w:rPr>
          <w:rFonts w:cs="Times New Roman"/>
          <w:szCs w:val="24"/>
        </w:rPr>
        <w:t xml:space="preserve"> (Martin</w:t>
      </w:r>
      <w:r w:rsidRPr="001C1409">
        <w:rPr>
          <w:rFonts w:cs="Times New Roman"/>
          <w:szCs w:val="24"/>
        </w:rPr>
        <w:t>,</w:t>
      </w:r>
      <w:r w:rsidR="001C1409" w:rsidRPr="001C1409">
        <w:rPr>
          <w:rFonts w:cs="Times New Roman"/>
          <w:szCs w:val="24"/>
        </w:rPr>
        <w:t xml:space="preserve"> 1998: </w:t>
      </w:r>
      <w:r w:rsidRPr="001C1409">
        <w:rPr>
          <w:rFonts w:cs="Times New Roman"/>
          <w:szCs w:val="24"/>
        </w:rPr>
        <w:t>59</w:t>
      </w:r>
      <w:r w:rsidR="001C1409" w:rsidRPr="001C1409">
        <w:rPr>
          <w:rFonts w:cs="Times New Roman"/>
          <w:szCs w:val="24"/>
        </w:rPr>
        <w:t>)</w:t>
      </w:r>
      <w:r w:rsidR="00973945">
        <w:rPr>
          <w:rFonts w:cs="Times New Roman"/>
          <w:szCs w:val="24"/>
        </w:rPr>
        <w:t>.</w:t>
      </w:r>
    </w:p>
    <w:p w:rsidR="00264EFD" w:rsidRDefault="00264EFD" w:rsidP="001852EE">
      <w:pPr>
        <w:autoSpaceDE w:val="0"/>
        <w:autoSpaceDN w:val="0"/>
        <w:adjustRightInd w:val="0"/>
        <w:spacing w:after="0" w:line="360" w:lineRule="auto"/>
        <w:ind w:firstLine="709"/>
        <w:rPr>
          <w:rFonts w:cs="Times New Roman"/>
          <w:szCs w:val="24"/>
        </w:rPr>
      </w:pPr>
      <w:r>
        <w:rPr>
          <w:rFonts w:cs="Times New Roman"/>
          <w:szCs w:val="24"/>
        </w:rPr>
        <w:t>Verilerin toplanması, birbirleriyle eşleşti</w:t>
      </w:r>
      <w:r w:rsidR="00CC312C">
        <w:rPr>
          <w:rFonts w:cs="Times New Roman"/>
          <w:szCs w:val="24"/>
        </w:rPr>
        <w:t xml:space="preserve">rilmesi, pazarlama ve dolaşımın </w:t>
      </w:r>
      <w:r>
        <w:rPr>
          <w:rFonts w:cs="Times New Roman"/>
          <w:szCs w:val="24"/>
        </w:rPr>
        <w:t>yapılması internet teknolojileriyle sağlanmaktadır. İnternetin gücü</w:t>
      </w:r>
      <w:r w:rsidR="00CC312C">
        <w:rPr>
          <w:rFonts w:cs="Times New Roman"/>
          <w:szCs w:val="24"/>
        </w:rPr>
        <w:t>, verilerin</w:t>
      </w:r>
      <w:r>
        <w:rPr>
          <w:rFonts w:cs="Times New Roman"/>
          <w:szCs w:val="24"/>
        </w:rPr>
        <w:t xml:space="preserve"> yalnızca </w:t>
      </w:r>
      <w:r>
        <w:rPr>
          <w:rFonts w:cs="Times New Roman"/>
          <w:szCs w:val="24"/>
        </w:rPr>
        <w:lastRenderedPageBreak/>
        <w:t>numaraların ve isimlerin ötesinde</w:t>
      </w:r>
      <w:r w:rsidR="00755649">
        <w:rPr>
          <w:rFonts w:cs="Times New Roman"/>
          <w:szCs w:val="24"/>
        </w:rPr>
        <w:t>,</w:t>
      </w:r>
      <w:r>
        <w:rPr>
          <w:rFonts w:cs="Times New Roman"/>
          <w:szCs w:val="24"/>
        </w:rPr>
        <w:t xml:space="preserve"> DNA ya da fotoğraflara uzanmasında</w:t>
      </w:r>
      <w:r w:rsidR="00CC312C">
        <w:rPr>
          <w:rFonts w:cs="Times New Roman"/>
          <w:szCs w:val="24"/>
        </w:rPr>
        <w:t>ki</w:t>
      </w:r>
      <w:r>
        <w:rPr>
          <w:rFonts w:cs="Times New Roman"/>
          <w:szCs w:val="24"/>
        </w:rPr>
        <w:t xml:space="preserve"> güçtür. İnternetin uygulama alanlarının büyümesi ve teknik olarak bunu devam ettirmesi y</w:t>
      </w:r>
      <w:r w:rsidR="00CC312C">
        <w:rPr>
          <w:rFonts w:cs="Times New Roman"/>
          <w:szCs w:val="24"/>
        </w:rPr>
        <w:t>eni enformasyon teknolojilerini</w:t>
      </w:r>
      <w:r>
        <w:rPr>
          <w:rFonts w:cs="Times New Roman"/>
          <w:szCs w:val="24"/>
        </w:rPr>
        <w:t xml:space="preserve"> gözet</w:t>
      </w:r>
      <w:r w:rsidR="00CC312C">
        <w:rPr>
          <w:rFonts w:cs="Times New Roman"/>
          <w:szCs w:val="24"/>
        </w:rPr>
        <w:t>im</w:t>
      </w:r>
      <w:r>
        <w:rPr>
          <w:rFonts w:cs="Times New Roman"/>
          <w:szCs w:val="24"/>
        </w:rPr>
        <w:t xml:space="preserve"> merkezi konumuna getiren şeydir.</w:t>
      </w:r>
      <w:r w:rsidR="00A0157B" w:rsidRPr="00A0157B">
        <w:rPr>
          <w:rFonts w:cs="Times New Roman"/>
          <w:szCs w:val="24"/>
        </w:rPr>
        <w:t xml:space="preserve"> </w:t>
      </w:r>
      <w:r w:rsidR="00A0157B">
        <w:rPr>
          <w:rFonts w:cs="Times New Roman"/>
          <w:szCs w:val="24"/>
        </w:rPr>
        <w:t>İhtiyaç duyduğumuz</w:t>
      </w:r>
      <w:r>
        <w:rPr>
          <w:rFonts w:cs="Times New Roman"/>
          <w:szCs w:val="24"/>
        </w:rPr>
        <w:t xml:space="preserve"> </w:t>
      </w:r>
      <w:r w:rsidR="00A0157B">
        <w:rPr>
          <w:rFonts w:cs="Times New Roman"/>
          <w:szCs w:val="24"/>
        </w:rPr>
        <w:t xml:space="preserve">birçok </w:t>
      </w:r>
      <w:r>
        <w:rPr>
          <w:rFonts w:cs="Times New Roman"/>
          <w:szCs w:val="24"/>
        </w:rPr>
        <w:t>sıradan işlemci</w:t>
      </w:r>
      <w:r w:rsidR="00A0157B" w:rsidRPr="00A0157B">
        <w:rPr>
          <w:rFonts w:cs="Times New Roman"/>
          <w:szCs w:val="24"/>
        </w:rPr>
        <w:t xml:space="preserve"> </w:t>
      </w:r>
      <w:r w:rsidR="00A0157B">
        <w:rPr>
          <w:rFonts w:cs="Times New Roman"/>
          <w:szCs w:val="24"/>
        </w:rPr>
        <w:t>gözetim için modern hayatta kilit konum</w:t>
      </w:r>
      <w:r w:rsidR="00A0157B" w:rsidRPr="001C1409">
        <w:rPr>
          <w:rFonts w:cs="Times New Roman"/>
          <w:szCs w:val="24"/>
        </w:rPr>
        <w:t>dadır</w:t>
      </w:r>
      <w:r>
        <w:rPr>
          <w:rFonts w:cs="Times New Roman"/>
          <w:szCs w:val="24"/>
        </w:rPr>
        <w:t xml:space="preserve"> </w:t>
      </w:r>
      <w:r w:rsidR="001C1409" w:rsidRPr="001C1409">
        <w:rPr>
          <w:rFonts w:cs="Times New Roman"/>
          <w:szCs w:val="24"/>
        </w:rPr>
        <w:t>(Lyon</w:t>
      </w:r>
      <w:r w:rsidRPr="001C1409">
        <w:rPr>
          <w:rFonts w:cs="Times New Roman"/>
          <w:szCs w:val="24"/>
        </w:rPr>
        <w:t>,</w:t>
      </w:r>
      <w:r w:rsidR="001C1409" w:rsidRPr="001C1409">
        <w:rPr>
          <w:rFonts w:cs="Times New Roman"/>
          <w:szCs w:val="24"/>
        </w:rPr>
        <w:t xml:space="preserve"> 2006: 13).</w:t>
      </w:r>
      <w:r w:rsidR="001C1409">
        <w:rPr>
          <w:rFonts w:cs="Times New Roman"/>
          <w:color w:val="FF0000"/>
          <w:szCs w:val="24"/>
        </w:rPr>
        <w:t xml:space="preserve"> </w:t>
      </w:r>
      <w:r>
        <w:rPr>
          <w:rFonts w:cs="Times New Roman"/>
          <w:szCs w:val="24"/>
        </w:rPr>
        <w:t>İnsanların paylaşımları sayesinde bilgisayarla</w:t>
      </w:r>
      <w:r w:rsidR="00833F5C">
        <w:rPr>
          <w:rFonts w:cs="Times New Roman"/>
          <w:szCs w:val="24"/>
        </w:rPr>
        <w:t>rla</w:t>
      </w:r>
      <w:r>
        <w:rPr>
          <w:rFonts w:cs="Times New Roman"/>
          <w:szCs w:val="24"/>
        </w:rPr>
        <w:t xml:space="preserve"> da veri tabanlarını araştırma olanağını elde ediyorlar, daha önce hayale gelmeyen mahremiyet ihlalinin olması ve mahremiyete saldırının olmasını olanaklı kılmaktadır. Mesela telefon rehberlerinin </w:t>
      </w:r>
      <w:r w:rsidR="001C1409">
        <w:rPr>
          <w:rFonts w:cs="Times New Roman"/>
          <w:szCs w:val="24"/>
        </w:rPr>
        <w:t>birçoğu</w:t>
      </w:r>
      <w:r w:rsidR="00E349DB">
        <w:rPr>
          <w:rFonts w:cs="Times New Roman"/>
          <w:szCs w:val="24"/>
        </w:rPr>
        <w:t>nun</w:t>
      </w:r>
      <w:r>
        <w:rPr>
          <w:rFonts w:cs="Times New Roman"/>
          <w:szCs w:val="24"/>
        </w:rPr>
        <w:t xml:space="preserve"> bilgisayara uyarlanmış hali</w:t>
      </w:r>
      <w:r w:rsidR="00833F5C">
        <w:rPr>
          <w:rFonts w:cs="Times New Roman"/>
          <w:szCs w:val="24"/>
        </w:rPr>
        <w:t xml:space="preserve"> de</w:t>
      </w:r>
      <w:r>
        <w:rPr>
          <w:rFonts w:cs="Times New Roman"/>
          <w:szCs w:val="24"/>
        </w:rPr>
        <w:t xml:space="preserve"> mevcuttur. Telefon numaralarıyla isim ve adrese ulaşmak çok kolay bir hal almıştır. Pazarlamacılar</w:t>
      </w:r>
      <w:r w:rsidR="00E349DB">
        <w:rPr>
          <w:rFonts w:cs="Times New Roman"/>
          <w:szCs w:val="24"/>
        </w:rPr>
        <w:t>ın</w:t>
      </w:r>
      <w:r>
        <w:rPr>
          <w:rFonts w:cs="Times New Roman"/>
          <w:szCs w:val="24"/>
        </w:rPr>
        <w:t xml:space="preserve"> bir sokakta oturan kişilerin isim ve numaralarına ulaşması</w:t>
      </w:r>
      <w:r w:rsidR="00E349DB">
        <w:rPr>
          <w:rFonts w:cs="Times New Roman"/>
          <w:szCs w:val="24"/>
        </w:rPr>
        <w:t xml:space="preserve"> için </w:t>
      </w:r>
      <w:r>
        <w:rPr>
          <w:rFonts w:cs="Times New Roman"/>
          <w:szCs w:val="24"/>
        </w:rPr>
        <w:t>oturdukları sokağın ismini girmeleri yeterli olmaktadır. Bir polis, devriye arabasında oturarak bilgisayara uygun hale getirilmiş dosyalara erişimi uzaktan sağlayabilir. Sürüş sırasında tehlike arz</w:t>
      </w:r>
      <w:r w:rsidR="001C1409">
        <w:rPr>
          <w:rFonts w:cs="Times New Roman"/>
          <w:szCs w:val="24"/>
        </w:rPr>
        <w:t xml:space="preserve"> </w:t>
      </w:r>
      <w:r>
        <w:rPr>
          <w:rFonts w:cs="Times New Roman"/>
          <w:szCs w:val="24"/>
        </w:rPr>
        <w:t xml:space="preserve">eden bir sürücü ya da politik bir mitingde “şüpheli görülen” veya yanlış park edilen bir araç, internet vasıtasıyla </w:t>
      </w:r>
      <w:r w:rsidRPr="001C1409">
        <w:rPr>
          <w:rFonts w:cs="Times New Roman"/>
          <w:szCs w:val="24"/>
        </w:rPr>
        <w:t>plakasından kontrol edilerek bilgilerine ulaşılabilir ve dosyaya eklenebilir</w:t>
      </w:r>
      <w:r w:rsidR="001C1409" w:rsidRPr="001C1409">
        <w:rPr>
          <w:rFonts w:cs="Times New Roman"/>
          <w:szCs w:val="24"/>
        </w:rPr>
        <w:t xml:space="preserve"> (Martin</w:t>
      </w:r>
      <w:r w:rsidRPr="001C1409">
        <w:rPr>
          <w:rFonts w:cs="Times New Roman"/>
          <w:szCs w:val="24"/>
        </w:rPr>
        <w:t>,</w:t>
      </w:r>
      <w:r w:rsidR="001C1409" w:rsidRPr="001C1409">
        <w:rPr>
          <w:rFonts w:cs="Times New Roman"/>
          <w:szCs w:val="24"/>
        </w:rPr>
        <w:t xml:space="preserve"> 1998:</w:t>
      </w:r>
      <w:r w:rsidRPr="001C1409">
        <w:rPr>
          <w:rFonts w:cs="Times New Roman"/>
          <w:szCs w:val="24"/>
        </w:rPr>
        <w:t xml:space="preserve"> 60</w:t>
      </w:r>
      <w:r w:rsidR="001C1409" w:rsidRPr="001C1409">
        <w:rPr>
          <w:rFonts w:cs="Times New Roman"/>
          <w:szCs w:val="24"/>
        </w:rPr>
        <w:t>)</w:t>
      </w:r>
      <w:r w:rsidRPr="001C1409">
        <w:rPr>
          <w:rFonts w:cs="Times New Roman"/>
          <w:szCs w:val="24"/>
        </w:rPr>
        <w:t>.</w:t>
      </w:r>
      <w:r>
        <w:rPr>
          <w:rFonts w:cs="Times New Roman"/>
          <w:color w:val="FF0000"/>
          <w:szCs w:val="24"/>
        </w:rPr>
        <w:t xml:space="preserve"> </w:t>
      </w:r>
    </w:p>
    <w:p w:rsidR="00AE6579" w:rsidRPr="007D2E8E" w:rsidRDefault="00264EFD" w:rsidP="001852EE">
      <w:pPr>
        <w:autoSpaceDE w:val="0"/>
        <w:autoSpaceDN w:val="0"/>
        <w:adjustRightInd w:val="0"/>
        <w:spacing w:after="0" w:line="360" w:lineRule="auto"/>
        <w:ind w:firstLine="709"/>
        <w:rPr>
          <w:rFonts w:cs="Times New Roman"/>
          <w:szCs w:val="24"/>
        </w:rPr>
      </w:pPr>
      <w:r>
        <w:rPr>
          <w:rFonts w:cs="Times New Roman"/>
          <w:szCs w:val="24"/>
        </w:rPr>
        <w:t>Bu teknolojiler sayesinde veri tabanları</w:t>
      </w:r>
      <w:r w:rsidR="009C2F8E">
        <w:rPr>
          <w:rFonts w:cs="Times New Roman"/>
          <w:szCs w:val="24"/>
        </w:rPr>
        <w:t>nın o kadar da güvenilir</w:t>
      </w:r>
      <w:r>
        <w:rPr>
          <w:rFonts w:cs="Times New Roman"/>
          <w:szCs w:val="24"/>
        </w:rPr>
        <w:t xml:space="preserve"> olmadığı anlaşılmıştır. “</w:t>
      </w:r>
      <w:r w:rsidR="00973945">
        <w:rPr>
          <w:rFonts w:cs="Times New Roman"/>
          <w:szCs w:val="24"/>
        </w:rPr>
        <w:t>Gizli</w:t>
      </w:r>
      <w:r w:rsidR="009C2F8E">
        <w:rPr>
          <w:rFonts w:cs="Times New Roman"/>
          <w:szCs w:val="24"/>
        </w:rPr>
        <w:t>” olan bir</w:t>
      </w:r>
      <w:r>
        <w:rPr>
          <w:rFonts w:cs="Times New Roman"/>
          <w:szCs w:val="24"/>
        </w:rPr>
        <w:t xml:space="preserve"> bilginin elde edilmesi genellikle bir bağlantı ya da para meselesidir. İnternet teknolojisinin meydana getirdiği sorunlardan güvenlik e</w:t>
      </w:r>
      <w:r w:rsidR="001C1409">
        <w:rPr>
          <w:rFonts w:cs="Times New Roman"/>
          <w:szCs w:val="24"/>
        </w:rPr>
        <w:t>ksikliği ve yapılan hatalar bun</w:t>
      </w:r>
      <w:r>
        <w:rPr>
          <w:rFonts w:cs="Times New Roman"/>
          <w:szCs w:val="24"/>
        </w:rPr>
        <w:t>ların yalnızca birkaçıd</w:t>
      </w:r>
      <w:r w:rsidR="00E349DB">
        <w:rPr>
          <w:rFonts w:cs="Times New Roman"/>
          <w:szCs w:val="24"/>
        </w:rPr>
        <w:t>ır. Mesela bir olayda bir kişiyi</w:t>
      </w:r>
      <w:r>
        <w:rPr>
          <w:rFonts w:cs="Times New Roman"/>
          <w:szCs w:val="24"/>
        </w:rPr>
        <w:t xml:space="preserve"> polis, işlemediği bir suçtan dolayı </w:t>
      </w:r>
      <w:r w:rsidR="009C2F8E">
        <w:rPr>
          <w:rFonts w:cs="Times New Roman"/>
          <w:szCs w:val="24"/>
        </w:rPr>
        <w:t>gözaltına alabilir. B</w:t>
      </w:r>
      <w:r w:rsidR="00E349DB">
        <w:rPr>
          <w:rFonts w:cs="Times New Roman"/>
          <w:szCs w:val="24"/>
        </w:rPr>
        <w:t>unun asıl nedeni ise suç</w:t>
      </w:r>
      <w:r>
        <w:rPr>
          <w:rFonts w:cs="Times New Roman"/>
          <w:szCs w:val="24"/>
        </w:rPr>
        <w:t>u işleyen kişinin söz konusu olan kişinin kimliğini çalmış olabilm</w:t>
      </w:r>
      <w:r w:rsidR="009C2F8E">
        <w:rPr>
          <w:rFonts w:cs="Times New Roman"/>
          <w:szCs w:val="24"/>
        </w:rPr>
        <w:t xml:space="preserve">e ihtimalidir. Bu şekilde birden fazla </w:t>
      </w:r>
      <w:r w:rsidR="000B4ADF">
        <w:rPr>
          <w:rFonts w:cs="Times New Roman"/>
          <w:szCs w:val="24"/>
        </w:rPr>
        <w:t>olayla kar</w:t>
      </w:r>
      <w:r w:rsidR="00E349DB">
        <w:rPr>
          <w:rFonts w:cs="Times New Roman"/>
          <w:szCs w:val="24"/>
        </w:rPr>
        <w:t>şılaşma</w:t>
      </w:r>
      <w:r w:rsidR="009C2F8E">
        <w:rPr>
          <w:rFonts w:cs="Times New Roman"/>
          <w:szCs w:val="24"/>
        </w:rPr>
        <w:t xml:space="preserve"> ihtimaliyle karşı karşıya kala</w:t>
      </w:r>
      <w:r>
        <w:rPr>
          <w:rFonts w:cs="Times New Roman"/>
          <w:szCs w:val="24"/>
        </w:rPr>
        <w:t>biliyoruz. Yani herkes bu veri do</w:t>
      </w:r>
      <w:r w:rsidR="000B4ADF">
        <w:rPr>
          <w:rFonts w:cs="Times New Roman"/>
          <w:szCs w:val="24"/>
        </w:rPr>
        <w:t>syaları arasında şüpheli konum</w:t>
      </w:r>
      <w:r>
        <w:rPr>
          <w:rFonts w:cs="Times New Roman"/>
          <w:szCs w:val="24"/>
        </w:rPr>
        <w:t>dadır. Sonuç olarak gözetim, dürüst ve saklayacak hiçbir şey</w:t>
      </w:r>
      <w:r w:rsidR="000B4ADF">
        <w:rPr>
          <w:rFonts w:cs="Times New Roman"/>
          <w:szCs w:val="24"/>
        </w:rPr>
        <w:t xml:space="preserve">e sahip olmayan insanlar için bile </w:t>
      </w:r>
      <w:r>
        <w:rPr>
          <w:rFonts w:cs="Times New Roman"/>
          <w:szCs w:val="24"/>
        </w:rPr>
        <w:t xml:space="preserve">risk </w:t>
      </w:r>
      <w:r w:rsidR="00973945">
        <w:rPr>
          <w:rFonts w:cs="Times New Roman"/>
          <w:szCs w:val="24"/>
        </w:rPr>
        <w:t xml:space="preserve">oluşturmaktadır </w:t>
      </w:r>
      <w:r w:rsidRPr="001C1409">
        <w:rPr>
          <w:rFonts w:cs="Times New Roman"/>
          <w:szCs w:val="24"/>
        </w:rPr>
        <w:t xml:space="preserve"> </w:t>
      </w:r>
      <w:r w:rsidR="001C1409" w:rsidRPr="001C1409">
        <w:rPr>
          <w:rFonts w:cs="Times New Roman"/>
          <w:szCs w:val="24"/>
        </w:rPr>
        <w:t>(Martin</w:t>
      </w:r>
      <w:r w:rsidRPr="001C1409">
        <w:rPr>
          <w:rFonts w:cs="Times New Roman"/>
          <w:szCs w:val="24"/>
        </w:rPr>
        <w:t xml:space="preserve">, </w:t>
      </w:r>
      <w:r w:rsidR="001C1409" w:rsidRPr="001C1409">
        <w:rPr>
          <w:rFonts w:cs="Times New Roman"/>
          <w:szCs w:val="24"/>
        </w:rPr>
        <w:t>1998: 61).</w:t>
      </w:r>
    </w:p>
    <w:p w:rsidR="00264EFD" w:rsidRDefault="00264EFD" w:rsidP="001852EE">
      <w:pPr>
        <w:autoSpaceDE w:val="0"/>
        <w:autoSpaceDN w:val="0"/>
        <w:adjustRightInd w:val="0"/>
        <w:spacing w:after="0" w:line="360" w:lineRule="auto"/>
        <w:ind w:firstLine="709"/>
        <w:rPr>
          <w:rFonts w:cs="Times New Roman"/>
          <w:szCs w:val="24"/>
        </w:rPr>
      </w:pPr>
      <w:r w:rsidRPr="00AE6579">
        <w:rPr>
          <w:rFonts w:cs="Times New Roman"/>
          <w:szCs w:val="24"/>
        </w:rPr>
        <w:t>Şöyle bir sonuç çıkarabiliriz ki</w:t>
      </w:r>
      <w:r w:rsidR="009C2F8E">
        <w:rPr>
          <w:rFonts w:cs="Times New Roman"/>
          <w:szCs w:val="24"/>
        </w:rPr>
        <w:t>;</w:t>
      </w:r>
      <w:r w:rsidRPr="00AE6579">
        <w:rPr>
          <w:rFonts w:cs="Times New Roman"/>
          <w:szCs w:val="24"/>
        </w:rPr>
        <w:t xml:space="preserve"> gözetimde internet teknolojilerinin me</w:t>
      </w:r>
      <w:r w:rsidR="000B4ADF">
        <w:rPr>
          <w:rFonts w:cs="Times New Roman"/>
          <w:szCs w:val="24"/>
        </w:rPr>
        <w:t xml:space="preserve">ydana getirdiği büyük farklılıklarla </w:t>
      </w:r>
      <w:r w:rsidRPr="00AE6579">
        <w:rPr>
          <w:rFonts w:cs="Times New Roman"/>
          <w:szCs w:val="24"/>
        </w:rPr>
        <w:t>birlikte, asıl önemli olan bu teknolojinin güven</w:t>
      </w:r>
      <w:r w:rsidR="009C2F8E">
        <w:rPr>
          <w:rFonts w:cs="Times New Roman"/>
          <w:szCs w:val="24"/>
        </w:rPr>
        <w:t>liği sağlayan</w:t>
      </w:r>
      <w:r w:rsidRPr="00AE6579">
        <w:rPr>
          <w:rFonts w:cs="Times New Roman"/>
          <w:szCs w:val="24"/>
        </w:rPr>
        <w:t xml:space="preserve"> bir </w:t>
      </w:r>
      <w:r w:rsidR="009C2F8E" w:rsidRPr="00AE6579">
        <w:rPr>
          <w:rFonts w:cs="Times New Roman"/>
          <w:szCs w:val="24"/>
        </w:rPr>
        <w:t>araç</w:t>
      </w:r>
      <w:r w:rsidRPr="00AE6579">
        <w:rPr>
          <w:rFonts w:cs="Times New Roman"/>
          <w:szCs w:val="24"/>
        </w:rPr>
        <w:t xml:space="preserve"> haline</w:t>
      </w:r>
      <w:r w:rsidR="000B4ADF">
        <w:rPr>
          <w:rFonts w:cs="Times New Roman"/>
          <w:szCs w:val="24"/>
        </w:rPr>
        <w:t xml:space="preserve"> de</w:t>
      </w:r>
      <w:r w:rsidRPr="00AE6579">
        <w:rPr>
          <w:rFonts w:cs="Times New Roman"/>
          <w:szCs w:val="24"/>
        </w:rPr>
        <w:t xml:space="preserve"> ge</w:t>
      </w:r>
      <w:r w:rsidR="009C2F8E">
        <w:rPr>
          <w:rFonts w:cs="Times New Roman"/>
          <w:szCs w:val="24"/>
        </w:rPr>
        <w:t>lmesidir</w:t>
      </w:r>
      <w:r w:rsidRPr="00AE6579">
        <w:rPr>
          <w:rFonts w:cs="Times New Roman"/>
          <w:szCs w:val="24"/>
        </w:rPr>
        <w:t>. Bu teknolojiyi güvenlik amacıyla kullananlar ist</w:t>
      </w:r>
      <w:r w:rsidR="009C2F8E">
        <w:rPr>
          <w:rFonts w:cs="Times New Roman"/>
          <w:szCs w:val="24"/>
        </w:rPr>
        <w:t>er devlet olsun ister ebeveyn</w:t>
      </w:r>
      <w:r w:rsidRPr="00AE6579">
        <w:rPr>
          <w:rFonts w:cs="Times New Roman"/>
          <w:szCs w:val="24"/>
        </w:rPr>
        <w:t>, bunu</w:t>
      </w:r>
      <w:r w:rsidR="009C2F8E">
        <w:rPr>
          <w:rFonts w:cs="Times New Roman"/>
          <w:szCs w:val="24"/>
        </w:rPr>
        <w:t xml:space="preserve"> yapan gözetimcilere göre bu teknolojiyi </w:t>
      </w:r>
      <w:r w:rsidRPr="00AE6579">
        <w:rPr>
          <w:rFonts w:cs="Times New Roman"/>
          <w:szCs w:val="24"/>
        </w:rPr>
        <w:t>önemli bir görev aracı olarak kullanmaktadırlar.</w:t>
      </w:r>
    </w:p>
    <w:p w:rsidR="006A2424" w:rsidRDefault="006A2424" w:rsidP="001852EE">
      <w:pPr>
        <w:autoSpaceDE w:val="0"/>
        <w:autoSpaceDN w:val="0"/>
        <w:adjustRightInd w:val="0"/>
        <w:spacing w:after="0" w:line="360" w:lineRule="auto"/>
        <w:ind w:firstLine="709"/>
        <w:rPr>
          <w:rFonts w:cs="Times New Roman"/>
          <w:szCs w:val="24"/>
        </w:rPr>
      </w:pPr>
    </w:p>
    <w:p w:rsidR="00487978" w:rsidRPr="00561371" w:rsidRDefault="00487978" w:rsidP="001852EE">
      <w:pPr>
        <w:autoSpaceDE w:val="0"/>
        <w:autoSpaceDN w:val="0"/>
        <w:adjustRightInd w:val="0"/>
        <w:spacing w:after="0" w:line="360" w:lineRule="auto"/>
        <w:rPr>
          <w:rFonts w:cs="Times New Roman"/>
          <w:szCs w:val="24"/>
        </w:rPr>
      </w:pPr>
    </w:p>
    <w:p w:rsidR="002A7694" w:rsidRPr="005D7C44" w:rsidRDefault="002274A6" w:rsidP="001852EE">
      <w:pPr>
        <w:pStyle w:val="a2"/>
        <w:ind w:firstLine="709"/>
        <w:rPr>
          <w:i/>
          <w:iCs/>
        </w:rPr>
      </w:pPr>
      <w:bookmarkStart w:id="184" w:name="_Toc495531846"/>
      <w:bookmarkStart w:id="185" w:name="_Toc504305263"/>
      <w:r w:rsidRPr="005D7C44">
        <w:lastRenderedPageBreak/>
        <w:t>3.5.</w:t>
      </w:r>
      <w:r w:rsidR="008D72CB">
        <w:t xml:space="preserve"> </w:t>
      </w:r>
      <w:r w:rsidR="002A7694" w:rsidRPr="005D7C44">
        <w:t>Panoptikon</w:t>
      </w:r>
      <w:r w:rsidR="005D7C44" w:rsidRPr="005D7C44">
        <w:t>’</w:t>
      </w:r>
      <w:r w:rsidR="002A7694" w:rsidRPr="005D7C44">
        <w:t>un Yıkılışı ve Süperpanoptikon</w:t>
      </w:r>
      <w:bookmarkEnd w:id="184"/>
      <w:r w:rsidR="005D7C44" w:rsidRPr="005D7C44">
        <w:t>’a Gözetimin Dönüşümü</w:t>
      </w:r>
      <w:bookmarkEnd w:id="185"/>
      <w:r w:rsidR="005D7C44" w:rsidRPr="005D7C44">
        <w:t xml:space="preserve">  </w:t>
      </w:r>
    </w:p>
    <w:p w:rsidR="005D7C44" w:rsidRDefault="002A7694" w:rsidP="005D7C44">
      <w:pPr>
        <w:autoSpaceDE w:val="0"/>
        <w:autoSpaceDN w:val="0"/>
        <w:adjustRightInd w:val="0"/>
        <w:spacing w:after="0" w:line="360" w:lineRule="auto"/>
        <w:ind w:firstLine="709"/>
        <w:rPr>
          <w:rFonts w:cs="Times New Roman"/>
          <w:szCs w:val="24"/>
        </w:rPr>
      </w:pPr>
      <w:r>
        <w:rPr>
          <w:rFonts w:cs="Times New Roman"/>
          <w:szCs w:val="24"/>
        </w:rPr>
        <w:t xml:space="preserve">Gözetimle ilgili olarak yapılan çalışmaların büyük bir kısmı </w:t>
      </w:r>
      <w:r w:rsidR="00973945">
        <w:rPr>
          <w:rFonts w:cs="Times New Roman"/>
          <w:szCs w:val="24"/>
        </w:rPr>
        <w:t>Foucault’</w:t>
      </w:r>
      <w:r w:rsidR="000B4ADF">
        <w:rPr>
          <w:rFonts w:cs="Times New Roman"/>
          <w:szCs w:val="24"/>
        </w:rPr>
        <w:t>n</w:t>
      </w:r>
      <w:r w:rsidR="00973945">
        <w:rPr>
          <w:rFonts w:cs="Times New Roman"/>
          <w:szCs w:val="24"/>
        </w:rPr>
        <w:t xml:space="preserve">un </w:t>
      </w:r>
      <w:r>
        <w:rPr>
          <w:rFonts w:cs="Times New Roman"/>
          <w:szCs w:val="24"/>
        </w:rPr>
        <w:t>yaptığı çalışmaların etkisinde kalmıştır. Enformasyon teknolojisini</w:t>
      </w:r>
      <w:r w:rsidR="00106F02">
        <w:rPr>
          <w:rFonts w:cs="Times New Roman"/>
          <w:szCs w:val="24"/>
        </w:rPr>
        <w:t>, gözetimin itici gücü</w:t>
      </w:r>
      <w:r>
        <w:rPr>
          <w:rFonts w:cs="Times New Roman"/>
          <w:szCs w:val="24"/>
        </w:rPr>
        <w:t xml:space="preserve"> olarak kabul eden yazarlar, Bentham’a ait olan </w:t>
      </w:r>
      <w:r w:rsidR="00106F02">
        <w:rPr>
          <w:rFonts w:cs="Times New Roman"/>
          <w:szCs w:val="24"/>
        </w:rPr>
        <w:t xml:space="preserve">Panoptikon’un </w:t>
      </w:r>
      <w:r>
        <w:rPr>
          <w:rFonts w:cs="Times New Roman"/>
          <w:szCs w:val="24"/>
        </w:rPr>
        <w:t>Foucault tarafından ödünç alınması</w:t>
      </w:r>
      <w:r w:rsidR="00106F02">
        <w:rPr>
          <w:rFonts w:cs="Times New Roman"/>
          <w:szCs w:val="24"/>
        </w:rPr>
        <w:t>nı</w:t>
      </w:r>
      <w:r>
        <w:rPr>
          <w:rFonts w:cs="Times New Roman"/>
          <w:szCs w:val="24"/>
        </w:rPr>
        <w:t>, enformasyon çerçevesi dâhilinde ele almış ve çağdaş gözet</w:t>
      </w:r>
      <w:r w:rsidR="00F124EE">
        <w:rPr>
          <w:rFonts w:cs="Times New Roman"/>
          <w:szCs w:val="24"/>
        </w:rPr>
        <w:t xml:space="preserve">im anlayışına katkıda bulunmaya </w:t>
      </w:r>
      <w:r>
        <w:rPr>
          <w:rFonts w:cs="Times New Roman"/>
          <w:szCs w:val="24"/>
        </w:rPr>
        <w:t>çalışmışlardır. Mark Poster</w:t>
      </w:r>
      <w:r w:rsidR="00B11BBD">
        <w:rPr>
          <w:rFonts w:cs="Times New Roman"/>
          <w:szCs w:val="24"/>
        </w:rPr>
        <w:t>,</w:t>
      </w:r>
      <w:r>
        <w:rPr>
          <w:rFonts w:cs="Times New Roman"/>
          <w:szCs w:val="24"/>
        </w:rPr>
        <w:t xml:space="preserve"> bu düşüncelere sahip olan düşünürlerden biridir. Poster </w:t>
      </w:r>
      <w:r w:rsidRPr="00F56F2E">
        <w:rPr>
          <w:rFonts w:cs="Times New Roman"/>
          <w:szCs w:val="24"/>
        </w:rPr>
        <w:t>“The Mode of Information Post-Structuralism and Social</w:t>
      </w:r>
      <w:r>
        <w:rPr>
          <w:rFonts w:cs="Times New Roman"/>
          <w:szCs w:val="24"/>
        </w:rPr>
        <w:t xml:space="preserve"> Contexts” başlıklı çalışmasına açıklık kazandırmak adına 1990 yılında </w:t>
      </w:r>
      <w:r w:rsidRPr="00F56F2E">
        <w:rPr>
          <w:rFonts w:cs="Times New Roman"/>
          <w:szCs w:val="24"/>
        </w:rPr>
        <w:t>Süperpanoptikon kavramını ortaya atmıştır.</w:t>
      </w:r>
    </w:p>
    <w:p w:rsidR="0037276F" w:rsidRDefault="0037276F" w:rsidP="005D7C44">
      <w:pPr>
        <w:autoSpaceDE w:val="0"/>
        <w:autoSpaceDN w:val="0"/>
        <w:adjustRightInd w:val="0"/>
        <w:spacing w:after="0" w:line="360" w:lineRule="auto"/>
        <w:ind w:firstLine="709"/>
        <w:rPr>
          <w:rFonts w:cs="Times New Roman"/>
          <w:szCs w:val="24"/>
        </w:rPr>
      </w:pPr>
      <w:r>
        <w:rPr>
          <w:rFonts w:cs="Times New Roman"/>
          <w:szCs w:val="24"/>
        </w:rPr>
        <w:t>Süperpanoptikon</w:t>
      </w:r>
      <w:r w:rsidR="0069505C">
        <w:rPr>
          <w:rFonts w:cs="Times New Roman"/>
          <w:szCs w:val="24"/>
        </w:rPr>
        <w:t xml:space="preserve"> kavramı</w:t>
      </w:r>
      <w:r>
        <w:rPr>
          <w:rFonts w:cs="Times New Roman"/>
          <w:szCs w:val="24"/>
        </w:rPr>
        <w:t xml:space="preserve"> ilk olarak </w:t>
      </w:r>
      <w:r w:rsidR="00106F02">
        <w:rPr>
          <w:rFonts w:cs="Times New Roman"/>
          <w:szCs w:val="24"/>
        </w:rPr>
        <w:t xml:space="preserve">Mark </w:t>
      </w:r>
      <w:r>
        <w:rPr>
          <w:rFonts w:cs="Times New Roman"/>
          <w:szCs w:val="24"/>
        </w:rPr>
        <w:t>Poster</w:t>
      </w:r>
      <w:r w:rsidR="0069505C">
        <w:rPr>
          <w:rFonts w:cs="Times New Roman"/>
          <w:szCs w:val="24"/>
        </w:rPr>
        <w:t xml:space="preserve"> </w:t>
      </w:r>
      <w:r w:rsidR="000723EE">
        <w:rPr>
          <w:rFonts w:cs="Times New Roman"/>
          <w:szCs w:val="24"/>
        </w:rPr>
        <w:t xml:space="preserve">tarafından </w:t>
      </w:r>
      <w:r w:rsidRPr="006453E1">
        <w:rPr>
          <w:rFonts w:cs="Times New Roman"/>
          <w:szCs w:val="24"/>
        </w:rPr>
        <w:t>kullan</w:t>
      </w:r>
      <w:r w:rsidR="000723EE">
        <w:rPr>
          <w:rFonts w:cs="Times New Roman"/>
          <w:szCs w:val="24"/>
        </w:rPr>
        <w:t>ı</w:t>
      </w:r>
      <w:r w:rsidR="00B11BBD">
        <w:rPr>
          <w:rFonts w:cs="Times New Roman"/>
          <w:szCs w:val="24"/>
        </w:rPr>
        <w:t>l</w:t>
      </w:r>
      <w:r w:rsidRPr="006453E1">
        <w:rPr>
          <w:rFonts w:cs="Times New Roman"/>
          <w:szCs w:val="24"/>
        </w:rPr>
        <w:t>mış</w:t>
      </w:r>
      <w:r w:rsidR="000723EE">
        <w:rPr>
          <w:rFonts w:cs="Times New Roman"/>
          <w:szCs w:val="24"/>
        </w:rPr>
        <w:t xml:space="preserve"> ve daha sonrasında </w:t>
      </w:r>
      <w:r w:rsidRPr="006453E1">
        <w:rPr>
          <w:rFonts w:cs="Times New Roman"/>
          <w:szCs w:val="24"/>
        </w:rPr>
        <w:t>David Lyon tarafın</w:t>
      </w:r>
      <w:r w:rsidR="006453E1" w:rsidRPr="006453E1">
        <w:rPr>
          <w:rFonts w:cs="Times New Roman"/>
          <w:szCs w:val="24"/>
        </w:rPr>
        <w:t>dan geliştirilmiş</w:t>
      </w:r>
      <w:r w:rsidR="000723EE">
        <w:rPr>
          <w:rFonts w:cs="Times New Roman"/>
          <w:szCs w:val="24"/>
        </w:rPr>
        <w:t>tir</w:t>
      </w:r>
      <w:r w:rsidR="005D7C44">
        <w:rPr>
          <w:rFonts w:cs="Times New Roman"/>
          <w:szCs w:val="24"/>
        </w:rPr>
        <w:t xml:space="preserve"> </w:t>
      </w:r>
      <w:r w:rsidRPr="006453E1">
        <w:rPr>
          <w:rFonts w:cs="Times New Roman"/>
          <w:szCs w:val="24"/>
        </w:rPr>
        <w:t>(Lyon, 2006: 231-241)</w:t>
      </w:r>
      <w:r w:rsidR="006453E1" w:rsidRPr="006453E1">
        <w:rPr>
          <w:rFonts w:cs="Times New Roman"/>
          <w:szCs w:val="24"/>
        </w:rPr>
        <w:t>.</w:t>
      </w:r>
      <w:r w:rsidR="006453E1" w:rsidRPr="00D066D1">
        <w:rPr>
          <w:rFonts w:cs="Times New Roman"/>
          <w:szCs w:val="24"/>
        </w:rPr>
        <w:t xml:space="preserve"> Panoptikon</w:t>
      </w:r>
      <w:r w:rsidR="00973945" w:rsidRPr="00D066D1">
        <w:rPr>
          <w:rFonts w:cs="Times New Roman"/>
          <w:szCs w:val="24"/>
        </w:rPr>
        <w:t>’</w:t>
      </w:r>
      <w:r w:rsidR="006453E1" w:rsidRPr="00D066D1">
        <w:rPr>
          <w:rFonts w:cs="Times New Roman"/>
          <w:szCs w:val="24"/>
        </w:rPr>
        <w:t xml:space="preserve">un </w:t>
      </w:r>
      <w:r w:rsidRPr="00D066D1">
        <w:rPr>
          <w:rFonts w:cs="Times New Roman"/>
          <w:szCs w:val="24"/>
        </w:rPr>
        <w:t>hapishaneden çıkışı</w:t>
      </w:r>
      <w:r w:rsidR="00D066D1" w:rsidRPr="00D066D1">
        <w:rPr>
          <w:rFonts w:cs="Times New Roman"/>
          <w:szCs w:val="24"/>
        </w:rPr>
        <w:t>;</w:t>
      </w:r>
      <w:r w:rsidRPr="00D066D1">
        <w:rPr>
          <w:rFonts w:cs="Times New Roman"/>
          <w:szCs w:val="24"/>
        </w:rPr>
        <w:t xml:space="preserve"> bilgisayarlar, bilgisayarların depoladığı veri tabanları ve iletişimin bilgisayarla sağlanmasıyla başlamıştır. </w:t>
      </w:r>
      <w:r>
        <w:rPr>
          <w:rFonts w:cs="Times New Roman"/>
          <w:szCs w:val="24"/>
        </w:rPr>
        <w:t>Bundan sonra özne yalnızca çeşitli kapalı ve kurumsal yapılar</w:t>
      </w:r>
      <w:r w:rsidR="005D7C44">
        <w:rPr>
          <w:rFonts w:cs="Times New Roman"/>
          <w:szCs w:val="24"/>
        </w:rPr>
        <w:t>ın aksine</w:t>
      </w:r>
      <w:r>
        <w:rPr>
          <w:rFonts w:cs="Times New Roman"/>
          <w:szCs w:val="24"/>
        </w:rPr>
        <w:t xml:space="preserve"> her yerde </w:t>
      </w:r>
      <w:r w:rsidR="000B4ADF">
        <w:rPr>
          <w:rFonts w:cs="Times New Roman"/>
          <w:szCs w:val="24"/>
        </w:rPr>
        <w:t>oluşmaya</w:t>
      </w:r>
      <w:r>
        <w:rPr>
          <w:rFonts w:cs="Times New Roman"/>
          <w:szCs w:val="24"/>
        </w:rPr>
        <w:t xml:space="preserve"> başlamıştır. Tüm toplum bilgisayarların </w:t>
      </w:r>
      <w:r w:rsidRPr="00D24F31">
        <w:rPr>
          <w:rFonts w:cs="Times New Roman"/>
          <w:szCs w:val="24"/>
        </w:rPr>
        <w:t>yardımıyla herhangi bir yer için gözetimi</w:t>
      </w:r>
      <w:r w:rsidR="00D24F31" w:rsidRPr="00D24F31">
        <w:rPr>
          <w:rFonts w:cs="Times New Roman"/>
          <w:szCs w:val="24"/>
        </w:rPr>
        <w:t>n nesnesi konumuna gel</w:t>
      </w:r>
      <w:r w:rsidR="005D7C44">
        <w:rPr>
          <w:rFonts w:cs="Times New Roman"/>
          <w:szCs w:val="24"/>
        </w:rPr>
        <w:t>ebil</w:t>
      </w:r>
      <w:r w:rsidR="00D24F31" w:rsidRPr="00D24F31">
        <w:rPr>
          <w:rFonts w:cs="Times New Roman"/>
          <w:szCs w:val="24"/>
        </w:rPr>
        <w:t xml:space="preserve">mektedir </w:t>
      </w:r>
      <w:r w:rsidRPr="00D24F31">
        <w:rPr>
          <w:rFonts w:cs="Times New Roman"/>
          <w:szCs w:val="24"/>
        </w:rPr>
        <w:t>(Lyon, 2006: 233</w:t>
      </w:r>
      <w:r w:rsidR="00FA538D">
        <w:rPr>
          <w:rFonts w:cs="Times New Roman"/>
          <w:szCs w:val="24"/>
        </w:rPr>
        <w:t>-</w:t>
      </w:r>
      <w:r w:rsidR="00057CFA" w:rsidRPr="00D24F31">
        <w:rPr>
          <w:rFonts w:cs="Times New Roman"/>
          <w:szCs w:val="24"/>
        </w:rPr>
        <w:t>234</w:t>
      </w:r>
      <w:r w:rsidRPr="00D24F31">
        <w:rPr>
          <w:rFonts w:cs="Times New Roman"/>
          <w:szCs w:val="24"/>
        </w:rPr>
        <w:t>)</w:t>
      </w:r>
      <w:r w:rsidR="00D24F31" w:rsidRPr="00D24F31">
        <w:rPr>
          <w:rFonts w:cs="Times New Roman"/>
          <w:szCs w:val="24"/>
        </w:rPr>
        <w:t>.</w:t>
      </w:r>
      <w:r w:rsidR="00D24F31">
        <w:rPr>
          <w:rFonts w:cs="Times New Roman"/>
          <w:color w:val="FF0000"/>
          <w:szCs w:val="24"/>
        </w:rPr>
        <w:t xml:space="preserve"> </w:t>
      </w:r>
      <w:r w:rsidR="00D24F31">
        <w:rPr>
          <w:rFonts w:cs="Times New Roman"/>
          <w:szCs w:val="24"/>
        </w:rPr>
        <w:t xml:space="preserve">Bu </w:t>
      </w:r>
      <w:r>
        <w:rPr>
          <w:rFonts w:cs="Times New Roman"/>
          <w:szCs w:val="24"/>
        </w:rPr>
        <w:t xml:space="preserve">şekilde uzaktan işlem gören, sınıflanan, değerlendirilen ve pazarlanan bir nesne haline gelen insanlar oluşmaktadır. </w:t>
      </w:r>
    </w:p>
    <w:p w:rsidR="0037276F" w:rsidRPr="00D066D1" w:rsidRDefault="0037276F" w:rsidP="00D066D1">
      <w:pPr>
        <w:autoSpaceDE w:val="0"/>
        <w:autoSpaceDN w:val="0"/>
        <w:adjustRightInd w:val="0"/>
        <w:spacing w:after="0" w:line="360" w:lineRule="auto"/>
        <w:ind w:firstLine="709"/>
        <w:rPr>
          <w:rFonts w:cs="Times New Roman"/>
          <w:color w:val="FF0000"/>
          <w:szCs w:val="24"/>
        </w:rPr>
      </w:pPr>
      <w:r w:rsidRPr="00D066D1">
        <w:rPr>
          <w:rFonts w:cs="Times New Roman"/>
          <w:szCs w:val="24"/>
        </w:rPr>
        <w:t>Süperpanoptikon</w:t>
      </w:r>
      <w:r w:rsidR="00A435DA" w:rsidRPr="00D066D1">
        <w:rPr>
          <w:rFonts w:cs="Times New Roman"/>
          <w:szCs w:val="24"/>
        </w:rPr>
        <w:t>’</w:t>
      </w:r>
      <w:r w:rsidRPr="00D066D1">
        <w:rPr>
          <w:rFonts w:cs="Times New Roman"/>
          <w:szCs w:val="24"/>
        </w:rPr>
        <w:t xml:space="preserve">dan ayrı düşünülmeyen teknolojilerin önemli aletleri olan </w:t>
      </w:r>
      <w:r w:rsidR="00541845" w:rsidRPr="00D066D1">
        <w:rPr>
          <w:rFonts w:cs="Times New Roman"/>
          <w:szCs w:val="24"/>
        </w:rPr>
        <w:t xml:space="preserve">GPS araçları, </w:t>
      </w:r>
      <w:r w:rsidRPr="00D066D1">
        <w:rPr>
          <w:rFonts w:cs="Times New Roman"/>
          <w:szCs w:val="24"/>
        </w:rPr>
        <w:t xml:space="preserve">gidilen her </w:t>
      </w:r>
      <w:r w:rsidR="00DB3212" w:rsidRPr="00D066D1">
        <w:rPr>
          <w:rFonts w:cs="Times New Roman"/>
          <w:szCs w:val="24"/>
        </w:rPr>
        <w:t>mekânda</w:t>
      </w:r>
      <w:r w:rsidRPr="00D066D1">
        <w:rPr>
          <w:rFonts w:cs="Times New Roman"/>
          <w:szCs w:val="24"/>
        </w:rPr>
        <w:t xml:space="preserve"> olan gözetim kameraları, dinleme cihazları, in</w:t>
      </w:r>
      <w:r w:rsidR="00D066D1" w:rsidRPr="00D066D1">
        <w:rPr>
          <w:rFonts w:cs="Times New Roman"/>
          <w:szCs w:val="24"/>
        </w:rPr>
        <w:t>ternet alışverişi, sosyal medya ve</w:t>
      </w:r>
      <w:r w:rsidRPr="00D066D1">
        <w:rPr>
          <w:rFonts w:cs="Times New Roman"/>
          <w:szCs w:val="24"/>
        </w:rPr>
        <w:t xml:space="preserve"> paylaşım siteleri</w:t>
      </w:r>
      <w:r w:rsidR="00D066D1" w:rsidRPr="00D066D1">
        <w:rPr>
          <w:rFonts w:cs="Times New Roman"/>
          <w:szCs w:val="24"/>
        </w:rPr>
        <w:t>yle</w:t>
      </w:r>
      <w:r w:rsidRPr="00D066D1">
        <w:rPr>
          <w:rFonts w:cs="Times New Roman"/>
          <w:szCs w:val="24"/>
        </w:rPr>
        <w:t xml:space="preserve"> iktidarın her yere yayıldığını göster</w:t>
      </w:r>
      <w:r w:rsidR="00D066D1" w:rsidRPr="00D066D1">
        <w:rPr>
          <w:rFonts w:cs="Times New Roman"/>
          <w:szCs w:val="24"/>
        </w:rPr>
        <w:t>mektedir</w:t>
      </w:r>
      <w:r w:rsidRPr="00D066D1">
        <w:rPr>
          <w:rFonts w:cs="Times New Roman"/>
          <w:szCs w:val="24"/>
        </w:rPr>
        <w:t xml:space="preserve">. </w:t>
      </w:r>
      <w:r w:rsidR="00D066D1" w:rsidRPr="00D066D1">
        <w:rPr>
          <w:rFonts w:cs="Times New Roman"/>
          <w:szCs w:val="24"/>
        </w:rPr>
        <w:t xml:space="preserve">Kurumlar, bünyesinde </w:t>
      </w:r>
      <w:r w:rsidRPr="00D066D1">
        <w:rPr>
          <w:rFonts w:cs="Times New Roman"/>
          <w:szCs w:val="24"/>
        </w:rPr>
        <w:t>bul</w:t>
      </w:r>
      <w:r w:rsidR="00D066D1" w:rsidRPr="00D066D1">
        <w:rPr>
          <w:rFonts w:cs="Times New Roman"/>
          <w:szCs w:val="24"/>
        </w:rPr>
        <w:t>undurduğu</w:t>
      </w:r>
      <w:r w:rsidRPr="00D066D1">
        <w:rPr>
          <w:rFonts w:cs="Times New Roman"/>
          <w:szCs w:val="24"/>
        </w:rPr>
        <w:t xml:space="preserve"> elektronik parmak izleri ve </w:t>
      </w:r>
      <w:r w:rsidR="00D066D1" w:rsidRPr="00D066D1">
        <w:rPr>
          <w:rFonts w:cs="Times New Roman"/>
          <w:szCs w:val="24"/>
        </w:rPr>
        <w:t xml:space="preserve">kişisel </w:t>
      </w:r>
      <w:r w:rsidRPr="00D066D1">
        <w:rPr>
          <w:rFonts w:cs="Times New Roman"/>
          <w:szCs w:val="24"/>
        </w:rPr>
        <w:t>verilerle</w:t>
      </w:r>
      <w:r w:rsidR="00D066D1" w:rsidRPr="00D066D1">
        <w:rPr>
          <w:rFonts w:cs="Times New Roman"/>
          <w:szCs w:val="24"/>
        </w:rPr>
        <w:t>,</w:t>
      </w:r>
      <w:r w:rsidRPr="00D066D1">
        <w:rPr>
          <w:rFonts w:cs="Times New Roman"/>
          <w:szCs w:val="24"/>
        </w:rPr>
        <w:t xml:space="preserve"> bireyler</w:t>
      </w:r>
      <w:r w:rsidR="00D066D1" w:rsidRPr="00D066D1">
        <w:rPr>
          <w:rFonts w:cs="Times New Roman"/>
          <w:szCs w:val="24"/>
        </w:rPr>
        <w:t>i</w:t>
      </w:r>
      <w:r w:rsidRPr="00D066D1">
        <w:rPr>
          <w:rFonts w:cs="Times New Roman"/>
          <w:szCs w:val="24"/>
        </w:rPr>
        <w:t xml:space="preserve"> sınıflandırılmakta ve onlara ait bi</w:t>
      </w:r>
      <w:r w:rsidR="00D066D1" w:rsidRPr="00D066D1">
        <w:rPr>
          <w:rFonts w:cs="Times New Roman"/>
          <w:szCs w:val="24"/>
        </w:rPr>
        <w:t>r profil oluştur</w:t>
      </w:r>
      <w:r w:rsidRPr="00D066D1">
        <w:rPr>
          <w:rFonts w:cs="Times New Roman"/>
          <w:szCs w:val="24"/>
        </w:rPr>
        <w:t xml:space="preserve">maktadır. Bu bilgileri edinen iktidarlar </w:t>
      </w:r>
      <w:r w:rsidR="008D7FC7">
        <w:rPr>
          <w:rFonts w:cs="Times New Roman"/>
          <w:szCs w:val="24"/>
        </w:rPr>
        <w:t>böylece</w:t>
      </w:r>
      <w:r w:rsidRPr="00D066D1">
        <w:rPr>
          <w:rFonts w:cs="Times New Roman"/>
          <w:szCs w:val="24"/>
        </w:rPr>
        <w:t xml:space="preserve"> güçlerini daha fazla arttırmaktadırlar. Kameraların sokaklara yerleştirilmesiyle birlikte</w:t>
      </w:r>
      <w:r>
        <w:rPr>
          <w:rFonts w:cs="Times New Roman"/>
          <w:szCs w:val="24"/>
        </w:rPr>
        <w:t>, insanların her türlü eylem ve hareketi gözlemlenebilmektedir. Bu genişletilmiş ve elektronik</w:t>
      </w:r>
      <w:r w:rsidR="00106F02">
        <w:rPr>
          <w:rFonts w:cs="Times New Roman"/>
          <w:szCs w:val="24"/>
        </w:rPr>
        <w:t>leşmiş</w:t>
      </w:r>
      <w:r>
        <w:rPr>
          <w:rFonts w:cs="Times New Roman"/>
          <w:szCs w:val="24"/>
        </w:rPr>
        <w:t xml:space="preserve"> olan </w:t>
      </w:r>
      <w:r w:rsidR="00106F02">
        <w:rPr>
          <w:rFonts w:cs="Times New Roman"/>
          <w:szCs w:val="24"/>
        </w:rPr>
        <w:t xml:space="preserve">Panoptikon </w:t>
      </w:r>
      <w:r>
        <w:rPr>
          <w:rFonts w:cs="Times New Roman"/>
          <w:szCs w:val="24"/>
        </w:rPr>
        <w:t>durumunu temsil etmektedi</w:t>
      </w:r>
      <w:r w:rsidR="00A435DA">
        <w:rPr>
          <w:rFonts w:cs="Times New Roman"/>
          <w:szCs w:val="24"/>
        </w:rPr>
        <w:t xml:space="preserve">r </w:t>
      </w:r>
      <w:r w:rsidRPr="006453E1">
        <w:rPr>
          <w:rFonts w:cs="Times New Roman"/>
          <w:szCs w:val="24"/>
        </w:rPr>
        <w:t xml:space="preserve">(Koskela, </w:t>
      </w:r>
      <w:r w:rsidR="00B07DD5">
        <w:rPr>
          <w:rFonts w:cs="Times New Roman"/>
          <w:szCs w:val="24"/>
        </w:rPr>
        <w:t>Dubbeld</w:t>
      </w:r>
      <w:r w:rsidR="00077586">
        <w:rPr>
          <w:rFonts w:cs="Times New Roman"/>
          <w:szCs w:val="24"/>
        </w:rPr>
        <w:t xml:space="preserve">, </w:t>
      </w:r>
      <w:r w:rsidR="008D7FC7">
        <w:rPr>
          <w:rFonts w:cs="Times New Roman"/>
          <w:szCs w:val="24"/>
        </w:rPr>
        <w:t xml:space="preserve">Pole, 2006’dan Aktaran, Öztürk, 138-139: </w:t>
      </w:r>
      <w:r w:rsidR="00077586">
        <w:rPr>
          <w:rFonts w:cs="Times New Roman"/>
          <w:szCs w:val="24"/>
        </w:rPr>
        <w:t>2013</w:t>
      </w:r>
      <w:r w:rsidR="00A435DA">
        <w:rPr>
          <w:rFonts w:cs="Times New Roman"/>
          <w:szCs w:val="24"/>
        </w:rPr>
        <w:t>).</w:t>
      </w:r>
    </w:p>
    <w:p w:rsidR="0037276F" w:rsidRDefault="0037276F" w:rsidP="001852EE">
      <w:pPr>
        <w:autoSpaceDE w:val="0"/>
        <w:autoSpaceDN w:val="0"/>
        <w:adjustRightInd w:val="0"/>
        <w:spacing w:after="0" w:line="360" w:lineRule="auto"/>
        <w:ind w:firstLine="709"/>
        <w:rPr>
          <w:rFonts w:cs="Times New Roman"/>
          <w:szCs w:val="24"/>
        </w:rPr>
      </w:pPr>
      <w:r>
        <w:rPr>
          <w:rFonts w:cs="Times New Roman"/>
          <w:szCs w:val="24"/>
        </w:rPr>
        <w:t>Süperpanoptikon tanımlama, sınıflandırma ve değerlendirme şeklinde</w:t>
      </w:r>
      <w:r w:rsidR="00106F02">
        <w:rPr>
          <w:rFonts w:cs="Times New Roman"/>
          <w:szCs w:val="24"/>
        </w:rPr>
        <w:t xml:space="preserve"> üç işleve </w:t>
      </w:r>
      <w:r>
        <w:rPr>
          <w:rFonts w:cs="Times New Roman"/>
          <w:szCs w:val="24"/>
        </w:rPr>
        <w:t>sahiptir. Ki</w:t>
      </w:r>
      <w:r w:rsidR="00106F02">
        <w:rPr>
          <w:rFonts w:cs="Times New Roman"/>
          <w:szCs w:val="24"/>
        </w:rPr>
        <w:t>mlik bilgilerinin elde edilmesi demek</w:t>
      </w:r>
      <w:r>
        <w:rPr>
          <w:rFonts w:cs="Times New Roman"/>
          <w:szCs w:val="24"/>
        </w:rPr>
        <w:t xml:space="preserve"> ta</w:t>
      </w:r>
      <w:r w:rsidR="005D7C44">
        <w:rPr>
          <w:rFonts w:cs="Times New Roman"/>
          <w:szCs w:val="24"/>
        </w:rPr>
        <w:t xml:space="preserve">nımlamanın </w:t>
      </w:r>
      <w:r w:rsidR="00106F02">
        <w:rPr>
          <w:rFonts w:cs="Times New Roman"/>
          <w:szCs w:val="24"/>
        </w:rPr>
        <w:t>olduğu anlamına gelmektedir</w:t>
      </w:r>
      <w:r>
        <w:rPr>
          <w:rFonts w:cs="Times New Roman"/>
          <w:szCs w:val="24"/>
        </w:rPr>
        <w:t>. İnsanı tanımlama strat</w:t>
      </w:r>
      <w:r w:rsidR="005D7C44">
        <w:rPr>
          <w:rFonts w:cs="Times New Roman"/>
          <w:szCs w:val="24"/>
        </w:rPr>
        <w:t>ejisine örnek olarak internette</w:t>
      </w:r>
      <w:r w:rsidR="00106F02">
        <w:rPr>
          <w:rFonts w:cs="Times New Roman"/>
          <w:szCs w:val="24"/>
        </w:rPr>
        <w:t xml:space="preserve">ki </w:t>
      </w:r>
      <w:r>
        <w:rPr>
          <w:rFonts w:cs="Times New Roman"/>
          <w:szCs w:val="24"/>
        </w:rPr>
        <w:t>bilgiler</w:t>
      </w:r>
      <w:r w:rsidR="00106F02">
        <w:rPr>
          <w:rFonts w:cs="Times New Roman"/>
          <w:szCs w:val="24"/>
        </w:rPr>
        <w:t xml:space="preserve"> ve </w:t>
      </w:r>
      <w:r>
        <w:rPr>
          <w:rFonts w:cs="Times New Roman"/>
          <w:szCs w:val="24"/>
        </w:rPr>
        <w:t>doldurula</w:t>
      </w:r>
      <w:r w:rsidR="00106F02">
        <w:rPr>
          <w:rFonts w:cs="Times New Roman"/>
          <w:szCs w:val="24"/>
        </w:rPr>
        <w:t>n</w:t>
      </w:r>
      <w:r>
        <w:rPr>
          <w:rFonts w:cs="Times New Roman"/>
          <w:szCs w:val="24"/>
        </w:rPr>
        <w:t xml:space="preserve"> formlar verilebilir. Ele geçirilen bilgilerle birlikte sınıflandırma aşaması görülür. Ortak paylaşımları olan insanların sınıflandırılması çeşitli özellikler temelinde </w:t>
      </w:r>
      <w:r>
        <w:rPr>
          <w:rFonts w:cs="Times New Roman"/>
          <w:szCs w:val="24"/>
        </w:rPr>
        <w:lastRenderedPageBreak/>
        <w:t xml:space="preserve">olur. Benzer tipolojiler adı altında yerleştirilmiş olanlar karakter olarak birbirine benzer </w:t>
      </w:r>
      <w:r w:rsidRPr="00CE13C9">
        <w:rPr>
          <w:rFonts w:cs="Times New Roman"/>
          <w:szCs w:val="24"/>
        </w:rPr>
        <w:t>olanlardır (Gandy, 1996: 132-155)</w:t>
      </w:r>
      <w:r w:rsidR="00CE13C9" w:rsidRPr="00CE13C9">
        <w:rPr>
          <w:rFonts w:cs="Times New Roman"/>
          <w:szCs w:val="24"/>
        </w:rPr>
        <w:t xml:space="preserve">. Elektronik </w:t>
      </w:r>
      <w:r w:rsidRPr="00CE13C9">
        <w:rPr>
          <w:rFonts w:cs="Times New Roman"/>
          <w:szCs w:val="24"/>
        </w:rPr>
        <w:t>dü</w:t>
      </w:r>
      <w:r w:rsidR="00CE13C9" w:rsidRPr="00CE13C9">
        <w:rPr>
          <w:rFonts w:cs="Times New Roman"/>
          <w:szCs w:val="24"/>
        </w:rPr>
        <w:t>nya üzerinde yaptığımız seç</w:t>
      </w:r>
      <w:r w:rsidRPr="00CE13C9">
        <w:rPr>
          <w:rFonts w:cs="Times New Roman"/>
          <w:szCs w:val="24"/>
        </w:rPr>
        <w:t>imler sınıflandırmanın yapılmasında önemli</w:t>
      </w:r>
      <w:r>
        <w:rPr>
          <w:rFonts w:cs="Times New Roman"/>
          <w:szCs w:val="24"/>
        </w:rPr>
        <w:t xml:space="preserve"> rol oynar. </w:t>
      </w:r>
      <w:r w:rsidRPr="00183167">
        <w:rPr>
          <w:rFonts w:cs="Times New Roman"/>
          <w:szCs w:val="24"/>
        </w:rPr>
        <w:t>İnternetten yapacağımız kitap alışveriş</w:t>
      </w:r>
      <w:r w:rsidR="00106F02" w:rsidRPr="00183167">
        <w:rPr>
          <w:rFonts w:cs="Times New Roman"/>
          <w:szCs w:val="24"/>
        </w:rPr>
        <w:t>inde</w:t>
      </w:r>
      <w:r w:rsidR="005D7C44" w:rsidRPr="00183167">
        <w:rPr>
          <w:rFonts w:cs="Times New Roman"/>
          <w:szCs w:val="24"/>
        </w:rPr>
        <w:t>;</w:t>
      </w:r>
      <w:r w:rsidRPr="00183167">
        <w:rPr>
          <w:rFonts w:cs="Times New Roman"/>
          <w:szCs w:val="24"/>
        </w:rPr>
        <w:t xml:space="preserve"> alacağımız kitabın </w:t>
      </w:r>
      <w:r w:rsidR="00106F02" w:rsidRPr="00183167">
        <w:rPr>
          <w:rFonts w:cs="Times New Roman"/>
          <w:szCs w:val="24"/>
        </w:rPr>
        <w:t>türü, sayısı, baskısı</w:t>
      </w:r>
      <w:r w:rsidRPr="00183167">
        <w:rPr>
          <w:rFonts w:cs="Times New Roman"/>
          <w:szCs w:val="24"/>
        </w:rPr>
        <w:t xml:space="preserve"> gibi bilgiler bu tarzda bi</w:t>
      </w:r>
      <w:r w:rsidR="00183167" w:rsidRPr="00183167">
        <w:rPr>
          <w:rFonts w:cs="Times New Roman"/>
          <w:szCs w:val="24"/>
        </w:rPr>
        <w:t>r sınıflandırmaya olanak verdiğinden dolayı bu alı</w:t>
      </w:r>
      <w:r w:rsidR="00183167" w:rsidRPr="00405D7E">
        <w:rPr>
          <w:rFonts w:cs="Times New Roman"/>
          <w:szCs w:val="24"/>
        </w:rPr>
        <w:t>şveriş sınıflandırmaya</w:t>
      </w:r>
      <w:r w:rsidRPr="00405D7E">
        <w:rPr>
          <w:rFonts w:cs="Times New Roman"/>
          <w:szCs w:val="24"/>
        </w:rPr>
        <w:t xml:space="preserve"> örnek olarak verilebilir. Değerlendirme ise üçüncü ve son işlevdir. Tüketicilerin kim olduklarına dair bilgileri tanımlama, onların ne tür insanlar olduklarına karar vermeye yardımcı ol</w:t>
      </w:r>
      <w:r w:rsidR="00183167" w:rsidRPr="00405D7E">
        <w:rPr>
          <w:rFonts w:cs="Times New Roman"/>
          <w:szCs w:val="24"/>
        </w:rPr>
        <w:t xml:space="preserve">an </w:t>
      </w:r>
      <w:r w:rsidRPr="00405D7E">
        <w:rPr>
          <w:rFonts w:cs="Times New Roman"/>
          <w:szCs w:val="24"/>
        </w:rPr>
        <w:t>sınıflandırmadır.</w:t>
      </w:r>
      <w:r w:rsidRPr="00183167">
        <w:rPr>
          <w:rFonts w:cs="Times New Roman"/>
          <w:color w:val="FF0000"/>
          <w:szCs w:val="24"/>
        </w:rPr>
        <w:t xml:space="preserve"> </w:t>
      </w:r>
      <w:r w:rsidR="00183167">
        <w:rPr>
          <w:rFonts w:cs="Times New Roman"/>
          <w:szCs w:val="24"/>
        </w:rPr>
        <w:t>Kişilerin tercih ettikleri</w:t>
      </w:r>
      <w:r>
        <w:rPr>
          <w:rFonts w:cs="Times New Roman"/>
          <w:szCs w:val="24"/>
        </w:rPr>
        <w:t xml:space="preserve"> belli yönelimleri vardır. İnsanların tercihleri göz önüne alındığında karar verme süreci, pazarlama stratejisi </w:t>
      </w:r>
      <w:r w:rsidR="00DC4297">
        <w:rPr>
          <w:rFonts w:cs="Times New Roman"/>
          <w:szCs w:val="24"/>
        </w:rPr>
        <w:t>dâhil</w:t>
      </w:r>
      <w:r>
        <w:rPr>
          <w:rFonts w:cs="Times New Roman"/>
          <w:szCs w:val="24"/>
        </w:rPr>
        <w:t>, politik değerlendirmelere kadar uzayıp giden birçok sonuca sebebiyet verir.</w:t>
      </w:r>
    </w:p>
    <w:p w:rsidR="00646B3C" w:rsidRPr="00646B3C" w:rsidRDefault="0037276F" w:rsidP="00646B3C">
      <w:pPr>
        <w:autoSpaceDE w:val="0"/>
        <w:autoSpaceDN w:val="0"/>
        <w:adjustRightInd w:val="0"/>
        <w:spacing w:after="0" w:line="360" w:lineRule="auto"/>
        <w:ind w:firstLine="709"/>
        <w:rPr>
          <w:rFonts w:cs="Times New Roman"/>
          <w:szCs w:val="24"/>
        </w:rPr>
      </w:pPr>
      <w:r w:rsidRPr="00646B3C">
        <w:rPr>
          <w:rFonts w:cs="Times New Roman"/>
          <w:szCs w:val="24"/>
        </w:rPr>
        <w:t xml:space="preserve">“Bir veya birkaç kişi” “çoğunluğu” izliyorsa bu </w:t>
      </w:r>
      <w:r w:rsidR="0020411F" w:rsidRPr="00646B3C">
        <w:rPr>
          <w:rFonts w:cs="Times New Roman"/>
          <w:szCs w:val="24"/>
        </w:rPr>
        <w:t>Panoptikon’dur</w:t>
      </w:r>
      <w:r w:rsidRPr="00646B3C">
        <w:rPr>
          <w:rFonts w:cs="Times New Roman"/>
          <w:szCs w:val="24"/>
        </w:rPr>
        <w:t>. Panoptikon</w:t>
      </w:r>
      <w:r w:rsidR="00A435DA" w:rsidRPr="00646B3C">
        <w:rPr>
          <w:rFonts w:cs="Times New Roman"/>
          <w:szCs w:val="24"/>
        </w:rPr>
        <w:t>’</w:t>
      </w:r>
      <w:r w:rsidRPr="00646B3C">
        <w:rPr>
          <w:rFonts w:cs="Times New Roman"/>
          <w:szCs w:val="24"/>
        </w:rPr>
        <w:t>u kısaca hatırlarsak, hapishanede bulunan gözetleme kulesinden gözetleyicinin çoğunluğu izlemesidir.</w:t>
      </w:r>
      <w:r w:rsidR="00183167">
        <w:rPr>
          <w:rFonts w:cs="Times New Roman"/>
          <w:szCs w:val="24"/>
        </w:rPr>
        <w:t xml:space="preserve"> Ayrıca alışveriş merkezlerinde</w:t>
      </w:r>
      <w:r w:rsidRPr="00646B3C">
        <w:rPr>
          <w:rFonts w:cs="Times New Roman"/>
          <w:szCs w:val="24"/>
        </w:rPr>
        <w:t>k</w:t>
      </w:r>
      <w:r w:rsidR="00183167">
        <w:rPr>
          <w:rFonts w:cs="Times New Roman"/>
          <w:szCs w:val="24"/>
        </w:rPr>
        <w:t>i kameralar ve bunların başında</w:t>
      </w:r>
      <w:r w:rsidRPr="00646B3C">
        <w:rPr>
          <w:rFonts w:cs="Times New Roman"/>
          <w:szCs w:val="24"/>
        </w:rPr>
        <w:t>ki görevliler</w:t>
      </w:r>
      <w:r w:rsidR="00F42E68" w:rsidRPr="00646B3C">
        <w:rPr>
          <w:rFonts w:cs="Times New Roman"/>
          <w:szCs w:val="24"/>
        </w:rPr>
        <w:t xml:space="preserve"> </w:t>
      </w:r>
      <w:r w:rsidRPr="00646B3C">
        <w:rPr>
          <w:rFonts w:cs="Times New Roman"/>
          <w:szCs w:val="24"/>
        </w:rPr>
        <w:t>de çoğunluğu izlemektedir. Fakat çoğunluk “azı” izleme olanağı bul</w:t>
      </w:r>
      <w:r w:rsidR="00183167">
        <w:rPr>
          <w:rFonts w:cs="Times New Roman"/>
          <w:szCs w:val="24"/>
        </w:rPr>
        <w:t>a</w:t>
      </w:r>
      <w:r w:rsidRPr="00646B3C">
        <w:rPr>
          <w:rFonts w:cs="Times New Roman"/>
          <w:szCs w:val="24"/>
        </w:rPr>
        <w:t>mamaktadır. Süperpanoptikon</w:t>
      </w:r>
      <w:r w:rsidR="00487978" w:rsidRPr="00646B3C">
        <w:rPr>
          <w:rFonts w:cs="Times New Roman"/>
          <w:szCs w:val="24"/>
        </w:rPr>
        <w:t>’</w:t>
      </w:r>
      <w:r w:rsidR="00183167">
        <w:rPr>
          <w:rFonts w:cs="Times New Roman"/>
          <w:szCs w:val="24"/>
        </w:rPr>
        <w:t>da</w:t>
      </w:r>
      <w:r w:rsidRPr="00646B3C">
        <w:rPr>
          <w:rFonts w:cs="Times New Roman"/>
          <w:szCs w:val="24"/>
        </w:rPr>
        <w:t>ki gözetim ise</w:t>
      </w:r>
      <w:r w:rsidR="00183167">
        <w:rPr>
          <w:rFonts w:cs="Times New Roman"/>
          <w:szCs w:val="24"/>
        </w:rPr>
        <w:t xml:space="preserve"> “az” “çoğu” izleye</w:t>
      </w:r>
      <w:r w:rsidRPr="00646B3C">
        <w:rPr>
          <w:rFonts w:cs="Times New Roman"/>
          <w:szCs w:val="24"/>
        </w:rPr>
        <w:t>bilmesinin yanında “çok” “çoğu” ya</w:t>
      </w:r>
      <w:r w:rsidR="00DC4297" w:rsidRPr="00646B3C">
        <w:rPr>
          <w:rFonts w:cs="Times New Roman"/>
          <w:szCs w:val="24"/>
        </w:rPr>
        <w:t xml:space="preserve"> </w:t>
      </w:r>
      <w:r w:rsidR="00183167">
        <w:rPr>
          <w:rFonts w:cs="Times New Roman"/>
          <w:szCs w:val="24"/>
        </w:rPr>
        <w:t>da “azı “ izleye</w:t>
      </w:r>
      <w:r w:rsidRPr="00646B3C">
        <w:rPr>
          <w:rFonts w:cs="Times New Roman"/>
          <w:szCs w:val="24"/>
        </w:rPr>
        <w:t xml:space="preserve">bilmektedir. Bilgisayarı örnek olarak verirsek bir birey interneti kullanarak herhangi bir siteden mal </w:t>
      </w:r>
      <w:r w:rsidR="00E0020D" w:rsidRPr="00646B3C">
        <w:rPr>
          <w:rFonts w:cs="Times New Roman"/>
          <w:szCs w:val="24"/>
        </w:rPr>
        <w:t>ya da</w:t>
      </w:r>
      <w:r w:rsidRPr="00646B3C">
        <w:rPr>
          <w:rFonts w:cs="Times New Roman"/>
          <w:szCs w:val="24"/>
        </w:rPr>
        <w:t xml:space="preserve"> hizmet satın </w:t>
      </w:r>
      <w:r w:rsidR="00D24F31" w:rsidRPr="00646B3C">
        <w:rPr>
          <w:rFonts w:cs="Times New Roman"/>
          <w:szCs w:val="24"/>
        </w:rPr>
        <w:t>alabilmektedir</w:t>
      </w:r>
      <w:r w:rsidRPr="00646B3C">
        <w:rPr>
          <w:rFonts w:cs="Times New Roman"/>
          <w:szCs w:val="24"/>
        </w:rPr>
        <w:t xml:space="preserve">. Bu durum karşısında “az” anlamını taşıyan ekonomik iktidar alışverişte bulunan insanların tercihlerini </w:t>
      </w:r>
      <w:r w:rsidRPr="003A1857">
        <w:rPr>
          <w:rFonts w:cs="Times New Roman"/>
          <w:szCs w:val="24"/>
        </w:rPr>
        <w:t xml:space="preserve">izleyerek ona karşı bir tanımlama, </w:t>
      </w:r>
      <w:r w:rsidR="00D24F31" w:rsidRPr="003A1857">
        <w:rPr>
          <w:rFonts w:cs="Times New Roman"/>
          <w:szCs w:val="24"/>
        </w:rPr>
        <w:t>sınıflandırma</w:t>
      </w:r>
      <w:r w:rsidRPr="003A1857">
        <w:rPr>
          <w:rFonts w:cs="Times New Roman"/>
          <w:szCs w:val="24"/>
        </w:rPr>
        <w:t xml:space="preserve"> ve değerlendirme yapar. Öte taraftan aynı kişi sosyal medya </w:t>
      </w:r>
      <w:r w:rsidR="006F01D9">
        <w:rPr>
          <w:rFonts w:cs="Times New Roman"/>
          <w:szCs w:val="24"/>
        </w:rPr>
        <w:t xml:space="preserve">vasıtasıyla </w:t>
      </w:r>
      <w:r w:rsidRPr="003A1857">
        <w:rPr>
          <w:rFonts w:cs="Times New Roman"/>
          <w:szCs w:val="24"/>
        </w:rPr>
        <w:t>başkalarını görüp izleyebilir. Buna karşılık olarak da hem kendisini hem de kendi paylaşımlarını gösterir. Bu şekilde görür olmasının yanında görünür de olur. Toplum bireyleri böylece birbirini izle</w:t>
      </w:r>
      <w:r w:rsidR="0020411F" w:rsidRPr="003A1857">
        <w:rPr>
          <w:rFonts w:cs="Times New Roman"/>
          <w:szCs w:val="24"/>
        </w:rPr>
        <w:t>r</w:t>
      </w:r>
      <w:r w:rsidRPr="003A1857">
        <w:rPr>
          <w:rFonts w:cs="Times New Roman"/>
          <w:szCs w:val="24"/>
        </w:rPr>
        <w:t xml:space="preserve">, okur, </w:t>
      </w:r>
      <w:r w:rsidR="0020411F" w:rsidRPr="003A1857">
        <w:rPr>
          <w:rFonts w:cs="Times New Roman"/>
          <w:szCs w:val="24"/>
        </w:rPr>
        <w:t xml:space="preserve">işitir ve </w:t>
      </w:r>
      <w:r w:rsidR="00D24F31" w:rsidRPr="003A1857">
        <w:rPr>
          <w:rFonts w:cs="Times New Roman"/>
          <w:szCs w:val="24"/>
        </w:rPr>
        <w:t>görür</w:t>
      </w:r>
      <w:r w:rsidRPr="003A1857">
        <w:rPr>
          <w:rFonts w:cs="Times New Roman"/>
          <w:szCs w:val="24"/>
        </w:rPr>
        <w:t xml:space="preserve"> hale gelir.</w:t>
      </w:r>
      <w:r w:rsidR="00AB7C23" w:rsidRPr="003A1857">
        <w:rPr>
          <w:rFonts w:cs="Times New Roman"/>
          <w:szCs w:val="24"/>
        </w:rPr>
        <w:t xml:space="preserve"> (Konuyla alakalı olarak yapılan en son çalışmalardan biri için bakınız: Niedzviecki, 2010).</w:t>
      </w:r>
      <w:r w:rsidRPr="00646B3C">
        <w:rPr>
          <w:rFonts w:cs="Times New Roman"/>
          <w:szCs w:val="24"/>
        </w:rPr>
        <w:t xml:space="preserve"> Bir şeyler paylaşanlar buna karşılık olarak da başka insanların paylaşımlarını bekler</w:t>
      </w:r>
      <w:r w:rsidR="00F42E68" w:rsidRPr="00646B3C">
        <w:rPr>
          <w:rFonts w:cs="Times New Roman"/>
          <w:szCs w:val="24"/>
        </w:rPr>
        <w:t>ler.</w:t>
      </w:r>
      <w:r w:rsidRPr="00646B3C">
        <w:rPr>
          <w:rFonts w:cs="Times New Roman"/>
          <w:szCs w:val="24"/>
        </w:rPr>
        <w:t xml:space="preserve"> İnsanların birbirini takip etmesi paylaşım beklentisi içe</w:t>
      </w:r>
      <w:r w:rsidR="00735E9E">
        <w:rPr>
          <w:rFonts w:cs="Times New Roman"/>
          <w:szCs w:val="24"/>
        </w:rPr>
        <w:t xml:space="preserve">risinde gerçekleşir. İnsanlar, </w:t>
      </w:r>
      <w:r w:rsidRPr="00646B3C">
        <w:rPr>
          <w:rFonts w:cs="Times New Roman"/>
          <w:szCs w:val="24"/>
        </w:rPr>
        <w:t>nerede oldukları</w:t>
      </w:r>
      <w:r w:rsidR="00735E9E">
        <w:rPr>
          <w:rFonts w:cs="Times New Roman"/>
          <w:szCs w:val="24"/>
        </w:rPr>
        <w:t>nı</w:t>
      </w:r>
      <w:r w:rsidRPr="00646B3C">
        <w:rPr>
          <w:rFonts w:cs="Times New Roman"/>
          <w:szCs w:val="24"/>
        </w:rPr>
        <w:t xml:space="preserve"> ya</w:t>
      </w:r>
      <w:r w:rsidR="00D24F31" w:rsidRPr="00646B3C">
        <w:rPr>
          <w:rFonts w:cs="Times New Roman"/>
          <w:szCs w:val="24"/>
        </w:rPr>
        <w:t xml:space="preserve"> </w:t>
      </w:r>
      <w:r w:rsidR="00735E9E">
        <w:rPr>
          <w:rFonts w:cs="Times New Roman"/>
          <w:szCs w:val="24"/>
        </w:rPr>
        <w:t>da ne yaptıklarını, başka insanlara bilgi vermek amacıyla</w:t>
      </w:r>
      <w:r w:rsidR="008D7FC7">
        <w:rPr>
          <w:rFonts w:cs="Times New Roman"/>
          <w:szCs w:val="24"/>
        </w:rPr>
        <w:t xml:space="preserve"> </w:t>
      </w:r>
      <w:r w:rsidRPr="00646B3C">
        <w:rPr>
          <w:rFonts w:cs="Times New Roman"/>
          <w:szCs w:val="24"/>
        </w:rPr>
        <w:t>teknolojinin bir vasıtası olan telefon</w:t>
      </w:r>
      <w:r w:rsidR="00735E9E">
        <w:rPr>
          <w:rFonts w:cs="Times New Roman"/>
          <w:szCs w:val="24"/>
        </w:rPr>
        <w:t>u</w:t>
      </w:r>
      <w:r w:rsidRPr="00646B3C">
        <w:rPr>
          <w:rFonts w:cs="Times New Roman"/>
          <w:szCs w:val="24"/>
        </w:rPr>
        <w:t xml:space="preserve"> </w:t>
      </w:r>
      <w:r w:rsidR="00735E9E">
        <w:rPr>
          <w:rFonts w:cs="Times New Roman"/>
          <w:szCs w:val="24"/>
        </w:rPr>
        <w:t>kullan</w:t>
      </w:r>
      <w:r w:rsidR="008D7FC7">
        <w:rPr>
          <w:rFonts w:cs="Times New Roman"/>
          <w:szCs w:val="24"/>
        </w:rPr>
        <w:t>maktadır</w:t>
      </w:r>
      <w:r w:rsidRPr="00646B3C">
        <w:rPr>
          <w:rFonts w:cs="Times New Roman"/>
          <w:szCs w:val="24"/>
        </w:rPr>
        <w:t>. Cep telefonları sayesinde anında bilgi paylaşılır hale gelmiştir. Kendini görmek ve göstermek istemek temel bir davranış halini almıştır</w:t>
      </w:r>
      <w:r w:rsidR="00646B3C" w:rsidRPr="00646B3C">
        <w:rPr>
          <w:rFonts w:cs="Times New Roman"/>
          <w:szCs w:val="24"/>
        </w:rPr>
        <w:t xml:space="preserve"> </w:t>
      </w:r>
      <w:r w:rsidR="0078694B" w:rsidRPr="00646B3C">
        <w:rPr>
          <w:rFonts w:cs="Times New Roman"/>
          <w:szCs w:val="24"/>
        </w:rPr>
        <w:t>(</w:t>
      </w:r>
      <w:r w:rsidR="00646B3C" w:rsidRPr="00646B3C">
        <w:rPr>
          <w:rFonts w:cs="Times New Roman"/>
          <w:szCs w:val="24"/>
        </w:rPr>
        <w:t>Öztürk, 2013: 140).</w:t>
      </w:r>
    </w:p>
    <w:p w:rsidR="0037276F" w:rsidRDefault="0037276F" w:rsidP="001852EE">
      <w:pPr>
        <w:autoSpaceDE w:val="0"/>
        <w:autoSpaceDN w:val="0"/>
        <w:adjustRightInd w:val="0"/>
        <w:spacing w:after="0" w:line="360" w:lineRule="auto"/>
        <w:ind w:firstLine="709"/>
        <w:rPr>
          <w:rFonts w:cs="Times New Roman"/>
          <w:color w:val="FF0000"/>
          <w:szCs w:val="24"/>
        </w:rPr>
      </w:pPr>
      <w:r>
        <w:rPr>
          <w:rFonts w:cs="Times New Roman"/>
          <w:szCs w:val="24"/>
        </w:rPr>
        <w:t>Kişisel bir gözetimden bahsetmek gelişen tekno</w:t>
      </w:r>
      <w:r w:rsidR="006F01D9">
        <w:rPr>
          <w:rFonts w:cs="Times New Roman"/>
          <w:szCs w:val="24"/>
        </w:rPr>
        <w:t xml:space="preserve">lojiyle </w:t>
      </w:r>
      <w:r w:rsidR="00F42E68">
        <w:rPr>
          <w:rFonts w:cs="Times New Roman"/>
          <w:szCs w:val="24"/>
        </w:rPr>
        <w:t>birlikte mümkün olacak</w:t>
      </w:r>
      <w:r>
        <w:rPr>
          <w:rFonts w:cs="Times New Roman"/>
          <w:szCs w:val="24"/>
        </w:rPr>
        <w:t>tır. Bu doğrultuda gözetim ge</w:t>
      </w:r>
      <w:r w:rsidR="00AB7C23">
        <w:rPr>
          <w:rFonts w:cs="Times New Roman"/>
          <w:szCs w:val="24"/>
        </w:rPr>
        <w:t>r</w:t>
      </w:r>
      <w:r>
        <w:rPr>
          <w:rFonts w:cs="Times New Roman"/>
          <w:szCs w:val="24"/>
        </w:rPr>
        <w:t xml:space="preserve">çekliğini tek başına ifade etmede </w:t>
      </w:r>
      <w:r w:rsidR="0020411F">
        <w:rPr>
          <w:rFonts w:cs="Times New Roman"/>
          <w:szCs w:val="24"/>
        </w:rPr>
        <w:t xml:space="preserve">Panoptikon </w:t>
      </w:r>
      <w:r w:rsidR="00405D7E">
        <w:rPr>
          <w:rFonts w:cs="Times New Roman"/>
          <w:szCs w:val="24"/>
        </w:rPr>
        <w:lastRenderedPageBreak/>
        <w:t>yetersiz kalmıştır. Bu nedenle</w:t>
      </w:r>
      <w:r>
        <w:rPr>
          <w:rFonts w:cs="Times New Roman"/>
          <w:szCs w:val="24"/>
        </w:rPr>
        <w:t xml:space="preserve"> </w:t>
      </w:r>
      <w:r w:rsidR="0020411F">
        <w:rPr>
          <w:rFonts w:cs="Times New Roman"/>
          <w:szCs w:val="24"/>
        </w:rPr>
        <w:t xml:space="preserve">Panoptikon’a </w:t>
      </w:r>
      <w:r>
        <w:rPr>
          <w:rFonts w:cs="Times New Roman"/>
          <w:szCs w:val="24"/>
        </w:rPr>
        <w:t xml:space="preserve">destek olacak olan </w:t>
      </w:r>
      <w:r w:rsidR="0020411F">
        <w:rPr>
          <w:rFonts w:cs="Times New Roman"/>
          <w:szCs w:val="24"/>
        </w:rPr>
        <w:t xml:space="preserve">Süperpanoptikon </w:t>
      </w:r>
      <w:r>
        <w:rPr>
          <w:rFonts w:cs="Times New Roman"/>
          <w:szCs w:val="24"/>
        </w:rPr>
        <w:t xml:space="preserve">kavramı </w:t>
      </w:r>
      <w:r w:rsidR="0080464D">
        <w:rPr>
          <w:rFonts w:cs="Times New Roman"/>
          <w:szCs w:val="24"/>
        </w:rPr>
        <w:t>türetilmiştir.</w:t>
      </w:r>
      <w:r>
        <w:rPr>
          <w:rFonts w:cs="Times New Roman"/>
          <w:szCs w:val="24"/>
        </w:rPr>
        <w:t xml:space="preserve"> </w:t>
      </w:r>
    </w:p>
    <w:p w:rsidR="00AB7C23" w:rsidRDefault="0037276F" w:rsidP="00AB7C23">
      <w:pPr>
        <w:autoSpaceDE w:val="0"/>
        <w:autoSpaceDN w:val="0"/>
        <w:adjustRightInd w:val="0"/>
        <w:spacing w:after="0" w:line="360" w:lineRule="auto"/>
        <w:ind w:firstLine="709"/>
        <w:rPr>
          <w:rFonts w:cs="Times New Roman"/>
          <w:szCs w:val="24"/>
        </w:rPr>
      </w:pPr>
      <w:r>
        <w:rPr>
          <w:rFonts w:cs="Times New Roman"/>
          <w:szCs w:val="24"/>
        </w:rPr>
        <w:t xml:space="preserve">Günümüz için insanlar </w:t>
      </w:r>
      <w:r w:rsidR="0020411F">
        <w:rPr>
          <w:rFonts w:cs="Times New Roman"/>
          <w:szCs w:val="24"/>
        </w:rPr>
        <w:t xml:space="preserve">Süperpanoptikon </w:t>
      </w:r>
      <w:r>
        <w:rPr>
          <w:rFonts w:cs="Times New Roman"/>
          <w:szCs w:val="24"/>
        </w:rPr>
        <w:t>ortamını gönüllü bir şekilde oluşturuyor ve bu ortamın dışında kalmaları mümkün değildir. Kredi kartları sayesinde yaptığımız alışverişler ve sonrasında bırakıl</w:t>
      </w:r>
      <w:r w:rsidR="0080464D">
        <w:rPr>
          <w:rFonts w:cs="Times New Roman"/>
          <w:szCs w:val="24"/>
        </w:rPr>
        <w:t>an izler, telefon görüşmeleri</w:t>
      </w:r>
      <w:r>
        <w:rPr>
          <w:rFonts w:cs="Times New Roman"/>
          <w:szCs w:val="24"/>
        </w:rPr>
        <w:t xml:space="preserve"> kayıt altına alınıyor şüphesi, saat kaçta nerede olduğumuzun tespit eden </w:t>
      </w:r>
      <w:r w:rsidR="0080464D">
        <w:rPr>
          <w:rFonts w:cs="Times New Roman"/>
          <w:szCs w:val="24"/>
        </w:rPr>
        <w:t xml:space="preserve">MOBESE </w:t>
      </w:r>
      <w:r>
        <w:rPr>
          <w:rFonts w:cs="Times New Roman"/>
          <w:szCs w:val="24"/>
        </w:rPr>
        <w:t xml:space="preserve">kameraları, sosyal medyada adımıza açtığımız hesaplar ve sahip olduğumuz 11 haneli kimlik numaralarımızla neredeyse kodlandığımız bir alanda, her birimizin </w:t>
      </w:r>
      <w:r w:rsidR="00855F41">
        <w:rPr>
          <w:rFonts w:cs="Times New Roman"/>
          <w:szCs w:val="24"/>
        </w:rPr>
        <w:t xml:space="preserve">Süperponoptikon’un </w:t>
      </w:r>
      <w:r w:rsidR="00AB7C23">
        <w:rPr>
          <w:rFonts w:cs="Times New Roman"/>
          <w:szCs w:val="24"/>
        </w:rPr>
        <w:t>bir parçası haline geldiği</w:t>
      </w:r>
      <w:r>
        <w:rPr>
          <w:rFonts w:cs="Times New Roman"/>
          <w:szCs w:val="24"/>
        </w:rPr>
        <w:t xml:space="preserve"> yadsınamaz. Süperpanoptikon, elektronik </w:t>
      </w:r>
      <w:r w:rsidR="00855F41">
        <w:rPr>
          <w:rFonts w:cs="Times New Roman"/>
          <w:szCs w:val="24"/>
        </w:rPr>
        <w:t xml:space="preserve">Panoptikon </w:t>
      </w:r>
      <w:r>
        <w:rPr>
          <w:rFonts w:cs="Times New Roman"/>
          <w:szCs w:val="24"/>
        </w:rPr>
        <w:t xml:space="preserve">şeklinde isimlendirilebilir. Bireyin görünür olması </w:t>
      </w:r>
      <w:r w:rsidR="00855F41">
        <w:rPr>
          <w:rFonts w:cs="Times New Roman"/>
          <w:szCs w:val="24"/>
        </w:rPr>
        <w:t xml:space="preserve">Süperpanoptikon </w:t>
      </w:r>
      <w:r>
        <w:rPr>
          <w:rFonts w:cs="Times New Roman"/>
          <w:szCs w:val="24"/>
        </w:rPr>
        <w:t>sayesinde artış göstermiş ve neredeyse şeffaf bir hal almıştır. Ekonomi bu şeffaf</w:t>
      </w:r>
      <w:r w:rsidR="00A435DA">
        <w:rPr>
          <w:rFonts w:cs="Times New Roman"/>
          <w:szCs w:val="24"/>
        </w:rPr>
        <w:t>lıktan yararlanmıştır fakat yal</w:t>
      </w:r>
      <w:r>
        <w:rPr>
          <w:rFonts w:cs="Times New Roman"/>
          <w:szCs w:val="24"/>
        </w:rPr>
        <w:t>nızca</w:t>
      </w:r>
      <w:r w:rsidR="00A435DA">
        <w:rPr>
          <w:rFonts w:cs="Times New Roman"/>
          <w:szCs w:val="24"/>
        </w:rPr>
        <w:t xml:space="preserve"> </w:t>
      </w:r>
      <w:r w:rsidR="006F01D9">
        <w:rPr>
          <w:rFonts w:cs="Times New Roman"/>
          <w:szCs w:val="24"/>
        </w:rPr>
        <w:t xml:space="preserve">bu yararlanma ekonomiyle </w:t>
      </w:r>
      <w:r>
        <w:rPr>
          <w:rFonts w:cs="Times New Roman"/>
          <w:szCs w:val="24"/>
        </w:rPr>
        <w:t>sınırlı kalmamıştır. İktidar</w:t>
      </w:r>
      <w:r w:rsidR="00AB7C23">
        <w:rPr>
          <w:rFonts w:cs="Times New Roman"/>
          <w:szCs w:val="24"/>
        </w:rPr>
        <w:t xml:space="preserve">, </w:t>
      </w:r>
      <w:r>
        <w:rPr>
          <w:rFonts w:cs="Times New Roman"/>
          <w:szCs w:val="24"/>
        </w:rPr>
        <w:t>devamlılığını sürdürmeyi bu görünü</w:t>
      </w:r>
      <w:r w:rsidR="008E41FB">
        <w:rPr>
          <w:rFonts w:cs="Times New Roman"/>
          <w:szCs w:val="24"/>
        </w:rPr>
        <w:t>rlük sayesinde amaç edinmiştir (Yücel, 2015: 474 )</w:t>
      </w:r>
      <w:r w:rsidR="003B7E17">
        <w:rPr>
          <w:rFonts w:cs="Times New Roman"/>
          <w:szCs w:val="24"/>
        </w:rPr>
        <w:t>.</w:t>
      </w:r>
      <w:r w:rsidR="008E41FB">
        <w:rPr>
          <w:rFonts w:cs="Times New Roman"/>
          <w:szCs w:val="24"/>
        </w:rPr>
        <w:t xml:space="preserve"> </w:t>
      </w:r>
    </w:p>
    <w:p w:rsidR="000D7A50" w:rsidRDefault="000D7A50" w:rsidP="001852EE">
      <w:pPr>
        <w:autoSpaceDE w:val="0"/>
        <w:autoSpaceDN w:val="0"/>
        <w:adjustRightInd w:val="0"/>
        <w:spacing w:after="0" w:line="360" w:lineRule="auto"/>
        <w:ind w:firstLine="709"/>
        <w:rPr>
          <w:rFonts w:cs="Times New Roman"/>
          <w:szCs w:val="24"/>
        </w:rPr>
      </w:pPr>
      <w:r>
        <w:rPr>
          <w:rFonts w:cs="Times New Roman"/>
          <w:szCs w:val="24"/>
        </w:rPr>
        <w:t xml:space="preserve">Modern gözetim, alışveriş yapma, oy kullanma, televizyon izleme ve gündelik hayatta </w:t>
      </w:r>
      <w:r w:rsidR="00DC6746" w:rsidRPr="00C12642">
        <w:rPr>
          <w:rFonts w:cs="Times New Roman"/>
          <w:szCs w:val="24"/>
        </w:rPr>
        <w:t>fabrika</w:t>
      </w:r>
      <w:r w:rsidRPr="0037770D">
        <w:rPr>
          <w:rFonts w:cs="Times New Roman"/>
          <w:szCs w:val="24"/>
        </w:rPr>
        <w:t xml:space="preserve">, ordu, okul gibi özerk </w:t>
      </w:r>
      <w:r>
        <w:rPr>
          <w:rFonts w:cs="Times New Roman"/>
          <w:szCs w:val="24"/>
        </w:rPr>
        <w:t xml:space="preserve">konumda olan </w:t>
      </w:r>
      <w:r w:rsidRPr="0037770D">
        <w:rPr>
          <w:rFonts w:cs="Times New Roman"/>
          <w:szCs w:val="24"/>
        </w:rPr>
        <w:t xml:space="preserve">kurumlarda </w:t>
      </w:r>
      <w:r w:rsidR="006F01D9">
        <w:rPr>
          <w:rFonts w:cs="Times New Roman"/>
          <w:szCs w:val="24"/>
        </w:rPr>
        <w:t>ortaya çıkan işler aracılığıyla</w:t>
      </w:r>
      <w:r>
        <w:rPr>
          <w:rFonts w:cs="Times New Roman"/>
          <w:szCs w:val="24"/>
        </w:rPr>
        <w:t xml:space="preserve"> yapılır hale gelmiş ve yaygınlık kazanmıştır. </w:t>
      </w:r>
      <w:r w:rsidR="00861A5C">
        <w:rPr>
          <w:rFonts w:cs="Times New Roman"/>
          <w:szCs w:val="24"/>
        </w:rPr>
        <w:t>Gözetim, m</w:t>
      </w:r>
      <w:r w:rsidR="001E2C06">
        <w:rPr>
          <w:rFonts w:cs="Times New Roman"/>
          <w:szCs w:val="24"/>
        </w:rPr>
        <w:t>ekânlara</w:t>
      </w:r>
      <w:r>
        <w:rPr>
          <w:rFonts w:cs="Times New Roman"/>
          <w:szCs w:val="24"/>
        </w:rPr>
        <w:t xml:space="preserve"> kapatılma olgusunda devan eden mantık duvarını yıkarak bütün topluma dağılmıştır. Yeni toplumsal uzantının disiplin kurumları yerini, toplumsal uzantı</w:t>
      </w:r>
      <w:r w:rsidR="00B9366D">
        <w:rPr>
          <w:rFonts w:cs="Times New Roman"/>
          <w:szCs w:val="24"/>
        </w:rPr>
        <w:t>nın</w:t>
      </w:r>
      <w:r>
        <w:rPr>
          <w:rFonts w:cs="Times New Roman"/>
          <w:szCs w:val="24"/>
        </w:rPr>
        <w:t xml:space="preserve"> denetim sistemle</w:t>
      </w:r>
      <w:r w:rsidR="00855F41">
        <w:rPr>
          <w:rFonts w:cs="Times New Roman"/>
          <w:szCs w:val="24"/>
        </w:rPr>
        <w:t xml:space="preserve">ri </w:t>
      </w:r>
      <w:r>
        <w:rPr>
          <w:rFonts w:cs="Times New Roman"/>
          <w:szCs w:val="24"/>
        </w:rPr>
        <w:t>almıştır</w:t>
      </w:r>
      <w:r w:rsidRPr="00032D9B">
        <w:rPr>
          <w:rFonts w:cs="Times New Roman"/>
          <w:szCs w:val="24"/>
        </w:rPr>
        <w:t xml:space="preserve"> (Hardt, 2005: 97).</w:t>
      </w:r>
      <w:r w:rsidR="00032D9B">
        <w:rPr>
          <w:rFonts w:cs="Times New Roman"/>
          <w:color w:val="FF0000"/>
          <w:szCs w:val="24"/>
        </w:rPr>
        <w:t xml:space="preserve"> </w:t>
      </w:r>
      <w:r w:rsidR="00032D9B">
        <w:rPr>
          <w:rFonts w:cs="Times New Roman"/>
          <w:szCs w:val="24"/>
        </w:rPr>
        <w:t xml:space="preserve">Disiplin </w:t>
      </w:r>
      <w:r>
        <w:rPr>
          <w:rFonts w:cs="Times New Roman"/>
          <w:szCs w:val="24"/>
        </w:rPr>
        <w:t xml:space="preserve">altına almak için </w:t>
      </w:r>
      <w:r w:rsidR="00855F41">
        <w:rPr>
          <w:rFonts w:cs="Times New Roman"/>
          <w:szCs w:val="24"/>
        </w:rPr>
        <w:t xml:space="preserve">Panoptikon’un </w:t>
      </w:r>
      <w:r>
        <w:rPr>
          <w:rFonts w:cs="Times New Roman"/>
          <w:szCs w:val="24"/>
        </w:rPr>
        <w:t>çağırdığı bireyler, bundan sonra hemen hemen bulundukları her yerde</w:t>
      </w:r>
      <w:r w:rsidR="00855F41">
        <w:rPr>
          <w:rFonts w:cs="Times New Roman"/>
          <w:szCs w:val="24"/>
        </w:rPr>
        <w:t>n</w:t>
      </w:r>
      <w:r>
        <w:rPr>
          <w:rFonts w:cs="Times New Roman"/>
          <w:szCs w:val="24"/>
        </w:rPr>
        <w:t xml:space="preserve"> herhangi bir kapatılma veya baskıya maruz kalmadan, çat kapı gelen </w:t>
      </w:r>
      <w:r w:rsidR="00855F41">
        <w:rPr>
          <w:rFonts w:cs="Times New Roman"/>
          <w:szCs w:val="24"/>
        </w:rPr>
        <w:t xml:space="preserve">Süperpanoptikon’a </w:t>
      </w:r>
      <w:r>
        <w:rPr>
          <w:rFonts w:cs="Times New Roman"/>
          <w:szCs w:val="24"/>
        </w:rPr>
        <w:t>maruz kalmaktadır.</w:t>
      </w:r>
    </w:p>
    <w:p w:rsidR="000D7A50" w:rsidRPr="00DB542D" w:rsidRDefault="00DB542D" w:rsidP="001852EE">
      <w:pPr>
        <w:autoSpaceDE w:val="0"/>
        <w:autoSpaceDN w:val="0"/>
        <w:adjustRightInd w:val="0"/>
        <w:spacing w:after="0" w:line="360" w:lineRule="auto"/>
        <w:ind w:firstLine="709"/>
        <w:rPr>
          <w:rFonts w:cs="Times New Roman"/>
          <w:szCs w:val="24"/>
        </w:rPr>
      </w:pPr>
      <w:r>
        <w:rPr>
          <w:rFonts w:cs="Times New Roman"/>
          <w:szCs w:val="24"/>
        </w:rPr>
        <w:t xml:space="preserve">Gary T. </w:t>
      </w:r>
      <w:r w:rsidR="00F7481F" w:rsidRPr="00DB542D">
        <w:rPr>
          <w:rFonts w:cs="Times New Roman"/>
          <w:szCs w:val="24"/>
        </w:rPr>
        <w:t>Marx enformasyon teknolojilerinin etkisiyle meydana gelen gözetimde</w:t>
      </w:r>
      <w:r>
        <w:rPr>
          <w:rFonts w:cs="Times New Roman"/>
          <w:szCs w:val="24"/>
        </w:rPr>
        <w:t>;</w:t>
      </w:r>
      <w:r w:rsidR="00F7481F" w:rsidRPr="00DB542D">
        <w:rPr>
          <w:rFonts w:cs="Times New Roman"/>
          <w:szCs w:val="24"/>
        </w:rPr>
        <w:t xml:space="preserve"> internet ağları, veri tabanları, sinyal rozetleri, gizli kameralar ve DNA testlerinin yanı sıra alkol seviyesini belirlemek için, kendi kendine yapılabilen testlere de değinir. </w:t>
      </w:r>
      <w:r>
        <w:rPr>
          <w:rFonts w:cs="Times New Roman"/>
          <w:szCs w:val="24"/>
        </w:rPr>
        <w:t xml:space="preserve">Gary T. </w:t>
      </w:r>
      <w:r w:rsidR="00F7481F" w:rsidRPr="00DB542D">
        <w:rPr>
          <w:rFonts w:cs="Times New Roman"/>
          <w:szCs w:val="24"/>
        </w:rPr>
        <w:t>Marx’a (2002: 10-12</w:t>
      </w:r>
      <w:r w:rsidR="00DC6746" w:rsidRPr="00DB542D">
        <w:rPr>
          <w:rFonts w:cs="Times New Roman"/>
          <w:szCs w:val="24"/>
        </w:rPr>
        <w:t xml:space="preserve">) </w:t>
      </w:r>
      <w:r w:rsidR="000D7A50" w:rsidRPr="00DB542D">
        <w:rPr>
          <w:rFonts w:cs="Times New Roman"/>
          <w:szCs w:val="24"/>
        </w:rPr>
        <w:t>göre kendi kendine yapılabilen testleri iki defa düşünmek gerekmektedir. Çünkü bu şekildeki testler kendi kendine gözetim sisteminin ulaşacağı en üst noktadır. Panoptikon gözetimin vaatleri arasında yer alan asimetrik bakış</w:t>
      </w:r>
      <w:r w:rsidR="00405D7E" w:rsidRPr="00DB542D">
        <w:rPr>
          <w:rFonts w:cs="Times New Roman"/>
          <w:szCs w:val="24"/>
        </w:rPr>
        <w:t>,</w:t>
      </w:r>
      <w:r w:rsidR="000D7A50" w:rsidRPr="00DB542D">
        <w:rPr>
          <w:rFonts w:cs="Times New Roman"/>
          <w:szCs w:val="24"/>
        </w:rPr>
        <w:t xml:space="preserve"> </w:t>
      </w:r>
      <w:r w:rsidR="00D470EC" w:rsidRPr="00DB542D">
        <w:rPr>
          <w:rFonts w:cs="Times New Roman"/>
          <w:szCs w:val="24"/>
        </w:rPr>
        <w:t>gözetleyicinin</w:t>
      </w:r>
      <w:r>
        <w:rPr>
          <w:rFonts w:cs="Times New Roman"/>
          <w:szCs w:val="24"/>
        </w:rPr>
        <w:t>,</w:t>
      </w:r>
      <w:r w:rsidR="00D470EC" w:rsidRPr="00DB542D">
        <w:rPr>
          <w:rFonts w:cs="Times New Roman"/>
          <w:szCs w:val="24"/>
        </w:rPr>
        <w:t xml:space="preserve"> gözetlenenin gözetimine maruz kalmaması,</w:t>
      </w:r>
      <w:r w:rsidR="000D7A50" w:rsidRPr="00DB542D">
        <w:rPr>
          <w:rFonts w:cs="Times New Roman"/>
          <w:szCs w:val="24"/>
        </w:rPr>
        <w:t xml:space="preserve"> </w:t>
      </w:r>
      <w:r>
        <w:rPr>
          <w:rFonts w:cs="Times New Roman"/>
          <w:szCs w:val="24"/>
        </w:rPr>
        <w:t>ortadan kaldırılmıştır</w:t>
      </w:r>
      <w:r w:rsidR="00D470EC" w:rsidRPr="00DB542D">
        <w:rPr>
          <w:rFonts w:cs="Times New Roman"/>
          <w:szCs w:val="24"/>
        </w:rPr>
        <w:t xml:space="preserve">. </w:t>
      </w:r>
      <w:r w:rsidR="000D7A50" w:rsidRPr="00DB542D">
        <w:rPr>
          <w:rFonts w:cs="Times New Roman"/>
          <w:szCs w:val="24"/>
        </w:rPr>
        <w:t>Gözetleme işlemini yapan ile gözetime maruz kalanın birleşmesiyle gözet</w:t>
      </w:r>
      <w:r w:rsidR="00DC6746" w:rsidRPr="00DB542D">
        <w:rPr>
          <w:rFonts w:cs="Times New Roman"/>
          <w:szCs w:val="24"/>
        </w:rPr>
        <w:t>il</w:t>
      </w:r>
      <w:r w:rsidR="000D7A50" w:rsidRPr="00DB542D">
        <w:rPr>
          <w:rFonts w:cs="Times New Roman"/>
          <w:szCs w:val="24"/>
        </w:rPr>
        <w:t xml:space="preserve">en ve gözetleyen ayrımı </w:t>
      </w:r>
      <w:r w:rsidR="00EF7BD3" w:rsidRPr="00DB542D">
        <w:rPr>
          <w:rFonts w:cs="Times New Roman"/>
          <w:szCs w:val="24"/>
        </w:rPr>
        <w:t xml:space="preserve">ortadan </w:t>
      </w:r>
      <w:r w:rsidR="00D470EC" w:rsidRPr="00DB542D">
        <w:rPr>
          <w:rFonts w:cs="Times New Roman"/>
          <w:szCs w:val="24"/>
        </w:rPr>
        <w:t>kalkmıştır</w:t>
      </w:r>
      <w:r w:rsidRPr="00DB542D">
        <w:rPr>
          <w:rFonts w:cs="Times New Roman"/>
          <w:szCs w:val="24"/>
        </w:rPr>
        <w:t>.</w:t>
      </w:r>
    </w:p>
    <w:p w:rsidR="000D7A50" w:rsidRPr="00D470EC" w:rsidRDefault="00041742" w:rsidP="00EF7BD3">
      <w:pPr>
        <w:autoSpaceDE w:val="0"/>
        <w:autoSpaceDN w:val="0"/>
        <w:adjustRightInd w:val="0"/>
        <w:spacing w:after="0" w:line="360" w:lineRule="auto"/>
        <w:ind w:firstLine="709"/>
        <w:rPr>
          <w:rFonts w:cs="Times New Roman"/>
          <w:szCs w:val="24"/>
        </w:rPr>
      </w:pPr>
      <w:r>
        <w:rPr>
          <w:rFonts w:cs="Times New Roman"/>
          <w:szCs w:val="24"/>
        </w:rPr>
        <w:lastRenderedPageBreak/>
        <w:t>İnsanları hapseden, disiplin altında tutan ve</w:t>
      </w:r>
      <w:r w:rsidR="000D7A50">
        <w:rPr>
          <w:rFonts w:cs="Times New Roman"/>
          <w:szCs w:val="24"/>
        </w:rPr>
        <w:t xml:space="preserve"> ıslah eden </w:t>
      </w:r>
      <w:r w:rsidR="000D7A50" w:rsidRPr="0037770D">
        <w:rPr>
          <w:rFonts w:cs="Times New Roman"/>
          <w:szCs w:val="24"/>
        </w:rPr>
        <w:t xml:space="preserve">Panoptikon </w:t>
      </w:r>
      <w:r w:rsidR="000D7A50">
        <w:rPr>
          <w:rFonts w:cs="Times New Roman"/>
          <w:szCs w:val="24"/>
        </w:rPr>
        <w:t xml:space="preserve">gözetimin yerine, insanları </w:t>
      </w:r>
      <w:r>
        <w:rPr>
          <w:rFonts w:cs="Times New Roman"/>
          <w:szCs w:val="24"/>
        </w:rPr>
        <w:t>getirtmenin aksine</w:t>
      </w:r>
      <w:r w:rsidR="000D7A50">
        <w:rPr>
          <w:rFonts w:cs="Times New Roman"/>
          <w:szCs w:val="24"/>
        </w:rPr>
        <w:t xml:space="preserve"> onlara doğru giden ve b</w:t>
      </w:r>
      <w:r w:rsidR="00EF7BD3">
        <w:rPr>
          <w:rFonts w:cs="Times New Roman"/>
          <w:szCs w:val="24"/>
        </w:rPr>
        <w:t xml:space="preserve">ulundukları yerlerde insanları disipline </w:t>
      </w:r>
      <w:r w:rsidR="000D7A50">
        <w:rPr>
          <w:rFonts w:cs="Times New Roman"/>
          <w:szCs w:val="24"/>
        </w:rPr>
        <w:t xml:space="preserve">edebilen </w:t>
      </w:r>
      <w:r>
        <w:rPr>
          <w:rFonts w:cs="Times New Roman"/>
          <w:szCs w:val="24"/>
        </w:rPr>
        <w:t xml:space="preserve">Süperpanoptikon </w:t>
      </w:r>
      <w:r w:rsidR="000D7A50">
        <w:rPr>
          <w:rFonts w:cs="Times New Roman"/>
          <w:szCs w:val="24"/>
        </w:rPr>
        <w:t>gözetim</w:t>
      </w:r>
      <w:r>
        <w:rPr>
          <w:rFonts w:cs="Times New Roman"/>
          <w:szCs w:val="24"/>
        </w:rPr>
        <w:t>in</w:t>
      </w:r>
      <w:r w:rsidR="000D7A50">
        <w:rPr>
          <w:rFonts w:cs="Times New Roman"/>
          <w:szCs w:val="24"/>
        </w:rPr>
        <w:t xml:space="preserve">e </w:t>
      </w:r>
      <w:r w:rsidR="000D7A50" w:rsidRPr="00D470EC">
        <w:rPr>
          <w:rFonts w:cs="Times New Roman"/>
          <w:szCs w:val="24"/>
        </w:rPr>
        <w:t>geç</w:t>
      </w:r>
      <w:r w:rsidRPr="00D470EC">
        <w:rPr>
          <w:rFonts w:cs="Times New Roman"/>
          <w:szCs w:val="24"/>
        </w:rPr>
        <w:t>il</w:t>
      </w:r>
      <w:r w:rsidR="000D7A50" w:rsidRPr="00D470EC">
        <w:rPr>
          <w:rFonts w:cs="Times New Roman"/>
          <w:szCs w:val="24"/>
        </w:rPr>
        <w:t xml:space="preserve">miştir. </w:t>
      </w:r>
      <w:r w:rsidR="001525E5" w:rsidRPr="00D470EC">
        <w:rPr>
          <w:rFonts w:cs="Times New Roman"/>
          <w:szCs w:val="24"/>
        </w:rPr>
        <w:t xml:space="preserve">Gary </w:t>
      </w:r>
      <w:r w:rsidR="000D7A50" w:rsidRPr="00D470EC">
        <w:rPr>
          <w:rFonts w:cs="Times New Roman"/>
          <w:szCs w:val="24"/>
        </w:rPr>
        <w:t xml:space="preserve">T. Marx </w:t>
      </w:r>
      <w:r w:rsidR="00D470EC" w:rsidRPr="00D470EC">
        <w:rPr>
          <w:rFonts w:cs="Times New Roman"/>
          <w:szCs w:val="24"/>
        </w:rPr>
        <w:t xml:space="preserve">(2002: 14-15) Süperpanoptikonun, </w:t>
      </w:r>
      <w:r w:rsidRPr="00D470EC">
        <w:rPr>
          <w:rFonts w:cs="Times New Roman"/>
          <w:szCs w:val="24"/>
        </w:rPr>
        <w:t>Panoptikon</w:t>
      </w:r>
      <w:r w:rsidR="00D470EC" w:rsidRPr="00D470EC">
        <w:rPr>
          <w:rFonts w:cs="Times New Roman"/>
          <w:szCs w:val="24"/>
        </w:rPr>
        <w:t xml:space="preserve">dan ayrılan yönlerini </w:t>
      </w:r>
      <w:r w:rsidR="00EF7BD3" w:rsidRPr="00D470EC">
        <w:rPr>
          <w:rFonts w:cs="Times New Roman"/>
          <w:szCs w:val="24"/>
        </w:rPr>
        <w:t>şö</w:t>
      </w:r>
      <w:r w:rsidR="000D7A50" w:rsidRPr="00D470EC">
        <w:rPr>
          <w:rFonts w:cs="Times New Roman"/>
          <w:szCs w:val="24"/>
        </w:rPr>
        <w:t>yle</w:t>
      </w:r>
      <w:r w:rsidR="00EF7BD3" w:rsidRPr="00D470EC">
        <w:rPr>
          <w:rFonts w:cs="Times New Roman"/>
          <w:szCs w:val="24"/>
        </w:rPr>
        <w:t xml:space="preserve"> ifade etmektedir:</w:t>
      </w:r>
    </w:p>
    <w:p w:rsidR="007D7C2E" w:rsidRPr="00D470EC" w:rsidRDefault="000D7A50" w:rsidP="001852EE">
      <w:pPr>
        <w:pStyle w:val="ListeParagraf"/>
        <w:numPr>
          <w:ilvl w:val="0"/>
          <w:numId w:val="6"/>
        </w:numPr>
        <w:autoSpaceDE w:val="0"/>
        <w:autoSpaceDN w:val="0"/>
        <w:adjustRightInd w:val="0"/>
        <w:spacing w:after="0" w:line="360" w:lineRule="auto"/>
        <w:ind w:left="709" w:firstLine="56"/>
        <w:rPr>
          <w:rFonts w:cs="Times New Roman"/>
          <w:szCs w:val="24"/>
        </w:rPr>
      </w:pPr>
      <w:r w:rsidRPr="00D470EC">
        <w:rPr>
          <w:rFonts w:cs="Times New Roman"/>
          <w:szCs w:val="24"/>
        </w:rPr>
        <w:t>Kapsamlı ve çoklu önlemlere dayalı olan yeni gözetim daha yoğun ve daha yaygındır.</w:t>
      </w:r>
    </w:p>
    <w:p w:rsidR="007D7C2E" w:rsidRPr="00D470EC" w:rsidRDefault="007D7C2E" w:rsidP="001852EE">
      <w:pPr>
        <w:pStyle w:val="ListeParagraf"/>
        <w:numPr>
          <w:ilvl w:val="0"/>
          <w:numId w:val="6"/>
        </w:numPr>
        <w:autoSpaceDE w:val="0"/>
        <w:autoSpaceDN w:val="0"/>
        <w:adjustRightInd w:val="0"/>
        <w:spacing w:after="0" w:line="360" w:lineRule="auto"/>
        <w:ind w:left="709" w:firstLine="56"/>
        <w:rPr>
          <w:rFonts w:cs="Times New Roman"/>
          <w:szCs w:val="24"/>
        </w:rPr>
      </w:pPr>
      <w:r w:rsidRPr="00D470EC">
        <w:rPr>
          <w:rFonts w:cs="Times New Roman"/>
          <w:szCs w:val="24"/>
        </w:rPr>
        <w:t xml:space="preserve">İnsanların </w:t>
      </w:r>
      <w:r w:rsidR="000D7A50" w:rsidRPr="00D470EC">
        <w:rPr>
          <w:rFonts w:cs="Times New Roman"/>
          <w:szCs w:val="24"/>
        </w:rPr>
        <w:t>kendileriyle alakalı bildiği bilgiler daha sınırlıdır.</w:t>
      </w:r>
    </w:p>
    <w:p w:rsidR="007D7C2E" w:rsidRPr="00D470EC" w:rsidRDefault="007D7C2E" w:rsidP="001852EE">
      <w:pPr>
        <w:pStyle w:val="ListeParagraf"/>
        <w:numPr>
          <w:ilvl w:val="0"/>
          <w:numId w:val="6"/>
        </w:numPr>
        <w:autoSpaceDE w:val="0"/>
        <w:autoSpaceDN w:val="0"/>
        <w:adjustRightInd w:val="0"/>
        <w:spacing w:after="0" w:line="360" w:lineRule="auto"/>
        <w:ind w:left="709" w:firstLine="56"/>
        <w:rPr>
          <w:rFonts w:cs="Times New Roman"/>
          <w:szCs w:val="24"/>
        </w:rPr>
      </w:pPr>
      <w:r w:rsidRPr="00D470EC">
        <w:rPr>
          <w:rFonts w:cs="Times New Roman"/>
          <w:szCs w:val="24"/>
        </w:rPr>
        <w:t xml:space="preserve">Gözetime </w:t>
      </w:r>
      <w:r w:rsidR="000D7A50" w:rsidRPr="00D470EC">
        <w:rPr>
          <w:rFonts w:cs="Times New Roman"/>
          <w:szCs w:val="24"/>
        </w:rPr>
        <w:t xml:space="preserve">tabii olan yalnızca somut </w:t>
      </w:r>
      <w:r w:rsidR="001E2C06" w:rsidRPr="00D470EC">
        <w:rPr>
          <w:rFonts w:cs="Times New Roman"/>
          <w:szCs w:val="24"/>
        </w:rPr>
        <w:t>bireyler değil</w:t>
      </w:r>
      <w:r w:rsidR="000D7A50" w:rsidRPr="00D470EC">
        <w:rPr>
          <w:rFonts w:cs="Times New Roman"/>
          <w:szCs w:val="24"/>
        </w:rPr>
        <w:t xml:space="preserve"> onlara ait olan daha önceden elde edilmiş bilgiler</w:t>
      </w:r>
      <w:r w:rsidR="001525E5" w:rsidRPr="00D470EC">
        <w:rPr>
          <w:rFonts w:cs="Times New Roman"/>
          <w:szCs w:val="24"/>
        </w:rPr>
        <w:t xml:space="preserve"> </w:t>
      </w:r>
      <w:r w:rsidR="000D7A50" w:rsidRPr="00D470EC">
        <w:rPr>
          <w:rFonts w:cs="Times New Roman"/>
          <w:szCs w:val="24"/>
        </w:rPr>
        <w:t xml:space="preserve">de tabidir. </w:t>
      </w:r>
    </w:p>
    <w:p w:rsidR="007D7C2E" w:rsidRPr="00D470EC" w:rsidRDefault="007D7C2E" w:rsidP="001852EE">
      <w:pPr>
        <w:pStyle w:val="ListeParagraf"/>
        <w:numPr>
          <w:ilvl w:val="0"/>
          <w:numId w:val="6"/>
        </w:numPr>
        <w:autoSpaceDE w:val="0"/>
        <w:autoSpaceDN w:val="0"/>
        <w:adjustRightInd w:val="0"/>
        <w:spacing w:after="0" w:line="360" w:lineRule="auto"/>
        <w:ind w:left="709" w:firstLine="56"/>
        <w:rPr>
          <w:rFonts w:cs="Times New Roman"/>
          <w:szCs w:val="24"/>
        </w:rPr>
      </w:pPr>
      <w:r w:rsidRPr="00D470EC">
        <w:rPr>
          <w:rFonts w:cs="Times New Roman"/>
          <w:szCs w:val="24"/>
        </w:rPr>
        <w:t xml:space="preserve">Kendi </w:t>
      </w:r>
      <w:r w:rsidR="000D7A50" w:rsidRPr="00D470EC">
        <w:rPr>
          <w:rFonts w:cs="Times New Roman"/>
          <w:szCs w:val="24"/>
        </w:rPr>
        <w:t xml:space="preserve">kendini denetim, uzman denetimden daha fazla yaygınlık kazanmıştır. </w:t>
      </w:r>
    </w:p>
    <w:p w:rsidR="000D7A50" w:rsidRPr="00D470EC" w:rsidRDefault="007D7C2E" w:rsidP="001852EE">
      <w:pPr>
        <w:pStyle w:val="ListeParagraf"/>
        <w:numPr>
          <w:ilvl w:val="0"/>
          <w:numId w:val="6"/>
        </w:numPr>
        <w:autoSpaceDE w:val="0"/>
        <w:autoSpaceDN w:val="0"/>
        <w:adjustRightInd w:val="0"/>
        <w:spacing w:after="0" w:line="360" w:lineRule="auto"/>
        <w:ind w:left="709" w:firstLine="56"/>
        <w:rPr>
          <w:rFonts w:cs="Times New Roman"/>
          <w:szCs w:val="24"/>
        </w:rPr>
      </w:pPr>
      <w:r w:rsidRPr="00D470EC">
        <w:rPr>
          <w:rFonts w:cs="Times New Roman"/>
          <w:szCs w:val="24"/>
        </w:rPr>
        <w:t xml:space="preserve">Verileri </w:t>
      </w:r>
      <w:r w:rsidR="000D7A50" w:rsidRPr="00D470EC">
        <w:rPr>
          <w:rFonts w:cs="Times New Roman"/>
          <w:szCs w:val="24"/>
        </w:rPr>
        <w:t>alma, gönderme, bir araya getirme, düzenleme, analizini yapma, eskiye kıyasla çok daha kolay yapılmaktadır.</w:t>
      </w:r>
    </w:p>
    <w:p w:rsidR="000D7A50" w:rsidRPr="000D7A50" w:rsidRDefault="000D7A50" w:rsidP="001852EE">
      <w:pPr>
        <w:autoSpaceDE w:val="0"/>
        <w:autoSpaceDN w:val="0"/>
        <w:adjustRightInd w:val="0"/>
        <w:spacing w:after="0" w:line="360" w:lineRule="auto"/>
        <w:ind w:firstLine="709"/>
        <w:rPr>
          <w:rFonts w:cs="Times New Roman"/>
          <w:szCs w:val="24"/>
        </w:rPr>
      </w:pPr>
      <w:r w:rsidRPr="000D7A50">
        <w:rPr>
          <w:rFonts w:cs="Times New Roman"/>
          <w:szCs w:val="24"/>
        </w:rPr>
        <w:t xml:space="preserve">Panoptikon ile </w:t>
      </w:r>
      <w:r w:rsidR="00BF53C7" w:rsidRPr="000D7A50">
        <w:rPr>
          <w:rFonts w:cs="Times New Roman"/>
          <w:szCs w:val="24"/>
        </w:rPr>
        <w:t xml:space="preserve">Süperpanoptikonu </w:t>
      </w:r>
      <w:r w:rsidRPr="000D7A50">
        <w:rPr>
          <w:rFonts w:cs="Times New Roman"/>
          <w:szCs w:val="24"/>
        </w:rPr>
        <w:t xml:space="preserve">karşılaştırmalı olarak ele alan </w:t>
      </w:r>
      <w:r w:rsidRPr="0088024C">
        <w:rPr>
          <w:rFonts w:cs="Times New Roman"/>
          <w:szCs w:val="24"/>
        </w:rPr>
        <w:t>Bauman (</w:t>
      </w:r>
      <w:r w:rsidR="002D4F12">
        <w:rPr>
          <w:rFonts w:cs="Times New Roman"/>
          <w:szCs w:val="24"/>
        </w:rPr>
        <w:t>2006</w:t>
      </w:r>
      <w:r w:rsidRPr="0088024C">
        <w:rPr>
          <w:rFonts w:cs="Times New Roman"/>
          <w:szCs w:val="24"/>
        </w:rPr>
        <w:t>: 60-61)</w:t>
      </w:r>
      <w:r w:rsidRPr="000D7A50">
        <w:rPr>
          <w:rFonts w:cs="Times New Roman"/>
          <w:szCs w:val="24"/>
        </w:rPr>
        <w:t xml:space="preserve"> bu karşılaştırmayı şu şekilde yapma</w:t>
      </w:r>
      <w:r w:rsidR="002D4F12">
        <w:rPr>
          <w:rFonts w:cs="Times New Roman"/>
          <w:szCs w:val="24"/>
        </w:rPr>
        <w:t>ktadır:</w:t>
      </w:r>
    </w:p>
    <w:p w:rsidR="000D7A50" w:rsidRPr="0037770D" w:rsidRDefault="000D7A50" w:rsidP="000D7A50">
      <w:pPr>
        <w:autoSpaceDE w:val="0"/>
        <w:autoSpaceDN w:val="0"/>
        <w:adjustRightInd w:val="0"/>
        <w:spacing w:after="0" w:line="360" w:lineRule="auto"/>
        <w:rPr>
          <w:rFonts w:cs="Times New Roman"/>
          <w:szCs w:val="24"/>
        </w:rPr>
      </w:pPr>
    </w:p>
    <w:p w:rsidR="000D7A50" w:rsidRPr="00971A68" w:rsidRDefault="000D7A50" w:rsidP="001852EE">
      <w:pPr>
        <w:autoSpaceDE w:val="0"/>
        <w:autoSpaceDN w:val="0"/>
        <w:adjustRightInd w:val="0"/>
        <w:spacing w:after="0"/>
        <w:ind w:left="709" w:right="708"/>
        <w:rPr>
          <w:rFonts w:cs="Times New Roman"/>
          <w:sz w:val="22"/>
        </w:rPr>
      </w:pPr>
      <w:r w:rsidRPr="00971A68">
        <w:rPr>
          <w:rFonts w:cs="Times New Roman"/>
          <w:sz w:val="22"/>
        </w:rPr>
        <w:t>Panoptikon</w:t>
      </w:r>
      <w:r w:rsidR="001525E5" w:rsidRPr="00971A68">
        <w:rPr>
          <w:rFonts w:cs="Times New Roman"/>
          <w:sz w:val="22"/>
        </w:rPr>
        <w:t>’</w:t>
      </w:r>
      <w:r w:rsidRPr="00971A68">
        <w:rPr>
          <w:rFonts w:cs="Times New Roman"/>
          <w:sz w:val="22"/>
        </w:rPr>
        <w:t xml:space="preserve">un ana amacı disiplini sağlamak ve yurttaşlarının davranışını tek bir kalıba sokmaktı; </w:t>
      </w:r>
      <w:r w:rsidR="00642876" w:rsidRPr="00971A68">
        <w:rPr>
          <w:rFonts w:cs="Times New Roman"/>
          <w:sz w:val="22"/>
        </w:rPr>
        <w:t xml:space="preserve">Panoptikon </w:t>
      </w:r>
      <w:r w:rsidRPr="00971A68">
        <w:rPr>
          <w:rFonts w:cs="Times New Roman"/>
          <w:sz w:val="22"/>
        </w:rPr>
        <w:t xml:space="preserve">her şeyden önce farklılık, tercih ve çeşitlilik karşısında bir silahtı. Veri tabanı ve onun potansiyel kullanım alanlarının önünde ise böyle bir hedef yoktur. Tam tersine veri tabanını destekleyen ve kullananlar kredi ve pazarlama şirketleridir ve kayıtların, kayda geçirilen insanların güvenilirliklerini, müşteri ve seçici olarak ehil olduklarını onaylamasını, seçmekten aciz olanların zarar verilmeden ya da kaynaklar israf olmadan ayıklandığından emin olmak isterler; aslında veri tabanına </w:t>
      </w:r>
      <w:r w:rsidR="00DC4297" w:rsidRPr="00971A68">
        <w:rPr>
          <w:rFonts w:cs="Times New Roman"/>
          <w:sz w:val="22"/>
        </w:rPr>
        <w:t>dâhil</w:t>
      </w:r>
      <w:r w:rsidR="001525E5" w:rsidRPr="00971A68">
        <w:rPr>
          <w:rFonts w:cs="Times New Roman"/>
          <w:sz w:val="22"/>
        </w:rPr>
        <w:t xml:space="preserve"> edilmiş olmak kredi verilmeye değer olmanın</w:t>
      </w:r>
      <w:r w:rsidRPr="00971A68">
        <w:rPr>
          <w:rFonts w:cs="Times New Roman"/>
          <w:sz w:val="22"/>
        </w:rPr>
        <w:t xml:space="preserve"> birinci koşulu, bu yüzden de eğlenceye giriş biletidir. Panoptikon</w:t>
      </w:r>
      <w:r w:rsidR="008D72CB" w:rsidRPr="00971A68">
        <w:rPr>
          <w:rFonts w:cs="Times New Roman"/>
          <w:sz w:val="22"/>
        </w:rPr>
        <w:t>,</w:t>
      </w:r>
      <w:r w:rsidRPr="00971A68">
        <w:rPr>
          <w:rFonts w:cs="Times New Roman"/>
          <w:sz w:val="22"/>
        </w:rPr>
        <w:t xml:space="preserve"> vatandaşlarını üreticiler ve/veya askerler olarak pençesine alır, onlardan rutin ve tekdüze davranış sergilemesini bekler ve ister; veri tabanı ise güvenilir ve ehil müşterilerini kayda geçirir, hayatlarında kayda değer bir şey olmayan, tüketim oyununu oynamaktan aciz güvenilmez insanları eler. Panoptikon’un asli işlevi, hiç kimsenin sıkı korunan </w:t>
      </w:r>
      <w:r w:rsidR="00DC4297" w:rsidRPr="00971A68">
        <w:rPr>
          <w:rFonts w:cs="Times New Roman"/>
          <w:sz w:val="22"/>
        </w:rPr>
        <w:t>mekânın</w:t>
      </w:r>
      <w:r w:rsidRPr="00971A68">
        <w:rPr>
          <w:rFonts w:cs="Times New Roman"/>
          <w:sz w:val="22"/>
        </w:rPr>
        <w:t xml:space="preserve"> dışına kaçmamasını sağlamaktı; veri tabanının asli işlevi ise hiçbir kimsenin uygun vasıfları taşımaksızın ve yanlış izlenimler uyandırarak o alana girmemesini temin etmektir.</w:t>
      </w:r>
    </w:p>
    <w:p w:rsidR="00487978" w:rsidRDefault="00487978" w:rsidP="00032D9B">
      <w:pPr>
        <w:autoSpaceDE w:val="0"/>
        <w:autoSpaceDN w:val="0"/>
        <w:adjustRightInd w:val="0"/>
        <w:spacing w:after="0" w:line="360" w:lineRule="auto"/>
        <w:ind w:right="990"/>
        <w:rPr>
          <w:rFonts w:cs="Times New Roman"/>
        </w:rPr>
      </w:pPr>
    </w:p>
    <w:p w:rsidR="008D72CB" w:rsidRDefault="008D72CB" w:rsidP="008D72CB">
      <w:pPr>
        <w:autoSpaceDE w:val="0"/>
        <w:autoSpaceDN w:val="0"/>
        <w:adjustRightInd w:val="0"/>
        <w:spacing w:after="0" w:line="360" w:lineRule="auto"/>
        <w:ind w:firstLine="709"/>
        <w:rPr>
          <w:rFonts w:cs="Times New Roman"/>
          <w:szCs w:val="24"/>
        </w:rPr>
      </w:pPr>
      <w:r>
        <w:rPr>
          <w:rFonts w:cs="Times New Roman"/>
          <w:szCs w:val="24"/>
        </w:rPr>
        <w:t xml:space="preserve">İçinde bulunduğumuz bu günkü toplumun insanları, kendi istekleri doğrultusunda ilk olarak evlerinde ve oturdukları oturma odalarına kadar istedikleri herhangi bir mekânda (okul, çalışma ofisi, parklar) internet yoluyla tüm dünyaya açılma </w:t>
      </w:r>
      <w:r>
        <w:rPr>
          <w:rFonts w:cs="Times New Roman"/>
          <w:szCs w:val="24"/>
        </w:rPr>
        <w:lastRenderedPageBreak/>
        <w:t xml:space="preserve">ihtimali varken, herhangi bir yere ait olmadan her yerde olabiliyorlar. Dolayısıyla insanlar kendilerini bir mekâna kapatsalar bile yer ve zaman farkı gözetmeksizin gözetime tabi olmaktadırlar. Kamusal </w:t>
      </w:r>
      <w:r w:rsidRPr="0037770D">
        <w:rPr>
          <w:rFonts w:cs="Times New Roman"/>
          <w:szCs w:val="24"/>
        </w:rPr>
        <w:t>ve özel</w:t>
      </w:r>
      <w:r>
        <w:rPr>
          <w:rFonts w:cs="Times New Roman"/>
          <w:szCs w:val="24"/>
        </w:rPr>
        <w:t xml:space="preserve"> alanlar dâhil her yerde geçerli olan Süperpanoptikon, gözetimi toplu bir kapatma mekânı haline getirmiştir. Gözetimin ve denetimin sağlanması adına gerekli olan kapatılma merkezlerinin sınırları ulus-devlet sınırlarına kadar dayanmış ve ulus ötesi bir hal alması küreselleşmenin etkisiyle sağlanmış böylece sınırsızlaşma eğiliminde bulunmuştur.</w:t>
      </w:r>
    </w:p>
    <w:p w:rsidR="008D72CB" w:rsidRDefault="008D72CB" w:rsidP="00032D9B">
      <w:pPr>
        <w:autoSpaceDE w:val="0"/>
        <w:autoSpaceDN w:val="0"/>
        <w:adjustRightInd w:val="0"/>
        <w:spacing w:after="0" w:line="360" w:lineRule="auto"/>
        <w:ind w:right="990"/>
        <w:rPr>
          <w:rFonts w:cs="Times New Roman"/>
        </w:rPr>
      </w:pPr>
    </w:p>
    <w:p w:rsidR="00032D9B" w:rsidRPr="00F27A3F" w:rsidRDefault="002274A6" w:rsidP="001852EE">
      <w:pPr>
        <w:pStyle w:val="a2"/>
        <w:ind w:firstLine="709"/>
      </w:pPr>
      <w:bookmarkStart w:id="186" w:name="_Toc495531849"/>
      <w:bookmarkStart w:id="187" w:name="_Toc504305264"/>
      <w:r w:rsidRPr="00F27A3F">
        <w:t>3.6.</w:t>
      </w:r>
      <w:r w:rsidR="00032D9B" w:rsidRPr="00F27A3F">
        <w:t>Kentlerin Gözetimi</w:t>
      </w:r>
      <w:bookmarkEnd w:id="186"/>
      <w:bookmarkEnd w:id="187"/>
    </w:p>
    <w:p w:rsidR="00A86F31" w:rsidRDefault="00A86F31" w:rsidP="001852EE">
      <w:pPr>
        <w:autoSpaceDE w:val="0"/>
        <w:autoSpaceDN w:val="0"/>
        <w:adjustRightInd w:val="0"/>
        <w:spacing w:after="0" w:line="360" w:lineRule="auto"/>
        <w:ind w:firstLine="709"/>
        <w:rPr>
          <w:rFonts w:cs="Times New Roman"/>
          <w:szCs w:val="24"/>
        </w:rPr>
      </w:pPr>
      <w:r>
        <w:rPr>
          <w:rFonts w:cs="Times New Roman"/>
          <w:szCs w:val="24"/>
        </w:rPr>
        <w:t xml:space="preserve">Geleneksel toplumlar için kentler temel otorite merkezleri olması gerekirken az sayıda insan </w:t>
      </w:r>
      <w:r w:rsidR="00E0020D">
        <w:rPr>
          <w:rFonts w:cs="Times New Roman"/>
          <w:szCs w:val="24"/>
        </w:rPr>
        <w:t>iskân</w:t>
      </w:r>
      <w:r>
        <w:rPr>
          <w:rFonts w:cs="Times New Roman"/>
          <w:szCs w:val="24"/>
        </w:rPr>
        <w:t xml:space="preserve"> ettiğinden, geleneksel devletler</w:t>
      </w:r>
      <w:r w:rsidR="00F27A3F">
        <w:rPr>
          <w:rFonts w:cs="Times New Roman"/>
          <w:szCs w:val="24"/>
        </w:rPr>
        <w:t>in</w:t>
      </w:r>
      <w:r>
        <w:rPr>
          <w:rFonts w:cs="Times New Roman"/>
          <w:szCs w:val="24"/>
        </w:rPr>
        <w:t xml:space="preserve"> sahip oldukları düşünceleri üzerinden gider. Geleneksel devletlerde doğrudan idari ikt</w:t>
      </w:r>
      <w:r w:rsidR="00F52F6D">
        <w:rPr>
          <w:rFonts w:cs="Times New Roman"/>
          <w:szCs w:val="24"/>
        </w:rPr>
        <w:t xml:space="preserve">idar ve denetim düşük </w:t>
      </w:r>
      <w:r w:rsidR="00F52F6D" w:rsidRPr="00F52F6D">
        <w:rPr>
          <w:rFonts w:cs="Times New Roman"/>
          <w:szCs w:val="24"/>
        </w:rPr>
        <w:t>orandadır</w:t>
      </w:r>
      <w:r w:rsidRPr="00F52F6D">
        <w:rPr>
          <w:rFonts w:cs="Times New Roman"/>
          <w:szCs w:val="24"/>
        </w:rPr>
        <w:t xml:space="preserve"> (</w:t>
      </w:r>
      <w:r w:rsidR="00F52F6D" w:rsidRPr="00F52F6D">
        <w:rPr>
          <w:rFonts w:cs="Times New Roman"/>
          <w:szCs w:val="24"/>
        </w:rPr>
        <w:t>Giddens, 2008: 25).</w:t>
      </w:r>
      <w:r w:rsidR="00F52F6D">
        <w:rPr>
          <w:rFonts w:cs="Times New Roman"/>
          <w:color w:val="FF0000"/>
          <w:szCs w:val="24"/>
        </w:rPr>
        <w:t xml:space="preserve"> </w:t>
      </w:r>
      <w:r w:rsidR="00F52F6D">
        <w:rPr>
          <w:rFonts w:cs="Times New Roman"/>
          <w:szCs w:val="24"/>
        </w:rPr>
        <w:t xml:space="preserve">Gözetimin </w:t>
      </w:r>
      <w:r>
        <w:rPr>
          <w:rFonts w:cs="Times New Roman"/>
          <w:szCs w:val="24"/>
        </w:rPr>
        <w:t>asıl etkisini gösterdiği yer modern kentlerdir. Modern gözetimin sağlandığı kentlerin her birisi birer bilgi kentidir denilebilir ve planlamaları bu özellikleri gösterecek şekilde yani devamlı bir göze</w:t>
      </w:r>
      <w:r w:rsidR="00F27A3F">
        <w:rPr>
          <w:rFonts w:cs="Times New Roman"/>
          <w:szCs w:val="24"/>
        </w:rPr>
        <w:t xml:space="preserve">timin sağlandığı ve sürekli </w:t>
      </w:r>
      <w:r>
        <w:rPr>
          <w:rFonts w:cs="Times New Roman"/>
          <w:szCs w:val="24"/>
        </w:rPr>
        <w:t xml:space="preserve">bilgi sağlama </w:t>
      </w:r>
      <w:r w:rsidR="00F52F6D">
        <w:rPr>
          <w:rFonts w:cs="Times New Roman"/>
          <w:szCs w:val="24"/>
        </w:rPr>
        <w:t xml:space="preserve">olanağı verecek şekilde </w:t>
      </w:r>
      <w:r w:rsidR="00F52F6D" w:rsidRPr="00F52F6D">
        <w:rPr>
          <w:rFonts w:cs="Times New Roman"/>
          <w:szCs w:val="24"/>
        </w:rPr>
        <w:t>yapılır</w:t>
      </w:r>
      <w:r w:rsidRPr="00F52F6D">
        <w:rPr>
          <w:rFonts w:cs="Times New Roman"/>
          <w:szCs w:val="24"/>
        </w:rPr>
        <w:t xml:space="preserve"> </w:t>
      </w:r>
      <w:r w:rsidR="00F52F6D" w:rsidRPr="00F52F6D">
        <w:rPr>
          <w:rFonts w:cs="Times New Roman"/>
          <w:szCs w:val="24"/>
        </w:rPr>
        <w:t>(Lyon, 2006</w:t>
      </w:r>
      <w:r w:rsidRPr="00F52F6D">
        <w:rPr>
          <w:rFonts w:cs="Times New Roman"/>
          <w:szCs w:val="24"/>
        </w:rPr>
        <w:t>: 25)</w:t>
      </w:r>
      <w:r w:rsidR="00F52F6D" w:rsidRPr="00F52F6D">
        <w:rPr>
          <w:rFonts w:cs="Times New Roman"/>
          <w:szCs w:val="24"/>
        </w:rPr>
        <w:t>.</w:t>
      </w:r>
    </w:p>
    <w:p w:rsidR="00A86F31" w:rsidRPr="0053605D" w:rsidRDefault="00A86F31" w:rsidP="001852EE">
      <w:pPr>
        <w:autoSpaceDE w:val="0"/>
        <w:autoSpaceDN w:val="0"/>
        <w:adjustRightInd w:val="0"/>
        <w:spacing w:after="0" w:line="360" w:lineRule="auto"/>
        <w:ind w:firstLine="709"/>
        <w:rPr>
          <w:rFonts w:cs="Times New Roman"/>
          <w:szCs w:val="24"/>
        </w:rPr>
      </w:pPr>
      <w:r w:rsidRPr="0053605D">
        <w:rPr>
          <w:rFonts w:cs="Times New Roman"/>
          <w:szCs w:val="24"/>
        </w:rPr>
        <w:t>Bir vatandaş, bir işçi ya</w:t>
      </w:r>
      <w:r w:rsidR="00DC4297" w:rsidRPr="0053605D">
        <w:rPr>
          <w:rFonts w:cs="Times New Roman"/>
          <w:szCs w:val="24"/>
        </w:rPr>
        <w:t xml:space="preserve"> </w:t>
      </w:r>
      <w:r w:rsidR="00F27A3F">
        <w:rPr>
          <w:rFonts w:cs="Times New Roman"/>
          <w:szCs w:val="24"/>
        </w:rPr>
        <w:t xml:space="preserve">da bir tüketici, yaşadığı </w:t>
      </w:r>
      <w:r w:rsidRPr="0053605D">
        <w:rPr>
          <w:rFonts w:cs="Times New Roman"/>
          <w:szCs w:val="24"/>
        </w:rPr>
        <w:t xml:space="preserve">kentteki günlük hayat, kentte geçen gözetimin bu alanlar içerisinde </w:t>
      </w:r>
      <w:r w:rsidR="001525E5" w:rsidRPr="0053605D">
        <w:rPr>
          <w:rFonts w:cs="Times New Roman"/>
          <w:szCs w:val="24"/>
        </w:rPr>
        <w:t>ya da</w:t>
      </w:r>
      <w:r w:rsidRPr="0053605D">
        <w:rPr>
          <w:rFonts w:cs="Times New Roman"/>
          <w:szCs w:val="24"/>
        </w:rPr>
        <w:t xml:space="preserve"> arasında iş yapar. Kentler şuana kadar</w:t>
      </w:r>
      <w:r w:rsidR="0099487B">
        <w:rPr>
          <w:rFonts w:cs="Times New Roman"/>
          <w:szCs w:val="24"/>
        </w:rPr>
        <w:t xml:space="preserve"> </w:t>
      </w:r>
      <w:r w:rsidRPr="0053605D">
        <w:rPr>
          <w:rFonts w:cs="Times New Roman"/>
          <w:szCs w:val="24"/>
        </w:rPr>
        <w:t xml:space="preserve">ki anlatılanların bütünleşme alanı olması, </w:t>
      </w:r>
      <w:r w:rsidR="00F27A3F">
        <w:rPr>
          <w:rFonts w:cs="Times New Roman"/>
          <w:szCs w:val="24"/>
        </w:rPr>
        <w:t>hem modern gözetimin yaygınlaşa</w:t>
      </w:r>
      <w:r w:rsidRPr="0053605D">
        <w:rPr>
          <w:rFonts w:cs="Times New Roman"/>
          <w:szCs w:val="24"/>
        </w:rPr>
        <w:t>bilmesi he</w:t>
      </w:r>
      <w:r w:rsidR="00F27A3F">
        <w:rPr>
          <w:rFonts w:cs="Times New Roman"/>
          <w:szCs w:val="24"/>
        </w:rPr>
        <w:t>m de modern gözetimin yoğunlaşa</w:t>
      </w:r>
      <w:r w:rsidRPr="0053605D">
        <w:rPr>
          <w:rFonts w:cs="Times New Roman"/>
          <w:szCs w:val="24"/>
        </w:rPr>
        <w:t>bilmesi noktalarından önem arz eder.</w:t>
      </w:r>
    </w:p>
    <w:p w:rsidR="00A86F31" w:rsidRPr="007F1E19" w:rsidRDefault="00A86F31" w:rsidP="007F1E19">
      <w:pPr>
        <w:autoSpaceDE w:val="0"/>
        <w:autoSpaceDN w:val="0"/>
        <w:adjustRightInd w:val="0"/>
        <w:spacing w:after="0" w:line="360" w:lineRule="auto"/>
        <w:ind w:firstLine="709"/>
        <w:rPr>
          <w:rFonts w:cs="Times New Roman"/>
          <w:szCs w:val="24"/>
        </w:rPr>
      </w:pPr>
      <w:r w:rsidRPr="007F1E19">
        <w:rPr>
          <w:rFonts w:cs="Times New Roman"/>
          <w:szCs w:val="24"/>
        </w:rPr>
        <w:t>Kent gözetim</w:t>
      </w:r>
      <w:r w:rsidR="001525E5" w:rsidRPr="007F1E19">
        <w:rPr>
          <w:rFonts w:cs="Times New Roman"/>
          <w:szCs w:val="24"/>
        </w:rPr>
        <w:t>in</w:t>
      </w:r>
      <w:r w:rsidRPr="007F1E19">
        <w:rPr>
          <w:rFonts w:cs="Times New Roman"/>
          <w:szCs w:val="24"/>
        </w:rPr>
        <w:t>e tarihsel süreç açısından bakıldığında, kentin sahip olduğu düzeni muhafaza etmek ve korumak için her zaman var olmuştur. Yeni teknolojilerin yaygınlık kazanmasıyla birlikte, elektronik etiketlerin tüm halkı k</w:t>
      </w:r>
      <w:r w:rsidR="00F27A3F">
        <w:rPr>
          <w:rFonts w:cs="Times New Roman"/>
          <w:szCs w:val="24"/>
        </w:rPr>
        <w:t>apsayacak şekilde tutulmasına</w:t>
      </w:r>
      <w:r w:rsidRPr="007F1E19">
        <w:rPr>
          <w:rFonts w:cs="Times New Roman"/>
          <w:szCs w:val="24"/>
        </w:rPr>
        <w:t xml:space="preserve"> olanak sağlamış ve </w:t>
      </w:r>
      <w:r w:rsidR="00F27A3F">
        <w:rPr>
          <w:rFonts w:cs="Times New Roman"/>
          <w:szCs w:val="24"/>
        </w:rPr>
        <w:t>gözetimi yoğunlaştırarak</w:t>
      </w:r>
      <w:r w:rsidRPr="007F1E19">
        <w:rPr>
          <w:rFonts w:cs="Times New Roman"/>
          <w:szCs w:val="24"/>
        </w:rPr>
        <w:t xml:space="preserve"> kapsama alanını arttırmıştır. Kentte olası risk oluşturabilecek durumları hesaplayıp yönetebilmek adına bilgisayarlar, kameralar, akıllı kimlik kartları, barkotlar, biometrik yöntemler</w:t>
      </w:r>
      <w:r w:rsidR="00F27A3F">
        <w:rPr>
          <w:rFonts w:cs="Times New Roman"/>
          <w:szCs w:val="24"/>
        </w:rPr>
        <w:t xml:space="preserve">, uzaktan algılayıcılar ve uydu gibi gözetim araçları </w:t>
      </w:r>
      <w:r w:rsidRPr="007F1E19">
        <w:rPr>
          <w:rFonts w:cs="Times New Roman"/>
          <w:szCs w:val="24"/>
        </w:rPr>
        <w:t xml:space="preserve">sayesinde elde edilen bireysel bilgiler kullanılır. Böylece </w:t>
      </w:r>
      <w:r w:rsidR="00C83750">
        <w:rPr>
          <w:rFonts w:cs="Times New Roman"/>
          <w:szCs w:val="24"/>
        </w:rPr>
        <w:t xml:space="preserve">bu araçlar sayesinde </w:t>
      </w:r>
      <w:r w:rsidRPr="007F1E19">
        <w:rPr>
          <w:rFonts w:cs="Times New Roman"/>
          <w:szCs w:val="24"/>
        </w:rPr>
        <w:t>kişilerin söyledikleri ve yaptıkları değil</w:t>
      </w:r>
      <w:r w:rsidR="00C83750">
        <w:rPr>
          <w:rFonts w:cs="Times New Roman"/>
          <w:szCs w:val="24"/>
        </w:rPr>
        <w:t>,</w:t>
      </w:r>
      <w:r w:rsidRPr="007F1E19">
        <w:rPr>
          <w:rFonts w:cs="Times New Roman"/>
          <w:szCs w:val="24"/>
        </w:rPr>
        <w:t xml:space="preserve"> ileride yapma </w:t>
      </w:r>
      <w:r w:rsidR="00E0020D" w:rsidRPr="007F1E19">
        <w:rPr>
          <w:rFonts w:cs="Times New Roman"/>
          <w:szCs w:val="24"/>
        </w:rPr>
        <w:t>ya da</w:t>
      </w:r>
      <w:r w:rsidRPr="007F1E19">
        <w:rPr>
          <w:rFonts w:cs="Times New Roman"/>
          <w:szCs w:val="24"/>
        </w:rPr>
        <w:t xml:space="preserve"> söyleme ihtimali olan şeyleri, istek ve arzuları yöneltmek adına ve ayrıca olası </w:t>
      </w:r>
      <w:r w:rsidR="00E0020D" w:rsidRPr="007F1E19">
        <w:rPr>
          <w:rFonts w:cs="Times New Roman"/>
          <w:szCs w:val="24"/>
        </w:rPr>
        <w:t>sirkülasyonların</w:t>
      </w:r>
      <w:r w:rsidRPr="007F1E19">
        <w:rPr>
          <w:rFonts w:cs="Times New Roman"/>
          <w:szCs w:val="24"/>
        </w:rPr>
        <w:t xml:space="preserve"> önüne geçilmesi</w:t>
      </w:r>
      <w:r w:rsidR="00C83750">
        <w:rPr>
          <w:rFonts w:cs="Times New Roman"/>
          <w:szCs w:val="24"/>
        </w:rPr>
        <w:t>nde önem kazanmıştır. Bu bağlam</w:t>
      </w:r>
      <w:r w:rsidRPr="007F1E19">
        <w:rPr>
          <w:rFonts w:cs="Times New Roman"/>
          <w:szCs w:val="24"/>
        </w:rPr>
        <w:t>da k</w:t>
      </w:r>
      <w:r w:rsidR="00C83750">
        <w:rPr>
          <w:rFonts w:cs="Times New Roman"/>
          <w:szCs w:val="24"/>
        </w:rPr>
        <w:t>entlerin gözetimi</w:t>
      </w:r>
      <w:r w:rsidR="00B9366D">
        <w:rPr>
          <w:rFonts w:cs="Times New Roman"/>
          <w:szCs w:val="24"/>
        </w:rPr>
        <w:t>nin</w:t>
      </w:r>
      <w:r w:rsidR="00C83750">
        <w:rPr>
          <w:rFonts w:cs="Times New Roman"/>
          <w:szCs w:val="24"/>
        </w:rPr>
        <w:t xml:space="preserve"> demokratik olduğu söylenebilmektedir. </w:t>
      </w:r>
      <w:r w:rsidRPr="007F1E19">
        <w:rPr>
          <w:rFonts w:cs="Times New Roman"/>
          <w:szCs w:val="24"/>
        </w:rPr>
        <w:t xml:space="preserve">Aksi durumda her bir birey olası bir ihlalci sayılmakta, </w:t>
      </w:r>
      <w:r w:rsidRPr="007F1E19">
        <w:rPr>
          <w:rFonts w:cs="Times New Roman"/>
          <w:szCs w:val="24"/>
        </w:rPr>
        <w:lastRenderedPageBreak/>
        <w:t>kimse güvenli görülmemekte ve bu yüzden izleme herkes üzerinden ger</w:t>
      </w:r>
      <w:r w:rsidR="001525E5" w:rsidRPr="007F1E19">
        <w:rPr>
          <w:rFonts w:cs="Times New Roman"/>
          <w:szCs w:val="24"/>
        </w:rPr>
        <w:t>çekleşmektedir.</w:t>
      </w:r>
      <w:r w:rsidR="007F1E19" w:rsidRPr="007F1E19">
        <w:rPr>
          <w:rFonts w:cs="Times New Roman"/>
          <w:szCs w:val="24"/>
        </w:rPr>
        <w:t xml:space="preserve"> </w:t>
      </w:r>
      <w:r w:rsidRPr="007F1E19">
        <w:rPr>
          <w:rFonts w:cs="Times New Roman"/>
          <w:szCs w:val="24"/>
        </w:rPr>
        <w:t>Kentlerin birçoğu kamera sistemlerini kontrol ya</w:t>
      </w:r>
      <w:r w:rsidR="007F7A82" w:rsidRPr="007F1E19">
        <w:rPr>
          <w:rFonts w:cs="Times New Roman"/>
          <w:szCs w:val="24"/>
        </w:rPr>
        <w:t xml:space="preserve"> </w:t>
      </w:r>
      <w:r w:rsidRPr="007F1E19">
        <w:rPr>
          <w:rFonts w:cs="Times New Roman"/>
          <w:szCs w:val="24"/>
        </w:rPr>
        <w:t xml:space="preserve">da güvenlik amacı güderek </w:t>
      </w:r>
      <w:r w:rsidR="00C83750">
        <w:rPr>
          <w:rFonts w:cs="Times New Roman"/>
          <w:szCs w:val="24"/>
        </w:rPr>
        <w:t>kullanmaktadır. (MOBESE Türkiye’</w:t>
      </w:r>
      <w:r w:rsidRPr="007F1E19">
        <w:rPr>
          <w:rFonts w:cs="Times New Roman"/>
          <w:szCs w:val="24"/>
        </w:rPr>
        <w:t>de olan bir örnektir). Tüketim, eğlence ve turizm faaliyetleri yapılınca güvenlik ve kontrolün daha fazla gerekli olduğu görülmektedir. Fakat suç</w:t>
      </w:r>
      <w:r w:rsidR="00C83750">
        <w:rPr>
          <w:rFonts w:cs="Times New Roman"/>
          <w:szCs w:val="24"/>
        </w:rPr>
        <w:t xml:space="preserve"> </w:t>
      </w:r>
      <w:r w:rsidR="00CE1D94">
        <w:rPr>
          <w:rFonts w:cs="Times New Roman"/>
          <w:szCs w:val="24"/>
        </w:rPr>
        <w:t>korkusu</w:t>
      </w:r>
      <w:r w:rsidR="00C83750">
        <w:rPr>
          <w:rFonts w:cs="Times New Roman"/>
          <w:szCs w:val="24"/>
        </w:rPr>
        <w:t>, bu kamera sistemlerinin hitap ettiği en önemli şeydir</w:t>
      </w:r>
      <w:r w:rsidRPr="007F1E19">
        <w:rPr>
          <w:rFonts w:cs="Times New Roman"/>
          <w:szCs w:val="24"/>
        </w:rPr>
        <w:t xml:space="preserve">. </w:t>
      </w:r>
      <w:r w:rsidR="00CE1D94" w:rsidRPr="007F1E19">
        <w:rPr>
          <w:rFonts w:cs="Times New Roman"/>
          <w:szCs w:val="24"/>
        </w:rPr>
        <w:t>Kamera sistemlerinin görüş a</w:t>
      </w:r>
      <w:r w:rsidR="00CE1D94">
        <w:rPr>
          <w:rFonts w:cs="Times New Roman"/>
          <w:szCs w:val="24"/>
        </w:rPr>
        <w:t>lanları sayesinde, güvenlik</w:t>
      </w:r>
      <w:r w:rsidR="00CE1D94" w:rsidRPr="007F1E19">
        <w:rPr>
          <w:rFonts w:cs="Times New Roman"/>
          <w:szCs w:val="24"/>
        </w:rPr>
        <w:t xml:space="preserve"> </w:t>
      </w:r>
      <w:r w:rsidRPr="007F1E19">
        <w:rPr>
          <w:rFonts w:cs="Times New Roman"/>
          <w:szCs w:val="24"/>
        </w:rPr>
        <w:t>tam olarak sağlan</w:t>
      </w:r>
      <w:r w:rsidR="00CE1D94">
        <w:rPr>
          <w:rFonts w:cs="Times New Roman"/>
          <w:szCs w:val="24"/>
        </w:rPr>
        <w:t>makta ve vatandaşlar suç</w:t>
      </w:r>
      <w:r w:rsidRPr="007F1E19">
        <w:rPr>
          <w:rFonts w:cs="Times New Roman"/>
          <w:szCs w:val="24"/>
        </w:rPr>
        <w:t xml:space="preserve"> korkularından kurtul</w:t>
      </w:r>
      <w:r w:rsidR="00CE1D94">
        <w:rPr>
          <w:rFonts w:cs="Times New Roman"/>
          <w:szCs w:val="24"/>
        </w:rPr>
        <w:t xml:space="preserve">maktadırlar. Ancak kameraların </w:t>
      </w:r>
      <w:r w:rsidRPr="007F1E19">
        <w:rPr>
          <w:rFonts w:cs="Times New Roman"/>
          <w:szCs w:val="24"/>
        </w:rPr>
        <w:t>görüş alanın</w:t>
      </w:r>
      <w:r w:rsidR="00CE1D94">
        <w:rPr>
          <w:rFonts w:cs="Times New Roman"/>
          <w:szCs w:val="24"/>
        </w:rPr>
        <w:t xml:space="preserve">ın dışında kalan yerler </w:t>
      </w:r>
      <w:r w:rsidRPr="007F1E19">
        <w:rPr>
          <w:rFonts w:cs="Times New Roman"/>
          <w:szCs w:val="24"/>
        </w:rPr>
        <w:t xml:space="preserve">için </w:t>
      </w:r>
      <w:r w:rsidR="00CE1D94">
        <w:rPr>
          <w:rFonts w:cs="Times New Roman"/>
          <w:szCs w:val="24"/>
        </w:rPr>
        <w:t xml:space="preserve">bunu </w:t>
      </w:r>
      <w:r w:rsidRPr="007F1E19">
        <w:rPr>
          <w:rFonts w:cs="Times New Roman"/>
          <w:szCs w:val="24"/>
        </w:rPr>
        <w:t>söylemek zordur. Öncelikli olarak güvenlik amacıyla kullanılan kamera sistemleri alışveriş merkezlerinde, okulda, apartmanda, sitede, servislerde, taksilerde ve ücrete tabi tutulan otoyollarda vardır</w:t>
      </w:r>
      <w:r w:rsidR="00CE1D94">
        <w:rPr>
          <w:rFonts w:cs="Times New Roman"/>
          <w:szCs w:val="24"/>
        </w:rPr>
        <w:t xml:space="preserve">. </w:t>
      </w:r>
      <w:r w:rsidR="00CE1D94" w:rsidRPr="007F1E19">
        <w:rPr>
          <w:rFonts w:cs="Times New Roman"/>
          <w:szCs w:val="24"/>
        </w:rPr>
        <w:t>B</w:t>
      </w:r>
      <w:r w:rsidRPr="007F1E19">
        <w:rPr>
          <w:rFonts w:cs="Times New Roman"/>
          <w:szCs w:val="24"/>
        </w:rPr>
        <w:t>u kameraların takibinde olmak bütün kent sakinleri için geçerlidir. Bir kameradan kaçmak mümkünse de hepsinden kaçış mümkün deği</w:t>
      </w:r>
      <w:r w:rsidR="00CE1D94">
        <w:rPr>
          <w:rFonts w:cs="Times New Roman"/>
          <w:szCs w:val="24"/>
        </w:rPr>
        <w:t xml:space="preserve">ldir ve illaki birine yakalanılmaktadır </w:t>
      </w:r>
      <w:r w:rsidR="007F1E19" w:rsidRPr="007F1E19">
        <w:rPr>
          <w:rFonts w:cs="Times New Roman"/>
          <w:szCs w:val="24"/>
        </w:rPr>
        <w:t xml:space="preserve"> (Gücüyener, 2011; 86)</w:t>
      </w:r>
      <w:r w:rsidR="003A5BC6">
        <w:rPr>
          <w:rFonts w:cs="Times New Roman"/>
          <w:szCs w:val="24"/>
        </w:rPr>
        <w:t>.</w:t>
      </w:r>
    </w:p>
    <w:p w:rsidR="00A86F31" w:rsidRDefault="00A86F31" w:rsidP="001852EE">
      <w:pPr>
        <w:autoSpaceDE w:val="0"/>
        <w:autoSpaceDN w:val="0"/>
        <w:adjustRightInd w:val="0"/>
        <w:spacing w:after="0" w:line="360" w:lineRule="auto"/>
        <w:ind w:firstLine="709"/>
        <w:rPr>
          <w:rFonts w:cs="Times New Roman"/>
          <w:szCs w:val="24"/>
        </w:rPr>
      </w:pPr>
      <w:r>
        <w:rPr>
          <w:rFonts w:cs="Times New Roman"/>
          <w:szCs w:val="24"/>
        </w:rPr>
        <w:t>Eskiden olduğundan farklı olarak kentler güven</w:t>
      </w:r>
      <w:r w:rsidR="00CE1D94">
        <w:rPr>
          <w:rFonts w:cs="Times New Roman"/>
          <w:szCs w:val="24"/>
        </w:rPr>
        <w:t>ilirliğ</w:t>
      </w:r>
      <w:r>
        <w:rPr>
          <w:rFonts w:cs="Times New Roman"/>
          <w:szCs w:val="24"/>
        </w:rPr>
        <w:t>ini yitirmiş ve korku dolu yerler haline gelmiştir. Bu korku</w:t>
      </w:r>
      <w:r w:rsidR="00CE1D94">
        <w:rPr>
          <w:rFonts w:cs="Times New Roman"/>
          <w:szCs w:val="24"/>
        </w:rPr>
        <w:t>,</w:t>
      </w:r>
      <w:r>
        <w:rPr>
          <w:rFonts w:cs="Times New Roman"/>
          <w:szCs w:val="24"/>
        </w:rPr>
        <w:t xml:space="preserve"> harici düşmanlardan değil </w:t>
      </w:r>
      <w:r w:rsidR="00DA46C5">
        <w:rPr>
          <w:rFonts w:cs="Times New Roman"/>
          <w:szCs w:val="24"/>
        </w:rPr>
        <w:t>dâhili</w:t>
      </w:r>
      <w:r>
        <w:rPr>
          <w:rFonts w:cs="Times New Roman"/>
          <w:szCs w:val="24"/>
        </w:rPr>
        <w:t xml:space="preserve"> düşmanlardan gelmektedir. Boylu boyuna şehri saran duvarlar</w:t>
      </w:r>
      <w:r w:rsidR="00CE1D94">
        <w:rPr>
          <w:rFonts w:cs="Times New Roman"/>
          <w:szCs w:val="24"/>
        </w:rPr>
        <w:t>,</w:t>
      </w:r>
      <w:r>
        <w:rPr>
          <w:rFonts w:cs="Times New Roman"/>
          <w:szCs w:val="24"/>
        </w:rPr>
        <w:t xml:space="preserve"> yerini şehri içeriden bölen duvarlara bırakmıştır. Güvenlik </w:t>
      </w:r>
      <w:r w:rsidRPr="00F52F6D">
        <w:rPr>
          <w:rFonts w:cs="Times New Roman"/>
          <w:szCs w:val="24"/>
        </w:rPr>
        <w:t>gerekçesinin ko</w:t>
      </w:r>
      <w:r w:rsidR="00CE1D94">
        <w:rPr>
          <w:rFonts w:cs="Times New Roman"/>
          <w:szCs w:val="24"/>
        </w:rPr>
        <w:t>lektif bir şekilde sağlanması,</w:t>
      </w:r>
      <w:r w:rsidRPr="00F52F6D">
        <w:rPr>
          <w:rFonts w:cs="Times New Roman"/>
          <w:szCs w:val="24"/>
        </w:rPr>
        <w:t xml:space="preserve"> yerini yalıtı</w:t>
      </w:r>
      <w:r w:rsidR="00CE1D94">
        <w:rPr>
          <w:rFonts w:cs="Times New Roman"/>
          <w:szCs w:val="24"/>
        </w:rPr>
        <w:t>lmış güvenlik alanlarına bırakmıştır</w:t>
      </w:r>
      <w:r w:rsidRPr="00F52F6D">
        <w:rPr>
          <w:rFonts w:cs="Times New Roman"/>
          <w:szCs w:val="24"/>
        </w:rPr>
        <w:t xml:space="preserve"> (</w:t>
      </w:r>
      <w:r w:rsidR="00F52F6D" w:rsidRPr="00F52F6D">
        <w:rPr>
          <w:rFonts w:cs="Times New Roman"/>
          <w:szCs w:val="24"/>
        </w:rPr>
        <w:t>Bauman, 2006</w:t>
      </w:r>
      <w:r w:rsidRPr="00F52F6D">
        <w:rPr>
          <w:rFonts w:cs="Times New Roman"/>
          <w:szCs w:val="24"/>
        </w:rPr>
        <w:t>: 57-58</w:t>
      </w:r>
      <w:r w:rsidR="00F52F6D" w:rsidRPr="00F52F6D">
        <w:rPr>
          <w:rFonts w:cs="Times New Roman"/>
          <w:szCs w:val="24"/>
        </w:rPr>
        <w:t>).</w:t>
      </w:r>
      <w:r w:rsidR="00F52F6D">
        <w:rPr>
          <w:rFonts w:cs="Times New Roman"/>
          <w:color w:val="FF0000"/>
          <w:szCs w:val="24"/>
        </w:rPr>
        <w:t xml:space="preserve"> </w:t>
      </w:r>
    </w:p>
    <w:p w:rsidR="00A86F31" w:rsidRDefault="00A86F31" w:rsidP="001852EE">
      <w:pPr>
        <w:autoSpaceDE w:val="0"/>
        <w:autoSpaceDN w:val="0"/>
        <w:adjustRightInd w:val="0"/>
        <w:spacing w:after="0" w:line="360" w:lineRule="auto"/>
        <w:ind w:firstLine="709"/>
        <w:rPr>
          <w:rFonts w:cs="Times New Roman"/>
          <w:szCs w:val="24"/>
        </w:rPr>
      </w:pPr>
      <w:r>
        <w:rPr>
          <w:rFonts w:cs="Times New Roman"/>
          <w:szCs w:val="24"/>
        </w:rPr>
        <w:t xml:space="preserve">Enformatik gözetim güvenlik alanında özellikle siyasi, kültürel, ekonomik, toplumsal gibi alanlarda yaygınlık kazanarak hacmini artırmış ve kendine bir yer edinmiştir. Bununla da sınırlı kalmayıp bu edindiği yeri </w:t>
      </w:r>
      <w:r w:rsidRPr="00B512FA">
        <w:rPr>
          <w:rFonts w:cs="Times New Roman"/>
          <w:szCs w:val="24"/>
        </w:rPr>
        <w:t>sağlamlaştırmıştır. Yoğunlaşan ve yaygınlık kazanan</w:t>
      </w:r>
      <w:r>
        <w:rPr>
          <w:rFonts w:cs="Times New Roman"/>
          <w:szCs w:val="24"/>
        </w:rPr>
        <w:t xml:space="preserve"> gözetim, iç ve dış tehlikelere karşı vatandaşları koruması adına, vatandaşlık haklarının aşındırılmasıyla bitirilmiştir. Gözetim sayesinde verilerin toplanması</w:t>
      </w:r>
      <w:r w:rsidR="009D4865">
        <w:rPr>
          <w:rFonts w:cs="Times New Roman"/>
          <w:szCs w:val="24"/>
        </w:rPr>
        <w:t>,</w:t>
      </w:r>
      <w:r>
        <w:rPr>
          <w:rFonts w:cs="Times New Roman"/>
          <w:szCs w:val="24"/>
        </w:rPr>
        <w:t xml:space="preserve"> vatandaşlar</w:t>
      </w:r>
      <w:r w:rsidR="00472149">
        <w:rPr>
          <w:rFonts w:cs="Times New Roman"/>
          <w:szCs w:val="24"/>
        </w:rPr>
        <w:t>ı</w:t>
      </w:r>
      <w:r>
        <w:rPr>
          <w:rFonts w:cs="Times New Roman"/>
          <w:szCs w:val="24"/>
        </w:rPr>
        <w:t xml:space="preserve"> devlete bağlı hale </w:t>
      </w:r>
      <w:r w:rsidR="009D4865">
        <w:rPr>
          <w:rFonts w:cs="Times New Roman"/>
          <w:szCs w:val="24"/>
        </w:rPr>
        <w:t>getirmiştir</w:t>
      </w:r>
      <w:r>
        <w:rPr>
          <w:rFonts w:cs="Times New Roman"/>
          <w:szCs w:val="24"/>
        </w:rPr>
        <w:t>. Ayrıca kapsamı geniş olan bir bürokratik açılma gerektiren gözetim; teknolojinin imkânları dâhilinde genişlemeye ve hantal olmayı ortadan kaldırmaya çare olarak görülm</w:t>
      </w:r>
      <w:r w:rsidR="009D4865">
        <w:rPr>
          <w:rFonts w:cs="Times New Roman"/>
          <w:szCs w:val="24"/>
        </w:rPr>
        <w:t xml:space="preserve">ektedir. </w:t>
      </w:r>
      <w:r>
        <w:rPr>
          <w:rFonts w:cs="Times New Roman"/>
          <w:szCs w:val="24"/>
        </w:rPr>
        <w:t xml:space="preserve">Gözetim hem </w:t>
      </w:r>
      <w:r w:rsidR="00B9366D">
        <w:rPr>
          <w:rFonts w:cs="Times New Roman"/>
          <w:szCs w:val="24"/>
        </w:rPr>
        <w:t>emek</w:t>
      </w:r>
      <w:r>
        <w:rPr>
          <w:rFonts w:cs="Times New Roman"/>
          <w:szCs w:val="24"/>
        </w:rPr>
        <w:t xml:space="preserve"> olarak hem de maliyet bakımından küçülmeyi</w:t>
      </w:r>
      <w:r w:rsidR="009D4865">
        <w:rPr>
          <w:rFonts w:cs="Times New Roman"/>
          <w:szCs w:val="24"/>
        </w:rPr>
        <w:t>,</w:t>
      </w:r>
      <w:r>
        <w:rPr>
          <w:rFonts w:cs="Times New Roman"/>
          <w:szCs w:val="24"/>
        </w:rPr>
        <w:t xml:space="preserve"> enformasyon teknolojileriyle başarabilmiştir. Enformasyon teknolojileri</w:t>
      </w:r>
      <w:r w:rsidR="009D4865">
        <w:rPr>
          <w:rFonts w:cs="Times New Roman"/>
          <w:szCs w:val="24"/>
        </w:rPr>
        <w:t>,</w:t>
      </w:r>
      <w:r>
        <w:rPr>
          <w:rFonts w:cs="Times New Roman"/>
          <w:szCs w:val="24"/>
        </w:rPr>
        <w:t xml:space="preserve"> oldukç</w:t>
      </w:r>
      <w:r w:rsidR="009D4865">
        <w:rPr>
          <w:rFonts w:cs="Times New Roman"/>
          <w:szCs w:val="24"/>
        </w:rPr>
        <w:t>a yoğun ve yaygın olan gözetim teknolojilerinin</w:t>
      </w:r>
      <w:r>
        <w:rPr>
          <w:rFonts w:cs="Times New Roman"/>
          <w:szCs w:val="24"/>
        </w:rPr>
        <w:t xml:space="preserve"> yanı sıra ekonomik olarak </w:t>
      </w:r>
      <w:r w:rsidR="00DA46C5">
        <w:rPr>
          <w:rFonts w:cs="Times New Roman"/>
          <w:szCs w:val="24"/>
        </w:rPr>
        <w:t>da</w:t>
      </w:r>
      <w:r>
        <w:rPr>
          <w:rFonts w:cs="Times New Roman"/>
          <w:szCs w:val="24"/>
        </w:rPr>
        <w:t xml:space="preserve"> uygulanmasına olanak sağlamıştır. Gözetimin arkasındaki gücü ya</w:t>
      </w:r>
      <w:r w:rsidR="00F52F6D">
        <w:rPr>
          <w:rFonts w:cs="Times New Roman"/>
          <w:szCs w:val="24"/>
        </w:rPr>
        <w:t xml:space="preserve"> </w:t>
      </w:r>
      <w:r w:rsidR="009D4865">
        <w:rPr>
          <w:rFonts w:cs="Times New Roman"/>
          <w:szCs w:val="24"/>
        </w:rPr>
        <w:t>da kişiyi kestirmek</w:t>
      </w:r>
      <w:r>
        <w:rPr>
          <w:rFonts w:cs="Times New Roman"/>
          <w:szCs w:val="24"/>
        </w:rPr>
        <w:t xml:space="preserve"> oldukça zor bir hal almıştır. </w:t>
      </w:r>
    </w:p>
    <w:p w:rsidR="00A86F31" w:rsidRDefault="00A86F31" w:rsidP="001852EE">
      <w:pPr>
        <w:autoSpaceDE w:val="0"/>
        <w:autoSpaceDN w:val="0"/>
        <w:adjustRightInd w:val="0"/>
        <w:spacing w:after="0" w:line="360" w:lineRule="auto"/>
        <w:ind w:firstLine="709"/>
        <w:rPr>
          <w:rFonts w:cs="Times New Roman"/>
          <w:szCs w:val="24"/>
        </w:rPr>
      </w:pPr>
      <w:r>
        <w:rPr>
          <w:rFonts w:cs="Times New Roman"/>
          <w:szCs w:val="24"/>
        </w:rPr>
        <w:t>Enformatik gözetim; gözetime tabi olan veri ve özneleri devamlı olarak şeffaflaşmasını, gözleyenlerin</w:t>
      </w:r>
      <w:r w:rsidR="009D4865">
        <w:rPr>
          <w:rFonts w:cs="Times New Roman"/>
          <w:szCs w:val="24"/>
        </w:rPr>
        <w:t xml:space="preserve"> </w:t>
      </w:r>
      <w:r>
        <w:rPr>
          <w:rFonts w:cs="Times New Roman"/>
          <w:szCs w:val="24"/>
        </w:rPr>
        <w:t xml:space="preserve">de benzer şekilde gizli kalması sağlanmıştır. Çoğu zaman </w:t>
      </w:r>
      <w:r>
        <w:rPr>
          <w:rFonts w:cs="Times New Roman"/>
          <w:szCs w:val="24"/>
        </w:rPr>
        <w:lastRenderedPageBreak/>
        <w:t>için gözetim bunun farkına varmaz. Kendini gizleme konusunda gözleyenler; bunu çok iyi yapmasının yanı sıra gözetimi sağlayan araçlar</w:t>
      </w:r>
      <w:r w:rsidR="009D4865">
        <w:rPr>
          <w:rFonts w:cs="Times New Roman"/>
          <w:szCs w:val="24"/>
        </w:rPr>
        <w:t>,</w:t>
      </w:r>
      <w:r>
        <w:rPr>
          <w:rFonts w:cs="Times New Roman"/>
          <w:szCs w:val="24"/>
        </w:rPr>
        <w:t xml:space="preserve"> aslında o kadar da gizli değildir. Güvenlik amacıyla okullara, caddelere, alışveriş merkezlerine kurulan kamera sistemleri ve optik tarayıcılar açıkça g</w:t>
      </w:r>
      <w:r w:rsidR="009D4865">
        <w:rPr>
          <w:rFonts w:cs="Times New Roman"/>
          <w:szCs w:val="24"/>
        </w:rPr>
        <w:t>örülmektedir. Bu durum algılana</w:t>
      </w:r>
      <w:r>
        <w:rPr>
          <w:rFonts w:cs="Times New Roman"/>
          <w:szCs w:val="24"/>
        </w:rPr>
        <w:t xml:space="preserve">bilirliği daha az olan yüksek teknolojili gözetim araçlarının, bu araçlardan aşağıda olduğunu göstermez, aslında önem arz eden </w:t>
      </w:r>
      <w:r w:rsidRPr="0037770D">
        <w:rPr>
          <w:rFonts w:cs="Times New Roman"/>
          <w:szCs w:val="24"/>
        </w:rPr>
        <w:t>“fiziksel teçhizatların ne derece algılanamaz olmaları değil, teknolojik olarak mümkün kılınan sistematik kategorizasyon, sınıflandırma ve sosyal ayrım işlemlerinin altında yatan görünmezliktir</w:t>
      </w:r>
      <w:r w:rsidRPr="00F52F6D">
        <w:rPr>
          <w:rFonts w:cs="Times New Roman"/>
          <w:szCs w:val="24"/>
        </w:rPr>
        <w:t>”</w:t>
      </w:r>
      <w:r w:rsidR="00F52F6D">
        <w:rPr>
          <w:rFonts w:cs="Times New Roman"/>
          <w:szCs w:val="24"/>
        </w:rPr>
        <w:t xml:space="preserve"> </w:t>
      </w:r>
      <w:r w:rsidRPr="00F52F6D">
        <w:rPr>
          <w:rFonts w:cs="Times New Roman"/>
          <w:szCs w:val="24"/>
        </w:rPr>
        <w:t>(</w:t>
      </w:r>
      <w:r w:rsidR="00F52F6D" w:rsidRPr="00F52F6D">
        <w:rPr>
          <w:rFonts w:cs="Times New Roman"/>
          <w:szCs w:val="24"/>
        </w:rPr>
        <w:t>Lyon, 2006</w:t>
      </w:r>
      <w:r w:rsidRPr="00F52F6D">
        <w:rPr>
          <w:rFonts w:cs="Times New Roman"/>
          <w:szCs w:val="24"/>
        </w:rPr>
        <w:t>: 53</w:t>
      </w:r>
      <w:r w:rsidR="00F52F6D" w:rsidRPr="00F52F6D">
        <w:rPr>
          <w:rFonts w:cs="Times New Roman"/>
          <w:szCs w:val="24"/>
        </w:rPr>
        <w:t>).</w:t>
      </w:r>
      <w:r w:rsidR="00F52F6D">
        <w:rPr>
          <w:rFonts w:cs="Times New Roman"/>
          <w:color w:val="FF0000"/>
          <w:szCs w:val="24"/>
        </w:rPr>
        <w:t xml:space="preserve"> </w:t>
      </w:r>
      <w:r w:rsidRPr="0037770D">
        <w:rPr>
          <w:rFonts w:cs="Times New Roman"/>
          <w:szCs w:val="24"/>
        </w:rPr>
        <w:t xml:space="preserve">Sosyal </w:t>
      </w:r>
      <w:r>
        <w:rPr>
          <w:rFonts w:cs="Times New Roman"/>
          <w:szCs w:val="24"/>
        </w:rPr>
        <w:t xml:space="preserve">anlamda şekillendirilen teknolojik sistemler, buna karşılık </w:t>
      </w:r>
      <w:r w:rsidRPr="0037770D">
        <w:rPr>
          <w:rFonts w:cs="Times New Roman"/>
          <w:szCs w:val="24"/>
        </w:rPr>
        <w:t xml:space="preserve">olarak </w:t>
      </w:r>
      <w:r>
        <w:rPr>
          <w:rFonts w:cs="Times New Roman"/>
          <w:szCs w:val="24"/>
        </w:rPr>
        <w:t>sosyal hayatı biçimlendirmektedir.</w:t>
      </w:r>
    </w:p>
    <w:p w:rsidR="008B4799" w:rsidRDefault="008B4799" w:rsidP="0053605D">
      <w:pPr>
        <w:autoSpaceDE w:val="0"/>
        <w:autoSpaceDN w:val="0"/>
        <w:adjustRightInd w:val="0"/>
        <w:spacing w:after="0" w:line="360" w:lineRule="auto"/>
        <w:rPr>
          <w:rFonts w:cs="Times New Roman"/>
          <w:color w:val="FF0000"/>
          <w:szCs w:val="24"/>
        </w:rPr>
      </w:pPr>
    </w:p>
    <w:p w:rsidR="008B4799" w:rsidRPr="00A415D2" w:rsidRDefault="0053605D" w:rsidP="001852EE">
      <w:pPr>
        <w:pStyle w:val="a2"/>
        <w:ind w:firstLine="709"/>
      </w:pPr>
      <w:bookmarkStart w:id="188" w:name="_Toc495531851"/>
      <w:bookmarkStart w:id="189" w:name="_Toc504305265"/>
      <w:r w:rsidRPr="00A415D2">
        <w:t>3.7</w:t>
      </w:r>
      <w:r w:rsidR="002274A6" w:rsidRPr="00A415D2">
        <w:t>.</w:t>
      </w:r>
      <w:r w:rsidR="009D4865" w:rsidRPr="00A415D2">
        <w:t>Ekonomi</w:t>
      </w:r>
      <w:r w:rsidR="008B4799" w:rsidRPr="00A415D2">
        <w:t>de Yenileşme ve Gözetim</w:t>
      </w:r>
      <w:bookmarkEnd w:id="188"/>
      <w:bookmarkEnd w:id="189"/>
    </w:p>
    <w:p w:rsidR="006A74CF" w:rsidRDefault="006A74CF" w:rsidP="001852EE">
      <w:pPr>
        <w:autoSpaceDE w:val="0"/>
        <w:autoSpaceDN w:val="0"/>
        <w:adjustRightInd w:val="0"/>
        <w:spacing w:after="0" w:line="360" w:lineRule="auto"/>
        <w:ind w:firstLine="709"/>
        <w:rPr>
          <w:rFonts w:cs="Times New Roman"/>
          <w:szCs w:val="24"/>
        </w:rPr>
      </w:pPr>
      <w:r w:rsidRPr="0037770D">
        <w:rPr>
          <w:rFonts w:cs="Times New Roman"/>
          <w:szCs w:val="24"/>
        </w:rPr>
        <w:t>Kapital</w:t>
      </w:r>
      <w:r w:rsidR="00E53353">
        <w:rPr>
          <w:rFonts w:cs="Times New Roman"/>
          <w:szCs w:val="24"/>
        </w:rPr>
        <w:t>ist üretim,</w:t>
      </w:r>
      <w:r>
        <w:rPr>
          <w:rFonts w:cs="Times New Roman"/>
          <w:szCs w:val="24"/>
        </w:rPr>
        <w:t xml:space="preserve"> </w:t>
      </w:r>
      <w:r w:rsidR="00E53353">
        <w:rPr>
          <w:rFonts w:cs="Times New Roman"/>
          <w:szCs w:val="24"/>
        </w:rPr>
        <w:t>tekdüze olan</w:t>
      </w:r>
      <w:r>
        <w:rPr>
          <w:rFonts w:cs="Times New Roman"/>
          <w:szCs w:val="24"/>
        </w:rPr>
        <w:t xml:space="preserve"> malların </w:t>
      </w:r>
      <w:r w:rsidR="00E53353">
        <w:rPr>
          <w:rFonts w:cs="Times New Roman"/>
          <w:szCs w:val="24"/>
        </w:rPr>
        <w:t xml:space="preserve">seri </w:t>
      </w:r>
      <w:r>
        <w:rPr>
          <w:rFonts w:cs="Times New Roman"/>
          <w:szCs w:val="24"/>
        </w:rPr>
        <w:t>üretim faa</w:t>
      </w:r>
      <w:r w:rsidR="00B629CE">
        <w:rPr>
          <w:rFonts w:cs="Times New Roman"/>
          <w:szCs w:val="24"/>
        </w:rPr>
        <w:t>liyeti</w:t>
      </w:r>
      <w:r w:rsidR="00A415D2">
        <w:rPr>
          <w:rFonts w:cs="Times New Roman"/>
          <w:szCs w:val="24"/>
        </w:rPr>
        <w:t>nden, tasarım</w:t>
      </w:r>
      <w:r w:rsidR="00B629CE">
        <w:rPr>
          <w:rFonts w:cs="Times New Roman"/>
          <w:szCs w:val="24"/>
        </w:rPr>
        <w:t xml:space="preserve"> ürünlerin</w:t>
      </w:r>
      <w:r w:rsidR="00A415D2">
        <w:rPr>
          <w:rFonts w:cs="Times New Roman"/>
          <w:szCs w:val="24"/>
        </w:rPr>
        <w:t>in</w:t>
      </w:r>
      <w:r>
        <w:rPr>
          <w:rFonts w:cs="Times New Roman"/>
          <w:szCs w:val="24"/>
        </w:rPr>
        <w:t xml:space="preserve"> esnek</w:t>
      </w:r>
      <w:r w:rsidR="00A415D2">
        <w:rPr>
          <w:rFonts w:cs="Times New Roman"/>
          <w:szCs w:val="24"/>
        </w:rPr>
        <w:t xml:space="preserve"> </w:t>
      </w:r>
      <w:r>
        <w:rPr>
          <w:rFonts w:cs="Times New Roman"/>
          <w:szCs w:val="24"/>
        </w:rPr>
        <w:t xml:space="preserve">üretimine, </w:t>
      </w:r>
      <w:r w:rsidR="00A415D2">
        <w:rPr>
          <w:rFonts w:cs="Times New Roman"/>
          <w:szCs w:val="24"/>
        </w:rPr>
        <w:t xml:space="preserve">ürün </w:t>
      </w:r>
      <w:r>
        <w:rPr>
          <w:rFonts w:cs="Times New Roman"/>
          <w:szCs w:val="24"/>
        </w:rPr>
        <w:t>çeşidin</w:t>
      </w:r>
      <w:r w:rsidR="00A415D2">
        <w:rPr>
          <w:rFonts w:cs="Times New Roman"/>
          <w:szCs w:val="24"/>
        </w:rPr>
        <w:t>in</w:t>
      </w:r>
      <w:r>
        <w:rPr>
          <w:rFonts w:cs="Times New Roman"/>
          <w:szCs w:val="24"/>
        </w:rPr>
        <w:t xml:space="preserve"> fazla</w:t>
      </w:r>
      <w:r w:rsidR="00A415D2">
        <w:rPr>
          <w:rFonts w:cs="Times New Roman"/>
          <w:szCs w:val="24"/>
        </w:rPr>
        <w:t>,</w:t>
      </w:r>
      <w:r>
        <w:rPr>
          <w:rFonts w:cs="Times New Roman"/>
          <w:szCs w:val="24"/>
        </w:rPr>
        <w:t xml:space="preserve"> seri üretimin az olduğu post-</w:t>
      </w:r>
      <w:r w:rsidRPr="00906551">
        <w:rPr>
          <w:rFonts w:cs="Times New Roman"/>
          <w:szCs w:val="24"/>
        </w:rPr>
        <w:t xml:space="preserve">fordizm’e başka bir değişle </w:t>
      </w:r>
      <w:r w:rsidR="00B629CE" w:rsidRPr="00906551">
        <w:rPr>
          <w:rFonts w:cs="Times New Roman"/>
          <w:szCs w:val="24"/>
        </w:rPr>
        <w:t>Toyotizm</w:t>
      </w:r>
      <w:r w:rsidR="00B629CE">
        <w:rPr>
          <w:rFonts w:cs="Times New Roman"/>
          <w:szCs w:val="24"/>
        </w:rPr>
        <w:t>’</w:t>
      </w:r>
      <w:r w:rsidR="00B629CE" w:rsidRPr="00906551">
        <w:rPr>
          <w:rFonts w:cs="Times New Roman"/>
          <w:szCs w:val="24"/>
        </w:rPr>
        <w:t xml:space="preserve">e </w:t>
      </w:r>
      <w:r w:rsidR="00E53353">
        <w:rPr>
          <w:rFonts w:cs="Times New Roman"/>
          <w:szCs w:val="24"/>
        </w:rPr>
        <w:t>geçiş yap</w:t>
      </w:r>
      <w:r w:rsidRPr="00906551">
        <w:rPr>
          <w:rFonts w:cs="Times New Roman"/>
          <w:szCs w:val="24"/>
        </w:rPr>
        <w:t xml:space="preserve">mıştır. </w:t>
      </w:r>
      <w:r w:rsidR="00906551" w:rsidRPr="00906551">
        <w:rPr>
          <w:rFonts w:cs="Times New Roman"/>
          <w:szCs w:val="24"/>
        </w:rPr>
        <w:t>Hardt ve Negri</w:t>
      </w:r>
      <w:r w:rsidR="00CD6F40">
        <w:rPr>
          <w:rFonts w:cs="Times New Roman"/>
          <w:szCs w:val="24"/>
        </w:rPr>
        <w:t xml:space="preserve"> (2012: 295</w:t>
      </w:r>
      <w:r w:rsidRPr="00906551">
        <w:rPr>
          <w:rFonts w:cs="Times New Roman"/>
          <w:szCs w:val="24"/>
        </w:rPr>
        <w:t>)</w:t>
      </w:r>
      <w:r w:rsidR="00906551" w:rsidRPr="00906551">
        <w:rPr>
          <w:rFonts w:cs="Times New Roman"/>
          <w:szCs w:val="24"/>
        </w:rPr>
        <w:t xml:space="preserve"> </w:t>
      </w:r>
      <w:r>
        <w:rPr>
          <w:rFonts w:cs="Times New Roman"/>
          <w:szCs w:val="24"/>
        </w:rPr>
        <w:t xml:space="preserve">piyasa ve fabrika arasında olan enformasyon sürecinin </w:t>
      </w:r>
      <w:r w:rsidR="00B629CE">
        <w:rPr>
          <w:rFonts w:cs="Times New Roman"/>
          <w:szCs w:val="24"/>
        </w:rPr>
        <w:t xml:space="preserve">Fordizm </w:t>
      </w:r>
      <w:r>
        <w:rPr>
          <w:rFonts w:cs="Times New Roman"/>
          <w:szCs w:val="24"/>
        </w:rPr>
        <w:t xml:space="preserve">ve </w:t>
      </w:r>
      <w:r w:rsidR="00B629CE">
        <w:rPr>
          <w:rFonts w:cs="Times New Roman"/>
          <w:szCs w:val="24"/>
        </w:rPr>
        <w:t xml:space="preserve">Toyotizm </w:t>
      </w:r>
      <w:r>
        <w:rPr>
          <w:rFonts w:cs="Times New Roman"/>
          <w:szCs w:val="24"/>
        </w:rPr>
        <w:t>arasında</w:t>
      </w:r>
      <w:r w:rsidR="00E53353">
        <w:rPr>
          <w:rFonts w:cs="Times New Roman"/>
          <w:szCs w:val="24"/>
        </w:rPr>
        <w:t>ki</w:t>
      </w:r>
      <w:r>
        <w:rPr>
          <w:rFonts w:cs="Times New Roman"/>
          <w:szCs w:val="24"/>
        </w:rPr>
        <w:t xml:space="preserve"> değişimin en önemli sebebi olarak gör</w:t>
      </w:r>
      <w:r w:rsidR="00B629CE">
        <w:rPr>
          <w:rFonts w:cs="Times New Roman"/>
          <w:szCs w:val="24"/>
        </w:rPr>
        <w:t>mektedir</w:t>
      </w:r>
      <w:r>
        <w:rPr>
          <w:rFonts w:cs="Times New Roman"/>
          <w:szCs w:val="24"/>
        </w:rPr>
        <w:t xml:space="preserve">. Tüketici taleplerini dikkate almayan </w:t>
      </w:r>
      <w:r w:rsidR="00B629CE">
        <w:rPr>
          <w:rFonts w:cs="Times New Roman"/>
          <w:szCs w:val="24"/>
        </w:rPr>
        <w:t>Fordizm</w:t>
      </w:r>
      <w:r>
        <w:rPr>
          <w:rFonts w:cs="Times New Roman"/>
          <w:szCs w:val="24"/>
        </w:rPr>
        <w:t xml:space="preserve">, kitle halinde gerçekleşir ve fazla olan malların depolanması söz konusudur. Yeni modelle birlikte üretimin tüketimi aşmasını engellemek için ve stoku önlemek adına tüketime ve taleplere ait olan bilgiler devamlı bir güncellemeyle takip edilir. </w:t>
      </w:r>
    </w:p>
    <w:p w:rsidR="006A74CF" w:rsidRPr="00906551" w:rsidRDefault="006A74CF" w:rsidP="001852EE">
      <w:pPr>
        <w:autoSpaceDE w:val="0"/>
        <w:autoSpaceDN w:val="0"/>
        <w:adjustRightInd w:val="0"/>
        <w:spacing w:after="0" w:line="360" w:lineRule="auto"/>
        <w:ind w:firstLine="709"/>
        <w:rPr>
          <w:rFonts w:cs="Times New Roman"/>
          <w:szCs w:val="24"/>
        </w:rPr>
      </w:pPr>
      <w:r>
        <w:rPr>
          <w:rFonts w:cs="Times New Roman"/>
          <w:szCs w:val="24"/>
        </w:rPr>
        <w:t>Toyotizmin denemesi</w:t>
      </w:r>
      <w:r w:rsidR="00E53353">
        <w:rPr>
          <w:rFonts w:cs="Times New Roman"/>
          <w:szCs w:val="24"/>
        </w:rPr>
        <w:t>,</w:t>
      </w:r>
      <w:r>
        <w:rPr>
          <w:rFonts w:cs="Times New Roman"/>
          <w:szCs w:val="24"/>
        </w:rPr>
        <w:t xml:space="preserve"> ilk olarak Toyota fabrikasında 1948 yılında yapılmıştır. Üretimi </w:t>
      </w:r>
      <w:r w:rsidRPr="0037770D">
        <w:rPr>
          <w:rFonts w:cs="Times New Roman"/>
          <w:szCs w:val="24"/>
        </w:rPr>
        <w:t xml:space="preserve"> “Parçalarda sıfır hata, makinelerin işleyişinde sıfır h</w:t>
      </w:r>
      <w:r w:rsidRPr="00906551">
        <w:rPr>
          <w:rFonts w:cs="Times New Roman"/>
          <w:szCs w:val="24"/>
        </w:rPr>
        <w:t xml:space="preserve">ata, sıfır stok, sıfır gecikme, sıfır bürokrasi” dayalı </w:t>
      </w:r>
      <w:r w:rsidR="009C535E">
        <w:rPr>
          <w:rFonts w:cs="Times New Roman"/>
          <w:szCs w:val="24"/>
        </w:rPr>
        <w:t>olarak beş sıfır şeklinde yapar</w:t>
      </w:r>
      <w:r w:rsidRPr="00906551">
        <w:rPr>
          <w:rFonts w:cs="Times New Roman"/>
          <w:szCs w:val="24"/>
        </w:rPr>
        <w:t xml:space="preserve"> (Castells, 2008: 215).</w:t>
      </w:r>
      <w:r w:rsidR="00906551">
        <w:rPr>
          <w:rFonts w:cs="Times New Roman"/>
          <w:color w:val="FF0000"/>
          <w:szCs w:val="24"/>
        </w:rPr>
        <w:t xml:space="preserve"> </w:t>
      </w:r>
      <w:r>
        <w:rPr>
          <w:rFonts w:cs="Times New Roman"/>
          <w:szCs w:val="24"/>
        </w:rPr>
        <w:t xml:space="preserve">Toyotizm bu özelliklerin yanı sıra </w:t>
      </w:r>
      <w:r w:rsidR="00B629CE">
        <w:rPr>
          <w:rFonts w:cs="Times New Roman"/>
          <w:szCs w:val="24"/>
        </w:rPr>
        <w:t xml:space="preserve">Fordizm’e </w:t>
      </w:r>
      <w:r>
        <w:rPr>
          <w:rFonts w:cs="Times New Roman"/>
          <w:szCs w:val="24"/>
        </w:rPr>
        <w:t>karşı olarak konumlandığı bazı özellikleri de vardır. Bunlar; bir ekip çalışması yapmak ve karar mekanizmasının sı</w:t>
      </w:r>
      <w:r w:rsidR="00E53353">
        <w:rPr>
          <w:rFonts w:cs="Times New Roman"/>
          <w:szCs w:val="24"/>
        </w:rPr>
        <w:t>nırlarını genişletmek, işçilere</w:t>
      </w:r>
      <w:r>
        <w:rPr>
          <w:rFonts w:cs="Times New Roman"/>
          <w:szCs w:val="24"/>
        </w:rPr>
        <w:t xml:space="preserve"> karar aşamasında daha fazla söz hakk</w:t>
      </w:r>
      <w:r w:rsidR="006F6625">
        <w:rPr>
          <w:rFonts w:cs="Times New Roman"/>
          <w:szCs w:val="24"/>
        </w:rPr>
        <w:t>ı vermek ve idari hiyerarşileri</w:t>
      </w:r>
      <w:r w:rsidR="00B9366D">
        <w:rPr>
          <w:rFonts w:cs="Times New Roman"/>
          <w:szCs w:val="24"/>
        </w:rPr>
        <w:t xml:space="preserve"> en azami seviyeye</w:t>
      </w:r>
      <w:r>
        <w:rPr>
          <w:rFonts w:cs="Times New Roman"/>
          <w:szCs w:val="24"/>
        </w:rPr>
        <w:t xml:space="preserve"> azaltmaktır. Devamlı bir bilgi ve enformasyon akışına dayanmış hizmet üretimi</w:t>
      </w:r>
      <w:r w:rsidR="00E53353">
        <w:rPr>
          <w:rFonts w:cs="Times New Roman"/>
          <w:szCs w:val="24"/>
        </w:rPr>
        <w:t>nin</w:t>
      </w:r>
      <w:r>
        <w:rPr>
          <w:rFonts w:cs="Times New Roman"/>
          <w:szCs w:val="24"/>
        </w:rPr>
        <w:t xml:space="preserve"> sonucu olarak maddi bir mal meydana gelmez. Böylece bu üretim için harcanan emek maddi değildir </w:t>
      </w:r>
      <w:r w:rsidR="00E53353">
        <w:rPr>
          <w:rFonts w:cs="Times New Roman"/>
          <w:szCs w:val="24"/>
        </w:rPr>
        <w:t>ve</w:t>
      </w:r>
      <w:r>
        <w:rPr>
          <w:rFonts w:cs="Times New Roman"/>
          <w:szCs w:val="24"/>
        </w:rPr>
        <w:t xml:space="preserve"> “maddi olmayan emek” şeklinde isimlendirilir. Bu emek </w:t>
      </w:r>
      <w:r w:rsidR="00E53353">
        <w:rPr>
          <w:rFonts w:cs="Times New Roman"/>
          <w:szCs w:val="24"/>
        </w:rPr>
        <w:t>“ye</w:t>
      </w:r>
      <w:r w:rsidR="00CD6F40">
        <w:rPr>
          <w:rFonts w:cs="Times New Roman"/>
          <w:szCs w:val="24"/>
        </w:rPr>
        <w:t xml:space="preserve">ni </w:t>
      </w:r>
      <w:r w:rsidRPr="0037770D">
        <w:rPr>
          <w:rFonts w:cs="Times New Roman"/>
          <w:szCs w:val="24"/>
        </w:rPr>
        <w:t xml:space="preserve">bir </w:t>
      </w:r>
      <w:r w:rsidR="00CD6F40">
        <w:rPr>
          <w:rFonts w:cs="Times New Roman"/>
          <w:szCs w:val="24"/>
        </w:rPr>
        <w:t>hizmet,</w:t>
      </w:r>
      <w:r w:rsidRPr="0037770D">
        <w:rPr>
          <w:rFonts w:cs="Times New Roman"/>
          <w:szCs w:val="24"/>
        </w:rPr>
        <w:t xml:space="preserve"> </w:t>
      </w:r>
      <w:r w:rsidRPr="00906551">
        <w:rPr>
          <w:rFonts w:cs="Times New Roman"/>
          <w:szCs w:val="24"/>
        </w:rPr>
        <w:t>bir kültürel ürün, bilgi ya da iletişim gibi maddi-olmayan mallar</w:t>
      </w:r>
      <w:r w:rsidR="00CD6F40">
        <w:rPr>
          <w:rFonts w:cs="Times New Roman"/>
          <w:szCs w:val="24"/>
        </w:rPr>
        <w:t xml:space="preserve"> üreten emektir</w:t>
      </w:r>
      <w:r w:rsidR="009C535E">
        <w:rPr>
          <w:rFonts w:cs="Times New Roman"/>
          <w:szCs w:val="24"/>
        </w:rPr>
        <w:t>.</w:t>
      </w:r>
      <w:r w:rsidR="00CD6F40">
        <w:rPr>
          <w:rFonts w:cs="Times New Roman"/>
          <w:szCs w:val="24"/>
        </w:rPr>
        <w:t>”</w:t>
      </w:r>
      <w:r w:rsidR="001C5769">
        <w:rPr>
          <w:rFonts w:cs="Times New Roman"/>
          <w:szCs w:val="24"/>
        </w:rPr>
        <w:t xml:space="preserve"> Ayrıca maddi olmayan emeğin sahip </w:t>
      </w:r>
      <w:r w:rsidR="00601A82">
        <w:rPr>
          <w:rFonts w:cs="Times New Roman"/>
          <w:szCs w:val="24"/>
        </w:rPr>
        <w:t>olduğu bir</w:t>
      </w:r>
      <w:r w:rsidR="001C5769">
        <w:rPr>
          <w:rFonts w:cs="Times New Roman"/>
          <w:szCs w:val="24"/>
        </w:rPr>
        <w:t xml:space="preserve"> diğer özell</w:t>
      </w:r>
      <w:r w:rsidR="00E07212">
        <w:rPr>
          <w:rFonts w:cs="Times New Roman"/>
          <w:szCs w:val="24"/>
        </w:rPr>
        <w:t>ik,</w:t>
      </w:r>
      <w:r w:rsidR="001C5769">
        <w:rPr>
          <w:rFonts w:cs="Times New Roman"/>
          <w:szCs w:val="24"/>
        </w:rPr>
        <w:t xml:space="preserve"> </w:t>
      </w:r>
      <w:r w:rsidR="001C5769">
        <w:rPr>
          <w:rFonts w:cs="Times New Roman"/>
          <w:szCs w:val="24"/>
        </w:rPr>
        <w:lastRenderedPageBreak/>
        <w:t>herhangi bir bilgisayarın işleyişiyle benze</w:t>
      </w:r>
      <w:r w:rsidR="009C535E">
        <w:rPr>
          <w:rFonts w:cs="Times New Roman"/>
          <w:szCs w:val="24"/>
        </w:rPr>
        <w:t xml:space="preserve">rlik göstermesinden elde edilir </w:t>
      </w:r>
      <w:r w:rsidR="00FA538D">
        <w:rPr>
          <w:rFonts w:cs="Times New Roman"/>
          <w:szCs w:val="24"/>
        </w:rPr>
        <w:t>(Hardt ve Negri, 2012: 295-</w:t>
      </w:r>
      <w:r w:rsidR="00CD6F40">
        <w:rPr>
          <w:rFonts w:cs="Times New Roman"/>
          <w:szCs w:val="24"/>
        </w:rPr>
        <w:t>296</w:t>
      </w:r>
      <w:r w:rsidRPr="00906551">
        <w:rPr>
          <w:rFonts w:cs="Times New Roman"/>
          <w:szCs w:val="24"/>
        </w:rPr>
        <w:t>).</w:t>
      </w:r>
      <w:r w:rsidR="00906551">
        <w:rPr>
          <w:rFonts w:cs="Times New Roman"/>
          <w:color w:val="FF0000"/>
          <w:szCs w:val="24"/>
        </w:rPr>
        <w:t xml:space="preserve"> </w:t>
      </w:r>
      <w:r w:rsidRPr="0037770D">
        <w:rPr>
          <w:rFonts w:cs="Times New Roman"/>
          <w:color w:val="FF0000"/>
          <w:szCs w:val="24"/>
        </w:rPr>
        <w:t xml:space="preserve"> </w:t>
      </w:r>
      <w:r w:rsidR="00906551">
        <w:rPr>
          <w:rFonts w:cs="Times New Roman"/>
          <w:szCs w:val="24"/>
        </w:rPr>
        <w:t>Fabrika</w:t>
      </w:r>
      <w:r>
        <w:rPr>
          <w:rFonts w:cs="Times New Roman"/>
          <w:szCs w:val="24"/>
        </w:rPr>
        <w:t xml:space="preserve"> emeğine dayalı üretim, </w:t>
      </w:r>
      <w:r w:rsidR="00E07212">
        <w:rPr>
          <w:rFonts w:cs="Times New Roman"/>
          <w:szCs w:val="24"/>
        </w:rPr>
        <w:t xml:space="preserve">biyopolitik üretimdir, </w:t>
      </w:r>
      <w:r>
        <w:rPr>
          <w:rFonts w:cs="Times New Roman"/>
          <w:szCs w:val="24"/>
        </w:rPr>
        <w:t>küresel piyasa düze</w:t>
      </w:r>
      <w:r w:rsidR="00E07212">
        <w:rPr>
          <w:rFonts w:cs="Times New Roman"/>
          <w:szCs w:val="24"/>
        </w:rPr>
        <w:t xml:space="preserve">nini tanımlayan üretim değildir. </w:t>
      </w:r>
      <w:r>
        <w:rPr>
          <w:rFonts w:cs="Times New Roman"/>
          <w:szCs w:val="24"/>
        </w:rPr>
        <w:t>Kişisel sanayi ve finans güçleri; toplumsal ilişkileri, zihinleri, özellikleri, bedenleri kısaca toplumsal yaşam olan şeyleri üretebilmektedir</w:t>
      </w:r>
      <w:r w:rsidR="00E07212">
        <w:rPr>
          <w:rFonts w:cs="Times New Roman"/>
          <w:szCs w:val="24"/>
        </w:rPr>
        <w:t>.</w:t>
      </w:r>
      <w:r>
        <w:rPr>
          <w:rFonts w:cs="Times New Roman"/>
          <w:szCs w:val="24"/>
        </w:rPr>
        <w:t xml:space="preserve"> Sanayi toplumu ve sanayi toplumunun katı modeli </w:t>
      </w:r>
      <w:r w:rsidR="00B9366D">
        <w:rPr>
          <w:rFonts w:cs="Times New Roman"/>
          <w:szCs w:val="24"/>
        </w:rPr>
        <w:t>2.</w:t>
      </w:r>
      <w:r>
        <w:rPr>
          <w:rFonts w:cs="Times New Roman"/>
          <w:szCs w:val="24"/>
        </w:rPr>
        <w:t xml:space="preserve"> </w:t>
      </w:r>
      <w:r w:rsidR="00B9366D">
        <w:rPr>
          <w:rFonts w:cs="Times New Roman"/>
          <w:szCs w:val="24"/>
        </w:rPr>
        <w:t xml:space="preserve">Dünya Savaşı’nın </w:t>
      </w:r>
      <w:r>
        <w:rPr>
          <w:rFonts w:cs="Times New Roman"/>
          <w:szCs w:val="24"/>
        </w:rPr>
        <w:t xml:space="preserve">öncesinde </w:t>
      </w:r>
      <w:r w:rsidR="00DC4297">
        <w:rPr>
          <w:rFonts w:cs="Times New Roman"/>
          <w:szCs w:val="24"/>
        </w:rPr>
        <w:t>hâkimdi</w:t>
      </w:r>
      <w:r>
        <w:rPr>
          <w:rFonts w:cs="Times New Roman"/>
          <w:szCs w:val="24"/>
        </w:rPr>
        <w:t xml:space="preserve">. Fakat </w:t>
      </w:r>
      <w:r w:rsidR="00B9366D">
        <w:rPr>
          <w:rFonts w:cs="Times New Roman"/>
          <w:szCs w:val="24"/>
        </w:rPr>
        <w:t>2.</w:t>
      </w:r>
      <w:r>
        <w:rPr>
          <w:rFonts w:cs="Times New Roman"/>
          <w:szCs w:val="24"/>
        </w:rPr>
        <w:t xml:space="preserve"> </w:t>
      </w:r>
      <w:r w:rsidR="00B9366D">
        <w:rPr>
          <w:rFonts w:cs="Times New Roman"/>
          <w:szCs w:val="24"/>
        </w:rPr>
        <w:t xml:space="preserve">Dünya Savaşın’dan </w:t>
      </w:r>
      <w:r>
        <w:rPr>
          <w:rFonts w:cs="Times New Roman"/>
          <w:szCs w:val="24"/>
        </w:rPr>
        <w:t xml:space="preserve">sonra bu </w:t>
      </w:r>
      <w:r w:rsidR="00906551">
        <w:rPr>
          <w:rFonts w:cs="Times New Roman"/>
          <w:szCs w:val="24"/>
        </w:rPr>
        <w:t>hâkimiyet</w:t>
      </w:r>
      <w:r>
        <w:rPr>
          <w:rFonts w:cs="Times New Roman"/>
          <w:szCs w:val="24"/>
        </w:rPr>
        <w:t xml:space="preserve"> yerini entel</w:t>
      </w:r>
      <w:r w:rsidR="004B6FD5">
        <w:rPr>
          <w:rFonts w:cs="Times New Roman"/>
          <w:szCs w:val="24"/>
        </w:rPr>
        <w:t>ektüelliğin</w:t>
      </w:r>
      <w:r>
        <w:rPr>
          <w:rFonts w:cs="Times New Roman"/>
          <w:szCs w:val="24"/>
        </w:rPr>
        <w:t xml:space="preserve"> getirdiği şirket toplumuna ve esnek emeğe bırakmıştır. Orta sınıf beyaz yakalıların </w:t>
      </w:r>
      <w:r w:rsidRPr="00906551">
        <w:rPr>
          <w:rFonts w:cs="Times New Roman"/>
          <w:szCs w:val="24"/>
        </w:rPr>
        <w:t>zenginleşmesiyle birlikte tüketici kalıplarının değişmesi top</w:t>
      </w:r>
      <w:r w:rsidR="009C535E">
        <w:rPr>
          <w:rFonts w:cs="Times New Roman"/>
          <w:szCs w:val="24"/>
        </w:rPr>
        <w:t>lum</w:t>
      </w:r>
      <w:r w:rsidR="00A77669">
        <w:rPr>
          <w:rFonts w:cs="Times New Roman"/>
          <w:szCs w:val="24"/>
        </w:rPr>
        <w:t>u</w:t>
      </w:r>
      <w:r w:rsidR="009C535E">
        <w:rPr>
          <w:rFonts w:cs="Times New Roman"/>
          <w:szCs w:val="24"/>
        </w:rPr>
        <w:t xml:space="preserve"> geliş</w:t>
      </w:r>
      <w:r w:rsidR="00E07212">
        <w:rPr>
          <w:rFonts w:cs="Times New Roman"/>
          <w:szCs w:val="24"/>
        </w:rPr>
        <w:t>tir</w:t>
      </w:r>
      <w:r w:rsidR="009C535E">
        <w:rPr>
          <w:rFonts w:cs="Times New Roman"/>
          <w:szCs w:val="24"/>
        </w:rPr>
        <w:t>miştir</w:t>
      </w:r>
      <w:r w:rsidR="00C4744E">
        <w:rPr>
          <w:rFonts w:cs="Times New Roman"/>
          <w:szCs w:val="24"/>
        </w:rPr>
        <w:t xml:space="preserve"> (Akay, 2005: 133</w:t>
      </w:r>
      <w:r w:rsidRPr="00906551">
        <w:rPr>
          <w:rFonts w:cs="Times New Roman"/>
          <w:szCs w:val="24"/>
        </w:rPr>
        <w:t>-1</w:t>
      </w:r>
      <w:r w:rsidR="00C4744E">
        <w:rPr>
          <w:rFonts w:cs="Times New Roman"/>
          <w:szCs w:val="24"/>
        </w:rPr>
        <w:t>48</w:t>
      </w:r>
      <w:r w:rsidRPr="00906551">
        <w:rPr>
          <w:rFonts w:cs="Times New Roman"/>
          <w:szCs w:val="24"/>
        </w:rPr>
        <w:t>).</w:t>
      </w:r>
    </w:p>
    <w:p w:rsidR="006A74CF" w:rsidRDefault="007B2532" w:rsidP="001852EE">
      <w:pPr>
        <w:autoSpaceDE w:val="0"/>
        <w:autoSpaceDN w:val="0"/>
        <w:adjustRightInd w:val="0"/>
        <w:spacing w:after="0" w:line="360" w:lineRule="auto"/>
        <w:ind w:firstLine="709"/>
        <w:rPr>
          <w:rFonts w:cs="Times New Roman"/>
          <w:szCs w:val="24"/>
        </w:rPr>
      </w:pPr>
      <w:r>
        <w:rPr>
          <w:rFonts w:cs="Times New Roman"/>
          <w:szCs w:val="24"/>
        </w:rPr>
        <w:t xml:space="preserve">Müşteri </w:t>
      </w:r>
      <w:r w:rsidR="006A74CF">
        <w:rPr>
          <w:rFonts w:cs="Times New Roman"/>
          <w:szCs w:val="24"/>
        </w:rPr>
        <w:t>bilgileri</w:t>
      </w:r>
      <w:r w:rsidR="00CD3E9A">
        <w:rPr>
          <w:rFonts w:cs="Times New Roman"/>
          <w:szCs w:val="24"/>
        </w:rPr>
        <w:t xml:space="preserve"> sayesinde, çalışan</w:t>
      </w:r>
      <w:r w:rsidR="006A74CF">
        <w:rPr>
          <w:rFonts w:cs="Times New Roman"/>
          <w:szCs w:val="24"/>
        </w:rPr>
        <w:t xml:space="preserve"> üretimi yaparken nasıl bir yol izleyeceği kon</w:t>
      </w:r>
      <w:r>
        <w:rPr>
          <w:rFonts w:cs="Times New Roman"/>
          <w:szCs w:val="24"/>
        </w:rPr>
        <w:t xml:space="preserve">usunda </w:t>
      </w:r>
      <w:r w:rsidR="00E07212">
        <w:rPr>
          <w:rFonts w:cs="Times New Roman"/>
          <w:szCs w:val="24"/>
        </w:rPr>
        <w:t>işçiye</w:t>
      </w:r>
      <w:r>
        <w:rPr>
          <w:rFonts w:cs="Times New Roman"/>
          <w:szCs w:val="24"/>
        </w:rPr>
        <w:t xml:space="preserve"> </w:t>
      </w:r>
      <w:r w:rsidR="006A74CF">
        <w:rPr>
          <w:rFonts w:cs="Times New Roman"/>
          <w:szCs w:val="24"/>
        </w:rPr>
        <w:t>rehberlik eder. Küresel piyasa düzeni “öteki”ler</w:t>
      </w:r>
      <w:r w:rsidR="00E07212">
        <w:rPr>
          <w:rFonts w:cs="Times New Roman"/>
          <w:szCs w:val="24"/>
        </w:rPr>
        <w:t>i dışarıda tutmanın aksine içeri</w:t>
      </w:r>
      <w:r w:rsidR="006A74CF">
        <w:rPr>
          <w:rFonts w:cs="Times New Roman"/>
          <w:szCs w:val="24"/>
        </w:rPr>
        <w:t xml:space="preserve"> almay</w:t>
      </w:r>
      <w:r w:rsidR="00E07212">
        <w:rPr>
          <w:rFonts w:cs="Times New Roman"/>
          <w:szCs w:val="24"/>
        </w:rPr>
        <w:t>ı</w:t>
      </w:r>
      <w:r w:rsidR="006A74CF">
        <w:rPr>
          <w:rFonts w:cs="Times New Roman"/>
          <w:szCs w:val="24"/>
        </w:rPr>
        <w:t>, içeriye dâhil ettiklerini de yalnızca bir t</w:t>
      </w:r>
      <w:r>
        <w:rPr>
          <w:rFonts w:cs="Times New Roman"/>
          <w:szCs w:val="24"/>
        </w:rPr>
        <w:t>ek kimlikle özdeşleştirmem</w:t>
      </w:r>
      <w:r w:rsidR="00E07212">
        <w:rPr>
          <w:rFonts w:cs="Times New Roman"/>
          <w:szCs w:val="24"/>
        </w:rPr>
        <w:t xml:space="preserve">ektedir. </w:t>
      </w:r>
      <w:r w:rsidR="006A74CF">
        <w:rPr>
          <w:rFonts w:cs="Times New Roman"/>
          <w:szCs w:val="24"/>
        </w:rPr>
        <w:t xml:space="preserve">Küresel piyasa düzeninde ulusal sınırlar devamlı olarak aşıldığı ve sürekli artış gösteren çeşitli farklılıklar (mal ve kültür) </w:t>
      </w:r>
      <w:r w:rsidR="009C535E">
        <w:rPr>
          <w:rFonts w:cs="Times New Roman"/>
          <w:szCs w:val="24"/>
        </w:rPr>
        <w:t xml:space="preserve">pazar </w:t>
      </w:r>
      <w:r w:rsidR="006A74CF">
        <w:rPr>
          <w:rFonts w:cs="Times New Roman"/>
          <w:szCs w:val="24"/>
        </w:rPr>
        <w:t xml:space="preserve">stratejisinde farklılık kazanmasına ve kişi, kültür, mal gibi özel bir hal almasına sebebiyet vermiştir. </w:t>
      </w:r>
      <w:r w:rsidR="00CD3E9A">
        <w:rPr>
          <w:rFonts w:cs="Times New Roman"/>
          <w:szCs w:val="24"/>
        </w:rPr>
        <w:t>Yeni pazar stratejisi, farklılıklar üzerine kurulmuştur</w:t>
      </w:r>
      <w:r w:rsidR="006A74CF">
        <w:rPr>
          <w:rFonts w:cs="Times New Roman"/>
          <w:szCs w:val="24"/>
        </w:rPr>
        <w:t xml:space="preserve">. </w:t>
      </w:r>
      <w:r w:rsidR="00B9366D">
        <w:rPr>
          <w:rFonts w:cs="Times New Roman"/>
          <w:szCs w:val="24"/>
        </w:rPr>
        <w:t>‘</w:t>
      </w:r>
      <w:r w:rsidR="006A74CF">
        <w:rPr>
          <w:rFonts w:cs="Times New Roman"/>
          <w:szCs w:val="24"/>
        </w:rPr>
        <w:t>Yaş</w:t>
      </w:r>
      <w:r w:rsidR="009C535E">
        <w:rPr>
          <w:rFonts w:cs="Times New Roman"/>
          <w:szCs w:val="24"/>
        </w:rPr>
        <w:t>’</w:t>
      </w:r>
      <w:r w:rsidR="00B9366D">
        <w:rPr>
          <w:rFonts w:cs="Times New Roman"/>
          <w:szCs w:val="24"/>
        </w:rPr>
        <w:t xml:space="preserve">a göre </w:t>
      </w:r>
      <w:r w:rsidR="00EB1CC3">
        <w:rPr>
          <w:rFonts w:cs="Times New Roman"/>
          <w:szCs w:val="24"/>
        </w:rPr>
        <w:t>‘</w:t>
      </w:r>
      <w:r w:rsidR="006A74CF">
        <w:rPr>
          <w:rFonts w:cs="Times New Roman"/>
          <w:szCs w:val="24"/>
        </w:rPr>
        <w:t>cinsiyet</w:t>
      </w:r>
      <w:r w:rsidR="009C535E">
        <w:rPr>
          <w:rFonts w:cs="Times New Roman"/>
          <w:szCs w:val="24"/>
        </w:rPr>
        <w:t>’</w:t>
      </w:r>
      <w:r w:rsidR="006A74CF">
        <w:rPr>
          <w:rFonts w:cs="Times New Roman"/>
          <w:szCs w:val="24"/>
        </w:rPr>
        <w:t xml:space="preserve">e göre ve </w:t>
      </w:r>
      <w:r w:rsidR="00EB1CC3">
        <w:rPr>
          <w:rFonts w:cs="Times New Roman"/>
          <w:szCs w:val="24"/>
        </w:rPr>
        <w:t>‘</w:t>
      </w:r>
      <w:r w:rsidR="006A74CF">
        <w:rPr>
          <w:rFonts w:cs="Times New Roman"/>
          <w:szCs w:val="24"/>
        </w:rPr>
        <w:t>ırk</w:t>
      </w:r>
      <w:r w:rsidR="009C535E">
        <w:rPr>
          <w:rFonts w:cs="Times New Roman"/>
          <w:szCs w:val="24"/>
        </w:rPr>
        <w:t>’</w:t>
      </w:r>
      <w:r w:rsidR="006A74CF">
        <w:rPr>
          <w:rFonts w:cs="Times New Roman"/>
          <w:szCs w:val="24"/>
        </w:rPr>
        <w:t xml:space="preserve">a göre farklı </w:t>
      </w:r>
      <w:r w:rsidR="0009208F">
        <w:rPr>
          <w:rFonts w:cs="Times New Roman"/>
          <w:szCs w:val="24"/>
        </w:rPr>
        <w:t xml:space="preserve">stratejiler </w:t>
      </w:r>
      <w:r w:rsidR="0009208F" w:rsidRPr="0009208F">
        <w:rPr>
          <w:rFonts w:cs="Times New Roman"/>
          <w:szCs w:val="24"/>
        </w:rPr>
        <w:t xml:space="preserve">uygulanır </w:t>
      </w:r>
      <w:r w:rsidR="00CD6F40">
        <w:rPr>
          <w:rFonts w:cs="Times New Roman"/>
          <w:szCs w:val="24"/>
        </w:rPr>
        <w:t>(Hardt ve Negri, 2012: 166</w:t>
      </w:r>
      <w:r w:rsidR="0009208F" w:rsidRPr="0009208F">
        <w:rPr>
          <w:rFonts w:cs="Times New Roman"/>
          <w:szCs w:val="24"/>
        </w:rPr>
        <w:t>).</w:t>
      </w:r>
      <w:r w:rsidR="0009208F">
        <w:rPr>
          <w:rFonts w:cs="Times New Roman"/>
          <w:color w:val="FF0000"/>
          <w:szCs w:val="24"/>
        </w:rPr>
        <w:t xml:space="preserve"> </w:t>
      </w:r>
      <w:r w:rsidR="006A74CF" w:rsidRPr="0037770D">
        <w:rPr>
          <w:rFonts w:cs="Times New Roman"/>
          <w:szCs w:val="24"/>
        </w:rPr>
        <w:t xml:space="preserve"> Her</w:t>
      </w:r>
      <w:r w:rsidR="006A74CF">
        <w:rPr>
          <w:rFonts w:cs="Times New Roman"/>
          <w:szCs w:val="24"/>
        </w:rPr>
        <w:t xml:space="preserve"> bir</w:t>
      </w:r>
      <w:r w:rsidR="006A74CF" w:rsidRPr="0037770D">
        <w:rPr>
          <w:rFonts w:cs="Times New Roman"/>
          <w:szCs w:val="24"/>
        </w:rPr>
        <w:t xml:space="preserve"> farklılık </w:t>
      </w:r>
      <w:r w:rsidR="006A74CF">
        <w:rPr>
          <w:rFonts w:cs="Times New Roman"/>
          <w:szCs w:val="24"/>
        </w:rPr>
        <w:t>piyasaların sayısında artışa</w:t>
      </w:r>
      <w:r w:rsidR="00EB1CC3">
        <w:rPr>
          <w:rFonts w:cs="Times New Roman"/>
          <w:szCs w:val="24"/>
        </w:rPr>
        <w:t xml:space="preserve"> neden olur ve ayrıca her biri </w:t>
      </w:r>
      <w:r w:rsidR="006A74CF" w:rsidRPr="0037770D">
        <w:rPr>
          <w:rFonts w:cs="Times New Roman"/>
          <w:szCs w:val="24"/>
        </w:rPr>
        <w:t>bir</w:t>
      </w:r>
      <w:r w:rsidR="006A74CF">
        <w:rPr>
          <w:rFonts w:cs="Times New Roman"/>
          <w:szCs w:val="24"/>
        </w:rPr>
        <w:t>er fırsat olarak görülür.</w:t>
      </w:r>
    </w:p>
    <w:p w:rsidR="006A74CF" w:rsidRDefault="006A74CF" w:rsidP="001852EE">
      <w:pPr>
        <w:autoSpaceDE w:val="0"/>
        <w:autoSpaceDN w:val="0"/>
        <w:adjustRightInd w:val="0"/>
        <w:spacing w:after="0" w:line="360" w:lineRule="auto"/>
        <w:ind w:firstLine="709"/>
        <w:rPr>
          <w:rFonts w:cs="Times New Roman"/>
          <w:szCs w:val="24"/>
        </w:rPr>
      </w:pPr>
      <w:r>
        <w:rPr>
          <w:rFonts w:cs="Times New Roman"/>
          <w:szCs w:val="24"/>
        </w:rPr>
        <w:t>İnternet</w:t>
      </w:r>
      <w:r w:rsidR="00CD3E9A">
        <w:rPr>
          <w:rFonts w:cs="Times New Roman"/>
          <w:szCs w:val="24"/>
        </w:rPr>
        <w:t>,</w:t>
      </w:r>
      <w:r>
        <w:rPr>
          <w:rFonts w:cs="Times New Roman"/>
          <w:szCs w:val="24"/>
        </w:rPr>
        <w:t xml:space="preserve"> kişisel bilgilere ulaşmak adına şirketlerin en etkin şekilde kullandıkları araçtır. Bunun en ideal yolu internette sörf yapan insanları gözetleyen yazılımlardır. Bu şekilde bir yazılımın bilgisayara yüklenmesiyle internete girildiği andan itibaren tüm yazışma ve girilen tüm siteler kaydedilip belirlenebil</w:t>
      </w:r>
      <w:r w:rsidR="00CD3E9A">
        <w:rPr>
          <w:rFonts w:cs="Times New Roman"/>
          <w:szCs w:val="24"/>
        </w:rPr>
        <w:t>mekted</w:t>
      </w:r>
      <w:r>
        <w:rPr>
          <w:rFonts w:cs="Times New Roman"/>
          <w:szCs w:val="24"/>
        </w:rPr>
        <w:t>ir.</w:t>
      </w:r>
    </w:p>
    <w:p w:rsidR="004B6FD5" w:rsidRDefault="006A74CF" w:rsidP="001852EE">
      <w:pPr>
        <w:autoSpaceDE w:val="0"/>
        <w:autoSpaceDN w:val="0"/>
        <w:adjustRightInd w:val="0"/>
        <w:spacing w:after="0" w:line="360" w:lineRule="auto"/>
        <w:ind w:firstLine="709"/>
        <w:rPr>
          <w:rFonts w:cs="Times New Roman"/>
          <w:szCs w:val="24"/>
        </w:rPr>
      </w:pPr>
      <w:r>
        <w:rPr>
          <w:rFonts w:cs="Times New Roman"/>
          <w:szCs w:val="24"/>
        </w:rPr>
        <w:t xml:space="preserve">Cookies, yeni bir yöntem olarak </w:t>
      </w:r>
      <w:r w:rsidRPr="0037770D">
        <w:rPr>
          <w:rFonts w:cs="Times New Roman"/>
          <w:szCs w:val="24"/>
        </w:rPr>
        <w:t>1990’ların ortalarında</w:t>
      </w:r>
      <w:r>
        <w:rPr>
          <w:rFonts w:cs="Times New Roman"/>
          <w:szCs w:val="24"/>
        </w:rPr>
        <w:t xml:space="preserve"> gözetime </w:t>
      </w:r>
      <w:r w:rsidR="0009208F">
        <w:rPr>
          <w:rFonts w:cs="Times New Roman"/>
          <w:szCs w:val="24"/>
        </w:rPr>
        <w:t>dâhil</w:t>
      </w:r>
      <w:r>
        <w:rPr>
          <w:rFonts w:cs="Times New Roman"/>
          <w:szCs w:val="24"/>
        </w:rPr>
        <w:t xml:space="preserve"> olmuştur. Bunlar bilgisayar farelerinin her kullanımında arkasında bıraktığı izlerden yola çıkarak müşteri isteklerini takip etme olanağını sağlamışlardır.</w:t>
      </w:r>
    </w:p>
    <w:p w:rsidR="00666F6B" w:rsidRDefault="00666F6B" w:rsidP="006A74CF">
      <w:pPr>
        <w:autoSpaceDE w:val="0"/>
        <w:autoSpaceDN w:val="0"/>
        <w:adjustRightInd w:val="0"/>
        <w:spacing w:after="0" w:line="360" w:lineRule="auto"/>
        <w:ind w:firstLine="851"/>
        <w:rPr>
          <w:rFonts w:cs="Times New Roman"/>
          <w:szCs w:val="24"/>
        </w:rPr>
      </w:pPr>
    </w:p>
    <w:p w:rsidR="006A74CF" w:rsidRPr="00971A68" w:rsidRDefault="006A74CF" w:rsidP="001852EE">
      <w:pPr>
        <w:autoSpaceDE w:val="0"/>
        <w:autoSpaceDN w:val="0"/>
        <w:adjustRightInd w:val="0"/>
        <w:spacing w:after="0"/>
        <w:ind w:left="709" w:right="708"/>
        <w:rPr>
          <w:rFonts w:cs="Times New Roman"/>
          <w:sz w:val="22"/>
        </w:rPr>
      </w:pPr>
      <w:r w:rsidRPr="00971A68">
        <w:rPr>
          <w:rFonts w:cs="Times New Roman"/>
          <w:sz w:val="22"/>
        </w:rPr>
        <w:t>Cookies, bilgisayar kullanıcısının sabit diskinde, internette hangi siteleri ziyaret ettiğine dair verileri kaydetmenin bir yoludur. Bunlar, firmaların, reklam amacıyla, kişisel bilgisayarlardan veri toplayarak, kullanıcı hedefle</w:t>
      </w:r>
      <w:r w:rsidR="0072563A" w:rsidRPr="00971A68">
        <w:rPr>
          <w:rFonts w:cs="Times New Roman"/>
          <w:sz w:val="22"/>
        </w:rPr>
        <w:t>rini belirlemelerine izin verir</w:t>
      </w:r>
      <w:r w:rsidR="00666F6B" w:rsidRPr="00971A68">
        <w:rPr>
          <w:rFonts w:cs="Times New Roman"/>
          <w:sz w:val="22"/>
        </w:rPr>
        <w:t xml:space="preserve"> </w:t>
      </w:r>
      <w:r w:rsidRPr="00971A68">
        <w:rPr>
          <w:rFonts w:cs="Times New Roman"/>
          <w:sz w:val="22"/>
        </w:rPr>
        <w:t>(Lyon, 2006: 88)</w:t>
      </w:r>
      <w:r w:rsidR="0072563A" w:rsidRPr="00971A68">
        <w:rPr>
          <w:rFonts w:cs="Times New Roman"/>
          <w:sz w:val="22"/>
        </w:rPr>
        <w:t>.</w:t>
      </w:r>
    </w:p>
    <w:p w:rsidR="00666F6B" w:rsidRPr="004B6FD5" w:rsidRDefault="00666F6B" w:rsidP="00666F6B">
      <w:pPr>
        <w:autoSpaceDE w:val="0"/>
        <w:autoSpaceDN w:val="0"/>
        <w:adjustRightInd w:val="0"/>
        <w:spacing w:after="0"/>
        <w:ind w:left="851" w:right="850"/>
        <w:rPr>
          <w:rFonts w:cs="Times New Roman"/>
        </w:rPr>
      </w:pPr>
    </w:p>
    <w:p w:rsidR="006A74CF" w:rsidRDefault="006A74CF" w:rsidP="001852EE">
      <w:pPr>
        <w:autoSpaceDE w:val="0"/>
        <w:autoSpaceDN w:val="0"/>
        <w:adjustRightInd w:val="0"/>
        <w:spacing w:after="0" w:line="360" w:lineRule="auto"/>
        <w:ind w:firstLine="709"/>
        <w:rPr>
          <w:rFonts w:cs="Times New Roman"/>
          <w:szCs w:val="24"/>
        </w:rPr>
      </w:pPr>
      <w:r>
        <w:rPr>
          <w:rFonts w:cs="Times New Roman"/>
          <w:szCs w:val="24"/>
        </w:rPr>
        <w:lastRenderedPageBreak/>
        <w:t>Tüketici gözetim</w:t>
      </w:r>
      <w:r w:rsidR="001779B9">
        <w:rPr>
          <w:rFonts w:cs="Times New Roman"/>
          <w:szCs w:val="24"/>
        </w:rPr>
        <w:t xml:space="preserve">i adına elektronik ticaret, </w:t>
      </w:r>
      <w:r>
        <w:rPr>
          <w:rFonts w:cs="Times New Roman"/>
          <w:szCs w:val="24"/>
        </w:rPr>
        <w:t>önemli bir araç görevini görmektedir. Küresel ekonominin tüke</w:t>
      </w:r>
      <w:r w:rsidR="00AF4780">
        <w:rPr>
          <w:rFonts w:cs="Times New Roman"/>
          <w:szCs w:val="24"/>
        </w:rPr>
        <w:t xml:space="preserve">tim üzerinde gösterdiği etkilerle </w:t>
      </w:r>
      <w:r>
        <w:rPr>
          <w:rFonts w:cs="Times New Roman"/>
          <w:szCs w:val="24"/>
        </w:rPr>
        <w:t>yapılan ticari alışverişten sonra ele geçirilen veriler, tüm dünya için açık hale gelmektedir.</w:t>
      </w:r>
    </w:p>
    <w:p w:rsidR="006A74CF" w:rsidRPr="0037770D" w:rsidRDefault="006A74CF" w:rsidP="001852EE">
      <w:pPr>
        <w:autoSpaceDE w:val="0"/>
        <w:autoSpaceDN w:val="0"/>
        <w:adjustRightInd w:val="0"/>
        <w:spacing w:after="0" w:line="360" w:lineRule="auto"/>
        <w:ind w:firstLine="709"/>
        <w:rPr>
          <w:rFonts w:cs="Times New Roman"/>
          <w:szCs w:val="24"/>
        </w:rPr>
      </w:pPr>
      <w:r>
        <w:rPr>
          <w:rFonts w:cs="Times New Roman"/>
          <w:szCs w:val="24"/>
        </w:rPr>
        <w:t xml:space="preserve">“Bar-kod” uygulaması </w:t>
      </w:r>
      <w:r w:rsidR="001779B9" w:rsidRPr="000F3B70">
        <w:rPr>
          <w:rFonts w:cs="Times New Roman"/>
          <w:szCs w:val="24"/>
        </w:rPr>
        <w:t xml:space="preserve">bilgi </w:t>
      </w:r>
      <w:r w:rsidRPr="000F3B70">
        <w:rPr>
          <w:rFonts w:cs="Times New Roman"/>
          <w:szCs w:val="24"/>
        </w:rPr>
        <w:t xml:space="preserve">toplama ve gözetim </w:t>
      </w:r>
      <w:r>
        <w:rPr>
          <w:rFonts w:cs="Times New Roman"/>
          <w:szCs w:val="24"/>
        </w:rPr>
        <w:t xml:space="preserve">sağlama adına kullanılan yaygın bir yöntemdir. Bu sistem ilk olarak 3 </w:t>
      </w:r>
      <w:r w:rsidR="00DC4297">
        <w:rPr>
          <w:rFonts w:cs="Times New Roman"/>
          <w:szCs w:val="24"/>
        </w:rPr>
        <w:t>Nisan</w:t>
      </w:r>
      <w:r>
        <w:rPr>
          <w:rFonts w:cs="Times New Roman"/>
          <w:szCs w:val="24"/>
        </w:rPr>
        <w:t xml:space="preserve"> 1973 yılında ku</w:t>
      </w:r>
      <w:r w:rsidR="00EB1CC3">
        <w:rPr>
          <w:rFonts w:cs="Times New Roman"/>
          <w:szCs w:val="24"/>
        </w:rPr>
        <w:t>llanılmıştır. “Bar-kod”  sistemi,</w:t>
      </w:r>
      <w:r>
        <w:rPr>
          <w:rFonts w:cs="Times New Roman"/>
          <w:szCs w:val="24"/>
        </w:rPr>
        <w:t xml:space="preserve"> müşteriler</w:t>
      </w:r>
      <w:r w:rsidR="001779B9">
        <w:rPr>
          <w:rFonts w:cs="Times New Roman"/>
          <w:szCs w:val="24"/>
        </w:rPr>
        <w:t>in</w:t>
      </w:r>
      <w:r>
        <w:rPr>
          <w:rFonts w:cs="Times New Roman"/>
          <w:szCs w:val="24"/>
        </w:rPr>
        <w:t xml:space="preserve"> daha rahat bir alışveriş yapma</w:t>
      </w:r>
      <w:r w:rsidR="001779B9">
        <w:rPr>
          <w:rFonts w:cs="Times New Roman"/>
          <w:szCs w:val="24"/>
        </w:rPr>
        <w:t>sına</w:t>
      </w:r>
      <w:r>
        <w:rPr>
          <w:rFonts w:cs="Times New Roman"/>
          <w:szCs w:val="24"/>
        </w:rPr>
        <w:t xml:space="preserve"> </w:t>
      </w:r>
      <w:r w:rsidR="001779B9">
        <w:rPr>
          <w:rFonts w:cs="Times New Roman"/>
          <w:szCs w:val="24"/>
        </w:rPr>
        <w:t>imkân sağlamaktadır.</w:t>
      </w:r>
      <w:r>
        <w:rPr>
          <w:rFonts w:cs="Times New Roman"/>
          <w:szCs w:val="24"/>
        </w:rPr>
        <w:t xml:space="preserve"> </w:t>
      </w:r>
      <w:r w:rsidR="001779B9">
        <w:rPr>
          <w:rFonts w:cs="Times New Roman"/>
          <w:szCs w:val="24"/>
        </w:rPr>
        <w:t>A</w:t>
      </w:r>
      <w:r>
        <w:rPr>
          <w:rFonts w:cs="Times New Roman"/>
          <w:szCs w:val="24"/>
        </w:rPr>
        <w:t>yrıca</w:t>
      </w:r>
      <w:r w:rsidR="001779B9">
        <w:rPr>
          <w:rFonts w:cs="Times New Roman"/>
          <w:szCs w:val="24"/>
        </w:rPr>
        <w:t xml:space="preserve"> bu sistemle hem hesap yanlışları</w:t>
      </w:r>
      <w:r>
        <w:rPr>
          <w:rFonts w:cs="Times New Roman"/>
          <w:szCs w:val="24"/>
        </w:rPr>
        <w:t xml:space="preserve"> en aza indir</w:t>
      </w:r>
      <w:r w:rsidR="001779B9">
        <w:rPr>
          <w:rFonts w:cs="Times New Roman"/>
          <w:szCs w:val="24"/>
        </w:rPr>
        <w:t>il</w:t>
      </w:r>
      <w:r>
        <w:rPr>
          <w:rFonts w:cs="Times New Roman"/>
          <w:szCs w:val="24"/>
        </w:rPr>
        <w:t>m</w:t>
      </w:r>
      <w:r w:rsidR="00DC4297">
        <w:rPr>
          <w:rFonts w:cs="Times New Roman"/>
          <w:szCs w:val="24"/>
        </w:rPr>
        <w:t>i</w:t>
      </w:r>
      <w:r>
        <w:rPr>
          <w:rFonts w:cs="Times New Roman"/>
          <w:szCs w:val="24"/>
        </w:rPr>
        <w:t>ş hem de güç el</w:t>
      </w:r>
      <w:r w:rsidR="001779B9">
        <w:rPr>
          <w:rFonts w:cs="Times New Roman"/>
          <w:szCs w:val="24"/>
        </w:rPr>
        <w:t xml:space="preserve"> değiştirmiştir. Bu güç </w:t>
      </w:r>
      <w:r>
        <w:rPr>
          <w:rFonts w:cs="Times New Roman"/>
          <w:szCs w:val="24"/>
        </w:rPr>
        <w:t>ürünü üreten kişiden</w:t>
      </w:r>
      <w:r w:rsidR="001779B9">
        <w:rPr>
          <w:rFonts w:cs="Times New Roman"/>
          <w:szCs w:val="24"/>
        </w:rPr>
        <w:t xml:space="preserve"> çıkıp,</w:t>
      </w:r>
      <w:r>
        <w:rPr>
          <w:rFonts w:cs="Times New Roman"/>
          <w:szCs w:val="24"/>
        </w:rPr>
        <w:t xml:space="preserve"> markette ürünü tüketime sunan ve bu ürünleri her zaman için izleyebilme </w:t>
      </w:r>
      <w:r w:rsidR="00DC4297">
        <w:rPr>
          <w:rFonts w:cs="Times New Roman"/>
          <w:szCs w:val="24"/>
        </w:rPr>
        <w:t>imkânına</w:t>
      </w:r>
      <w:r w:rsidR="001779B9">
        <w:rPr>
          <w:rFonts w:cs="Times New Roman"/>
          <w:szCs w:val="24"/>
        </w:rPr>
        <w:t xml:space="preserve"> sahip olan perakendeciye geçmiştir</w:t>
      </w:r>
      <w:r w:rsidRPr="0009208F">
        <w:rPr>
          <w:rFonts w:cs="Times New Roman"/>
          <w:szCs w:val="24"/>
        </w:rPr>
        <w:t xml:space="preserve"> (Toffler, 1992: 114).</w:t>
      </w:r>
      <w:r w:rsidRPr="0037770D">
        <w:rPr>
          <w:rFonts w:cs="Times New Roman"/>
          <w:szCs w:val="24"/>
        </w:rPr>
        <w:t xml:space="preserve"> </w:t>
      </w:r>
      <w:r w:rsidRPr="000A2B59">
        <w:rPr>
          <w:rFonts w:cs="Times New Roman"/>
          <w:szCs w:val="24"/>
        </w:rPr>
        <w:t>Optik t</w:t>
      </w:r>
      <w:r w:rsidRPr="0037770D">
        <w:rPr>
          <w:rFonts w:cs="Times New Roman"/>
          <w:szCs w:val="24"/>
        </w:rPr>
        <w:t>arayıcılar</w:t>
      </w:r>
      <w:r>
        <w:rPr>
          <w:rFonts w:cs="Times New Roman"/>
          <w:szCs w:val="24"/>
        </w:rPr>
        <w:t xml:space="preserve"> sayesinde</w:t>
      </w:r>
      <w:r w:rsidR="0072563A">
        <w:rPr>
          <w:rFonts w:cs="Times New Roman"/>
          <w:szCs w:val="24"/>
        </w:rPr>
        <w:t xml:space="preserve"> bilgisayarlara bağlantı</w:t>
      </w:r>
      <w:r w:rsidRPr="0037770D">
        <w:rPr>
          <w:rFonts w:cs="Times New Roman"/>
          <w:szCs w:val="24"/>
        </w:rPr>
        <w:t xml:space="preserve"> </w:t>
      </w:r>
      <w:r>
        <w:rPr>
          <w:rFonts w:cs="Times New Roman"/>
          <w:szCs w:val="24"/>
        </w:rPr>
        <w:t xml:space="preserve">kuran dijital ve lazerli </w:t>
      </w:r>
      <w:r w:rsidR="001779B9">
        <w:rPr>
          <w:rFonts w:cs="Times New Roman"/>
          <w:szCs w:val="24"/>
        </w:rPr>
        <w:t xml:space="preserve">okuyucular, </w:t>
      </w:r>
      <w:r w:rsidRPr="0009208F">
        <w:rPr>
          <w:rFonts w:cs="Times New Roman"/>
          <w:szCs w:val="24"/>
        </w:rPr>
        <w:t>veri tabanlarına hemen her alışveriş</w:t>
      </w:r>
      <w:r w:rsidR="001770B0">
        <w:rPr>
          <w:rFonts w:cs="Times New Roman"/>
          <w:szCs w:val="24"/>
        </w:rPr>
        <w:t xml:space="preserve">le ilgili </w:t>
      </w:r>
      <w:r w:rsidR="001779B9">
        <w:rPr>
          <w:rFonts w:cs="Times New Roman"/>
          <w:szCs w:val="24"/>
        </w:rPr>
        <w:t>bilgi aktar</w:t>
      </w:r>
      <w:r w:rsidR="00C150A7">
        <w:rPr>
          <w:rFonts w:cs="Times New Roman"/>
          <w:szCs w:val="24"/>
        </w:rPr>
        <w:t xml:space="preserve">maktadır. </w:t>
      </w:r>
      <w:r w:rsidRPr="0009208F">
        <w:rPr>
          <w:rFonts w:cs="Times New Roman"/>
          <w:szCs w:val="24"/>
        </w:rPr>
        <w:t xml:space="preserve">Toffler (1992: 115-116) </w:t>
      </w:r>
      <w:r>
        <w:rPr>
          <w:rFonts w:cs="Times New Roman"/>
          <w:szCs w:val="24"/>
        </w:rPr>
        <w:t xml:space="preserve">daha iyi kavramamız adına markete giden bir kişinin örneğini </w:t>
      </w:r>
      <w:r w:rsidR="00A77669">
        <w:rPr>
          <w:rFonts w:cs="Times New Roman"/>
          <w:szCs w:val="24"/>
        </w:rPr>
        <w:t xml:space="preserve">bize </w:t>
      </w:r>
      <w:r>
        <w:rPr>
          <w:rFonts w:cs="Times New Roman"/>
          <w:szCs w:val="24"/>
        </w:rPr>
        <w:t xml:space="preserve">sunmaktadır. Bu örnek ise şu şekildedir. </w:t>
      </w:r>
    </w:p>
    <w:p w:rsidR="006A74CF" w:rsidRPr="0037770D" w:rsidRDefault="006A74CF" w:rsidP="006A74CF">
      <w:pPr>
        <w:autoSpaceDE w:val="0"/>
        <w:autoSpaceDN w:val="0"/>
        <w:adjustRightInd w:val="0"/>
        <w:spacing w:after="0" w:line="360" w:lineRule="auto"/>
        <w:rPr>
          <w:rFonts w:cs="Times New Roman"/>
          <w:szCs w:val="24"/>
        </w:rPr>
      </w:pPr>
    </w:p>
    <w:p w:rsidR="006A74CF" w:rsidRPr="00971A68" w:rsidRDefault="006A74CF" w:rsidP="001852EE">
      <w:pPr>
        <w:autoSpaceDE w:val="0"/>
        <w:autoSpaceDN w:val="0"/>
        <w:adjustRightInd w:val="0"/>
        <w:spacing w:after="0"/>
        <w:ind w:left="709" w:right="708"/>
        <w:rPr>
          <w:rFonts w:cs="Times New Roman"/>
          <w:sz w:val="22"/>
        </w:rPr>
      </w:pPr>
      <w:r w:rsidRPr="00971A68">
        <w:rPr>
          <w:rFonts w:cs="Times New Roman"/>
          <w:sz w:val="22"/>
        </w:rPr>
        <w:t>Nabisco malı olan, Fleischmann’ın tatlı, tuzlanmamış margarininden bir paketi raftan kapıyor. Kasaya koşturup sırasını bekliyor o sırada önündeki raftan bir TV Guide dergisi alıyor, bu aldıklarını kasiyere uzatıyor, o da tarayıcıdan geçiriyor. Prensip olarak, bu anne, dükkân bilgisayarına şu aşağıdakileri iletmiş bulunmaktadır: (1) hangi tür mal kullandığı; (2) markası; (3) hacmi ya da miktarı; (4) normal margarin yerine tuzlanmamış margarin tercih ettiği; (5) alımın zamanı; (6) onu alırken başka ne gibi mallar, markalar aldığı; (7) ödediği toplam hesap; (8) bir reklamcının ona hangi tür margarinle ulaşabileceği; (9) şu anda nerde raf alanı boşalmış olduğu ve daha başka bilgiler.… Eğer müşteri ödemeyi kredi kartıyla yaparsa, tabii çok daha fazla bilgi aktarılmış olacaktır. Bu sefer müşteri aynı zamanda: (1) adını; (2) adresini ve posta kodunu; (3) türlü kredi enformasyonunu; (4) aile gelirinin öğrenilebileceği bir kaynağı ve büyük olasılıkla pek çok başka bilgiyi vermektedir. Bunların hepsini birleştirince, çok geçmeden kişinin yaşam biçimi, araba kullanma alışkanlıkları, yaptığı seyahatler, eğlence ve okuma tercihleri, ne kadar sık dışarıda yemek yediği, ne kadar alkollü içki, prezervatif, vs. satın aldığı, hangi kuruluşlara bağış yapmaktan hoşlandığı da ortaya çıkabilecektir</w:t>
      </w:r>
      <w:r w:rsidR="00666F6B" w:rsidRPr="00971A68">
        <w:rPr>
          <w:rFonts w:cs="Times New Roman"/>
          <w:sz w:val="22"/>
        </w:rPr>
        <w:t>.</w:t>
      </w:r>
    </w:p>
    <w:p w:rsidR="006A74CF" w:rsidRPr="00666F6B" w:rsidRDefault="006A74CF" w:rsidP="006A74CF">
      <w:pPr>
        <w:autoSpaceDE w:val="0"/>
        <w:autoSpaceDN w:val="0"/>
        <w:adjustRightInd w:val="0"/>
        <w:spacing w:after="0" w:line="360" w:lineRule="auto"/>
        <w:ind w:right="1415"/>
        <w:rPr>
          <w:rFonts w:cs="Times New Roman"/>
          <w:szCs w:val="24"/>
        </w:rPr>
      </w:pPr>
    </w:p>
    <w:p w:rsidR="006A74CF" w:rsidRPr="00DE45FF" w:rsidRDefault="006A74CF" w:rsidP="001852EE">
      <w:pPr>
        <w:autoSpaceDE w:val="0"/>
        <w:autoSpaceDN w:val="0"/>
        <w:adjustRightInd w:val="0"/>
        <w:spacing w:after="0" w:line="360" w:lineRule="auto"/>
        <w:ind w:firstLine="709"/>
        <w:rPr>
          <w:rFonts w:cs="Times New Roman"/>
          <w:szCs w:val="24"/>
        </w:rPr>
      </w:pPr>
      <w:r>
        <w:rPr>
          <w:rFonts w:cs="Times New Roman"/>
          <w:szCs w:val="24"/>
        </w:rPr>
        <w:t>Toffler</w:t>
      </w:r>
      <w:r w:rsidR="00EB1CC3">
        <w:rPr>
          <w:rFonts w:cs="Times New Roman"/>
          <w:szCs w:val="24"/>
        </w:rPr>
        <w:t>,</w:t>
      </w:r>
      <w:r>
        <w:rPr>
          <w:rFonts w:cs="Times New Roman"/>
          <w:szCs w:val="24"/>
        </w:rPr>
        <w:t xml:space="preserve"> </w:t>
      </w:r>
      <w:r w:rsidR="00EB1CC3">
        <w:rPr>
          <w:rFonts w:cs="Times New Roman"/>
          <w:szCs w:val="24"/>
        </w:rPr>
        <w:t xml:space="preserve">bu </w:t>
      </w:r>
      <w:r>
        <w:rPr>
          <w:rFonts w:cs="Times New Roman"/>
          <w:szCs w:val="24"/>
        </w:rPr>
        <w:t>durum için ürünü alırken hem ürünün bedelinin ödendiğini hem de kişisel bilgiler verilerek ücretin iki kez ödendiğini b</w:t>
      </w:r>
      <w:r w:rsidR="00AF4780">
        <w:rPr>
          <w:rFonts w:cs="Times New Roman"/>
          <w:szCs w:val="24"/>
        </w:rPr>
        <w:t xml:space="preserve">elirtmektedir. Reklam aracılığıyla </w:t>
      </w:r>
      <w:r>
        <w:rPr>
          <w:rFonts w:cs="Times New Roman"/>
          <w:szCs w:val="24"/>
        </w:rPr>
        <w:t xml:space="preserve">üreticiler, tüketicilerin bilgisini kontrol edebiliyor ve süper markette ürünlerin tüketimi için onları </w:t>
      </w:r>
      <w:r w:rsidRPr="00DE45FF">
        <w:rPr>
          <w:rFonts w:cs="Times New Roman"/>
          <w:szCs w:val="24"/>
        </w:rPr>
        <w:t>yeteri kadar cezp ediyor. Bunlara nazaran bir</w:t>
      </w:r>
      <w:r w:rsidR="00EB1CC3">
        <w:rPr>
          <w:rFonts w:cs="Times New Roman"/>
          <w:szCs w:val="24"/>
        </w:rPr>
        <w:t xml:space="preserve"> </w:t>
      </w:r>
      <w:r w:rsidRPr="00DE45FF">
        <w:rPr>
          <w:rFonts w:cs="Times New Roman"/>
          <w:szCs w:val="24"/>
        </w:rPr>
        <w:t>de tüketicinin kendi eliyle verdiği bilgiyi elde etmiş oluyorlar.</w:t>
      </w:r>
    </w:p>
    <w:p w:rsidR="006A74CF" w:rsidRPr="00DE45FF" w:rsidRDefault="006A74CF" w:rsidP="001852EE">
      <w:pPr>
        <w:autoSpaceDE w:val="0"/>
        <w:autoSpaceDN w:val="0"/>
        <w:adjustRightInd w:val="0"/>
        <w:spacing w:after="0" w:line="360" w:lineRule="auto"/>
        <w:ind w:firstLine="709"/>
        <w:rPr>
          <w:rFonts w:cs="Times New Roman"/>
          <w:szCs w:val="24"/>
        </w:rPr>
      </w:pPr>
      <w:r w:rsidRPr="00DE45FF">
        <w:rPr>
          <w:rFonts w:cs="Times New Roman"/>
          <w:szCs w:val="24"/>
        </w:rPr>
        <w:lastRenderedPageBreak/>
        <w:t xml:space="preserve">Mağaza ve alışveriş merkezlerine yerleştirilen güvenlik kameraları sayesinde </w:t>
      </w:r>
      <w:r w:rsidR="001770B0">
        <w:rPr>
          <w:rFonts w:cs="Times New Roman"/>
          <w:szCs w:val="24"/>
        </w:rPr>
        <w:t xml:space="preserve">hem </w:t>
      </w:r>
      <w:r w:rsidRPr="00DE45FF">
        <w:rPr>
          <w:rFonts w:cs="Times New Roman"/>
          <w:szCs w:val="24"/>
        </w:rPr>
        <w:t>tüketici d</w:t>
      </w:r>
      <w:r w:rsidR="001770B0">
        <w:rPr>
          <w:rFonts w:cs="Times New Roman"/>
          <w:szCs w:val="24"/>
        </w:rPr>
        <w:t xml:space="preserve">avranışları daha iyi gözlemlenmekte hem de tüketiciler hakkında bilgi edinilmektedir. </w:t>
      </w:r>
      <w:r w:rsidRPr="00DE45FF">
        <w:rPr>
          <w:rFonts w:cs="Times New Roman"/>
          <w:szCs w:val="24"/>
        </w:rPr>
        <w:t xml:space="preserve">Herhangi bir hırsızlık vakasında bunu belgelendirmeye yarayan kameralar, ayrıca mağazada hangi müşterinin ne zaman geldiğini, müşterinin cinsiyetini, gelir düzeyine göre hangi reyonu seçtiğini, hangi ürüne rağbet edip hangisine etmediğini bilmek </w:t>
      </w:r>
      <w:r w:rsidR="001770B0">
        <w:rPr>
          <w:rFonts w:cs="Times New Roman"/>
          <w:szCs w:val="24"/>
        </w:rPr>
        <w:t xml:space="preserve">gibi </w:t>
      </w:r>
      <w:r w:rsidRPr="00DE45FF">
        <w:rPr>
          <w:rFonts w:cs="Times New Roman"/>
          <w:szCs w:val="24"/>
        </w:rPr>
        <w:t>daha pek çok bilgiyi elde etmeyi sağlıyor.</w:t>
      </w:r>
    </w:p>
    <w:p w:rsidR="00DE45FF" w:rsidRPr="00A77669" w:rsidRDefault="00DE45FF" w:rsidP="001852EE">
      <w:pPr>
        <w:autoSpaceDE w:val="0"/>
        <w:autoSpaceDN w:val="0"/>
        <w:adjustRightInd w:val="0"/>
        <w:spacing w:after="0" w:line="360" w:lineRule="auto"/>
        <w:ind w:firstLine="709"/>
        <w:rPr>
          <w:rFonts w:cs="Times New Roman"/>
          <w:color w:val="FF0000"/>
          <w:szCs w:val="24"/>
        </w:rPr>
      </w:pPr>
    </w:p>
    <w:p w:rsidR="00EE1019" w:rsidRPr="002B0D9B" w:rsidRDefault="0053605D" w:rsidP="001852EE">
      <w:pPr>
        <w:pStyle w:val="a2"/>
        <w:ind w:firstLine="709"/>
        <w:rPr>
          <w:rFonts w:cs="Times New Roman"/>
          <w:color w:val="31849B" w:themeColor="accent5" w:themeShade="BF"/>
        </w:rPr>
      </w:pPr>
      <w:bookmarkStart w:id="190" w:name="_Toc495531852"/>
      <w:bookmarkStart w:id="191" w:name="_Toc504305266"/>
      <w:r w:rsidRPr="002B0D9B">
        <w:rPr>
          <w:rFonts w:cs="Times New Roman"/>
        </w:rPr>
        <w:t>3.8</w:t>
      </w:r>
      <w:r w:rsidR="009B4B68" w:rsidRPr="002B0D9B">
        <w:rPr>
          <w:rFonts w:cs="Times New Roman"/>
        </w:rPr>
        <w:t>.</w:t>
      </w:r>
      <w:r w:rsidR="00A23E26" w:rsidRPr="002B0D9B">
        <w:rPr>
          <w:rFonts w:cs="Times New Roman"/>
        </w:rPr>
        <w:t xml:space="preserve"> </w:t>
      </w:r>
      <w:r w:rsidR="00EE1019" w:rsidRPr="002B0D9B">
        <w:rPr>
          <w:rFonts w:cs="Times New Roman"/>
        </w:rPr>
        <w:t>Synoptikon; Gözetimin Yeni Yönü</w:t>
      </w:r>
      <w:bookmarkEnd w:id="190"/>
      <w:bookmarkEnd w:id="191"/>
    </w:p>
    <w:p w:rsidR="00EE1019" w:rsidRPr="002B0D9B" w:rsidRDefault="00EE1019" w:rsidP="001852EE">
      <w:pPr>
        <w:autoSpaceDE w:val="0"/>
        <w:autoSpaceDN w:val="0"/>
        <w:adjustRightInd w:val="0"/>
        <w:spacing w:after="0" w:line="360" w:lineRule="auto"/>
        <w:ind w:firstLine="709"/>
        <w:rPr>
          <w:rFonts w:cs="Times New Roman"/>
          <w:szCs w:val="24"/>
        </w:rPr>
      </w:pPr>
      <w:r w:rsidRPr="002B0D9B">
        <w:rPr>
          <w:rFonts w:cs="Times New Roman"/>
          <w:szCs w:val="24"/>
        </w:rPr>
        <w:t>Göz</w:t>
      </w:r>
      <w:r w:rsidR="00DE0661" w:rsidRPr="002B0D9B">
        <w:rPr>
          <w:rFonts w:cs="Times New Roman"/>
          <w:szCs w:val="24"/>
        </w:rPr>
        <w:t>etimi yapan</w:t>
      </w:r>
      <w:r w:rsidR="00EB1CC3" w:rsidRPr="002B0D9B">
        <w:rPr>
          <w:rFonts w:cs="Times New Roman"/>
          <w:szCs w:val="24"/>
        </w:rPr>
        <w:t>lar</w:t>
      </w:r>
      <w:r w:rsidRPr="002B0D9B">
        <w:rPr>
          <w:rFonts w:cs="Times New Roman"/>
          <w:szCs w:val="24"/>
        </w:rPr>
        <w:t>, enformasyon teknolojileri</w:t>
      </w:r>
      <w:r w:rsidR="00DE0661" w:rsidRPr="002B0D9B">
        <w:rPr>
          <w:rFonts w:cs="Times New Roman"/>
          <w:szCs w:val="24"/>
        </w:rPr>
        <w:t>,</w:t>
      </w:r>
      <w:r w:rsidRPr="002B0D9B">
        <w:rPr>
          <w:rFonts w:cs="Times New Roman"/>
          <w:szCs w:val="24"/>
        </w:rPr>
        <w:t xml:space="preserve"> tüketici gözetimi ve kitle iletişim araçlarının </w:t>
      </w:r>
      <w:r w:rsidR="00A77669" w:rsidRPr="002B0D9B">
        <w:rPr>
          <w:rFonts w:cs="Times New Roman"/>
          <w:szCs w:val="24"/>
        </w:rPr>
        <w:t>yardımıyla</w:t>
      </w:r>
      <w:r w:rsidRPr="002B0D9B">
        <w:rPr>
          <w:rFonts w:cs="Times New Roman"/>
          <w:szCs w:val="24"/>
        </w:rPr>
        <w:t xml:space="preserve"> gözet</w:t>
      </w:r>
      <w:r w:rsidR="00DE0661" w:rsidRPr="002B0D9B">
        <w:rPr>
          <w:rFonts w:cs="Times New Roman"/>
          <w:szCs w:val="24"/>
        </w:rPr>
        <w:t xml:space="preserve">im altında tutmak istedikleri kişilere </w:t>
      </w:r>
      <w:r w:rsidRPr="002B0D9B">
        <w:rPr>
          <w:rFonts w:cs="Times New Roman"/>
          <w:szCs w:val="24"/>
        </w:rPr>
        <w:t>farklı göste</w:t>
      </w:r>
      <w:r w:rsidR="00DE0661" w:rsidRPr="002B0D9B">
        <w:rPr>
          <w:rFonts w:cs="Times New Roman"/>
          <w:szCs w:val="24"/>
        </w:rPr>
        <w:t>riler</w:t>
      </w:r>
      <w:r w:rsidRPr="002B0D9B">
        <w:rPr>
          <w:rFonts w:cs="Times New Roman"/>
          <w:szCs w:val="24"/>
        </w:rPr>
        <w:t xml:space="preserve"> sunmakta, </w:t>
      </w:r>
      <w:r w:rsidR="00DE0661" w:rsidRPr="002B0D9B">
        <w:rPr>
          <w:rFonts w:cs="Times New Roman"/>
          <w:szCs w:val="24"/>
        </w:rPr>
        <w:t xml:space="preserve">gözetime maruz kalan topluluk da </w:t>
      </w:r>
      <w:r w:rsidRPr="002B0D9B">
        <w:rPr>
          <w:rFonts w:cs="Times New Roman"/>
          <w:szCs w:val="24"/>
        </w:rPr>
        <w:t xml:space="preserve">bu </w:t>
      </w:r>
      <w:r w:rsidR="00EC6065" w:rsidRPr="002B0D9B">
        <w:rPr>
          <w:rFonts w:cs="Times New Roman"/>
          <w:szCs w:val="24"/>
        </w:rPr>
        <w:t>farklılıklara</w:t>
      </w:r>
      <w:r w:rsidRPr="002B0D9B">
        <w:rPr>
          <w:rFonts w:cs="Times New Roman"/>
          <w:szCs w:val="24"/>
        </w:rPr>
        <w:t xml:space="preserve"> uygun bir hal alma çabasındayken</w:t>
      </w:r>
      <w:r w:rsidR="00DE0661" w:rsidRPr="002B0D9B">
        <w:rPr>
          <w:rFonts w:cs="Times New Roman"/>
          <w:szCs w:val="24"/>
        </w:rPr>
        <w:t>,</w:t>
      </w:r>
      <w:r w:rsidRPr="002B0D9B">
        <w:rPr>
          <w:rFonts w:cs="Times New Roman"/>
          <w:szCs w:val="24"/>
        </w:rPr>
        <w:t xml:space="preserve"> farkında olmadan disipline edilmektedir. Tam</w:t>
      </w:r>
      <w:r w:rsidR="00DE0661" w:rsidRPr="002B0D9B">
        <w:rPr>
          <w:rFonts w:cs="Times New Roman"/>
          <w:szCs w:val="24"/>
        </w:rPr>
        <w:t xml:space="preserve"> </w:t>
      </w:r>
      <w:r w:rsidRPr="002B0D9B">
        <w:rPr>
          <w:rFonts w:cs="Times New Roman"/>
          <w:szCs w:val="24"/>
        </w:rPr>
        <w:t>da bu noktada “</w:t>
      </w:r>
      <w:r w:rsidR="00C150A7" w:rsidRPr="002B0D9B">
        <w:rPr>
          <w:rFonts w:cs="Times New Roman"/>
          <w:szCs w:val="24"/>
        </w:rPr>
        <w:t>Synoptikon</w:t>
      </w:r>
      <w:r w:rsidR="00EC6065" w:rsidRPr="002B0D9B">
        <w:rPr>
          <w:rFonts w:cs="Times New Roman"/>
          <w:szCs w:val="24"/>
        </w:rPr>
        <w:t>”</w:t>
      </w:r>
      <w:r w:rsidRPr="002B0D9B">
        <w:rPr>
          <w:rFonts w:cs="Times New Roman"/>
          <w:szCs w:val="24"/>
        </w:rPr>
        <w:t xml:space="preserve">dan bahsetmek </w:t>
      </w:r>
      <w:r w:rsidR="00EB1CC3" w:rsidRPr="002B0D9B">
        <w:rPr>
          <w:rFonts w:cs="Times New Roman"/>
          <w:szCs w:val="24"/>
        </w:rPr>
        <w:t>gerekmektedir</w:t>
      </w:r>
      <w:r w:rsidRPr="002B0D9B">
        <w:rPr>
          <w:rFonts w:cs="Times New Roman"/>
          <w:szCs w:val="24"/>
        </w:rPr>
        <w:t>. Bauman</w:t>
      </w:r>
      <w:r w:rsidR="00235764" w:rsidRPr="002B0D9B">
        <w:rPr>
          <w:rFonts w:cs="Times New Roman"/>
          <w:szCs w:val="24"/>
        </w:rPr>
        <w:t>’</w:t>
      </w:r>
      <w:r w:rsidRPr="002B0D9B">
        <w:rPr>
          <w:rFonts w:cs="Times New Roman"/>
          <w:szCs w:val="24"/>
        </w:rPr>
        <w:t xml:space="preserve">a göre (2000: 133) </w:t>
      </w:r>
      <w:r w:rsidR="00C150A7" w:rsidRPr="002B0D9B">
        <w:rPr>
          <w:rFonts w:cs="Times New Roman"/>
          <w:szCs w:val="24"/>
        </w:rPr>
        <w:t>Synoptikon</w:t>
      </w:r>
      <w:r w:rsidR="00EC6065" w:rsidRPr="002B0D9B">
        <w:rPr>
          <w:rFonts w:cs="Times New Roman"/>
          <w:szCs w:val="24"/>
        </w:rPr>
        <w:t>,</w:t>
      </w:r>
      <w:r w:rsidR="00C150A7" w:rsidRPr="002B0D9B">
        <w:rPr>
          <w:rFonts w:cs="Times New Roman"/>
          <w:szCs w:val="24"/>
        </w:rPr>
        <w:t xml:space="preserve"> </w:t>
      </w:r>
      <w:r w:rsidRPr="002B0D9B">
        <w:rPr>
          <w:rFonts w:cs="Times New Roman"/>
          <w:szCs w:val="24"/>
        </w:rPr>
        <w:t xml:space="preserve">bir nevi kişinin </w:t>
      </w:r>
      <w:r w:rsidR="00EB1CC3" w:rsidRPr="002B0D9B">
        <w:rPr>
          <w:rFonts w:cs="Times New Roman"/>
          <w:szCs w:val="24"/>
        </w:rPr>
        <w:t>‘</w:t>
      </w:r>
      <w:r w:rsidRPr="002B0D9B">
        <w:rPr>
          <w:rFonts w:cs="Times New Roman"/>
          <w:szCs w:val="24"/>
        </w:rPr>
        <w:t>kendin yap</w:t>
      </w:r>
      <w:r w:rsidR="00EB1CC3" w:rsidRPr="002B0D9B">
        <w:rPr>
          <w:rFonts w:cs="Times New Roman"/>
          <w:szCs w:val="24"/>
        </w:rPr>
        <w:t>’</w:t>
      </w:r>
      <w:r w:rsidRPr="002B0D9B">
        <w:rPr>
          <w:rFonts w:cs="Times New Roman"/>
          <w:szCs w:val="24"/>
        </w:rPr>
        <w:t xml:space="preserve"> </w:t>
      </w:r>
      <w:r w:rsidR="00C150A7" w:rsidRPr="002B0D9B">
        <w:rPr>
          <w:rFonts w:cs="Times New Roman"/>
          <w:szCs w:val="24"/>
        </w:rPr>
        <w:t>Panoptikon’udur</w:t>
      </w:r>
      <w:r w:rsidR="00FC1CD9" w:rsidRPr="002B0D9B">
        <w:rPr>
          <w:rFonts w:cs="Times New Roman"/>
          <w:szCs w:val="24"/>
        </w:rPr>
        <w:t xml:space="preserve">. Ayrıca Bauman </w:t>
      </w:r>
      <w:r w:rsidRPr="002B0D9B">
        <w:rPr>
          <w:rFonts w:cs="Times New Roman"/>
          <w:szCs w:val="24"/>
        </w:rPr>
        <w:t xml:space="preserve">çoğunluğu gözetim altına almak için azınlığı </w:t>
      </w:r>
      <w:r w:rsidR="00EC6065" w:rsidRPr="002B0D9B">
        <w:rPr>
          <w:rFonts w:cs="Times New Roman"/>
          <w:szCs w:val="24"/>
        </w:rPr>
        <w:t>almaya gerek</w:t>
      </w:r>
      <w:r w:rsidRPr="002B0D9B">
        <w:rPr>
          <w:rFonts w:cs="Times New Roman"/>
          <w:szCs w:val="24"/>
        </w:rPr>
        <w:t xml:space="preserve"> olmadığını, çoğunluğun azınlığa özenerek</w:t>
      </w:r>
      <w:r w:rsidR="00FC1CD9" w:rsidRPr="002B0D9B">
        <w:rPr>
          <w:rFonts w:cs="Times New Roman"/>
          <w:szCs w:val="24"/>
        </w:rPr>
        <w:t>,</w:t>
      </w:r>
      <w:r w:rsidRPr="002B0D9B">
        <w:rPr>
          <w:rFonts w:cs="Times New Roman"/>
          <w:szCs w:val="24"/>
        </w:rPr>
        <w:t xml:space="preserve"> </w:t>
      </w:r>
      <w:r w:rsidR="00EC6065" w:rsidRPr="002B0D9B">
        <w:rPr>
          <w:rFonts w:cs="Times New Roman"/>
          <w:szCs w:val="24"/>
        </w:rPr>
        <w:t>bakmaya iten tekniklere yöneleceğini vurgular.</w:t>
      </w:r>
    </w:p>
    <w:p w:rsidR="00EE1019" w:rsidRPr="002B0D9B" w:rsidRDefault="00EE1019" w:rsidP="001852EE">
      <w:pPr>
        <w:autoSpaceDE w:val="0"/>
        <w:autoSpaceDN w:val="0"/>
        <w:adjustRightInd w:val="0"/>
        <w:spacing w:after="0" w:line="360" w:lineRule="auto"/>
        <w:ind w:firstLine="709"/>
        <w:rPr>
          <w:rFonts w:cs="Times New Roman"/>
          <w:szCs w:val="24"/>
        </w:rPr>
      </w:pPr>
      <w:r w:rsidRPr="002B0D9B">
        <w:rPr>
          <w:rFonts w:cs="Times New Roman"/>
          <w:szCs w:val="24"/>
        </w:rPr>
        <w:t>İngilizcede “</w:t>
      </w:r>
      <w:r w:rsidR="00FC1CD9" w:rsidRPr="002B0D9B">
        <w:rPr>
          <w:rFonts w:cs="Times New Roman"/>
          <w:szCs w:val="24"/>
        </w:rPr>
        <w:t>Synoptik</w:t>
      </w:r>
      <w:r w:rsidRPr="002B0D9B">
        <w:rPr>
          <w:rFonts w:cs="Times New Roman"/>
          <w:szCs w:val="24"/>
        </w:rPr>
        <w:t xml:space="preserve">” </w:t>
      </w:r>
      <w:r w:rsidR="0072563A" w:rsidRPr="002B0D9B">
        <w:rPr>
          <w:rFonts w:cs="Times New Roman"/>
          <w:szCs w:val="24"/>
        </w:rPr>
        <w:t>kelimesi</w:t>
      </w:r>
      <w:r w:rsidR="00AF4780" w:rsidRPr="002B0D9B">
        <w:rPr>
          <w:rFonts w:cs="Times New Roman"/>
          <w:szCs w:val="24"/>
        </w:rPr>
        <w:t xml:space="preserve">yle </w:t>
      </w:r>
      <w:r w:rsidRPr="002B0D9B">
        <w:rPr>
          <w:rFonts w:cs="Times New Roman"/>
          <w:szCs w:val="24"/>
        </w:rPr>
        <w:t>birlikte, konuyu aynı y</w:t>
      </w:r>
      <w:r w:rsidR="000C5748" w:rsidRPr="002B0D9B">
        <w:rPr>
          <w:rFonts w:cs="Times New Roman"/>
          <w:szCs w:val="24"/>
        </w:rPr>
        <w:t>önde ele alan, özel niteliğinde ve</w:t>
      </w:r>
      <w:r w:rsidRPr="002B0D9B">
        <w:rPr>
          <w:rFonts w:cs="Times New Roman"/>
          <w:szCs w:val="24"/>
        </w:rPr>
        <w:t xml:space="preserve"> </w:t>
      </w:r>
      <w:r w:rsidR="004B6FD5" w:rsidRPr="002B0D9B">
        <w:rPr>
          <w:rFonts w:cs="Times New Roman"/>
          <w:szCs w:val="24"/>
        </w:rPr>
        <w:t>dâhil</w:t>
      </w:r>
      <w:r w:rsidRPr="002B0D9B">
        <w:rPr>
          <w:rFonts w:cs="Times New Roman"/>
          <w:szCs w:val="24"/>
        </w:rPr>
        <w:t xml:space="preserve"> şeklinde anlamları karşılamaktadır (http:/thesaurus.com</w:t>
      </w:r>
      <w:r w:rsidR="003F0179" w:rsidRPr="002B0D9B">
        <w:rPr>
          <w:rFonts w:cs="Times New Roman"/>
          <w:szCs w:val="24"/>
        </w:rPr>
        <w:t>, 2017</w:t>
      </w:r>
      <w:r w:rsidRPr="002B0D9B">
        <w:rPr>
          <w:rFonts w:cs="Times New Roman"/>
          <w:szCs w:val="24"/>
        </w:rPr>
        <w:t xml:space="preserve">). Bu doğrultuda </w:t>
      </w:r>
      <w:r w:rsidR="00C150A7" w:rsidRPr="002B0D9B">
        <w:rPr>
          <w:rFonts w:cs="Times New Roman"/>
          <w:szCs w:val="24"/>
        </w:rPr>
        <w:t xml:space="preserve">Synoptikon’un </w:t>
      </w:r>
      <w:r w:rsidRPr="002B0D9B">
        <w:rPr>
          <w:rFonts w:cs="Times New Roman"/>
          <w:szCs w:val="24"/>
        </w:rPr>
        <w:t xml:space="preserve">“hep birlikte </w:t>
      </w:r>
      <w:r w:rsidR="004B6FD5" w:rsidRPr="002B0D9B">
        <w:rPr>
          <w:rFonts w:cs="Times New Roman"/>
          <w:szCs w:val="24"/>
        </w:rPr>
        <w:t>topyekûn</w:t>
      </w:r>
      <w:r w:rsidRPr="002B0D9B">
        <w:rPr>
          <w:rFonts w:cs="Times New Roman"/>
          <w:szCs w:val="24"/>
        </w:rPr>
        <w:t xml:space="preserve"> gözetim altına alma, gözetim altındakileri bir noktaya odaklama” şe</w:t>
      </w:r>
      <w:r w:rsidR="00EC6065" w:rsidRPr="002B0D9B">
        <w:rPr>
          <w:rFonts w:cs="Times New Roman"/>
          <w:szCs w:val="24"/>
        </w:rPr>
        <w:t>klinde anlamının olduğu söylene</w:t>
      </w:r>
      <w:r w:rsidRPr="002B0D9B">
        <w:rPr>
          <w:rFonts w:cs="Times New Roman"/>
          <w:szCs w:val="24"/>
        </w:rPr>
        <w:t xml:space="preserve">bilir. Bu gözetim yöntemiyle birlikte </w:t>
      </w:r>
      <w:r w:rsidR="00EC6065" w:rsidRPr="002B0D9B">
        <w:rPr>
          <w:rFonts w:cs="Times New Roman"/>
          <w:szCs w:val="24"/>
        </w:rPr>
        <w:t>Panoptikon</w:t>
      </w:r>
      <w:r w:rsidR="00C150A7" w:rsidRPr="002B0D9B">
        <w:rPr>
          <w:rFonts w:cs="Times New Roman"/>
          <w:szCs w:val="24"/>
        </w:rPr>
        <w:t xml:space="preserve"> </w:t>
      </w:r>
      <w:r w:rsidRPr="002B0D9B">
        <w:rPr>
          <w:rFonts w:cs="Times New Roman"/>
          <w:szCs w:val="24"/>
        </w:rPr>
        <w:t>gözetimin</w:t>
      </w:r>
      <w:r w:rsidR="00FC1CD9" w:rsidRPr="002B0D9B">
        <w:rPr>
          <w:rFonts w:cs="Times New Roman"/>
          <w:szCs w:val="24"/>
        </w:rPr>
        <w:t>in</w:t>
      </w:r>
      <w:r w:rsidRPr="002B0D9B">
        <w:rPr>
          <w:rFonts w:cs="Times New Roman"/>
          <w:szCs w:val="24"/>
        </w:rPr>
        <w:t xml:space="preserve"> sınırlı bir </w:t>
      </w:r>
      <w:r w:rsidR="004B6FD5" w:rsidRPr="002B0D9B">
        <w:rPr>
          <w:rFonts w:cs="Times New Roman"/>
          <w:szCs w:val="24"/>
        </w:rPr>
        <w:t>mekânda</w:t>
      </w:r>
      <w:r w:rsidRPr="002B0D9B">
        <w:rPr>
          <w:rFonts w:cs="Times New Roman"/>
          <w:szCs w:val="24"/>
        </w:rPr>
        <w:t xml:space="preserve"> ve sınırlı sayıda kapatılan insanların her yönden gözetim altına alınıp denet</w:t>
      </w:r>
      <w:r w:rsidR="00EC6065" w:rsidRPr="002B0D9B">
        <w:rPr>
          <w:rFonts w:cs="Times New Roman"/>
          <w:szCs w:val="24"/>
        </w:rPr>
        <w:t>iminin sağlanması yerine, sınır</w:t>
      </w:r>
      <w:r w:rsidRPr="002B0D9B">
        <w:rPr>
          <w:rFonts w:cs="Times New Roman"/>
          <w:szCs w:val="24"/>
        </w:rPr>
        <w:t xml:space="preserve">ı olamayan </w:t>
      </w:r>
      <w:r w:rsidR="004B6FD5" w:rsidRPr="002B0D9B">
        <w:rPr>
          <w:rFonts w:cs="Times New Roman"/>
          <w:szCs w:val="24"/>
        </w:rPr>
        <w:t>mekânlarda</w:t>
      </w:r>
      <w:r w:rsidRPr="002B0D9B">
        <w:rPr>
          <w:rFonts w:cs="Times New Roman"/>
          <w:szCs w:val="24"/>
        </w:rPr>
        <w:t xml:space="preserve"> ve sınırsız insana</w:t>
      </w:r>
      <w:r w:rsidR="00FC1CD9" w:rsidRPr="002B0D9B">
        <w:rPr>
          <w:rFonts w:cs="Times New Roman"/>
          <w:szCs w:val="24"/>
        </w:rPr>
        <w:t>, bazı yönelimler edindir</w:t>
      </w:r>
      <w:r w:rsidRPr="002B0D9B">
        <w:rPr>
          <w:rFonts w:cs="Times New Roman"/>
          <w:szCs w:val="24"/>
        </w:rPr>
        <w:t>ilmesinin onlara sunulan örnekler vasıtasıyla sağlanmasına geçilmiştir.</w:t>
      </w:r>
      <w:r w:rsidR="002F028E" w:rsidRPr="002B0D9B">
        <w:rPr>
          <w:rFonts w:cs="Times New Roman"/>
          <w:szCs w:val="24"/>
        </w:rPr>
        <w:t xml:space="preserve"> Yönlendirici iktidar, </w:t>
      </w:r>
      <w:r w:rsidRPr="002B0D9B">
        <w:rPr>
          <w:rFonts w:cs="Times New Roman"/>
          <w:szCs w:val="24"/>
        </w:rPr>
        <w:t>hük</w:t>
      </w:r>
      <w:r w:rsidR="00EC6065" w:rsidRPr="002B0D9B">
        <w:rPr>
          <w:rFonts w:cs="Times New Roman"/>
          <w:szCs w:val="24"/>
        </w:rPr>
        <w:t>met</w:t>
      </w:r>
      <w:r w:rsidRPr="002B0D9B">
        <w:rPr>
          <w:rFonts w:cs="Times New Roman"/>
          <w:szCs w:val="24"/>
        </w:rPr>
        <w:t>mek ve denetimini sağlamak istediği küresel vatandaşlara</w:t>
      </w:r>
      <w:r w:rsidR="002F028E" w:rsidRPr="002B0D9B">
        <w:rPr>
          <w:rFonts w:cs="Times New Roman"/>
          <w:szCs w:val="24"/>
        </w:rPr>
        <w:t>,</w:t>
      </w:r>
      <w:r w:rsidRPr="002B0D9B">
        <w:rPr>
          <w:rFonts w:cs="Times New Roman"/>
          <w:szCs w:val="24"/>
        </w:rPr>
        <w:t xml:space="preserve"> kitle iletişim araçlarını kullanarak sundukları imaj, ideoloji ve </w:t>
      </w:r>
      <w:r w:rsidR="002F028E" w:rsidRPr="002B0D9B">
        <w:rPr>
          <w:rFonts w:cs="Times New Roman"/>
          <w:szCs w:val="24"/>
        </w:rPr>
        <w:t xml:space="preserve">niyetlerle onları ayartarak </w:t>
      </w:r>
      <w:r w:rsidRPr="002B0D9B">
        <w:rPr>
          <w:rFonts w:cs="Times New Roman"/>
          <w:szCs w:val="24"/>
        </w:rPr>
        <w:t>denetimini yapmaktadır.</w:t>
      </w:r>
    </w:p>
    <w:p w:rsidR="004B4DB0" w:rsidRPr="002B0D9B" w:rsidRDefault="00EE1019" w:rsidP="0053605D">
      <w:pPr>
        <w:autoSpaceDE w:val="0"/>
        <w:autoSpaceDN w:val="0"/>
        <w:adjustRightInd w:val="0"/>
        <w:spacing w:after="0" w:line="360" w:lineRule="auto"/>
        <w:ind w:firstLine="709"/>
        <w:rPr>
          <w:rFonts w:cs="Times New Roman"/>
          <w:szCs w:val="24"/>
        </w:rPr>
      </w:pPr>
      <w:r w:rsidRPr="002B0D9B">
        <w:rPr>
          <w:rFonts w:cs="Times New Roman"/>
          <w:szCs w:val="24"/>
        </w:rPr>
        <w:t>Mathisen</w:t>
      </w:r>
      <w:r w:rsidR="002F028E" w:rsidRPr="002B0D9B">
        <w:rPr>
          <w:rFonts w:cs="Times New Roman"/>
          <w:szCs w:val="24"/>
        </w:rPr>
        <w:t>,</w:t>
      </w:r>
      <w:r w:rsidRPr="002B0D9B">
        <w:rPr>
          <w:rFonts w:cs="Times New Roman"/>
          <w:szCs w:val="24"/>
        </w:rPr>
        <w:t xml:space="preserve"> gözetim ve </w:t>
      </w:r>
      <w:r w:rsidR="00C150A7" w:rsidRPr="002B0D9B">
        <w:rPr>
          <w:rFonts w:cs="Times New Roman"/>
          <w:szCs w:val="24"/>
        </w:rPr>
        <w:t xml:space="preserve">Synoptikon </w:t>
      </w:r>
      <w:r w:rsidRPr="002B0D9B">
        <w:rPr>
          <w:rFonts w:cs="Times New Roman"/>
          <w:szCs w:val="24"/>
        </w:rPr>
        <w:t xml:space="preserve">modelini “the viewer society: </w:t>
      </w:r>
      <w:r w:rsidR="00235764" w:rsidRPr="002B0D9B">
        <w:rPr>
          <w:rFonts w:cs="Times New Roman"/>
          <w:szCs w:val="24"/>
        </w:rPr>
        <w:t xml:space="preserve">Michel </w:t>
      </w:r>
      <w:r w:rsidR="00C150A7" w:rsidRPr="002B0D9B">
        <w:rPr>
          <w:rFonts w:cs="Times New Roman"/>
          <w:szCs w:val="24"/>
        </w:rPr>
        <w:t xml:space="preserve">Foucault’s Panoptikon </w:t>
      </w:r>
      <w:r w:rsidRPr="002B0D9B">
        <w:rPr>
          <w:rFonts w:cs="Times New Roman"/>
          <w:szCs w:val="24"/>
        </w:rPr>
        <w:t xml:space="preserve">reviseted” yazısında </w:t>
      </w:r>
      <w:r w:rsidR="000C5748" w:rsidRPr="002B0D9B">
        <w:rPr>
          <w:rFonts w:cs="Times New Roman"/>
          <w:szCs w:val="24"/>
        </w:rPr>
        <w:t>Foucault’</w:t>
      </w:r>
      <w:r w:rsidR="00487978" w:rsidRPr="002B0D9B">
        <w:rPr>
          <w:rFonts w:cs="Times New Roman"/>
          <w:szCs w:val="24"/>
        </w:rPr>
        <w:t>n</w:t>
      </w:r>
      <w:r w:rsidR="000C5748" w:rsidRPr="002B0D9B">
        <w:rPr>
          <w:rFonts w:cs="Times New Roman"/>
          <w:szCs w:val="24"/>
        </w:rPr>
        <w:t xml:space="preserve">un </w:t>
      </w:r>
      <w:r w:rsidR="00C150A7" w:rsidRPr="002B0D9B">
        <w:rPr>
          <w:rFonts w:cs="Times New Roman"/>
          <w:szCs w:val="24"/>
        </w:rPr>
        <w:t xml:space="preserve">Panoptikon </w:t>
      </w:r>
      <w:r w:rsidRPr="002B0D9B">
        <w:rPr>
          <w:rFonts w:cs="Times New Roman"/>
          <w:szCs w:val="24"/>
        </w:rPr>
        <w:t>kuramında eksik gördüğü yönleri gün yüzüne çıkarmasına yardımda bulunduğu “</w:t>
      </w:r>
      <w:r w:rsidR="00E97736" w:rsidRPr="002B0D9B">
        <w:rPr>
          <w:rFonts w:cs="Times New Roman"/>
          <w:szCs w:val="24"/>
        </w:rPr>
        <w:t>Synoptizm</w:t>
      </w:r>
      <w:r w:rsidRPr="002B0D9B">
        <w:rPr>
          <w:rFonts w:cs="Times New Roman"/>
          <w:szCs w:val="24"/>
        </w:rPr>
        <w:t>” terimi</w:t>
      </w:r>
      <w:r w:rsidR="00EC6065" w:rsidRPr="002B0D9B">
        <w:rPr>
          <w:rFonts w:cs="Times New Roman"/>
          <w:szCs w:val="24"/>
        </w:rPr>
        <w:t>ni</w:t>
      </w:r>
      <w:r w:rsidRPr="002B0D9B">
        <w:rPr>
          <w:rFonts w:cs="Times New Roman"/>
          <w:szCs w:val="24"/>
        </w:rPr>
        <w:t xml:space="preserve"> gündeme taşımıştır. Mathisen’e göre (1997: 218) </w:t>
      </w:r>
      <w:r w:rsidR="004B6FD5" w:rsidRPr="002B0D9B">
        <w:rPr>
          <w:rFonts w:cs="Times New Roman"/>
          <w:szCs w:val="24"/>
        </w:rPr>
        <w:t>Foucault’</w:t>
      </w:r>
      <w:r w:rsidR="00487978" w:rsidRPr="002B0D9B">
        <w:rPr>
          <w:rFonts w:cs="Times New Roman"/>
          <w:szCs w:val="24"/>
        </w:rPr>
        <w:t>n</w:t>
      </w:r>
      <w:r w:rsidR="004B6FD5" w:rsidRPr="002B0D9B">
        <w:rPr>
          <w:rFonts w:cs="Times New Roman"/>
          <w:szCs w:val="24"/>
        </w:rPr>
        <w:t xml:space="preserve">un </w:t>
      </w:r>
      <w:r w:rsidRPr="002B0D9B">
        <w:rPr>
          <w:rFonts w:cs="Times New Roman"/>
          <w:szCs w:val="24"/>
        </w:rPr>
        <w:t xml:space="preserve">gözden kaçırdığı bir boyut </w:t>
      </w:r>
      <w:r w:rsidR="00E97736" w:rsidRPr="002B0D9B">
        <w:rPr>
          <w:rFonts w:cs="Times New Roman"/>
          <w:szCs w:val="24"/>
        </w:rPr>
        <w:t>Synoptizm</w:t>
      </w:r>
      <w:r w:rsidR="002F028E" w:rsidRPr="002B0D9B">
        <w:rPr>
          <w:rFonts w:cs="Times New Roman"/>
          <w:szCs w:val="24"/>
        </w:rPr>
        <w:t>’</w:t>
      </w:r>
      <w:r w:rsidR="00E97736" w:rsidRPr="002B0D9B">
        <w:rPr>
          <w:rFonts w:cs="Times New Roman"/>
          <w:szCs w:val="24"/>
        </w:rPr>
        <w:t>dir</w:t>
      </w:r>
      <w:r w:rsidRPr="002B0D9B">
        <w:rPr>
          <w:rFonts w:cs="Times New Roman"/>
          <w:szCs w:val="24"/>
        </w:rPr>
        <w:t>. Foucault çalışmalarında açıkça azınlığın ço</w:t>
      </w:r>
      <w:r w:rsidR="00EB1CC3" w:rsidRPr="002B0D9B">
        <w:rPr>
          <w:rFonts w:cs="Times New Roman"/>
          <w:szCs w:val="24"/>
        </w:rPr>
        <w:t xml:space="preserve">ğunluğu gözetlediğini </w:t>
      </w:r>
      <w:r w:rsidR="00EB1CC3" w:rsidRPr="002B0D9B">
        <w:rPr>
          <w:rFonts w:cs="Times New Roman"/>
          <w:szCs w:val="24"/>
        </w:rPr>
        <w:lastRenderedPageBreak/>
        <w:t>vurgulamıştır</w:t>
      </w:r>
      <w:r w:rsidRPr="002B0D9B">
        <w:rPr>
          <w:rFonts w:cs="Times New Roman"/>
          <w:szCs w:val="24"/>
        </w:rPr>
        <w:t xml:space="preserve"> fakat bunun tersinin olabileceğinin yan</w:t>
      </w:r>
      <w:r w:rsidR="002F028E" w:rsidRPr="002B0D9B">
        <w:rPr>
          <w:rFonts w:cs="Times New Roman"/>
          <w:szCs w:val="24"/>
        </w:rPr>
        <w:t>i çoğunluğun azınlığı gözetleye</w:t>
      </w:r>
      <w:r w:rsidRPr="002B0D9B">
        <w:rPr>
          <w:rFonts w:cs="Times New Roman"/>
          <w:szCs w:val="24"/>
        </w:rPr>
        <w:t>bileceği boyutunu gözden kaçırmıştır.</w:t>
      </w:r>
      <w:r w:rsidR="0053605D" w:rsidRPr="002B0D9B">
        <w:rPr>
          <w:rFonts w:cs="Times New Roman"/>
          <w:szCs w:val="24"/>
        </w:rPr>
        <w:t xml:space="preserve"> </w:t>
      </w:r>
      <w:r w:rsidRPr="002B0D9B">
        <w:rPr>
          <w:rFonts w:cs="Times New Roman"/>
          <w:szCs w:val="24"/>
        </w:rPr>
        <w:t xml:space="preserve">Foucault 20. </w:t>
      </w:r>
      <w:r w:rsidR="00E97736" w:rsidRPr="002B0D9B">
        <w:rPr>
          <w:rFonts w:cs="Times New Roman"/>
          <w:szCs w:val="24"/>
        </w:rPr>
        <w:t xml:space="preserve">yüzyılın </w:t>
      </w:r>
      <w:r w:rsidR="000A1B09" w:rsidRPr="002B0D9B">
        <w:rPr>
          <w:rFonts w:cs="Times New Roman"/>
          <w:szCs w:val="24"/>
        </w:rPr>
        <w:t>teknolojisinde</w:t>
      </w:r>
      <w:r w:rsidRPr="002B0D9B">
        <w:rPr>
          <w:rFonts w:cs="Times New Roman"/>
          <w:szCs w:val="24"/>
        </w:rPr>
        <w:t>ki gelişmeleri göremezken</w:t>
      </w:r>
      <w:r w:rsidR="000A1B09" w:rsidRPr="002B0D9B">
        <w:rPr>
          <w:rFonts w:cs="Times New Roman"/>
          <w:szCs w:val="24"/>
        </w:rPr>
        <w:t>,</w:t>
      </w:r>
      <w:r w:rsidRPr="002B0D9B">
        <w:rPr>
          <w:rFonts w:cs="Times New Roman"/>
          <w:szCs w:val="24"/>
        </w:rPr>
        <w:t xml:space="preserve"> </w:t>
      </w:r>
      <w:r w:rsidR="004B6FD5" w:rsidRPr="002B0D9B">
        <w:rPr>
          <w:rFonts w:cs="Times New Roman"/>
          <w:szCs w:val="24"/>
        </w:rPr>
        <w:t>Mathiesen’</w:t>
      </w:r>
      <w:r w:rsidR="00235764" w:rsidRPr="002B0D9B">
        <w:rPr>
          <w:rFonts w:cs="Times New Roman"/>
          <w:szCs w:val="24"/>
        </w:rPr>
        <w:t>n</w:t>
      </w:r>
      <w:r w:rsidR="004B6FD5" w:rsidRPr="002B0D9B">
        <w:rPr>
          <w:rFonts w:cs="Times New Roman"/>
          <w:szCs w:val="24"/>
        </w:rPr>
        <w:t xml:space="preserve">in </w:t>
      </w:r>
      <w:r w:rsidR="00E97736" w:rsidRPr="002B0D9B">
        <w:rPr>
          <w:rFonts w:cs="Times New Roman"/>
          <w:szCs w:val="24"/>
        </w:rPr>
        <w:t xml:space="preserve">Synoptizim </w:t>
      </w:r>
      <w:r w:rsidRPr="002B0D9B">
        <w:rPr>
          <w:rFonts w:cs="Times New Roman"/>
          <w:szCs w:val="24"/>
        </w:rPr>
        <w:t>yorumları bu teknoloji</w:t>
      </w:r>
      <w:r w:rsidR="00E97736" w:rsidRPr="002B0D9B">
        <w:rPr>
          <w:rFonts w:cs="Times New Roman"/>
          <w:szCs w:val="24"/>
        </w:rPr>
        <w:t>lere ve</w:t>
      </w:r>
      <w:r w:rsidRPr="002B0D9B">
        <w:rPr>
          <w:rFonts w:cs="Times New Roman"/>
          <w:szCs w:val="24"/>
        </w:rPr>
        <w:t xml:space="preserve"> özellikle</w:t>
      </w:r>
      <w:r w:rsidR="00E97736" w:rsidRPr="002B0D9B">
        <w:rPr>
          <w:rFonts w:cs="Times New Roman"/>
          <w:szCs w:val="24"/>
        </w:rPr>
        <w:t xml:space="preserve"> de televizyona atıfta bulunmaktadır</w:t>
      </w:r>
      <w:r w:rsidR="00A07DE4" w:rsidRPr="002B0D9B">
        <w:rPr>
          <w:rFonts w:cs="Times New Roman"/>
          <w:szCs w:val="24"/>
        </w:rPr>
        <w:t xml:space="preserve">. Bu yeniliklerle birlikte </w:t>
      </w:r>
      <w:r w:rsidRPr="002B0D9B">
        <w:rPr>
          <w:rFonts w:cs="Times New Roman"/>
          <w:szCs w:val="24"/>
        </w:rPr>
        <w:t>çoğunluğu</w:t>
      </w:r>
      <w:r w:rsidR="00A07DE4" w:rsidRPr="002B0D9B">
        <w:rPr>
          <w:rFonts w:cs="Times New Roman"/>
          <w:szCs w:val="24"/>
        </w:rPr>
        <w:t>n azınlığı</w:t>
      </w:r>
      <w:r w:rsidRPr="002B0D9B">
        <w:rPr>
          <w:rFonts w:cs="Times New Roman"/>
          <w:szCs w:val="24"/>
        </w:rPr>
        <w:t xml:space="preserve"> gözetlemesi</w:t>
      </w:r>
      <w:r w:rsidR="000A1B09" w:rsidRPr="002B0D9B">
        <w:rPr>
          <w:rFonts w:cs="Times New Roman"/>
          <w:szCs w:val="24"/>
        </w:rPr>
        <w:t>ne</w:t>
      </w:r>
      <w:r w:rsidRPr="002B0D9B">
        <w:rPr>
          <w:rFonts w:cs="Times New Roman"/>
          <w:szCs w:val="24"/>
        </w:rPr>
        <w:t xml:space="preserve"> önemli derecede olanak vermektedir. Burada televizyon</w:t>
      </w:r>
      <w:r w:rsidR="00E97736" w:rsidRPr="002B0D9B">
        <w:rPr>
          <w:rFonts w:cs="Times New Roman"/>
          <w:szCs w:val="24"/>
        </w:rPr>
        <w:t>un</w:t>
      </w:r>
      <w:r w:rsidRPr="002B0D9B">
        <w:rPr>
          <w:rFonts w:cs="Times New Roman"/>
          <w:szCs w:val="24"/>
        </w:rPr>
        <w:t xml:space="preserve"> tek araç olarak görülmesi yanlıştır. Çünkü ekranı, sesi ve resmi olan tüm kitle iletişim araçları </w:t>
      </w:r>
      <w:r w:rsidR="00E97736" w:rsidRPr="002B0D9B">
        <w:rPr>
          <w:rFonts w:cs="Times New Roman"/>
          <w:szCs w:val="24"/>
        </w:rPr>
        <w:t xml:space="preserve">buna </w:t>
      </w:r>
      <w:r w:rsidR="004B6FD5" w:rsidRPr="002B0D9B">
        <w:rPr>
          <w:rFonts w:cs="Times New Roman"/>
          <w:szCs w:val="24"/>
        </w:rPr>
        <w:t>dâhil</w:t>
      </w:r>
      <w:r w:rsidRPr="002B0D9B">
        <w:rPr>
          <w:rFonts w:cs="Times New Roman"/>
          <w:szCs w:val="24"/>
        </w:rPr>
        <w:t xml:space="preserve"> olabilmelidir. Fakat her zaman için ekranı olan bilgisayar ve televizyonun en büyük etkiye sahip olduğu unutulmamalıdır.</w:t>
      </w:r>
    </w:p>
    <w:p w:rsidR="00EE1019" w:rsidRPr="002B0D9B" w:rsidRDefault="00EE1019" w:rsidP="001852EE">
      <w:pPr>
        <w:autoSpaceDE w:val="0"/>
        <w:autoSpaceDN w:val="0"/>
        <w:adjustRightInd w:val="0"/>
        <w:spacing w:after="0" w:line="360" w:lineRule="auto"/>
        <w:ind w:firstLine="709"/>
        <w:rPr>
          <w:rFonts w:cs="Times New Roman"/>
          <w:szCs w:val="24"/>
        </w:rPr>
      </w:pPr>
      <w:r w:rsidRPr="002B0D9B">
        <w:rPr>
          <w:rFonts w:cs="Times New Roman"/>
          <w:szCs w:val="24"/>
        </w:rPr>
        <w:t xml:space="preserve">Panoptikon ve </w:t>
      </w:r>
      <w:r w:rsidR="00E97736" w:rsidRPr="002B0D9B">
        <w:rPr>
          <w:rFonts w:cs="Times New Roman"/>
          <w:szCs w:val="24"/>
        </w:rPr>
        <w:t xml:space="preserve">Synoptikon </w:t>
      </w:r>
      <w:r w:rsidRPr="002B0D9B">
        <w:rPr>
          <w:rFonts w:cs="Times New Roman"/>
          <w:szCs w:val="24"/>
        </w:rPr>
        <w:t xml:space="preserve">birbirlerine paralel olarak gelişme göstermiştir. Bunların her ikisi de 18. </w:t>
      </w:r>
      <w:r w:rsidR="00E97736" w:rsidRPr="002B0D9B">
        <w:rPr>
          <w:rFonts w:cs="Times New Roman"/>
          <w:szCs w:val="24"/>
        </w:rPr>
        <w:t xml:space="preserve">yüzyıldan </w:t>
      </w:r>
      <w:r w:rsidRPr="002B0D9B">
        <w:rPr>
          <w:rFonts w:cs="Times New Roman"/>
          <w:szCs w:val="24"/>
        </w:rPr>
        <w:t xml:space="preserve">20. </w:t>
      </w:r>
      <w:r w:rsidR="00235764" w:rsidRPr="002B0D9B">
        <w:rPr>
          <w:rFonts w:cs="Times New Roman"/>
          <w:szCs w:val="24"/>
        </w:rPr>
        <w:t xml:space="preserve">yüzyıla </w:t>
      </w:r>
      <w:r w:rsidRPr="002B0D9B">
        <w:rPr>
          <w:rFonts w:cs="Times New Roman"/>
          <w:szCs w:val="24"/>
        </w:rPr>
        <w:t>kadar</w:t>
      </w:r>
      <w:r w:rsidR="0099487B" w:rsidRPr="002B0D9B">
        <w:rPr>
          <w:rFonts w:cs="Times New Roman"/>
          <w:szCs w:val="24"/>
        </w:rPr>
        <w:t xml:space="preserve"> </w:t>
      </w:r>
      <w:r w:rsidRPr="002B0D9B">
        <w:rPr>
          <w:rFonts w:cs="Times New Roman"/>
          <w:szCs w:val="24"/>
        </w:rPr>
        <w:t xml:space="preserve">ki geçen sürede gelişim göstermişlerdir. </w:t>
      </w:r>
      <w:r w:rsidR="000A1B09" w:rsidRPr="002B0D9B">
        <w:rPr>
          <w:rFonts w:cs="Times New Roman"/>
          <w:szCs w:val="24"/>
        </w:rPr>
        <w:t>Bunların gelişimlerinin sağlana</w:t>
      </w:r>
      <w:r w:rsidRPr="002B0D9B">
        <w:rPr>
          <w:rFonts w:cs="Times New Roman"/>
          <w:szCs w:val="24"/>
        </w:rPr>
        <w:t xml:space="preserve">bilmesi için zemin bu sürede hazırlanmıştır. Güç kullanımı </w:t>
      </w:r>
      <w:r w:rsidR="00E97736" w:rsidRPr="002B0D9B">
        <w:rPr>
          <w:rFonts w:cs="Times New Roman"/>
          <w:szCs w:val="24"/>
        </w:rPr>
        <w:t xml:space="preserve">Panoptikon </w:t>
      </w:r>
      <w:r w:rsidR="000A1B09" w:rsidRPr="002B0D9B">
        <w:rPr>
          <w:rFonts w:cs="Times New Roman"/>
          <w:szCs w:val="24"/>
        </w:rPr>
        <w:t xml:space="preserve">ve </w:t>
      </w:r>
      <w:r w:rsidR="00E97736" w:rsidRPr="002B0D9B">
        <w:rPr>
          <w:rFonts w:cs="Times New Roman"/>
          <w:szCs w:val="24"/>
        </w:rPr>
        <w:t>Syn</w:t>
      </w:r>
      <w:r w:rsidR="00EC6065" w:rsidRPr="002B0D9B">
        <w:rPr>
          <w:rFonts w:cs="Times New Roman"/>
          <w:szCs w:val="24"/>
        </w:rPr>
        <w:t>optikon’</w:t>
      </w:r>
      <w:r w:rsidRPr="002B0D9B">
        <w:rPr>
          <w:rFonts w:cs="Times New Roman"/>
          <w:szCs w:val="24"/>
        </w:rPr>
        <w:t>da çok eski zamanlardan beri pot</w:t>
      </w:r>
      <w:r w:rsidR="000A1B09" w:rsidRPr="002B0D9B">
        <w:rPr>
          <w:rFonts w:cs="Times New Roman"/>
          <w:szCs w:val="24"/>
        </w:rPr>
        <w:t>ansiyel anlamı olarak kullanıla</w:t>
      </w:r>
      <w:r w:rsidRPr="002B0D9B">
        <w:rPr>
          <w:rFonts w:cs="Times New Roman"/>
          <w:szCs w:val="24"/>
        </w:rPr>
        <w:t xml:space="preserve">gelmiştir. </w:t>
      </w:r>
      <w:r w:rsidR="000A1B09" w:rsidRPr="002B0D9B">
        <w:rPr>
          <w:rFonts w:cs="Times New Roman"/>
          <w:szCs w:val="24"/>
        </w:rPr>
        <w:t>Panoptikon ve Synoptikon’u</w:t>
      </w:r>
      <w:r w:rsidRPr="002B0D9B">
        <w:rPr>
          <w:rFonts w:cs="Times New Roman"/>
          <w:szCs w:val="24"/>
        </w:rPr>
        <w:t xml:space="preserve">n üst tabakada bulunan insanların elinde yoğunlaşmasıyla üst tabakaya ait hissi </w:t>
      </w:r>
      <w:r w:rsidR="00E97736" w:rsidRPr="002B0D9B">
        <w:rPr>
          <w:rFonts w:cs="Times New Roman"/>
          <w:szCs w:val="24"/>
        </w:rPr>
        <w:t>uyandırmıştır</w:t>
      </w:r>
      <w:r w:rsidRPr="002B0D9B">
        <w:rPr>
          <w:rFonts w:cs="Times New Roman"/>
          <w:szCs w:val="24"/>
        </w:rPr>
        <w:t xml:space="preserve"> (</w:t>
      </w:r>
      <w:r w:rsidR="00812C8B" w:rsidRPr="002B0D9B">
        <w:rPr>
          <w:rFonts w:cs="Times New Roman"/>
          <w:szCs w:val="24"/>
        </w:rPr>
        <w:t>Facie</w:t>
      </w:r>
      <w:r w:rsidRPr="002B0D9B">
        <w:rPr>
          <w:rFonts w:cs="Times New Roman"/>
          <w:szCs w:val="24"/>
        </w:rPr>
        <w:t>, 2006: 2).</w:t>
      </w:r>
      <w:r w:rsidR="004B4DB0" w:rsidRPr="002B0D9B">
        <w:rPr>
          <w:rFonts w:cs="Times New Roman"/>
          <w:color w:val="FF0000"/>
          <w:szCs w:val="24"/>
        </w:rPr>
        <w:t xml:space="preserve"> </w:t>
      </w:r>
    </w:p>
    <w:p w:rsidR="00786B66" w:rsidRPr="002B0D9B" w:rsidRDefault="00EE1019" w:rsidP="001852EE">
      <w:pPr>
        <w:autoSpaceDE w:val="0"/>
        <w:autoSpaceDN w:val="0"/>
        <w:adjustRightInd w:val="0"/>
        <w:spacing w:after="0" w:line="360" w:lineRule="auto"/>
        <w:ind w:firstLine="709"/>
        <w:rPr>
          <w:rFonts w:cs="Times New Roman"/>
          <w:szCs w:val="24"/>
        </w:rPr>
      </w:pPr>
      <w:r w:rsidRPr="002B0D9B">
        <w:rPr>
          <w:rFonts w:cs="Times New Roman"/>
          <w:szCs w:val="24"/>
        </w:rPr>
        <w:t>Mathiesen</w:t>
      </w:r>
      <w:r w:rsidR="000A1B09" w:rsidRPr="002B0D9B">
        <w:rPr>
          <w:rFonts w:cs="Times New Roman"/>
          <w:szCs w:val="24"/>
        </w:rPr>
        <w:t>,</w:t>
      </w:r>
      <w:r w:rsidRPr="002B0D9B">
        <w:rPr>
          <w:rFonts w:cs="Times New Roman"/>
          <w:szCs w:val="24"/>
        </w:rPr>
        <w:t xml:space="preserve"> </w:t>
      </w:r>
      <w:r w:rsidR="00E97736" w:rsidRPr="002B0D9B">
        <w:rPr>
          <w:rFonts w:cs="Times New Roman"/>
          <w:szCs w:val="24"/>
        </w:rPr>
        <w:t xml:space="preserve">Synoptikon </w:t>
      </w:r>
      <w:r w:rsidRPr="002B0D9B">
        <w:rPr>
          <w:rFonts w:cs="Times New Roman"/>
          <w:szCs w:val="24"/>
        </w:rPr>
        <w:t xml:space="preserve">ve </w:t>
      </w:r>
      <w:r w:rsidR="00E97736" w:rsidRPr="002B0D9B">
        <w:rPr>
          <w:rFonts w:cs="Times New Roman"/>
          <w:szCs w:val="24"/>
        </w:rPr>
        <w:t xml:space="preserve">Panoptikon’un </w:t>
      </w:r>
      <w:r w:rsidRPr="002B0D9B">
        <w:rPr>
          <w:rFonts w:cs="Times New Roman"/>
          <w:szCs w:val="24"/>
        </w:rPr>
        <w:t xml:space="preserve">arasındaki paralelliği eski hapishanelerde yer alan </w:t>
      </w:r>
      <w:r w:rsidR="004B6FD5" w:rsidRPr="002B0D9B">
        <w:rPr>
          <w:rFonts w:cs="Times New Roman"/>
          <w:szCs w:val="24"/>
        </w:rPr>
        <w:t>şapellerden</w:t>
      </w:r>
      <w:r w:rsidRPr="002B0D9B">
        <w:rPr>
          <w:rFonts w:cs="Times New Roman"/>
          <w:szCs w:val="24"/>
        </w:rPr>
        <w:t xml:space="preserve"> örnek vermektedir. “Buralar </w:t>
      </w:r>
      <w:r w:rsidR="00E97736" w:rsidRPr="002B0D9B">
        <w:rPr>
          <w:rFonts w:cs="Times New Roman"/>
          <w:szCs w:val="24"/>
        </w:rPr>
        <w:t xml:space="preserve">Panoptik </w:t>
      </w:r>
      <w:r w:rsidRPr="002B0D9B">
        <w:rPr>
          <w:rFonts w:cs="Times New Roman"/>
          <w:szCs w:val="24"/>
        </w:rPr>
        <w:t xml:space="preserve">yapıdadır: vaiz tüm tutukluları görebilir ancak aynı zamanda buralar </w:t>
      </w:r>
      <w:r w:rsidR="00E97736" w:rsidRPr="002B0D9B">
        <w:rPr>
          <w:rFonts w:cs="Times New Roman"/>
          <w:szCs w:val="24"/>
        </w:rPr>
        <w:t>Synoptiktir</w:t>
      </w:r>
      <w:r w:rsidRPr="002B0D9B">
        <w:rPr>
          <w:rFonts w:cs="Times New Roman"/>
          <w:szCs w:val="24"/>
        </w:rPr>
        <w:t>: tutuklular</w:t>
      </w:r>
      <w:r w:rsidR="00EB1CC3" w:rsidRPr="002B0D9B">
        <w:rPr>
          <w:rFonts w:cs="Times New Roman"/>
          <w:szCs w:val="24"/>
        </w:rPr>
        <w:t xml:space="preserve"> </w:t>
      </w:r>
      <w:r w:rsidRPr="002B0D9B">
        <w:rPr>
          <w:rFonts w:cs="Times New Roman"/>
          <w:szCs w:val="24"/>
        </w:rPr>
        <w:t>da vaizi görebilir” (Mathiesen, 1997: 223). Özellikle televizyonlar bu iki yönlü işlev için oldukça uygundur: izleyiciler izlerken aynı zamanda izlenir, izlenirken de izlerler. Bu olay gerçekleşirken de yalnızca görünürde olan şeylere yönelerek, görünenin ardından olup bitenler ilgi alanının dışında kalır.</w:t>
      </w:r>
      <w:r w:rsidR="00685C6F" w:rsidRPr="002B0D9B">
        <w:rPr>
          <w:rFonts w:cs="Times New Roman"/>
          <w:szCs w:val="24"/>
        </w:rPr>
        <w:t xml:space="preserve"> Konuyla ilgili </w:t>
      </w:r>
      <w:r w:rsidR="000A1B09" w:rsidRPr="002B0D9B">
        <w:rPr>
          <w:rFonts w:cs="Times New Roman"/>
          <w:szCs w:val="24"/>
        </w:rPr>
        <w:t xml:space="preserve">olarak son dönemlerde Ganascia, </w:t>
      </w:r>
      <w:r w:rsidR="00685C6F" w:rsidRPr="002B0D9B">
        <w:rPr>
          <w:rFonts w:cs="Times New Roman"/>
          <w:szCs w:val="24"/>
        </w:rPr>
        <w:t xml:space="preserve">Bentham’ın </w:t>
      </w:r>
      <w:r w:rsidR="00E97736" w:rsidRPr="002B0D9B">
        <w:rPr>
          <w:rFonts w:cs="Times New Roman"/>
          <w:szCs w:val="24"/>
        </w:rPr>
        <w:t xml:space="preserve">Panoptikon </w:t>
      </w:r>
      <w:r w:rsidR="00FA27F6" w:rsidRPr="002B0D9B">
        <w:rPr>
          <w:rFonts w:cs="Times New Roman"/>
          <w:szCs w:val="24"/>
        </w:rPr>
        <w:t>kavramından yararlanarak türetmiş olduğu</w:t>
      </w:r>
      <w:r w:rsidR="00685C6F" w:rsidRPr="002B0D9B">
        <w:rPr>
          <w:rFonts w:cs="Times New Roman"/>
          <w:szCs w:val="24"/>
        </w:rPr>
        <w:t xml:space="preserve"> “</w:t>
      </w:r>
      <w:r w:rsidR="00BF53C7" w:rsidRPr="002B0D9B">
        <w:rPr>
          <w:rFonts w:cs="Times New Roman"/>
          <w:szCs w:val="24"/>
        </w:rPr>
        <w:t>Katoptikon</w:t>
      </w:r>
      <w:r w:rsidR="00685C6F" w:rsidRPr="002B0D9B">
        <w:rPr>
          <w:rFonts w:cs="Times New Roman"/>
          <w:szCs w:val="24"/>
        </w:rPr>
        <w:t>” kavramı</w:t>
      </w:r>
      <w:r w:rsidR="00FA27F6" w:rsidRPr="002B0D9B">
        <w:rPr>
          <w:rFonts w:cs="Times New Roman"/>
          <w:szCs w:val="24"/>
        </w:rPr>
        <w:t>nı</w:t>
      </w:r>
      <w:r w:rsidR="00685C6F" w:rsidRPr="002B0D9B">
        <w:rPr>
          <w:rFonts w:cs="Times New Roman"/>
          <w:szCs w:val="24"/>
        </w:rPr>
        <w:t xml:space="preserve"> meydana</w:t>
      </w:r>
      <w:r w:rsidR="00FA27F6" w:rsidRPr="002B0D9B">
        <w:rPr>
          <w:rFonts w:cs="Times New Roman"/>
          <w:szCs w:val="24"/>
        </w:rPr>
        <w:t xml:space="preserve"> getirmiştir. </w:t>
      </w:r>
      <w:r w:rsidR="00D2305D" w:rsidRPr="002B0D9B">
        <w:rPr>
          <w:rFonts w:cs="Times New Roman"/>
          <w:szCs w:val="24"/>
        </w:rPr>
        <w:t>Katoptikon’un temelini oluşturan ilkeler şu şekildedir:</w:t>
      </w:r>
      <w:r w:rsidR="00936CA6" w:rsidRPr="002B0D9B">
        <w:rPr>
          <w:rFonts w:cs="Times New Roman"/>
          <w:szCs w:val="24"/>
        </w:rPr>
        <w:t xml:space="preserve"> </w:t>
      </w:r>
    </w:p>
    <w:p w:rsidR="00666F6B" w:rsidRPr="002B0D9B" w:rsidRDefault="00666F6B" w:rsidP="00936CA6">
      <w:pPr>
        <w:autoSpaceDE w:val="0"/>
        <w:autoSpaceDN w:val="0"/>
        <w:adjustRightInd w:val="0"/>
        <w:spacing w:after="0" w:line="360" w:lineRule="auto"/>
        <w:ind w:firstLine="851"/>
        <w:rPr>
          <w:rFonts w:cs="Times New Roman"/>
          <w:szCs w:val="24"/>
        </w:rPr>
      </w:pPr>
    </w:p>
    <w:p w:rsidR="00EE1019" w:rsidRPr="00971A68" w:rsidRDefault="00786B66" w:rsidP="001852EE">
      <w:pPr>
        <w:autoSpaceDE w:val="0"/>
        <w:autoSpaceDN w:val="0"/>
        <w:adjustRightInd w:val="0"/>
        <w:spacing w:after="0"/>
        <w:ind w:left="709" w:right="708"/>
        <w:rPr>
          <w:rFonts w:cs="Times New Roman"/>
          <w:sz w:val="22"/>
        </w:rPr>
      </w:pPr>
      <w:r w:rsidRPr="00971A68">
        <w:rPr>
          <w:rFonts w:cs="Times New Roman"/>
          <w:sz w:val="22"/>
        </w:rPr>
        <w:t xml:space="preserve">Toplumun </w:t>
      </w:r>
      <w:r w:rsidR="00936CA6" w:rsidRPr="00971A68">
        <w:rPr>
          <w:rFonts w:cs="Times New Roman"/>
          <w:sz w:val="22"/>
        </w:rPr>
        <w:t xml:space="preserve">şeffaflığı, herkese herkesi izleme ve sonuç olarak kontrol etme yeteneği sağlayan köklü eşitlik, herkesin herkesle alışverişini sağlayan tam iletişim. Pratikte, hiyerarşi yoktur, yani merkez kule yoktur ve herkes birbiriyle tam şeffaflıkla </w:t>
      </w:r>
      <w:r w:rsidR="00666F6B" w:rsidRPr="00971A68">
        <w:rPr>
          <w:rFonts w:cs="Times New Roman"/>
          <w:sz w:val="22"/>
        </w:rPr>
        <w:t>iletişim kurabilir.</w:t>
      </w:r>
    </w:p>
    <w:p w:rsidR="00666F6B" w:rsidRPr="002B0D9B" w:rsidRDefault="00666F6B" w:rsidP="00FA27F6">
      <w:pPr>
        <w:autoSpaceDE w:val="0"/>
        <w:autoSpaceDN w:val="0"/>
        <w:adjustRightInd w:val="0"/>
        <w:spacing w:after="0" w:line="360" w:lineRule="auto"/>
        <w:ind w:firstLine="851"/>
        <w:rPr>
          <w:rFonts w:cs="Times New Roman"/>
          <w:szCs w:val="24"/>
        </w:rPr>
      </w:pPr>
    </w:p>
    <w:p w:rsidR="00FA27F6" w:rsidRPr="002B0D9B" w:rsidRDefault="00AF4780" w:rsidP="001852EE">
      <w:pPr>
        <w:autoSpaceDE w:val="0"/>
        <w:autoSpaceDN w:val="0"/>
        <w:adjustRightInd w:val="0"/>
        <w:spacing w:after="0" w:line="360" w:lineRule="auto"/>
        <w:ind w:firstLine="709"/>
        <w:rPr>
          <w:rFonts w:cs="Times New Roman"/>
        </w:rPr>
      </w:pPr>
      <w:r w:rsidRPr="002B0D9B">
        <w:rPr>
          <w:rFonts w:cs="Times New Roman"/>
          <w:szCs w:val="24"/>
        </w:rPr>
        <w:t xml:space="preserve">Katoptikonla </w:t>
      </w:r>
      <w:r w:rsidR="00FA27F6" w:rsidRPr="002B0D9B">
        <w:rPr>
          <w:rFonts w:cs="Times New Roman"/>
          <w:szCs w:val="24"/>
        </w:rPr>
        <w:t>birlikte gözetleme kulelerinde bulunan gözetleyiciler kaldırılmış ve bütün insanların birbiriyle iletişim sağlamasına olanak tanı</w:t>
      </w:r>
      <w:r w:rsidR="00487978" w:rsidRPr="002B0D9B">
        <w:rPr>
          <w:rFonts w:cs="Times New Roman"/>
          <w:szCs w:val="24"/>
        </w:rPr>
        <w:t>nmıştı</w:t>
      </w:r>
      <w:r w:rsidR="00FA538D" w:rsidRPr="002B0D9B">
        <w:rPr>
          <w:rFonts w:cs="Times New Roman"/>
          <w:szCs w:val="24"/>
        </w:rPr>
        <w:t>r (Ganascia, 2016: 184</w:t>
      </w:r>
      <w:r w:rsidR="00FA27F6" w:rsidRPr="002B0D9B">
        <w:rPr>
          <w:rFonts w:cs="Times New Roman"/>
          <w:szCs w:val="24"/>
        </w:rPr>
        <w:t>-</w:t>
      </w:r>
      <w:r w:rsidR="000A1B09" w:rsidRPr="002B0D9B">
        <w:rPr>
          <w:rFonts w:cs="Times New Roman"/>
          <w:szCs w:val="24"/>
        </w:rPr>
        <w:t>185,</w:t>
      </w:r>
      <w:r w:rsidR="00FA27F6" w:rsidRPr="002B0D9B">
        <w:rPr>
          <w:rFonts w:cs="Times New Roman"/>
          <w:szCs w:val="24"/>
        </w:rPr>
        <w:t>193)</w:t>
      </w:r>
      <w:r w:rsidR="00487978" w:rsidRPr="002B0D9B">
        <w:rPr>
          <w:rFonts w:cs="Times New Roman"/>
          <w:szCs w:val="24"/>
        </w:rPr>
        <w:t>.</w:t>
      </w:r>
    </w:p>
    <w:p w:rsidR="00733D24" w:rsidRPr="002B0D9B" w:rsidRDefault="00EE1019" w:rsidP="00733D24">
      <w:pPr>
        <w:autoSpaceDE w:val="0"/>
        <w:autoSpaceDN w:val="0"/>
        <w:adjustRightInd w:val="0"/>
        <w:spacing w:after="0" w:line="360" w:lineRule="auto"/>
        <w:ind w:firstLine="709"/>
        <w:rPr>
          <w:rFonts w:cs="Times New Roman"/>
          <w:color w:val="FF0000"/>
          <w:szCs w:val="24"/>
        </w:rPr>
      </w:pPr>
      <w:r w:rsidRPr="002B0D9B">
        <w:rPr>
          <w:rFonts w:cs="Times New Roman"/>
          <w:szCs w:val="24"/>
        </w:rPr>
        <w:lastRenderedPageBreak/>
        <w:t>Ekranl</w:t>
      </w:r>
      <w:r w:rsidR="000A1B09" w:rsidRPr="002B0D9B">
        <w:rPr>
          <w:rFonts w:cs="Times New Roman"/>
          <w:szCs w:val="24"/>
        </w:rPr>
        <w:t>a birlikte küreselleşen dünya,</w:t>
      </w:r>
      <w:r w:rsidRPr="002B0D9B">
        <w:rPr>
          <w:rFonts w:cs="Times New Roman"/>
          <w:szCs w:val="24"/>
        </w:rPr>
        <w:t xml:space="preserve"> daha önce görüş alanı dışında k</w:t>
      </w:r>
      <w:r w:rsidR="000A1B09" w:rsidRPr="002B0D9B">
        <w:rPr>
          <w:rFonts w:cs="Times New Roman"/>
          <w:szCs w:val="24"/>
        </w:rPr>
        <w:t xml:space="preserve">alan her şeyi, herkesi, her yeri tüm yönleriyle </w:t>
      </w:r>
      <w:r w:rsidRPr="002B0D9B">
        <w:rPr>
          <w:rFonts w:cs="Times New Roman"/>
          <w:szCs w:val="24"/>
        </w:rPr>
        <w:t>daha fazla istenilen yönde göstermektedir. Dünyanın oldukça teşhir edilmesi, gözün görmeyeceği ala</w:t>
      </w:r>
      <w:r w:rsidR="000A1B09" w:rsidRPr="002B0D9B">
        <w:rPr>
          <w:rFonts w:cs="Times New Roman"/>
          <w:szCs w:val="24"/>
        </w:rPr>
        <w:t>nların sınırlarını genişletirken</w:t>
      </w:r>
      <w:r w:rsidRPr="002B0D9B">
        <w:rPr>
          <w:rFonts w:cs="Times New Roman"/>
          <w:szCs w:val="24"/>
        </w:rPr>
        <w:t xml:space="preserve">, gölgeli alanlar </w:t>
      </w:r>
      <w:r w:rsidR="000A1B09" w:rsidRPr="002B0D9B">
        <w:rPr>
          <w:rFonts w:cs="Times New Roman"/>
          <w:szCs w:val="24"/>
        </w:rPr>
        <w:t>bırakmamaktadır</w:t>
      </w:r>
      <w:r w:rsidRPr="002B0D9B">
        <w:rPr>
          <w:rFonts w:cs="Times New Roman"/>
          <w:szCs w:val="24"/>
        </w:rPr>
        <w:t xml:space="preserve"> (</w:t>
      </w:r>
      <w:r w:rsidR="00812C8B" w:rsidRPr="002B0D9B">
        <w:rPr>
          <w:rFonts w:cs="Times New Roman"/>
          <w:szCs w:val="24"/>
        </w:rPr>
        <w:t>Virilio</w:t>
      </w:r>
      <w:r w:rsidRPr="002B0D9B">
        <w:rPr>
          <w:rFonts w:cs="Times New Roman"/>
          <w:szCs w:val="24"/>
        </w:rPr>
        <w:t>, 2002: 62).</w:t>
      </w:r>
      <w:r w:rsidR="004B4DB0" w:rsidRPr="002B0D9B">
        <w:rPr>
          <w:rFonts w:cs="Times New Roman"/>
          <w:color w:val="FF0000"/>
          <w:szCs w:val="24"/>
        </w:rPr>
        <w:t xml:space="preserve"> </w:t>
      </w:r>
    </w:p>
    <w:p w:rsidR="00DC7277" w:rsidRPr="002B0D9B" w:rsidRDefault="00DC7277" w:rsidP="00733D24">
      <w:pPr>
        <w:autoSpaceDE w:val="0"/>
        <w:autoSpaceDN w:val="0"/>
        <w:adjustRightInd w:val="0"/>
        <w:spacing w:after="0" w:line="360" w:lineRule="auto"/>
        <w:ind w:firstLine="709"/>
        <w:rPr>
          <w:rFonts w:cs="Times New Roman"/>
          <w:color w:val="FF0000"/>
          <w:szCs w:val="24"/>
        </w:rPr>
      </w:pPr>
      <w:r w:rsidRPr="002B0D9B">
        <w:rPr>
          <w:rFonts w:cs="Times New Roman"/>
          <w:szCs w:val="24"/>
        </w:rPr>
        <w:t xml:space="preserve">21. yüzyılda yerkürenin tamamı bir Panoptikon durumuna doğru gelişme göstermektedir. Hiçbir şey Panoptikon’un dışında kalmamaktadır. İçeriyi dışarıdan ayıracak bir duvar </w:t>
      </w:r>
      <w:r w:rsidR="00D10C4F" w:rsidRPr="002B0D9B">
        <w:rPr>
          <w:rFonts w:cs="Times New Roman"/>
          <w:szCs w:val="24"/>
        </w:rPr>
        <w:t>yoktur. Google ve sosyal ağlar</w:t>
      </w:r>
      <w:r w:rsidR="00733D24" w:rsidRPr="002B0D9B">
        <w:rPr>
          <w:rFonts w:cs="Times New Roman"/>
          <w:szCs w:val="24"/>
        </w:rPr>
        <w:t>,</w:t>
      </w:r>
      <w:r w:rsidR="00D10C4F" w:rsidRPr="002B0D9B">
        <w:rPr>
          <w:rFonts w:cs="Times New Roman"/>
          <w:szCs w:val="24"/>
        </w:rPr>
        <w:t xml:space="preserve"> kendilerini özgürlüğün alanları olarak sunsalar da Panoptik </w:t>
      </w:r>
      <w:r w:rsidRPr="002B0D9B">
        <w:rPr>
          <w:rFonts w:cs="Times New Roman"/>
          <w:szCs w:val="24"/>
        </w:rPr>
        <w:t>bir</w:t>
      </w:r>
      <w:r w:rsidR="00D10C4F" w:rsidRPr="002B0D9B">
        <w:rPr>
          <w:rFonts w:cs="Times New Roman"/>
          <w:szCs w:val="24"/>
        </w:rPr>
        <w:t xml:space="preserve"> şekil alıyorlar. “Bugün gözetleme, genelde sanıldığı şekliyle özgürlüğe saldırı şeklinde gerçekleşmiyor.” Bunun aksine insanlar Panoptikon bakışa kendilerini “gönüllü” olarak teslim etmektedir. İnsanlar dijital Panoptikon’un oluşmasına kendilerini soyarak ve teşhir ederek katkıda bulunmaktadır. “Dijital Panoptikon’daki </w:t>
      </w:r>
      <w:r w:rsidR="00733D24" w:rsidRPr="002B0D9B">
        <w:rPr>
          <w:rFonts w:cs="Times New Roman"/>
          <w:szCs w:val="24"/>
        </w:rPr>
        <w:t>mahkûm</w:t>
      </w:r>
      <w:r w:rsidR="00D10C4F" w:rsidRPr="002B0D9B">
        <w:rPr>
          <w:rFonts w:cs="Times New Roman"/>
          <w:szCs w:val="24"/>
        </w:rPr>
        <w:t xml:space="preserve"> aynı zamanda hem kurban hem faildir” (</w:t>
      </w:r>
      <w:r w:rsidR="00733D24" w:rsidRPr="002B0D9B">
        <w:rPr>
          <w:rFonts w:cs="Times New Roman"/>
          <w:szCs w:val="24"/>
        </w:rPr>
        <w:t xml:space="preserve">Han, 2017: </w:t>
      </w:r>
      <w:r w:rsidR="00D10C4F" w:rsidRPr="002B0D9B">
        <w:rPr>
          <w:rFonts w:cs="Times New Roman"/>
          <w:szCs w:val="24"/>
        </w:rPr>
        <w:t>72</w:t>
      </w:r>
      <w:r w:rsidR="00733D24" w:rsidRPr="002B0D9B">
        <w:rPr>
          <w:rFonts w:cs="Times New Roman"/>
          <w:szCs w:val="24"/>
        </w:rPr>
        <w:t>)</w:t>
      </w:r>
      <w:r w:rsidR="0099487B" w:rsidRPr="002B0D9B">
        <w:rPr>
          <w:rFonts w:cs="Times New Roman"/>
          <w:szCs w:val="24"/>
        </w:rPr>
        <w:t>.</w:t>
      </w:r>
    </w:p>
    <w:p w:rsidR="00EE1019" w:rsidRPr="002B0D9B" w:rsidRDefault="00EB1CC3" w:rsidP="001852EE">
      <w:pPr>
        <w:autoSpaceDE w:val="0"/>
        <w:autoSpaceDN w:val="0"/>
        <w:adjustRightInd w:val="0"/>
        <w:spacing w:after="0" w:line="360" w:lineRule="auto"/>
        <w:ind w:firstLine="709"/>
        <w:rPr>
          <w:rFonts w:cs="Times New Roman"/>
          <w:szCs w:val="24"/>
        </w:rPr>
      </w:pPr>
      <w:r w:rsidRPr="002B0D9B">
        <w:rPr>
          <w:rFonts w:cs="Times New Roman"/>
          <w:szCs w:val="24"/>
        </w:rPr>
        <w:t>Mc</w:t>
      </w:r>
      <w:r w:rsidR="00EE1019" w:rsidRPr="002B0D9B">
        <w:rPr>
          <w:rFonts w:cs="Times New Roman"/>
          <w:szCs w:val="24"/>
        </w:rPr>
        <w:t>luhan’a göre insanlar global bir köyde yaşamaktadır. Yeni iletişim ve enformasyon teknolojileriyle birlikte oluşan eş zamanlı alan ve karşılıklı bağımlılık ilkesi d</w:t>
      </w:r>
      <w:r w:rsidR="00E253FA" w:rsidRPr="002B0D9B">
        <w:rPr>
          <w:rFonts w:cs="Times New Roman"/>
          <w:szCs w:val="24"/>
        </w:rPr>
        <w:t>ünyayı global bir köy haline getir</w:t>
      </w:r>
      <w:r w:rsidR="00EE1019" w:rsidRPr="002B0D9B">
        <w:rPr>
          <w:rFonts w:cs="Times New Roman"/>
          <w:szCs w:val="24"/>
        </w:rPr>
        <w:t xml:space="preserve">miştir. İnsanlar aynı anda farklı yerlerde ve pek çok kültürde </w:t>
      </w:r>
      <w:r w:rsidR="00521163" w:rsidRPr="002B0D9B">
        <w:rPr>
          <w:rFonts w:cs="Times New Roman"/>
          <w:szCs w:val="24"/>
        </w:rPr>
        <w:t>çoğulcu olarak yaşamaktadır. Mc</w:t>
      </w:r>
      <w:r w:rsidR="00EE1019" w:rsidRPr="002B0D9B">
        <w:rPr>
          <w:rFonts w:cs="Times New Roman"/>
          <w:szCs w:val="24"/>
        </w:rPr>
        <w:t>luhan’a göre (2001: 48)</w:t>
      </w:r>
      <w:r w:rsidR="004B4DB0" w:rsidRPr="002B0D9B">
        <w:rPr>
          <w:rFonts w:cs="Times New Roman"/>
          <w:szCs w:val="24"/>
        </w:rPr>
        <w:t xml:space="preserve"> </w:t>
      </w:r>
      <w:r w:rsidR="00EE1019" w:rsidRPr="002B0D9B">
        <w:rPr>
          <w:rFonts w:cs="Times New Roman"/>
          <w:szCs w:val="24"/>
        </w:rPr>
        <w:t xml:space="preserve">“şu anda bir kabile davullarıyla tekbir büzüşmüş uzayda yaşıyoruz.” Böylece </w:t>
      </w:r>
      <w:r w:rsidR="00E253FA" w:rsidRPr="002B0D9B">
        <w:rPr>
          <w:rFonts w:cs="Times New Roman"/>
          <w:szCs w:val="24"/>
        </w:rPr>
        <w:t xml:space="preserve">Synoptikon, </w:t>
      </w:r>
      <w:r w:rsidR="00E97736" w:rsidRPr="002B0D9B">
        <w:rPr>
          <w:rFonts w:cs="Times New Roman"/>
          <w:szCs w:val="24"/>
        </w:rPr>
        <w:t xml:space="preserve">Panoptikon’a </w:t>
      </w:r>
      <w:r w:rsidR="00EE1019" w:rsidRPr="002B0D9B">
        <w:rPr>
          <w:rFonts w:cs="Times New Roman"/>
          <w:szCs w:val="24"/>
        </w:rPr>
        <w:t xml:space="preserve">göre </w:t>
      </w:r>
      <w:r w:rsidR="009D2D3F" w:rsidRPr="002B0D9B">
        <w:rPr>
          <w:rFonts w:cs="Times New Roman"/>
          <w:szCs w:val="24"/>
        </w:rPr>
        <w:t>mekânı</w:t>
      </w:r>
      <w:r w:rsidR="00E253FA" w:rsidRPr="002B0D9B">
        <w:rPr>
          <w:rFonts w:cs="Times New Roman"/>
          <w:szCs w:val="24"/>
        </w:rPr>
        <w:t xml:space="preserve"> olmayan evrensel bir durumu</w:t>
      </w:r>
      <w:r w:rsidR="00EE1019" w:rsidRPr="002B0D9B">
        <w:rPr>
          <w:rFonts w:cs="Times New Roman"/>
          <w:szCs w:val="24"/>
        </w:rPr>
        <w:t xml:space="preserve"> getirir. Küresel dünya için bu özelli</w:t>
      </w:r>
      <w:r w:rsidR="00A437A5" w:rsidRPr="002B0D9B">
        <w:rPr>
          <w:rFonts w:cs="Times New Roman"/>
          <w:szCs w:val="24"/>
        </w:rPr>
        <w:t>k oldukça uygundur. Gözetleyenler, gözetlerken</w:t>
      </w:r>
      <w:r w:rsidR="00EE1019" w:rsidRPr="002B0D9B">
        <w:rPr>
          <w:rFonts w:cs="Times New Roman"/>
          <w:szCs w:val="24"/>
        </w:rPr>
        <w:t xml:space="preserve"> yerellikle bağları</w:t>
      </w:r>
      <w:r w:rsidR="00A437A5" w:rsidRPr="002B0D9B">
        <w:rPr>
          <w:rFonts w:cs="Times New Roman"/>
          <w:szCs w:val="24"/>
        </w:rPr>
        <w:t>nı kopar</w:t>
      </w:r>
      <w:r w:rsidR="00EE1019" w:rsidRPr="002B0D9B">
        <w:rPr>
          <w:rFonts w:cs="Times New Roman"/>
          <w:szCs w:val="24"/>
        </w:rPr>
        <w:t>mış oluyor</w:t>
      </w:r>
      <w:r w:rsidR="00A437A5" w:rsidRPr="002B0D9B">
        <w:rPr>
          <w:rFonts w:cs="Times New Roman"/>
          <w:szCs w:val="24"/>
        </w:rPr>
        <w:t>.</w:t>
      </w:r>
      <w:r w:rsidR="00EE1019" w:rsidRPr="002B0D9B">
        <w:rPr>
          <w:rFonts w:cs="Times New Roman"/>
          <w:szCs w:val="24"/>
        </w:rPr>
        <w:t xml:space="preserve"> </w:t>
      </w:r>
      <w:r w:rsidR="00A437A5" w:rsidRPr="002B0D9B">
        <w:rPr>
          <w:rFonts w:cs="Times New Roman"/>
          <w:szCs w:val="24"/>
        </w:rPr>
        <w:t xml:space="preserve">Fakat </w:t>
      </w:r>
      <w:r w:rsidR="00E253FA" w:rsidRPr="002B0D9B">
        <w:rPr>
          <w:rFonts w:cs="Times New Roman"/>
          <w:szCs w:val="24"/>
        </w:rPr>
        <w:t>Panoptikon</w:t>
      </w:r>
      <w:r w:rsidR="00A437A5" w:rsidRPr="002B0D9B">
        <w:rPr>
          <w:rFonts w:cs="Times New Roman"/>
          <w:szCs w:val="24"/>
        </w:rPr>
        <w:t>’un gözetleyen ve gözetlen</w:t>
      </w:r>
      <w:r w:rsidR="00EE1019" w:rsidRPr="002B0D9B">
        <w:rPr>
          <w:rFonts w:cs="Times New Roman"/>
          <w:szCs w:val="24"/>
        </w:rPr>
        <w:t>enleri ye</w:t>
      </w:r>
      <w:r w:rsidR="00E253FA" w:rsidRPr="002B0D9B">
        <w:rPr>
          <w:rFonts w:cs="Times New Roman"/>
          <w:szCs w:val="24"/>
        </w:rPr>
        <w:t xml:space="preserve">rel sınırlara, devlet sınırlarına </w:t>
      </w:r>
      <w:r w:rsidR="00EE1019" w:rsidRPr="002B0D9B">
        <w:rPr>
          <w:rFonts w:cs="Times New Roman"/>
          <w:szCs w:val="24"/>
        </w:rPr>
        <w:t>ve kurumsal anlamdaki sınırlara bağ</w:t>
      </w:r>
      <w:r w:rsidR="00A437A5" w:rsidRPr="002B0D9B">
        <w:rPr>
          <w:rFonts w:cs="Times New Roman"/>
          <w:szCs w:val="24"/>
        </w:rPr>
        <w:t>lı kalmıştır</w:t>
      </w:r>
      <w:r w:rsidR="00EE1019" w:rsidRPr="002B0D9B">
        <w:rPr>
          <w:rFonts w:cs="Times New Roman"/>
          <w:szCs w:val="24"/>
        </w:rPr>
        <w:t xml:space="preserve"> (</w:t>
      </w:r>
      <w:r w:rsidR="004B4DB0" w:rsidRPr="002B0D9B">
        <w:rPr>
          <w:rFonts w:cs="Times New Roman"/>
          <w:szCs w:val="24"/>
        </w:rPr>
        <w:t>Bauman, 2006</w:t>
      </w:r>
      <w:r w:rsidR="00EE1019" w:rsidRPr="002B0D9B">
        <w:rPr>
          <w:rFonts w:cs="Times New Roman"/>
          <w:szCs w:val="24"/>
        </w:rPr>
        <w:t>: 62).</w:t>
      </w:r>
    </w:p>
    <w:p w:rsidR="00EE1019" w:rsidRPr="002B0D9B" w:rsidRDefault="00EE1019" w:rsidP="001852EE">
      <w:pPr>
        <w:autoSpaceDE w:val="0"/>
        <w:autoSpaceDN w:val="0"/>
        <w:adjustRightInd w:val="0"/>
        <w:spacing w:after="0" w:line="360" w:lineRule="auto"/>
        <w:ind w:firstLine="709"/>
        <w:rPr>
          <w:rFonts w:cs="Times New Roman"/>
          <w:szCs w:val="24"/>
        </w:rPr>
      </w:pPr>
      <w:r w:rsidRPr="002B0D9B">
        <w:rPr>
          <w:rFonts w:cs="Times New Roman"/>
          <w:szCs w:val="24"/>
        </w:rPr>
        <w:t>Gözetilen küreseller, gözetenlerin dünyasından fiili olarak dışarıda olmasına rağmen yerellerin dünyasında dolaşırlar. Aynı anda erişilmez olabilmenin yanında peşlerinde gidilecek şekilde göz önündedirler</w:t>
      </w:r>
      <w:r w:rsidR="000C5748" w:rsidRPr="002B0D9B">
        <w:rPr>
          <w:rFonts w:cs="Times New Roman"/>
          <w:szCs w:val="24"/>
        </w:rPr>
        <w:t xml:space="preserve"> </w:t>
      </w:r>
      <w:r w:rsidRPr="002B0D9B">
        <w:rPr>
          <w:rFonts w:cs="Times New Roman"/>
          <w:szCs w:val="24"/>
        </w:rPr>
        <w:t>(</w:t>
      </w:r>
      <w:r w:rsidR="004B4DB0" w:rsidRPr="002B0D9B">
        <w:rPr>
          <w:rFonts w:cs="Times New Roman"/>
          <w:szCs w:val="24"/>
        </w:rPr>
        <w:t>Bauman, 2006</w:t>
      </w:r>
      <w:r w:rsidRPr="002B0D9B">
        <w:rPr>
          <w:rFonts w:cs="Times New Roman"/>
          <w:szCs w:val="24"/>
        </w:rPr>
        <w:t>: 63-64).</w:t>
      </w:r>
    </w:p>
    <w:p w:rsidR="00056779" w:rsidRPr="002B0D9B" w:rsidRDefault="00EE1019" w:rsidP="001852EE">
      <w:pPr>
        <w:autoSpaceDE w:val="0"/>
        <w:autoSpaceDN w:val="0"/>
        <w:adjustRightInd w:val="0"/>
        <w:spacing w:after="0" w:line="360" w:lineRule="auto"/>
        <w:ind w:firstLine="709"/>
        <w:rPr>
          <w:rFonts w:cs="Times New Roman"/>
          <w:szCs w:val="24"/>
        </w:rPr>
      </w:pPr>
      <w:r w:rsidRPr="002B0D9B">
        <w:rPr>
          <w:rFonts w:cs="Times New Roman"/>
          <w:szCs w:val="24"/>
        </w:rPr>
        <w:t>Küreselleri ve yerelleri karşı karşıya getiren ekranlar, burada bir bölge gibi görülmektedir. Bu bölgeye ekran karşısın</w:t>
      </w:r>
      <w:r w:rsidR="00A437A5" w:rsidRPr="002B0D9B">
        <w:rPr>
          <w:rFonts w:cs="Times New Roman"/>
          <w:szCs w:val="24"/>
        </w:rPr>
        <w:t>dan izleyici olarak katılmanın</w:t>
      </w:r>
      <w:r w:rsidRPr="002B0D9B">
        <w:rPr>
          <w:rFonts w:cs="Times New Roman"/>
          <w:szCs w:val="24"/>
        </w:rPr>
        <w:t xml:space="preserve"> anlamı bütünüyle değişmiştir. Televizyonu seyretmek tele-</w:t>
      </w:r>
      <w:r w:rsidR="000C5748" w:rsidRPr="002B0D9B">
        <w:rPr>
          <w:rFonts w:cs="Times New Roman"/>
          <w:szCs w:val="24"/>
        </w:rPr>
        <w:t xml:space="preserve">gözetime dönüşmüştür </w:t>
      </w:r>
      <w:r w:rsidRPr="002B0D9B">
        <w:rPr>
          <w:rFonts w:cs="Times New Roman"/>
          <w:szCs w:val="24"/>
        </w:rPr>
        <w:t>(</w:t>
      </w:r>
      <w:r w:rsidR="00626752" w:rsidRPr="002B0D9B">
        <w:rPr>
          <w:rFonts w:cs="Times New Roman"/>
          <w:szCs w:val="24"/>
        </w:rPr>
        <w:t>Virilio</w:t>
      </w:r>
      <w:r w:rsidRPr="002B0D9B">
        <w:rPr>
          <w:rFonts w:cs="Times New Roman"/>
          <w:szCs w:val="24"/>
        </w:rPr>
        <w:t>,  2002, 17). Ekranlar bilgi ya da haber almanın yanı sıra küresel ve yerel dünyayı gözetlemek için kullanılmaktadır. Bu ekranlar sayesinde insanlar birbirlerini gözetleyip kendilerini başkalarıyla kıyaslamaktadır. Böyle bir durum</w:t>
      </w:r>
      <w:r w:rsidR="00A437A5" w:rsidRPr="002B0D9B">
        <w:rPr>
          <w:rFonts w:cs="Times New Roman"/>
          <w:szCs w:val="24"/>
        </w:rPr>
        <w:t xml:space="preserve"> </w:t>
      </w:r>
      <w:r w:rsidRPr="002B0D9B">
        <w:rPr>
          <w:rFonts w:cs="Times New Roman"/>
          <w:szCs w:val="24"/>
        </w:rPr>
        <w:t>da hem küresel tüketim pazarının hem de iktidarın çok işine yaramaktadır. Bu karşılaştırmalarla birey v</w:t>
      </w:r>
      <w:r w:rsidR="00A437A5" w:rsidRPr="002B0D9B">
        <w:rPr>
          <w:rFonts w:cs="Times New Roman"/>
          <w:szCs w:val="24"/>
        </w:rPr>
        <w:t xml:space="preserve">e </w:t>
      </w:r>
      <w:r w:rsidR="00A437A5" w:rsidRPr="002B0D9B">
        <w:rPr>
          <w:rFonts w:cs="Times New Roman"/>
          <w:szCs w:val="24"/>
        </w:rPr>
        <w:lastRenderedPageBreak/>
        <w:t xml:space="preserve">toplumların istenilen yönde düzenlenmesiyle </w:t>
      </w:r>
      <w:r w:rsidRPr="002B0D9B">
        <w:rPr>
          <w:rFonts w:cs="Times New Roman"/>
          <w:szCs w:val="24"/>
        </w:rPr>
        <w:t>ve denetim</w:t>
      </w:r>
      <w:r w:rsidR="003D512C" w:rsidRPr="002B0D9B">
        <w:rPr>
          <w:rFonts w:cs="Times New Roman"/>
          <w:szCs w:val="24"/>
        </w:rPr>
        <w:t xml:space="preserve">in sağlanmasıyla olabilmektedir. Ayrıca </w:t>
      </w:r>
      <w:r w:rsidRPr="002B0D9B">
        <w:rPr>
          <w:rFonts w:cs="Times New Roman"/>
          <w:szCs w:val="24"/>
        </w:rPr>
        <w:t>karşılaştırmalar</w:t>
      </w:r>
      <w:r w:rsidR="003D512C" w:rsidRPr="002B0D9B">
        <w:rPr>
          <w:rFonts w:cs="Times New Roman"/>
          <w:szCs w:val="24"/>
        </w:rPr>
        <w:t>,</w:t>
      </w:r>
      <w:r w:rsidRPr="002B0D9B">
        <w:rPr>
          <w:rFonts w:cs="Times New Roman"/>
          <w:szCs w:val="24"/>
        </w:rPr>
        <w:t xml:space="preserve"> sahip olduğunuz ya da olmadığınız şeyler üzerinden</w:t>
      </w:r>
      <w:r w:rsidR="00A437A5" w:rsidRPr="002B0D9B">
        <w:rPr>
          <w:rFonts w:cs="Times New Roman"/>
          <w:szCs w:val="24"/>
        </w:rPr>
        <w:t xml:space="preserve"> yapıldığı için tüketime teşvik</w:t>
      </w:r>
      <w:r w:rsidR="003D512C" w:rsidRPr="002B0D9B">
        <w:rPr>
          <w:rFonts w:cs="Times New Roman"/>
          <w:szCs w:val="24"/>
        </w:rPr>
        <w:t>te</w:t>
      </w:r>
      <w:r w:rsidRPr="002B0D9B">
        <w:rPr>
          <w:rFonts w:cs="Times New Roman"/>
          <w:szCs w:val="24"/>
        </w:rPr>
        <w:t xml:space="preserve"> </w:t>
      </w:r>
      <w:r w:rsidR="00A437A5" w:rsidRPr="002B0D9B">
        <w:rPr>
          <w:rFonts w:cs="Times New Roman"/>
          <w:szCs w:val="24"/>
        </w:rPr>
        <w:t xml:space="preserve">bulunmakta </w:t>
      </w:r>
      <w:r w:rsidRPr="002B0D9B">
        <w:rPr>
          <w:rFonts w:cs="Times New Roman"/>
          <w:szCs w:val="24"/>
        </w:rPr>
        <w:t>ve ekonomik açıdan olumlu bir anlamı temsil etmektedir.</w:t>
      </w:r>
    </w:p>
    <w:p w:rsidR="00626752" w:rsidRPr="002B0D9B" w:rsidRDefault="00EE1019" w:rsidP="001852EE">
      <w:pPr>
        <w:autoSpaceDE w:val="0"/>
        <w:autoSpaceDN w:val="0"/>
        <w:adjustRightInd w:val="0"/>
        <w:spacing w:after="0" w:line="360" w:lineRule="auto"/>
        <w:ind w:firstLine="709"/>
        <w:rPr>
          <w:rFonts w:cs="Times New Roman"/>
          <w:szCs w:val="24"/>
        </w:rPr>
      </w:pPr>
      <w:r w:rsidRPr="002B0D9B">
        <w:rPr>
          <w:rFonts w:cs="Times New Roman"/>
          <w:szCs w:val="24"/>
        </w:rPr>
        <w:t>Synoptikon</w:t>
      </w:r>
      <w:r w:rsidR="000C5748" w:rsidRPr="002B0D9B">
        <w:rPr>
          <w:rFonts w:cs="Times New Roman"/>
          <w:szCs w:val="24"/>
        </w:rPr>
        <w:t>’</w:t>
      </w:r>
      <w:r w:rsidRPr="002B0D9B">
        <w:rPr>
          <w:rFonts w:cs="Times New Roman"/>
          <w:szCs w:val="24"/>
        </w:rPr>
        <w:t>da asıl amaç bi</w:t>
      </w:r>
      <w:r w:rsidR="008D314B" w:rsidRPr="002B0D9B">
        <w:rPr>
          <w:rFonts w:cs="Times New Roman"/>
          <w:szCs w:val="24"/>
        </w:rPr>
        <w:t>linçler üzerinde etkili olmakt</w:t>
      </w:r>
      <w:r w:rsidRPr="002B0D9B">
        <w:rPr>
          <w:rFonts w:cs="Times New Roman"/>
          <w:szCs w:val="24"/>
        </w:rPr>
        <w:t>ır. Televizyonun kullanılmasıyla birlikte bütün kitle iletişimi</w:t>
      </w:r>
      <w:r w:rsidR="008D314B" w:rsidRPr="002B0D9B">
        <w:rPr>
          <w:rFonts w:cs="Times New Roman"/>
          <w:szCs w:val="24"/>
        </w:rPr>
        <w:t>n</w:t>
      </w:r>
      <w:r w:rsidRPr="002B0D9B">
        <w:rPr>
          <w:rFonts w:cs="Times New Roman"/>
          <w:szCs w:val="24"/>
        </w:rPr>
        <w:t xml:space="preserve"> bireylerin bilinci üzerinde etkisi vardır. Bireyler bu araçlarla </w:t>
      </w:r>
      <w:r w:rsidR="00E97736" w:rsidRPr="002B0D9B">
        <w:rPr>
          <w:rFonts w:cs="Times New Roman"/>
          <w:szCs w:val="24"/>
        </w:rPr>
        <w:t xml:space="preserve">Syonoptik </w:t>
      </w:r>
      <w:r w:rsidR="008D314B" w:rsidRPr="002B0D9B">
        <w:rPr>
          <w:rFonts w:cs="Times New Roman"/>
          <w:szCs w:val="24"/>
        </w:rPr>
        <w:t>gözetim ve denetime tabi tutular</w:t>
      </w:r>
      <w:r w:rsidRPr="002B0D9B">
        <w:rPr>
          <w:rFonts w:cs="Times New Roman"/>
          <w:szCs w:val="24"/>
        </w:rPr>
        <w:t>ak normalleştirilirler. Baudrillard’a göre (</w:t>
      </w:r>
      <w:r w:rsidR="00056779" w:rsidRPr="002B0D9B">
        <w:rPr>
          <w:rFonts w:cs="Times New Roman"/>
          <w:szCs w:val="24"/>
        </w:rPr>
        <w:t>2014</w:t>
      </w:r>
      <w:r w:rsidRPr="002B0D9B">
        <w:rPr>
          <w:rFonts w:cs="Times New Roman"/>
          <w:szCs w:val="24"/>
        </w:rPr>
        <w:t>: 14) bu araçlardan yansıyanlar birer “simülasyondur</w:t>
      </w:r>
      <w:r w:rsidR="000C5748" w:rsidRPr="002B0D9B">
        <w:rPr>
          <w:rFonts w:cs="Times New Roman"/>
          <w:szCs w:val="24"/>
        </w:rPr>
        <w:t>.”</w:t>
      </w:r>
      <w:r w:rsidRPr="002B0D9B">
        <w:rPr>
          <w:rFonts w:cs="Times New Roman"/>
          <w:szCs w:val="24"/>
        </w:rPr>
        <w:t xml:space="preserve"> Simülasyon “bir köken ya da bir gerçeklikten yoksun gerçeğin modeller aracılığıyla türetilmesidir</w:t>
      </w:r>
      <w:r w:rsidR="000C5748" w:rsidRPr="002B0D9B">
        <w:rPr>
          <w:rFonts w:cs="Times New Roman"/>
          <w:szCs w:val="24"/>
        </w:rPr>
        <w:t>.”</w:t>
      </w:r>
      <w:r w:rsidRPr="002B0D9B">
        <w:rPr>
          <w:rFonts w:cs="Times New Roman"/>
          <w:szCs w:val="24"/>
        </w:rPr>
        <w:t xml:space="preserve"> Başka bir ifadeyle simülasyon, “gerçekliğe kısa devre yaptırılarak, göstergeler aracılığıyla yeniden yaratılan şeydir” (</w:t>
      </w:r>
      <w:r w:rsidR="00056779" w:rsidRPr="002B0D9B">
        <w:rPr>
          <w:rFonts w:cs="Times New Roman"/>
          <w:szCs w:val="24"/>
        </w:rPr>
        <w:t>Baudrillard, 2014</w:t>
      </w:r>
      <w:r w:rsidRPr="002B0D9B">
        <w:rPr>
          <w:rFonts w:cs="Times New Roman"/>
          <w:szCs w:val="24"/>
        </w:rPr>
        <w:t>: 50).</w:t>
      </w:r>
      <w:r w:rsidRPr="002B0D9B">
        <w:rPr>
          <w:rFonts w:cs="Times New Roman"/>
          <w:color w:val="FF0000"/>
          <w:szCs w:val="24"/>
        </w:rPr>
        <w:t xml:space="preserve"> </w:t>
      </w:r>
      <w:r w:rsidR="008D314B" w:rsidRPr="002B0D9B">
        <w:rPr>
          <w:rFonts w:cs="Times New Roman"/>
          <w:szCs w:val="24"/>
        </w:rPr>
        <w:t xml:space="preserve">Simülasyon, gerçekliğin yok oluşunu </w:t>
      </w:r>
      <w:r w:rsidRPr="002B0D9B">
        <w:rPr>
          <w:rFonts w:cs="Times New Roman"/>
          <w:szCs w:val="24"/>
        </w:rPr>
        <w:t>gizlerken</w:t>
      </w:r>
      <w:r w:rsidR="008D314B" w:rsidRPr="002B0D9B">
        <w:rPr>
          <w:rFonts w:cs="Times New Roman"/>
          <w:szCs w:val="24"/>
        </w:rPr>
        <w:t>,</w:t>
      </w:r>
      <w:r w:rsidRPr="002B0D9B">
        <w:rPr>
          <w:rFonts w:cs="Times New Roman"/>
          <w:szCs w:val="24"/>
        </w:rPr>
        <w:t xml:space="preserve"> bir tarafta da gerçeklik etkisi meydana getirir.</w:t>
      </w:r>
      <w:r w:rsidR="008D314B" w:rsidRPr="002B0D9B">
        <w:rPr>
          <w:rFonts w:cs="Times New Roman"/>
          <w:szCs w:val="24"/>
        </w:rPr>
        <w:t xml:space="preserve"> Gerçeklik ve gösterge arasında</w:t>
      </w:r>
      <w:r w:rsidRPr="002B0D9B">
        <w:rPr>
          <w:rFonts w:cs="Times New Roman"/>
          <w:szCs w:val="24"/>
        </w:rPr>
        <w:t>ki sıra üstünlüğü değişikliğe uğrayarak önce gösterge daha sonrasında gerçek gelmektedi</w:t>
      </w:r>
      <w:r w:rsidR="008D314B" w:rsidRPr="002B0D9B">
        <w:rPr>
          <w:rFonts w:cs="Times New Roman"/>
          <w:szCs w:val="24"/>
        </w:rPr>
        <w:t>r. Televizyonun bilgi vermesi,</w:t>
      </w:r>
      <w:r w:rsidRPr="002B0D9B">
        <w:rPr>
          <w:rFonts w:cs="Times New Roman"/>
          <w:szCs w:val="24"/>
        </w:rPr>
        <w:t xml:space="preserve"> göstermes</w:t>
      </w:r>
      <w:r w:rsidR="008D314B" w:rsidRPr="002B0D9B">
        <w:rPr>
          <w:rFonts w:cs="Times New Roman"/>
          <w:szCs w:val="24"/>
        </w:rPr>
        <w:t>i gerekenden başka şeyler göster</w:t>
      </w:r>
      <w:r w:rsidRPr="002B0D9B">
        <w:rPr>
          <w:rFonts w:cs="Times New Roman"/>
          <w:szCs w:val="24"/>
        </w:rPr>
        <w:t>erek sağlanmaktadır. Televizyon bir kayıt aracı olmasının yanı sı</w:t>
      </w:r>
      <w:r w:rsidR="00AC22EB" w:rsidRPr="002B0D9B">
        <w:rPr>
          <w:rFonts w:cs="Times New Roman"/>
          <w:szCs w:val="24"/>
        </w:rPr>
        <w:t>ra gerçeklik oluşturma aracıdır</w:t>
      </w:r>
      <w:r w:rsidR="00A85AD1" w:rsidRPr="002B0D9B">
        <w:rPr>
          <w:rFonts w:cs="Times New Roman"/>
          <w:szCs w:val="24"/>
        </w:rPr>
        <w:t xml:space="preserve"> </w:t>
      </w:r>
      <w:r w:rsidRPr="002B0D9B">
        <w:rPr>
          <w:rFonts w:cs="Times New Roman"/>
          <w:szCs w:val="24"/>
        </w:rPr>
        <w:t xml:space="preserve"> (</w:t>
      </w:r>
      <w:r w:rsidR="00056779" w:rsidRPr="002B0D9B">
        <w:rPr>
          <w:rFonts w:cs="Times New Roman"/>
          <w:szCs w:val="24"/>
        </w:rPr>
        <w:t>Bourdieu, 1997</w:t>
      </w:r>
      <w:r w:rsidRPr="002B0D9B">
        <w:rPr>
          <w:rFonts w:cs="Times New Roman"/>
          <w:szCs w:val="24"/>
        </w:rPr>
        <w:t>: 22).</w:t>
      </w:r>
      <w:r w:rsidR="00056779" w:rsidRPr="002B0D9B">
        <w:rPr>
          <w:rFonts w:cs="Times New Roman"/>
          <w:color w:val="FF0000"/>
          <w:szCs w:val="24"/>
        </w:rPr>
        <w:t xml:space="preserve"> </w:t>
      </w:r>
    </w:p>
    <w:p w:rsidR="00EE1019" w:rsidRPr="002B0D9B" w:rsidRDefault="00EE1019" w:rsidP="001852EE">
      <w:pPr>
        <w:autoSpaceDE w:val="0"/>
        <w:autoSpaceDN w:val="0"/>
        <w:adjustRightInd w:val="0"/>
        <w:spacing w:after="0" w:line="360" w:lineRule="auto"/>
        <w:ind w:firstLine="709"/>
        <w:rPr>
          <w:rFonts w:cs="Times New Roman"/>
          <w:szCs w:val="24"/>
        </w:rPr>
      </w:pPr>
      <w:r w:rsidRPr="002B0D9B">
        <w:rPr>
          <w:rFonts w:cs="Times New Roman"/>
          <w:color w:val="000000" w:themeColor="text1"/>
          <w:szCs w:val="24"/>
        </w:rPr>
        <w:t xml:space="preserve">Virilio ise meydana gelen gerçekliğin bir “stereo-gerçeklik” olduğunu söyler. </w:t>
      </w:r>
      <w:r w:rsidRPr="002B0D9B">
        <w:rPr>
          <w:rFonts w:cs="Times New Roman"/>
          <w:szCs w:val="24"/>
        </w:rPr>
        <w:t>“Bu stereo</w:t>
      </w:r>
      <w:r w:rsidR="00A85AD1" w:rsidRPr="002B0D9B">
        <w:rPr>
          <w:rFonts w:cs="Times New Roman"/>
          <w:szCs w:val="24"/>
        </w:rPr>
        <w:t>-</w:t>
      </w:r>
      <w:r w:rsidRPr="002B0D9B">
        <w:rPr>
          <w:rFonts w:cs="Times New Roman"/>
          <w:szCs w:val="24"/>
        </w:rPr>
        <w:t>gerçeklik</w:t>
      </w:r>
      <w:r w:rsidRPr="002B0D9B">
        <w:rPr>
          <w:rFonts w:cs="Times New Roman"/>
          <w:color w:val="FF0000"/>
          <w:szCs w:val="24"/>
        </w:rPr>
        <w:t xml:space="preserve"> </w:t>
      </w:r>
      <w:r w:rsidRPr="002B0D9B">
        <w:rPr>
          <w:rFonts w:cs="Times New Roman"/>
          <w:szCs w:val="24"/>
        </w:rPr>
        <w:t>bir yandan doğrudan görünümlerin güncel gerçekliğinden, öte yandan</w:t>
      </w:r>
      <w:r w:rsidRPr="002B0D9B">
        <w:rPr>
          <w:rFonts w:cs="Times New Roman"/>
          <w:color w:val="FF0000"/>
          <w:szCs w:val="24"/>
        </w:rPr>
        <w:t xml:space="preserve"> </w:t>
      </w:r>
      <w:r w:rsidRPr="002B0D9B">
        <w:rPr>
          <w:rFonts w:cs="Times New Roman"/>
          <w:szCs w:val="24"/>
        </w:rPr>
        <w:t>medyatik öte-görünümlerin sanal gerçekliğinden ibarettir”</w:t>
      </w:r>
      <w:r w:rsidR="000C5748" w:rsidRPr="002B0D9B">
        <w:rPr>
          <w:rFonts w:cs="Times New Roman"/>
          <w:szCs w:val="24"/>
        </w:rPr>
        <w:t xml:space="preserve"> </w:t>
      </w:r>
      <w:r w:rsidRPr="002B0D9B">
        <w:rPr>
          <w:rFonts w:cs="Times New Roman"/>
          <w:szCs w:val="24"/>
        </w:rPr>
        <w:t xml:space="preserve">(Virilio, 2002: 19). </w:t>
      </w:r>
      <w:r w:rsidRPr="002B0D9B">
        <w:rPr>
          <w:rFonts w:cs="Times New Roman"/>
          <w:color w:val="000000" w:themeColor="text1"/>
          <w:szCs w:val="24"/>
        </w:rPr>
        <w:t>Daha doğrusu olamayan bir gerçekliğin yansımaları ve insanların</w:t>
      </w:r>
      <w:r w:rsidR="008D314B" w:rsidRPr="002B0D9B">
        <w:rPr>
          <w:rFonts w:cs="Times New Roman"/>
          <w:color w:val="000000" w:themeColor="text1"/>
          <w:szCs w:val="24"/>
        </w:rPr>
        <w:t xml:space="preserve"> </w:t>
      </w:r>
      <w:r w:rsidRPr="002B0D9B">
        <w:rPr>
          <w:rFonts w:cs="Times New Roman"/>
          <w:color w:val="000000" w:themeColor="text1"/>
          <w:szCs w:val="24"/>
        </w:rPr>
        <w:t xml:space="preserve">bu gerçekliğin farkına varması söz konusudur. </w:t>
      </w:r>
    </w:p>
    <w:p w:rsidR="00056779" w:rsidRPr="002B0D9B" w:rsidRDefault="00EE1019" w:rsidP="001852EE">
      <w:pPr>
        <w:autoSpaceDE w:val="0"/>
        <w:autoSpaceDN w:val="0"/>
        <w:adjustRightInd w:val="0"/>
        <w:spacing w:after="0" w:line="360" w:lineRule="auto"/>
        <w:ind w:firstLine="709"/>
        <w:rPr>
          <w:rFonts w:cs="Times New Roman"/>
          <w:szCs w:val="24"/>
        </w:rPr>
      </w:pPr>
      <w:r w:rsidRPr="002B0D9B">
        <w:rPr>
          <w:rFonts w:cs="Times New Roman"/>
          <w:color w:val="000000" w:themeColor="text1"/>
          <w:szCs w:val="24"/>
        </w:rPr>
        <w:t>Asıl gerçekler, ekra</w:t>
      </w:r>
      <w:r w:rsidR="00AF4780" w:rsidRPr="002B0D9B">
        <w:rPr>
          <w:rFonts w:cs="Times New Roman"/>
          <w:color w:val="000000" w:themeColor="text1"/>
          <w:szCs w:val="24"/>
        </w:rPr>
        <w:t>nlardan verilenlerdir. Dünyayla</w:t>
      </w:r>
      <w:r w:rsidRPr="002B0D9B">
        <w:rPr>
          <w:rFonts w:cs="Times New Roman"/>
          <w:color w:val="000000" w:themeColor="text1"/>
          <w:szCs w:val="24"/>
        </w:rPr>
        <w:t xml:space="preserve"> doğrudan bir bağı olanlar değil. Suretlerle </w:t>
      </w:r>
      <w:r w:rsidRPr="002B0D9B">
        <w:rPr>
          <w:rFonts w:cs="Times New Roman"/>
          <w:szCs w:val="24"/>
        </w:rPr>
        <w:t xml:space="preserve">hiper gerçeklik şeklinde yaratılan toplumda, </w:t>
      </w:r>
      <w:r w:rsidR="008D314B" w:rsidRPr="002B0D9B">
        <w:rPr>
          <w:rFonts w:cs="Times New Roman"/>
          <w:szCs w:val="24"/>
        </w:rPr>
        <w:t xml:space="preserve">taklidinin </w:t>
      </w:r>
      <w:r w:rsidRPr="002B0D9B">
        <w:rPr>
          <w:rFonts w:cs="Times New Roman"/>
          <w:szCs w:val="24"/>
        </w:rPr>
        <w:t>yapılab</w:t>
      </w:r>
      <w:r w:rsidR="000C5748" w:rsidRPr="002B0D9B">
        <w:rPr>
          <w:rFonts w:cs="Times New Roman"/>
          <w:szCs w:val="24"/>
        </w:rPr>
        <w:t xml:space="preserve">ileceği hiçbir orijinal yoktur </w:t>
      </w:r>
      <w:r w:rsidRPr="002B0D9B">
        <w:rPr>
          <w:rFonts w:cs="Times New Roman"/>
          <w:szCs w:val="24"/>
        </w:rPr>
        <w:t>(</w:t>
      </w:r>
      <w:r w:rsidR="00056779" w:rsidRPr="002B0D9B">
        <w:rPr>
          <w:rFonts w:cs="Times New Roman"/>
          <w:szCs w:val="24"/>
        </w:rPr>
        <w:t>Baudrillard, 2014</w:t>
      </w:r>
      <w:r w:rsidRPr="002B0D9B">
        <w:rPr>
          <w:rFonts w:cs="Times New Roman"/>
          <w:szCs w:val="24"/>
        </w:rPr>
        <w:t>: 53).</w:t>
      </w:r>
      <w:r w:rsidRPr="002B0D9B">
        <w:rPr>
          <w:rFonts w:cs="Times New Roman"/>
          <w:color w:val="FF0000"/>
          <w:szCs w:val="24"/>
        </w:rPr>
        <w:t xml:space="preserve"> </w:t>
      </w:r>
      <w:r w:rsidRPr="002B0D9B">
        <w:rPr>
          <w:rFonts w:cs="Times New Roman"/>
          <w:color w:val="000000" w:themeColor="text1"/>
          <w:szCs w:val="24"/>
        </w:rPr>
        <w:t>Böylece insanların cayma yoluyla normalizasyon</w:t>
      </w:r>
      <w:r w:rsidR="000C5748" w:rsidRPr="002B0D9B">
        <w:rPr>
          <w:rFonts w:cs="Times New Roman"/>
          <w:color w:val="000000" w:themeColor="text1"/>
          <w:szCs w:val="24"/>
        </w:rPr>
        <w:t>’</w:t>
      </w:r>
      <w:r w:rsidRPr="002B0D9B">
        <w:rPr>
          <w:rFonts w:cs="Times New Roman"/>
          <w:color w:val="000000" w:themeColor="text1"/>
          <w:szCs w:val="24"/>
        </w:rPr>
        <w:t>u da onların bu gerçek olmayan modellere bakmasıyla gerçekleşmektedir. Olmayan gerçeklik ve olmayan normlar ışığında normalleşme elde edilmiş olur.</w:t>
      </w:r>
    </w:p>
    <w:p w:rsidR="00ED37A9" w:rsidRDefault="00EE1019" w:rsidP="00ED37A9">
      <w:pPr>
        <w:autoSpaceDE w:val="0"/>
        <w:autoSpaceDN w:val="0"/>
        <w:adjustRightInd w:val="0"/>
        <w:spacing w:after="0" w:line="360" w:lineRule="auto"/>
        <w:ind w:firstLine="709"/>
        <w:rPr>
          <w:rFonts w:cs="Times New Roman"/>
          <w:szCs w:val="24"/>
        </w:rPr>
      </w:pPr>
      <w:r w:rsidRPr="005A3029">
        <w:rPr>
          <w:rFonts w:cs="Times New Roman"/>
          <w:color w:val="000000" w:themeColor="text1"/>
          <w:szCs w:val="24"/>
        </w:rPr>
        <w:t xml:space="preserve">Ekranların sunmuş olduğu bilgi bolluğunun yanı sıra ayrıca bu bilgiyi saklama konusunda </w:t>
      </w:r>
      <w:r w:rsidR="006A0602">
        <w:rPr>
          <w:rFonts w:cs="Times New Roman"/>
          <w:color w:val="000000" w:themeColor="text1"/>
          <w:szCs w:val="24"/>
        </w:rPr>
        <w:t xml:space="preserve">da </w:t>
      </w:r>
      <w:r w:rsidRPr="005A3029">
        <w:rPr>
          <w:rFonts w:cs="Times New Roman"/>
          <w:color w:val="000000" w:themeColor="text1"/>
          <w:szCs w:val="24"/>
        </w:rPr>
        <w:t>oldukça kabiliyetlidir. Ekranlar görünenin gerçekliğini ekrana yansıtmayarak bilginin ortaya çıkmasına engel olmaktadır. Ekranlar</w:t>
      </w:r>
      <w:r w:rsidR="006A0602">
        <w:rPr>
          <w:rFonts w:cs="Times New Roman"/>
          <w:color w:val="000000" w:themeColor="text1"/>
          <w:szCs w:val="24"/>
        </w:rPr>
        <w:t>,</w:t>
      </w:r>
      <w:r w:rsidRPr="005A3029">
        <w:rPr>
          <w:rFonts w:cs="Times New Roman"/>
          <w:color w:val="000000" w:themeColor="text1"/>
          <w:szCs w:val="24"/>
        </w:rPr>
        <w:t xml:space="preserve"> gerçeklikten haberdar ederken ayrıca onu göz ardı etmeyi sağlayan alanlardır. </w:t>
      </w:r>
      <w:r w:rsidRPr="005A3029">
        <w:rPr>
          <w:rFonts w:cs="Times New Roman"/>
          <w:szCs w:val="24"/>
        </w:rPr>
        <w:t xml:space="preserve">“Dünyanın </w:t>
      </w:r>
      <w:r w:rsidRPr="005A3029">
        <w:rPr>
          <w:rFonts w:cs="Times New Roman"/>
          <w:szCs w:val="24"/>
        </w:rPr>
        <w:lastRenderedPageBreak/>
        <w:t>gerçeklikleriyle ilgili bilgi ve haberleri</w:t>
      </w:r>
      <w:r>
        <w:rPr>
          <w:rFonts w:cs="Times New Roman"/>
          <w:szCs w:val="24"/>
        </w:rPr>
        <w:t xml:space="preserve"> </w:t>
      </w:r>
      <w:r w:rsidRPr="005A3029">
        <w:rPr>
          <w:rFonts w:cs="Times New Roman"/>
          <w:szCs w:val="24"/>
        </w:rPr>
        <w:t>veren ekran aynı zamanda bu gerçeklikleri görme ve bilme şokuna karşı da bir perde</w:t>
      </w:r>
      <w:r>
        <w:rPr>
          <w:rFonts w:cs="Times New Roman"/>
          <w:szCs w:val="24"/>
        </w:rPr>
        <w:t xml:space="preserve"> </w:t>
      </w:r>
      <w:r w:rsidRPr="00626752">
        <w:rPr>
          <w:rFonts w:cs="Times New Roman"/>
          <w:szCs w:val="24"/>
        </w:rPr>
        <w:t>oluşturmaktadır”</w:t>
      </w:r>
      <w:r w:rsidR="0051085E">
        <w:rPr>
          <w:rFonts w:cs="Times New Roman"/>
          <w:szCs w:val="24"/>
        </w:rPr>
        <w:t xml:space="preserve"> </w:t>
      </w:r>
      <w:r w:rsidRPr="00626752">
        <w:rPr>
          <w:rFonts w:cs="Times New Roman"/>
          <w:szCs w:val="24"/>
        </w:rPr>
        <w:t>(Robins, 1999: 189).</w:t>
      </w:r>
      <w:r w:rsidR="00056779" w:rsidRPr="00056779">
        <w:rPr>
          <w:rFonts w:ascii="TimesNewRomanPSMT" w:hAnsi="TimesNewRomanPSMT" w:cs="TimesNewRomanPSMT"/>
          <w:color w:val="FF0000"/>
          <w:szCs w:val="24"/>
        </w:rPr>
        <w:t xml:space="preserve"> </w:t>
      </w:r>
    </w:p>
    <w:p w:rsidR="005110E6" w:rsidRPr="00ED37A9" w:rsidRDefault="00066762" w:rsidP="00ED37A9">
      <w:pPr>
        <w:autoSpaceDE w:val="0"/>
        <w:autoSpaceDN w:val="0"/>
        <w:adjustRightInd w:val="0"/>
        <w:spacing w:after="0" w:line="360" w:lineRule="auto"/>
        <w:ind w:firstLine="709"/>
        <w:rPr>
          <w:rFonts w:cs="Times New Roman"/>
          <w:szCs w:val="24"/>
        </w:rPr>
      </w:pPr>
      <w:r w:rsidRPr="00ED37A9">
        <w:rPr>
          <w:rFonts w:cs="Times New Roman"/>
          <w:szCs w:val="24"/>
        </w:rPr>
        <w:t>Bilinçli bir şekilde medyanın yönlendirilmesi</w:t>
      </w:r>
      <w:r w:rsidR="00A34DFD" w:rsidRPr="00ED37A9">
        <w:rPr>
          <w:rFonts w:cs="Times New Roman"/>
          <w:szCs w:val="24"/>
        </w:rPr>
        <w:t xml:space="preserve"> ve yanlış bilgilendirme sonucunda “simgesel şiddet”</w:t>
      </w:r>
      <w:r w:rsidR="00ED37A9">
        <w:rPr>
          <w:rFonts w:cs="Times New Roman"/>
          <w:szCs w:val="24"/>
        </w:rPr>
        <w:t>in</w:t>
      </w:r>
      <w:r w:rsidR="00A34DFD" w:rsidRPr="00ED37A9">
        <w:rPr>
          <w:rFonts w:cs="Times New Roman"/>
          <w:szCs w:val="24"/>
        </w:rPr>
        <w:t xml:space="preserve"> meydana gel</w:t>
      </w:r>
      <w:r w:rsidR="00ED37A9">
        <w:rPr>
          <w:rFonts w:cs="Times New Roman"/>
          <w:szCs w:val="24"/>
        </w:rPr>
        <w:t>diği iddia edilme</w:t>
      </w:r>
      <w:r w:rsidR="00A34DFD" w:rsidRPr="00ED37A9">
        <w:rPr>
          <w:rFonts w:cs="Times New Roman"/>
          <w:szCs w:val="24"/>
        </w:rPr>
        <w:t>ktedir. Simgesel şiddet</w:t>
      </w:r>
      <w:r w:rsidR="00966164" w:rsidRPr="00ED37A9">
        <w:rPr>
          <w:rFonts w:cs="Times New Roman"/>
          <w:szCs w:val="24"/>
        </w:rPr>
        <w:t xml:space="preserve"> </w:t>
      </w:r>
      <w:r w:rsidR="00A34DFD" w:rsidRPr="00ED37A9">
        <w:rPr>
          <w:rFonts w:cs="Times New Roman"/>
          <w:szCs w:val="24"/>
        </w:rPr>
        <w:t>“</w:t>
      </w:r>
      <w:r w:rsidR="00966164" w:rsidRPr="00ED37A9">
        <w:rPr>
          <w:rFonts w:cs="Times New Roman"/>
          <w:szCs w:val="24"/>
        </w:rPr>
        <w:t>itaat olarak algılanmayan itaatleri</w:t>
      </w:r>
      <w:r w:rsidR="00A34DFD" w:rsidRPr="00ED37A9">
        <w:rPr>
          <w:rFonts w:cs="Times New Roman"/>
          <w:szCs w:val="24"/>
        </w:rPr>
        <w:t>,</w:t>
      </w:r>
      <w:r w:rsidR="00966164" w:rsidRPr="00ED37A9">
        <w:rPr>
          <w:rFonts w:cs="Times New Roman"/>
          <w:szCs w:val="24"/>
        </w:rPr>
        <w:t xml:space="preserve"> kolektif beklentilere, toplumsal olarak aşılanmış inançlara dayanarak çekip çıkaran şiddettir</w:t>
      </w:r>
      <w:r w:rsidR="00A34DFD" w:rsidRPr="00ED37A9">
        <w:rPr>
          <w:rFonts w:cs="Times New Roman"/>
          <w:szCs w:val="24"/>
        </w:rPr>
        <w:t>”</w:t>
      </w:r>
      <w:r w:rsidR="00ED37A9">
        <w:rPr>
          <w:rFonts w:cs="Times New Roman"/>
          <w:szCs w:val="24"/>
        </w:rPr>
        <w:t xml:space="preserve"> (Bourdieu, 2006: </w:t>
      </w:r>
      <w:r w:rsidR="00966164" w:rsidRPr="00ED37A9">
        <w:rPr>
          <w:rFonts w:cs="Times New Roman"/>
          <w:szCs w:val="24"/>
        </w:rPr>
        <w:t xml:space="preserve">175-176). </w:t>
      </w:r>
      <w:r w:rsidR="00EE1019" w:rsidRPr="00ED37A9">
        <w:rPr>
          <w:rFonts w:cs="Times New Roman"/>
          <w:szCs w:val="24"/>
        </w:rPr>
        <w:t>Simgesel şiddet</w:t>
      </w:r>
      <w:r w:rsidR="006A0602" w:rsidRPr="00ED37A9">
        <w:rPr>
          <w:rFonts w:cs="Times New Roman"/>
          <w:szCs w:val="24"/>
        </w:rPr>
        <w:t>,</w:t>
      </w:r>
      <w:r w:rsidR="00EE1019" w:rsidRPr="00ED37A9">
        <w:rPr>
          <w:rFonts w:cs="Times New Roman"/>
          <w:szCs w:val="24"/>
        </w:rPr>
        <w:t xml:space="preserve"> insanları ve özneleri bir programa tabi tutarak pasif edilgen bir duruma getirmenin aracı olarak meydana gelir. Zira bütün bu araçlar söylendikleri zaman bir cevap verme ihtiyacında olan araçlar değillerdir. Bu cevabın </w:t>
      </w:r>
      <w:r w:rsidR="006A0602" w:rsidRPr="00ED37A9">
        <w:rPr>
          <w:rFonts w:cs="Times New Roman"/>
          <w:szCs w:val="24"/>
        </w:rPr>
        <w:t xml:space="preserve">verilmemesi </w:t>
      </w:r>
      <w:r w:rsidR="00EE1019" w:rsidRPr="00ED37A9">
        <w:rPr>
          <w:rFonts w:cs="Times New Roman"/>
          <w:szCs w:val="24"/>
        </w:rPr>
        <w:t xml:space="preserve">iktidarın eliyle </w:t>
      </w:r>
      <w:r w:rsidR="0051085E" w:rsidRPr="00ED37A9">
        <w:rPr>
          <w:rFonts w:cs="Times New Roman"/>
          <w:szCs w:val="24"/>
        </w:rPr>
        <w:t>sağlanır</w:t>
      </w:r>
      <w:r w:rsidR="00EE1019" w:rsidRPr="00ED37A9">
        <w:rPr>
          <w:rFonts w:cs="Times New Roman"/>
          <w:szCs w:val="24"/>
        </w:rPr>
        <w:t xml:space="preserve"> (</w:t>
      </w:r>
      <w:r w:rsidR="005110E6" w:rsidRPr="00ED37A9">
        <w:rPr>
          <w:rFonts w:cs="Times New Roman"/>
          <w:szCs w:val="24"/>
        </w:rPr>
        <w:t>Baudrillard, 2009</w:t>
      </w:r>
      <w:r w:rsidR="00EE1019" w:rsidRPr="00ED37A9">
        <w:rPr>
          <w:rFonts w:cs="Times New Roman"/>
          <w:szCs w:val="24"/>
        </w:rPr>
        <w:t xml:space="preserve">: 212). </w:t>
      </w:r>
    </w:p>
    <w:p w:rsidR="00EE1019" w:rsidRDefault="00EE1019" w:rsidP="00521163">
      <w:pPr>
        <w:autoSpaceDE w:val="0"/>
        <w:autoSpaceDN w:val="0"/>
        <w:adjustRightInd w:val="0"/>
        <w:spacing w:after="0" w:line="360" w:lineRule="auto"/>
        <w:ind w:firstLine="709"/>
        <w:rPr>
          <w:rFonts w:cs="Times New Roman"/>
          <w:szCs w:val="24"/>
        </w:rPr>
      </w:pPr>
      <w:r w:rsidRPr="00056779">
        <w:rPr>
          <w:rFonts w:cs="Times New Roman"/>
          <w:szCs w:val="24"/>
        </w:rPr>
        <w:t xml:space="preserve">Televizyon ekranları sayesinde artık insanlara bakılmamakta ve </w:t>
      </w:r>
      <w:r w:rsidR="006A0602">
        <w:rPr>
          <w:rFonts w:cs="Times New Roman"/>
          <w:szCs w:val="24"/>
        </w:rPr>
        <w:t xml:space="preserve">bireylerin </w:t>
      </w:r>
      <w:r w:rsidRPr="00056779">
        <w:rPr>
          <w:rFonts w:cs="Times New Roman"/>
          <w:szCs w:val="24"/>
        </w:rPr>
        <w:t>televizyona bakması sağlanmış olmaktadır. “Siz dünyayı görebiliyorsunuz ancak dünya sizi</w:t>
      </w:r>
      <w:r w:rsidRPr="00056779">
        <w:rPr>
          <w:rFonts w:cs="Times New Roman"/>
          <w:color w:val="FF0000"/>
          <w:szCs w:val="24"/>
        </w:rPr>
        <w:t xml:space="preserve"> </w:t>
      </w:r>
      <w:r w:rsidRPr="00056779">
        <w:rPr>
          <w:rFonts w:cs="Times New Roman"/>
          <w:szCs w:val="24"/>
        </w:rPr>
        <w:t>göremiyor, size bakmıyor. Ekran her türlü ikili ilişkiyle her türlü yanıtlama</w:t>
      </w:r>
      <w:r w:rsidRPr="00056779">
        <w:rPr>
          <w:rFonts w:cs="Times New Roman"/>
          <w:color w:val="FF0000"/>
          <w:szCs w:val="24"/>
        </w:rPr>
        <w:t xml:space="preserve"> </w:t>
      </w:r>
      <w:r w:rsidRPr="00056779">
        <w:rPr>
          <w:rFonts w:cs="Times New Roman"/>
          <w:szCs w:val="24"/>
        </w:rPr>
        <w:t>olasılığının arasına giriyor/engelliyor</w:t>
      </w:r>
      <w:r w:rsidRPr="00626752">
        <w:rPr>
          <w:rFonts w:cs="Times New Roman"/>
          <w:szCs w:val="24"/>
        </w:rPr>
        <w:t>”</w:t>
      </w:r>
      <w:r w:rsidR="0051085E">
        <w:rPr>
          <w:rFonts w:cs="Times New Roman"/>
          <w:szCs w:val="24"/>
        </w:rPr>
        <w:t xml:space="preserve"> </w:t>
      </w:r>
      <w:r w:rsidRPr="00626752">
        <w:rPr>
          <w:rFonts w:cs="Times New Roman"/>
          <w:szCs w:val="24"/>
        </w:rPr>
        <w:t>(Baudrillard, 2005: 77).</w:t>
      </w:r>
      <w:r w:rsidR="00056779" w:rsidRPr="00C269ED">
        <w:rPr>
          <w:rFonts w:ascii="TimesNewRomanPSMT" w:hAnsi="TimesNewRomanPSMT" w:cs="TimesNewRomanPSMT"/>
          <w:color w:val="FF0000"/>
          <w:szCs w:val="24"/>
        </w:rPr>
        <w:t xml:space="preserve"> </w:t>
      </w:r>
      <w:r w:rsidRPr="00056779">
        <w:rPr>
          <w:rFonts w:cs="Times New Roman"/>
          <w:szCs w:val="24"/>
        </w:rPr>
        <w:t xml:space="preserve">Ekranların tek yönlü olarak dayattığı şeylerle kendisini seyredenlerin diyaloguna </w:t>
      </w:r>
      <w:r w:rsidR="00A85AD1" w:rsidRPr="00056779">
        <w:rPr>
          <w:rFonts w:cs="Times New Roman"/>
          <w:szCs w:val="24"/>
        </w:rPr>
        <w:t>imkân</w:t>
      </w:r>
      <w:r w:rsidRPr="00056779">
        <w:rPr>
          <w:rFonts w:cs="Times New Roman"/>
          <w:szCs w:val="24"/>
        </w:rPr>
        <w:t xml:space="preserve"> tanımazla</w:t>
      </w:r>
      <w:r w:rsidR="00A85AD1">
        <w:rPr>
          <w:rFonts w:cs="Times New Roman"/>
          <w:szCs w:val="24"/>
        </w:rPr>
        <w:t>r</w:t>
      </w:r>
      <w:r w:rsidR="006A0602">
        <w:rPr>
          <w:rFonts w:cs="Times New Roman"/>
          <w:szCs w:val="24"/>
        </w:rPr>
        <w:t xml:space="preserve">, </w:t>
      </w:r>
      <w:r w:rsidRPr="00056779">
        <w:rPr>
          <w:rFonts w:cs="Times New Roman"/>
          <w:szCs w:val="24"/>
        </w:rPr>
        <w:t xml:space="preserve">insan ve toplumla alakalı olan şeyleri belirler ve bireyi imajlarında, tüketebileceği </w:t>
      </w:r>
      <w:r w:rsidR="00AC22EB" w:rsidRPr="00056779">
        <w:rPr>
          <w:rFonts w:cs="Times New Roman"/>
          <w:szCs w:val="24"/>
        </w:rPr>
        <w:t>Synoptikon</w:t>
      </w:r>
      <w:r w:rsidR="00AC22EB">
        <w:rPr>
          <w:rFonts w:cs="Times New Roman"/>
          <w:szCs w:val="24"/>
        </w:rPr>
        <w:t>’</w:t>
      </w:r>
      <w:r w:rsidR="00AC22EB" w:rsidRPr="00056779">
        <w:rPr>
          <w:rFonts w:cs="Times New Roman"/>
          <w:szCs w:val="24"/>
        </w:rPr>
        <w:t xml:space="preserve">un </w:t>
      </w:r>
      <w:r w:rsidRPr="00056779">
        <w:rPr>
          <w:rFonts w:cs="Times New Roman"/>
          <w:szCs w:val="24"/>
        </w:rPr>
        <w:t xml:space="preserve">egemen olduğu gösterilerle süslenmiş büyülü bir dünyaya davet ederek </w:t>
      </w:r>
      <w:r w:rsidR="006A0602">
        <w:rPr>
          <w:rFonts w:cs="Times New Roman"/>
          <w:szCs w:val="24"/>
        </w:rPr>
        <w:t>bireyin</w:t>
      </w:r>
      <w:r w:rsidRPr="00056779">
        <w:rPr>
          <w:rFonts w:cs="Times New Roman"/>
          <w:szCs w:val="24"/>
        </w:rPr>
        <w:t xml:space="preserve"> tepki göstermesini, maruz kaldığı sorulara cevap bulması</w:t>
      </w:r>
      <w:r w:rsidR="00AC22EB">
        <w:rPr>
          <w:rFonts w:cs="Times New Roman"/>
          <w:szCs w:val="24"/>
        </w:rPr>
        <w:t>nı engellemektedir</w:t>
      </w:r>
      <w:r w:rsidRPr="00626752">
        <w:rPr>
          <w:rFonts w:cs="Times New Roman"/>
          <w:szCs w:val="24"/>
        </w:rPr>
        <w:t>. Virilio (2002: 85)</w:t>
      </w:r>
      <w:r w:rsidRPr="00056779">
        <w:rPr>
          <w:rFonts w:cs="Times New Roman"/>
          <w:color w:val="FF0000"/>
          <w:szCs w:val="24"/>
        </w:rPr>
        <w:t xml:space="preserve"> </w:t>
      </w:r>
      <w:r w:rsidR="00521163">
        <w:rPr>
          <w:rFonts w:cs="Times New Roman"/>
          <w:szCs w:val="24"/>
        </w:rPr>
        <w:t>Kitle iletiş</w:t>
      </w:r>
      <w:r w:rsidRPr="00056779">
        <w:rPr>
          <w:rFonts w:cs="Times New Roman"/>
          <w:szCs w:val="24"/>
        </w:rPr>
        <w:t xml:space="preserve">im araçlarının insanlara sundukları karşısında insanların gördüklerine, duyduklarına eleştiri yapmadan ve herhangi bir kanıta gerek duymadan uymaları ve ikna olmalarına “hezeyanlı ikna halleri” demektedir. </w:t>
      </w:r>
      <w:r w:rsidR="00AF4780">
        <w:rPr>
          <w:rFonts w:cs="Times New Roman"/>
          <w:szCs w:val="24"/>
        </w:rPr>
        <w:t xml:space="preserve">Böyle bir enformasyon çokluğuyla </w:t>
      </w:r>
      <w:r w:rsidRPr="00841E15">
        <w:rPr>
          <w:rFonts w:cs="Times New Roman"/>
          <w:szCs w:val="24"/>
        </w:rPr>
        <w:t>baş edebilmenin sadece bir yolu, imgeleri yüzeysel görünüşler şeklinde kabul etmek bunların anlamlarını kabul e</w:t>
      </w:r>
      <w:r w:rsidR="003D512C">
        <w:rPr>
          <w:rFonts w:cs="Times New Roman"/>
          <w:szCs w:val="24"/>
        </w:rPr>
        <w:t>tmemektedir;</w:t>
      </w:r>
      <w:r w:rsidR="00A85AD1">
        <w:rPr>
          <w:rFonts w:cs="Times New Roman"/>
          <w:szCs w:val="24"/>
        </w:rPr>
        <w:t xml:space="preserve"> yalnızca “bakmak”d</w:t>
      </w:r>
      <w:r w:rsidRPr="00841E15">
        <w:rPr>
          <w:rFonts w:cs="Times New Roman"/>
          <w:szCs w:val="24"/>
        </w:rPr>
        <w:t xml:space="preserve">ır. </w:t>
      </w:r>
      <w:r w:rsidRPr="00626752">
        <w:rPr>
          <w:rFonts w:cs="Times New Roman"/>
          <w:szCs w:val="24"/>
        </w:rPr>
        <w:t>Toffler</w:t>
      </w:r>
      <w:r w:rsidR="009E042F">
        <w:rPr>
          <w:rFonts w:cs="Times New Roman"/>
          <w:szCs w:val="24"/>
        </w:rPr>
        <w:t xml:space="preserve"> </w:t>
      </w:r>
      <w:r w:rsidRPr="00626752">
        <w:rPr>
          <w:rFonts w:cs="Times New Roman"/>
          <w:szCs w:val="24"/>
        </w:rPr>
        <w:t>( 1992: 373)</w:t>
      </w:r>
      <w:r w:rsidRPr="00841E15">
        <w:rPr>
          <w:rFonts w:cs="Times New Roman"/>
          <w:szCs w:val="24"/>
        </w:rPr>
        <w:t xml:space="preserve"> da bu konuya bil</w:t>
      </w:r>
      <w:r w:rsidR="006D264A">
        <w:rPr>
          <w:rFonts w:cs="Times New Roman"/>
          <w:szCs w:val="24"/>
        </w:rPr>
        <w:t>ginin kontrol edilmesi noktasın</w:t>
      </w:r>
      <w:r w:rsidRPr="00841E15">
        <w:rPr>
          <w:rFonts w:cs="Times New Roman"/>
          <w:szCs w:val="24"/>
        </w:rPr>
        <w:t>da yaklaşmaktadır. Bilgi kontrolü üzerinde devletin, medyanın, sanayicilerin ona ortaçağların yeniden yaşanma ihtimalinin endişesini yaşa</w:t>
      </w:r>
      <w:r w:rsidR="00AC22EB">
        <w:rPr>
          <w:rFonts w:cs="Times New Roman"/>
          <w:szCs w:val="24"/>
        </w:rPr>
        <w:t>t</w:t>
      </w:r>
      <w:r w:rsidRPr="00841E15">
        <w:rPr>
          <w:rFonts w:cs="Times New Roman"/>
          <w:szCs w:val="24"/>
        </w:rPr>
        <w:t>maktadır. Örgütlü dinin</w:t>
      </w:r>
      <w:r w:rsidR="003D512C">
        <w:rPr>
          <w:rFonts w:cs="Times New Roman"/>
          <w:szCs w:val="24"/>
        </w:rPr>
        <w:t>,</w:t>
      </w:r>
      <w:r w:rsidRPr="00841E15">
        <w:rPr>
          <w:rFonts w:cs="Times New Roman"/>
          <w:szCs w:val="24"/>
        </w:rPr>
        <w:t xml:space="preserve"> bilginin üretilmesi ve kontrolünün üzerinde te</w:t>
      </w:r>
      <w:r w:rsidR="00AC22EB">
        <w:rPr>
          <w:rFonts w:cs="Times New Roman"/>
          <w:szCs w:val="24"/>
        </w:rPr>
        <w:t>keli oluşturma</w:t>
      </w:r>
      <w:r w:rsidR="006D264A">
        <w:rPr>
          <w:rFonts w:cs="Times New Roman"/>
          <w:szCs w:val="24"/>
        </w:rPr>
        <w:t>,</w:t>
      </w:r>
      <w:r w:rsidR="00AC22EB">
        <w:rPr>
          <w:rFonts w:cs="Times New Roman"/>
          <w:szCs w:val="24"/>
        </w:rPr>
        <w:t xml:space="preserve"> bu sefer ayrı</w:t>
      </w:r>
      <w:r w:rsidR="006D264A">
        <w:rPr>
          <w:rFonts w:cs="Times New Roman"/>
          <w:szCs w:val="24"/>
        </w:rPr>
        <w:t xml:space="preserve"> yeni güçler elde etmek için çabalamaktadır.</w:t>
      </w:r>
    </w:p>
    <w:p w:rsidR="00EE1019" w:rsidRDefault="00EE1019" w:rsidP="001852EE">
      <w:pPr>
        <w:autoSpaceDE w:val="0"/>
        <w:autoSpaceDN w:val="0"/>
        <w:adjustRightInd w:val="0"/>
        <w:spacing w:after="0" w:line="360" w:lineRule="auto"/>
        <w:ind w:firstLine="709"/>
        <w:rPr>
          <w:rFonts w:cs="Times New Roman"/>
          <w:color w:val="FF0000"/>
          <w:szCs w:val="24"/>
        </w:rPr>
      </w:pPr>
      <w:r>
        <w:rPr>
          <w:rFonts w:cs="Times New Roman"/>
          <w:szCs w:val="24"/>
        </w:rPr>
        <w:t xml:space="preserve">Gerçekliği imaja dönüştüren </w:t>
      </w:r>
      <w:r w:rsidR="00F96E65">
        <w:rPr>
          <w:rFonts w:cs="Times New Roman"/>
          <w:szCs w:val="24"/>
        </w:rPr>
        <w:t>ve</w:t>
      </w:r>
      <w:r>
        <w:rPr>
          <w:rFonts w:cs="Times New Roman"/>
          <w:szCs w:val="24"/>
        </w:rPr>
        <w:t xml:space="preserve"> meydan</w:t>
      </w:r>
      <w:r w:rsidR="0051085E">
        <w:rPr>
          <w:rFonts w:cs="Times New Roman"/>
          <w:szCs w:val="24"/>
        </w:rPr>
        <w:t>a</w:t>
      </w:r>
      <w:r w:rsidR="00F96E65">
        <w:rPr>
          <w:rFonts w:cs="Times New Roman"/>
          <w:szCs w:val="24"/>
        </w:rPr>
        <w:t xml:space="preserve"> getirerek insanlara sunan kitle iletişim araçlarıdır. </w:t>
      </w:r>
      <w:r>
        <w:rPr>
          <w:rFonts w:cs="Times New Roman"/>
          <w:szCs w:val="24"/>
        </w:rPr>
        <w:t xml:space="preserve">Çeşitli hazlarla onları izlemeye ve izlediklerine itaat etmeye zorlar. Böylelikle </w:t>
      </w:r>
      <w:r w:rsidR="00F96E65">
        <w:rPr>
          <w:rFonts w:cs="Times New Roman"/>
          <w:szCs w:val="24"/>
        </w:rPr>
        <w:t>Synop</w:t>
      </w:r>
      <w:r w:rsidR="006D264A">
        <w:rPr>
          <w:rFonts w:cs="Times New Roman"/>
          <w:szCs w:val="24"/>
        </w:rPr>
        <w:t>tikon’da</w:t>
      </w:r>
      <w:r>
        <w:rPr>
          <w:rFonts w:cs="Times New Roman"/>
          <w:szCs w:val="24"/>
        </w:rPr>
        <w:t xml:space="preserve"> ins</w:t>
      </w:r>
      <w:r w:rsidR="00F96E65">
        <w:rPr>
          <w:rFonts w:cs="Times New Roman"/>
          <w:szCs w:val="24"/>
        </w:rPr>
        <w:t>anlar bir düzene uymaya zorlamadan</w:t>
      </w:r>
      <w:r>
        <w:rPr>
          <w:rFonts w:cs="Times New Roman"/>
          <w:szCs w:val="24"/>
        </w:rPr>
        <w:t xml:space="preserve"> bu hazlarla birlikte uyum için bir ayartılmaya tabi olurlar. İnsanlar, kitle iletişim araçlarıyla </w:t>
      </w:r>
      <w:r w:rsidR="00F96E65">
        <w:rPr>
          <w:rFonts w:cs="Times New Roman"/>
          <w:szCs w:val="24"/>
        </w:rPr>
        <w:t xml:space="preserve">bir </w:t>
      </w:r>
      <w:r>
        <w:rPr>
          <w:rFonts w:cs="Times New Roman"/>
          <w:szCs w:val="24"/>
        </w:rPr>
        <w:t xml:space="preserve">çalışma </w:t>
      </w:r>
      <w:r>
        <w:rPr>
          <w:rFonts w:cs="Times New Roman"/>
          <w:szCs w:val="24"/>
        </w:rPr>
        <w:lastRenderedPageBreak/>
        <w:t xml:space="preserve">yaparken </w:t>
      </w:r>
      <w:r w:rsidR="00F96E65">
        <w:rPr>
          <w:rFonts w:cs="Times New Roman"/>
          <w:szCs w:val="24"/>
        </w:rPr>
        <w:t xml:space="preserve">onları ayartır ve </w:t>
      </w:r>
      <w:r>
        <w:rPr>
          <w:rFonts w:cs="Times New Roman"/>
          <w:szCs w:val="24"/>
        </w:rPr>
        <w:t>ikna ede</w:t>
      </w:r>
      <w:r w:rsidR="00F96E65">
        <w:rPr>
          <w:rFonts w:cs="Times New Roman"/>
          <w:szCs w:val="24"/>
        </w:rPr>
        <w:t>r</w:t>
      </w:r>
      <w:r>
        <w:rPr>
          <w:rFonts w:cs="Times New Roman"/>
          <w:szCs w:val="24"/>
        </w:rPr>
        <w:t>. Bu ortak çalışmanın sonucu ise “propaganda”dır. Kitle iletişim araçlarının birden fazla insana aynı anda iletişime geçmesi yani birçok ins</w:t>
      </w:r>
      <w:r w:rsidRPr="001850A2">
        <w:rPr>
          <w:rFonts w:cs="Times New Roman"/>
          <w:szCs w:val="24"/>
        </w:rPr>
        <w:t>ana enformasyonu ulaştırma özelliğiyle insan bilimlerine duyulan güven bir araya gelince, meydana ikna kabiliyeti ve baskı oluşturma gücü oldukça yüksek bir düzenek çıkmaktadır. Propaganda bir devlet faaliyetinin yanı sıra kamuoyu ve bireyle</w:t>
      </w:r>
      <w:r w:rsidR="0051085E">
        <w:rPr>
          <w:rFonts w:cs="Times New Roman"/>
          <w:szCs w:val="24"/>
        </w:rPr>
        <w:t>r üzerinden bir etki oluşturur</w:t>
      </w:r>
      <w:r w:rsidR="006D264A">
        <w:rPr>
          <w:rFonts w:cs="Times New Roman"/>
          <w:szCs w:val="24"/>
        </w:rPr>
        <w:t xml:space="preserve">. </w:t>
      </w:r>
      <w:r w:rsidRPr="001850A2">
        <w:rPr>
          <w:rFonts w:cs="Times New Roman"/>
          <w:szCs w:val="24"/>
        </w:rPr>
        <w:t xml:space="preserve">Yani bir </w:t>
      </w:r>
      <w:r w:rsidR="00A85AD1" w:rsidRPr="001850A2">
        <w:rPr>
          <w:rFonts w:cs="Times New Roman"/>
          <w:szCs w:val="24"/>
        </w:rPr>
        <w:t>ikna aracı</w:t>
      </w:r>
      <w:r w:rsidR="006D264A">
        <w:rPr>
          <w:rFonts w:cs="Times New Roman"/>
          <w:szCs w:val="24"/>
        </w:rPr>
        <w:t xml:space="preserve">nın güvenilir olması, </w:t>
      </w:r>
      <w:r w:rsidRPr="001850A2">
        <w:rPr>
          <w:rFonts w:cs="Times New Roman"/>
          <w:szCs w:val="24"/>
        </w:rPr>
        <w:t>hiçbir zaman tartışılmaz olan bir tekniğin bir araya gelmesiyle meydana gelen propaganda, önceden tahmin edilen imajların hemen hemen hiç yanılmadan planlanan yansımalara neden olması</w:t>
      </w:r>
      <w:r w:rsidR="0051085E">
        <w:rPr>
          <w:rFonts w:cs="Times New Roman"/>
          <w:szCs w:val="24"/>
        </w:rPr>
        <w:t xml:space="preserve">nın en etkili aracı olmaktadır </w:t>
      </w:r>
      <w:r w:rsidRPr="001850A2">
        <w:rPr>
          <w:rFonts w:cs="Times New Roman"/>
          <w:szCs w:val="24"/>
        </w:rPr>
        <w:t>(</w:t>
      </w:r>
      <w:r w:rsidR="0051085E" w:rsidRPr="001850A2">
        <w:rPr>
          <w:rFonts w:cs="Times New Roman"/>
          <w:szCs w:val="24"/>
        </w:rPr>
        <w:t>Ellul</w:t>
      </w:r>
      <w:r w:rsidRPr="001850A2">
        <w:rPr>
          <w:rFonts w:cs="Times New Roman"/>
          <w:szCs w:val="24"/>
        </w:rPr>
        <w:t xml:space="preserve">, 2003: </w:t>
      </w:r>
      <w:r w:rsidR="006D264A">
        <w:rPr>
          <w:rFonts w:cs="Times New Roman"/>
          <w:szCs w:val="24"/>
        </w:rPr>
        <w:t>380-</w:t>
      </w:r>
      <w:r w:rsidRPr="001850A2">
        <w:rPr>
          <w:rFonts w:cs="Times New Roman"/>
          <w:szCs w:val="24"/>
        </w:rPr>
        <w:t xml:space="preserve">381). Daha </w:t>
      </w:r>
      <w:r>
        <w:rPr>
          <w:rFonts w:cs="Times New Roman"/>
          <w:szCs w:val="24"/>
        </w:rPr>
        <w:t xml:space="preserve">doğrusu “kural koyan değil yol gösteren bir saltanat”tan </w:t>
      </w:r>
      <w:r w:rsidR="0071186A">
        <w:rPr>
          <w:rFonts w:cs="Times New Roman"/>
          <w:szCs w:val="24"/>
        </w:rPr>
        <w:t>bahsedilmektedir</w:t>
      </w:r>
      <w:r w:rsidRPr="00626752">
        <w:rPr>
          <w:rFonts w:cs="Times New Roman"/>
          <w:szCs w:val="24"/>
        </w:rPr>
        <w:t xml:space="preserve"> </w:t>
      </w:r>
      <w:r w:rsidR="00626752" w:rsidRPr="00626752">
        <w:rPr>
          <w:rFonts w:cs="Times New Roman"/>
          <w:szCs w:val="24"/>
        </w:rPr>
        <w:t>(Bauman 2006</w:t>
      </w:r>
      <w:r w:rsidRPr="00626752">
        <w:rPr>
          <w:rFonts w:cs="Times New Roman"/>
          <w:szCs w:val="24"/>
        </w:rPr>
        <w:t>: 64).</w:t>
      </w:r>
    </w:p>
    <w:p w:rsidR="00EE1019" w:rsidRDefault="00EE1019" w:rsidP="001852EE">
      <w:pPr>
        <w:autoSpaceDE w:val="0"/>
        <w:autoSpaceDN w:val="0"/>
        <w:adjustRightInd w:val="0"/>
        <w:spacing w:after="0" w:line="360" w:lineRule="auto"/>
        <w:ind w:firstLine="709"/>
        <w:rPr>
          <w:rFonts w:cs="Times New Roman"/>
          <w:szCs w:val="24"/>
        </w:rPr>
      </w:pPr>
      <w:r>
        <w:rPr>
          <w:rFonts w:cs="Times New Roman"/>
          <w:szCs w:val="24"/>
        </w:rPr>
        <w:t xml:space="preserve">Bilime ve maddi yaşayış adına bireylerin seçim yapması aslında iktidarların </w:t>
      </w:r>
      <w:r w:rsidRPr="00231DA9">
        <w:rPr>
          <w:rFonts w:cs="Times New Roman"/>
          <w:szCs w:val="24"/>
        </w:rPr>
        <w:t>dayatmış olduğu normalleştirme düzeneklerinin dışında bir şey seç</w:t>
      </w:r>
      <w:r w:rsidR="0071186A" w:rsidRPr="00231DA9">
        <w:rPr>
          <w:rFonts w:cs="Times New Roman"/>
          <w:szCs w:val="24"/>
        </w:rPr>
        <w:t>e</w:t>
      </w:r>
      <w:r w:rsidRPr="00231DA9">
        <w:rPr>
          <w:rFonts w:cs="Times New Roman"/>
          <w:szCs w:val="24"/>
        </w:rPr>
        <w:t>memektedir. “Birey propaganda tarafından öylesine kuşatılmıştır ki fiilen gerçeği</w:t>
      </w:r>
      <w:r w:rsidRPr="00231DA9">
        <w:rPr>
          <w:rFonts w:cs="Times New Roman"/>
          <w:color w:val="FF0000"/>
          <w:szCs w:val="24"/>
        </w:rPr>
        <w:t xml:space="preserve"> </w:t>
      </w:r>
      <w:r w:rsidRPr="00231DA9">
        <w:rPr>
          <w:rFonts w:cs="Times New Roman"/>
          <w:szCs w:val="24"/>
        </w:rPr>
        <w:t>göremez. Aynı fikirler, aynı imajlar, aynı söylentiler karmaşasının uzun ve uyutucu</w:t>
      </w:r>
      <w:r w:rsidRPr="00231DA9">
        <w:rPr>
          <w:rFonts w:cs="Times New Roman"/>
          <w:color w:val="FF0000"/>
          <w:szCs w:val="24"/>
        </w:rPr>
        <w:t xml:space="preserve"> </w:t>
      </w:r>
      <w:r w:rsidRPr="00231DA9">
        <w:rPr>
          <w:rFonts w:cs="Times New Roman"/>
          <w:szCs w:val="24"/>
        </w:rPr>
        <w:t>tekrarı, insanı tabiatının propaganda tarafından asimilasyonu için hazırlar”</w:t>
      </w:r>
      <w:r w:rsidR="0051085E" w:rsidRPr="00231DA9">
        <w:rPr>
          <w:rFonts w:cs="Times New Roman"/>
          <w:szCs w:val="24"/>
        </w:rPr>
        <w:t xml:space="preserve"> </w:t>
      </w:r>
      <w:r w:rsidRPr="00231DA9">
        <w:rPr>
          <w:rFonts w:cs="Times New Roman"/>
          <w:szCs w:val="24"/>
        </w:rPr>
        <w:t>(Ellul, 2003: 383).</w:t>
      </w:r>
    </w:p>
    <w:p w:rsidR="00EE1019" w:rsidRDefault="00EE1019" w:rsidP="001852EE">
      <w:pPr>
        <w:autoSpaceDE w:val="0"/>
        <w:autoSpaceDN w:val="0"/>
        <w:adjustRightInd w:val="0"/>
        <w:spacing w:after="0" w:line="360" w:lineRule="auto"/>
        <w:ind w:firstLine="709"/>
        <w:rPr>
          <w:rFonts w:cs="Times New Roman"/>
          <w:szCs w:val="24"/>
        </w:rPr>
      </w:pPr>
      <w:r w:rsidRPr="00B73B89">
        <w:rPr>
          <w:rFonts w:cs="Times New Roman"/>
          <w:szCs w:val="24"/>
        </w:rPr>
        <w:t>Panoptikon</w:t>
      </w:r>
      <w:r w:rsidR="00235764">
        <w:rPr>
          <w:rFonts w:cs="Times New Roman"/>
          <w:szCs w:val="24"/>
        </w:rPr>
        <w:t>’</w:t>
      </w:r>
      <w:r w:rsidRPr="00B73B89">
        <w:rPr>
          <w:rFonts w:cs="Times New Roman"/>
          <w:szCs w:val="24"/>
        </w:rPr>
        <w:t>da çoğunluğun gözetlenmesiyle alakalı olarak yoğun bilgi depoları elde eden ve disiplini sağlamak için bu bilgilere gereksinim duyan iktidar</w:t>
      </w:r>
      <w:r w:rsidR="0051085E">
        <w:rPr>
          <w:rFonts w:cs="Times New Roman"/>
          <w:szCs w:val="24"/>
        </w:rPr>
        <w:t>,</w:t>
      </w:r>
      <w:r w:rsidRPr="00B73B89">
        <w:rPr>
          <w:rFonts w:cs="Times New Roman"/>
          <w:szCs w:val="24"/>
        </w:rPr>
        <w:t xml:space="preserve"> </w:t>
      </w:r>
      <w:r w:rsidR="00F96E65" w:rsidRPr="00B73B89">
        <w:rPr>
          <w:rFonts w:cs="Times New Roman"/>
          <w:szCs w:val="24"/>
        </w:rPr>
        <w:t>Süperpanoptikon</w:t>
      </w:r>
      <w:r w:rsidR="0071186A">
        <w:rPr>
          <w:rFonts w:cs="Times New Roman"/>
          <w:szCs w:val="24"/>
        </w:rPr>
        <w:t>’un</w:t>
      </w:r>
      <w:r w:rsidR="00F96E65" w:rsidRPr="00B73B89">
        <w:rPr>
          <w:rFonts w:cs="Times New Roman"/>
          <w:szCs w:val="24"/>
        </w:rPr>
        <w:t xml:space="preserve"> </w:t>
      </w:r>
      <w:r w:rsidRPr="00B73B89">
        <w:rPr>
          <w:rFonts w:cs="Times New Roman"/>
          <w:szCs w:val="24"/>
        </w:rPr>
        <w:t>hem yaygın hem de kolay bilgi edinme olanağı sayesinde çoğunluğa bilginin dayatılması ayrıcalığına sahip olmuş</w:t>
      </w:r>
      <w:r w:rsidR="0071186A">
        <w:rPr>
          <w:rFonts w:cs="Times New Roman"/>
          <w:szCs w:val="24"/>
        </w:rPr>
        <w:t>,</w:t>
      </w:r>
      <w:r w:rsidRPr="00B73B89">
        <w:rPr>
          <w:rFonts w:cs="Times New Roman"/>
          <w:szCs w:val="24"/>
        </w:rPr>
        <w:t xml:space="preserve"> böylece </w:t>
      </w:r>
      <w:r w:rsidR="00F96E65" w:rsidRPr="00B73B89">
        <w:rPr>
          <w:rFonts w:cs="Times New Roman"/>
          <w:szCs w:val="24"/>
        </w:rPr>
        <w:t xml:space="preserve">Synoptikon </w:t>
      </w:r>
      <w:r w:rsidR="00F96E65">
        <w:rPr>
          <w:rFonts w:cs="Times New Roman"/>
          <w:szCs w:val="24"/>
        </w:rPr>
        <w:t xml:space="preserve">daha da </w:t>
      </w:r>
      <w:r w:rsidRPr="00B73B89">
        <w:rPr>
          <w:rFonts w:cs="Times New Roman"/>
          <w:szCs w:val="24"/>
        </w:rPr>
        <w:t xml:space="preserve">kolaylaşmıştır. Eleştiri yeteneği propaganda sayesinde bastırılmış toplumsal, kolektif bilim meydana gelmiş ve tartışılması </w:t>
      </w:r>
      <w:r w:rsidR="00A85AD1" w:rsidRPr="00B73B89">
        <w:rPr>
          <w:rFonts w:cs="Times New Roman"/>
          <w:szCs w:val="24"/>
        </w:rPr>
        <w:t>imkânsız</w:t>
      </w:r>
      <w:r w:rsidRPr="00B73B89">
        <w:rPr>
          <w:rFonts w:cs="Times New Roman"/>
          <w:szCs w:val="24"/>
        </w:rPr>
        <w:t xml:space="preserve"> olan kutsal alanl</w:t>
      </w:r>
      <w:r w:rsidR="00E96D5A">
        <w:rPr>
          <w:rFonts w:cs="Times New Roman"/>
          <w:szCs w:val="24"/>
        </w:rPr>
        <w:t>ar bu şekilde meydan</w:t>
      </w:r>
      <w:r w:rsidR="00F96E65">
        <w:rPr>
          <w:rFonts w:cs="Times New Roman"/>
          <w:szCs w:val="24"/>
        </w:rPr>
        <w:t>a</w:t>
      </w:r>
      <w:r w:rsidR="00E96D5A">
        <w:rPr>
          <w:rFonts w:cs="Times New Roman"/>
          <w:szCs w:val="24"/>
        </w:rPr>
        <w:t xml:space="preserve"> gelmiştir </w:t>
      </w:r>
      <w:r w:rsidRPr="00B73B89">
        <w:rPr>
          <w:rFonts w:cs="Times New Roman"/>
          <w:szCs w:val="24"/>
        </w:rPr>
        <w:t>(</w:t>
      </w:r>
      <w:r w:rsidRPr="001850A2">
        <w:rPr>
          <w:rFonts w:cs="Times New Roman"/>
          <w:szCs w:val="24"/>
        </w:rPr>
        <w:t>Ellul, 2003: 385-386). Sonuç</w:t>
      </w:r>
      <w:r>
        <w:rPr>
          <w:rFonts w:cs="Times New Roman"/>
          <w:szCs w:val="24"/>
        </w:rPr>
        <w:t xml:space="preserve"> olarak normalizasyon sağlanmıştır. </w:t>
      </w:r>
      <w:r w:rsidR="00812C8B">
        <w:rPr>
          <w:rFonts w:cs="Times New Roman"/>
          <w:szCs w:val="24"/>
        </w:rPr>
        <w:t xml:space="preserve"> </w:t>
      </w:r>
      <w:r w:rsidR="00521163">
        <w:rPr>
          <w:rFonts w:cs="Times New Roman"/>
          <w:szCs w:val="24"/>
        </w:rPr>
        <w:t>Deb</w:t>
      </w:r>
      <w:r w:rsidR="00A85AD1">
        <w:rPr>
          <w:rFonts w:cs="Times New Roman"/>
          <w:szCs w:val="24"/>
        </w:rPr>
        <w:t xml:space="preserve">ord’a göre </w:t>
      </w:r>
      <w:r>
        <w:rPr>
          <w:rFonts w:cs="Times New Roman"/>
          <w:szCs w:val="24"/>
        </w:rPr>
        <w:t>(</w:t>
      </w:r>
      <w:r w:rsidR="00812C8B" w:rsidRPr="005110E6">
        <w:rPr>
          <w:rFonts w:cs="Times New Roman"/>
          <w:szCs w:val="24"/>
        </w:rPr>
        <w:t>2014</w:t>
      </w:r>
      <w:r w:rsidRPr="005110E6">
        <w:rPr>
          <w:rFonts w:cs="Times New Roman"/>
          <w:szCs w:val="24"/>
        </w:rPr>
        <w:t>: 179)</w:t>
      </w:r>
      <w:r>
        <w:rPr>
          <w:rFonts w:cs="Times New Roman"/>
          <w:color w:val="FF0000"/>
          <w:szCs w:val="24"/>
        </w:rPr>
        <w:t xml:space="preserve"> </w:t>
      </w:r>
      <w:r w:rsidR="00F96E65">
        <w:rPr>
          <w:rFonts w:cs="Times New Roman"/>
          <w:szCs w:val="24"/>
        </w:rPr>
        <w:t xml:space="preserve">Synoptisizm’in </w:t>
      </w:r>
      <w:r>
        <w:rPr>
          <w:rFonts w:cs="Times New Roman"/>
          <w:szCs w:val="24"/>
        </w:rPr>
        <w:t>yaygın hale geldiği günümüz gözetim gösteri toplumlarının özellikleri şöyledir:</w:t>
      </w:r>
    </w:p>
    <w:p w:rsidR="00EE1019" w:rsidRPr="00666F6B" w:rsidRDefault="00EE1019" w:rsidP="001852EE">
      <w:pPr>
        <w:pStyle w:val="ListeParagraf"/>
        <w:numPr>
          <w:ilvl w:val="0"/>
          <w:numId w:val="8"/>
        </w:numPr>
        <w:autoSpaceDE w:val="0"/>
        <w:autoSpaceDN w:val="0"/>
        <w:adjustRightInd w:val="0"/>
        <w:spacing w:after="0" w:line="360" w:lineRule="auto"/>
        <w:ind w:left="709" w:firstLine="0"/>
        <w:rPr>
          <w:rFonts w:cs="Times New Roman"/>
          <w:szCs w:val="24"/>
        </w:rPr>
      </w:pPr>
      <w:r w:rsidRPr="00666F6B">
        <w:rPr>
          <w:rFonts w:cs="Times New Roman"/>
          <w:szCs w:val="24"/>
        </w:rPr>
        <w:t xml:space="preserve">Toplumun devlete ya da medyaya hizmetini sağlayan uzmanlar topluluğuna ödünç verilmesine </w:t>
      </w:r>
      <w:r w:rsidR="00E96D5A" w:rsidRPr="00666F6B">
        <w:rPr>
          <w:rFonts w:cs="Times New Roman"/>
          <w:szCs w:val="24"/>
        </w:rPr>
        <w:t>imkân</w:t>
      </w:r>
      <w:r w:rsidRPr="00666F6B">
        <w:rPr>
          <w:rFonts w:cs="Times New Roman"/>
          <w:szCs w:val="24"/>
        </w:rPr>
        <w:t xml:space="preserve"> sağlayan devamlı bir teknolojik yenilenme…</w:t>
      </w:r>
    </w:p>
    <w:p w:rsidR="00EE1019" w:rsidRDefault="00EE1019" w:rsidP="001852EE">
      <w:pPr>
        <w:pStyle w:val="ListeParagraf"/>
        <w:numPr>
          <w:ilvl w:val="0"/>
          <w:numId w:val="8"/>
        </w:numPr>
        <w:autoSpaceDE w:val="0"/>
        <w:autoSpaceDN w:val="0"/>
        <w:adjustRightInd w:val="0"/>
        <w:spacing w:after="0" w:line="360" w:lineRule="auto"/>
        <w:ind w:hanging="11"/>
        <w:rPr>
          <w:rFonts w:cs="Times New Roman"/>
          <w:szCs w:val="24"/>
        </w:rPr>
      </w:pPr>
      <w:r>
        <w:rPr>
          <w:rFonts w:cs="Times New Roman"/>
          <w:szCs w:val="24"/>
        </w:rPr>
        <w:t>Ekonomi ve devletin iç içe geçmesiyle devletin, üretimin ve tüketimin yönlendirilmesinde hegamonik bir rolü üstlenmesi…</w:t>
      </w:r>
    </w:p>
    <w:p w:rsidR="00EE1019" w:rsidRDefault="00EE1019" w:rsidP="001852EE">
      <w:pPr>
        <w:pStyle w:val="ListeParagraf"/>
        <w:numPr>
          <w:ilvl w:val="0"/>
          <w:numId w:val="8"/>
        </w:numPr>
        <w:autoSpaceDE w:val="0"/>
        <w:autoSpaceDN w:val="0"/>
        <w:adjustRightInd w:val="0"/>
        <w:spacing w:after="0" w:line="360" w:lineRule="auto"/>
        <w:ind w:hanging="11"/>
        <w:rPr>
          <w:rFonts w:cs="Times New Roman"/>
          <w:szCs w:val="24"/>
        </w:rPr>
      </w:pPr>
      <w:r>
        <w:rPr>
          <w:rFonts w:cs="Times New Roman"/>
          <w:szCs w:val="24"/>
        </w:rPr>
        <w:lastRenderedPageBreak/>
        <w:t>Gizliliğin ve buna dayalı olarak belirsizliğin oluşması toplum adına gerçek ve inanılmaya değer olanı tahakküm uygulayıcılarca gösterilen, ortaya çıkarılan sırlardır.</w:t>
      </w:r>
    </w:p>
    <w:p w:rsidR="00EE1019" w:rsidRDefault="00EE1019" w:rsidP="001852EE">
      <w:pPr>
        <w:pStyle w:val="ListeParagraf"/>
        <w:numPr>
          <w:ilvl w:val="0"/>
          <w:numId w:val="8"/>
        </w:numPr>
        <w:autoSpaceDE w:val="0"/>
        <w:autoSpaceDN w:val="0"/>
        <w:adjustRightInd w:val="0"/>
        <w:spacing w:after="0" w:line="360" w:lineRule="auto"/>
        <w:ind w:hanging="11"/>
        <w:rPr>
          <w:rFonts w:cs="Times New Roman"/>
          <w:szCs w:val="24"/>
        </w:rPr>
      </w:pPr>
      <w:r>
        <w:rPr>
          <w:rFonts w:cs="Times New Roman"/>
          <w:szCs w:val="24"/>
        </w:rPr>
        <w:t>Kamuoyunun ortadan kalkmasıyla sonuçlanan, insanların kendileriyle alakalı olan gerçekleri tartışma konusu olamamasına neden olan, tepkiyle karşılanmayan yalanlar…</w:t>
      </w:r>
    </w:p>
    <w:p w:rsidR="001C6CDA" w:rsidRPr="009E042F" w:rsidRDefault="00EE1019" w:rsidP="001852EE">
      <w:pPr>
        <w:pStyle w:val="ListeParagraf"/>
        <w:numPr>
          <w:ilvl w:val="0"/>
          <w:numId w:val="8"/>
        </w:numPr>
        <w:autoSpaceDE w:val="0"/>
        <w:autoSpaceDN w:val="0"/>
        <w:adjustRightInd w:val="0"/>
        <w:spacing w:after="0" w:line="360" w:lineRule="auto"/>
        <w:ind w:hanging="11"/>
        <w:rPr>
          <w:rFonts w:cs="Times New Roman"/>
          <w:szCs w:val="24"/>
        </w:rPr>
      </w:pPr>
      <w:r>
        <w:rPr>
          <w:rFonts w:cs="Times New Roman"/>
          <w:szCs w:val="24"/>
        </w:rPr>
        <w:t>Bilgi akışının kesintisiz olmasıyla ebedi şimdiki zamanın canlı tutulması…</w:t>
      </w:r>
    </w:p>
    <w:p w:rsidR="00EE1019" w:rsidRPr="00B73B89" w:rsidRDefault="00EE1019" w:rsidP="00EE1019">
      <w:pPr>
        <w:pStyle w:val="ListeParagraf"/>
        <w:autoSpaceDE w:val="0"/>
        <w:autoSpaceDN w:val="0"/>
        <w:adjustRightInd w:val="0"/>
        <w:spacing w:after="0" w:line="360" w:lineRule="auto"/>
        <w:rPr>
          <w:rFonts w:cs="Times New Roman"/>
          <w:szCs w:val="24"/>
        </w:rPr>
      </w:pPr>
    </w:p>
    <w:p w:rsidR="00EE1019" w:rsidRPr="00BC1D54" w:rsidRDefault="0053605D" w:rsidP="001852EE">
      <w:pPr>
        <w:pStyle w:val="a2"/>
        <w:ind w:firstLine="709"/>
      </w:pPr>
      <w:bookmarkStart w:id="192" w:name="_Toc495531853"/>
      <w:bookmarkStart w:id="193" w:name="_Toc504305267"/>
      <w:r>
        <w:t>3.9</w:t>
      </w:r>
      <w:r w:rsidR="009B4B68">
        <w:t>.</w:t>
      </w:r>
      <w:r>
        <w:t xml:space="preserve"> </w:t>
      </w:r>
      <w:r w:rsidR="00254709">
        <w:t>Mahremiyet İhlali v</w:t>
      </w:r>
      <w:r w:rsidR="00EE1019" w:rsidRPr="00EE1019">
        <w:t>e Gözetimin Meşruiyet Sorunu</w:t>
      </w:r>
      <w:bookmarkEnd w:id="192"/>
      <w:bookmarkEnd w:id="193"/>
    </w:p>
    <w:p w:rsidR="00DE45FF" w:rsidRPr="00DE45FF" w:rsidRDefault="001C6CDA" w:rsidP="001852EE">
      <w:pPr>
        <w:autoSpaceDE w:val="0"/>
        <w:autoSpaceDN w:val="0"/>
        <w:adjustRightInd w:val="0"/>
        <w:spacing w:after="0" w:line="360" w:lineRule="auto"/>
        <w:ind w:firstLine="709"/>
        <w:rPr>
          <w:rFonts w:cs="Times New Roman"/>
          <w:szCs w:val="24"/>
        </w:rPr>
      </w:pPr>
      <w:r w:rsidRPr="00DE45FF">
        <w:rPr>
          <w:rFonts w:cs="Times New Roman"/>
          <w:szCs w:val="24"/>
        </w:rPr>
        <w:t xml:space="preserve">Mahremiyet kavramı, insanlığın </w:t>
      </w:r>
      <w:r w:rsidR="006B6818">
        <w:rPr>
          <w:rFonts w:cs="Times New Roman"/>
          <w:szCs w:val="24"/>
        </w:rPr>
        <w:t xml:space="preserve">meydana geldiği günden beri var </w:t>
      </w:r>
      <w:r w:rsidRPr="00DE45FF">
        <w:rPr>
          <w:rFonts w:cs="Times New Roman"/>
          <w:szCs w:val="24"/>
        </w:rPr>
        <w:t>olmuş bir kavramdır. Fakat bu kavram günümüz modern, demokratik toplum</w:t>
      </w:r>
      <w:r w:rsidR="0023752C" w:rsidRPr="00DE45FF">
        <w:rPr>
          <w:rFonts w:cs="Times New Roman"/>
          <w:szCs w:val="24"/>
        </w:rPr>
        <w:t>un</w:t>
      </w:r>
      <w:r w:rsidRPr="00DE45FF">
        <w:rPr>
          <w:rFonts w:cs="Times New Roman"/>
          <w:szCs w:val="24"/>
        </w:rPr>
        <w:t xml:space="preserve">da, gözetim teknolojilerinin katkılarıyla gün geçtikçe önem kazanmıştır. Yeni iletişim teknolojilerinden sonra meydana gelen güvensizlik ortamıyla, insanların kişisel ve iletişim mahremiyetleri önceden hiç olmadığı kadar ihlal edilmektedir. </w:t>
      </w:r>
    </w:p>
    <w:p w:rsidR="00144ADF" w:rsidRPr="00DE45FF" w:rsidRDefault="001C6CDA" w:rsidP="003A6169">
      <w:pPr>
        <w:autoSpaceDE w:val="0"/>
        <w:autoSpaceDN w:val="0"/>
        <w:adjustRightInd w:val="0"/>
        <w:spacing w:after="0" w:line="360" w:lineRule="auto"/>
        <w:ind w:firstLine="709"/>
        <w:rPr>
          <w:rFonts w:cs="Times New Roman"/>
          <w:szCs w:val="24"/>
        </w:rPr>
      </w:pPr>
      <w:r w:rsidRPr="00DE45FF">
        <w:rPr>
          <w:rFonts w:cs="Times New Roman"/>
          <w:szCs w:val="24"/>
        </w:rPr>
        <w:t xml:space="preserve">Özel hayatın </w:t>
      </w:r>
      <w:r w:rsidR="003A6169">
        <w:rPr>
          <w:rFonts w:cs="Times New Roman"/>
          <w:szCs w:val="24"/>
        </w:rPr>
        <w:t>gizliliğinin ortadan kalkması</w:t>
      </w:r>
      <w:r w:rsidRPr="00DE45FF">
        <w:rPr>
          <w:rFonts w:cs="Times New Roman"/>
          <w:szCs w:val="24"/>
        </w:rPr>
        <w:t xml:space="preserve">, bilhassa 11 </w:t>
      </w:r>
      <w:r w:rsidR="00C357C4" w:rsidRPr="00DE45FF">
        <w:rPr>
          <w:rFonts w:cs="Times New Roman"/>
          <w:szCs w:val="24"/>
        </w:rPr>
        <w:t>Eylül</w:t>
      </w:r>
      <w:r w:rsidRPr="00DE45FF">
        <w:rPr>
          <w:rFonts w:cs="Times New Roman"/>
          <w:szCs w:val="24"/>
        </w:rPr>
        <w:t xml:space="preserve"> </w:t>
      </w:r>
      <w:r w:rsidR="006B6818">
        <w:rPr>
          <w:rFonts w:cs="Times New Roman"/>
          <w:szCs w:val="24"/>
        </w:rPr>
        <w:t>saldırılarının ardından,</w:t>
      </w:r>
      <w:r w:rsidRPr="00DE45FF">
        <w:rPr>
          <w:rFonts w:cs="Times New Roman"/>
          <w:szCs w:val="24"/>
        </w:rPr>
        <w:t xml:space="preserve"> güvenliğin sağlanması adına </w:t>
      </w:r>
      <w:r w:rsidR="003A6169">
        <w:rPr>
          <w:rFonts w:cs="Times New Roman"/>
          <w:szCs w:val="24"/>
        </w:rPr>
        <w:t xml:space="preserve">mahremiyet, verilmesi </w:t>
      </w:r>
      <w:r w:rsidRPr="00DE45FF">
        <w:rPr>
          <w:rFonts w:cs="Times New Roman"/>
          <w:szCs w:val="24"/>
        </w:rPr>
        <w:t>gerek</w:t>
      </w:r>
      <w:r w:rsidR="003A6169">
        <w:rPr>
          <w:rFonts w:cs="Times New Roman"/>
          <w:szCs w:val="24"/>
        </w:rPr>
        <w:t>en</w:t>
      </w:r>
      <w:r w:rsidRPr="00DE45FF">
        <w:rPr>
          <w:rFonts w:cs="Times New Roman"/>
          <w:szCs w:val="24"/>
        </w:rPr>
        <w:t xml:space="preserve"> bir bedel olarak gösterilmektedir. Yeni teknolojiler bireyle</w:t>
      </w:r>
      <w:r w:rsidR="003A6169">
        <w:rPr>
          <w:rFonts w:cs="Times New Roman"/>
          <w:szCs w:val="24"/>
        </w:rPr>
        <w:t>rin gözetimini kolaylaştırmıştır.</w:t>
      </w:r>
      <w:r w:rsidRPr="00DE45FF">
        <w:rPr>
          <w:rFonts w:cs="Times New Roman"/>
          <w:szCs w:val="24"/>
        </w:rPr>
        <w:t xml:space="preserve"> </w:t>
      </w:r>
      <w:r w:rsidR="003A6169" w:rsidRPr="00DE45FF">
        <w:rPr>
          <w:rFonts w:cs="Times New Roman"/>
          <w:szCs w:val="24"/>
        </w:rPr>
        <w:t>B</w:t>
      </w:r>
      <w:r w:rsidRPr="00DE45FF">
        <w:rPr>
          <w:rFonts w:cs="Times New Roman"/>
          <w:szCs w:val="24"/>
        </w:rPr>
        <w:t xml:space="preserve">ireyler </w:t>
      </w:r>
      <w:r w:rsidR="003A6169">
        <w:rPr>
          <w:rFonts w:cs="Times New Roman"/>
          <w:szCs w:val="24"/>
        </w:rPr>
        <w:t xml:space="preserve">bir yandan </w:t>
      </w:r>
      <w:r w:rsidRPr="00DE45FF">
        <w:rPr>
          <w:rFonts w:cs="Times New Roman"/>
          <w:szCs w:val="24"/>
        </w:rPr>
        <w:t>mahremiyet hakkında endişe duyarken</w:t>
      </w:r>
      <w:r w:rsidR="003A6169">
        <w:rPr>
          <w:rFonts w:cs="Times New Roman"/>
          <w:szCs w:val="24"/>
        </w:rPr>
        <w:t>, bir yandan da kişisel bilgilerini özellikle</w:t>
      </w:r>
      <w:r w:rsidRPr="00DE45FF">
        <w:rPr>
          <w:rFonts w:cs="Times New Roman"/>
          <w:szCs w:val="24"/>
        </w:rPr>
        <w:t xml:space="preserve"> sosyal medyada gönüllü olarak paylaşmaktadır. Günümüzde insanlar genellikle güvenlik sebep gösterilerek takibe alınmakta</w:t>
      </w:r>
      <w:r w:rsidR="003A6169">
        <w:rPr>
          <w:rFonts w:cs="Times New Roman"/>
          <w:szCs w:val="24"/>
        </w:rPr>
        <w:t xml:space="preserve">dır. </w:t>
      </w:r>
      <w:r w:rsidR="003A6169" w:rsidRPr="00DE45FF">
        <w:rPr>
          <w:rFonts w:cs="Times New Roman"/>
          <w:szCs w:val="24"/>
        </w:rPr>
        <w:t>D</w:t>
      </w:r>
      <w:r w:rsidRPr="00DE45FF">
        <w:rPr>
          <w:rFonts w:cs="Times New Roman"/>
          <w:szCs w:val="24"/>
        </w:rPr>
        <w:t>emokratik yönetimler ise bu duruma hem göz yu</w:t>
      </w:r>
      <w:r w:rsidR="00DE45FF" w:rsidRPr="00DE45FF">
        <w:rPr>
          <w:rFonts w:cs="Times New Roman"/>
          <w:szCs w:val="24"/>
        </w:rPr>
        <w:t>mmakta hem de aracı olmaktadır (Tokgöz, 2011; 61-62)</w:t>
      </w:r>
      <w:r w:rsidR="003A6169">
        <w:rPr>
          <w:rFonts w:cs="Times New Roman"/>
          <w:szCs w:val="24"/>
        </w:rPr>
        <w:t>.</w:t>
      </w:r>
    </w:p>
    <w:p w:rsidR="00144ADF" w:rsidRDefault="001C6CDA" w:rsidP="00E8709F">
      <w:pPr>
        <w:autoSpaceDE w:val="0"/>
        <w:autoSpaceDN w:val="0"/>
        <w:adjustRightInd w:val="0"/>
        <w:spacing w:after="0" w:line="360" w:lineRule="auto"/>
        <w:ind w:firstLine="709"/>
        <w:rPr>
          <w:rFonts w:cs="Times New Roman"/>
          <w:szCs w:val="24"/>
        </w:rPr>
      </w:pPr>
      <w:r w:rsidRPr="001C6CDA">
        <w:rPr>
          <w:rFonts w:cs="Times New Roman"/>
          <w:szCs w:val="24"/>
        </w:rPr>
        <w:t>İnsanı insan yapan değerler arasında m</w:t>
      </w:r>
      <w:r w:rsidR="00521163">
        <w:rPr>
          <w:rFonts w:cs="Times New Roman"/>
          <w:szCs w:val="24"/>
        </w:rPr>
        <w:t>ahremiyet de</w:t>
      </w:r>
      <w:r w:rsidRPr="001C6CDA">
        <w:rPr>
          <w:rFonts w:cs="Times New Roman"/>
          <w:szCs w:val="24"/>
        </w:rPr>
        <w:t xml:space="preserve"> yer almaktadır. Her bir insan mahremiyet hakkına </w:t>
      </w:r>
      <w:r w:rsidRPr="00144ADF">
        <w:rPr>
          <w:rFonts w:cs="Times New Roman"/>
          <w:szCs w:val="24"/>
        </w:rPr>
        <w:t>sahiptir</w:t>
      </w:r>
      <w:r w:rsidR="00144ADF" w:rsidRPr="00144ADF">
        <w:rPr>
          <w:rFonts w:cs="Times New Roman"/>
          <w:szCs w:val="24"/>
        </w:rPr>
        <w:t xml:space="preserve"> </w:t>
      </w:r>
      <w:r w:rsidRPr="00144ADF">
        <w:rPr>
          <w:rFonts w:cs="Times New Roman"/>
          <w:szCs w:val="24"/>
        </w:rPr>
        <w:t>(Yüksel, 2003: 182)</w:t>
      </w:r>
      <w:r w:rsidR="00144ADF" w:rsidRPr="00144ADF">
        <w:rPr>
          <w:rFonts w:cs="Times New Roman"/>
          <w:szCs w:val="24"/>
        </w:rPr>
        <w:t>.</w:t>
      </w:r>
      <w:r w:rsidRPr="001C6CDA">
        <w:rPr>
          <w:rFonts w:cs="Times New Roman"/>
          <w:color w:val="FF0000"/>
          <w:szCs w:val="24"/>
        </w:rPr>
        <w:t xml:space="preserve"> </w:t>
      </w:r>
      <w:r w:rsidRPr="001C6CDA">
        <w:rPr>
          <w:rFonts w:cs="Times New Roman"/>
          <w:szCs w:val="24"/>
        </w:rPr>
        <w:t>Mahremiyetin ortak olarak kabul edilmiş bir tanımı yoktur. Bunun önündeki en büyük engel ise mahremiyet kavramının kültürden kültüre ve hatta bireyde</w:t>
      </w:r>
      <w:r w:rsidR="00144ADF">
        <w:rPr>
          <w:rFonts w:cs="Times New Roman"/>
          <w:szCs w:val="24"/>
        </w:rPr>
        <w:t>n bireye değişim göstermesidir.</w:t>
      </w:r>
      <w:r w:rsidR="00E8709F">
        <w:rPr>
          <w:rFonts w:cs="Times New Roman"/>
          <w:szCs w:val="24"/>
        </w:rPr>
        <w:t xml:space="preserve"> </w:t>
      </w:r>
      <w:r w:rsidRPr="001C6CDA">
        <w:rPr>
          <w:rFonts w:cs="Times New Roman"/>
          <w:szCs w:val="24"/>
        </w:rPr>
        <w:t>Genellikle insanın özel alanı, yalnız kalma hakkı ve kendi duygu ve düşüncelerinin gizliliği olarak tanımlanmış olan mahremiyet kavramı</w:t>
      </w:r>
      <w:r w:rsidR="003A6169">
        <w:rPr>
          <w:rFonts w:cs="Times New Roman"/>
          <w:szCs w:val="24"/>
        </w:rPr>
        <w:t>,</w:t>
      </w:r>
      <w:r w:rsidRPr="001C6CDA">
        <w:rPr>
          <w:rFonts w:cs="Times New Roman"/>
          <w:szCs w:val="24"/>
        </w:rPr>
        <w:t xml:space="preserve"> Arapça</w:t>
      </w:r>
      <w:r w:rsidR="003A6169">
        <w:rPr>
          <w:rFonts w:cs="Times New Roman"/>
          <w:szCs w:val="24"/>
        </w:rPr>
        <w:t>’</w:t>
      </w:r>
      <w:r w:rsidRPr="001C6CDA">
        <w:rPr>
          <w:rFonts w:cs="Times New Roman"/>
          <w:szCs w:val="24"/>
        </w:rPr>
        <w:t>dan Türkçe</w:t>
      </w:r>
      <w:r w:rsidR="003A6169">
        <w:rPr>
          <w:rFonts w:cs="Times New Roman"/>
          <w:szCs w:val="24"/>
        </w:rPr>
        <w:t>’</w:t>
      </w:r>
      <w:r w:rsidRPr="001C6CDA">
        <w:rPr>
          <w:rFonts w:cs="Times New Roman"/>
          <w:szCs w:val="24"/>
        </w:rPr>
        <w:t>ye geçmiş olan bir kelimedir. Kubbealtı sözlüğünde yayınlanmış Türkçe sözlükte mahremiyet: “başkalarından saklanan, başkaları tarafından görü</w:t>
      </w:r>
      <w:r w:rsidRPr="00144ADF">
        <w:rPr>
          <w:rFonts w:cs="Times New Roman"/>
          <w:szCs w:val="24"/>
        </w:rPr>
        <w:t>lmesi, bilinmesi, duyulması istenmeyen, gizli…” o</w:t>
      </w:r>
      <w:r w:rsidR="00144ADF">
        <w:rPr>
          <w:rFonts w:cs="Times New Roman"/>
          <w:szCs w:val="24"/>
        </w:rPr>
        <w:t xml:space="preserve">lan şey şeklinde tanımlanmıştır </w:t>
      </w:r>
      <w:r w:rsidRPr="00144ADF">
        <w:rPr>
          <w:rFonts w:cs="Times New Roman"/>
          <w:szCs w:val="24"/>
        </w:rPr>
        <w:t>(</w:t>
      </w:r>
      <w:r w:rsidR="003A6169">
        <w:rPr>
          <w:rFonts w:cs="Times New Roman"/>
          <w:szCs w:val="24"/>
        </w:rPr>
        <w:t>http://lugatim.</w:t>
      </w:r>
      <w:r w:rsidR="007C480A">
        <w:rPr>
          <w:rFonts w:cs="Times New Roman"/>
          <w:szCs w:val="24"/>
        </w:rPr>
        <w:t>com</w:t>
      </w:r>
      <w:r w:rsidR="007C480A" w:rsidRPr="00E96D5A">
        <w:rPr>
          <w:rFonts w:cs="Times New Roman"/>
          <w:szCs w:val="24"/>
        </w:rPr>
        <w:t>, 2017</w:t>
      </w:r>
      <w:r w:rsidRPr="00E96D5A">
        <w:rPr>
          <w:rFonts w:cs="Times New Roman"/>
          <w:szCs w:val="24"/>
        </w:rPr>
        <w:t>)</w:t>
      </w:r>
      <w:r w:rsidR="00144ADF" w:rsidRPr="00E96D5A">
        <w:rPr>
          <w:rFonts w:cs="Times New Roman"/>
          <w:szCs w:val="24"/>
        </w:rPr>
        <w:t>.</w:t>
      </w:r>
    </w:p>
    <w:p w:rsidR="00144ADF" w:rsidRDefault="001C6CDA" w:rsidP="001852EE">
      <w:pPr>
        <w:autoSpaceDE w:val="0"/>
        <w:autoSpaceDN w:val="0"/>
        <w:adjustRightInd w:val="0"/>
        <w:spacing w:after="0" w:line="360" w:lineRule="auto"/>
        <w:ind w:firstLine="709"/>
        <w:rPr>
          <w:rFonts w:cs="Times New Roman"/>
          <w:szCs w:val="24"/>
        </w:rPr>
      </w:pPr>
      <w:r w:rsidRPr="001C6CDA">
        <w:rPr>
          <w:rFonts w:cs="Times New Roman"/>
          <w:szCs w:val="24"/>
        </w:rPr>
        <w:lastRenderedPageBreak/>
        <w:t>Dedeoğlu</w:t>
      </w:r>
      <w:r w:rsidR="00521163">
        <w:rPr>
          <w:rFonts w:cs="Times New Roman"/>
          <w:szCs w:val="24"/>
        </w:rPr>
        <w:t>,</w:t>
      </w:r>
      <w:r w:rsidRPr="001C6CDA">
        <w:rPr>
          <w:rFonts w:cs="Times New Roman"/>
          <w:szCs w:val="24"/>
        </w:rPr>
        <w:t xml:space="preserve"> mahremiyetin insan onurunun bir parçası olarak görmektedir. Ona göre kişisel mahremiyetler gözetimle ihlal edilmekte ve bu da insan onurunu zedeleyerek demokrasinin gelişimine engel olmaktadır. Mahremiyet demokrasi ve özgürlüğün ifade edilmesinde ön koşuldur. Mahremiyetin olmaması demek birey</w:t>
      </w:r>
      <w:r w:rsidR="003A6169">
        <w:rPr>
          <w:rFonts w:cs="Times New Roman"/>
          <w:szCs w:val="24"/>
        </w:rPr>
        <w:t>in</w:t>
      </w:r>
      <w:r w:rsidRPr="001C6CDA">
        <w:rPr>
          <w:rFonts w:cs="Times New Roman"/>
          <w:szCs w:val="24"/>
        </w:rPr>
        <w:t xml:space="preserve"> özgürlüğünü, özerkliğini ve onurunu </w:t>
      </w:r>
      <w:r w:rsidR="003A6169">
        <w:rPr>
          <w:rFonts w:cs="Times New Roman"/>
          <w:szCs w:val="24"/>
        </w:rPr>
        <w:t>kaybetmesi demekt</w:t>
      </w:r>
      <w:r w:rsidR="00144ADF">
        <w:rPr>
          <w:rFonts w:cs="Times New Roman"/>
          <w:szCs w:val="24"/>
        </w:rPr>
        <w:t xml:space="preserve">ir </w:t>
      </w:r>
      <w:r w:rsidRPr="00144ADF">
        <w:rPr>
          <w:rFonts w:cs="Times New Roman"/>
          <w:szCs w:val="24"/>
        </w:rPr>
        <w:t>(Dedeoğlu, 2004: 1)</w:t>
      </w:r>
      <w:r w:rsidR="00144ADF">
        <w:rPr>
          <w:rFonts w:cs="Times New Roman"/>
          <w:szCs w:val="24"/>
        </w:rPr>
        <w:t>.</w:t>
      </w:r>
    </w:p>
    <w:p w:rsidR="001C6CDA" w:rsidRPr="00144ADF" w:rsidRDefault="001C6CDA" w:rsidP="001852EE">
      <w:pPr>
        <w:autoSpaceDE w:val="0"/>
        <w:autoSpaceDN w:val="0"/>
        <w:adjustRightInd w:val="0"/>
        <w:spacing w:after="0" w:line="360" w:lineRule="auto"/>
        <w:ind w:firstLine="709"/>
        <w:rPr>
          <w:rFonts w:cs="Times New Roman"/>
          <w:szCs w:val="24"/>
        </w:rPr>
      </w:pPr>
      <w:r w:rsidRPr="001C6CDA">
        <w:rPr>
          <w:rFonts w:cs="Times New Roman"/>
          <w:szCs w:val="24"/>
        </w:rPr>
        <w:t>Enf</w:t>
      </w:r>
      <w:r w:rsidR="003A6169">
        <w:rPr>
          <w:rFonts w:cs="Times New Roman"/>
          <w:szCs w:val="24"/>
        </w:rPr>
        <w:t xml:space="preserve">ormasyon teknolojilerindeki gelişmelerin </w:t>
      </w:r>
      <w:r w:rsidRPr="001C6CDA">
        <w:rPr>
          <w:rFonts w:cs="Times New Roman"/>
          <w:szCs w:val="24"/>
        </w:rPr>
        <w:t>kontrolsüz olması bu teknolojileri tehdit ve olumsuzlukları</w:t>
      </w:r>
      <w:r w:rsidR="003A6169">
        <w:rPr>
          <w:rFonts w:cs="Times New Roman"/>
          <w:szCs w:val="24"/>
        </w:rPr>
        <w:t>n,</w:t>
      </w:r>
      <w:r w:rsidRPr="001C6CDA">
        <w:rPr>
          <w:rFonts w:cs="Times New Roman"/>
          <w:szCs w:val="24"/>
        </w:rPr>
        <w:t xml:space="preserve"> ne kadar farkına varılırsa varılsın, bu teknolojilere boyun eğip onların vaatlerinden faydalanmak her zaman için daha çekici olmuştur. Enformasyon toplumuna yaklaşımın olumlu ya da olumsuz olsun, enformasyon teknolojileri toplumsal ve bireysel gözetimin gücünü arttırdığı </w:t>
      </w:r>
      <w:r w:rsidR="00144ADF" w:rsidRPr="001C6CDA">
        <w:rPr>
          <w:rFonts w:cs="Times New Roman"/>
          <w:szCs w:val="24"/>
        </w:rPr>
        <w:t>inkâr</w:t>
      </w:r>
      <w:r w:rsidRPr="001C6CDA">
        <w:rPr>
          <w:rFonts w:cs="Times New Roman"/>
          <w:szCs w:val="24"/>
        </w:rPr>
        <w:t xml:space="preserve"> edilemez bir gerçektir. Dünya bir bakıma şuana kadar hiç olmadığı kadar özgür bir hal almışken, öte taraftan kişisel hayatlara ait olan bilgilere ulaşabilmenin kolay olmasıyla insanlar daha görünür bir hale </w:t>
      </w:r>
      <w:r w:rsidR="00B63D88">
        <w:rPr>
          <w:rFonts w:cs="Times New Roman"/>
          <w:szCs w:val="24"/>
        </w:rPr>
        <w:t xml:space="preserve">gelmiş ve mahrem olan alanların </w:t>
      </w:r>
      <w:r w:rsidRPr="001C6CDA">
        <w:rPr>
          <w:rFonts w:cs="Times New Roman"/>
          <w:szCs w:val="24"/>
        </w:rPr>
        <w:t>özgürlükleri ihlal edilmiştir. Bilhassa denetimin bil</w:t>
      </w:r>
      <w:r w:rsidR="0023752C">
        <w:rPr>
          <w:rFonts w:cs="Times New Roman"/>
          <w:szCs w:val="24"/>
        </w:rPr>
        <w:t>gisayarla yapılması</w:t>
      </w:r>
      <w:r w:rsidR="00B63D88">
        <w:rPr>
          <w:rFonts w:cs="Times New Roman"/>
          <w:szCs w:val="24"/>
        </w:rPr>
        <w:t>,</w:t>
      </w:r>
      <w:r w:rsidR="0023752C">
        <w:rPr>
          <w:rFonts w:cs="Times New Roman"/>
          <w:szCs w:val="24"/>
        </w:rPr>
        <w:t xml:space="preserve"> bu denetimi</w:t>
      </w:r>
      <w:r w:rsidRPr="001C6CDA">
        <w:rPr>
          <w:rFonts w:cs="Times New Roman"/>
          <w:szCs w:val="24"/>
        </w:rPr>
        <w:t xml:space="preserve"> oldukça kolaylaş</w:t>
      </w:r>
      <w:r w:rsidR="0023752C">
        <w:rPr>
          <w:rFonts w:cs="Times New Roman"/>
          <w:szCs w:val="24"/>
        </w:rPr>
        <w:t>tır</w:t>
      </w:r>
      <w:r w:rsidRPr="001C6CDA">
        <w:rPr>
          <w:rFonts w:cs="Times New Roman"/>
          <w:szCs w:val="24"/>
        </w:rPr>
        <w:t>mış ve yaygınlaş</w:t>
      </w:r>
      <w:r w:rsidR="0023752C">
        <w:rPr>
          <w:rFonts w:cs="Times New Roman"/>
          <w:szCs w:val="24"/>
        </w:rPr>
        <w:t>tır</w:t>
      </w:r>
      <w:r w:rsidRPr="001C6CDA">
        <w:rPr>
          <w:rFonts w:cs="Times New Roman"/>
          <w:szCs w:val="24"/>
        </w:rPr>
        <w:t>mıştır. Enformasyon te</w:t>
      </w:r>
      <w:r w:rsidR="0023752C">
        <w:rPr>
          <w:rFonts w:cs="Times New Roman"/>
          <w:szCs w:val="24"/>
        </w:rPr>
        <w:t>knolojileri</w:t>
      </w:r>
      <w:r w:rsidR="00B63D88">
        <w:rPr>
          <w:rFonts w:cs="Times New Roman"/>
          <w:szCs w:val="24"/>
        </w:rPr>
        <w:t>,</w:t>
      </w:r>
      <w:r w:rsidR="0023752C">
        <w:rPr>
          <w:rFonts w:cs="Times New Roman"/>
          <w:szCs w:val="24"/>
        </w:rPr>
        <w:t xml:space="preserve"> gözetimi</w:t>
      </w:r>
      <w:r w:rsidRPr="001C6CDA">
        <w:rPr>
          <w:rFonts w:cs="Times New Roman"/>
          <w:szCs w:val="24"/>
        </w:rPr>
        <w:t xml:space="preserve"> kolay ve ekonomik hale getirmişken gözetimin gizlenmesini de kolay hale getirmiştir. Enformasyon teknolojileri, gözetleye</w:t>
      </w:r>
      <w:r w:rsidR="00B63D88">
        <w:rPr>
          <w:rFonts w:cs="Times New Roman"/>
          <w:szCs w:val="24"/>
        </w:rPr>
        <w:t>nin oldukça iyi şekilde gizlene</w:t>
      </w:r>
      <w:r w:rsidRPr="001C6CDA">
        <w:rPr>
          <w:rFonts w:cs="Times New Roman"/>
          <w:szCs w:val="24"/>
        </w:rPr>
        <w:t>bilmesine olanak tanırken gözetleyenleri de aynı şekilde şe</w:t>
      </w:r>
      <w:r w:rsidR="00CB33C4">
        <w:rPr>
          <w:rFonts w:cs="Times New Roman"/>
          <w:szCs w:val="24"/>
        </w:rPr>
        <w:t>ffaf hale getirmiştir. Gelişimi</w:t>
      </w:r>
      <w:r w:rsidRPr="001C6CDA">
        <w:rPr>
          <w:rFonts w:cs="Times New Roman"/>
          <w:szCs w:val="24"/>
        </w:rPr>
        <w:t xml:space="preserve"> devamlı olarak süren enformasyon teknolojileri ile daha fazla insana daha hızlı bir şekilde ulaş</w:t>
      </w:r>
      <w:r w:rsidR="00B63D88">
        <w:rPr>
          <w:rFonts w:cs="Times New Roman"/>
          <w:szCs w:val="24"/>
        </w:rPr>
        <w:t>ıl</w:t>
      </w:r>
      <w:r w:rsidRPr="001C6CDA">
        <w:rPr>
          <w:rFonts w:cs="Times New Roman"/>
          <w:szCs w:val="24"/>
        </w:rPr>
        <w:t xml:space="preserve">abilmektedir. Küresel bir hal alarak sürekli küçülen dünyada bilgisayar ve ağ sistemleri </w:t>
      </w:r>
      <w:r w:rsidRPr="00144ADF">
        <w:rPr>
          <w:rFonts w:cs="Times New Roman"/>
          <w:szCs w:val="24"/>
        </w:rPr>
        <w:t>özellikle</w:t>
      </w:r>
      <w:r w:rsidR="00B63D88">
        <w:rPr>
          <w:rFonts w:cs="Times New Roman"/>
          <w:szCs w:val="24"/>
        </w:rPr>
        <w:t xml:space="preserve"> </w:t>
      </w:r>
      <w:r w:rsidR="00CB33C4">
        <w:rPr>
          <w:rFonts w:cs="Times New Roman"/>
          <w:szCs w:val="24"/>
        </w:rPr>
        <w:t>de internet devamlı olarak</w:t>
      </w:r>
      <w:r w:rsidRPr="00144ADF">
        <w:rPr>
          <w:rFonts w:cs="Times New Roman"/>
          <w:szCs w:val="24"/>
        </w:rPr>
        <w:t xml:space="preserve"> önem kazanmaktadır.</w:t>
      </w:r>
      <w:r w:rsidR="00C357C4">
        <w:rPr>
          <w:rFonts w:cs="Times New Roman"/>
          <w:szCs w:val="24"/>
        </w:rPr>
        <w:t xml:space="preserve"> Ayrıca küreselleşen dünyada insanlara etkileri ve iletişimi</w:t>
      </w:r>
      <w:r w:rsidRPr="00144ADF">
        <w:rPr>
          <w:rFonts w:cs="Times New Roman"/>
          <w:szCs w:val="24"/>
        </w:rPr>
        <w:t>, enformasyon paylaşımının</w:t>
      </w:r>
      <w:r w:rsidR="00144ADF">
        <w:rPr>
          <w:rFonts w:cs="Times New Roman"/>
          <w:szCs w:val="24"/>
        </w:rPr>
        <w:t xml:space="preserve"> en önemli araçları arasındadır </w:t>
      </w:r>
      <w:r w:rsidRPr="00144ADF">
        <w:rPr>
          <w:rFonts w:cs="Times New Roman"/>
          <w:szCs w:val="24"/>
        </w:rPr>
        <w:t>(</w:t>
      </w:r>
      <w:r w:rsidR="00144ADF" w:rsidRPr="00144ADF">
        <w:rPr>
          <w:rFonts w:cs="Times New Roman"/>
          <w:szCs w:val="24"/>
        </w:rPr>
        <w:t>Gücüyener</w:t>
      </w:r>
      <w:r w:rsidRPr="00144ADF">
        <w:rPr>
          <w:rFonts w:cs="Times New Roman"/>
          <w:szCs w:val="24"/>
        </w:rPr>
        <w:t>, 2011: 108)</w:t>
      </w:r>
      <w:r w:rsidR="00144ADF">
        <w:rPr>
          <w:rFonts w:cs="Times New Roman"/>
          <w:color w:val="FF0000"/>
          <w:szCs w:val="24"/>
        </w:rPr>
        <w:t>.</w:t>
      </w:r>
    </w:p>
    <w:p w:rsidR="001C6CDA" w:rsidRPr="001C6CDA" w:rsidRDefault="001C6CDA" w:rsidP="001852EE">
      <w:pPr>
        <w:autoSpaceDE w:val="0"/>
        <w:autoSpaceDN w:val="0"/>
        <w:adjustRightInd w:val="0"/>
        <w:spacing w:after="0" w:line="360" w:lineRule="auto"/>
        <w:ind w:firstLine="709"/>
        <w:rPr>
          <w:rFonts w:cs="Times New Roman"/>
          <w:bCs/>
          <w:szCs w:val="24"/>
        </w:rPr>
      </w:pPr>
      <w:r w:rsidRPr="001C6CDA">
        <w:rPr>
          <w:rFonts w:cs="Times New Roman"/>
          <w:color w:val="000000" w:themeColor="text1"/>
          <w:szCs w:val="24"/>
        </w:rPr>
        <w:t>Enformasyon teknolojilerinin yaygınlık kazanmasında</w:t>
      </w:r>
      <w:r w:rsidR="00B63D88">
        <w:rPr>
          <w:rFonts w:cs="Times New Roman"/>
          <w:color w:val="000000" w:themeColor="text1"/>
          <w:szCs w:val="24"/>
        </w:rPr>
        <w:t>,</w:t>
      </w:r>
      <w:r w:rsidRPr="001C6CDA">
        <w:rPr>
          <w:rFonts w:cs="Times New Roman"/>
          <w:color w:val="000000" w:themeColor="text1"/>
          <w:szCs w:val="24"/>
        </w:rPr>
        <w:t xml:space="preserve"> bu teknolojilerin meşruiyetini benimsetme çabalarıyla şekil alır ve bu doğrultuda birer “ideolojik aygıt” </w:t>
      </w:r>
      <w:r w:rsidRPr="00144ADF">
        <w:rPr>
          <w:rFonts w:cs="Times New Roman"/>
          <w:szCs w:val="24"/>
        </w:rPr>
        <w:t>(Althusser, 2010: 36)</w:t>
      </w:r>
      <w:r w:rsidRPr="001C6CDA">
        <w:rPr>
          <w:rFonts w:cs="Times New Roman"/>
          <w:color w:val="FF0000"/>
          <w:szCs w:val="24"/>
        </w:rPr>
        <w:t xml:space="preserve"> </w:t>
      </w:r>
      <w:r w:rsidRPr="001C6CDA">
        <w:rPr>
          <w:rFonts w:cs="Times New Roman"/>
          <w:szCs w:val="24"/>
        </w:rPr>
        <w:t>haline gelirler. Bu ideolojik aygıt bir bakıma baskı altına alma kısmını gizle</w:t>
      </w:r>
      <w:r w:rsidR="0023752C">
        <w:rPr>
          <w:rFonts w:cs="Times New Roman"/>
          <w:szCs w:val="24"/>
        </w:rPr>
        <w:t>rken bir bakıma da özel hayatın</w:t>
      </w:r>
      <w:r w:rsidR="00B63D88">
        <w:rPr>
          <w:rFonts w:cs="Times New Roman"/>
          <w:szCs w:val="24"/>
        </w:rPr>
        <w:t xml:space="preserve"> en küçük ayrıntılarına gire</w:t>
      </w:r>
      <w:r w:rsidRPr="001C6CDA">
        <w:rPr>
          <w:rFonts w:cs="Times New Roman"/>
          <w:szCs w:val="24"/>
        </w:rPr>
        <w:t xml:space="preserve">bilecek denli yaygın hale gelmiştir. </w:t>
      </w:r>
      <w:r w:rsidRPr="001C6CDA">
        <w:rPr>
          <w:rFonts w:cs="Times New Roman"/>
          <w:bCs/>
          <w:szCs w:val="24"/>
        </w:rPr>
        <w:t xml:space="preserve"> </w:t>
      </w:r>
      <w:r w:rsidR="00C357C4">
        <w:rPr>
          <w:rFonts w:cs="Times New Roman"/>
          <w:szCs w:val="24"/>
        </w:rPr>
        <w:t>Marcuse’un</w:t>
      </w:r>
      <w:r w:rsidRPr="001C6CDA">
        <w:rPr>
          <w:rFonts w:cs="Times New Roman"/>
          <w:szCs w:val="24"/>
        </w:rPr>
        <w:t xml:space="preserve"> “tek boyutlu insan” oluşumu</w:t>
      </w:r>
      <w:r w:rsidR="00B63D88">
        <w:rPr>
          <w:rFonts w:cs="Times New Roman"/>
          <w:szCs w:val="24"/>
        </w:rPr>
        <w:t>,</w:t>
      </w:r>
      <w:r w:rsidRPr="001C6CDA">
        <w:rPr>
          <w:rFonts w:cs="Times New Roman"/>
          <w:szCs w:val="24"/>
        </w:rPr>
        <w:t xml:space="preserve"> söz konusu olan ideolojik aygıtlarla oldukça kolay hale gelmiştir. Özellikle kitle iletişim araçlarıyla yayılan ürünlerin birer öğreti ve yaşam tarzı şeklinde sunularak kabul ettirilme</w:t>
      </w:r>
      <w:r w:rsidR="00B63D88">
        <w:rPr>
          <w:rFonts w:cs="Times New Roman"/>
          <w:szCs w:val="24"/>
        </w:rPr>
        <w:t>siyle sağlanmaktadır. İnsanları</w:t>
      </w:r>
      <w:r w:rsidRPr="001C6CDA">
        <w:rPr>
          <w:rFonts w:cs="Times New Roman"/>
          <w:szCs w:val="24"/>
        </w:rPr>
        <w:t xml:space="preserve"> istenilen şekle ve biçime getirmede, enformasyon teknolojileri </w:t>
      </w:r>
      <w:r w:rsidRPr="001C6CDA">
        <w:rPr>
          <w:rFonts w:cs="Times New Roman"/>
          <w:szCs w:val="24"/>
        </w:rPr>
        <w:lastRenderedPageBreak/>
        <w:t>baş aracı</w:t>
      </w:r>
      <w:r w:rsidR="00C357C4">
        <w:rPr>
          <w:rFonts w:cs="Times New Roman"/>
          <w:szCs w:val="24"/>
        </w:rPr>
        <w:t xml:space="preserve"> halini almıştır.</w:t>
      </w:r>
      <w:r w:rsidRPr="001C6CDA">
        <w:rPr>
          <w:rFonts w:cs="Times New Roman"/>
          <w:szCs w:val="24"/>
        </w:rPr>
        <w:t xml:space="preserve"> Enformasyon teknolojileri</w:t>
      </w:r>
      <w:r w:rsidR="00B63D88">
        <w:rPr>
          <w:rFonts w:cs="Times New Roman"/>
          <w:szCs w:val="24"/>
        </w:rPr>
        <w:t>,</w:t>
      </w:r>
      <w:r w:rsidRPr="001C6CDA">
        <w:rPr>
          <w:rFonts w:cs="Times New Roman"/>
          <w:szCs w:val="24"/>
        </w:rPr>
        <w:t xml:space="preserve"> iktidar sağlama ve özne oluşturmada oldukça etkilidir. Bireyi denetleme alanının oldukça geniş bir alana yayılabilmesi çağdaş toplum veya ileri endüstri toplumuyla olmuştur. </w:t>
      </w:r>
    </w:p>
    <w:p w:rsidR="00666F6B" w:rsidRDefault="00666F6B" w:rsidP="00666F6B">
      <w:pPr>
        <w:autoSpaceDE w:val="0"/>
        <w:autoSpaceDN w:val="0"/>
        <w:adjustRightInd w:val="0"/>
        <w:spacing w:after="0" w:line="360" w:lineRule="auto"/>
        <w:ind w:left="851" w:right="850"/>
        <w:rPr>
          <w:rFonts w:cs="Times New Roman"/>
        </w:rPr>
      </w:pPr>
    </w:p>
    <w:p w:rsidR="001C6CDA" w:rsidRPr="00971A68" w:rsidRDefault="001C6CDA" w:rsidP="001852EE">
      <w:pPr>
        <w:autoSpaceDE w:val="0"/>
        <w:autoSpaceDN w:val="0"/>
        <w:adjustRightInd w:val="0"/>
        <w:spacing w:after="0"/>
        <w:ind w:left="709" w:right="708"/>
        <w:rPr>
          <w:rFonts w:cs="Times New Roman"/>
          <w:sz w:val="22"/>
        </w:rPr>
      </w:pPr>
      <w:r w:rsidRPr="00971A68">
        <w:rPr>
          <w:rFonts w:cs="Times New Roman"/>
          <w:sz w:val="22"/>
        </w:rPr>
        <w:t>Üretici aygıt ve ürettiği mallar ve hizmetler bir bütün olarak toplumsal dizgeyi satar ya da dayatırlar. Kitle ulaşım ve iletişim araçları, konut, besin ve giysi türündeki met</w:t>
      </w:r>
      <w:r w:rsidR="00C357C4" w:rsidRPr="00971A68">
        <w:rPr>
          <w:rFonts w:cs="Times New Roman"/>
          <w:sz w:val="22"/>
        </w:rPr>
        <w:t>alar, eğlenme ve bilişim işleyiş</w:t>
      </w:r>
      <w:r w:rsidRPr="00971A68">
        <w:rPr>
          <w:rFonts w:cs="Times New Roman"/>
          <w:sz w:val="22"/>
        </w:rPr>
        <w:t xml:space="preserve">inin direnilemez ürünleri kendileri ile birlikte </w:t>
      </w:r>
      <w:r w:rsidR="00C357C4" w:rsidRPr="00971A68">
        <w:rPr>
          <w:rFonts w:cs="Times New Roman"/>
          <w:sz w:val="22"/>
        </w:rPr>
        <w:t>buyrulan</w:t>
      </w:r>
      <w:r w:rsidRPr="00971A68">
        <w:rPr>
          <w:rFonts w:cs="Times New Roman"/>
          <w:sz w:val="22"/>
        </w:rPr>
        <w:t xml:space="preserve"> tutum ve alışkanlıklar, belli anlıksal ve duygusal tepkileri de iletir ve bunlar tüketicileri az çok hoş bir biçimde üreticilere ve bunlar aracılığıyla bütüne bağlarlar. Ürünler beyin yıkayıcı ve bilinç ayarlayıcıdırlar; kendi yanlışlığına karşı bağışık olan yanlış bir bilinci geliştirirler. Ve bu yararlı ürünler daha çok toplumsal sınıf için ve daha çok birey için erişilebilir olurken, beyin yıkama reklam olmaya son verir, bir yaşam yolu olur (Marcuse, 2010</w:t>
      </w:r>
      <w:r w:rsidR="00144ADF" w:rsidRPr="00971A68">
        <w:rPr>
          <w:rFonts w:cs="Times New Roman"/>
          <w:sz w:val="22"/>
        </w:rPr>
        <w:t>: 22).</w:t>
      </w:r>
    </w:p>
    <w:p w:rsidR="00666F6B" w:rsidRPr="00144ADF" w:rsidRDefault="00666F6B" w:rsidP="00666F6B">
      <w:pPr>
        <w:autoSpaceDE w:val="0"/>
        <w:autoSpaceDN w:val="0"/>
        <w:adjustRightInd w:val="0"/>
        <w:spacing w:after="0"/>
        <w:ind w:left="851" w:right="850"/>
        <w:rPr>
          <w:rFonts w:cs="Times New Roman"/>
          <w:color w:val="FF0000"/>
        </w:rPr>
      </w:pPr>
    </w:p>
    <w:p w:rsidR="00144ADF" w:rsidRDefault="001C6CDA" w:rsidP="001852EE">
      <w:pPr>
        <w:autoSpaceDE w:val="0"/>
        <w:autoSpaceDN w:val="0"/>
        <w:adjustRightInd w:val="0"/>
        <w:spacing w:after="0" w:line="360" w:lineRule="auto"/>
        <w:ind w:firstLine="709"/>
        <w:rPr>
          <w:rFonts w:cs="Times New Roman"/>
          <w:szCs w:val="24"/>
        </w:rPr>
      </w:pPr>
      <w:r w:rsidRPr="001C6CDA">
        <w:rPr>
          <w:rFonts w:cs="Times New Roman"/>
          <w:szCs w:val="24"/>
        </w:rPr>
        <w:t>Enformasyon teknolojilerinin gözetim için sağ</w:t>
      </w:r>
      <w:r w:rsidR="00B63D88">
        <w:rPr>
          <w:rFonts w:cs="Times New Roman"/>
          <w:szCs w:val="24"/>
        </w:rPr>
        <w:t>lamış olduğu büyük kolaylıklar</w:t>
      </w:r>
      <w:r w:rsidRPr="001C6CDA">
        <w:rPr>
          <w:rFonts w:cs="Times New Roman"/>
          <w:szCs w:val="24"/>
        </w:rPr>
        <w:t xml:space="preserve">dan biri, gözetimin temelini oluşturan bilgi toplama işi oldukça ekonomik, hızlı, yaygın ve yoğun bir şekle getirmiş olmasıdır. Bürokratik dosyalama sistemiyle kıyaslandığı zaman oldukça az yer </w:t>
      </w:r>
      <w:r w:rsidR="0023752C">
        <w:rPr>
          <w:rFonts w:cs="Times New Roman"/>
          <w:szCs w:val="24"/>
        </w:rPr>
        <w:t>kaplayan</w:t>
      </w:r>
      <w:r w:rsidRPr="001C6CDA">
        <w:rPr>
          <w:rFonts w:cs="Times New Roman"/>
          <w:szCs w:val="24"/>
        </w:rPr>
        <w:t xml:space="preserve"> ver</w:t>
      </w:r>
      <w:r w:rsidR="00B63D88">
        <w:rPr>
          <w:rFonts w:cs="Times New Roman"/>
          <w:szCs w:val="24"/>
        </w:rPr>
        <w:t>i tabanları, başlangıçta</w:t>
      </w:r>
      <w:r w:rsidRPr="001C6CDA">
        <w:rPr>
          <w:rFonts w:cs="Times New Roman"/>
          <w:szCs w:val="24"/>
        </w:rPr>
        <w:t>ki yatırım masraflar</w:t>
      </w:r>
      <w:r w:rsidR="009E4FBB">
        <w:rPr>
          <w:rFonts w:cs="Times New Roman"/>
          <w:szCs w:val="24"/>
        </w:rPr>
        <w:t>ı</w:t>
      </w:r>
      <w:r w:rsidR="00B63D88">
        <w:rPr>
          <w:rFonts w:cs="Times New Roman"/>
          <w:szCs w:val="24"/>
        </w:rPr>
        <w:t>ndan</w:t>
      </w:r>
      <w:r w:rsidR="009E4FBB">
        <w:rPr>
          <w:rFonts w:cs="Times New Roman"/>
          <w:szCs w:val="24"/>
        </w:rPr>
        <w:t xml:space="preserve"> sonra ucuz bir şekilde işlete</w:t>
      </w:r>
      <w:r w:rsidRPr="001C6CDA">
        <w:rPr>
          <w:rFonts w:cs="Times New Roman"/>
          <w:szCs w:val="24"/>
        </w:rPr>
        <w:t>bilmektedir. Kolaylıkla ve hızlı bir şekilde toplana</w:t>
      </w:r>
      <w:r w:rsidR="00496DED">
        <w:rPr>
          <w:rFonts w:cs="Times New Roman"/>
          <w:szCs w:val="24"/>
        </w:rPr>
        <w:t>n</w:t>
      </w:r>
      <w:r w:rsidRPr="001C6CDA">
        <w:rPr>
          <w:rFonts w:cs="Times New Roman"/>
          <w:szCs w:val="24"/>
        </w:rPr>
        <w:t xml:space="preserve"> veriler aynı şekilde kolayca ve hızlıca işlenmekte, dolaşıma tabi tutulmakta, bilgi denetiminin kolaylaşması ve hızlanmış olması da toplumsal denetim ve gözetimin kamusal yaşam ve özel yaşamın her alanına olanak tanımaktadır. Böyle bir durum mahrem alanların ihlaliyle ilgili ta</w:t>
      </w:r>
      <w:r w:rsidR="00B63D88">
        <w:rPr>
          <w:rFonts w:cs="Times New Roman"/>
          <w:szCs w:val="24"/>
        </w:rPr>
        <w:t>rtışmalara neden olmaktadır. Bu</w:t>
      </w:r>
      <w:r w:rsidRPr="001C6CDA">
        <w:rPr>
          <w:rFonts w:cs="Times New Roman"/>
          <w:szCs w:val="24"/>
        </w:rPr>
        <w:t xml:space="preserve">gün mahremiyet alanı “kitle iletişim araçlarının tüketim kültürüne dayalı kamusallığı üzerinden çekirdek ailenin </w:t>
      </w:r>
      <w:r w:rsidRPr="00144ADF">
        <w:rPr>
          <w:rFonts w:cs="Times New Roman"/>
          <w:szCs w:val="24"/>
        </w:rPr>
        <w:t>iç dünyasına sızan toplumsal güçlerin akınlarını başlattığı gediğe dönüşmüştür”</w:t>
      </w:r>
      <w:r w:rsidR="00E96D5A">
        <w:rPr>
          <w:rFonts w:cs="Times New Roman"/>
          <w:szCs w:val="24"/>
        </w:rPr>
        <w:t xml:space="preserve"> </w:t>
      </w:r>
      <w:r w:rsidRPr="00144ADF">
        <w:rPr>
          <w:rFonts w:cs="Times New Roman"/>
          <w:szCs w:val="24"/>
        </w:rPr>
        <w:t>(Habermas, 2010: 283)</w:t>
      </w:r>
      <w:r w:rsidR="00144ADF" w:rsidRPr="00144ADF">
        <w:rPr>
          <w:rFonts w:cs="Times New Roman"/>
          <w:szCs w:val="24"/>
        </w:rPr>
        <w:t>.</w:t>
      </w:r>
    </w:p>
    <w:p w:rsidR="00496DED" w:rsidRPr="00DF3D20" w:rsidRDefault="001C6CDA" w:rsidP="00DF3D20">
      <w:pPr>
        <w:autoSpaceDE w:val="0"/>
        <w:autoSpaceDN w:val="0"/>
        <w:adjustRightInd w:val="0"/>
        <w:spacing w:after="0" w:line="360" w:lineRule="auto"/>
        <w:ind w:firstLine="709"/>
        <w:rPr>
          <w:rFonts w:cs="Times New Roman"/>
          <w:szCs w:val="24"/>
        </w:rPr>
      </w:pPr>
      <w:r w:rsidRPr="001C6CDA">
        <w:rPr>
          <w:rFonts w:cs="Times New Roman"/>
          <w:szCs w:val="24"/>
        </w:rPr>
        <w:t>Bilişim teknolojilerinin gelişmesiyle birlikte</w:t>
      </w:r>
      <w:r w:rsidR="00496DED" w:rsidRPr="00496DED">
        <w:rPr>
          <w:rFonts w:cs="Times New Roman"/>
          <w:szCs w:val="24"/>
        </w:rPr>
        <w:t xml:space="preserve"> </w:t>
      </w:r>
      <w:r w:rsidR="00496DED" w:rsidRPr="001C6CDA">
        <w:rPr>
          <w:rFonts w:cs="Times New Roman"/>
          <w:szCs w:val="24"/>
        </w:rPr>
        <w:t>günümüzde</w:t>
      </w:r>
      <w:r w:rsidRPr="001C6CDA">
        <w:rPr>
          <w:rFonts w:cs="Times New Roman"/>
          <w:szCs w:val="24"/>
        </w:rPr>
        <w:t xml:space="preserve"> insan hayatının sıradan ve mahrem olan alanla</w:t>
      </w:r>
      <w:r w:rsidR="00496DED">
        <w:rPr>
          <w:rFonts w:cs="Times New Roman"/>
          <w:szCs w:val="24"/>
        </w:rPr>
        <w:t>rı gözetime tabi olabilmekte.</w:t>
      </w:r>
      <w:r w:rsidRPr="001C6CDA">
        <w:rPr>
          <w:rFonts w:cs="Times New Roman"/>
          <w:szCs w:val="24"/>
        </w:rPr>
        <w:t xml:space="preserve"> </w:t>
      </w:r>
      <w:r w:rsidR="00496DED" w:rsidRPr="001C6CDA">
        <w:rPr>
          <w:rFonts w:cs="Times New Roman"/>
          <w:szCs w:val="24"/>
        </w:rPr>
        <w:t>Mahremiyetin</w:t>
      </w:r>
      <w:r w:rsidRPr="001C6CDA">
        <w:rPr>
          <w:rFonts w:cs="Times New Roman"/>
          <w:szCs w:val="24"/>
        </w:rPr>
        <w:t xml:space="preserve"> ihlali</w:t>
      </w:r>
      <w:r w:rsidR="00B63D88">
        <w:rPr>
          <w:rFonts w:cs="Times New Roman"/>
          <w:szCs w:val="24"/>
        </w:rPr>
        <w:t>,</w:t>
      </w:r>
      <w:r w:rsidRPr="001C6CDA">
        <w:rPr>
          <w:rFonts w:cs="Times New Roman"/>
          <w:szCs w:val="24"/>
        </w:rPr>
        <w:t xml:space="preserve"> bilgi edinme, toplama ve </w:t>
      </w:r>
      <w:r w:rsidR="00496DED">
        <w:rPr>
          <w:rFonts w:cs="Times New Roman"/>
          <w:szCs w:val="24"/>
        </w:rPr>
        <w:t xml:space="preserve">bu </w:t>
      </w:r>
      <w:r w:rsidRPr="001C6CDA">
        <w:rPr>
          <w:rFonts w:cs="Times New Roman"/>
          <w:szCs w:val="24"/>
        </w:rPr>
        <w:t>bilgiyi bilgi</w:t>
      </w:r>
      <w:r w:rsidR="00DF3D20">
        <w:rPr>
          <w:rFonts w:cs="Times New Roman"/>
          <w:szCs w:val="24"/>
        </w:rPr>
        <w:t>sayara alarak insanlar hakkında</w:t>
      </w:r>
      <w:r w:rsidRPr="001C6CDA">
        <w:rPr>
          <w:rFonts w:cs="Times New Roman"/>
          <w:szCs w:val="24"/>
        </w:rPr>
        <w:t xml:space="preserve">ki </w:t>
      </w:r>
      <w:r w:rsidR="00496DED">
        <w:rPr>
          <w:rFonts w:cs="Times New Roman"/>
          <w:szCs w:val="24"/>
        </w:rPr>
        <w:t xml:space="preserve">verilerin yayılmış olmasıdır. Ayrıca </w:t>
      </w:r>
      <w:r w:rsidRPr="001C6CDA">
        <w:rPr>
          <w:rFonts w:cs="Times New Roman"/>
          <w:szCs w:val="24"/>
        </w:rPr>
        <w:t xml:space="preserve">bireyleri izleme, takibe alma ve </w:t>
      </w:r>
      <w:r w:rsidR="00496DED">
        <w:rPr>
          <w:rFonts w:cs="Times New Roman"/>
          <w:szCs w:val="24"/>
        </w:rPr>
        <w:t>fotoğraf</w:t>
      </w:r>
      <w:r w:rsidR="00DF3D20">
        <w:rPr>
          <w:rFonts w:cs="Times New Roman"/>
          <w:szCs w:val="24"/>
        </w:rPr>
        <w:t>larını</w:t>
      </w:r>
      <w:r w:rsidRPr="001C6CDA">
        <w:rPr>
          <w:rFonts w:cs="Times New Roman"/>
          <w:szCs w:val="24"/>
        </w:rPr>
        <w:t xml:space="preserve"> çekme; özel alanlara girme, başkalarının izni olmadan dinleme, </w:t>
      </w:r>
      <w:r w:rsidRPr="00144ADF">
        <w:rPr>
          <w:rFonts w:cs="Times New Roman"/>
          <w:szCs w:val="24"/>
        </w:rPr>
        <w:t>mektuplarını ve e-postalarını okuma; insanların izni dışında olan testlerde</w:t>
      </w:r>
      <w:r w:rsidR="00DF3D20">
        <w:rPr>
          <w:rFonts w:cs="Times New Roman"/>
          <w:szCs w:val="24"/>
        </w:rPr>
        <w:t>n geçirilmesi ve onlar hakkında</w:t>
      </w:r>
      <w:r w:rsidRPr="00144ADF">
        <w:rPr>
          <w:rFonts w:cs="Times New Roman"/>
          <w:szCs w:val="24"/>
        </w:rPr>
        <w:t>ki bilginin zorla gün yüzüne çıkarılması gi</w:t>
      </w:r>
      <w:r w:rsidR="00144ADF" w:rsidRPr="00144ADF">
        <w:rPr>
          <w:rFonts w:cs="Times New Roman"/>
          <w:szCs w:val="24"/>
        </w:rPr>
        <w:t xml:space="preserve">bi benzer saldırılardan oluşur </w:t>
      </w:r>
      <w:r w:rsidRPr="00144ADF">
        <w:rPr>
          <w:rFonts w:cs="Times New Roman"/>
          <w:szCs w:val="24"/>
        </w:rPr>
        <w:t>(Güven, 2007: 144)</w:t>
      </w:r>
      <w:r w:rsidR="00144ADF" w:rsidRPr="00144ADF">
        <w:rPr>
          <w:rFonts w:cs="Times New Roman"/>
          <w:szCs w:val="24"/>
        </w:rPr>
        <w:t>.</w:t>
      </w:r>
    </w:p>
    <w:p w:rsidR="001C6CDA" w:rsidRPr="00496DED" w:rsidRDefault="001C6CDA" w:rsidP="001852EE">
      <w:pPr>
        <w:autoSpaceDE w:val="0"/>
        <w:autoSpaceDN w:val="0"/>
        <w:adjustRightInd w:val="0"/>
        <w:spacing w:after="0" w:line="360" w:lineRule="auto"/>
        <w:ind w:firstLine="709"/>
        <w:rPr>
          <w:rFonts w:cs="Times New Roman"/>
          <w:szCs w:val="24"/>
        </w:rPr>
      </w:pPr>
      <w:r w:rsidRPr="001C6CDA">
        <w:rPr>
          <w:rFonts w:cs="Times New Roman"/>
          <w:szCs w:val="24"/>
        </w:rPr>
        <w:lastRenderedPageBreak/>
        <w:t xml:space="preserve">Toplumsal hayatın güvenliğini sağladığı düşünülerek gözetim teknolojilerine karşı </w:t>
      </w:r>
      <w:r w:rsidRPr="00144ADF">
        <w:rPr>
          <w:rFonts w:cs="Times New Roman"/>
          <w:szCs w:val="24"/>
        </w:rPr>
        <w:t>çık</w:t>
      </w:r>
      <w:r w:rsidR="00144ADF" w:rsidRPr="00144ADF">
        <w:rPr>
          <w:rFonts w:cs="Times New Roman"/>
          <w:szCs w:val="24"/>
        </w:rPr>
        <w:t>ıl</w:t>
      </w:r>
      <w:r w:rsidRPr="00144ADF">
        <w:rPr>
          <w:rFonts w:cs="Times New Roman"/>
          <w:szCs w:val="24"/>
        </w:rPr>
        <w:t xml:space="preserve">mamaktadır. </w:t>
      </w:r>
      <w:r w:rsidR="00E96D5A" w:rsidRPr="00144ADF">
        <w:rPr>
          <w:rFonts w:cs="Times New Roman"/>
          <w:szCs w:val="24"/>
        </w:rPr>
        <w:t>Lyon</w:t>
      </w:r>
      <w:r w:rsidR="00DF3D20">
        <w:rPr>
          <w:rFonts w:cs="Times New Roman"/>
          <w:szCs w:val="24"/>
        </w:rPr>
        <w:t>,</w:t>
      </w:r>
      <w:r w:rsidR="00E96D5A" w:rsidRPr="001C6CDA">
        <w:rPr>
          <w:rFonts w:cs="Times New Roman"/>
          <w:szCs w:val="24"/>
        </w:rPr>
        <w:t xml:space="preserve"> </w:t>
      </w:r>
      <w:r w:rsidR="00E96D5A">
        <w:rPr>
          <w:rFonts w:cs="Times New Roman"/>
          <w:szCs w:val="24"/>
        </w:rPr>
        <w:t>(</w:t>
      </w:r>
      <w:r w:rsidRPr="00144ADF">
        <w:rPr>
          <w:rFonts w:cs="Times New Roman"/>
          <w:szCs w:val="24"/>
        </w:rPr>
        <w:t xml:space="preserve">2006: 95) </w:t>
      </w:r>
      <w:r w:rsidRPr="001C6CDA">
        <w:rPr>
          <w:rFonts w:cs="Times New Roman"/>
          <w:szCs w:val="24"/>
        </w:rPr>
        <w:t xml:space="preserve">bu teknolojilerin suç konusunda caydırıcı </w:t>
      </w:r>
      <w:r w:rsidR="00DF3D20">
        <w:rPr>
          <w:rFonts w:cs="Times New Roman"/>
          <w:szCs w:val="24"/>
        </w:rPr>
        <w:t>olduğu görüşündedir.</w:t>
      </w:r>
      <w:r w:rsidRPr="001C6CDA">
        <w:rPr>
          <w:rFonts w:cs="Times New Roman"/>
          <w:szCs w:val="24"/>
        </w:rPr>
        <w:t xml:space="preserve"> Gözetimle birlikt</w:t>
      </w:r>
      <w:r w:rsidR="00DF3D20">
        <w:rPr>
          <w:rFonts w:cs="Times New Roman"/>
          <w:szCs w:val="24"/>
        </w:rPr>
        <w:t>e, korkuya yol açan tehditlerin</w:t>
      </w:r>
      <w:r w:rsidRPr="001C6CDA">
        <w:rPr>
          <w:rFonts w:cs="Times New Roman"/>
          <w:szCs w:val="24"/>
        </w:rPr>
        <w:t xml:space="preserve"> önlendiği düşünülmektedir. Toplumu devamlı olarak yabancıların istila al</w:t>
      </w:r>
      <w:r w:rsidR="00DF3D20">
        <w:rPr>
          <w:rFonts w:cs="Times New Roman"/>
          <w:szCs w:val="24"/>
        </w:rPr>
        <w:t xml:space="preserve">anı şeklinde algılamak, </w:t>
      </w:r>
      <w:r w:rsidRPr="001C6CDA">
        <w:rPr>
          <w:rFonts w:cs="Times New Roman"/>
          <w:szCs w:val="24"/>
        </w:rPr>
        <w:t>yabancılarla yaşamak, insanların zarar görebilme ihtimalleriyle birlikte endişeye kapılmaları, güvenlik isteğini yükseltm</w:t>
      </w:r>
      <w:r w:rsidR="0067313F">
        <w:rPr>
          <w:rFonts w:cs="Times New Roman"/>
          <w:szCs w:val="24"/>
        </w:rPr>
        <w:t>ektedir. Mesela terör korkusu</w:t>
      </w:r>
      <w:r w:rsidRPr="001C6CDA">
        <w:rPr>
          <w:rFonts w:cs="Times New Roman"/>
          <w:szCs w:val="24"/>
        </w:rPr>
        <w:t xml:space="preserve"> insanlar</w:t>
      </w:r>
      <w:r w:rsidR="0067313F">
        <w:rPr>
          <w:rFonts w:cs="Times New Roman"/>
          <w:szCs w:val="24"/>
        </w:rPr>
        <w:t>ın</w:t>
      </w:r>
      <w:r w:rsidRPr="001C6CDA">
        <w:rPr>
          <w:rFonts w:cs="Times New Roman"/>
          <w:szCs w:val="24"/>
        </w:rPr>
        <w:t xml:space="preserve"> bu </w:t>
      </w:r>
      <w:r w:rsidR="0067313F">
        <w:rPr>
          <w:rFonts w:cs="Times New Roman"/>
          <w:szCs w:val="24"/>
        </w:rPr>
        <w:t xml:space="preserve">gözetlemeye karşı çıkmamasının altında yatan </w:t>
      </w:r>
      <w:r w:rsidRPr="001C6CDA">
        <w:rPr>
          <w:rFonts w:cs="Times New Roman"/>
          <w:szCs w:val="24"/>
        </w:rPr>
        <w:t>en büyük etkendir. Hatta bu korku onların tehdit altında olduklarına inandırdığı insanları</w:t>
      </w:r>
      <w:r w:rsidR="00DF3D20">
        <w:rPr>
          <w:rFonts w:cs="Times New Roman"/>
          <w:szCs w:val="24"/>
        </w:rPr>
        <w:t>,</w:t>
      </w:r>
      <w:r w:rsidRPr="001C6CDA">
        <w:rPr>
          <w:rFonts w:cs="Times New Roman"/>
          <w:szCs w:val="24"/>
        </w:rPr>
        <w:t xml:space="preserve"> gözetime razı etmektedir. </w:t>
      </w:r>
    </w:p>
    <w:p w:rsidR="00496DED" w:rsidRDefault="00DF3D20" w:rsidP="001852EE">
      <w:pPr>
        <w:autoSpaceDE w:val="0"/>
        <w:autoSpaceDN w:val="0"/>
        <w:adjustRightInd w:val="0"/>
        <w:spacing w:after="0" w:line="360" w:lineRule="auto"/>
        <w:ind w:firstLine="709"/>
        <w:rPr>
          <w:rFonts w:cs="Times New Roman"/>
          <w:color w:val="FF0000"/>
          <w:szCs w:val="24"/>
        </w:rPr>
      </w:pPr>
      <w:r>
        <w:rPr>
          <w:rFonts w:cs="Times New Roman"/>
          <w:szCs w:val="24"/>
        </w:rPr>
        <w:t>Türkiye</w:t>
      </w:r>
      <w:r w:rsidR="00521163">
        <w:rPr>
          <w:rFonts w:cs="Times New Roman"/>
          <w:szCs w:val="24"/>
        </w:rPr>
        <w:t>’</w:t>
      </w:r>
      <w:r w:rsidR="00AF4780">
        <w:rPr>
          <w:rFonts w:cs="Times New Roman"/>
          <w:szCs w:val="24"/>
        </w:rPr>
        <w:t xml:space="preserve">de e-devlet uygulamasıyla </w:t>
      </w:r>
      <w:r w:rsidR="001C6CDA" w:rsidRPr="001C6CDA">
        <w:rPr>
          <w:rFonts w:cs="Times New Roman"/>
          <w:szCs w:val="24"/>
        </w:rPr>
        <w:t>vatandaşların nüfus bilgileri, telefon numaraları, aldığı maaşın miktarı, maaşlarının hangi banka aracılığıyla a</w:t>
      </w:r>
      <w:r w:rsidR="00496DED">
        <w:rPr>
          <w:rFonts w:cs="Times New Roman"/>
          <w:szCs w:val="24"/>
        </w:rPr>
        <w:t>ldı</w:t>
      </w:r>
      <w:r>
        <w:rPr>
          <w:rFonts w:cs="Times New Roman"/>
          <w:szCs w:val="24"/>
        </w:rPr>
        <w:t>kları ve</w:t>
      </w:r>
      <w:r w:rsidR="00496DED">
        <w:rPr>
          <w:rFonts w:cs="Times New Roman"/>
          <w:szCs w:val="24"/>
        </w:rPr>
        <w:t xml:space="preserve"> kredi kartı bilgilerine ulaşılmaktadır. Hatta </w:t>
      </w:r>
      <w:r>
        <w:rPr>
          <w:rFonts w:cs="Times New Roman"/>
          <w:szCs w:val="24"/>
        </w:rPr>
        <w:t xml:space="preserve">bir bireyin </w:t>
      </w:r>
      <w:r w:rsidR="001C6CDA" w:rsidRPr="001C6CDA">
        <w:rPr>
          <w:rFonts w:cs="Times New Roman"/>
          <w:szCs w:val="24"/>
        </w:rPr>
        <w:t xml:space="preserve">ne kadar süredir çalıştığına, hangi okullardan mezun olduğuna, okul ortalamasına, su, elektrik ve telefon </w:t>
      </w:r>
      <w:r w:rsidR="001C6CDA" w:rsidRPr="00144ADF">
        <w:rPr>
          <w:rFonts w:cs="Times New Roman"/>
          <w:szCs w:val="24"/>
        </w:rPr>
        <w:t>fatura</w:t>
      </w:r>
      <w:r>
        <w:rPr>
          <w:rFonts w:cs="Times New Roman"/>
          <w:szCs w:val="24"/>
        </w:rPr>
        <w:t xml:space="preserve">larına kadar insanlar hakkındaki </w:t>
      </w:r>
      <w:r w:rsidR="001C6CDA" w:rsidRPr="00144ADF">
        <w:rPr>
          <w:rFonts w:cs="Times New Roman"/>
          <w:szCs w:val="24"/>
        </w:rPr>
        <w:t>kişisel bilgil</w:t>
      </w:r>
      <w:r>
        <w:rPr>
          <w:rFonts w:cs="Times New Roman"/>
          <w:szCs w:val="24"/>
        </w:rPr>
        <w:t>eri edinmekte ve depola</w:t>
      </w:r>
      <w:r w:rsidR="00144ADF" w:rsidRPr="00144ADF">
        <w:rPr>
          <w:rFonts w:cs="Times New Roman"/>
          <w:szCs w:val="24"/>
        </w:rPr>
        <w:t>maktadır</w:t>
      </w:r>
      <w:r w:rsidR="00564BE1">
        <w:rPr>
          <w:rFonts w:cs="Times New Roman"/>
          <w:szCs w:val="24"/>
        </w:rPr>
        <w:t xml:space="preserve"> (Günaydın, 2014</w:t>
      </w:r>
      <w:r w:rsidR="001C6CDA" w:rsidRPr="00144ADF">
        <w:rPr>
          <w:rFonts w:cs="Times New Roman"/>
          <w:szCs w:val="24"/>
        </w:rPr>
        <w:t>: 1</w:t>
      </w:r>
      <w:r w:rsidR="00564BE1">
        <w:rPr>
          <w:rFonts w:cs="Times New Roman"/>
          <w:szCs w:val="24"/>
        </w:rPr>
        <w:t>56,157</w:t>
      </w:r>
      <w:r w:rsidR="001C6CDA" w:rsidRPr="00144ADF">
        <w:rPr>
          <w:rFonts w:cs="Times New Roman"/>
          <w:szCs w:val="24"/>
        </w:rPr>
        <w:t>)</w:t>
      </w:r>
      <w:r w:rsidR="00144ADF" w:rsidRPr="00144ADF">
        <w:rPr>
          <w:rFonts w:cs="Times New Roman"/>
          <w:szCs w:val="24"/>
        </w:rPr>
        <w:t>.</w:t>
      </w:r>
    </w:p>
    <w:p w:rsidR="00156E1C" w:rsidRDefault="001C6CDA" w:rsidP="00D95315">
      <w:pPr>
        <w:autoSpaceDE w:val="0"/>
        <w:autoSpaceDN w:val="0"/>
        <w:adjustRightInd w:val="0"/>
        <w:spacing w:after="0" w:line="360" w:lineRule="auto"/>
        <w:ind w:firstLine="709"/>
        <w:rPr>
          <w:rFonts w:cs="Times New Roman"/>
          <w:szCs w:val="24"/>
        </w:rPr>
      </w:pPr>
      <w:r w:rsidRPr="001C6CDA">
        <w:rPr>
          <w:rFonts w:cs="Times New Roman"/>
          <w:szCs w:val="24"/>
        </w:rPr>
        <w:t xml:space="preserve">Genel olarak enformasyon toplumu ve </w:t>
      </w:r>
      <w:r w:rsidR="00DF3D20">
        <w:rPr>
          <w:rFonts w:cs="Times New Roman"/>
          <w:szCs w:val="24"/>
        </w:rPr>
        <w:t>enformasyon toplumunun getirdiği yeni teknolojiler</w:t>
      </w:r>
      <w:r w:rsidRPr="001C6CDA">
        <w:rPr>
          <w:rFonts w:cs="Times New Roman"/>
          <w:szCs w:val="24"/>
        </w:rPr>
        <w:t>, insanlara ve topluma daha öncesinde hiç olmadığı kadar savunmasız ve şeffaf bir yapı kazandırdığından; özel hayatın korunması ve mahremiyetin ihlal edilmesi sorunu</w:t>
      </w:r>
      <w:r w:rsidR="00801CC1">
        <w:rPr>
          <w:rFonts w:cs="Times New Roman"/>
          <w:szCs w:val="24"/>
        </w:rPr>
        <w:t>na</w:t>
      </w:r>
      <w:r w:rsidRPr="001C6CDA">
        <w:rPr>
          <w:rFonts w:cs="Times New Roman"/>
          <w:szCs w:val="24"/>
        </w:rPr>
        <w:t xml:space="preserve">, çağdaş sosyal teorilerin yanı sıra hukukun da ilgi odağı olan en </w:t>
      </w:r>
      <w:r w:rsidR="00DF3D20">
        <w:rPr>
          <w:rFonts w:cs="Times New Roman"/>
          <w:szCs w:val="24"/>
        </w:rPr>
        <w:t>temel konulardan biri haline getir</w:t>
      </w:r>
      <w:r w:rsidRPr="001C6CDA">
        <w:rPr>
          <w:rFonts w:cs="Times New Roman"/>
          <w:szCs w:val="24"/>
        </w:rPr>
        <w:t>miştir.</w:t>
      </w:r>
      <w:r w:rsidR="00C27041">
        <w:rPr>
          <w:rFonts w:cs="Times New Roman"/>
          <w:szCs w:val="24"/>
        </w:rPr>
        <w:t xml:space="preserve"> Bu doğrultuda günümüzde insanların maruz kalmış olduğu</w:t>
      </w:r>
      <w:r w:rsidR="00801CC1">
        <w:rPr>
          <w:rFonts w:cs="Times New Roman"/>
          <w:szCs w:val="24"/>
        </w:rPr>
        <w:t>,</w:t>
      </w:r>
      <w:r w:rsidR="00C27041">
        <w:rPr>
          <w:rFonts w:cs="Times New Roman"/>
          <w:szCs w:val="24"/>
        </w:rPr>
        <w:t xml:space="preserve"> deva</w:t>
      </w:r>
      <w:r w:rsidR="00801CC1">
        <w:rPr>
          <w:rFonts w:cs="Times New Roman"/>
          <w:szCs w:val="24"/>
        </w:rPr>
        <w:t>mlı gözetim uygulamasında</w:t>
      </w:r>
      <w:r w:rsidR="00C27041">
        <w:rPr>
          <w:rFonts w:cs="Times New Roman"/>
          <w:szCs w:val="24"/>
        </w:rPr>
        <w:t>ki davranışları</w:t>
      </w:r>
      <w:r w:rsidR="00801CC1">
        <w:rPr>
          <w:rFonts w:cs="Times New Roman"/>
          <w:szCs w:val="24"/>
        </w:rPr>
        <w:t>nı</w:t>
      </w:r>
      <w:r w:rsidR="00C27041">
        <w:rPr>
          <w:rFonts w:cs="Times New Roman"/>
          <w:szCs w:val="24"/>
        </w:rPr>
        <w:t xml:space="preserve"> ölçmek adına ve </w:t>
      </w:r>
      <w:r w:rsidR="00E07881">
        <w:rPr>
          <w:rFonts w:cs="Times New Roman"/>
          <w:szCs w:val="24"/>
        </w:rPr>
        <w:t>farkındalığın</w:t>
      </w:r>
      <w:r w:rsidR="00C27041">
        <w:rPr>
          <w:rFonts w:cs="Times New Roman"/>
          <w:szCs w:val="24"/>
        </w:rPr>
        <w:t xml:space="preserve"> ha</w:t>
      </w:r>
      <w:r w:rsidR="00E07881">
        <w:rPr>
          <w:rFonts w:cs="Times New Roman"/>
          <w:szCs w:val="24"/>
        </w:rPr>
        <w:t>n</w:t>
      </w:r>
      <w:r w:rsidR="00801CC1">
        <w:rPr>
          <w:rFonts w:cs="Times New Roman"/>
          <w:szCs w:val="24"/>
        </w:rPr>
        <w:t>gi düzeyde</w:t>
      </w:r>
      <w:r w:rsidR="00E07881">
        <w:rPr>
          <w:rFonts w:cs="Times New Roman"/>
          <w:szCs w:val="24"/>
        </w:rPr>
        <w:t xml:space="preserve"> olduğunu belirlemek için</w:t>
      </w:r>
      <w:r w:rsidR="00C27041">
        <w:rPr>
          <w:rFonts w:cs="Times New Roman"/>
          <w:szCs w:val="24"/>
        </w:rPr>
        <w:t xml:space="preserve"> daha sonraki bölümde </w:t>
      </w:r>
      <w:r w:rsidR="00E07881">
        <w:rPr>
          <w:rFonts w:cs="Times New Roman"/>
          <w:szCs w:val="24"/>
        </w:rPr>
        <w:t>anket aracılığıyla bir alan araştırması yapılmıştır.</w:t>
      </w:r>
      <w:r w:rsidR="00C27041">
        <w:rPr>
          <w:rFonts w:cs="Times New Roman"/>
          <w:szCs w:val="24"/>
        </w:rPr>
        <w:t xml:space="preserve"> </w:t>
      </w:r>
    </w:p>
    <w:p w:rsidR="009F626A" w:rsidRDefault="009F626A" w:rsidP="009F626A">
      <w:pPr>
        <w:pStyle w:val="a"/>
        <w:jc w:val="left"/>
      </w:pPr>
      <w:bookmarkStart w:id="194" w:name="_Toc495531854"/>
    </w:p>
    <w:p w:rsidR="0015687E" w:rsidRDefault="0015687E" w:rsidP="009F626A">
      <w:pPr>
        <w:pStyle w:val="a"/>
        <w:jc w:val="left"/>
      </w:pPr>
    </w:p>
    <w:p w:rsidR="0015687E" w:rsidRDefault="0015687E" w:rsidP="009F626A">
      <w:pPr>
        <w:pStyle w:val="a"/>
        <w:jc w:val="left"/>
      </w:pPr>
    </w:p>
    <w:p w:rsidR="0015687E" w:rsidRDefault="0015687E" w:rsidP="009F626A">
      <w:pPr>
        <w:pStyle w:val="a"/>
        <w:jc w:val="left"/>
      </w:pPr>
    </w:p>
    <w:p w:rsidR="00A23E26" w:rsidRDefault="00A23E26" w:rsidP="009F626A">
      <w:pPr>
        <w:pStyle w:val="a"/>
        <w:jc w:val="left"/>
      </w:pPr>
    </w:p>
    <w:p w:rsidR="00A23E26" w:rsidRDefault="00A23E26" w:rsidP="009F626A">
      <w:pPr>
        <w:pStyle w:val="a"/>
        <w:jc w:val="left"/>
      </w:pPr>
    </w:p>
    <w:p w:rsidR="006A2424" w:rsidRDefault="006A2424" w:rsidP="009F626A">
      <w:pPr>
        <w:pStyle w:val="a"/>
        <w:jc w:val="left"/>
      </w:pPr>
    </w:p>
    <w:p w:rsidR="00A23E26" w:rsidRDefault="00A23E26" w:rsidP="009F626A">
      <w:pPr>
        <w:pStyle w:val="a"/>
        <w:jc w:val="left"/>
      </w:pPr>
    </w:p>
    <w:p w:rsidR="006A2424" w:rsidRDefault="006A2424" w:rsidP="009F626A">
      <w:pPr>
        <w:pStyle w:val="a"/>
        <w:jc w:val="left"/>
      </w:pPr>
    </w:p>
    <w:p w:rsidR="006A2424" w:rsidRDefault="006A2424" w:rsidP="009F626A">
      <w:pPr>
        <w:pStyle w:val="a"/>
        <w:jc w:val="left"/>
      </w:pPr>
    </w:p>
    <w:p w:rsidR="006A2424" w:rsidRDefault="006A2424" w:rsidP="009F626A">
      <w:pPr>
        <w:pStyle w:val="a"/>
        <w:jc w:val="left"/>
      </w:pPr>
    </w:p>
    <w:p w:rsidR="00971A68" w:rsidRDefault="00971A68" w:rsidP="009B4B68">
      <w:pPr>
        <w:pStyle w:val="a"/>
      </w:pPr>
      <w:bookmarkStart w:id="195" w:name="_Toc504305268"/>
    </w:p>
    <w:p w:rsidR="000D0342" w:rsidRPr="009C02A0" w:rsidRDefault="000D0342" w:rsidP="009B4B68">
      <w:pPr>
        <w:pStyle w:val="a"/>
      </w:pPr>
      <w:r w:rsidRPr="009C02A0">
        <w:t>DÖRDÜNCÜ BÖLÜM</w:t>
      </w:r>
      <w:bookmarkEnd w:id="194"/>
      <w:bookmarkEnd w:id="195"/>
    </w:p>
    <w:p w:rsidR="0009190B" w:rsidRPr="002B0D9B" w:rsidRDefault="0009190B" w:rsidP="00144ADF">
      <w:pPr>
        <w:autoSpaceDE w:val="0"/>
        <w:autoSpaceDN w:val="0"/>
        <w:adjustRightInd w:val="0"/>
        <w:spacing w:after="0" w:line="360" w:lineRule="auto"/>
        <w:ind w:firstLine="851"/>
        <w:rPr>
          <w:rFonts w:cs="Times New Roman"/>
          <w:szCs w:val="24"/>
        </w:rPr>
      </w:pPr>
    </w:p>
    <w:p w:rsidR="0009190B" w:rsidRPr="002B0D9B" w:rsidRDefault="009B4B68" w:rsidP="00323958">
      <w:pPr>
        <w:pStyle w:val="a1"/>
        <w:ind w:firstLine="709"/>
        <w:rPr>
          <w:rFonts w:cs="Times New Roman"/>
        </w:rPr>
      </w:pPr>
      <w:bookmarkStart w:id="196" w:name="_Toc495531855"/>
      <w:bookmarkStart w:id="197" w:name="_Toc504305269"/>
      <w:r w:rsidRPr="002B0D9B">
        <w:rPr>
          <w:rFonts w:cs="Times New Roman"/>
        </w:rPr>
        <w:t>4.</w:t>
      </w:r>
      <w:r w:rsidR="0009190B" w:rsidRPr="002B0D9B">
        <w:rPr>
          <w:rFonts w:cs="Times New Roman"/>
        </w:rPr>
        <w:t>GÖZETİMİN FARKINDALIĞI ÜZERİNE BİR ARAŞTIRMA</w:t>
      </w:r>
      <w:bookmarkEnd w:id="196"/>
      <w:bookmarkEnd w:id="197"/>
    </w:p>
    <w:p w:rsidR="0009190B" w:rsidRPr="002B0D9B" w:rsidRDefault="00684B4F" w:rsidP="00323958">
      <w:pPr>
        <w:autoSpaceDE w:val="0"/>
        <w:autoSpaceDN w:val="0"/>
        <w:adjustRightInd w:val="0"/>
        <w:spacing w:after="0" w:line="360" w:lineRule="auto"/>
        <w:ind w:firstLine="709"/>
        <w:rPr>
          <w:rFonts w:cs="Times New Roman"/>
          <w:szCs w:val="24"/>
        </w:rPr>
      </w:pPr>
      <w:r w:rsidRPr="002B0D9B">
        <w:rPr>
          <w:rFonts w:cs="Times New Roman"/>
          <w:szCs w:val="24"/>
        </w:rPr>
        <w:t>Çalışmanın genel çerçevesinde</w:t>
      </w:r>
      <w:r w:rsidR="009C02A0" w:rsidRPr="002B0D9B">
        <w:rPr>
          <w:rFonts w:cs="Times New Roman"/>
          <w:szCs w:val="24"/>
        </w:rPr>
        <w:t>,</w:t>
      </w:r>
      <w:r w:rsidR="00466C4C" w:rsidRPr="002B0D9B">
        <w:rPr>
          <w:rFonts w:cs="Times New Roman"/>
          <w:szCs w:val="24"/>
        </w:rPr>
        <w:t xml:space="preserve"> bilişim teknolojileriyle</w:t>
      </w:r>
      <w:r w:rsidRPr="002B0D9B">
        <w:rPr>
          <w:rFonts w:cs="Times New Roman"/>
          <w:szCs w:val="24"/>
        </w:rPr>
        <w:t xml:space="preserve"> </w:t>
      </w:r>
      <w:r w:rsidR="00466C4C" w:rsidRPr="002B0D9B">
        <w:rPr>
          <w:rFonts w:cs="Times New Roman"/>
          <w:szCs w:val="24"/>
        </w:rPr>
        <w:t>insan ha</w:t>
      </w:r>
      <w:r w:rsidR="00521163" w:rsidRPr="002B0D9B">
        <w:rPr>
          <w:rFonts w:cs="Times New Roman"/>
          <w:szCs w:val="24"/>
        </w:rPr>
        <w:t>yatına gözetimin ne oranda nüfuz</w:t>
      </w:r>
      <w:r w:rsidR="00466C4C" w:rsidRPr="002B0D9B">
        <w:rPr>
          <w:rFonts w:cs="Times New Roman"/>
          <w:szCs w:val="24"/>
        </w:rPr>
        <w:t xml:space="preserve"> ettiği üzerinde durulmuştur. İnsanların sık sık maruz kaldığı gözetimin ve gözetim uygulamalarına yönelik olarak</w:t>
      </w:r>
      <w:r w:rsidR="009C02A0" w:rsidRPr="002B0D9B">
        <w:rPr>
          <w:rFonts w:cs="Times New Roman"/>
          <w:szCs w:val="24"/>
        </w:rPr>
        <w:t>,</w:t>
      </w:r>
      <w:r w:rsidR="00466C4C" w:rsidRPr="002B0D9B">
        <w:rPr>
          <w:rFonts w:cs="Times New Roman"/>
          <w:szCs w:val="24"/>
        </w:rPr>
        <w:t xml:space="preserve"> fa</w:t>
      </w:r>
      <w:r w:rsidR="00496DED" w:rsidRPr="002B0D9B">
        <w:rPr>
          <w:rFonts w:cs="Times New Roman"/>
          <w:szCs w:val="24"/>
        </w:rPr>
        <w:t>rkında</w:t>
      </w:r>
      <w:r w:rsidR="00466C4C" w:rsidRPr="002B0D9B">
        <w:rPr>
          <w:rFonts w:cs="Times New Roman"/>
          <w:szCs w:val="24"/>
        </w:rPr>
        <w:t>lığı ölçmek amacıyla bir araştırma yapılmıştır. Bu bölümde</w:t>
      </w:r>
      <w:r w:rsidR="009C02A0" w:rsidRPr="002B0D9B">
        <w:rPr>
          <w:rFonts w:cs="Times New Roman"/>
          <w:szCs w:val="24"/>
        </w:rPr>
        <w:t>,</w:t>
      </w:r>
      <w:r w:rsidR="00466C4C" w:rsidRPr="002B0D9B">
        <w:rPr>
          <w:rFonts w:cs="Times New Roman"/>
          <w:szCs w:val="24"/>
        </w:rPr>
        <w:t xml:space="preserve"> araştırma</w:t>
      </w:r>
      <w:r w:rsidR="000D0342" w:rsidRPr="002B0D9B">
        <w:rPr>
          <w:rFonts w:cs="Times New Roman"/>
          <w:szCs w:val="24"/>
        </w:rPr>
        <w:t xml:space="preserve">nın amacı ve </w:t>
      </w:r>
      <w:r w:rsidR="00466C4C" w:rsidRPr="002B0D9B">
        <w:rPr>
          <w:rFonts w:cs="Times New Roman"/>
          <w:szCs w:val="24"/>
        </w:rPr>
        <w:t xml:space="preserve">kapsamı, </w:t>
      </w:r>
      <w:r w:rsidR="000D0342" w:rsidRPr="002B0D9B">
        <w:rPr>
          <w:rFonts w:cs="Times New Roman"/>
          <w:szCs w:val="24"/>
        </w:rPr>
        <w:t xml:space="preserve">araştırmanın </w:t>
      </w:r>
      <w:r w:rsidR="00466C4C" w:rsidRPr="002B0D9B">
        <w:rPr>
          <w:rFonts w:cs="Times New Roman"/>
          <w:szCs w:val="24"/>
        </w:rPr>
        <w:t xml:space="preserve">yöntemi </w:t>
      </w:r>
      <w:r w:rsidR="000D0342" w:rsidRPr="002B0D9B">
        <w:rPr>
          <w:rFonts w:cs="Times New Roman"/>
          <w:szCs w:val="24"/>
        </w:rPr>
        <w:t>ve</w:t>
      </w:r>
      <w:r w:rsidR="00AF4780" w:rsidRPr="002B0D9B">
        <w:rPr>
          <w:rFonts w:cs="Times New Roman"/>
          <w:szCs w:val="24"/>
        </w:rPr>
        <w:t xml:space="preserve"> araştırmanın örneklem kısmıyla</w:t>
      </w:r>
      <w:r w:rsidR="000D0342" w:rsidRPr="002B0D9B">
        <w:rPr>
          <w:rFonts w:cs="Times New Roman"/>
          <w:szCs w:val="24"/>
        </w:rPr>
        <w:t xml:space="preserve"> e</w:t>
      </w:r>
      <w:r w:rsidR="00466C4C" w:rsidRPr="002B0D9B">
        <w:rPr>
          <w:rFonts w:cs="Times New Roman"/>
          <w:szCs w:val="24"/>
        </w:rPr>
        <w:t xml:space="preserve">lde edilen bilgiler </w:t>
      </w:r>
      <w:r w:rsidR="000D0342" w:rsidRPr="002B0D9B">
        <w:rPr>
          <w:rFonts w:cs="Times New Roman"/>
          <w:szCs w:val="24"/>
        </w:rPr>
        <w:t>ve</w:t>
      </w:r>
      <w:r w:rsidR="00466C4C" w:rsidRPr="002B0D9B">
        <w:rPr>
          <w:rFonts w:cs="Times New Roman"/>
          <w:szCs w:val="24"/>
        </w:rPr>
        <w:t xml:space="preserve"> bu bilgilerin sonuçları değerlendirilmiştir.  </w:t>
      </w:r>
    </w:p>
    <w:p w:rsidR="00666F6B" w:rsidRPr="002B0D9B" w:rsidRDefault="00666F6B" w:rsidP="00466C4C">
      <w:pPr>
        <w:autoSpaceDE w:val="0"/>
        <w:autoSpaceDN w:val="0"/>
        <w:adjustRightInd w:val="0"/>
        <w:spacing w:after="0" w:line="360" w:lineRule="auto"/>
        <w:ind w:firstLine="851"/>
        <w:rPr>
          <w:rFonts w:cs="Times New Roman"/>
          <w:szCs w:val="24"/>
        </w:rPr>
      </w:pPr>
    </w:p>
    <w:p w:rsidR="006A2424" w:rsidRDefault="009B4B68" w:rsidP="006A2424">
      <w:pPr>
        <w:pStyle w:val="a2"/>
        <w:ind w:firstLine="709"/>
        <w:rPr>
          <w:rFonts w:cs="Times New Roman"/>
        </w:rPr>
      </w:pPr>
      <w:bookmarkStart w:id="198" w:name="_Toc495531856"/>
      <w:bookmarkStart w:id="199" w:name="_Toc504305270"/>
      <w:r w:rsidRPr="002B0D9B">
        <w:rPr>
          <w:rFonts w:cs="Times New Roman"/>
        </w:rPr>
        <w:t>4.1.</w:t>
      </w:r>
      <w:r w:rsidR="000D0342" w:rsidRPr="002B0D9B">
        <w:rPr>
          <w:rFonts w:cs="Times New Roman"/>
        </w:rPr>
        <w:t>Araştırmanın Amacı ve Kapsamı</w:t>
      </w:r>
      <w:bookmarkEnd w:id="198"/>
      <w:bookmarkEnd w:id="199"/>
      <w:r w:rsidR="000D0342" w:rsidRPr="002B0D9B">
        <w:rPr>
          <w:rFonts w:cs="Times New Roman"/>
        </w:rPr>
        <w:t xml:space="preserve"> </w:t>
      </w:r>
    </w:p>
    <w:p w:rsidR="006A2424" w:rsidRPr="006A2424" w:rsidRDefault="00BF3AD5" w:rsidP="006A2424">
      <w:pPr>
        <w:pStyle w:val="a2"/>
        <w:ind w:firstLine="709"/>
        <w:jc w:val="both"/>
        <w:rPr>
          <w:rFonts w:cs="Times New Roman"/>
          <w:b w:val="0"/>
        </w:rPr>
      </w:pPr>
      <w:r w:rsidRPr="006A2424">
        <w:rPr>
          <w:rFonts w:cs="Times New Roman"/>
          <w:b w:val="0"/>
        </w:rPr>
        <w:t>Bu çalışmada</w:t>
      </w:r>
      <w:r w:rsidR="009C02A0" w:rsidRPr="006A2424">
        <w:rPr>
          <w:rFonts w:cs="Times New Roman"/>
          <w:b w:val="0"/>
        </w:rPr>
        <w:t>,</w:t>
      </w:r>
      <w:r w:rsidRPr="006A2424">
        <w:rPr>
          <w:rFonts w:cs="Times New Roman"/>
          <w:b w:val="0"/>
        </w:rPr>
        <w:t xml:space="preserve"> gözetimin</w:t>
      </w:r>
      <w:r w:rsidR="008A2710" w:rsidRPr="006A2424">
        <w:rPr>
          <w:rFonts w:cs="Times New Roman"/>
          <w:b w:val="0"/>
        </w:rPr>
        <w:t>,</w:t>
      </w:r>
      <w:r w:rsidRPr="006A2424">
        <w:rPr>
          <w:rFonts w:cs="Times New Roman"/>
          <w:b w:val="0"/>
        </w:rPr>
        <w:t xml:space="preserve"> nasıl bir aşamadan geçerek günümüze geldiği ve bilişim toplumunda yaşayan insanların, </w:t>
      </w:r>
      <w:r w:rsidR="006101CE" w:rsidRPr="006A2424">
        <w:rPr>
          <w:rFonts w:cs="Times New Roman"/>
          <w:b w:val="0"/>
        </w:rPr>
        <w:t xml:space="preserve">teknoloji </w:t>
      </w:r>
      <w:r w:rsidRPr="006A2424">
        <w:rPr>
          <w:rFonts w:cs="Times New Roman"/>
          <w:b w:val="0"/>
        </w:rPr>
        <w:t>kullanımını</w:t>
      </w:r>
      <w:r w:rsidR="006101CE" w:rsidRPr="006A2424">
        <w:rPr>
          <w:rFonts w:cs="Times New Roman"/>
          <w:b w:val="0"/>
        </w:rPr>
        <w:t>n her geçen gün daha fazla artması,</w:t>
      </w:r>
      <w:r w:rsidRPr="006A2424">
        <w:rPr>
          <w:rFonts w:cs="Times New Roman"/>
          <w:b w:val="0"/>
        </w:rPr>
        <w:t xml:space="preserve"> gözetim uygulamalarının varlığına, nedenlerine ve uygulama yöntemlerine karşı ne gibi bir davranışta ve tutumda olacağını anlamak üzerine dayandırılmıştır. Gözetimin bilincinde olunması,</w:t>
      </w:r>
      <w:r w:rsidR="006101CE" w:rsidRPr="006A2424">
        <w:rPr>
          <w:rFonts w:cs="Times New Roman"/>
          <w:b w:val="0"/>
        </w:rPr>
        <w:t xml:space="preserve"> yapılan gözetimin farkındalığı, </w:t>
      </w:r>
      <w:r w:rsidRPr="006A2424">
        <w:rPr>
          <w:rFonts w:cs="Times New Roman"/>
          <w:b w:val="0"/>
        </w:rPr>
        <w:t>bireylerin bu gözetimin farkında olmasına ek olarak teslimiyetin</w:t>
      </w:r>
      <w:r w:rsidR="009C02A0" w:rsidRPr="006A2424">
        <w:rPr>
          <w:rFonts w:cs="Times New Roman"/>
          <w:b w:val="0"/>
        </w:rPr>
        <w:t>,</w:t>
      </w:r>
      <w:r w:rsidRPr="006A2424">
        <w:rPr>
          <w:rFonts w:cs="Times New Roman"/>
          <w:b w:val="0"/>
        </w:rPr>
        <w:t xml:space="preserve"> bilinçli veya bilinçsiz olduğu durumları anlamak </w:t>
      </w:r>
      <w:r w:rsidR="006101CE" w:rsidRPr="006A2424">
        <w:rPr>
          <w:rFonts w:cs="Times New Roman"/>
          <w:b w:val="0"/>
        </w:rPr>
        <w:t>adına</w:t>
      </w:r>
      <w:r w:rsidR="009C02A0" w:rsidRPr="006A2424">
        <w:rPr>
          <w:rFonts w:cs="Times New Roman"/>
          <w:b w:val="0"/>
        </w:rPr>
        <w:t>,</w:t>
      </w:r>
      <w:r w:rsidR="006101CE" w:rsidRPr="006A2424">
        <w:rPr>
          <w:rFonts w:cs="Times New Roman"/>
          <w:b w:val="0"/>
        </w:rPr>
        <w:t xml:space="preserve"> bilişim teknolojileri kullanıcıları</w:t>
      </w:r>
      <w:r w:rsidRPr="006A2424">
        <w:rPr>
          <w:rFonts w:cs="Times New Roman"/>
          <w:b w:val="0"/>
        </w:rPr>
        <w:t xml:space="preserve"> bir ölçüme tabi </w:t>
      </w:r>
      <w:r w:rsidR="006101CE" w:rsidRPr="006A2424">
        <w:rPr>
          <w:rFonts w:cs="Times New Roman"/>
          <w:b w:val="0"/>
        </w:rPr>
        <w:t>tutulmuştur.</w:t>
      </w:r>
    </w:p>
    <w:p w:rsidR="006A2424" w:rsidRPr="006A2424" w:rsidRDefault="00BF3AD5" w:rsidP="006A2424">
      <w:pPr>
        <w:pStyle w:val="a2"/>
        <w:ind w:firstLine="709"/>
        <w:jc w:val="both"/>
        <w:rPr>
          <w:rFonts w:cs="Times New Roman"/>
          <w:b w:val="0"/>
        </w:rPr>
      </w:pPr>
      <w:r w:rsidRPr="006A2424">
        <w:rPr>
          <w:rFonts w:cs="Times New Roman"/>
          <w:b w:val="0"/>
        </w:rPr>
        <w:t>Bilişim teknolojilerinin etkileşime ve kontrole meyilli bir yapısı vardır. Böylece bu teknoloji kullanıcılarının gözetime maruz kalmaları mümkün hale gelmiştir. Bilişi</w:t>
      </w:r>
      <w:r w:rsidR="00B4031C" w:rsidRPr="006A2424">
        <w:rPr>
          <w:rFonts w:cs="Times New Roman"/>
          <w:b w:val="0"/>
        </w:rPr>
        <w:t xml:space="preserve">m toplumunda yaşayan insanlar gözetime </w:t>
      </w:r>
      <w:r w:rsidRPr="006A2424">
        <w:rPr>
          <w:rFonts w:cs="Times New Roman"/>
          <w:b w:val="0"/>
        </w:rPr>
        <w:t>ma</w:t>
      </w:r>
      <w:r w:rsidR="00B4031C" w:rsidRPr="006A2424">
        <w:rPr>
          <w:rFonts w:cs="Times New Roman"/>
          <w:b w:val="0"/>
        </w:rPr>
        <w:t>ruz kalmaktadırlar ve çoğu zaman yapılan bu gözeti</w:t>
      </w:r>
      <w:r w:rsidR="00395FA5" w:rsidRPr="006A2424">
        <w:rPr>
          <w:rFonts w:cs="Times New Roman"/>
          <w:b w:val="0"/>
        </w:rPr>
        <w:t xml:space="preserve">m </w:t>
      </w:r>
      <w:r w:rsidR="00B4031C" w:rsidRPr="006A2424">
        <w:rPr>
          <w:rFonts w:cs="Times New Roman"/>
          <w:b w:val="0"/>
        </w:rPr>
        <w:t>yoğunluğunun ve büyüklüğünün farkında değillerdir</w:t>
      </w:r>
      <w:r w:rsidRPr="006A2424">
        <w:rPr>
          <w:rFonts w:cs="Times New Roman"/>
          <w:b w:val="0"/>
        </w:rPr>
        <w:t xml:space="preserve">. Fakat eğer </w:t>
      </w:r>
      <w:r w:rsidR="00FA1431" w:rsidRPr="006A2424">
        <w:rPr>
          <w:rFonts w:cs="Times New Roman"/>
          <w:b w:val="0"/>
        </w:rPr>
        <w:t xml:space="preserve">bu gözetim, insanların </w:t>
      </w:r>
      <w:r w:rsidRPr="006A2424">
        <w:rPr>
          <w:rFonts w:cs="Times New Roman"/>
          <w:b w:val="0"/>
        </w:rPr>
        <w:t>bilgisi dâhilindeyse ve gözetimin farkındalığını elde etm</w:t>
      </w:r>
      <w:r w:rsidR="009C02A0" w:rsidRPr="006A2424">
        <w:rPr>
          <w:rFonts w:cs="Times New Roman"/>
          <w:b w:val="0"/>
        </w:rPr>
        <w:t>iş</w:t>
      </w:r>
      <w:r w:rsidR="00FA1431" w:rsidRPr="006A2424">
        <w:rPr>
          <w:rFonts w:cs="Times New Roman"/>
          <w:b w:val="0"/>
        </w:rPr>
        <w:t>ler</w:t>
      </w:r>
      <w:r w:rsidR="009C02A0" w:rsidRPr="006A2424">
        <w:rPr>
          <w:rFonts w:cs="Times New Roman"/>
          <w:b w:val="0"/>
        </w:rPr>
        <w:t>se,</w:t>
      </w:r>
      <w:r w:rsidRPr="006A2424">
        <w:rPr>
          <w:rFonts w:cs="Times New Roman"/>
          <w:b w:val="0"/>
        </w:rPr>
        <w:t xml:space="preserve"> bu </w:t>
      </w:r>
      <w:r w:rsidR="00FA1431" w:rsidRPr="006A2424">
        <w:rPr>
          <w:rFonts w:cs="Times New Roman"/>
          <w:b w:val="0"/>
        </w:rPr>
        <w:t>durum, gözetime karşı bir önemsizliği</w:t>
      </w:r>
      <w:r w:rsidRPr="006A2424">
        <w:rPr>
          <w:rFonts w:cs="Times New Roman"/>
          <w:b w:val="0"/>
        </w:rPr>
        <w:t xml:space="preserve"> göster</w:t>
      </w:r>
      <w:r w:rsidR="00FA1431" w:rsidRPr="006A2424">
        <w:rPr>
          <w:rFonts w:cs="Times New Roman"/>
          <w:b w:val="0"/>
        </w:rPr>
        <w:t>m</w:t>
      </w:r>
      <w:r w:rsidRPr="006A2424">
        <w:rPr>
          <w:rFonts w:cs="Times New Roman"/>
          <w:b w:val="0"/>
        </w:rPr>
        <w:t>ektedir. Bu çalışma</w:t>
      </w:r>
      <w:r w:rsidR="00FA1431" w:rsidRPr="006A2424">
        <w:rPr>
          <w:rFonts w:cs="Times New Roman"/>
          <w:b w:val="0"/>
        </w:rPr>
        <w:t>,</w:t>
      </w:r>
      <w:r w:rsidRPr="006A2424">
        <w:rPr>
          <w:rFonts w:cs="Times New Roman"/>
          <w:b w:val="0"/>
        </w:rPr>
        <w:t xml:space="preserve"> insanların gözetim</w:t>
      </w:r>
      <w:r w:rsidR="00FA1431" w:rsidRPr="006A2424">
        <w:rPr>
          <w:rFonts w:cs="Times New Roman"/>
          <w:b w:val="0"/>
        </w:rPr>
        <w:t xml:space="preserve"> farkındalığının </w:t>
      </w:r>
      <w:r w:rsidRPr="006A2424">
        <w:rPr>
          <w:rFonts w:cs="Times New Roman"/>
          <w:b w:val="0"/>
        </w:rPr>
        <w:t>yeterli düzey</w:t>
      </w:r>
      <w:r w:rsidR="006101CE" w:rsidRPr="006A2424">
        <w:rPr>
          <w:rFonts w:cs="Times New Roman"/>
          <w:b w:val="0"/>
        </w:rPr>
        <w:t>d</w:t>
      </w:r>
      <w:r w:rsidRPr="006A2424">
        <w:rPr>
          <w:rFonts w:cs="Times New Roman"/>
          <w:b w:val="0"/>
        </w:rPr>
        <w:t>e</w:t>
      </w:r>
      <w:r w:rsidR="006101CE" w:rsidRPr="006A2424">
        <w:rPr>
          <w:rFonts w:cs="Times New Roman"/>
          <w:b w:val="0"/>
        </w:rPr>
        <w:t xml:space="preserve"> olup olmadığ</w:t>
      </w:r>
      <w:r w:rsidR="00FA1431" w:rsidRPr="006A2424">
        <w:rPr>
          <w:rFonts w:cs="Times New Roman"/>
          <w:b w:val="0"/>
        </w:rPr>
        <w:t>ını</w:t>
      </w:r>
      <w:r w:rsidR="006101CE" w:rsidRPr="006A2424">
        <w:rPr>
          <w:rFonts w:cs="Times New Roman"/>
          <w:b w:val="0"/>
        </w:rPr>
        <w:t xml:space="preserve">, </w:t>
      </w:r>
      <w:r w:rsidRPr="006A2424">
        <w:rPr>
          <w:rFonts w:cs="Times New Roman"/>
          <w:b w:val="0"/>
        </w:rPr>
        <w:t>gözetime karşı ister bilinçli olsun ister bilinçsiz</w:t>
      </w:r>
      <w:r w:rsidR="00FA1431" w:rsidRPr="006A2424">
        <w:rPr>
          <w:rFonts w:cs="Times New Roman"/>
          <w:b w:val="0"/>
        </w:rPr>
        <w:t xml:space="preserve"> olsun,</w:t>
      </w:r>
      <w:r w:rsidRPr="006A2424">
        <w:rPr>
          <w:rFonts w:cs="Times New Roman"/>
          <w:b w:val="0"/>
        </w:rPr>
        <w:t xml:space="preserve"> bir teslimiyetin </w:t>
      </w:r>
      <w:r w:rsidR="00FA1431" w:rsidRPr="006A2424">
        <w:rPr>
          <w:rFonts w:cs="Times New Roman"/>
          <w:b w:val="0"/>
        </w:rPr>
        <w:t xml:space="preserve">gösterilip </w:t>
      </w:r>
      <w:r w:rsidRPr="006A2424">
        <w:rPr>
          <w:rFonts w:cs="Times New Roman"/>
          <w:b w:val="0"/>
        </w:rPr>
        <w:t>gösteril</w:t>
      </w:r>
      <w:r w:rsidR="00FA1431" w:rsidRPr="006A2424">
        <w:rPr>
          <w:rFonts w:cs="Times New Roman"/>
          <w:b w:val="0"/>
        </w:rPr>
        <w:t>me</w:t>
      </w:r>
      <w:r w:rsidRPr="006A2424">
        <w:rPr>
          <w:rFonts w:cs="Times New Roman"/>
          <w:b w:val="0"/>
        </w:rPr>
        <w:t>diği varsayımından yola çıkarak oluşturulmuştur.</w:t>
      </w:r>
    </w:p>
    <w:p w:rsidR="006A2424" w:rsidRPr="006A2424" w:rsidRDefault="00BF3AD5" w:rsidP="006A2424">
      <w:pPr>
        <w:pStyle w:val="a2"/>
        <w:ind w:firstLine="709"/>
        <w:jc w:val="both"/>
        <w:rPr>
          <w:rFonts w:cs="Times New Roman"/>
          <w:b w:val="0"/>
        </w:rPr>
      </w:pPr>
      <w:r w:rsidRPr="006A2424">
        <w:rPr>
          <w:rFonts w:cs="Times New Roman"/>
          <w:b w:val="0"/>
        </w:rPr>
        <w:lastRenderedPageBreak/>
        <w:t>Çalışma</w:t>
      </w:r>
      <w:r w:rsidR="008A2710" w:rsidRPr="006A2424">
        <w:rPr>
          <w:rFonts w:cs="Times New Roman"/>
          <w:b w:val="0"/>
        </w:rPr>
        <w:t>nın</w:t>
      </w:r>
      <w:r w:rsidRPr="006A2424">
        <w:rPr>
          <w:rFonts w:cs="Times New Roman"/>
          <w:b w:val="0"/>
        </w:rPr>
        <w:t xml:space="preserve"> çerçevesi</w:t>
      </w:r>
      <w:r w:rsidR="00FA1431" w:rsidRPr="006A2424">
        <w:rPr>
          <w:rFonts w:cs="Times New Roman"/>
          <w:b w:val="0"/>
        </w:rPr>
        <w:t>,</w:t>
      </w:r>
      <w:r w:rsidRPr="006A2424">
        <w:rPr>
          <w:rFonts w:cs="Times New Roman"/>
          <w:b w:val="0"/>
        </w:rPr>
        <w:t xml:space="preserve"> bilişim </w:t>
      </w:r>
      <w:r w:rsidR="00395FA5" w:rsidRPr="006A2424">
        <w:rPr>
          <w:rFonts w:cs="Times New Roman"/>
          <w:b w:val="0"/>
        </w:rPr>
        <w:t>teknolojileri</w:t>
      </w:r>
      <w:r w:rsidR="00FA1431" w:rsidRPr="006A2424">
        <w:rPr>
          <w:rFonts w:cs="Times New Roman"/>
          <w:b w:val="0"/>
        </w:rPr>
        <w:t xml:space="preserve"> kullanıcıları, gözetimin</w:t>
      </w:r>
      <w:r w:rsidRPr="006A2424">
        <w:rPr>
          <w:rFonts w:cs="Times New Roman"/>
          <w:b w:val="0"/>
        </w:rPr>
        <w:t xml:space="preserve"> farkındalığı, amaçları, yoğunluğu, güvenilirliği ve mahremiyetle ilgili olarak nasıl bir düşüncede olduklarını sorgulamış; böylece</w:t>
      </w:r>
      <w:r w:rsidR="00FA1431" w:rsidRPr="006A2424">
        <w:rPr>
          <w:rFonts w:cs="Times New Roman"/>
          <w:b w:val="0"/>
        </w:rPr>
        <w:t>,</w:t>
      </w:r>
      <w:r w:rsidRPr="006A2424">
        <w:rPr>
          <w:rFonts w:cs="Times New Roman"/>
          <w:b w:val="0"/>
        </w:rPr>
        <w:t xml:space="preserve"> insanların gözetime karşı sergilediği tavırlar öngö</w:t>
      </w:r>
      <w:r w:rsidR="008A2710" w:rsidRPr="006A2424">
        <w:rPr>
          <w:rFonts w:cs="Times New Roman"/>
          <w:b w:val="0"/>
        </w:rPr>
        <w:t>rülmeye çalışılmıştır. Gözetim</w:t>
      </w:r>
      <w:r w:rsidR="00FA1431" w:rsidRPr="006A2424">
        <w:rPr>
          <w:rFonts w:cs="Times New Roman"/>
          <w:b w:val="0"/>
        </w:rPr>
        <w:t>,</w:t>
      </w:r>
      <w:r w:rsidRPr="006A2424">
        <w:rPr>
          <w:rFonts w:cs="Times New Roman"/>
          <w:b w:val="0"/>
        </w:rPr>
        <w:t xml:space="preserve"> teknolojik yeniliklerle birlikte</w:t>
      </w:r>
      <w:r w:rsidR="00FA1431" w:rsidRPr="006A2424">
        <w:rPr>
          <w:rFonts w:cs="Times New Roman"/>
          <w:b w:val="0"/>
        </w:rPr>
        <w:t>,</w:t>
      </w:r>
      <w:r w:rsidRPr="006A2424">
        <w:rPr>
          <w:rFonts w:cs="Times New Roman"/>
          <w:b w:val="0"/>
        </w:rPr>
        <w:t xml:space="preserve"> gözetime maruz kalan insanların</w:t>
      </w:r>
      <w:r w:rsidR="00FA1431" w:rsidRPr="006A2424">
        <w:rPr>
          <w:rFonts w:cs="Times New Roman"/>
          <w:b w:val="0"/>
        </w:rPr>
        <w:t>,</w:t>
      </w:r>
      <w:r w:rsidRPr="006A2424">
        <w:rPr>
          <w:rFonts w:cs="Times New Roman"/>
          <w:b w:val="0"/>
        </w:rPr>
        <w:t xml:space="preserve"> bu gözetimin ne kadar bilincinde olup olmadıklarını anlamak adına yapılmıştır. </w:t>
      </w:r>
    </w:p>
    <w:p w:rsidR="00BF3AD5" w:rsidRPr="006A2424" w:rsidRDefault="00FA1431" w:rsidP="006A2424">
      <w:pPr>
        <w:pStyle w:val="a2"/>
        <w:ind w:firstLine="709"/>
        <w:jc w:val="both"/>
        <w:rPr>
          <w:rFonts w:cs="Times New Roman"/>
          <w:b w:val="0"/>
        </w:rPr>
      </w:pPr>
      <w:r w:rsidRPr="006A2424">
        <w:rPr>
          <w:rFonts w:cs="Times New Roman"/>
          <w:b w:val="0"/>
        </w:rPr>
        <w:t xml:space="preserve">Çalışmanın kapsamı olarak, </w:t>
      </w:r>
      <w:r w:rsidR="002545E1" w:rsidRPr="006A2424">
        <w:rPr>
          <w:rFonts w:cs="Times New Roman"/>
          <w:b w:val="0"/>
        </w:rPr>
        <w:t xml:space="preserve">insanların yapılan </w:t>
      </w:r>
      <w:r w:rsidR="00BF3AD5" w:rsidRPr="006A2424">
        <w:rPr>
          <w:rFonts w:cs="Times New Roman"/>
          <w:b w:val="0"/>
        </w:rPr>
        <w:t xml:space="preserve">gözetimin farkında olup olmadıklarını oluşturan bileşenler şöyledir: </w:t>
      </w:r>
    </w:p>
    <w:p w:rsidR="00BF3AD5" w:rsidRPr="006A2424" w:rsidRDefault="00BF3AD5" w:rsidP="00323958">
      <w:pPr>
        <w:pStyle w:val="ListeParagraf"/>
        <w:numPr>
          <w:ilvl w:val="0"/>
          <w:numId w:val="16"/>
        </w:numPr>
        <w:spacing w:line="360" w:lineRule="auto"/>
        <w:ind w:left="709" w:firstLine="0"/>
        <w:rPr>
          <w:rFonts w:cs="Times New Roman"/>
          <w:szCs w:val="24"/>
        </w:rPr>
      </w:pPr>
      <w:r w:rsidRPr="006A2424">
        <w:rPr>
          <w:rFonts w:cs="Times New Roman"/>
          <w:szCs w:val="24"/>
        </w:rPr>
        <w:t>Gözetim gerçekleşirken</w:t>
      </w:r>
      <w:r w:rsidR="008A2710" w:rsidRPr="006A2424">
        <w:rPr>
          <w:rFonts w:cs="Times New Roman"/>
          <w:szCs w:val="24"/>
        </w:rPr>
        <w:t>,</w:t>
      </w:r>
      <w:r w:rsidRPr="006A2424">
        <w:rPr>
          <w:rFonts w:cs="Times New Roman"/>
          <w:szCs w:val="24"/>
        </w:rPr>
        <w:t xml:space="preserve"> demografik özelliklere göre farkındalık düzeyleri a</w:t>
      </w:r>
      <w:r w:rsidR="002545E1" w:rsidRPr="006A2424">
        <w:rPr>
          <w:rFonts w:cs="Times New Roman"/>
          <w:szCs w:val="24"/>
        </w:rPr>
        <w:t>rasında</w:t>
      </w:r>
      <w:r w:rsidRPr="006A2424">
        <w:rPr>
          <w:rFonts w:cs="Times New Roman"/>
          <w:szCs w:val="24"/>
        </w:rPr>
        <w:t>ki farkları ölçmek</w:t>
      </w:r>
      <w:r w:rsidR="001F2F2E" w:rsidRPr="006A2424">
        <w:rPr>
          <w:rFonts w:cs="Times New Roman"/>
          <w:szCs w:val="24"/>
        </w:rPr>
        <w:t>:</w:t>
      </w:r>
    </w:p>
    <w:p w:rsidR="00BF3AD5" w:rsidRPr="006A2424" w:rsidRDefault="00BF3AD5" w:rsidP="00323958">
      <w:pPr>
        <w:pStyle w:val="ListeParagraf"/>
        <w:numPr>
          <w:ilvl w:val="0"/>
          <w:numId w:val="16"/>
        </w:numPr>
        <w:spacing w:line="360" w:lineRule="auto"/>
        <w:ind w:left="709" w:firstLine="0"/>
        <w:rPr>
          <w:rFonts w:cs="Times New Roman"/>
          <w:szCs w:val="24"/>
        </w:rPr>
      </w:pPr>
      <w:r w:rsidRPr="006A2424">
        <w:rPr>
          <w:rFonts w:cs="Times New Roman"/>
          <w:szCs w:val="24"/>
        </w:rPr>
        <w:t>Yenilenen teknolojilerin kullanım sıklığını ölçmek:</w:t>
      </w:r>
    </w:p>
    <w:p w:rsidR="00BF3AD5" w:rsidRPr="006A2424" w:rsidRDefault="00BF3AD5" w:rsidP="00323958">
      <w:pPr>
        <w:pStyle w:val="ListeParagraf"/>
        <w:numPr>
          <w:ilvl w:val="0"/>
          <w:numId w:val="16"/>
        </w:numPr>
        <w:spacing w:line="360" w:lineRule="auto"/>
        <w:ind w:left="709" w:firstLine="0"/>
        <w:rPr>
          <w:rFonts w:cs="Times New Roman"/>
          <w:szCs w:val="24"/>
        </w:rPr>
      </w:pPr>
      <w:r w:rsidRPr="006A2424">
        <w:rPr>
          <w:rFonts w:cs="Times New Roman"/>
          <w:szCs w:val="24"/>
        </w:rPr>
        <w:t>Günlük hayatta, teknolojilerin gözetime ne gibi bir katkıda bulunduğunu tespit etmek:</w:t>
      </w:r>
    </w:p>
    <w:p w:rsidR="00BF3AD5" w:rsidRPr="006A2424" w:rsidRDefault="00BF3AD5" w:rsidP="00323958">
      <w:pPr>
        <w:pStyle w:val="ListeParagraf"/>
        <w:numPr>
          <w:ilvl w:val="0"/>
          <w:numId w:val="16"/>
        </w:numPr>
        <w:spacing w:line="360" w:lineRule="auto"/>
        <w:ind w:left="709" w:firstLine="0"/>
        <w:rPr>
          <w:rFonts w:cs="Times New Roman"/>
          <w:szCs w:val="24"/>
        </w:rPr>
      </w:pPr>
      <w:r w:rsidRPr="006A2424">
        <w:rPr>
          <w:rFonts w:cs="Times New Roman"/>
          <w:szCs w:val="24"/>
        </w:rPr>
        <w:t>İnsanların</w:t>
      </w:r>
      <w:r w:rsidR="002545E1" w:rsidRPr="006A2424">
        <w:rPr>
          <w:rFonts w:cs="Times New Roman"/>
          <w:szCs w:val="24"/>
        </w:rPr>
        <w:t>,</w:t>
      </w:r>
      <w:r w:rsidRPr="006A2424">
        <w:rPr>
          <w:rFonts w:cs="Times New Roman"/>
          <w:szCs w:val="24"/>
        </w:rPr>
        <w:t xml:space="preserve"> güvenliğe ve güvenlik söz konusu olduğunda</w:t>
      </w:r>
      <w:r w:rsidR="008A2710" w:rsidRPr="006A2424">
        <w:rPr>
          <w:rFonts w:cs="Times New Roman"/>
          <w:szCs w:val="24"/>
        </w:rPr>
        <w:t>,</w:t>
      </w:r>
      <w:r w:rsidRPr="006A2424">
        <w:rPr>
          <w:rFonts w:cs="Times New Roman"/>
          <w:szCs w:val="24"/>
        </w:rPr>
        <w:t xml:space="preserve"> gözetime nasıl bir yaklaşımla yaklaştıklarını öğrenmek:</w:t>
      </w:r>
    </w:p>
    <w:p w:rsidR="00323958" w:rsidRPr="006A2424" w:rsidRDefault="00BF3AD5" w:rsidP="00323958">
      <w:pPr>
        <w:pStyle w:val="ListeParagraf"/>
        <w:numPr>
          <w:ilvl w:val="0"/>
          <w:numId w:val="16"/>
        </w:numPr>
        <w:spacing w:line="360" w:lineRule="auto"/>
        <w:ind w:left="709" w:firstLine="0"/>
        <w:rPr>
          <w:rFonts w:cs="Times New Roman"/>
          <w:szCs w:val="24"/>
        </w:rPr>
      </w:pPr>
      <w:r w:rsidRPr="006A2424">
        <w:rPr>
          <w:rFonts w:cs="Times New Roman"/>
          <w:szCs w:val="24"/>
        </w:rPr>
        <w:t>Gözetim uygulamaları yapılırken, bunun mahremiyetle nas</w:t>
      </w:r>
      <w:r w:rsidR="002B4A0B" w:rsidRPr="006A2424">
        <w:rPr>
          <w:rFonts w:cs="Times New Roman"/>
          <w:szCs w:val="24"/>
        </w:rPr>
        <w:t>ıl bir ilişkisi</w:t>
      </w:r>
      <w:r w:rsidR="008A2710" w:rsidRPr="006A2424">
        <w:rPr>
          <w:rFonts w:cs="Times New Roman"/>
          <w:szCs w:val="24"/>
        </w:rPr>
        <w:t>nin</w:t>
      </w:r>
      <w:r w:rsidR="002B4A0B" w:rsidRPr="006A2424">
        <w:rPr>
          <w:rFonts w:cs="Times New Roman"/>
          <w:szCs w:val="24"/>
        </w:rPr>
        <w:t xml:space="preserve"> olduğunu ölçmek:</w:t>
      </w:r>
    </w:p>
    <w:p w:rsidR="00323958" w:rsidRPr="006A2424" w:rsidRDefault="00BF3AD5" w:rsidP="00323958">
      <w:pPr>
        <w:pStyle w:val="ListeParagraf"/>
        <w:numPr>
          <w:ilvl w:val="0"/>
          <w:numId w:val="16"/>
        </w:numPr>
        <w:spacing w:line="360" w:lineRule="auto"/>
        <w:ind w:left="709" w:firstLine="0"/>
        <w:rPr>
          <w:rFonts w:cs="Times New Roman"/>
          <w:szCs w:val="24"/>
        </w:rPr>
      </w:pPr>
      <w:r w:rsidRPr="006A2424">
        <w:rPr>
          <w:rFonts w:cs="Times New Roman"/>
          <w:szCs w:val="24"/>
        </w:rPr>
        <w:t xml:space="preserve">Gözetlenme </w:t>
      </w:r>
      <w:r w:rsidR="007518F3" w:rsidRPr="006A2424">
        <w:rPr>
          <w:rFonts w:cs="Times New Roman"/>
          <w:szCs w:val="24"/>
        </w:rPr>
        <w:t>durumunda</w:t>
      </w:r>
      <w:r w:rsidRPr="006A2424">
        <w:rPr>
          <w:rFonts w:cs="Times New Roman"/>
          <w:szCs w:val="24"/>
        </w:rPr>
        <w:t xml:space="preserve"> </w:t>
      </w:r>
      <w:r w:rsidR="008A2710" w:rsidRPr="006A2424">
        <w:rPr>
          <w:rFonts w:cs="Times New Roman"/>
          <w:szCs w:val="24"/>
        </w:rPr>
        <w:t xml:space="preserve">bireylerin, </w:t>
      </w:r>
      <w:r w:rsidRPr="006A2424">
        <w:rPr>
          <w:rFonts w:cs="Times New Roman"/>
          <w:szCs w:val="24"/>
        </w:rPr>
        <w:t xml:space="preserve">sosyal ağ veya </w:t>
      </w:r>
      <w:r w:rsidR="008A2710" w:rsidRPr="006A2424">
        <w:rPr>
          <w:rFonts w:cs="Times New Roman"/>
          <w:szCs w:val="24"/>
        </w:rPr>
        <w:t xml:space="preserve">teknolojik aletlerin </w:t>
      </w:r>
      <w:r w:rsidR="00156E1C" w:rsidRPr="006A2424">
        <w:rPr>
          <w:rFonts w:cs="Times New Roman"/>
          <w:szCs w:val="24"/>
        </w:rPr>
        <w:t>kullanımından vazgeçi</w:t>
      </w:r>
      <w:r w:rsidR="002545E1" w:rsidRPr="006A2424">
        <w:rPr>
          <w:rFonts w:cs="Times New Roman"/>
          <w:szCs w:val="24"/>
        </w:rPr>
        <w:t>p vazgeçilmeyeceği eğilim</w:t>
      </w:r>
      <w:r w:rsidRPr="006A2424">
        <w:rPr>
          <w:rFonts w:cs="Times New Roman"/>
          <w:szCs w:val="24"/>
        </w:rPr>
        <w:t>i</w:t>
      </w:r>
      <w:r w:rsidR="002545E1" w:rsidRPr="006A2424">
        <w:rPr>
          <w:rFonts w:cs="Times New Roman"/>
          <w:szCs w:val="24"/>
        </w:rPr>
        <w:t>ni</w:t>
      </w:r>
      <w:r w:rsidRPr="006A2424">
        <w:rPr>
          <w:rFonts w:cs="Times New Roman"/>
          <w:szCs w:val="24"/>
        </w:rPr>
        <w:t xml:space="preserve"> ölçmek:</w:t>
      </w:r>
    </w:p>
    <w:p w:rsidR="00BF3AD5" w:rsidRPr="006A2424" w:rsidRDefault="00BF3AD5" w:rsidP="00323958">
      <w:pPr>
        <w:pStyle w:val="ListeParagraf"/>
        <w:numPr>
          <w:ilvl w:val="0"/>
          <w:numId w:val="16"/>
        </w:numPr>
        <w:spacing w:line="360" w:lineRule="auto"/>
        <w:ind w:left="709" w:firstLine="0"/>
        <w:rPr>
          <w:rFonts w:cs="Times New Roman"/>
          <w:szCs w:val="24"/>
        </w:rPr>
      </w:pPr>
      <w:r w:rsidRPr="006A2424">
        <w:rPr>
          <w:rFonts w:cs="Times New Roman"/>
          <w:szCs w:val="24"/>
        </w:rPr>
        <w:t>Gözetim yapılırken</w:t>
      </w:r>
      <w:r w:rsidR="002545E1" w:rsidRPr="006A2424">
        <w:rPr>
          <w:rFonts w:cs="Times New Roman"/>
          <w:szCs w:val="24"/>
        </w:rPr>
        <w:t>,</w:t>
      </w:r>
      <w:r w:rsidRPr="006A2424">
        <w:rPr>
          <w:rFonts w:cs="Times New Roman"/>
          <w:szCs w:val="24"/>
        </w:rPr>
        <w:t xml:space="preserve"> bu gözetimin etik olup olmadığını belirlemek:</w:t>
      </w:r>
    </w:p>
    <w:p w:rsidR="00BF3AD5" w:rsidRPr="006A2424" w:rsidRDefault="00BF3AD5" w:rsidP="00BF3AD5">
      <w:pPr>
        <w:spacing w:line="360" w:lineRule="auto"/>
        <w:ind w:left="1211"/>
        <w:rPr>
          <w:rFonts w:cs="Times New Roman"/>
          <w:szCs w:val="24"/>
        </w:rPr>
      </w:pPr>
      <w:r w:rsidRPr="006A2424">
        <w:rPr>
          <w:rFonts w:cs="Times New Roman"/>
          <w:szCs w:val="24"/>
        </w:rPr>
        <w:t>Bu amaçlar doğrultusunda araştırmanın</w:t>
      </w:r>
      <w:r w:rsidR="00395FA5" w:rsidRPr="006A2424">
        <w:rPr>
          <w:rFonts w:cs="Times New Roman"/>
          <w:szCs w:val="24"/>
        </w:rPr>
        <w:t xml:space="preserve"> temel</w:t>
      </w:r>
      <w:r w:rsidRPr="006A2424">
        <w:rPr>
          <w:rFonts w:cs="Times New Roman"/>
          <w:szCs w:val="24"/>
        </w:rPr>
        <w:t xml:space="preserve"> hipotezleri şöyledir:</w:t>
      </w:r>
    </w:p>
    <w:p w:rsidR="00323958" w:rsidRPr="006A2424" w:rsidRDefault="00BF3AD5" w:rsidP="00323958">
      <w:pPr>
        <w:pStyle w:val="ListeParagraf"/>
        <w:numPr>
          <w:ilvl w:val="0"/>
          <w:numId w:val="17"/>
        </w:numPr>
        <w:spacing w:line="360" w:lineRule="auto"/>
        <w:ind w:left="709" w:firstLine="0"/>
        <w:rPr>
          <w:rFonts w:cs="Times New Roman"/>
          <w:szCs w:val="24"/>
        </w:rPr>
      </w:pPr>
      <w:r w:rsidRPr="006A2424">
        <w:rPr>
          <w:rFonts w:cs="Times New Roman"/>
          <w:szCs w:val="24"/>
        </w:rPr>
        <w:t xml:space="preserve">İletişim ortamlarının </w:t>
      </w:r>
      <w:r w:rsidR="00395FA5" w:rsidRPr="006A2424">
        <w:rPr>
          <w:rFonts w:cs="Times New Roman"/>
          <w:szCs w:val="24"/>
        </w:rPr>
        <w:t>çeşitlenmesiyle</w:t>
      </w:r>
      <w:r w:rsidRPr="006A2424">
        <w:rPr>
          <w:rFonts w:cs="Times New Roman"/>
          <w:szCs w:val="24"/>
        </w:rPr>
        <w:t xml:space="preserve"> birlikte insan</w:t>
      </w:r>
      <w:r w:rsidR="002545E1" w:rsidRPr="006A2424">
        <w:rPr>
          <w:rFonts w:cs="Times New Roman"/>
          <w:szCs w:val="24"/>
        </w:rPr>
        <w:t>ların</w:t>
      </w:r>
      <w:r w:rsidRPr="006A2424">
        <w:rPr>
          <w:rFonts w:cs="Times New Roman"/>
          <w:szCs w:val="24"/>
        </w:rPr>
        <w:t>, gözetim sıklığı ve göz</w:t>
      </w:r>
      <w:r w:rsidR="002545E1" w:rsidRPr="006A2424">
        <w:rPr>
          <w:rFonts w:cs="Times New Roman"/>
          <w:szCs w:val="24"/>
        </w:rPr>
        <w:t xml:space="preserve">etimin, toplumsal </w:t>
      </w:r>
      <w:r w:rsidRPr="006A2424">
        <w:rPr>
          <w:rFonts w:cs="Times New Roman"/>
          <w:szCs w:val="24"/>
        </w:rPr>
        <w:t xml:space="preserve">denetim </w:t>
      </w:r>
      <w:r w:rsidR="002545E1" w:rsidRPr="006A2424">
        <w:rPr>
          <w:rFonts w:cs="Times New Roman"/>
          <w:szCs w:val="24"/>
        </w:rPr>
        <w:t>aracı olarak kullanılmas</w:t>
      </w:r>
      <w:r w:rsidR="001F2F2E" w:rsidRPr="006A2424">
        <w:rPr>
          <w:rFonts w:cs="Times New Roman"/>
          <w:szCs w:val="24"/>
        </w:rPr>
        <w:t>ında</w:t>
      </w:r>
      <w:r w:rsidR="002545E1" w:rsidRPr="006A2424">
        <w:rPr>
          <w:rFonts w:cs="Times New Roman"/>
          <w:szCs w:val="24"/>
        </w:rPr>
        <w:t>,</w:t>
      </w:r>
      <w:r w:rsidR="001F2F2E" w:rsidRPr="006A2424">
        <w:rPr>
          <w:rFonts w:cs="Times New Roman"/>
          <w:szCs w:val="24"/>
        </w:rPr>
        <w:t xml:space="preserve"> yeterli düzeyde farkında</w:t>
      </w:r>
      <w:r w:rsidRPr="006A2424">
        <w:rPr>
          <w:rFonts w:cs="Times New Roman"/>
          <w:szCs w:val="24"/>
        </w:rPr>
        <w:t>lığa sahip olup olmadı</w:t>
      </w:r>
      <w:r w:rsidR="002545E1" w:rsidRPr="006A2424">
        <w:rPr>
          <w:rFonts w:cs="Times New Roman"/>
          <w:szCs w:val="24"/>
        </w:rPr>
        <w:t>kları</w:t>
      </w:r>
      <w:r w:rsidRPr="006A2424">
        <w:rPr>
          <w:rFonts w:cs="Times New Roman"/>
          <w:szCs w:val="24"/>
        </w:rPr>
        <w:t>:</w:t>
      </w:r>
    </w:p>
    <w:p w:rsidR="00323958" w:rsidRPr="006A2424" w:rsidRDefault="002545E1" w:rsidP="00323958">
      <w:pPr>
        <w:pStyle w:val="ListeParagraf"/>
        <w:numPr>
          <w:ilvl w:val="0"/>
          <w:numId w:val="17"/>
        </w:numPr>
        <w:spacing w:line="360" w:lineRule="auto"/>
        <w:ind w:left="709" w:firstLine="0"/>
        <w:rPr>
          <w:rFonts w:cs="Times New Roman"/>
          <w:szCs w:val="24"/>
        </w:rPr>
      </w:pPr>
      <w:r w:rsidRPr="006A2424">
        <w:rPr>
          <w:rFonts w:cs="Times New Roman"/>
          <w:szCs w:val="24"/>
        </w:rPr>
        <w:t>Güvenliğin</w:t>
      </w:r>
      <w:r w:rsidR="00BF3AD5" w:rsidRPr="006A2424">
        <w:rPr>
          <w:rFonts w:cs="Times New Roman"/>
          <w:szCs w:val="24"/>
        </w:rPr>
        <w:t>, bireyin bakış açısıyla faydalı olup olmadığı ve güvenlik söz konusu olunca mahremiyet</w:t>
      </w:r>
      <w:r w:rsidR="00521163" w:rsidRPr="006A2424">
        <w:rPr>
          <w:rFonts w:cs="Times New Roman"/>
          <w:szCs w:val="24"/>
        </w:rPr>
        <w:t>in</w:t>
      </w:r>
      <w:r w:rsidR="00BF3AD5" w:rsidRPr="006A2424">
        <w:rPr>
          <w:rFonts w:cs="Times New Roman"/>
          <w:szCs w:val="24"/>
        </w:rPr>
        <w:t xml:space="preserve"> arka planda kalıp kalmadığı:</w:t>
      </w:r>
    </w:p>
    <w:p w:rsidR="0015687E" w:rsidRPr="006A2424" w:rsidRDefault="00BF3AD5" w:rsidP="00A23E26">
      <w:pPr>
        <w:pStyle w:val="ListeParagraf"/>
        <w:numPr>
          <w:ilvl w:val="0"/>
          <w:numId w:val="17"/>
        </w:numPr>
        <w:spacing w:line="360" w:lineRule="auto"/>
        <w:ind w:left="709" w:firstLine="0"/>
        <w:rPr>
          <w:rFonts w:cs="Times New Roman"/>
          <w:szCs w:val="24"/>
        </w:rPr>
      </w:pPr>
      <w:r w:rsidRPr="006A2424">
        <w:rPr>
          <w:rFonts w:cs="Times New Roman"/>
          <w:szCs w:val="24"/>
        </w:rPr>
        <w:t>Kullanılan teknolojik araçların</w:t>
      </w:r>
      <w:r w:rsidR="002545E1" w:rsidRPr="006A2424">
        <w:rPr>
          <w:rFonts w:cs="Times New Roman"/>
          <w:szCs w:val="24"/>
        </w:rPr>
        <w:t xml:space="preserve">, gözetim sistemlerine </w:t>
      </w:r>
      <w:r w:rsidRPr="006A2424">
        <w:rPr>
          <w:rFonts w:cs="Times New Roman"/>
          <w:szCs w:val="24"/>
        </w:rPr>
        <w:t>hizmet ettiği</w:t>
      </w:r>
      <w:r w:rsidR="002545E1" w:rsidRPr="006A2424">
        <w:rPr>
          <w:rFonts w:cs="Times New Roman"/>
          <w:szCs w:val="24"/>
        </w:rPr>
        <w:t>nin</w:t>
      </w:r>
      <w:r w:rsidRPr="006A2424">
        <w:rPr>
          <w:rFonts w:cs="Times New Roman"/>
          <w:szCs w:val="24"/>
        </w:rPr>
        <w:t xml:space="preserve"> bilinmesine rağmen</w:t>
      </w:r>
      <w:r w:rsidR="002545E1" w:rsidRPr="006A2424">
        <w:rPr>
          <w:rFonts w:cs="Times New Roman"/>
          <w:szCs w:val="24"/>
        </w:rPr>
        <w:t xml:space="preserve"> insanların,</w:t>
      </w:r>
      <w:r w:rsidRPr="006A2424">
        <w:rPr>
          <w:rFonts w:cs="Times New Roman"/>
          <w:szCs w:val="24"/>
        </w:rPr>
        <w:t xml:space="preserve"> bu teknolojilerden vazgeçip </w:t>
      </w:r>
      <w:r w:rsidR="002545E1" w:rsidRPr="006A2424">
        <w:rPr>
          <w:rFonts w:cs="Times New Roman"/>
          <w:szCs w:val="24"/>
        </w:rPr>
        <w:t>vaz</w:t>
      </w:r>
      <w:r w:rsidRPr="006A2424">
        <w:rPr>
          <w:rFonts w:cs="Times New Roman"/>
          <w:szCs w:val="24"/>
        </w:rPr>
        <w:t xml:space="preserve">geçmeme eğilimlerini </w:t>
      </w:r>
      <w:r w:rsidR="002545E1" w:rsidRPr="006A2424">
        <w:rPr>
          <w:rFonts w:cs="Times New Roman"/>
          <w:szCs w:val="24"/>
        </w:rPr>
        <w:t>ölçmektir.</w:t>
      </w:r>
    </w:p>
    <w:p w:rsidR="00231DA9" w:rsidRPr="002B0D9B" w:rsidRDefault="00231DA9" w:rsidP="00231DA9">
      <w:pPr>
        <w:pStyle w:val="ListeParagraf"/>
        <w:spacing w:line="360" w:lineRule="auto"/>
        <w:ind w:left="709"/>
        <w:rPr>
          <w:rFonts w:cs="Times New Roman"/>
          <w:szCs w:val="24"/>
        </w:rPr>
      </w:pPr>
    </w:p>
    <w:p w:rsidR="006A2424" w:rsidRDefault="009B4B68" w:rsidP="006A2424">
      <w:pPr>
        <w:pStyle w:val="a2"/>
        <w:ind w:firstLine="709"/>
        <w:rPr>
          <w:rFonts w:cs="Times New Roman"/>
        </w:rPr>
      </w:pPr>
      <w:bookmarkStart w:id="200" w:name="_Toc495531857"/>
      <w:bookmarkStart w:id="201" w:name="_Toc504305271"/>
      <w:r w:rsidRPr="002B0D9B">
        <w:rPr>
          <w:rFonts w:cs="Times New Roman"/>
        </w:rPr>
        <w:lastRenderedPageBreak/>
        <w:t>4.2.</w:t>
      </w:r>
      <w:r w:rsidR="000D0342" w:rsidRPr="002B0D9B">
        <w:rPr>
          <w:rFonts w:cs="Times New Roman"/>
        </w:rPr>
        <w:t>Araştırmanın Yöntemi</w:t>
      </w:r>
      <w:bookmarkEnd w:id="200"/>
      <w:bookmarkEnd w:id="201"/>
    </w:p>
    <w:p w:rsidR="006A2424" w:rsidRPr="006A2424" w:rsidRDefault="00BF3AD5" w:rsidP="006A2424">
      <w:pPr>
        <w:pStyle w:val="a2"/>
        <w:ind w:firstLine="709"/>
        <w:jc w:val="both"/>
        <w:rPr>
          <w:rFonts w:cs="Times New Roman"/>
          <w:b w:val="0"/>
        </w:rPr>
      </w:pPr>
      <w:r w:rsidRPr="006A2424">
        <w:rPr>
          <w:rFonts w:cs="Times New Roman"/>
          <w:b w:val="0"/>
        </w:rPr>
        <w:t>Araştırma</w:t>
      </w:r>
      <w:r w:rsidR="002545E1" w:rsidRPr="006A2424">
        <w:rPr>
          <w:rFonts w:cs="Times New Roman"/>
          <w:b w:val="0"/>
        </w:rPr>
        <w:t>da</w:t>
      </w:r>
      <w:r w:rsidRPr="006A2424">
        <w:rPr>
          <w:rFonts w:cs="Times New Roman"/>
          <w:b w:val="0"/>
        </w:rPr>
        <w:t xml:space="preserve"> ilk olarak</w:t>
      </w:r>
      <w:r w:rsidR="002545E1" w:rsidRPr="006A2424">
        <w:rPr>
          <w:rFonts w:cs="Times New Roman"/>
          <w:b w:val="0"/>
        </w:rPr>
        <w:t>,</w:t>
      </w:r>
      <w:r w:rsidRPr="006A2424">
        <w:rPr>
          <w:rFonts w:cs="Times New Roman"/>
          <w:b w:val="0"/>
        </w:rPr>
        <w:t xml:space="preserve"> gözetimin </w:t>
      </w:r>
      <w:r w:rsidR="00395FA5" w:rsidRPr="006A2424">
        <w:rPr>
          <w:rFonts w:cs="Times New Roman"/>
          <w:b w:val="0"/>
        </w:rPr>
        <w:t xml:space="preserve">geçmişten bugüne </w:t>
      </w:r>
      <w:r w:rsidR="009F17FC" w:rsidRPr="006A2424">
        <w:rPr>
          <w:rFonts w:cs="Times New Roman"/>
          <w:b w:val="0"/>
        </w:rPr>
        <w:t>kadar nasıl dönüşüm geçirdiğini</w:t>
      </w:r>
      <w:r w:rsidRPr="006A2424">
        <w:rPr>
          <w:rFonts w:cs="Times New Roman"/>
          <w:b w:val="0"/>
        </w:rPr>
        <w:t xml:space="preserve"> anlamak adına betimlem</w:t>
      </w:r>
      <w:r w:rsidR="009B4CD9" w:rsidRPr="006A2424">
        <w:rPr>
          <w:rFonts w:cs="Times New Roman"/>
          <w:b w:val="0"/>
        </w:rPr>
        <w:t>e yöntemiyle bilgi elde edilmiş</w:t>
      </w:r>
      <w:r w:rsidRPr="006A2424">
        <w:rPr>
          <w:rFonts w:cs="Times New Roman"/>
          <w:b w:val="0"/>
        </w:rPr>
        <w:t xml:space="preserve">tir. Daha sonrasında ise anket tekniği (çıktı halinde) kullanılarak gözetimin </w:t>
      </w:r>
      <w:r w:rsidR="009B4CD9" w:rsidRPr="006A2424">
        <w:rPr>
          <w:rFonts w:cs="Times New Roman"/>
          <w:b w:val="0"/>
        </w:rPr>
        <w:t>farkındalığını</w:t>
      </w:r>
      <w:r w:rsidRPr="006A2424">
        <w:rPr>
          <w:rFonts w:cs="Times New Roman"/>
          <w:b w:val="0"/>
        </w:rPr>
        <w:t xml:space="preserve"> </w:t>
      </w:r>
      <w:r w:rsidR="002B4A0B" w:rsidRPr="006A2424">
        <w:rPr>
          <w:rFonts w:cs="Times New Roman"/>
          <w:b w:val="0"/>
        </w:rPr>
        <w:t>ölçmek adına araştırma yapılmış</w:t>
      </w:r>
      <w:r w:rsidRPr="006A2424">
        <w:rPr>
          <w:rFonts w:cs="Times New Roman"/>
          <w:b w:val="0"/>
        </w:rPr>
        <w:t xml:space="preserve">tır. </w:t>
      </w:r>
      <w:r w:rsidR="00150F6C" w:rsidRPr="006A2424">
        <w:rPr>
          <w:rFonts w:cs="Times New Roman"/>
          <w:b w:val="0"/>
        </w:rPr>
        <w:t xml:space="preserve">Anket soruları daha önce yapılmış olan bazı </w:t>
      </w:r>
      <w:r w:rsidR="009F17FC" w:rsidRPr="006A2424">
        <w:rPr>
          <w:rFonts w:cs="Times New Roman"/>
          <w:b w:val="0"/>
        </w:rPr>
        <w:t>çalışmalardan</w:t>
      </w:r>
      <w:r w:rsidR="00150F6C" w:rsidRPr="006A2424">
        <w:rPr>
          <w:rFonts w:cs="Times New Roman"/>
          <w:b w:val="0"/>
        </w:rPr>
        <w:t xml:space="preserve"> </w:t>
      </w:r>
      <w:r w:rsidR="00DC4C78" w:rsidRPr="006A2424">
        <w:rPr>
          <w:rFonts w:cs="Times New Roman"/>
          <w:b w:val="0"/>
        </w:rPr>
        <w:t xml:space="preserve">yararlanılarak yapılmıştır. </w:t>
      </w:r>
      <w:r w:rsidR="007D3D0B" w:rsidRPr="006A2424">
        <w:rPr>
          <w:rFonts w:cs="Times New Roman"/>
          <w:b w:val="0"/>
        </w:rPr>
        <w:t>Bu</w:t>
      </w:r>
      <w:r w:rsidR="00706AFA" w:rsidRPr="006A2424">
        <w:rPr>
          <w:rFonts w:cs="Times New Roman"/>
          <w:b w:val="0"/>
        </w:rPr>
        <w:t xml:space="preserve"> çalışmaların ilki</w:t>
      </w:r>
      <w:r w:rsidR="00735681" w:rsidRPr="006A2424">
        <w:rPr>
          <w:rFonts w:cs="Times New Roman"/>
          <w:b w:val="0"/>
        </w:rPr>
        <w:t xml:space="preserve"> </w:t>
      </w:r>
      <w:r w:rsidR="007D3D0B" w:rsidRPr="006A2424">
        <w:rPr>
          <w:rFonts w:cs="Times New Roman"/>
          <w:b w:val="0"/>
        </w:rPr>
        <w:t>Sevgi Kesim Güven’in “Gözetim Toplumu ve Toplumsal Meşruiyet” adlı doktora tezi</w:t>
      </w:r>
      <w:r w:rsidR="00706AFA" w:rsidRPr="006A2424">
        <w:rPr>
          <w:rFonts w:cs="Times New Roman"/>
          <w:b w:val="0"/>
        </w:rPr>
        <w:t>dir.</w:t>
      </w:r>
      <w:r w:rsidR="007D3D0B" w:rsidRPr="006A2424">
        <w:rPr>
          <w:rFonts w:cs="Times New Roman"/>
          <w:b w:val="0"/>
        </w:rPr>
        <w:t xml:space="preserve"> </w:t>
      </w:r>
      <w:r w:rsidR="00DC4C78" w:rsidRPr="006A2424">
        <w:rPr>
          <w:rFonts w:cs="Times New Roman"/>
          <w:b w:val="0"/>
        </w:rPr>
        <w:t xml:space="preserve">Güven (2007) </w:t>
      </w:r>
      <w:r w:rsidR="00587FA0" w:rsidRPr="006A2424">
        <w:rPr>
          <w:rFonts w:cs="Times New Roman"/>
          <w:b w:val="0"/>
        </w:rPr>
        <w:t>çalışmasında 28</w:t>
      </w:r>
      <w:r w:rsidR="00735681" w:rsidRPr="006A2424">
        <w:rPr>
          <w:rFonts w:cs="Times New Roman"/>
          <w:b w:val="0"/>
        </w:rPr>
        <w:t xml:space="preserve"> sorudan oluşan bir görüşme formu</w:t>
      </w:r>
      <w:r w:rsidR="00587FA0" w:rsidRPr="006A2424">
        <w:rPr>
          <w:rFonts w:cs="Times New Roman"/>
          <w:b w:val="0"/>
        </w:rPr>
        <w:t>yla,</w:t>
      </w:r>
      <w:r w:rsidR="00CA5E18" w:rsidRPr="006A2424">
        <w:rPr>
          <w:rFonts w:cs="Times New Roman"/>
          <w:b w:val="0"/>
        </w:rPr>
        <w:t xml:space="preserve"> kapsamı</w:t>
      </w:r>
      <w:r w:rsidR="00587FA0" w:rsidRPr="006A2424">
        <w:rPr>
          <w:rFonts w:cs="Times New Roman"/>
          <w:b w:val="0"/>
        </w:rPr>
        <w:t>nın</w:t>
      </w:r>
      <w:r w:rsidR="00CA5E18" w:rsidRPr="006A2424">
        <w:rPr>
          <w:rFonts w:cs="Times New Roman"/>
          <w:b w:val="0"/>
        </w:rPr>
        <w:t xml:space="preserve"> İstanbul’da akademisyen, avukat, sahada çalışan mühendis, sigorta finans sektöründe ve halkla ilişkiler alanında çalışan insanlard</w:t>
      </w:r>
      <w:r w:rsidR="00587FA0" w:rsidRPr="006A2424">
        <w:rPr>
          <w:rFonts w:cs="Times New Roman"/>
          <w:b w:val="0"/>
        </w:rPr>
        <w:t>an</w:t>
      </w:r>
      <w:r w:rsidR="007A2843" w:rsidRPr="006A2424">
        <w:rPr>
          <w:rFonts w:cs="Times New Roman"/>
          <w:b w:val="0"/>
        </w:rPr>
        <w:t>,</w:t>
      </w:r>
      <w:r w:rsidR="00AF4780" w:rsidRPr="006A2424">
        <w:rPr>
          <w:rFonts w:cs="Times New Roman"/>
          <w:b w:val="0"/>
        </w:rPr>
        <w:t xml:space="preserve"> 53 kişiyle </w:t>
      </w:r>
      <w:r w:rsidR="00587FA0" w:rsidRPr="006A2424">
        <w:rPr>
          <w:rFonts w:cs="Times New Roman"/>
          <w:b w:val="0"/>
        </w:rPr>
        <w:t xml:space="preserve">yaptığı görüşmede </w:t>
      </w:r>
      <w:r w:rsidR="00DC4C78" w:rsidRPr="006A2424">
        <w:rPr>
          <w:rFonts w:cs="Times New Roman"/>
          <w:b w:val="0"/>
        </w:rPr>
        <w:t>gözetimi toplumsal me</w:t>
      </w:r>
      <w:r w:rsidR="00587FA0" w:rsidRPr="006A2424">
        <w:rPr>
          <w:rFonts w:cs="Times New Roman"/>
          <w:b w:val="0"/>
        </w:rPr>
        <w:t>şruiyet bağlamında ele alarak</w:t>
      </w:r>
      <w:r w:rsidR="00DC4C78" w:rsidRPr="006A2424">
        <w:rPr>
          <w:rFonts w:cs="Times New Roman"/>
          <w:b w:val="0"/>
        </w:rPr>
        <w:t xml:space="preserve"> gözetime</w:t>
      </w:r>
      <w:r w:rsidR="00587FA0" w:rsidRPr="006A2424">
        <w:rPr>
          <w:rFonts w:cs="Times New Roman"/>
          <w:b w:val="0"/>
        </w:rPr>
        <w:t xml:space="preserve"> karşı direnişin az olduğuna değinmiş ve</w:t>
      </w:r>
      <w:r w:rsidR="00DC4C78" w:rsidRPr="006A2424">
        <w:rPr>
          <w:rFonts w:cs="Times New Roman"/>
          <w:b w:val="0"/>
        </w:rPr>
        <w:t xml:space="preserve"> bunun nedenleri üzerinde durmuştur. </w:t>
      </w:r>
      <w:r w:rsidR="003A1CC6" w:rsidRPr="006A2424">
        <w:rPr>
          <w:rFonts w:cs="Times New Roman"/>
          <w:b w:val="0"/>
        </w:rPr>
        <w:t>Yeni iletişim teknolojileriyle birlikte kullanılan araçların anlamı ve bu yenilikle birlikte toplumda meydana gelmiş olan değişiklikleri ele almıştır.</w:t>
      </w:r>
      <w:r w:rsidR="00031178" w:rsidRPr="006A2424">
        <w:rPr>
          <w:rFonts w:cs="Times New Roman"/>
          <w:b w:val="0"/>
        </w:rPr>
        <w:t xml:space="preserve"> İkinci çalışma Cemile Tokgöz’ün “Bilişim Çağında Toplumsal Denetim Aracı Olarak Gözetimin Olgusu ve Yeni İletişim Ortamlarında Bireyin Gözetim Farkındalığı Üzerine Bir Araştırma” adlı yüksek lisans tezidir. </w:t>
      </w:r>
      <w:r w:rsidR="00DC4C78" w:rsidRPr="006A2424">
        <w:rPr>
          <w:rFonts w:cs="Times New Roman"/>
          <w:b w:val="0"/>
        </w:rPr>
        <w:t>Tokgöz</w:t>
      </w:r>
      <w:r w:rsidR="003A1CC6" w:rsidRPr="006A2424">
        <w:rPr>
          <w:rFonts w:cs="Times New Roman"/>
          <w:b w:val="0"/>
        </w:rPr>
        <w:t xml:space="preserve"> (</w:t>
      </w:r>
      <w:r w:rsidR="00DC4C78" w:rsidRPr="006A2424">
        <w:rPr>
          <w:rFonts w:cs="Times New Roman"/>
          <w:b w:val="0"/>
        </w:rPr>
        <w:t>2011</w:t>
      </w:r>
      <w:r w:rsidR="003A1CC6" w:rsidRPr="006A2424">
        <w:rPr>
          <w:rFonts w:cs="Times New Roman"/>
          <w:b w:val="0"/>
        </w:rPr>
        <w:t xml:space="preserve">) </w:t>
      </w:r>
      <w:r w:rsidR="00587FA0" w:rsidRPr="006A2424">
        <w:rPr>
          <w:rFonts w:cs="Times New Roman"/>
          <w:b w:val="0"/>
        </w:rPr>
        <w:t xml:space="preserve">çalışmasında 50 </w:t>
      </w:r>
      <w:r w:rsidR="00A35E0E" w:rsidRPr="006A2424">
        <w:rPr>
          <w:rFonts w:cs="Times New Roman"/>
          <w:b w:val="0"/>
        </w:rPr>
        <w:t xml:space="preserve">sorudan oluşan </w:t>
      </w:r>
      <w:r w:rsidR="006F026D" w:rsidRPr="006A2424">
        <w:rPr>
          <w:rFonts w:cs="Times New Roman"/>
          <w:b w:val="0"/>
        </w:rPr>
        <w:t xml:space="preserve">online </w:t>
      </w:r>
      <w:r w:rsidR="00A35E0E" w:rsidRPr="006A2424">
        <w:rPr>
          <w:rFonts w:cs="Times New Roman"/>
          <w:b w:val="0"/>
        </w:rPr>
        <w:t>anket formuyla, kapsamının yeni iletişim teknolojilerini kullanan kullanıcıların oluşturduğu 400’ü aşkın anket</w:t>
      </w:r>
      <w:r w:rsidR="006F026D" w:rsidRPr="006A2424">
        <w:rPr>
          <w:rFonts w:cs="Times New Roman"/>
          <w:b w:val="0"/>
        </w:rPr>
        <w:t>le,</w:t>
      </w:r>
      <w:r w:rsidR="00A35E0E" w:rsidRPr="006A2424">
        <w:rPr>
          <w:rFonts w:cs="Times New Roman"/>
          <w:b w:val="0"/>
        </w:rPr>
        <w:t xml:space="preserve"> bilişim toplumu insanlarının her geçen gün yoğunluğu artan gözetim uygulamalarının varlığına, nedenlerine ve uygulanış şekline göre ne gibi bir tavır gösterecekleri üzerine dayandırmıştır. </w:t>
      </w:r>
      <w:r w:rsidR="00031178" w:rsidRPr="006A2424">
        <w:rPr>
          <w:rFonts w:cs="Times New Roman"/>
          <w:b w:val="0"/>
        </w:rPr>
        <w:t>Üçüncü çalışma ise Aslı Karakaya’nın “</w:t>
      </w:r>
      <w:r w:rsidR="00031178" w:rsidRPr="006A2424">
        <w:rPr>
          <w:rFonts w:cs="Times New Roman"/>
          <w:b w:val="0"/>
          <w:bCs/>
        </w:rPr>
        <w:t xml:space="preserve">Yeni İletişim Ortamları </w:t>
      </w:r>
      <w:r w:rsidR="00D02B6E" w:rsidRPr="006A2424">
        <w:rPr>
          <w:rFonts w:cs="Times New Roman"/>
          <w:b w:val="0"/>
          <w:bCs/>
        </w:rPr>
        <w:t xml:space="preserve">ile </w:t>
      </w:r>
      <w:r w:rsidR="00031178" w:rsidRPr="006A2424">
        <w:rPr>
          <w:rFonts w:cs="Times New Roman"/>
          <w:b w:val="0"/>
          <w:bCs/>
        </w:rPr>
        <w:t xml:space="preserve">Sömürgeciliğin Dönüşümü Gözetim Olgusu </w:t>
      </w:r>
      <w:r w:rsidR="00D02B6E" w:rsidRPr="006A2424">
        <w:rPr>
          <w:rFonts w:cs="Times New Roman"/>
          <w:b w:val="0"/>
          <w:bCs/>
        </w:rPr>
        <w:t xml:space="preserve">ve </w:t>
      </w:r>
      <w:r w:rsidR="00031178" w:rsidRPr="006A2424">
        <w:rPr>
          <w:rFonts w:cs="Times New Roman"/>
          <w:b w:val="0"/>
          <w:bCs/>
        </w:rPr>
        <w:t xml:space="preserve">Bireylerin Farkındalık </w:t>
      </w:r>
      <w:r w:rsidR="00D02B6E" w:rsidRPr="006A2424">
        <w:rPr>
          <w:rFonts w:cs="Times New Roman"/>
          <w:b w:val="0"/>
          <w:bCs/>
        </w:rPr>
        <w:t xml:space="preserve">ve </w:t>
      </w:r>
      <w:r w:rsidR="00031178" w:rsidRPr="006A2424">
        <w:rPr>
          <w:rFonts w:cs="Times New Roman"/>
          <w:b w:val="0"/>
          <w:bCs/>
        </w:rPr>
        <w:t xml:space="preserve">Teslimiyetleri Üzerine Bir Araştırma” adlı </w:t>
      </w:r>
      <w:r w:rsidR="00031178" w:rsidRPr="006A2424">
        <w:rPr>
          <w:rFonts w:cs="Times New Roman"/>
          <w:b w:val="0"/>
        </w:rPr>
        <w:t xml:space="preserve">yüksek lisans tezidir.  </w:t>
      </w:r>
      <w:r w:rsidR="003A1CC6" w:rsidRPr="006A2424">
        <w:rPr>
          <w:rFonts w:cs="Times New Roman"/>
          <w:b w:val="0"/>
        </w:rPr>
        <w:t>Karakaya</w:t>
      </w:r>
      <w:r w:rsidR="00DC4C78" w:rsidRPr="006A2424">
        <w:rPr>
          <w:rFonts w:cs="Times New Roman"/>
          <w:b w:val="0"/>
        </w:rPr>
        <w:t xml:space="preserve"> </w:t>
      </w:r>
      <w:r w:rsidR="003A1CC6" w:rsidRPr="006A2424">
        <w:rPr>
          <w:rFonts w:cs="Times New Roman"/>
          <w:b w:val="0"/>
        </w:rPr>
        <w:t>(</w:t>
      </w:r>
      <w:r w:rsidR="00DC4C78" w:rsidRPr="006A2424">
        <w:rPr>
          <w:rFonts w:cs="Times New Roman"/>
          <w:b w:val="0"/>
        </w:rPr>
        <w:t xml:space="preserve">2014) </w:t>
      </w:r>
      <w:r w:rsidR="003A1CC6" w:rsidRPr="006A2424">
        <w:rPr>
          <w:rFonts w:cs="Times New Roman"/>
          <w:b w:val="0"/>
        </w:rPr>
        <w:t xml:space="preserve">çalışmalarında </w:t>
      </w:r>
      <w:r w:rsidR="006F026D" w:rsidRPr="006A2424">
        <w:rPr>
          <w:rFonts w:cs="Times New Roman"/>
          <w:b w:val="0"/>
        </w:rPr>
        <w:t>47 sorudan oluşan online anket formuyla, kapsamının internet ve sosyal paylaşım ağları kullanıcılarının</w:t>
      </w:r>
      <w:r w:rsidR="00706AFA" w:rsidRPr="006A2424">
        <w:rPr>
          <w:rFonts w:cs="Times New Roman"/>
          <w:b w:val="0"/>
        </w:rPr>
        <w:t xml:space="preserve"> oluşturduğu </w:t>
      </w:r>
      <w:r w:rsidR="003A5BC6" w:rsidRPr="006A2424">
        <w:rPr>
          <w:rFonts w:cs="Times New Roman"/>
          <w:b w:val="0"/>
        </w:rPr>
        <w:t>384’ün üzerinde anketle, yoğunluğu</w:t>
      </w:r>
      <w:r w:rsidR="00706AFA" w:rsidRPr="006A2424">
        <w:rPr>
          <w:rFonts w:cs="Times New Roman"/>
          <w:b w:val="0"/>
        </w:rPr>
        <w:t xml:space="preserve"> her geçen gün artan gözetim uygulamalarının nedenlerine ve uygulanmasına göre katılımcıların </w:t>
      </w:r>
      <w:r w:rsidR="003A1CC6" w:rsidRPr="006A2424">
        <w:rPr>
          <w:rFonts w:cs="Times New Roman"/>
          <w:b w:val="0"/>
        </w:rPr>
        <w:t xml:space="preserve">ne gibi bir tavır gösterecekleri üzerine dayandırmıştır. </w:t>
      </w:r>
      <w:r w:rsidR="007A2843" w:rsidRPr="006A2424">
        <w:rPr>
          <w:rFonts w:cs="Times New Roman"/>
          <w:b w:val="0"/>
        </w:rPr>
        <w:t>Çalışmamızda ise yukarıdaki çalışmalara</w:t>
      </w:r>
      <w:r w:rsidR="00D02B6E" w:rsidRPr="006A2424">
        <w:rPr>
          <w:rFonts w:cs="Times New Roman"/>
          <w:b w:val="0"/>
        </w:rPr>
        <w:t xml:space="preserve"> </w:t>
      </w:r>
      <w:r w:rsidR="00791323" w:rsidRPr="006A2424">
        <w:rPr>
          <w:rFonts w:cs="Times New Roman"/>
          <w:b w:val="0"/>
        </w:rPr>
        <w:t xml:space="preserve">ek olarak </w:t>
      </w:r>
      <w:r w:rsidR="00D02B6E" w:rsidRPr="006A2424">
        <w:rPr>
          <w:rFonts w:cs="Times New Roman"/>
          <w:b w:val="0"/>
        </w:rPr>
        <w:t>bazı</w:t>
      </w:r>
      <w:r w:rsidR="007A2843" w:rsidRPr="006A2424">
        <w:rPr>
          <w:rFonts w:cs="Times New Roman"/>
          <w:b w:val="0"/>
        </w:rPr>
        <w:t xml:space="preserve"> sorular</w:t>
      </w:r>
      <w:r w:rsidR="00D02B6E" w:rsidRPr="006A2424">
        <w:rPr>
          <w:rFonts w:cs="Times New Roman"/>
          <w:b w:val="0"/>
        </w:rPr>
        <w:t xml:space="preserve"> </w:t>
      </w:r>
      <w:r w:rsidR="007A2843" w:rsidRPr="006A2424">
        <w:rPr>
          <w:rFonts w:cs="Times New Roman"/>
          <w:b w:val="0"/>
        </w:rPr>
        <w:t xml:space="preserve">da eklenerek derleme bir anket çalışması yapılmıştır. </w:t>
      </w:r>
      <w:r w:rsidR="0087739E" w:rsidRPr="006A2424">
        <w:rPr>
          <w:rFonts w:cs="Times New Roman"/>
          <w:b w:val="0"/>
        </w:rPr>
        <w:t xml:space="preserve">Önceki çalışmalar gözetimin, meşruiyeti, yoğunluğu ve uygulanma şekline değinmişlerdir. </w:t>
      </w:r>
      <w:r w:rsidR="007A2843" w:rsidRPr="006A2424">
        <w:rPr>
          <w:rFonts w:cs="Times New Roman"/>
          <w:b w:val="0"/>
        </w:rPr>
        <w:t xml:space="preserve">Çalışmamızda bunlara ek olarak yapılan gözetimin farkındalığı üzerinde de durulmuştur. </w:t>
      </w:r>
      <w:r w:rsidR="00D02B6E" w:rsidRPr="006A2424">
        <w:rPr>
          <w:rFonts w:cs="Times New Roman"/>
          <w:b w:val="0"/>
        </w:rPr>
        <w:t xml:space="preserve">Yaptığımız derleme anket çalışması </w:t>
      </w:r>
      <w:r w:rsidR="001D548D" w:rsidRPr="006A2424">
        <w:rPr>
          <w:rFonts w:cs="Times New Roman"/>
          <w:b w:val="0"/>
        </w:rPr>
        <w:t>3 bölümden ve</w:t>
      </w:r>
      <w:r w:rsidR="003A1CC6" w:rsidRPr="006A2424">
        <w:rPr>
          <w:rFonts w:cs="Times New Roman"/>
          <w:b w:val="0"/>
        </w:rPr>
        <w:t xml:space="preserve"> </w:t>
      </w:r>
      <w:r w:rsidR="00031178" w:rsidRPr="006A2424">
        <w:rPr>
          <w:rFonts w:cs="Times New Roman"/>
          <w:b w:val="0"/>
        </w:rPr>
        <w:t>44 sorudan oluş</w:t>
      </w:r>
      <w:r w:rsidR="001D548D" w:rsidRPr="006A2424">
        <w:rPr>
          <w:rFonts w:cs="Times New Roman"/>
          <w:b w:val="0"/>
        </w:rPr>
        <w:t>maktadır.</w:t>
      </w:r>
      <w:r w:rsidR="00791323" w:rsidRPr="006A2424">
        <w:rPr>
          <w:rFonts w:cs="Times New Roman"/>
          <w:b w:val="0"/>
        </w:rPr>
        <w:t xml:space="preserve"> Birinci bölümde demografik </w:t>
      </w:r>
      <w:r w:rsidR="00791323" w:rsidRPr="006A2424">
        <w:rPr>
          <w:rFonts w:cs="Times New Roman"/>
          <w:b w:val="0"/>
        </w:rPr>
        <w:lastRenderedPageBreak/>
        <w:t>bilgiler, ikinci bölümde teknolojinin kullanım yoğunluğu ve üçüncü bölümde de gözetimin farkındalığı üzerinde durulmuştur.</w:t>
      </w:r>
      <w:r w:rsidR="001D548D" w:rsidRPr="006A2424">
        <w:rPr>
          <w:rFonts w:cs="Times New Roman"/>
          <w:b w:val="0"/>
        </w:rPr>
        <w:t xml:space="preserve"> Araştırmanın </w:t>
      </w:r>
      <w:r w:rsidR="00031178" w:rsidRPr="006A2424">
        <w:rPr>
          <w:rFonts w:cs="Times New Roman"/>
          <w:b w:val="0"/>
        </w:rPr>
        <w:t>kapsam</w:t>
      </w:r>
      <w:r w:rsidR="001D548D" w:rsidRPr="006A2424">
        <w:rPr>
          <w:rFonts w:cs="Times New Roman"/>
          <w:b w:val="0"/>
        </w:rPr>
        <w:t>ı</w:t>
      </w:r>
      <w:r w:rsidR="00D02B6E" w:rsidRPr="006A2424">
        <w:rPr>
          <w:rFonts w:cs="Times New Roman"/>
          <w:b w:val="0"/>
        </w:rPr>
        <w:t>nı</w:t>
      </w:r>
      <w:r w:rsidR="00031178" w:rsidRPr="006A2424">
        <w:rPr>
          <w:rFonts w:cs="Times New Roman"/>
          <w:b w:val="0"/>
        </w:rPr>
        <w:t xml:space="preserve"> bilişim teknolojilerini kul</w:t>
      </w:r>
      <w:r w:rsidR="00D02B6E" w:rsidRPr="006A2424">
        <w:rPr>
          <w:rFonts w:cs="Times New Roman"/>
          <w:b w:val="0"/>
        </w:rPr>
        <w:t xml:space="preserve">lanan üniversite öğrencileri </w:t>
      </w:r>
      <w:r w:rsidR="00031178" w:rsidRPr="006A2424">
        <w:rPr>
          <w:rFonts w:cs="Times New Roman"/>
          <w:b w:val="0"/>
        </w:rPr>
        <w:t>ve öğr</w:t>
      </w:r>
      <w:r w:rsidR="00D02B6E" w:rsidRPr="006A2424">
        <w:rPr>
          <w:rFonts w:cs="Times New Roman"/>
          <w:b w:val="0"/>
        </w:rPr>
        <w:t xml:space="preserve">etim üyeleri oluşturmaktadır. Bu doğrultuda 386’nın üzerinde </w:t>
      </w:r>
      <w:r w:rsidR="007A2843" w:rsidRPr="006A2424">
        <w:rPr>
          <w:rFonts w:cs="Times New Roman"/>
          <w:b w:val="0"/>
        </w:rPr>
        <w:t>anket uygulanmış</w:t>
      </w:r>
      <w:r w:rsidR="00D02B6E" w:rsidRPr="006A2424">
        <w:rPr>
          <w:rFonts w:cs="Times New Roman"/>
          <w:b w:val="0"/>
        </w:rPr>
        <w:t xml:space="preserve"> ve </w:t>
      </w:r>
      <w:r w:rsidRPr="006A2424">
        <w:rPr>
          <w:rFonts w:cs="Times New Roman"/>
          <w:b w:val="0"/>
        </w:rPr>
        <w:t>elde edilen veriler</w:t>
      </w:r>
      <w:r w:rsidR="002545E1" w:rsidRPr="006A2424">
        <w:rPr>
          <w:rFonts w:cs="Times New Roman"/>
          <w:b w:val="0"/>
        </w:rPr>
        <w:t>,</w:t>
      </w:r>
      <w:r w:rsidR="00067CA7" w:rsidRPr="006A2424">
        <w:rPr>
          <w:rFonts w:cs="Times New Roman"/>
          <w:b w:val="0"/>
        </w:rPr>
        <w:t xml:space="preserve"> IBM SPSS Statistics 22</w:t>
      </w:r>
      <w:r w:rsidRPr="006A2424">
        <w:rPr>
          <w:rFonts w:cs="Times New Roman"/>
          <w:b w:val="0"/>
        </w:rPr>
        <w:t xml:space="preserve"> (statistical packages for social sciences ) programına aktarılarak a</w:t>
      </w:r>
      <w:r w:rsidR="009B4CD9" w:rsidRPr="006A2424">
        <w:rPr>
          <w:rFonts w:cs="Times New Roman"/>
          <w:b w:val="0"/>
        </w:rPr>
        <w:t>nalize uygun bir hale g</w:t>
      </w:r>
      <w:r w:rsidR="00D02B6E" w:rsidRPr="006A2424">
        <w:rPr>
          <w:rFonts w:cs="Times New Roman"/>
          <w:b w:val="0"/>
        </w:rPr>
        <w:t>etirilmiş ve</w:t>
      </w:r>
      <w:r w:rsidR="009B4CD9" w:rsidRPr="006A2424">
        <w:rPr>
          <w:rFonts w:cs="Times New Roman"/>
          <w:b w:val="0"/>
        </w:rPr>
        <w:t xml:space="preserve"> </w:t>
      </w:r>
      <w:r w:rsidRPr="006A2424">
        <w:rPr>
          <w:rFonts w:cs="Times New Roman"/>
          <w:b w:val="0"/>
        </w:rPr>
        <w:t>daha sonrasında da bir analize tabi tutulmuştur.</w:t>
      </w:r>
    </w:p>
    <w:p w:rsidR="006A2424" w:rsidRPr="006A2424" w:rsidRDefault="006A2424" w:rsidP="006A2424">
      <w:pPr>
        <w:pStyle w:val="a2"/>
        <w:ind w:firstLine="709"/>
        <w:jc w:val="both"/>
        <w:rPr>
          <w:rFonts w:cs="Times New Roman"/>
        </w:rPr>
      </w:pPr>
    </w:p>
    <w:p w:rsidR="006A2424" w:rsidRDefault="009B4B68" w:rsidP="006A2424">
      <w:pPr>
        <w:pStyle w:val="a2"/>
        <w:ind w:firstLine="709"/>
        <w:rPr>
          <w:rFonts w:cs="Times New Roman"/>
        </w:rPr>
      </w:pPr>
      <w:bookmarkStart w:id="202" w:name="_Toc495531858"/>
      <w:bookmarkStart w:id="203" w:name="_Toc504305272"/>
      <w:r w:rsidRPr="002B0D9B">
        <w:rPr>
          <w:rFonts w:cs="Times New Roman"/>
        </w:rPr>
        <w:t>4.3.</w:t>
      </w:r>
      <w:r w:rsidR="00A23E26" w:rsidRPr="002B0D9B">
        <w:rPr>
          <w:rFonts w:cs="Times New Roman"/>
        </w:rPr>
        <w:t xml:space="preserve"> </w:t>
      </w:r>
      <w:r w:rsidR="000D0342" w:rsidRPr="002B0D9B">
        <w:rPr>
          <w:rFonts w:cs="Times New Roman"/>
        </w:rPr>
        <w:t>Araştırma Örnekleminin Belirlenmesi</w:t>
      </w:r>
      <w:bookmarkEnd w:id="202"/>
      <w:bookmarkEnd w:id="203"/>
      <w:r w:rsidR="000D0342" w:rsidRPr="002B0D9B">
        <w:rPr>
          <w:rFonts w:cs="Times New Roman"/>
        </w:rPr>
        <w:t xml:space="preserve"> </w:t>
      </w:r>
    </w:p>
    <w:p w:rsidR="00E22484" w:rsidRDefault="00BF3AD5" w:rsidP="006A2424">
      <w:pPr>
        <w:pStyle w:val="a2"/>
        <w:ind w:firstLine="709"/>
        <w:jc w:val="both"/>
        <w:rPr>
          <w:rFonts w:cs="Times New Roman"/>
          <w:b w:val="0"/>
        </w:rPr>
      </w:pPr>
      <w:r w:rsidRPr="006A2424">
        <w:rPr>
          <w:rFonts w:cs="Times New Roman"/>
          <w:b w:val="0"/>
        </w:rPr>
        <w:t>Araştırmanın örneklemi</w:t>
      </w:r>
      <w:r w:rsidR="002545E1" w:rsidRPr="006A2424">
        <w:rPr>
          <w:rFonts w:cs="Times New Roman"/>
          <w:b w:val="0"/>
        </w:rPr>
        <w:t xml:space="preserve">, </w:t>
      </w:r>
      <w:r w:rsidRPr="006A2424">
        <w:rPr>
          <w:rFonts w:cs="Times New Roman"/>
          <w:b w:val="0"/>
        </w:rPr>
        <w:t>bilişim teknolojinin sunmuş olduğu yenilikleri kullanan kullan</w:t>
      </w:r>
      <w:r w:rsidR="001E01D4" w:rsidRPr="006A2424">
        <w:rPr>
          <w:rFonts w:cs="Times New Roman"/>
          <w:b w:val="0"/>
        </w:rPr>
        <w:t>ıcılar oluşturmaktadır. Türkiye’</w:t>
      </w:r>
      <w:r w:rsidRPr="006A2424">
        <w:rPr>
          <w:rFonts w:cs="Times New Roman"/>
          <w:b w:val="0"/>
        </w:rPr>
        <w:t>de</w:t>
      </w:r>
      <w:r w:rsidR="00AE3180" w:rsidRPr="006A2424">
        <w:rPr>
          <w:rFonts w:cs="Times New Roman"/>
          <w:b w:val="0"/>
        </w:rPr>
        <w:t>,</w:t>
      </w:r>
      <w:r w:rsidRPr="006A2424">
        <w:rPr>
          <w:rFonts w:cs="Times New Roman"/>
          <w:b w:val="0"/>
        </w:rPr>
        <w:t xml:space="preserve"> We are social ve hootsuite (</w:t>
      </w:r>
      <w:r w:rsidR="00E53F73" w:rsidRPr="006A2424">
        <w:rPr>
          <w:rFonts w:cs="Times New Roman"/>
          <w:b w:val="0"/>
        </w:rPr>
        <w:t xml:space="preserve">wearethesocial.com, </w:t>
      </w:r>
      <w:r w:rsidRPr="006A2424">
        <w:rPr>
          <w:rFonts w:cs="Times New Roman"/>
          <w:b w:val="0"/>
        </w:rPr>
        <w:t>2017) tarafından yayınlanmış olan “digital in 2017 global overview” raporuna göre internet, mobil ve sosyal medya kullanıcı istati</w:t>
      </w:r>
      <w:r w:rsidR="00336AAF" w:rsidRPr="006A2424">
        <w:rPr>
          <w:rFonts w:cs="Times New Roman"/>
          <w:b w:val="0"/>
        </w:rPr>
        <w:t>stikleri şu şekildedir. Türkiye’</w:t>
      </w:r>
      <w:r w:rsidRPr="006A2424">
        <w:rPr>
          <w:rFonts w:cs="Times New Roman"/>
          <w:b w:val="0"/>
        </w:rPr>
        <w:t>de 80.02 milyon insan yaşamaktad</w:t>
      </w:r>
      <w:r w:rsidR="00AE3180" w:rsidRPr="006A2424">
        <w:rPr>
          <w:rFonts w:cs="Times New Roman"/>
          <w:b w:val="0"/>
        </w:rPr>
        <w:t>ır. Bu insanların %60’ı yani 48</w:t>
      </w:r>
      <w:r w:rsidRPr="006A2424">
        <w:rPr>
          <w:rFonts w:cs="Times New Roman"/>
          <w:b w:val="0"/>
        </w:rPr>
        <w:t xml:space="preserve"> milyon insan internet ve sosyal medya kullanıcısıyken</w:t>
      </w:r>
      <w:r w:rsidR="00336AAF" w:rsidRPr="006A2424">
        <w:rPr>
          <w:rFonts w:cs="Times New Roman"/>
          <w:b w:val="0"/>
        </w:rPr>
        <w:t>,</w:t>
      </w:r>
      <w:r w:rsidRPr="006A2424">
        <w:rPr>
          <w:rFonts w:cs="Times New Roman"/>
          <w:b w:val="0"/>
        </w:rPr>
        <w:t xml:space="preserve"> %89</w:t>
      </w:r>
      <w:r w:rsidR="00336AAF" w:rsidRPr="006A2424">
        <w:rPr>
          <w:rFonts w:cs="Times New Roman"/>
          <w:b w:val="0"/>
        </w:rPr>
        <w:t>’u</w:t>
      </w:r>
      <w:r w:rsidRPr="006A2424">
        <w:rPr>
          <w:rFonts w:cs="Times New Roman"/>
          <w:b w:val="0"/>
        </w:rPr>
        <w:t xml:space="preserve"> yani 70.91 milyon insan</w:t>
      </w:r>
      <w:r w:rsidR="00AE3180" w:rsidRPr="006A2424">
        <w:rPr>
          <w:rFonts w:cs="Times New Roman"/>
          <w:b w:val="0"/>
        </w:rPr>
        <w:t>,</w:t>
      </w:r>
      <w:r w:rsidRPr="006A2424">
        <w:rPr>
          <w:rFonts w:cs="Times New Roman"/>
          <w:b w:val="0"/>
        </w:rPr>
        <w:t xml:space="preserve"> m</w:t>
      </w:r>
      <w:r w:rsidR="001E01D4" w:rsidRPr="006A2424">
        <w:rPr>
          <w:rFonts w:cs="Times New Roman"/>
          <w:b w:val="0"/>
        </w:rPr>
        <w:t>obil abone</w:t>
      </w:r>
      <w:r w:rsidR="00067CA7" w:rsidRPr="006A2424">
        <w:rPr>
          <w:rFonts w:cs="Times New Roman"/>
          <w:b w:val="0"/>
        </w:rPr>
        <w:t>di</w:t>
      </w:r>
      <w:r w:rsidR="001E01D4" w:rsidRPr="006A2424">
        <w:rPr>
          <w:rFonts w:cs="Times New Roman"/>
          <w:b w:val="0"/>
        </w:rPr>
        <w:t>r. Rapora göre Türkiye’</w:t>
      </w:r>
      <w:r w:rsidRPr="006A2424">
        <w:rPr>
          <w:rFonts w:cs="Times New Roman"/>
          <w:b w:val="0"/>
        </w:rPr>
        <w:t xml:space="preserve">de </w:t>
      </w:r>
      <w:r w:rsidR="00067CA7" w:rsidRPr="006A2424">
        <w:rPr>
          <w:rFonts w:cs="Times New Roman"/>
          <w:b w:val="0"/>
        </w:rPr>
        <w:t xml:space="preserve">teknolojik </w:t>
      </w:r>
      <w:r w:rsidRPr="006A2424">
        <w:rPr>
          <w:rFonts w:cs="Times New Roman"/>
          <w:b w:val="0"/>
        </w:rPr>
        <w:t xml:space="preserve">cihaz kullanıcılarının %95’i cep telefonu sahibi ve </w:t>
      </w:r>
      <w:r w:rsidR="00336AAF" w:rsidRPr="006A2424">
        <w:rPr>
          <w:rFonts w:cs="Times New Roman"/>
          <w:b w:val="0"/>
        </w:rPr>
        <w:t xml:space="preserve">bunun </w:t>
      </w:r>
      <w:r w:rsidRPr="006A2424">
        <w:rPr>
          <w:rFonts w:cs="Times New Roman"/>
          <w:b w:val="0"/>
        </w:rPr>
        <w:t xml:space="preserve">%75’i akıllı telefon </w:t>
      </w:r>
      <w:r w:rsidR="00336AAF" w:rsidRPr="006A2424">
        <w:rPr>
          <w:rFonts w:cs="Times New Roman"/>
          <w:b w:val="0"/>
        </w:rPr>
        <w:t xml:space="preserve">kullanıcısıdır. Dizüstü ve masa </w:t>
      </w:r>
      <w:r w:rsidRPr="006A2424">
        <w:rPr>
          <w:rFonts w:cs="Times New Roman"/>
          <w:b w:val="0"/>
        </w:rPr>
        <w:t>üstü bilgisayar kullanımı %51 oranındayken</w:t>
      </w:r>
      <w:r w:rsidR="00336AAF" w:rsidRPr="006A2424">
        <w:rPr>
          <w:rFonts w:cs="Times New Roman"/>
          <w:b w:val="0"/>
        </w:rPr>
        <w:t>,</w:t>
      </w:r>
      <w:r w:rsidRPr="006A2424">
        <w:rPr>
          <w:rFonts w:cs="Times New Roman"/>
          <w:b w:val="0"/>
        </w:rPr>
        <w:t xml:space="preserve"> televizyon </w:t>
      </w:r>
      <w:r w:rsidR="001E01D4" w:rsidRPr="006A2424">
        <w:rPr>
          <w:rFonts w:cs="Times New Roman"/>
          <w:b w:val="0"/>
        </w:rPr>
        <w:t xml:space="preserve">kullanımı </w:t>
      </w:r>
      <w:r w:rsidRPr="006A2424">
        <w:rPr>
          <w:rFonts w:cs="Times New Roman"/>
          <w:b w:val="0"/>
        </w:rPr>
        <w:t>%98 oranındadır. Böylece ortalama olarak herhangi bir cihazdan</w:t>
      </w:r>
      <w:r w:rsidR="00336AAF" w:rsidRPr="006A2424">
        <w:rPr>
          <w:rFonts w:cs="Times New Roman"/>
          <w:b w:val="0"/>
        </w:rPr>
        <w:t>,</w:t>
      </w:r>
      <w:r w:rsidRPr="006A2424">
        <w:rPr>
          <w:rFonts w:cs="Times New Roman"/>
          <w:b w:val="0"/>
        </w:rPr>
        <w:t xml:space="preserve"> günlük olarak sosyal medya kullanımı </w:t>
      </w:r>
      <w:r w:rsidR="00336AAF" w:rsidRPr="006A2424">
        <w:rPr>
          <w:rFonts w:cs="Times New Roman"/>
          <w:b w:val="0"/>
        </w:rPr>
        <w:t xml:space="preserve">süresi </w:t>
      </w:r>
      <w:r w:rsidRPr="006A2424">
        <w:rPr>
          <w:rFonts w:cs="Times New Roman"/>
          <w:b w:val="0"/>
        </w:rPr>
        <w:t>3 saat 1 dakikadır. İnternet kullanım sıklığına bakıldığında</w:t>
      </w:r>
      <w:r w:rsidR="00336AAF" w:rsidRPr="006A2424">
        <w:rPr>
          <w:rFonts w:cs="Times New Roman"/>
          <w:b w:val="0"/>
        </w:rPr>
        <w:t>,</w:t>
      </w:r>
      <w:r w:rsidRPr="006A2424">
        <w:rPr>
          <w:rFonts w:cs="Times New Roman"/>
          <w:b w:val="0"/>
        </w:rPr>
        <w:t xml:space="preserve"> herhangi bir cihazdan insanların %87’si her gün </w:t>
      </w:r>
      <w:r w:rsidR="009B4CD9" w:rsidRPr="006A2424">
        <w:rPr>
          <w:rFonts w:cs="Times New Roman"/>
          <w:b w:val="0"/>
        </w:rPr>
        <w:t xml:space="preserve">interneti </w:t>
      </w:r>
      <w:r w:rsidRPr="006A2424">
        <w:rPr>
          <w:rFonts w:cs="Times New Roman"/>
          <w:b w:val="0"/>
        </w:rPr>
        <w:t>kullanmaktadır. Bu kullanıcıların tümüne ulaşma imkânımız olmadığından dolayı kullanıcıların çoğunluğunu oluşturan genç kesim</w:t>
      </w:r>
      <w:r w:rsidR="00AE3180" w:rsidRPr="006A2424">
        <w:rPr>
          <w:rFonts w:cs="Times New Roman"/>
          <w:b w:val="0"/>
        </w:rPr>
        <w:t>,</w:t>
      </w:r>
      <w:r w:rsidRPr="006A2424">
        <w:rPr>
          <w:rFonts w:cs="Times New Roman"/>
          <w:b w:val="0"/>
        </w:rPr>
        <w:t xml:space="preserve"> yani 18-34 yaş arası insanl</w:t>
      </w:r>
      <w:r w:rsidR="00AE3180" w:rsidRPr="006A2424">
        <w:rPr>
          <w:rFonts w:cs="Times New Roman"/>
          <w:b w:val="0"/>
        </w:rPr>
        <w:t xml:space="preserve">ar </w:t>
      </w:r>
      <w:r w:rsidR="00067CA7" w:rsidRPr="006A2424">
        <w:rPr>
          <w:rFonts w:cs="Times New Roman"/>
          <w:b w:val="0"/>
        </w:rPr>
        <w:t xml:space="preserve">araştırma için öncelikli yaş grubunu </w:t>
      </w:r>
      <w:r w:rsidR="00AE3180" w:rsidRPr="006A2424">
        <w:rPr>
          <w:rFonts w:cs="Times New Roman"/>
          <w:b w:val="0"/>
        </w:rPr>
        <w:t xml:space="preserve">oluşturmaktadır. Bu da 48 </w:t>
      </w:r>
      <w:r w:rsidRPr="006A2424">
        <w:rPr>
          <w:rFonts w:cs="Times New Roman"/>
          <w:b w:val="0"/>
        </w:rPr>
        <w:t>milyon insanın</w:t>
      </w:r>
      <w:r w:rsidR="00AE3180" w:rsidRPr="006A2424">
        <w:rPr>
          <w:rFonts w:cs="Times New Roman"/>
          <w:b w:val="0"/>
        </w:rPr>
        <w:t>,</w:t>
      </w:r>
      <w:r w:rsidRPr="006A2424">
        <w:rPr>
          <w:rFonts w:cs="Times New Roman"/>
          <w:b w:val="0"/>
        </w:rPr>
        <w:t xml:space="preserve"> 27 milyon 620 bin kişisi demektir. Genellikle bu yaş gurubundaki insanlar</w:t>
      </w:r>
      <w:r w:rsidR="00AE3180" w:rsidRPr="006A2424">
        <w:rPr>
          <w:rFonts w:cs="Times New Roman"/>
          <w:b w:val="0"/>
        </w:rPr>
        <w:t>,</w:t>
      </w:r>
      <w:r w:rsidRPr="006A2424">
        <w:rPr>
          <w:rFonts w:cs="Times New Roman"/>
          <w:b w:val="0"/>
        </w:rPr>
        <w:t xml:space="preserve"> okul okumaktadır ve çoğu da üniversite</w:t>
      </w:r>
      <w:r w:rsidR="001F2F2E" w:rsidRPr="006A2424">
        <w:rPr>
          <w:rFonts w:cs="Times New Roman"/>
          <w:b w:val="0"/>
        </w:rPr>
        <w:t>de</w:t>
      </w:r>
      <w:r w:rsidRPr="006A2424">
        <w:rPr>
          <w:rFonts w:cs="Times New Roman"/>
          <w:b w:val="0"/>
        </w:rPr>
        <w:t xml:space="preserve"> </w:t>
      </w:r>
      <w:r w:rsidR="009B4CD9" w:rsidRPr="006A2424">
        <w:rPr>
          <w:rFonts w:cs="Times New Roman"/>
          <w:b w:val="0"/>
        </w:rPr>
        <w:t xml:space="preserve">ya </w:t>
      </w:r>
      <w:r w:rsidRPr="006A2424">
        <w:rPr>
          <w:rFonts w:cs="Times New Roman"/>
          <w:b w:val="0"/>
        </w:rPr>
        <w:t xml:space="preserve">öğrenci </w:t>
      </w:r>
      <w:r w:rsidR="00EE4320" w:rsidRPr="006A2424">
        <w:rPr>
          <w:rFonts w:cs="Times New Roman"/>
          <w:b w:val="0"/>
        </w:rPr>
        <w:t>ya da</w:t>
      </w:r>
      <w:r w:rsidRPr="006A2424">
        <w:rPr>
          <w:rFonts w:cs="Times New Roman"/>
          <w:b w:val="0"/>
        </w:rPr>
        <w:t xml:space="preserve"> öğretim üyesidir. </w:t>
      </w:r>
      <w:r w:rsidR="00067CA7" w:rsidRPr="006A2424">
        <w:rPr>
          <w:rFonts w:cs="Times New Roman"/>
          <w:b w:val="0"/>
        </w:rPr>
        <w:t xml:space="preserve">Bu nedenle yapacağımız araştırmayı üniversite öğrencileri ve öğretim elemanlarıyla sınırlandırdık. </w:t>
      </w:r>
      <w:r w:rsidR="001E01D4" w:rsidRPr="006A2424">
        <w:rPr>
          <w:rFonts w:cs="Times New Roman"/>
          <w:b w:val="0"/>
        </w:rPr>
        <w:t>Türkiye’</w:t>
      </w:r>
      <w:r w:rsidR="00D440EF" w:rsidRPr="006A2424">
        <w:rPr>
          <w:rFonts w:cs="Times New Roman"/>
          <w:b w:val="0"/>
        </w:rPr>
        <w:t>de 2017 yılı itibariyle 184</w:t>
      </w:r>
      <w:r w:rsidR="00C7179B" w:rsidRPr="006A2424">
        <w:rPr>
          <w:rFonts w:cs="Times New Roman"/>
          <w:b w:val="0"/>
        </w:rPr>
        <w:t xml:space="preserve"> üniversite vardır</w:t>
      </w:r>
      <w:r w:rsidR="00D440EF" w:rsidRPr="006A2424">
        <w:rPr>
          <w:rFonts w:cs="Times New Roman"/>
          <w:b w:val="0"/>
        </w:rPr>
        <w:t xml:space="preserve"> (www.yok.gov.tr)</w:t>
      </w:r>
      <w:r w:rsidR="00C7179B" w:rsidRPr="006A2424">
        <w:rPr>
          <w:rFonts w:cs="Times New Roman"/>
          <w:b w:val="0"/>
        </w:rPr>
        <w:t xml:space="preserve">. Bu üniversitelerin hepsine </w:t>
      </w:r>
      <w:r w:rsidR="00090109" w:rsidRPr="006A2424">
        <w:rPr>
          <w:rFonts w:cs="Times New Roman"/>
          <w:b w:val="0"/>
        </w:rPr>
        <w:t>ulaşmak mümkün olmayacağı</w:t>
      </w:r>
      <w:r w:rsidR="00C7179B" w:rsidRPr="006A2424">
        <w:rPr>
          <w:rFonts w:cs="Times New Roman"/>
          <w:b w:val="0"/>
        </w:rPr>
        <w:t xml:space="preserve"> için geneli temsil etmesi bakımından</w:t>
      </w:r>
      <w:r w:rsidR="00AE3180" w:rsidRPr="006A2424">
        <w:rPr>
          <w:rFonts w:cs="Times New Roman"/>
          <w:b w:val="0"/>
        </w:rPr>
        <w:t>;</w:t>
      </w:r>
      <w:r w:rsidR="00C7179B" w:rsidRPr="006A2424">
        <w:rPr>
          <w:rFonts w:cs="Times New Roman"/>
          <w:b w:val="0"/>
        </w:rPr>
        <w:t xml:space="preserve"> </w:t>
      </w:r>
      <w:r w:rsidRPr="006A2424">
        <w:rPr>
          <w:rFonts w:cs="Times New Roman"/>
          <w:b w:val="0"/>
        </w:rPr>
        <w:t xml:space="preserve">Atatürk Üniversitesi, Bayburt Üniversitesi, Bitlis Eren Üniversitesi, Gümüşhane Üniversitesi ve Karadeniz Teknik Üniversitesi öğrencilerinden ve öğretim üyelerinden rastlantısal olarak seçilen katılımcılardan alınan cevaplar değerlendirmeye alınmıştır. </w:t>
      </w:r>
      <w:r w:rsidR="00336AAF" w:rsidRPr="006A2424">
        <w:rPr>
          <w:rFonts w:cs="Times New Roman"/>
          <w:b w:val="0"/>
        </w:rPr>
        <w:t xml:space="preserve">Pilot çalışma, ilk </w:t>
      </w:r>
      <w:r w:rsidRPr="006A2424">
        <w:rPr>
          <w:rFonts w:cs="Times New Roman"/>
          <w:b w:val="0"/>
        </w:rPr>
        <w:t xml:space="preserve">olarak </w:t>
      </w:r>
      <w:r w:rsidR="00913035" w:rsidRPr="006A2424">
        <w:rPr>
          <w:rFonts w:cs="Times New Roman"/>
          <w:b w:val="0"/>
        </w:rPr>
        <w:t>58</w:t>
      </w:r>
      <w:r w:rsidRPr="006A2424">
        <w:rPr>
          <w:rFonts w:cs="Times New Roman"/>
          <w:b w:val="0"/>
        </w:rPr>
        <w:t xml:space="preserve"> kişi</w:t>
      </w:r>
      <w:r w:rsidR="00336AAF" w:rsidRPr="006A2424">
        <w:rPr>
          <w:rFonts w:cs="Times New Roman"/>
          <w:b w:val="0"/>
        </w:rPr>
        <w:t>ye</w:t>
      </w:r>
      <w:r w:rsidRPr="006A2424">
        <w:rPr>
          <w:rFonts w:cs="Times New Roman"/>
          <w:b w:val="0"/>
        </w:rPr>
        <w:t xml:space="preserve"> uygulanmış </w:t>
      </w:r>
      <w:r w:rsidR="00336AAF" w:rsidRPr="006A2424">
        <w:rPr>
          <w:rFonts w:cs="Times New Roman"/>
          <w:b w:val="0"/>
        </w:rPr>
        <w:t>ve sonrasında</w:t>
      </w:r>
      <w:r w:rsidRPr="006A2424">
        <w:rPr>
          <w:rFonts w:cs="Times New Roman"/>
          <w:b w:val="0"/>
        </w:rPr>
        <w:t xml:space="preserve"> bu </w:t>
      </w:r>
      <w:r w:rsidR="00336AAF" w:rsidRPr="006A2424">
        <w:rPr>
          <w:rFonts w:cs="Times New Roman"/>
          <w:b w:val="0"/>
        </w:rPr>
        <w:t>çalışmanın</w:t>
      </w:r>
      <w:r w:rsidRPr="006A2424">
        <w:rPr>
          <w:rFonts w:cs="Times New Roman"/>
          <w:b w:val="0"/>
        </w:rPr>
        <w:t xml:space="preserve"> </w:t>
      </w:r>
      <w:r w:rsidRPr="006A2424">
        <w:rPr>
          <w:rFonts w:cs="Times New Roman"/>
          <w:b w:val="0"/>
        </w:rPr>
        <w:lastRenderedPageBreak/>
        <w:t xml:space="preserve">güvenilirliği ölçülmüştür. </w:t>
      </w:r>
      <w:r w:rsidR="009B4CD9" w:rsidRPr="006A2424">
        <w:rPr>
          <w:rFonts w:cs="Times New Roman"/>
          <w:b w:val="0"/>
        </w:rPr>
        <w:t xml:space="preserve">Yapılan pilot uygulamayla birlikte </w:t>
      </w:r>
      <w:r w:rsidRPr="006A2424">
        <w:rPr>
          <w:rFonts w:cs="Times New Roman"/>
          <w:b w:val="0"/>
        </w:rPr>
        <w:t xml:space="preserve">güvenilirlik </w:t>
      </w:r>
      <w:r w:rsidR="009B4CD9" w:rsidRPr="006A2424">
        <w:rPr>
          <w:rFonts w:cs="Times New Roman"/>
          <w:b w:val="0"/>
        </w:rPr>
        <w:t xml:space="preserve">derecesi </w:t>
      </w:r>
      <w:r w:rsidR="00AA3766" w:rsidRPr="006A2424">
        <w:rPr>
          <w:rFonts w:cs="Times New Roman"/>
          <w:b w:val="0"/>
        </w:rPr>
        <w:t>0</w:t>
      </w:r>
      <w:r w:rsidR="00EE4320" w:rsidRPr="006A2424">
        <w:rPr>
          <w:rFonts w:cs="Times New Roman"/>
          <w:b w:val="0"/>
        </w:rPr>
        <w:t>,874</w:t>
      </w:r>
      <w:r w:rsidR="009B4CD9" w:rsidRPr="006A2424">
        <w:rPr>
          <w:rFonts w:cs="Times New Roman"/>
          <w:b w:val="0"/>
        </w:rPr>
        <w:t xml:space="preserve"> olarak belirlenmiştir</w:t>
      </w:r>
      <w:r w:rsidRPr="006A2424">
        <w:rPr>
          <w:rFonts w:cs="Times New Roman"/>
          <w:b w:val="0"/>
        </w:rPr>
        <w:t>.</w:t>
      </w:r>
      <w:r w:rsidR="006715B0" w:rsidRPr="006A2424">
        <w:rPr>
          <w:rFonts w:cs="Times New Roman"/>
          <w:b w:val="0"/>
        </w:rPr>
        <w:t xml:space="preserve"> Ön test sonrasında yanlış anlaşılan sorular düzeltilmiş ve faktörlere ayrılabileceği görülmüştür. </w:t>
      </w:r>
      <w:r w:rsidRPr="006A2424">
        <w:rPr>
          <w:rFonts w:cs="Times New Roman"/>
          <w:b w:val="0"/>
        </w:rPr>
        <w:t>Buna göre</w:t>
      </w:r>
      <w:r w:rsidR="00336AAF" w:rsidRPr="006A2424">
        <w:rPr>
          <w:rFonts w:cs="Times New Roman"/>
          <w:b w:val="0"/>
        </w:rPr>
        <w:t>,</w:t>
      </w:r>
      <w:r w:rsidRPr="006A2424">
        <w:rPr>
          <w:rFonts w:cs="Times New Roman"/>
          <w:b w:val="0"/>
        </w:rPr>
        <w:t xml:space="preserve"> anketin güvenilirliği </w:t>
      </w:r>
      <w:r w:rsidR="006715B0" w:rsidRPr="006A2424">
        <w:rPr>
          <w:rFonts w:cs="Times New Roman"/>
          <w:b w:val="0"/>
        </w:rPr>
        <w:t xml:space="preserve">geçerliliği </w:t>
      </w:r>
      <w:r w:rsidRPr="006A2424">
        <w:rPr>
          <w:rFonts w:cs="Times New Roman"/>
          <w:b w:val="0"/>
        </w:rPr>
        <w:t>sağlanmış olup</w:t>
      </w:r>
      <w:r w:rsidR="00336AAF" w:rsidRPr="006A2424">
        <w:rPr>
          <w:rFonts w:cs="Times New Roman"/>
          <w:b w:val="0"/>
        </w:rPr>
        <w:t>,</w:t>
      </w:r>
      <w:r w:rsidR="009B4CD9" w:rsidRPr="006A2424">
        <w:rPr>
          <w:rFonts w:cs="Times New Roman"/>
          <w:b w:val="0"/>
        </w:rPr>
        <w:t xml:space="preserve"> </w:t>
      </w:r>
      <w:r w:rsidR="0037667D" w:rsidRPr="006A2424">
        <w:rPr>
          <w:rFonts w:cs="Times New Roman"/>
          <w:b w:val="0"/>
        </w:rPr>
        <w:t>ayrıca 407 kişiye anket</w:t>
      </w:r>
      <w:r w:rsidR="00021397" w:rsidRPr="006A2424">
        <w:rPr>
          <w:rFonts w:cs="Times New Roman"/>
          <w:b w:val="0"/>
        </w:rPr>
        <w:t xml:space="preserve"> uygulanmıştır.</w:t>
      </w:r>
      <w:r w:rsidRPr="006A2424">
        <w:rPr>
          <w:rFonts w:cs="Times New Roman"/>
          <w:b w:val="0"/>
        </w:rPr>
        <w:t xml:space="preserve"> </w:t>
      </w:r>
      <w:r w:rsidR="00511D1E" w:rsidRPr="006A2424">
        <w:rPr>
          <w:rFonts w:cs="Times New Roman"/>
          <w:b w:val="0"/>
        </w:rPr>
        <w:t xml:space="preserve">Tüm anketlerin uygulanmasından sonra </w:t>
      </w:r>
      <w:r w:rsidR="00552A37" w:rsidRPr="006A2424">
        <w:rPr>
          <w:rFonts w:cs="Times New Roman"/>
          <w:b w:val="0"/>
        </w:rPr>
        <w:t xml:space="preserve">tekrar ölçülmüş olan </w:t>
      </w:r>
      <w:r w:rsidR="00511D1E" w:rsidRPr="006A2424">
        <w:rPr>
          <w:rFonts w:cs="Times New Roman"/>
          <w:b w:val="0"/>
        </w:rPr>
        <w:t xml:space="preserve">güvenilirlik derecesi </w:t>
      </w:r>
      <w:r w:rsidR="00AA3766" w:rsidRPr="006A2424">
        <w:rPr>
          <w:rFonts w:cs="Times New Roman"/>
          <w:b w:val="0"/>
        </w:rPr>
        <w:t>0</w:t>
      </w:r>
      <w:r w:rsidR="00511D1E" w:rsidRPr="006A2424">
        <w:rPr>
          <w:rFonts w:cs="Times New Roman"/>
          <w:b w:val="0"/>
        </w:rPr>
        <w:t xml:space="preserve">,835 olarak belirlenmiştir. </w:t>
      </w:r>
      <w:r w:rsidR="00090109" w:rsidRPr="006A2424">
        <w:rPr>
          <w:rFonts w:cs="Times New Roman"/>
          <w:b w:val="0"/>
        </w:rPr>
        <w:t xml:space="preserve">Anket çalışmasının </w:t>
      </w:r>
      <w:r w:rsidR="0037667D" w:rsidRPr="006A2424">
        <w:rPr>
          <w:rFonts w:cs="Times New Roman"/>
          <w:b w:val="0"/>
        </w:rPr>
        <w:t>altıncı sorus</w:t>
      </w:r>
      <w:r w:rsidR="009F14C4" w:rsidRPr="006A2424">
        <w:rPr>
          <w:rFonts w:cs="Times New Roman"/>
          <w:b w:val="0"/>
        </w:rPr>
        <w:t>una</w:t>
      </w:r>
      <w:r w:rsidR="00AE3180" w:rsidRPr="006A2424">
        <w:rPr>
          <w:rFonts w:cs="Times New Roman"/>
          <w:b w:val="0"/>
        </w:rPr>
        <w:t>,</w:t>
      </w:r>
      <w:r w:rsidR="009F14C4" w:rsidRPr="006A2424">
        <w:rPr>
          <w:rFonts w:cs="Times New Roman"/>
          <w:b w:val="0"/>
        </w:rPr>
        <w:t xml:space="preserve"> olumsuz olarak yaklaşan ve</w:t>
      </w:r>
      <w:r w:rsidR="0037667D" w:rsidRPr="006A2424">
        <w:rPr>
          <w:rFonts w:cs="Times New Roman"/>
          <w:b w:val="0"/>
        </w:rPr>
        <w:t xml:space="preserve"> bazı anketlere verilen cevapların tutarsız olmasından dolayı</w:t>
      </w:r>
      <w:r w:rsidR="00336AAF" w:rsidRPr="006A2424">
        <w:rPr>
          <w:rFonts w:cs="Times New Roman"/>
          <w:b w:val="0"/>
        </w:rPr>
        <w:t>,</w:t>
      </w:r>
      <w:r w:rsidR="0037667D" w:rsidRPr="006A2424">
        <w:rPr>
          <w:rFonts w:cs="Times New Roman"/>
          <w:b w:val="0"/>
        </w:rPr>
        <w:t xml:space="preserve"> 21 anket</w:t>
      </w:r>
      <w:r w:rsidR="00090109" w:rsidRPr="006A2424">
        <w:rPr>
          <w:rFonts w:cs="Times New Roman"/>
          <w:b w:val="0"/>
        </w:rPr>
        <w:t xml:space="preserve"> kâğıdı</w:t>
      </w:r>
      <w:r w:rsidR="0037667D" w:rsidRPr="006A2424">
        <w:rPr>
          <w:rFonts w:cs="Times New Roman"/>
          <w:b w:val="0"/>
        </w:rPr>
        <w:t xml:space="preserve"> analize dâhil edilmemiştir. Böylelikle</w:t>
      </w:r>
      <w:r w:rsidR="00FF1636" w:rsidRPr="006A2424">
        <w:rPr>
          <w:rFonts w:cs="Times New Roman"/>
          <w:b w:val="0"/>
        </w:rPr>
        <w:t>,</w:t>
      </w:r>
      <w:r w:rsidR="00336AAF" w:rsidRPr="006A2424">
        <w:rPr>
          <w:rFonts w:cs="Times New Roman"/>
          <w:b w:val="0"/>
        </w:rPr>
        <w:t xml:space="preserve"> 386 anket analiz edilerek</w:t>
      </w:r>
      <w:r w:rsidR="009F14C4" w:rsidRPr="006A2424">
        <w:rPr>
          <w:rFonts w:cs="Times New Roman"/>
          <w:b w:val="0"/>
        </w:rPr>
        <w:t>,</w:t>
      </w:r>
      <w:r w:rsidR="0037667D" w:rsidRPr="006A2424">
        <w:rPr>
          <w:rFonts w:cs="Times New Roman"/>
          <w:b w:val="0"/>
        </w:rPr>
        <w:t xml:space="preserve"> </w:t>
      </w:r>
      <w:r w:rsidR="00090109" w:rsidRPr="006A2424">
        <w:rPr>
          <w:rFonts w:cs="Times New Roman"/>
          <w:b w:val="0"/>
        </w:rPr>
        <w:t xml:space="preserve">bulguları </w:t>
      </w:r>
      <w:r w:rsidR="0037667D" w:rsidRPr="006A2424">
        <w:rPr>
          <w:rFonts w:cs="Times New Roman"/>
          <w:b w:val="0"/>
        </w:rPr>
        <w:t xml:space="preserve">aşağıda </w:t>
      </w:r>
      <w:r w:rsidR="00CA72AD" w:rsidRPr="006A2424">
        <w:rPr>
          <w:rFonts w:cs="Times New Roman"/>
          <w:b w:val="0"/>
        </w:rPr>
        <w:t>ay</w:t>
      </w:r>
      <w:r w:rsidR="0011084B" w:rsidRPr="006A2424">
        <w:rPr>
          <w:rFonts w:cs="Times New Roman"/>
          <w:b w:val="0"/>
        </w:rPr>
        <w:t>rıntılı bir şekilde verilmiştir</w:t>
      </w:r>
      <w:r w:rsidR="00E22484" w:rsidRPr="006A2424">
        <w:rPr>
          <w:rFonts w:cs="Times New Roman"/>
          <w:b w:val="0"/>
        </w:rPr>
        <w:t>.</w:t>
      </w:r>
    </w:p>
    <w:p w:rsidR="006A2424" w:rsidRPr="006A2424" w:rsidRDefault="006A2424" w:rsidP="006A2424">
      <w:pPr>
        <w:pStyle w:val="a2"/>
        <w:ind w:firstLine="709"/>
        <w:jc w:val="both"/>
        <w:rPr>
          <w:rFonts w:cs="Times New Roman"/>
          <w:b w:val="0"/>
        </w:rPr>
      </w:pPr>
    </w:p>
    <w:p w:rsidR="000D0342" w:rsidRPr="002B0D9B" w:rsidRDefault="009B4B68" w:rsidP="00323958">
      <w:pPr>
        <w:pStyle w:val="a2"/>
        <w:ind w:firstLine="709"/>
        <w:rPr>
          <w:rFonts w:cs="Times New Roman"/>
        </w:rPr>
      </w:pPr>
      <w:bookmarkStart w:id="204" w:name="_Toc495531859"/>
      <w:bookmarkStart w:id="205" w:name="_Toc504305273"/>
      <w:r w:rsidRPr="002B0D9B">
        <w:rPr>
          <w:rFonts w:cs="Times New Roman"/>
        </w:rPr>
        <w:t>4.4.</w:t>
      </w:r>
      <w:r w:rsidR="00A23E26" w:rsidRPr="002B0D9B">
        <w:rPr>
          <w:rFonts w:cs="Times New Roman"/>
        </w:rPr>
        <w:t xml:space="preserve"> </w:t>
      </w:r>
      <w:r w:rsidR="00AF457E" w:rsidRPr="002B0D9B">
        <w:rPr>
          <w:rFonts w:cs="Times New Roman"/>
        </w:rPr>
        <w:t>Tanımsal Bulgular</w:t>
      </w:r>
      <w:bookmarkEnd w:id="204"/>
      <w:bookmarkEnd w:id="205"/>
      <w:r w:rsidR="00AF457E" w:rsidRPr="002B0D9B">
        <w:rPr>
          <w:rFonts w:cs="Times New Roman"/>
        </w:rPr>
        <w:t xml:space="preserve"> </w:t>
      </w:r>
    </w:p>
    <w:p w:rsidR="000144AA" w:rsidRPr="002B0D9B" w:rsidRDefault="009B4B68" w:rsidP="00323958">
      <w:pPr>
        <w:pStyle w:val="a3"/>
        <w:ind w:firstLine="709"/>
        <w:rPr>
          <w:rFonts w:cs="Times New Roman"/>
        </w:rPr>
      </w:pPr>
      <w:bookmarkStart w:id="206" w:name="_Toc495531860"/>
      <w:bookmarkStart w:id="207" w:name="_Toc504305274"/>
      <w:r w:rsidRPr="002B0D9B">
        <w:rPr>
          <w:rFonts w:cs="Times New Roman"/>
        </w:rPr>
        <w:t>4.4.1.</w:t>
      </w:r>
      <w:r w:rsidR="00A23E26" w:rsidRPr="002B0D9B">
        <w:rPr>
          <w:rFonts w:cs="Times New Roman"/>
        </w:rPr>
        <w:t xml:space="preserve"> </w:t>
      </w:r>
      <w:r w:rsidR="000144AA" w:rsidRPr="002B0D9B">
        <w:rPr>
          <w:rFonts w:cs="Times New Roman"/>
        </w:rPr>
        <w:t>Demografik Bulgular</w:t>
      </w:r>
      <w:bookmarkEnd w:id="206"/>
      <w:bookmarkEnd w:id="207"/>
      <w:r w:rsidR="000144AA" w:rsidRPr="002B0D9B">
        <w:rPr>
          <w:rFonts w:cs="Times New Roman"/>
        </w:rPr>
        <w:t xml:space="preserve"> </w:t>
      </w:r>
    </w:p>
    <w:p w:rsidR="001A5EE6" w:rsidRPr="002B0D9B" w:rsidRDefault="000144AA" w:rsidP="00323958">
      <w:pPr>
        <w:autoSpaceDE w:val="0"/>
        <w:autoSpaceDN w:val="0"/>
        <w:adjustRightInd w:val="0"/>
        <w:spacing w:after="0" w:line="360" w:lineRule="auto"/>
        <w:ind w:firstLine="709"/>
        <w:rPr>
          <w:rFonts w:cs="Times New Roman"/>
          <w:szCs w:val="24"/>
        </w:rPr>
      </w:pPr>
      <w:r w:rsidRPr="002B0D9B">
        <w:rPr>
          <w:rFonts w:cs="Times New Roman"/>
          <w:szCs w:val="24"/>
        </w:rPr>
        <w:t>Yaş</w:t>
      </w:r>
      <w:r w:rsidR="00845401" w:rsidRPr="002B0D9B">
        <w:rPr>
          <w:rFonts w:cs="Times New Roman"/>
          <w:szCs w:val="24"/>
        </w:rPr>
        <w:t xml:space="preserve"> grupları</w:t>
      </w:r>
      <w:r w:rsidRPr="002B0D9B">
        <w:rPr>
          <w:rFonts w:cs="Times New Roman"/>
          <w:szCs w:val="24"/>
        </w:rPr>
        <w:t xml:space="preserve">, </w:t>
      </w:r>
      <w:r w:rsidR="00845401" w:rsidRPr="002B0D9B">
        <w:rPr>
          <w:rFonts w:cs="Times New Roman"/>
          <w:szCs w:val="24"/>
        </w:rPr>
        <w:t>cinsiyet grupları, okul grupları</w:t>
      </w:r>
      <w:r w:rsidRPr="002B0D9B">
        <w:rPr>
          <w:rFonts w:cs="Times New Roman"/>
          <w:szCs w:val="24"/>
        </w:rPr>
        <w:t xml:space="preserve">, gelir </w:t>
      </w:r>
      <w:r w:rsidR="00845401" w:rsidRPr="002B0D9B">
        <w:rPr>
          <w:rFonts w:cs="Times New Roman"/>
          <w:szCs w:val="24"/>
        </w:rPr>
        <w:t>grupları ve medeni durum grupları şeklinde elde edilen demografik bulgular aşağıdaki gibidir</w:t>
      </w:r>
      <w:r w:rsidR="009E042F" w:rsidRPr="002B0D9B">
        <w:rPr>
          <w:rFonts w:cs="Times New Roman"/>
          <w:szCs w:val="24"/>
        </w:rPr>
        <w:t>.</w:t>
      </w:r>
      <w:r w:rsidRPr="002B0D9B">
        <w:rPr>
          <w:rFonts w:cs="Times New Roman"/>
          <w:szCs w:val="24"/>
        </w:rPr>
        <w:t xml:space="preserve"> </w:t>
      </w:r>
    </w:p>
    <w:p w:rsidR="00E22484" w:rsidRPr="002B0D9B" w:rsidRDefault="00E22484" w:rsidP="00323958">
      <w:pPr>
        <w:autoSpaceDE w:val="0"/>
        <w:autoSpaceDN w:val="0"/>
        <w:adjustRightInd w:val="0"/>
        <w:spacing w:after="0" w:line="360" w:lineRule="auto"/>
        <w:ind w:firstLine="709"/>
        <w:rPr>
          <w:rFonts w:cs="Times New Roman"/>
          <w:szCs w:val="24"/>
        </w:rPr>
      </w:pPr>
    </w:p>
    <w:p w:rsidR="001A5EE6" w:rsidRPr="002B0D9B" w:rsidRDefault="00B53ED2" w:rsidP="00B53ED2">
      <w:pPr>
        <w:pStyle w:val="ResimYazs"/>
        <w:jc w:val="center"/>
        <w:rPr>
          <w:rFonts w:cs="Times New Roman"/>
          <w:color w:val="auto"/>
          <w:sz w:val="24"/>
          <w:szCs w:val="24"/>
        </w:rPr>
      </w:pPr>
      <w:bookmarkStart w:id="208" w:name="_Toc502696571"/>
      <w:r w:rsidRPr="002B0D9B">
        <w:rPr>
          <w:rFonts w:cs="Times New Roman"/>
          <w:color w:val="auto"/>
          <w:sz w:val="24"/>
          <w:szCs w:val="24"/>
        </w:rPr>
        <w:t xml:space="preserve">Tablo </w:t>
      </w:r>
      <w:r w:rsidR="00F267FE" w:rsidRPr="002B0D9B">
        <w:rPr>
          <w:rFonts w:cs="Times New Roman"/>
          <w:color w:val="auto"/>
          <w:sz w:val="24"/>
          <w:szCs w:val="24"/>
        </w:rPr>
        <w:fldChar w:fldCharType="begin"/>
      </w:r>
      <w:r w:rsidRPr="002B0D9B">
        <w:rPr>
          <w:rFonts w:cs="Times New Roman"/>
          <w:color w:val="auto"/>
          <w:sz w:val="24"/>
          <w:szCs w:val="24"/>
        </w:rPr>
        <w:instrText xml:space="preserve"> SEQ Tablo \* ARABIC </w:instrText>
      </w:r>
      <w:r w:rsidR="00F267FE" w:rsidRPr="002B0D9B">
        <w:rPr>
          <w:rFonts w:cs="Times New Roman"/>
          <w:color w:val="auto"/>
          <w:sz w:val="24"/>
          <w:szCs w:val="24"/>
        </w:rPr>
        <w:fldChar w:fldCharType="separate"/>
      </w:r>
      <w:r w:rsidR="004C0A48">
        <w:rPr>
          <w:rFonts w:cs="Times New Roman"/>
          <w:noProof/>
          <w:color w:val="auto"/>
          <w:sz w:val="24"/>
          <w:szCs w:val="24"/>
        </w:rPr>
        <w:t>1</w:t>
      </w:r>
      <w:r w:rsidR="00F267FE" w:rsidRPr="002B0D9B">
        <w:rPr>
          <w:rFonts w:cs="Times New Roman"/>
          <w:color w:val="auto"/>
          <w:sz w:val="24"/>
          <w:szCs w:val="24"/>
        </w:rPr>
        <w:fldChar w:fldCharType="end"/>
      </w:r>
      <w:r w:rsidRPr="002B0D9B">
        <w:rPr>
          <w:rFonts w:cs="Times New Roman"/>
          <w:color w:val="auto"/>
          <w:sz w:val="24"/>
          <w:szCs w:val="24"/>
        </w:rPr>
        <w:t>. Demografik Özelliklere Göre Dağılımlar</w:t>
      </w:r>
      <w:bookmarkEnd w:id="208"/>
    </w:p>
    <w:tbl>
      <w:tblPr>
        <w:tblStyle w:val="TabloKlavuzu"/>
        <w:tblW w:w="0" w:type="auto"/>
        <w:jc w:val="center"/>
        <w:tblLook w:val="04A0"/>
      </w:tblPr>
      <w:tblGrid>
        <w:gridCol w:w="3085"/>
        <w:gridCol w:w="2015"/>
        <w:gridCol w:w="1465"/>
        <w:gridCol w:w="1423"/>
      </w:tblGrid>
      <w:tr w:rsidR="00A60819" w:rsidRPr="006A2424" w:rsidTr="00BD772B">
        <w:trPr>
          <w:trHeight w:val="305"/>
          <w:jc w:val="center"/>
        </w:trPr>
        <w:tc>
          <w:tcPr>
            <w:tcW w:w="3085" w:type="dxa"/>
          </w:tcPr>
          <w:p w:rsidR="00A60819" w:rsidRPr="006A2424" w:rsidRDefault="00A60819" w:rsidP="00BD772B">
            <w:pPr>
              <w:ind w:left="-82"/>
              <w:jc w:val="center"/>
              <w:rPr>
                <w:rFonts w:cs="Times New Roman"/>
                <w:sz w:val="18"/>
                <w:szCs w:val="18"/>
              </w:rPr>
            </w:pPr>
          </w:p>
          <w:p w:rsidR="00A60819" w:rsidRPr="006A2424" w:rsidRDefault="00A60819" w:rsidP="00BD772B">
            <w:pPr>
              <w:ind w:left="-82"/>
              <w:jc w:val="center"/>
              <w:rPr>
                <w:rFonts w:cs="Times New Roman"/>
                <w:sz w:val="18"/>
                <w:szCs w:val="18"/>
              </w:rPr>
            </w:pPr>
          </w:p>
        </w:tc>
        <w:tc>
          <w:tcPr>
            <w:tcW w:w="2015" w:type="dxa"/>
          </w:tcPr>
          <w:p w:rsidR="00A60819" w:rsidRPr="006A2424" w:rsidRDefault="00A60819" w:rsidP="00BD772B">
            <w:pPr>
              <w:ind w:left="-82"/>
              <w:jc w:val="center"/>
              <w:rPr>
                <w:rFonts w:cs="Times New Roman"/>
                <w:sz w:val="18"/>
                <w:szCs w:val="18"/>
              </w:rPr>
            </w:pPr>
          </w:p>
        </w:tc>
        <w:tc>
          <w:tcPr>
            <w:tcW w:w="1465" w:type="dxa"/>
          </w:tcPr>
          <w:p w:rsidR="00BD772B" w:rsidRPr="006A2424" w:rsidRDefault="00BD772B" w:rsidP="00BD772B">
            <w:pPr>
              <w:rPr>
                <w:rFonts w:cs="Times New Roman"/>
                <w:color w:val="000000"/>
                <w:sz w:val="18"/>
                <w:szCs w:val="18"/>
              </w:rPr>
            </w:pPr>
          </w:p>
          <w:p w:rsidR="00A60819" w:rsidRPr="006A2424" w:rsidRDefault="00A60819" w:rsidP="00BD772B">
            <w:pPr>
              <w:jc w:val="center"/>
              <w:rPr>
                <w:rFonts w:cs="Times New Roman"/>
                <w:sz w:val="18"/>
                <w:szCs w:val="18"/>
              </w:rPr>
            </w:pPr>
            <w:r w:rsidRPr="006A2424">
              <w:rPr>
                <w:rFonts w:cs="Times New Roman"/>
                <w:color w:val="000000"/>
                <w:sz w:val="18"/>
                <w:szCs w:val="18"/>
              </w:rPr>
              <w:t>F</w:t>
            </w:r>
            <w:r w:rsidR="00395FA5" w:rsidRPr="006A2424">
              <w:rPr>
                <w:rFonts w:cs="Times New Roman"/>
                <w:color w:val="000000"/>
                <w:sz w:val="18"/>
                <w:szCs w:val="18"/>
              </w:rPr>
              <w:t>rekans</w:t>
            </w:r>
          </w:p>
        </w:tc>
        <w:tc>
          <w:tcPr>
            <w:tcW w:w="1423" w:type="dxa"/>
          </w:tcPr>
          <w:p w:rsidR="00BD772B" w:rsidRPr="006A2424" w:rsidRDefault="00BD772B" w:rsidP="00BD772B">
            <w:pPr>
              <w:jc w:val="center"/>
              <w:rPr>
                <w:rFonts w:cs="Times New Roman"/>
                <w:color w:val="000000"/>
                <w:sz w:val="18"/>
                <w:szCs w:val="18"/>
              </w:rPr>
            </w:pPr>
          </w:p>
          <w:p w:rsidR="00395FA5" w:rsidRPr="006A2424" w:rsidRDefault="00395FA5" w:rsidP="00BD772B">
            <w:pPr>
              <w:jc w:val="center"/>
              <w:rPr>
                <w:rFonts w:cs="Times New Roman"/>
                <w:color w:val="000000"/>
                <w:sz w:val="18"/>
                <w:szCs w:val="18"/>
              </w:rPr>
            </w:pPr>
            <w:r w:rsidRPr="006A2424">
              <w:rPr>
                <w:rFonts w:cs="Times New Roman"/>
                <w:color w:val="000000"/>
                <w:sz w:val="18"/>
                <w:szCs w:val="18"/>
              </w:rPr>
              <w:t>Yüzde</w:t>
            </w:r>
          </w:p>
        </w:tc>
      </w:tr>
      <w:tr w:rsidR="00A60819" w:rsidRPr="006A2424" w:rsidTr="00750A8A">
        <w:trPr>
          <w:trHeight w:val="180"/>
          <w:jc w:val="center"/>
        </w:trPr>
        <w:tc>
          <w:tcPr>
            <w:tcW w:w="3085" w:type="dxa"/>
            <w:vMerge w:val="restart"/>
          </w:tcPr>
          <w:p w:rsidR="00A60819" w:rsidRPr="006A2424" w:rsidRDefault="00A60819" w:rsidP="00BD772B">
            <w:pPr>
              <w:ind w:left="-82"/>
              <w:jc w:val="center"/>
              <w:rPr>
                <w:rFonts w:cs="Times New Roman"/>
                <w:b/>
                <w:sz w:val="18"/>
                <w:szCs w:val="18"/>
              </w:rPr>
            </w:pPr>
          </w:p>
          <w:p w:rsidR="00A60819" w:rsidRPr="006A2424" w:rsidRDefault="00A60819" w:rsidP="00BD772B">
            <w:pPr>
              <w:ind w:left="-82"/>
              <w:jc w:val="center"/>
              <w:rPr>
                <w:rFonts w:cs="Times New Roman"/>
                <w:b/>
                <w:bCs/>
                <w:color w:val="000000"/>
                <w:sz w:val="18"/>
                <w:szCs w:val="18"/>
              </w:rPr>
            </w:pPr>
          </w:p>
          <w:p w:rsidR="00A60819" w:rsidRPr="006A2424" w:rsidRDefault="00A60819" w:rsidP="00BD772B">
            <w:pPr>
              <w:ind w:left="-82" w:right="-108"/>
              <w:jc w:val="center"/>
              <w:rPr>
                <w:rFonts w:cs="Times New Roman"/>
                <w:b/>
                <w:sz w:val="18"/>
                <w:szCs w:val="18"/>
              </w:rPr>
            </w:pPr>
            <w:r w:rsidRPr="006A2424">
              <w:rPr>
                <w:rFonts w:cs="Times New Roman"/>
                <w:color w:val="000000"/>
                <w:sz w:val="18"/>
                <w:szCs w:val="18"/>
              </w:rPr>
              <w:t>1. Yaşınız.</w:t>
            </w:r>
          </w:p>
        </w:tc>
        <w:tc>
          <w:tcPr>
            <w:tcW w:w="2015" w:type="dxa"/>
          </w:tcPr>
          <w:p w:rsidR="00A60819" w:rsidRPr="006A2424" w:rsidRDefault="00A60819" w:rsidP="00BD772B">
            <w:pPr>
              <w:autoSpaceDE w:val="0"/>
              <w:autoSpaceDN w:val="0"/>
              <w:adjustRightInd w:val="0"/>
              <w:ind w:left="-82" w:right="60"/>
              <w:rPr>
                <w:rFonts w:cs="Times New Roman"/>
                <w:color w:val="000000"/>
                <w:sz w:val="18"/>
                <w:szCs w:val="18"/>
              </w:rPr>
            </w:pPr>
            <w:r w:rsidRPr="006A2424">
              <w:rPr>
                <w:rFonts w:cs="Times New Roman"/>
                <w:color w:val="000000"/>
                <w:sz w:val="18"/>
                <w:szCs w:val="18"/>
              </w:rPr>
              <w:t>18-22</w:t>
            </w:r>
          </w:p>
        </w:tc>
        <w:tc>
          <w:tcPr>
            <w:tcW w:w="1465"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301</w:t>
            </w:r>
          </w:p>
        </w:tc>
        <w:tc>
          <w:tcPr>
            <w:tcW w:w="1423"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78,0</w:t>
            </w:r>
          </w:p>
        </w:tc>
      </w:tr>
      <w:tr w:rsidR="00A60819" w:rsidRPr="006A2424" w:rsidTr="00750A8A">
        <w:trPr>
          <w:trHeight w:val="180"/>
          <w:jc w:val="center"/>
        </w:trPr>
        <w:tc>
          <w:tcPr>
            <w:tcW w:w="3085" w:type="dxa"/>
            <w:vMerge/>
          </w:tcPr>
          <w:p w:rsidR="00A60819" w:rsidRPr="006A2424" w:rsidRDefault="00A60819" w:rsidP="00BD772B">
            <w:pPr>
              <w:ind w:left="-82"/>
              <w:jc w:val="center"/>
              <w:rPr>
                <w:rFonts w:cs="Times New Roman"/>
                <w:sz w:val="18"/>
                <w:szCs w:val="18"/>
              </w:rPr>
            </w:pPr>
          </w:p>
        </w:tc>
        <w:tc>
          <w:tcPr>
            <w:tcW w:w="2015" w:type="dxa"/>
          </w:tcPr>
          <w:p w:rsidR="00A60819" w:rsidRPr="006A2424" w:rsidRDefault="00A60819" w:rsidP="00BD772B">
            <w:pPr>
              <w:autoSpaceDE w:val="0"/>
              <w:autoSpaceDN w:val="0"/>
              <w:adjustRightInd w:val="0"/>
              <w:ind w:left="-82" w:right="60"/>
              <w:rPr>
                <w:rFonts w:cs="Times New Roman"/>
                <w:color w:val="000000"/>
                <w:sz w:val="18"/>
                <w:szCs w:val="18"/>
              </w:rPr>
            </w:pPr>
            <w:r w:rsidRPr="006A2424">
              <w:rPr>
                <w:rFonts w:cs="Times New Roman"/>
                <w:color w:val="000000"/>
                <w:sz w:val="18"/>
                <w:szCs w:val="18"/>
              </w:rPr>
              <w:t>23-25</w:t>
            </w:r>
          </w:p>
        </w:tc>
        <w:tc>
          <w:tcPr>
            <w:tcW w:w="1465"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66</w:t>
            </w:r>
          </w:p>
        </w:tc>
        <w:tc>
          <w:tcPr>
            <w:tcW w:w="1423"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17,1</w:t>
            </w:r>
          </w:p>
        </w:tc>
      </w:tr>
      <w:tr w:rsidR="00A60819" w:rsidRPr="006A2424" w:rsidTr="00750A8A">
        <w:trPr>
          <w:trHeight w:val="225"/>
          <w:jc w:val="center"/>
        </w:trPr>
        <w:tc>
          <w:tcPr>
            <w:tcW w:w="3085" w:type="dxa"/>
            <w:vMerge/>
          </w:tcPr>
          <w:p w:rsidR="00A60819" w:rsidRPr="006A2424" w:rsidRDefault="00A60819" w:rsidP="00BD772B">
            <w:pPr>
              <w:ind w:left="-82"/>
              <w:jc w:val="center"/>
              <w:rPr>
                <w:rFonts w:cs="Times New Roman"/>
                <w:sz w:val="18"/>
                <w:szCs w:val="18"/>
              </w:rPr>
            </w:pPr>
          </w:p>
        </w:tc>
        <w:tc>
          <w:tcPr>
            <w:tcW w:w="2015" w:type="dxa"/>
          </w:tcPr>
          <w:p w:rsidR="00A60819" w:rsidRPr="006A2424" w:rsidRDefault="00A60819" w:rsidP="00BD772B">
            <w:pPr>
              <w:autoSpaceDE w:val="0"/>
              <w:autoSpaceDN w:val="0"/>
              <w:adjustRightInd w:val="0"/>
              <w:ind w:left="-82" w:right="60"/>
              <w:rPr>
                <w:rFonts w:cs="Times New Roman"/>
                <w:color w:val="000000"/>
                <w:sz w:val="18"/>
                <w:szCs w:val="18"/>
              </w:rPr>
            </w:pPr>
            <w:r w:rsidRPr="006A2424">
              <w:rPr>
                <w:rFonts w:cs="Times New Roman"/>
                <w:color w:val="000000"/>
                <w:sz w:val="18"/>
                <w:szCs w:val="18"/>
              </w:rPr>
              <w:t>26-28</w:t>
            </w:r>
          </w:p>
        </w:tc>
        <w:tc>
          <w:tcPr>
            <w:tcW w:w="1465"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10</w:t>
            </w:r>
          </w:p>
        </w:tc>
        <w:tc>
          <w:tcPr>
            <w:tcW w:w="1423"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2,6</w:t>
            </w:r>
          </w:p>
        </w:tc>
      </w:tr>
      <w:tr w:rsidR="00A60819" w:rsidRPr="006A2424" w:rsidTr="00750A8A">
        <w:trPr>
          <w:trHeight w:val="123"/>
          <w:jc w:val="center"/>
        </w:trPr>
        <w:tc>
          <w:tcPr>
            <w:tcW w:w="3085" w:type="dxa"/>
            <w:vMerge/>
          </w:tcPr>
          <w:p w:rsidR="00A60819" w:rsidRPr="006A2424" w:rsidRDefault="00A60819" w:rsidP="00BD772B">
            <w:pPr>
              <w:ind w:left="-82"/>
              <w:jc w:val="center"/>
              <w:rPr>
                <w:rFonts w:cs="Times New Roman"/>
                <w:sz w:val="18"/>
                <w:szCs w:val="18"/>
              </w:rPr>
            </w:pPr>
          </w:p>
        </w:tc>
        <w:tc>
          <w:tcPr>
            <w:tcW w:w="2015" w:type="dxa"/>
          </w:tcPr>
          <w:p w:rsidR="00A60819" w:rsidRPr="006A2424" w:rsidRDefault="00A60819" w:rsidP="00BD772B">
            <w:pPr>
              <w:autoSpaceDE w:val="0"/>
              <w:autoSpaceDN w:val="0"/>
              <w:adjustRightInd w:val="0"/>
              <w:ind w:left="-82" w:right="60"/>
              <w:rPr>
                <w:rFonts w:cs="Times New Roman"/>
                <w:color w:val="000000"/>
                <w:sz w:val="18"/>
                <w:szCs w:val="18"/>
              </w:rPr>
            </w:pPr>
            <w:r w:rsidRPr="006A2424">
              <w:rPr>
                <w:rFonts w:cs="Times New Roman"/>
                <w:color w:val="000000"/>
                <w:sz w:val="18"/>
                <w:szCs w:val="18"/>
              </w:rPr>
              <w:t>29-34</w:t>
            </w:r>
          </w:p>
        </w:tc>
        <w:tc>
          <w:tcPr>
            <w:tcW w:w="1465"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9</w:t>
            </w:r>
          </w:p>
        </w:tc>
        <w:tc>
          <w:tcPr>
            <w:tcW w:w="1423"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2,3</w:t>
            </w:r>
          </w:p>
        </w:tc>
      </w:tr>
      <w:tr w:rsidR="00A60819" w:rsidRPr="006A2424" w:rsidTr="00750A8A">
        <w:trPr>
          <w:trHeight w:val="240"/>
          <w:jc w:val="center"/>
        </w:trPr>
        <w:tc>
          <w:tcPr>
            <w:tcW w:w="3085" w:type="dxa"/>
            <w:vMerge/>
          </w:tcPr>
          <w:p w:rsidR="00A60819" w:rsidRPr="006A2424" w:rsidRDefault="00A60819" w:rsidP="00BD772B">
            <w:pPr>
              <w:ind w:left="-82"/>
              <w:jc w:val="center"/>
              <w:rPr>
                <w:rFonts w:cs="Times New Roman"/>
                <w:sz w:val="18"/>
                <w:szCs w:val="18"/>
              </w:rPr>
            </w:pPr>
          </w:p>
        </w:tc>
        <w:tc>
          <w:tcPr>
            <w:tcW w:w="2015" w:type="dxa"/>
          </w:tcPr>
          <w:p w:rsidR="00A60819" w:rsidRPr="006A2424" w:rsidRDefault="00A60819" w:rsidP="00BD772B">
            <w:pPr>
              <w:autoSpaceDE w:val="0"/>
              <w:autoSpaceDN w:val="0"/>
              <w:adjustRightInd w:val="0"/>
              <w:ind w:left="-82" w:right="60"/>
              <w:rPr>
                <w:rFonts w:cs="Times New Roman"/>
                <w:color w:val="000000"/>
                <w:sz w:val="18"/>
                <w:szCs w:val="18"/>
              </w:rPr>
            </w:pPr>
            <w:r w:rsidRPr="006A2424">
              <w:rPr>
                <w:rFonts w:cs="Times New Roman"/>
                <w:color w:val="000000"/>
                <w:sz w:val="18"/>
                <w:szCs w:val="18"/>
              </w:rPr>
              <w:t>Total</w:t>
            </w:r>
          </w:p>
        </w:tc>
        <w:tc>
          <w:tcPr>
            <w:tcW w:w="1465"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386</w:t>
            </w:r>
          </w:p>
        </w:tc>
        <w:tc>
          <w:tcPr>
            <w:tcW w:w="1423"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100,0</w:t>
            </w:r>
          </w:p>
        </w:tc>
      </w:tr>
      <w:tr w:rsidR="00A60819" w:rsidRPr="006A2424" w:rsidTr="00750A8A">
        <w:trPr>
          <w:trHeight w:val="150"/>
          <w:jc w:val="center"/>
        </w:trPr>
        <w:tc>
          <w:tcPr>
            <w:tcW w:w="3085" w:type="dxa"/>
            <w:vMerge w:val="restart"/>
          </w:tcPr>
          <w:p w:rsidR="00A60819" w:rsidRPr="006A2424" w:rsidRDefault="00A60819" w:rsidP="00BD772B">
            <w:pPr>
              <w:rPr>
                <w:rFonts w:cs="Times New Roman"/>
                <w:b/>
                <w:sz w:val="18"/>
                <w:szCs w:val="18"/>
              </w:rPr>
            </w:pPr>
          </w:p>
          <w:p w:rsidR="00A60819" w:rsidRPr="006A2424" w:rsidRDefault="00A60819" w:rsidP="00BD772B">
            <w:pPr>
              <w:ind w:left="-82"/>
              <w:jc w:val="center"/>
              <w:rPr>
                <w:rFonts w:cs="Times New Roman"/>
                <w:b/>
                <w:sz w:val="18"/>
                <w:szCs w:val="18"/>
              </w:rPr>
            </w:pPr>
            <w:r w:rsidRPr="006A2424">
              <w:rPr>
                <w:rFonts w:cs="Times New Roman"/>
                <w:color w:val="000000"/>
                <w:sz w:val="18"/>
                <w:szCs w:val="18"/>
              </w:rPr>
              <w:t>2. Cinsiyetiniz.</w:t>
            </w:r>
          </w:p>
        </w:tc>
        <w:tc>
          <w:tcPr>
            <w:tcW w:w="2015" w:type="dxa"/>
          </w:tcPr>
          <w:p w:rsidR="00A60819" w:rsidRPr="006A2424" w:rsidRDefault="00A60819" w:rsidP="00BD772B">
            <w:pPr>
              <w:autoSpaceDE w:val="0"/>
              <w:autoSpaceDN w:val="0"/>
              <w:adjustRightInd w:val="0"/>
              <w:ind w:left="-82" w:right="60"/>
              <w:rPr>
                <w:rFonts w:cs="Times New Roman"/>
                <w:color w:val="000000"/>
                <w:sz w:val="18"/>
                <w:szCs w:val="18"/>
              </w:rPr>
            </w:pPr>
            <w:r w:rsidRPr="006A2424">
              <w:rPr>
                <w:rFonts w:cs="Times New Roman"/>
                <w:color w:val="000000"/>
                <w:sz w:val="18"/>
                <w:szCs w:val="18"/>
              </w:rPr>
              <w:t>Kadın</w:t>
            </w:r>
          </w:p>
        </w:tc>
        <w:tc>
          <w:tcPr>
            <w:tcW w:w="1465"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199</w:t>
            </w:r>
          </w:p>
        </w:tc>
        <w:tc>
          <w:tcPr>
            <w:tcW w:w="1423"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51,6</w:t>
            </w:r>
          </w:p>
        </w:tc>
      </w:tr>
      <w:tr w:rsidR="00A60819" w:rsidRPr="006A2424" w:rsidTr="00750A8A">
        <w:trPr>
          <w:trHeight w:val="95"/>
          <w:jc w:val="center"/>
        </w:trPr>
        <w:tc>
          <w:tcPr>
            <w:tcW w:w="3085" w:type="dxa"/>
            <w:vMerge/>
          </w:tcPr>
          <w:p w:rsidR="00A60819" w:rsidRPr="006A2424" w:rsidRDefault="00A60819" w:rsidP="00BD772B">
            <w:pPr>
              <w:ind w:left="-82"/>
              <w:jc w:val="center"/>
              <w:rPr>
                <w:rFonts w:cs="Times New Roman"/>
                <w:sz w:val="18"/>
                <w:szCs w:val="18"/>
              </w:rPr>
            </w:pPr>
          </w:p>
        </w:tc>
        <w:tc>
          <w:tcPr>
            <w:tcW w:w="2015" w:type="dxa"/>
          </w:tcPr>
          <w:p w:rsidR="00A60819" w:rsidRPr="006A2424" w:rsidRDefault="00A60819" w:rsidP="00BD772B">
            <w:pPr>
              <w:autoSpaceDE w:val="0"/>
              <w:autoSpaceDN w:val="0"/>
              <w:adjustRightInd w:val="0"/>
              <w:ind w:left="-82" w:right="60"/>
              <w:rPr>
                <w:rFonts w:cs="Times New Roman"/>
                <w:color w:val="000000"/>
                <w:sz w:val="18"/>
                <w:szCs w:val="18"/>
              </w:rPr>
            </w:pPr>
            <w:r w:rsidRPr="006A2424">
              <w:rPr>
                <w:rFonts w:cs="Times New Roman"/>
                <w:color w:val="000000"/>
                <w:sz w:val="18"/>
                <w:szCs w:val="18"/>
              </w:rPr>
              <w:t>Erkek</w:t>
            </w:r>
          </w:p>
        </w:tc>
        <w:tc>
          <w:tcPr>
            <w:tcW w:w="1465"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187</w:t>
            </w:r>
          </w:p>
        </w:tc>
        <w:tc>
          <w:tcPr>
            <w:tcW w:w="1423"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48,4</w:t>
            </w:r>
          </w:p>
        </w:tc>
      </w:tr>
      <w:tr w:rsidR="00A60819" w:rsidRPr="006A2424" w:rsidTr="00750A8A">
        <w:trPr>
          <w:trHeight w:val="75"/>
          <w:jc w:val="center"/>
        </w:trPr>
        <w:tc>
          <w:tcPr>
            <w:tcW w:w="3085" w:type="dxa"/>
            <w:vMerge/>
          </w:tcPr>
          <w:p w:rsidR="00A60819" w:rsidRPr="006A2424" w:rsidRDefault="00A60819" w:rsidP="00BD772B">
            <w:pPr>
              <w:ind w:left="-82"/>
              <w:jc w:val="center"/>
              <w:rPr>
                <w:rFonts w:cs="Times New Roman"/>
                <w:sz w:val="18"/>
                <w:szCs w:val="18"/>
              </w:rPr>
            </w:pPr>
          </w:p>
        </w:tc>
        <w:tc>
          <w:tcPr>
            <w:tcW w:w="2015" w:type="dxa"/>
          </w:tcPr>
          <w:p w:rsidR="00A60819" w:rsidRPr="006A2424" w:rsidRDefault="00A60819" w:rsidP="00BD772B">
            <w:pPr>
              <w:autoSpaceDE w:val="0"/>
              <w:autoSpaceDN w:val="0"/>
              <w:adjustRightInd w:val="0"/>
              <w:ind w:left="-82" w:right="60"/>
              <w:rPr>
                <w:rFonts w:cs="Times New Roman"/>
                <w:color w:val="000000"/>
                <w:sz w:val="18"/>
                <w:szCs w:val="18"/>
              </w:rPr>
            </w:pPr>
            <w:r w:rsidRPr="006A2424">
              <w:rPr>
                <w:rFonts w:cs="Times New Roman"/>
                <w:color w:val="000000"/>
                <w:sz w:val="18"/>
                <w:szCs w:val="18"/>
              </w:rPr>
              <w:t>Total</w:t>
            </w:r>
          </w:p>
        </w:tc>
        <w:tc>
          <w:tcPr>
            <w:tcW w:w="1465"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386</w:t>
            </w:r>
          </w:p>
        </w:tc>
        <w:tc>
          <w:tcPr>
            <w:tcW w:w="1423"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100,0</w:t>
            </w:r>
          </w:p>
        </w:tc>
      </w:tr>
      <w:tr w:rsidR="00A60819" w:rsidRPr="006A2424" w:rsidTr="009F626A">
        <w:trPr>
          <w:trHeight w:val="244"/>
          <w:jc w:val="center"/>
        </w:trPr>
        <w:tc>
          <w:tcPr>
            <w:tcW w:w="3085" w:type="dxa"/>
            <w:vMerge w:val="restart"/>
          </w:tcPr>
          <w:p w:rsidR="00A60819" w:rsidRPr="006A2424" w:rsidRDefault="00A60819" w:rsidP="00BD772B">
            <w:pPr>
              <w:ind w:left="-82"/>
              <w:jc w:val="center"/>
              <w:rPr>
                <w:rFonts w:cs="Times New Roman"/>
                <w:b/>
                <w:sz w:val="18"/>
                <w:szCs w:val="18"/>
              </w:rPr>
            </w:pPr>
          </w:p>
          <w:p w:rsidR="00A60819" w:rsidRPr="006A2424" w:rsidRDefault="00A60819" w:rsidP="00BD772B">
            <w:pPr>
              <w:ind w:left="-82"/>
              <w:jc w:val="center"/>
              <w:rPr>
                <w:rFonts w:cs="Times New Roman"/>
                <w:b/>
                <w:sz w:val="18"/>
                <w:szCs w:val="18"/>
              </w:rPr>
            </w:pPr>
          </w:p>
          <w:p w:rsidR="00A60819" w:rsidRPr="006A2424" w:rsidRDefault="00A60819" w:rsidP="00BD772B">
            <w:pPr>
              <w:ind w:left="-82"/>
              <w:jc w:val="center"/>
              <w:rPr>
                <w:rFonts w:cs="Times New Roman"/>
                <w:b/>
                <w:sz w:val="18"/>
                <w:szCs w:val="18"/>
              </w:rPr>
            </w:pPr>
          </w:p>
          <w:p w:rsidR="00A60819" w:rsidRPr="006A2424" w:rsidRDefault="00A60819" w:rsidP="00BD772B">
            <w:pPr>
              <w:ind w:left="-82"/>
              <w:jc w:val="center"/>
              <w:rPr>
                <w:rFonts w:cs="Times New Roman"/>
                <w:b/>
                <w:sz w:val="18"/>
                <w:szCs w:val="18"/>
              </w:rPr>
            </w:pPr>
          </w:p>
          <w:p w:rsidR="00A60819" w:rsidRPr="006A2424" w:rsidRDefault="00A60819" w:rsidP="00BD772B">
            <w:pPr>
              <w:ind w:left="-82"/>
              <w:jc w:val="center"/>
              <w:rPr>
                <w:rFonts w:cs="Times New Roman"/>
                <w:b/>
                <w:sz w:val="18"/>
                <w:szCs w:val="18"/>
              </w:rPr>
            </w:pPr>
            <w:r w:rsidRPr="006A2424">
              <w:rPr>
                <w:rFonts w:cs="Times New Roman"/>
                <w:color w:val="000000"/>
                <w:sz w:val="18"/>
                <w:szCs w:val="18"/>
              </w:rPr>
              <w:t>3. Okulunuz.</w:t>
            </w:r>
          </w:p>
        </w:tc>
        <w:tc>
          <w:tcPr>
            <w:tcW w:w="2015" w:type="dxa"/>
          </w:tcPr>
          <w:p w:rsidR="00A60819" w:rsidRPr="006A2424" w:rsidRDefault="00A60819" w:rsidP="00BD772B">
            <w:pPr>
              <w:autoSpaceDE w:val="0"/>
              <w:autoSpaceDN w:val="0"/>
              <w:adjustRightInd w:val="0"/>
              <w:ind w:left="-82" w:right="60"/>
              <w:rPr>
                <w:rFonts w:cs="Times New Roman"/>
                <w:color w:val="000000"/>
                <w:sz w:val="18"/>
                <w:szCs w:val="18"/>
              </w:rPr>
            </w:pPr>
            <w:r w:rsidRPr="006A2424">
              <w:rPr>
                <w:rFonts w:cs="Times New Roman"/>
                <w:color w:val="000000"/>
                <w:sz w:val="18"/>
                <w:szCs w:val="18"/>
              </w:rPr>
              <w:t>Atatürk Üniversitesi</w:t>
            </w:r>
          </w:p>
        </w:tc>
        <w:tc>
          <w:tcPr>
            <w:tcW w:w="1465"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75</w:t>
            </w:r>
          </w:p>
        </w:tc>
        <w:tc>
          <w:tcPr>
            <w:tcW w:w="1423"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19,4</w:t>
            </w:r>
          </w:p>
        </w:tc>
      </w:tr>
      <w:tr w:rsidR="00A60819" w:rsidRPr="006A2424" w:rsidTr="00750A8A">
        <w:trPr>
          <w:trHeight w:val="105"/>
          <w:jc w:val="center"/>
        </w:trPr>
        <w:tc>
          <w:tcPr>
            <w:tcW w:w="3085" w:type="dxa"/>
            <w:vMerge/>
          </w:tcPr>
          <w:p w:rsidR="00A60819" w:rsidRPr="006A2424" w:rsidRDefault="00A60819" w:rsidP="00BD772B">
            <w:pPr>
              <w:ind w:left="-82"/>
              <w:jc w:val="center"/>
              <w:rPr>
                <w:rFonts w:cs="Times New Roman"/>
                <w:sz w:val="18"/>
                <w:szCs w:val="18"/>
              </w:rPr>
            </w:pPr>
          </w:p>
        </w:tc>
        <w:tc>
          <w:tcPr>
            <w:tcW w:w="2015" w:type="dxa"/>
          </w:tcPr>
          <w:p w:rsidR="00A60819" w:rsidRPr="006A2424" w:rsidRDefault="00A60819" w:rsidP="00BD772B">
            <w:pPr>
              <w:autoSpaceDE w:val="0"/>
              <w:autoSpaceDN w:val="0"/>
              <w:adjustRightInd w:val="0"/>
              <w:ind w:left="-82" w:right="60"/>
              <w:rPr>
                <w:rFonts w:cs="Times New Roman"/>
                <w:color w:val="000000"/>
                <w:sz w:val="18"/>
                <w:szCs w:val="18"/>
              </w:rPr>
            </w:pPr>
            <w:r w:rsidRPr="006A2424">
              <w:rPr>
                <w:rFonts w:cs="Times New Roman"/>
                <w:color w:val="000000"/>
                <w:sz w:val="18"/>
                <w:szCs w:val="18"/>
              </w:rPr>
              <w:t>Bayburt Üniversitesi</w:t>
            </w:r>
          </w:p>
        </w:tc>
        <w:tc>
          <w:tcPr>
            <w:tcW w:w="1465"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82</w:t>
            </w:r>
          </w:p>
        </w:tc>
        <w:tc>
          <w:tcPr>
            <w:tcW w:w="1423"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21,2</w:t>
            </w:r>
          </w:p>
        </w:tc>
      </w:tr>
      <w:tr w:rsidR="00A60819" w:rsidRPr="006A2424" w:rsidTr="00750A8A">
        <w:trPr>
          <w:trHeight w:val="150"/>
          <w:jc w:val="center"/>
        </w:trPr>
        <w:tc>
          <w:tcPr>
            <w:tcW w:w="3085" w:type="dxa"/>
            <w:vMerge/>
          </w:tcPr>
          <w:p w:rsidR="00A60819" w:rsidRPr="006A2424" w:rsidRDefault="00A60819" w:rsidP="00BD772B">
            <w:pPr>
              <w:ind w:left="-82"/>
              <w:jc w:val="center"/>
              <w:rPr>
                <w:rFonts w:cs="Times New Roman"/>
                <w:sz w:val="18"/>
                <w:szCs w:val="18"/>
              </w:rPr>
            </w:pPr>
          </w:p>
        </w:tc>
        <w:tc>
          <w:tcPr>
            <w:tcW w:w="2015" w:type="dxa"/>
          </w:tcPr>
          <w:p w:rsidR="00A60819" w:rsidRPr="006A2424" w:rsidRDefault="00A60819" w:rsidP="00BD772B">
            <w:pPr>
              <w:autoSpaceDE w:val="0"/>
              <w:autoSpaceDN w:val="0"/>
              <w:adjustRightInd w:val="0"/>
              <w:ind w:left="-82" w:right="60"/>
              <w:rPr>
                <w:rFonts w:cs="Times New Roman"/>
                <w:color w:val="000000"/>
                <w:sz w:val="18"/>
                <w:szCs w:val="18"/>
              </w:rPr>
            </w:pPr>
            <w:r w:rsidRPr="006A2424">
              <w:rPr>
                <w:rFonts w:cs="Times New Roman"/>
                <w:color w:val="000000"/>
                <w:sz w:val="18"/>
                <w:szCs w:val="18"/>
              </w:rPr>
              <w:t>Bitlis Eren Üniversitesi</w:t>
            </w:r>
          </w:p>
        </w:tc>
        <w:tc>
          <w:tcPr>
            <w:tcW w:w="1465"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82</w:t>
            </w:r>
          </w:p>
        </w:tc>
        <w:tc>
          <w:tcPr>
            <w:tcW w:w="1423"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21,2</w:t>
            </w:r>
          </w:p>
        </w:tc>
      </w:tr>
      <w:tr w:rsidR="00A60819" w:rsidRPr="006A2424" w:rsidTr="00750A8A">
        <w:trPr>
          <w:trHeight w:val="190"/>
          <w:jc w:val="center"/>
        </w:trPr>
        <w:tc>
          <w:tcPr>
            <w:tcW w:w="3085" w:type="dxa"/>
            <w:vMerge/>
          </w:tcPr>
          <w:p w:rsidR="00A60819" w:rsidRPr="006A2424" w:rsidRDefault="00A60819" w:rsidP="00BD772B">
            <w:pPr>
              <w:ind w:left="-82"/>
              <w:jc w:val="center"/>
              <w:rPr>
                <w:rFonts w:cs="Times New Roman"/>
                <w:sz w:val="18"/>
                <w:szCs w:val="18"/>
              </w:rPr>
            </w:pPr>
          </w:p>
        </w:tc>
        <w:tc>
          <w:tcPr>
            <w:tcW w:w="2015" w:type="dxa"/>
          </w:tcPr>
          <w:p w:rsidR="00A60819" w:rsidRPr="006A2424" w:rsidRDefault="00A60819" w:rsidP="00BD772B">
            <w:pPr>
              <w:autoSpaceDE w:val="0"/>
              <w:autoSpaceDN w:val="0"/>
              <w:adjustRightInd w:val="0"/>
              <w:ind w:left="-82" w:right="60"/>
              <w:rPr>
                <w:rFonts w:cs="Times New Roman"/>
                <w:color w:val="000000"/>
                <w:sz w:val="18"/>
                <w:szCs w:val="18"/>
              </w:rPr>
            </w:pPr>
            <w:r w:rsidRPr="006A2424">
              <w:rPr>
                <w:rFonts w:cs="Times New Roman"/>
                <w:color w:val="000000"/>
                <w:sz w:val="18"/>
                <w:szCs w:val="18"/>
              </w:rPr>
              <w:t>Gümüşhane Üniversitesi</w:t>
            </w:r>
          </w:p>
        </w:tc>
        <w:tc>
          <w:tcPr>
            <w:tcW w:w="1465"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75</w:t>
            </w:r>
          </w:p>
        </w:tc>
        <w:tc>
          <w:tcPr>
            <w:tcW w:w="1423"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19,4</w:t>
            </w:r>
          </w:p>
        </w:tc>
      </w:tr>
      <w:tr w:rsidR="00A60819" w:rsidRPr="006A2424" w:rsidTr="00750A8A">
        <w:trPr>
          <w:trHeight w:val="159"/>
          <w:jc w:val="center"/>
        </w:trPr>
        <w:tc>
          <w:tcPr>
            <w:tcW w:w="3085" w:type="dxa"/>
            <w:vMerge/>
          </w:tcPr>
          <w:p w:rsidR="00A60819" w:rsidRPr="006A2424" w:rsidRDefault="00A60819" w:rsidP="00BD772B">
            <w:pPr>
              <w:ind w:left="-82"/>
              <w:jc w:val="center"/>
              <w:rPr>
                <w:rFonts w:cs="Times New Roman"/>
                <w:sz w:val="18"/>
                <w:szCs w:val="18"/>
              </w:rPr>
            </w:pPr>
          </w:p>
        </w:tc>
        <w:tc>
          <w:tcPr>
            <w:tcW w:w="2015" w:type="dxa"/>
          </w:tcPr>
          <w:p w:rsidR="00A60819" w:rsidRPr="006A2424" w:rsidRDefault="00A60819" w:rsidP="00BD772B">
            <w:pPr>
              <w:autoSpaceDE w:val="0"/>
              <w:autoSpaceDN w:val="0"/>
              <w:adjustRightInd w:val="0"/>
              <w:ind w:left="-82" w:right="60"/>
              <w:rPr>
                <w:rFonts w:cs="Times New Roman"/>
                <w:color w:val="000000"/>
                <w:sz w:val="18"/>
                <w:szCs w:val="18"/>
              </w:rPr>
            </w:pPr>
            <w:r w:rsidRPr="006A2424">
              <w:rPr>
                <w:rFonts w:cs="Times New Roman"/>
                <w:color w:val="000000"/>
                <w:sz w:val="18"/>
                <w:szCs w:val="18"/>
              </w:rPr>
              <w:t>Karadeniz Teknik Üniversitesi</w:t>
            </w:r>
          </w:p>
        </w:tc>
        <w:tc>
          <w:tcPr>
            <w:tcW w:w="1465"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72</w:t>
            </w:r>
          </w:p>
        </w:tc>
        <w:tc>
          <w:tcPr>
            <w:tcW w:w="1423"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18,7</w:t>
            </w:r>
          </w:p>
        </w:tc>
      </w:tr>
      <w:tr w:rsidR="00A60819" w:rsidRPr="006A2424" w:rsidTr="00750A8A">
        <w:trPr>
          <w:trHeight w:val="210"/>
          <w:jc w:val="center"/>
        </w:trPr>
        <w:tc>
          <w:tcPr>
            <w:tcW w:w="3085" w:type="dxa"/>
            <w:vMerge/>
          </w:tcPr>
          <w:p w:rsidR="00A60819" w:rsidRPr="006A2424" w:rsidRDefault="00A60819" w:rsidP="00BD772B">
            <w:pPr>
              <w:ind w:left="-82"/>
              <w:jc w:val="center"/>
              <w:rPr>
                <w:rFonts w:cs="Times New Roman"/>
                <w:sz w:val="18"/>
                <w:szCs w:val="18"/>
              </w:rPr>
            </w:pPr>
          </w:p>
        </w:tc>
        <w:tc>
          <w:tcPr>
            <w:tcW w:w="2015" w:type="dxa"/>
          </w:tcPr>
          <w:p w:rsidR="00A60819" w:rsidRPr="006A2424" w:rsidRDefault="00A60819" w:rsidP="00BD772B">
            <w:pPr>
              <w:autoSpaceDE w:val="0"/>
              <w:autoSpaceDN w:val="0"/>
              <w:adjustRightInd w:val="0"/>
              <w:ind w:left="-82" w:right="60"/>
              <w:rPr>
                <w:rFonts w:cs="Times New Roman"/>
                <w:color w:val="000000"/>
                <w:sz w:val="18"/>
                <w:szCs w:val="18"/>
              </w:rPr>
            </w:pPr>
            <w:r w:rsidRPr="006A2424">
              <w:rPr>
                <w:rFonts w:cs="Times New Roman"/>
                <w:color w:val="000000"/>
                <w:sz w:val="18"/>
                <w:szCs w:val="18"/>
              </w:rPr>
              <w:t>Total</w:t>
            </w:r>
          </w:p>
        </w:tc>
        <w:tc>
          <w:tcPr>
            <w:tcW w:w="1465"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386</w:t>
            </w:r>
          </w:p>
        </w:tc>
        <w:tc>
          <w:tcPr>
            <w:tcW w:w="1423"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100,0</w:t>
            </w:r>
          </w:p>
        </w:tc>
      </w:tr>
      <w:tr w:rsidR="00A60819" w:rsidRPr="006A2424" w:rsidTr="00750A8A">
        <w:trPr>
          <w:trHeight w:val="246"/>
          <w:jc w:val="center"/>
        </w:trPr>
        <w:tc>
          <w:tcPr>
            <w:tcW w:w="3085" w:type="dxa"/>
            <w:vMerge w:val="restart"/>
          </w:tcPr>
          <w:p w:rsidR="00A60819" w:rsidRPr="006A2424" w:rsidRDefault="00A60819" w:rsidP="00BD772B">
            <w:pPr>
              <w:rPr>
                <w:rFonts w:cs="Times New Roman"/>
                <w:b/>
                <w:bCs/>
                <w:color w:val="000000"/>
                <w:sz w:val="18"/>
                <w:szCs w:val="18"/>
              </w:rPr>
            </w:pPr>
          </w:p>
          <w:p w:rsidR="00A60819" w:rsidRPr="006A2424" w:rsidRDefault="00A60819" w:rsidP="00BD772B">
            <w:pPr>
              <w:ind w:left="-82"/>
              <w:jc w:val="center"/>
              <w:rPr>
                <w:rFonts w:cs="Times New Roman"/>
                <w:sz w:val="18"/>
                <w:szCs w:val="18"/>
              </w:rPr>
            </w:pPr>
            <w:r w:rsidRPr="006A2424">
              <w:rPr>
                <w:rFonts w:cs="Times New Roman"/>
                <w:color w:val="000000"/>
                <w:sz w:val="18"/>
                <w:szCs w:val="18"/>
              </w:rPr>
              <w:t>4. Medeni durumunuz.</w:t>
            </w:r>
          </w:p>
        </w:tc>
        <w:tc>
          <w:tcPr>
            <w:tcW w:w="2015" w:type="dxa"/>
          </w:tcPr>
          <w:p w:rsidR="00A60819" w:rsidRPr="006A2424" w:rsidRDefault="00A60819" w:rsidP="00BD772B">
            <w:pPr>
              <w:autoSpaceDE w:val="0"/>
              <w:autoSpaceDN w:val="0"/>
              <w:adjustRightInd w:val="0"/>
              <w:ind w:left="-82" w:right="60"/>
              <w:rPr>
                <w:rFonts w:cs="Times New Roman"/>
                <w:color w:val="000000"/>
                <w:sz w:val="18"/>
                <w:szCs w:val="18"/>
              </w:rPr>
            </w:pPr>
            <w:r w:rsidRPr="006A2424">
              <w:rPr>
                <w:rFonts w:cs="Times New Roman"/>
                <w:color w:val="000000"/>
                <w:sz w:val="18"/>
                <w:szCs w:val="18"/>
              </w:rPr>
              <w:t>Evli</w:t>
            </w:r>
          </w:p>
        </w:tc>
        <w:tc>
          <w:tcPr>
            <w:tcW w:w="1465"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19</w:t>
            </w:r>
          </w:p>
        </w:tc>
        <w:tc>
          <w:tcPr>
            <w:tcW w:w="1423"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4,9</w:t>
            </w:r>
          </w:p>
        </w:tc>
      </w:tr>
      <w:tr w:rsidR="00A60819" w:rsidRPr="006A2424" w:rsidTr="00750A8A">
        <w:trPr>
          <w:trHeight w:val="135"/>
          <w:jc w:val="center"/>
        </w:trPr>
        <w:tc>
          <w:tcPr>
            <w:tcW w:w="3085" w:type="dxa"/>
            <w:vMerge/>
          </w:tcPr>
          <w:p w:rsidR="00A60819" w:rsidRPr="006A2424" w:rsidRDefault="00A60819" w:rsidP="00BD772B">
            <w:pPr>
              <w:ind w:left="-82"/>
              <w:jc w:val="center"/>
              <w:rPr>
                <w:rFonts w:cs="Times New Roman"/>
                <w:sz w:val="18"/>
                <w:szCs w:val="18"/>
              </w:rPr>
            </w:pPr>
          </w:p>
        </w:tc>
        <w:tc>
          <w:tcPr>
            <w:tcW w:w="2015" w:type="dxa"/>
          </w:tcPr>
          <w:p w:rsidR="00A60819" w:rsidRPr="006A2424" w:rsidRDefault="00A60819" w:rsidP="00BD772B">
            <w:pPr>
              <w:autoSpaceDE w:val="0"/>
              <w:autoSpaceDN w:val="0"/>
              <w:adjustRightInd w:val="0"/>
              <w:ind w:left="-82" w:right="60"/>
              <w:rPr>
                <w:rFonts w:cs="Times New Roman"/>
                <w:color w:val="000000"/>
                <w:sz w:val="18"/>
                <w:szCs w:val="18"/>
              </w:rPr>
            </w:pPr>
            <w:r w:rsidRPr="006A2424">
              <w:rPr>
                <w:rFonts w:cs="Times New Roman"/>
                <w:color w:val="000000"/>
                <w:sz w:val="18"/>
                <w:szCs w:val="18"/>
              </w:rPr>
              <w:t>Bekâr</w:t>
            </w:r>
          </w:p>
        </w:tc>
        <w:tc>
          <w:tcPr>
            <w:tcW w:w="1465"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367</w:t>
            </w:r>
          </w:p>
        </w:tc>
        <w:tc>
          <w:tcPr>
            <w:tcW w:w="1423"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95,1</w:t>
            </w:r>
          </w:p>
        </w:tc>
      </w:tr>
      <w:tr w:rsidR="00A60819" w:rsidRPr="006A2424" w:rsidTr="00750A8A">
        <w:trPr>
          <w:trHeight w:val="225"/>
          <w:jc w:val="center"/>
        </w:trPr>
        <w:tc>
          <w:tcPr>
            <w:tcW w:w="3085" w:type="dxa"/>
            <w:vMerge/>
          </w:tcPr>
          <w:p w:rsidR="00A60819" w:rsidRPr="006A2424" w:rsidRDefault="00A60819" w:rsidP="00BD772B">
            <w:pPr>
              <w:ind w:left="-82"/>
              <w:jc w:val="center"/>
              <w:rPr>
                <w:rFonts w:cs="Times New Roman"/>
                <w:sz w:val="18"/>
                <w:szCs w:val="18"/>
              </w:rPr>
            </w:pPr>
          </w:p>
        </w:tc>
        <w:tc>
          <w:tcPr>
            <w:tcW w:w="2015" w:type="dxa"/>
          </w:tcPr>
          <w:p w:rsidR="00A60819" w:rsidRPr="006A2424" w:rsidRDefault="00A60819" w:rsidP="00BD772B">
            <w:pPr>
              <w:autoSpaceDE w:val="0"/>
              <w:autoSpaceDN w:val="0"/>
              <w:adjustRightInd w:val="0"/>
              <w:ind w:left="-82" w:right="60"/>
              <w:rPr>
                <w:rFonts w:cs="Times New Roman"/>
                <w:color w:val="000000"/>
                <w:sz w:val="18"/>
                <w:szCs w:val="18"/>
              </w:rPr>
            </w:pPr>
            <w:r w:rsidRPr="006A2424">
              <w:rPr>
                <w:rFonts w:cs="Times New Roman"/>
                <w:color w:val="000000"/>
                <w:sz w:val="18"/>
                <w:szCs w:val="18"/>
              </w:rPr>
              <w:t>Total</w:t>
            </w:r>
          </w:p>
        </w:tc>
        <w:tc>
          <w:tcPr>
            <w:tcW w:w="1465"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386</w:t>
            </w:r>
          </w:p>
        </w:tc>
        <w:tc>
          <w:tcPr>
            <w:tcW w:w="1423"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100,0</w:t>
            </w:r>
          </w:p>
        </w:tc>
      </w:tr>
      <w:tr w:rsidR="00A60819" w:rsidRPr="006A2424" w:rsidTr="00750A8A">
        <w:trPr>
          <w:trHeight w:val="210"/>
          <w:jc w:val="center"/>
        </w:trPr>
        <w:tc>
          <w:tcPr>
            <w:tcW w:w="3085" w:type="dxa"/>
            <w:vMerge w:val="restart"/>
          </w:tcPr>
          <w:p w:rsidR="00A60819" w:rsidRPr="006A2424" w:rsidRDefault="00A60819" w:rsidP="00BD772B">
            <w:pPr>
              <w:ind w:left="-82"/>
              <w:jc w:val="center"/>
              <w:rPr>
                <w:rFonts w:cs="Times New Roman"/>
                <w:b/>
                <w:bCs/>
                <w:color w:val="000000"/>
                <w:sz w:val="18"/>
                <w:szCs w:val="18"/>
              </w:rPr>
            </w:pPr>
          </w:p>
          <w:p w:rsidR="00A60819" w:rsidRPr="006A2424" w:rsidRDefault="00A60819" w:rsidP="00BD772B">
            <w:pPr>
              <w:ind w:left="-82"/>
              <w:jc w:val="center"/>
              <w:rPr>
                <w:rFonts w:cs="Times New Roman"/>
                <w:b/>
                <w:bCs/>
                <w:color w:val="000000"/>
                <w:sz w:val="18"/>
                <w:szCs w:val="18"/>
              </w:rPr>
            </w:pPr>
          </w:p>
          <w:p w:rsidR="00A60819" w:rsidRPr="006A2424" w:rsidRDefault="00A60819" w:rsidP="00BD772B">
            <w:pPr>
              <w:ind w:left="-82"/>
              <w:jc w:val="center"/>
              <w:rPr>
                <w:rFonts w:cs="Times New Roman"/>
                <w:b/>
                <w:bCs/>
                <w:color w:val="000000"/>
                <w:sz w:val="18"/>
                <w:szCs w:val="18"/>
              </w:rPr>
            </w:pPr>
          </w:p>
          <w:p w:rsidR="00A60819" w:rsidRPr="006A2424" w:rsidRDefault="00A60819" w:rsidP="00BD772B">
            <w:pPr>
              <w:ind w:left="-82"/>
              <w:jc w:val="center"/>
              <w:rPr>
                <w:rFonts w:cs="Times New Roman"/>
                <w:sz w:val="18"/>
                <w:szCs w:val="18"/>
              </w:rPr>
            </w:pPr>
            <w:r w:rsidRPr="006A2424">
              <w:rPr>
                <w:rFonts w:cs="Times New Roman"/>
                <w:color w:val="000000"/>
                <w:sz w:val="18"/>
                <w:szCs w:val="18"/>
              </w:rPr>
              <w:t>5. Ailenizin toplam aylık geliri.</w:t>
            </w:r>
          </w:p>
        </w:tc>
        <w:tc>
          <w:tcPr>
            <w:tcW w:w="2015" w:type="dxa"/>
          </w:tcPr>
          <w:p w:rsidR="00A60819" w:rsidRPr="006A2424" w:rsidRDefault="00A60819" w:rsidP="00BD772B">
            <w:pPr>
              <w:autoSpaceDE w:val="0"/>
              <w:autoSpaceDN w:val="0"/>
              <w:adjustRightInd w:val="0"/>
              <w:ind w:left="-82" w:right="60"/>
              <w:rPr>
                <w:rFonts w:cs="Times New Roman"/>
                <w:color w:val="000000"/>
                <w:sz w:val="18"/>
                <w:szCs w:val="18"/>
              </w:rPr>
            </w:pPr>
            <w:r w:rsidRPr="006A2424">
              <w:rPr>
                <w:rFonts w:cs="Times New Roman"/>
                <w:color w:val="000000"/>
                <w:sz w:val="18"/>
                <w:szCs w:val="18"/>
              </w:rPr>
              <w:t>0-1500</w:t>
            </w:r>
            <w:r w:rsidR="00F72FE8" w:rsidRPr="006A2424">
              <w:rPr>
                <w:rFonts w:cs="Times New Roman"/>
                <w:color w:val="000000"/>
                <w:sz w:val="18"/>
                <w:szCs w:val="18"/>
              </w:rPr>
              <w:t xml:space="preserve"> TL</w:t>
            </w:r>
          </w:p>
        </w:tc>
        <w:tc>
          <w:tcPr>
            <w:tcW w:w="1465"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68</w:t>
            </w:r>
          </w:p>
        </w:tc>
        <w:tc>
          <w:tcPr>
            <w:tcW w:w="1423"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17,6</w:t>
            </w:r>
          </w:p>
        </w:tc>
      </w:tr>
      <w:tr w:rsidR="00A60819" w:rsidRPr="006A2424" w:rsidTr="00750A8A">
        <w:trPr>
          <w:trHeight w:val="161"/>
          <w:jc w:val="center"/>
        </w:trPr>
        <w:tc>
          <w:tcPr>
            <w:tcW w:w="3085" w:type="dxa"/>
            <w:vMerge/>
          </w:tcPr>
          <w:p w:rsidR="00A60819" w:rsidRPr="006A2424" w:rsidRDefault="00A60819" w:rsidP="00BD772B">
            <w:pPr>
              <w:ind w:left="-82"/>
              <w:jc w:val="center"/>
              <w:rPr>
                <w:rFonts w:cs="Times New Roman"/>
                <w:sz w:val="18"/>
                <w:szCs w:val="18"/>
              </w:rPr>
            </w:pPr>
          </w:p>
        </w:tc>
        <w:tc>
          <w:tcPr>
            <w:tcW w:w="2015" w:type="dxa"/>
          </w:tcPr>
          <w:p w:rsidR="00A60819" w:rsidRPr="006A2424" w:rsidRDefault="00A60819" w:rsidP="00BD772B">
            <w:pPr>
              <w:autoSpaceDE w:val="0"/>
              <w:autoSpaceDN w:val="0"/>
              <w:adjustRightInd w:val="0"/>
              <w:ind w:left="-82" w:right="60"/>
              <w:rPr>
                <w:rFonts w:cs="Times New Roman"/>
                <w:color w:val="000000"/>
                <w:sz w:val="18"/>
                <w:szCs w:val="18"/>
              </w:rPr>
            </w:pPr>
            <w:r w:rsidRPr="006A2424">
              <w:rPr>
                <w:rFonts w:cs="Times New Roman"/>
                <w:color w:val="000000"/>
                <w:sz w:val="18"/>
                <w:szCs w:val="18"/>
              </w:rPr>
              <w:t>1501-2000</w:t>
            </w:r>
            <w:r w:rsidR="00F72FE8" w:rsidRPr="006A2424">
              <w:rPr>
                <w:rFonts w:cs="Times New Roman"/>
                <w:color w:val="000000"/>
                <w:sz w:val="18"/>
                <w:szCs w:val="18"/>
              </w:rPr>
              <w:t xml:space="preserve"> TL</w:t>
            </w:r>
          </w:p>
        </w:tc>
        <w:tc>
          <w:tcPr>
            <w:tcW w:w="1465"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104</w:t>
            </w:r>
          </w:p>
        </w:tc>
        <w:tc>
          <w:tcPr>
            <w:tcW w:w="1423"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26,9</w:t>
            </w:r>
          </w:p>
        </w:tc>
      </w:tr>
      <w:tr w:rsidR="00A60819" w:rsidRPr="006A2424" w:rsidTr="00750A8A">
        <w:trPr>
          <w:trHeight w:val="297"/>
          <w:jc w:val="center"/>
        </w:trPr>
        <w:tc>
          <w:tcPr>
            <w:tcW w:w="3085" w:type="dxa"/>
            <w:vMerge/>
          </w:tcPr>
          <w:p w:rsidR="00A60819" w:rsidRPr="006A2424" w:rsidRDefault="00A60819" w:rsidP="00BD772B">
            <w:pPr>
              <w:ind w:left="-82"/>
              <w:jc w:val="center"/>
              <w:rPr>
                <w:rFonts w:cs="Times New Roman"/>
                <w:sz w:val="18"/>
                <w:szCs w:val="18"/>
              </w:rPr>
            </w:pPr>
          </w:p>
        </w:tc>
        <w:tc>
          <w:tcPr>
            <w:tcW w:w="2015" w:type="dxa"/>
          </w:tcPr>
          <w:p w:rsidR="00A60819" w:rsidRPr="006A2424" w:rsidRDefault="00A60819" w:rsidP="00BD772B">
            <w:pPr>
              <w:autoSpaceDE w:val="0"/>
              <w:autoSpaceDN w:val="0"/>
              <w:adjustRightInd w:val="0"/>
              <w:ind w:left="-82" w:right="60"/>
              <w:rPr>
                <w:rFonts w:cs="Times New Roman"/>
                <w:color w:val="000000"/>
                <w:sz w:val="18"/>
                <w:szCs w:val="18"/>
              </w:rPr>
            </w:pPr>
            <w:r w:rsidRPr="006A2424">
              <w:rPr>
                <w:rFonts w:cs="Times New Roman"/>
                <w:color w:val="000000"/>
                <w:sz w:val="18"/>
                <w:szCs w:val="18"/>
              </w:rPr>
              <w:t>2001-2500</w:t>
            </w:r>
            <w:r w:rsidR="00F72FE8" w:rsidRPr="006A2424">
              <w:rPr>
                <w:rFonts w:cs="Times New Roman"/>
                <w:color w:val="000000"/>
                <w:sz w:val="18"/>
                <w:szCs w:val="18"/>
              </w:rPr>
              <w:t xml:space="preserve"> TL</w:t>
            </w:r>
          </w:p>
        </w:tc>
        <w:tc>
          <w:tcPr>
            <w:tcW w:w="1465"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49</w:t>
            </w:r>
          </w:p>
        </w:tc>
        <w:tc>
          <w:tcPr>
            <w:tcW w:w="1423"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12,7</w:t>
            </w:r>
          </w:p>
        </w:tc>
      </w:tr>
      <w:tr w:rsidR="00A60819" w:rsidRPr="006A2424" w:rsidTr="00750A8A">
        <w:trPr>
          <w:trHeight w:val="225"/>
          <w:jc w:val="center"/>
        </w:trPr>
        <w:tc>
          <w:tcPr>
            <w:tcW w:w="3085" w:type="dxa"/>
            <w:vMerge/>
          </w:tcPr>
          <w:p w:rsidR="00A60819" w:rsidRPr="006A2424" w:rsidRDefault="00A60819" w:rsidP="00BD772B">
            <w:pPr>
              <w:ind w:left="-82"/>
              <w:jc w:val="center"/>
              <w:rPr>
                <w:rFonts w:cs="Times New Roman"/>
                <w:sz w:val="18"/>
                <w:szCs w:val="18"/>
              </w:rPr>
            </w:pPr>
          </w:p>
        </w:tc>
        <w:tc>
          <w:tcPr>
            <w:tcW w:w="2015" w:type="dxa"/>
          </w:tcPr>
          <w:p w:rsidR="00A60819" w:rsidRPr="006A2424" w:rsidRDefault="00A60819" w:rsidP="00BD772B">
            <w:pPr>
              <w:autoSpaceDE w:val="0"/>
              <w:autoSpaceDN w:val="0"/>
              <w:adjustRightInd w:val="0"/>
              <w:ind w:left="-82" w:right="60"/>
              <w:rPr>
                <w:rFonts w:cs="Times New Roman"/>
                <w:color w:val="000000"/>
                <w:sz w:val="18"/>
                <w:szCs w:val="18"/>
              </w:rPr>
            </w:pPr>
            <w:r w:rsidRPr="006A2424">
              <w:rPr>
                <w:rFonts w:cs="Times New Roman"/>
                <w:color w:val="000000"/>
                <w:sz w:val="18"/>
                <w:szCs w:val="18"/>
              </w:rPr>
              <w:t>2501-3500</w:t>
            </w:r>
            <w:r w:rsidR="00F72FE8" w:rsidRPr="006A2424">
              <w:rPr>
                <w:rFonts w:cs="Times New Roman"/>
                <w:color w:val="000000"/>
                <w:sz w:val="18"/>
                <w:szCs w:val="18"/>
              </w:rPr>
              <w:t xml:space="preserve"> TL</w:t>
            </w:r>
          </w:p>
        </w:tc>
        <w:tc>
          <w:tcPr>
            <w:tcW w:w="1465"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123</w:t>
            </w:r>
          </w:p>
        </w:tc>
        <w:tc>
          <w:tcPr>
            <w:tcW w:w="1423"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31,9</w:t>
            </w:r>
          </w:p>
        </w:tc>
      </w:tr>
      <w:tr w:rsidR="00A60819" w:rsidRPr="006A2424" w:rsidTr="00750A8A">
        <w:trPr>
          <w:trHeight w:val="150"/>
          <w:jc w:val="center"/>
        </w:trPr>
        <w:tc>
          <w:tcPr>
            <w:tcW w:w="3085" w:type="dxa"/>
            <w:vMerge/>
          </w:tcPr>
          <w:p w:rsidR="00A60819" w:rsidRPr="006A2424" w:rsidRDefault="00A60819" w:rsidP="00BD772B">
            <w:pPr>
              <w:ind w:left="-82"/>
              <w:jc w:val="center"/>
              <w:rPr>
                <w:rFonts w:cs="Times New Roman"/>
                <w:sz w:val="18"/>
                <w:szCs w:val="18"/>
              </w:rPr>
            </w:pPr>
          </w:p>
        </w:tc>
        <w:tc>
          <w:tcPr>
            <w:tcW w:w="2015" w:type="dxa"/>
          </w:tcPr>
          <w:p w:rsidR="00A60819" w:rsidRPr="006A2424" w:rsidRDefault="00A60819" w:rsidP="00BD772B">
            <w:pPr>
              <w:autoSpaceDE w:val="0"/>
              <w:autoSpaceDN w:val="0"/>
              <w:adjustRightInd w:val="0"/>
              <w:ind w:left="-82" w:right="60"/>
              <w:rPr>
                <w:rFonts w:cs="Times New Roman"/>
                <w:color w:val="000000"/>
                <w:sz w:val="18"/>
                <w:szCs w:val="18"/>
              </w:rPr>
            </w:pPr>
            <w:r w:rsidRPr="006A2424">
              <w:rPr>
                <w:rFonts w:cs="Times New Roman"/>
                <w:color w:val="000000"/>
                <w:sz w:val="18"/>
                <w:szCs w:val="18"/>
              </w:rPr>
              <w:t>3501-üstü</w:t>
            </w:r>
            <w:r w:rsidR="00F72FE8" w:rsidRPr="006A2424">
              <w:rPr>
                <w:rFonts w:cs="Times New Roman"/>
                <w:color w:val="000000"/>
                <w:sz w:val="18"/>
                <w:szCs w:val="18"/>
              </w:rPr>
              <w:t xml:space="preserve"> T</w:t>
            </w:r>
            <w:r w:rsidR="001F2F2E" w:rsidRPr="006A2424">
              <w:rPr>
                <w:rFonts w:cs="Times New Roman"/>
                <w:color w:val="000000"/>
                <w:sz w:val="18"/>
                <w:szCs w:val="18"/>
              </w:rPr>
              <w:t>L</w:t>
            </w:r>
          </w:p>
        </w:tc>
        <w:tc>
          <w:tcPr>
            <w:tcW w:w="1465"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42</w:t>
            </w:r>
          </w:p>
        </w:tc>
        <w:tc>
          <w:tcPr>
            <w:tcW w:w="1423"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10,9</w:t>
            </w:r>
          </w:p>
        </w:tc>
      </w:tr>
      <w:tr w:rsidR="00A60819" w:rsidRPr="006A2424" w:rsidTr="00750A8A">
        <w:trPr>
          <w:trHeight w:val="349"/>
          <w:jc w:val="center"/>
        </w:trPr>
        <w:tc>
          <w:tcPr>
            <w:tcW w:w="3085" w:type="dxa"/>
            <w:vMerge/>
          </w:tcPr>
          <w:p w:rsidR="00A60819" w:rsidRPr="006A2424" w:rsidRDefault="00A60819" w:rsidP="00BD772B">
            <w:pPr>
              <w:ind w:left="-82"/>
              <w:jc w:val="center"/>
              <w:rPr>
                <w:rFonts w:cs="Times New Roman"/>
                <w:sz w:val="18"/>
                <w:szCs w:val="18"/>
              </w:rPr>
            </w:pPr>
          </w:p>
        </w:tc>
        <w:tc>
          <w:tcPr>
            <w:tcW w:w="2015" w:type="dxa"/>
          </w:tcPr>
          <w:p w:rsidR="00A60819" w:rsidRPr="006A2424" w:rsidRDefault="00A60819" w:rsidP="00BD772B">
            <w:pPr>
              <w:autoSpaceDE w:val="0"/>
              <w:autoSpaceDN w:val="0"/>
              <w:adjustRightInd w:val="0"/>
              <w:ind w:left="-82" w:right="60"/>
              <w:rPr>
                <w:rFonts w:cs="Times New Roman"/>
                <w:color w:val="000000"/>
                <w:sz w:val="18"/>
                <w:szCs w:val="18"/>
              </w:rPr>
            </w:pPr>
            <w:r w:rsidRPr="006A2424">
              <w:rPr>
                <w:rFonts w:cs="Times New Roman"/>
                <w:color w:val="000000"/>
                <w:sz w:val="18"/>
                <w:szCs w:val="18"/>
              </w:rPr>
              <w:t>Total</w:t>
            </w:r>
          </w:p>
        </w:tc>
        <w:tc>
          <w:tcPr>
            <w:tcW w:w="1465"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386</w:t>
            </w:r>
          </w:p>
        </w:tc>
        <w:tc>
          <w:tcPr>
            <w:tcW w:w="1423" w:type="dxa"/>
          </w:tcPr>
          <w:p w:rsidR="00A60819" w:rsidRPr="006A2424" w:rsidRDefault="00A60819" w:rsidP="00BD772B">
            <w:pPr>
              <w:autoSpaceDE w:val="0"/>
              <w:autoSpaceDN w:val="0"/>
              <w:adjustRightInd w:val="0"/>
              <w:ind w:left="-82" w:right="60"/>
              <w:jc w:val="center"/>
              <w:rPr>
                <w:rFonts w:cs="Times New Roman"/>
                <w:color w:val="000000"/>
                <w:sz w:val="18"/>
                <w:szCs w:val="18"/>
              </w:rPr>
            </w:pPr>
            <w:r w:rsidRPr="006A2424">
              <w:rPr>
                <w:rFonts w:cs="Times New Roman"/>
                <w:color w:val="000000"/>
                <w:sz w:val="18"/>
                <w:szCs w:val="18"/>
              </w:rPr>
              <w:t>100,0</w:t>
            </w:r>
          </w:p>
        </w:tc>
      </w:tr>
    </w:tbl>
    <w:p w:rsidR="00F02089" w:rsidRPr="00F02089" w:rsidRDefault="001A5EE6" w:rsidP="00F02089">
      <w:pPr>
        <w:pStyle w:val="a3"/>
        <w:ind w:firstLine="709"/>
        <w:jc w:val="both"/>
        <w:rPr>
          <w:b w:val="0"/>
        </w:rPr>
      </w:pPr>
      <w:bookmarkStart w:id="209" w:name="_Toc495531865"/>
      <w:r w:rsidRPr="00F02089">
        <w:rPr>
          <w:b w:val="0"/>
        </w:rPr>
        <w:lastRenderedPageBreak/>
        <w:t>Yaş, cinsiyet, okul, medeni durum ve gelir durumu olm</w:t>
      </w:r>
      <w:r w:rsidR="003E7BFF" w:rsidRPr="00F02089">
        <w:rPr>
          <w:b w:val="0"/>
        </w:rPr>
        <w:t xml:space="preserve">ak üzere beş demografik bulgu </w:t>
      </w:r>
      <w:r w:rsidRPr="00F02089">
        <w:rPr>
          <w:b w:val="0"/>
        </w:rPr>
        <w:t>incelemeye alınmıştır. Katılımcıların yaş aralıklarına baktığımızda</w:t>
      </w:r>
      <w:r w:rsidR="00090109" w:rsidRPr="00F02089">
        <w:rPr>
          <w:b w:val="0"/>
        </w:rPr>
        <w:t>, 301’</w:t>
      </w:r>
      <w:r w:rsidRPr="00F02089">
        <w:rPr>
          <w:b w:val="0"/>
        </w:rPr>
        <w:t>ini %78,0 olan</w:t>
      </w:r>
      <w:r w:rsidR="004D77DC" w:rsidRPr="00F02089">
        <w:rPr>
          <w:b w:val="0"/>
        </w:rPr>
        <w:t>,</w:t>
      </w:r>
      <w:r w:rsidRPr="00F02089">
        <w:rPr>
          <w:b w:val="0"/>
        </w:rPr>
        <w:t xml:space="preserve"> en yüksek oranla 18-22 yaş aralığı grubu sahipken, katılımcıların 9’unu %2,3 olan en düşük oranla 29-34 yaş aralığı grubu oluşturmak</w:t>
      </w:r>
      <w:r w:rsidR="009E042F" w:rsidRPr="00F02089">
        <w:rPr>
          <w:b w:val="0"/>
        </w:rPr>
        <w:t>ta</w:t>
      </w:r>
      <w:r w:rsidR="00E657B3" w:rsidRPr="00F02089">
        <w:rPr>
          <w:b w:val="0"/>
        </w:rPr>
        <w:t>dır. Katılımcıların 199 kişisi</w:t>
      </w:r>
      <w:r w:rsidR="004D77DC" w:rsidRPr="00F02089">
        <w:rPr>
          <w:b w:val="0"/>
        </w:rPr>
        <w:t>,</w:t>
      </w:r>
      <w:r w:rsidRPr="00F02089">
        <w:rPr>
          <w:b w:val="0"/>
        </w:rPr>
        <w:t xml:space="preserve"> %51,6 oran</w:t>
      </w:r>
      <w:r w:rsidR="00E657B3" w:rsidRPr="00F02089">
        <w:rPr>
          <w:b w:val="0"/>
        </w:rPr>
        <w:t>la,</w:t>
      </w:r>
      <w:r w:rsidRPr="00F02089">
        <w:rPr>
          <w:b w:val="0"/>
        </w:rPr>
        <w:t xml:space="preserve"> büyük çoğunluğunu oluşturan kadınlarken, katılımcıların </w:t>
      </w:r>
      <w:r w:rsidR="009E042F" w:rsidRPr="00F02089">
        <w:rPr>
          <w:b w:val="0"/>
        </w:rPr>
        <w:t>187 kişisi</w:t>
      </w:r>
      <w:r w:rsidR="004D77DC" w:rsidRPr="00F02089">
        <w:rPr>
          <w:b w:val="0"/>
        </w:rPr>
        <w:t xml:space="preserve">, </w:t>
      </w:r>
      <w:r w:rsidR="009E042F" w:rsidRPr="00F02089">
        <w:rPr>
          <w:b w:val="0"/>
        </w:rPr>
        <w:t>48,4’ lük oran</w:t>
      </w:r>
      <w:r w:rsidRPr="00F02089">
        <w:rPr>
          <w:b w:val="0"/>
        </w:rPr>
        <w:t>la azınlıkta kalan erkekler oluşturmaktadır.</w:t>
      </w:r>
    </w:p>
    <w:p w:rsidR="00F02089" w:rsidRPr="00F02089" w:rsidRDefault="001A5EE6" w:rsidP="00F02089">
      <w:pPr>
        <w:pStyle w:val="a3"/>
        <w:ind w:firstLine="709"/>
        <w:jc w:val="both"/>
        <w:rPr>
          <w:rFonts w:cs="Times New Roman"/>
          <w:b w:val="0"/>
        </w:rPr>
      </w:pPr>
      <w:r w:rsidRPr="00F02089">
        <w:rPr>
          <w:rFonts w:cs="Times New Roman"/>
          <w:b w:val="0"/>
        </w:rPr>
        <w:t>Okul gruplarına bakıldığında</w:t>
      </w:r>
      <w:r w:rsidR="004D77DC" w:rsidRPr="00F02089">
        <w:rPr>
          <w:rFonts w:cs="Times New Roman"/>
          <w:b w:val="0"/>
        </w:rPr>
        <w:t>,</w:t>
      </w:r>
      <w:r w:rsidRPr="00F02089">
        <w:rPr>
          <w:rFonts w:cs="Times New Roman"/>
          <w:b w:val="0"/>
        </w:rPr>
        <w:t xml:space="preserve"> katılımcıların dağılımları şu şekildedir: Atatürk Üniversitesi ve Gümüşhane Üniversitesi eşit şekilde 75</w:t>
      </w:r>
      <w:r w:rsidR="00090109" w:rsidRPr="00F02089">
        <w:rPr>
          <w:rFonts w:cs="Times New Roman"/>
          <w:b w:val="0"/>
        </w:rPr>
        <w:t>’er</w:t>
      </w:r>
      <w:r w:rsidRPr="00F02089">
        <w:rPr>
          <w:rFonts w:cs="Times New Roman"/>
          <w:b w:val="0"/>
        </w:rPr>
        <w:t xml:space="preserve"> katılımcıyla %19,4’ünü, Bayburt Üniversitesi ve Bitlis Eren Üniversitesi eşit olarak 82</w:t>
      </w:r>
      <w:r w:rsidR="00090109" w:rsidRPr="00F02089">
        <w:rPr>
          <w:rFonts w:cs="Times New Roman"/>
          <w:b w:val="0"/>
        </w:rPr>
        <w:t>’şer</w:t>
      </w:r>
      <w:r w:rsidRPr="00F02089">
        <w:rPr>
          <w:rFonts w:cs="Times New Roman"/>
          <w:b w:val="0"/>
        </w:rPr>
        <w:t xml:space="preserve"> katılımcıyla %21,2’sini, Karadeniz Teknik Üniversitesi 72 katıl</w:t>
      </w:r>
      <w:r w:rsidR="00C43B89" w:rsidRPr="00F02089">
        <w:rPr>
          <w:rFonts w:cs="Times New Roman"/>
          <w:b w:val="0"/>
        </w:rPr>
        <w:t>ımcıyla %18,7’</w:t>
      </w:r>
      <w:r w:rsidRPr="00F02089">
        <w:rPr>
          <w:rFonts w:cs="Times New Roman"/>
          <w:b w:val="0"/>
        </w:rPr>
        <w:t>sini oluşturmaktadır.</w:t>
      </w:r>
    </w:p>
    <w:p w:rsidR="00F02089" w:rsidRPr="00F02089" w:rsidRDefault="001A5EE6" w:rsidP="00F02089">
      <w:pPr>
        <w:pStyle w:val="a3"/>
        <w:ind w:firstLine="709"/>
        <w:jc w:val="both"/>
        <w:rPr>
          <w:rFonts w:cs="Times New Roman"/>
          <w:b w:val="0"/>
        </w:rPr>
      </w:pPr>
      <w:r w:rsidRPr="00F02089">
        <w:rPr>
          <w:rFonts w:cs="Times New Roman"/>
          <w:b w:val="0"/>
        </w:rPr>
        <w:t>Katılımcıların ço</w:t>
      </w:r>
      <w:r w:rsidR="00E657B3" w:rsidRPr="00F02089">
        <w:rPr>
          <w:rFonts w:cs="Times New Roman"/>
          <w:b w:val="0"/>
        </w:rPr>
        <w:t>ğunluğunu oluşturan 367 kişi</w:t>
      </w:r>
      <w:r w:rsidR="00C43B89" w:rsidRPr="00F02089">
        <w:rPr>
          <w:rFonts w:cs="Times New Roman"/>
          <w:b w:val="0"/>
        </w:rPr>
        <w:t>,</w:t>
      </w:r>
      <w:r w:rsidR="00395FA5" w:rsidRPr="00F02089">
        <w:rPr>
          <w:rFonts w:cs="Times New Roman"/>
          <w:b w:val="0"/>
        </w:rPr>
        <w:t xml:space="preserve"> %95,1 oranla bekâr</w:t>
      </w:r>
      <w:r w:rsidR="00090109" w:rsidRPr="00F02089">
        <w:rPr>
          <w:rFonts w:cs="Times New Roman"/>
          <w:b w:val="0"/>
        </w:rPr>
        <w:t xml:space="preserve">, </w:t>
      </w:r>
      <w:r w:rsidR="00E657B3" w:rsidRPr="00F02089">
        <w:rPr>
          <w:rFonts w:cs="Times New Roman"/>
          <w:b w:val="0"/>
        </w:rPr>
        <w:t>19 kişisi</w:t>
      </w:r>
      <w:r w:rsidR="00C43B89" w:rsidRPr="00F02089">
        <w:rPr>
          <w:rFonts w:cs="Times New Roman"/>
          <w:b w:val="0"/>
        </w:rPr>
        <w:t>,</w:t>
      </w:r>
      <w:r w:rsidRPr="00F02089">
        <w:rPr>
          <w:rFonts w:cs="Times New Roman"/>
          <w:b w:val="0"/>
        </w:rPr>
        <w:t xml:space="preserve"> %4,9</w:t>
      </w:r>
      <w:r w:rsidR="00C43B89" w:rsidRPr="00F02089">
        <w:rPr>
          <w:rFonts w:cs="Times New Roman"/>
          <w:b w:val="0"/>
        </w:rPr>
        <w:t xml:space="preserve"> oranla </w:t>
      </w:r>
      <w:r w:rsidRPr="00F02089">
        <w:rPr>
          <w:rFonts w:cs="Times New Roman"/>
          <w:b w:val="0"/>
        </w:rPr>
        <w:t>evli</w:t>
      </w:r>
      <w:r w:rsidR="00395FA5" w:rsidRPr="00F02089">
        <w:rPr>
          <w:rFonts w:cs="Times New Roman"/>
          <w:b w:val="0"/>
        </w:rPr>
        <w:t>dir.</w:t>
      </w:r>
      <w:r w:rsidRPr="00F02089">
        <w:rPr>
          <w:rFonts w:cs="Times New Roman"/>
          <w:b w:val="0"/>
        </w:rPr>
        <w:t xml:space="preserve"> Çalışmanın genel çoğunluğunu öğrenciler oluşturduğu için bekâr katılımcı sayısının fazla olması olası bir durumdur.</w:t>
      </w:r>
    </w:p>
    <w:p w:rsidR="001A5EE6" w:rsidRPr="00F02089" w:rsidRDefault="00701912" w:rsidP="00F02089">
      <w:pPr>
        <w:pStyle w:val="a3"/>
        <w:ind w:firstLine="709"/>
        <w:jc w:val="both"/>
        <w:rPr>
          <w:b w:val="0"/>
        </w:rPr>
      </w:pPr>
      <w:r w:rsidRPr="00F02089">
        <w:rPr>
          <w:rFonts w:cs="Times New Roman"/>
          <w:b w:val="0"/>
        </w:rPr>
        <w:t>Katılımcıların gelir grup</w:t>
      </w:r>
      <w:r w:rsidR="001A5EE6" w:rsidRPr="00F02089">
        <w:rPr>
          <w:rFonts w:cs="Times New Roman"/>
          <w:b w:val="0"/>
        </w:rPr>
        <w:t>larına baktığımızda 2501-3500 TL</w:t>
      </w:r>
      <w:r w:rsidR="00012830" w:rsidRPr="00F02089">
        <w:rPr>
          <w:rFonts w:cs="Times New Roman"/>
          <w:b w:val="0"/>
        </w:rPr>
        <w:t xml:space="preserve"> gelir grubu aralığında olan </w:t>
      </w:r>
      <w:r w:rsidR="001A5EE6" w:rsidRPr="00F02089">
        <w:rPr>
          <w:rFonts w:cs="Times New Roman"/>
          <w:b w:val="0"/>
        </w:rPr>
        <w:t>123 kişi</w:t>
      </w:r>
      <w:r w:rsidR="00C43B89" w:rsidRPr="00F02089">
        <w:rPr>
          <w:rFonts w:cs="Times New Roman"/>
          <w:b w:val="0"/>
        </w:rPr>
        <w:t>,</w:t>
      </w:r>
      <w:r w:rsidR="001A5EE6" w:rsidRPr="00F02089">
        <w:rPr>
          <w:rFonts w:cs="Times New Roman"/>
          <w:b w:val="0"/>
        </w:rPr>
        <w:t xml:space="preserve"> %31,9 oranla çoğunluğu, 3500 ve üzeri </w:t>
      </w:r>
      <w:r w:rsidR="00012830" w:rsidRPr="00F02089">
        <w:rPr>
          <w:rFonts w:cs="Times New Roman"/>
          <w:b w:val="0"/>
        </w:rPr>
        <w:t>gelir grubu aralığında</w:t>
      </w:r>
      <w:r w:rsidRPr="00F02089">
        <w:rPr>
          <w:rFonts w:cs="Times New Roman"/>
          <w:b w:val="0"/>
        </w:rPr>
        <w:t xml:space="preserve"> </w:t>
      </w:r>
      <w:r w:rsidR="00012830" w:rsidRPr="00F02089">
        <w:rPr>
          <w:rFonts w:cs="Times New Roman"/>
          <w:b w:val="0"/>
        </w:rPr>
        <w:t xml:space="preserve">olan </w:t>
      </w:r>
      <w:r w:rsidR="001A5EE6" w:rsidRPr="00F02089">
        <w:rPr>
          <w:rFonts w:cs="Times New Roman"/>
          <w:b w:val="0"/>
        </w:rPr>
        <w:t>46 kişi %10,9 oranla azınlı</w:t>
      </w:r>
      <w:r w:rsidR="00012830" w:rsidRPr="00F02089">
        <w:rPr>
          <w:rFonts w:cs="Times New Roman"/>
          <w:b w:val="0"/>
        </w:rPr>
        <w:t>ğı oluştur</w:t>
      </w:r>
      <w:r w:rsidR="001A5EE6" w:rsidRPr="00F02089">
        <w:rPr>
          <w:rFonts w:cs="Times New Roman"/>
          <w:b w:val="0"/>
        </w:rPr>
        <w:t xml:space="preserve">maktadır. Ayrıca diğer gelir gruplarının dağılım oranlarına baktığımızda 0-1500 TL </w:t>
      </w:r>
      <w:r w:rsidRPr="00F02089">
        <w:rPr>
          <w:rFonts w:cs="Times New Roman"/>
          <w:b w:val="0"/>
        </w:rPr>
        <w:t xml:space="preserve">gelir grubu aralığında olan </w:t>
      </w:r>
      <w:r w:rsidR="00C43B89" w:rsidRPr="00F02089">
        <w:rPr>
          <w:rFonts w:cs="Times New Roman"/>
          <w:b w:val="0"/>
        </w:rPr>
        <w:t xml:space="preserve">68 kişi </w:t>
      </w:r>
      <w:r w:rsidRPr="00F02089">
        <w:rPr>
          <w:rFonts w:cs="Times New Roman"/>
          <w:b w:val="0"/>
        </w:rPr>
        <w:t>%</w:t>
      </w:r>
      <w:r w:rsidR="00C43B89" w:rsidRPr="00F02089">
        <w:rPr>
          <w:rFonts w:cs="Times New Roman"/>
          <w:b w:val="0"/>
        </w:rPr>
        <w:t>17,6’</w:t>
      </w:r>
      <w:r w:rsidR="001A5EE6" w:rsidRPr="00F02089">
        <w:rPr>
          <w:rFonts w:cs="Times New Roman"/>
          <w:b w:val="0"/>
        </w:rPr>
        <w:t xml:space="preserve">sını, 1501-2000 TL </w:t>
      </w:r>
      <w:r w:rsidRPr="00F02089">
        <w:rPr>
          <w:rFonts w:cs="Times New Roman"/>
          <w:b w:val="0"/>
        </w:rPr>
        <w:t xml:space="preserve">gelir grubu aralığında olan </w:t>
      </w:r>
      <w:r w:rsidR="001A5EE6" w:rsidRPr="00F02089">
        <w:rPr>
          <w:rFonts w:cs="Times New Roman"/>
          <w:b w:val="0"/>
        </w:rPr>
        <w:t xml:space="preserve">104 kişi %26,9’unu, 2001-2500 TL </w:t>
      </w:r>
      <w:r w:rsidRPr="00F02089">
        <w:rPr>
          <w:rFonts w:cs="Times New Roman"/>
          <w:b w:val="0"/>
        </w:rPr>
        <w:t xml:space="preserve">gelir grubu aralığında olan </w:t>
      </w:r>
      <w:r w:rsidR="001A5EE6" w:rsidRPr="00F02089">
        <w:rPr>
          <w:rFonts w:cs="Times New Roman"/>
          <w:b w:val="0"/>
        </w:rPr>
        <w:t>49 kişi %12,7’sini oluşturmaktadır. Genel olarak araştırmanın katılımcıları orta seviyede olan ailelerden geldiğini söyleyebiliriz. Araştırmanın yapıldığı üniversiteler</w:t>
      </w:r>
      <w:r w:rsidR="00C43B89" w:rsidRPr="00F02089">
        <w:rPr>
          <w:rFonts w:cs="Times New Roman"/>
          <w:b w:val="0"/>
        </w:rPr>
        <w:t>in</w:t>
      </w:r>
      <w:r w:rsidR="001A5EE6" w:rsidRPr="00F02089">
        <w:rPr>
          <w:rFonts w:cs="Times New Roman"/>
          <w:b w:val="0"/>
        </w:rPr>
        <w:t xml:space="preserve"> de konum itibariyle doğuda yer almış olmaları bunu destekler niteliktedir. </w:t>
      </w:r>
    </w:p>
    <w:bookmarkEnd w:id="209"/>
    <w:p w:rsidR="00233F28" w:rsidRPr="002B0D9B" w:rsidRDefault="00233F28" w:rsidP="009F626A">
      <w:pPr>
        <w:autoSpaceDE w:val="0"/>
        <w:autoSpaceDN w:val="0"/>
        <w:adjustRightInd w:val="0"/>
        <w:spacing w:after="0" w:line="360" w:lineRule="auto"/>
        <w:rPr>
          <w:rFonts w:eastAsia="TimesNewRoman" w:cs="Times New Roman"/>
          <w:szCs w:val="24"/>
        </w:rPr>
      </w:pPr>
    </w:p>
    <w:p w:rsidR="002550A3" w:rsidRPr="002B0D9B" w:rsidRDefault="009B4B68" w:rsidP="00AE3180">
      <w:pPr>
        <w:pStyle w:val="a3"/>
        <w:ind w:firstLine="709"/>
        <w:rPr>
          <w:rFonts w:eastAsia="TimesNewRoman" w:cs="Times New Roman"/>
        </w:rPr>
      </w:pPr>
      <w:bookmarkStart w:id="210" w:name="_Toc495531866"/>
      <w:bookmarkStart w:id="211" w:name="_Toc504305275"/>
      <w:r w:rsidRPr="002B0D9B">
        <w:rPr>
          <w:rFonts w:cs="Times New Roman"/>
        </w:rPr>
        <w:t>4.4.2.</w:t>
      </w:r>
      <w:r w:rsidR="002550A3" w:rsidRPr="002B0D9B">
        <w:rPr>
          <w:rFonts w:cs="Times New Roman"/>
        </w:rPr>
        <w:t>Teknolojinin</w:t>
      </w:r>
      <w:r w:rsidR="00395FA5" w:rsidRPr="002B0D9B">
        <w:rPr>
          <w:rFonts w:cs="Times New Roman"/>
        </w:rPr>
        <w:t xml:space="preserve"> Kullanım</w:t>
      </w:r>
      <w:r w:rsidR="002550A3" w:rsidRPr="002B0D9B">
        <w:rPr>
          <w:rFonts w:cs="Times New Roman"/>
        </w:rPr>
        <w:t xml:space="preserve"> Yoğun</w:t>
      </w:r>
      <w:r w:rsidR="00395FA5" w:rsidRPr="002B0D9B">
        <w:rPr>
          <w:rFonts w:cs="Times New Roman"/>
        </w:rPr>
        <w:t>luğu</w:t>
      </w:r>
      <w:r w:rsidR="002550A3" w:rsidRPr="002B0D9B">
        <w:rPr>
          <w:rFonts w:cs="Times New Roman"/>
        </w:rPr>
        <w:t xml:space="preserve"> Soruların</w:t>
      </w:r>
      <w:r w:rsidR="00395FA5" w:rsidRPr="002B0D9B">
        <w:rPr>
          <w:rFonts w:cs="Times New Roman"/>
        </w:rPr>
        <w:t>ın</w:t>
      </w:r>
      <w:r w:rsidR="002550A3" w:rsidRPr="002B0D9B">
        <w:rPr>
          <w:rFonts w:cs="Times New Roman"/>
        </w:rPr>
        <w:t xml:space="preserve"> Dağılı</w:t>
      </w:r>
      <w:bookmarkEnd w:id="210"/>
      <w:r w:rsidR="00395FA5" w:rsidRPr="002B0D9B">
        <w:rPr>
          <w:rFonts w:cs="Times New Roman"/>
        </w:rPr>
        <w:t>mı</w:t>
      </w:r>
      <w:bookmarkEnd w:id="211"/>
    </w:p>
    <w:p w:rsidR="00E22484" w:rsidRDefault="002550A3" w:rsidP="00BD772B">
      <w:pPr>
        <w:autoSpaceDE w:val="0"/>
        <w:autoSpaceDN w:val="0"/>
        <w:adjustRightInd w:val="0"/>
        <w:spacing w:after="0" w:line="360" w:lineRule="auto"/>
        <w:ind w:firstLine="709"/>
        <w:rPr>
          <w:rFonts w:cs="Times New Roman"/>
          <w:szCs w:val="24"/>
        </w:rPr>
      </w:pPr>
      <w:r w:rsidRPr="002B0D9B">
        <w:rPr>
          <w:rFonts w:cs="Times New Roman"/>
          <w:szCs w:val="24"/>
        </w:rPr>
        <w:t>Teknolojik aletlerin</w:t>
      </w:r>
      <w:r w:rsidR="00C43B89" w:rsidRPr="002B0D9B">
        <w:rPr>
          <w:rFonts w:cs="Times New Roman"/>
          <w:szCs w:val="24"/>
        </w:rPr>
        <w:t>,</w:t>
      </w:r>
      <w:r w:rsidR="00AF0A36" w:rsidRPr="002B0D9B">
        <w:rPr>
          <w:rFonts w:cs="Times New Roman"/>
          <w:szCs w:val="24"/>
        </w:rPr>
        <w:t xml:space="preserve"> kullanım</w:t>
      </w:r>
      <w:r w:rsidRPr="002B0D9B">
        <w:rPr>
          <w:rFonts w:cs="Times New Roman"/>
          <w:szCs w:val="24"/>
        </w:rPr>
        <w:t xml:space="preserve"> yoğunluğunu belirlemek</w:t>
      </w:r>
      <w:r w:rsidR="009271C8" w:rsidRPr="002B0D9B">
        <w:rPr>
          <w:rFonts w:cs="Times New Roman"/>
          <w:szCs w:val="24"/>
        </w:rPr>
        <w:t xml:space="preserve"> amacıyla </w:t>
      </w:r>
      <w:r w:rsidRPr="002B0D9B">
        <w:rPr>
          <w:rFonts w:cs="Times New Roman"/>
          <w:szCs w:val="24"/>
        </w:rPr>
        <w:t>sorulan soruların dağılımları</w:t>
      </w:r>
      <w:r w:rsidR="009271C8" w:rsidRPr="002B0D9B">
        <w:rPr>
          <w:rFonts w:cs="Times New Roman"/>
          <w:szCs w:val="24"/>
        </w:rPr>
        <w:t xml:space="preserve"> bu başlık altı</w:t>
      </w:r>
      <w:r w:rsidR="009E042F" w:rsidRPr="002B0D9B">
        <w:rPr>
          <w:rFonts w:cs="Times New Roman"/>
          <w:szCs w:val="24"/>
        </w:rPr>
        <w:t>da</w:t>
      </w:r>
      <w:r w:rsidRPr="002B0D9B">
        <w:rPr>
          <w:rFonts w:cs="Times New Roman"/>
          <w:szCs w:val="24"/>
        </w:rPr>
        <w:t xml:space="preserve"> </w:t>
      </w:r>
      <w:r w:rsidR="009271C8" w:rsidRPr="002B0D9B">
        <w:rPr>
          <w:rFonts w:cs="Times New Roman"/>
          <w:szCs w:val="24"/>
        </w:rPr>
        <w:t>incelen</w:t>
      </w:r>
      <w:r w:rsidRPr="002B0D9B">
        <w:rPr>
          <w:rFonts w:cs="Times New Roman"/>
          <w:szCs w:val="24"/>
        </w:rPr>
        <w:t>miştir. Günlük olarak sıkça kullanıl</w:t>
      </w:r>
      <w:r w:rsidR="009271C8" w:rsidRPr="002B0D9B">
        <w:rPr>
          <w:rFonts w:cs="Times New Roman"/>
          <w:szCs w:val="24"/>
        </w:rPr>
        <w:t>dığı tahmin edi</w:t>
      </w:r>
      <w:r w:rsidR="0047257A" w:rsidRPr="002B0D9B">
        <w:rPr>
          <w:rFonts w:cs="Times New Roman"/>
          <w:szCs w:val="24"/>
        </w:rPr>
        <w:t>len kredi kartı, cep telefonu</w:t>
      </w:r>
      <w:r w:rsidR="00986041" w:rsidRPr="002B0D9B">
        <w:rPr>
          <w:rFonts w:cs="Times New Roman"/>
          <w:szCs w:val="24"/>
        </w:rPr>
        <w:t>,</w:t>
      </w:r>
      <w:r w:rsidR="009271C8" w:rsidRPr="002B0D9B">
        <w:rPr>
          <w:rFonts w:cs="Times New Roman"/>
          <w:szCs w:val="24"/>
        </w:rPr>
        <w:t xml:space="preserve"> internet</w:t>
      </w:r>
      <w:r w:rsidR="0047257A" w:rsidRPr="002B0D9B">
        <w:rPr>
          <w:rFonts w:cs="Times New Roman"/>
          <w:szCs w:val="24"/>
        </w:rPr>
        <w:t xml:space="preserve"> ve sosyal medya</w:t>
      </w:r>
      <w:r w:rsidR="009271C8" w:rsidRPr="002B0D9B">
        <w:rPr>
          <w:rFonts w:cs="Times New Roman"/>
          <w:szCs w:val="24"/>
        </w:rPr>
        <w:t xml:space="preserve"> gibi yeni alanları kullanan kullanıcıların</w:t>
      </w:r>
      <w:r w:rsidR="00953BAC" w:rsidRPr="002B0D9B">
        <w:rPr>
          <w:rFonts w:cs="Times New Roman"/>
          <w:szCs w:val="24"/>
        </w:rPr>
        <w:t>,</w:t>
      </w:r>
      <w:r w:rsidR="009271C8" w:rsidRPr="002B0D9B">
        <w:rPr>
          <w:rFonts w:cs="Times New Roman"/>
          <w:szCs w:val="24"/>
        </w:rPr>
        <w:t xml:space="preserve"> bu alanların hangi özelliğini daha fazla kullandıkları veya </w:t>
      </w:r>
      <w:r w:rsidR="00AF0A36" w:rsidRPr="002B0D9B">
        <w:rPr>
          <w:rFonts w:cs="Times New Roman"/>
          <w:szCs w:val="24"/>
        </w:rPr>
        <w:t>bu</w:t>
      </w:r>
      <w:r w:rsidR="00AF0A36">
        <w:rPr>
          <w:rFonts w:cs="Times New Roman"/>
          <w:szCs w:val="24"/>
        </w:rPr>
        <w:t xml:space="preserve"> alanları </w:t>
      </w:r>
      <w:r w:rsidR="009271C8" w:rsidRPr="009271C8">
        <w:rPr>
          <w:rFonts w:cs="Times New Roman"/>
          <w:szCs w:val="24"/>
        </w:rPr>
        <w:t>kullanıp kullanmadıklarını belirlemek adına</w:t>
      </w:r>
      <w:r w:rsidR="00C43B89">
        <w:rPr>
          <w:rFonts w:cs="Times New Roman"/>
          <w:szCs w:val="24"/>
        </w:rPr>
        <w:t>,</w:t>
      </w:r>
      <w:r w:rsidR="009271C8" w:rsidRPr="009271C8">
        <w:rPr>
          <w:rFonts w:cs="Times New Roman"/>
          <w:szCs w:val="24"/>
        </w:rPr>
        <w:t xml:space="preserve"> sorulara verilen cevaplara</w:t>
      </w:r>
      <w:r w:rsidR="0047257A">
        <w:rPr>
          <w:rFonts w:cs="Times New Roman"/>
          <w:szCs w:val="24"/>
        </w:rPr>
        <w:t xml:space="preserve"> göre dağılımlar incelenmiştir.</w:t>
      </w:r>
    </w:p>
    <w:p w:rsidR="0011084B" w:rsidRPr="0011084B" w:rsidRDefault="0011084B" w:rsidP="0011084B">
      <w:pPr>
        <w:autoSpaceDE w:val="0"/>
        <w:autoSpaceDN w:val="0"/>
        <w:adjustRightInd w:val="0"/>
        <w:spacing w:after="0" w:line="360" w:lineRule="auto"/>
        <w:ind w:firstLine="709"/>
        <w:rPr>
          <w:rFonts w:cs="Times New Roman"/>
          <w:szCs w:val="24"/>
        </w:rPr>
      </w:pPr>
    </w:p>
    <w:p w:rsidR="00B53ED2" w:rsidRPr="0051090B" w:rsidRDefault="00B53ED2" w:rsidP="0051090B">
      <w:pPr>
        <w:pStyle w:val="ResimYazs"/>
        <w:jc w:val="center"/>
        <w:rPr>
          <w:rFonts w:cs="Times New Roman"/>
          <w:color w:val="auto"/>
          <w:sz w:val="24"/>
          <w:szCs w:val="24"/>
        </w:rPr>
      </w:pPr>
      <w:bookmarkStart w:id="212" w:name="_Toc502696572"/>
      <w:r w:rsidRPr="004633AA">
        <w:rPr>
          <w:rFonts w:cs="Times New Roman"/>
          <w:color w:val="auto"/>
          <w:sz w:val="24"/>
          <w:szCs w:val="24"/>
        </w:rPr>
        <w:lastRenderedPageBreak/>
        <w:t xml:space="preserve">Tablo </w:t>
      </w:r>
      <w:r w:rsidR="00F267FE" w:rsidRPr="004633AA">
        <w:rPr>
          <w:rFonts w:cs="Times New Roman"/>
          <w:color w:val="auto"/>
          <w:sz w:val="24"/>
          <w:szCs w:val="24"/>
        </w:rPr>
        <w:fldChar w:fldCharType="begin"/>
      </w:r>
      <w:r w:rsidRPr="004633AA">
        <w:rPr>
          <w:rFonts w:cs="Times New Roman"/>
          <w:color w:val="auto"/>
          <w:sz w:val="24"/>
          <w:szCs w:val="24"/>
        </w:rPr>
        <w:instrText xml:space="preserve"> SEQ Tablo \* ARABIC </w:instrText>
      </w:r>
      <w:r w:rsidR="00F267FE" w:rsidRPr="004633AA">
        <w:rPr>
          <w:rFonts w:cs="Times New Roman"/>
          <w:color w:val="auto"/>
          <w:sz w:val="24"/>
          <w:szCs w:val="24"/>
        </w:rPr>
        <w:fldChar w:fldCharType="separate"/>
      </w:r>
      <w:r w:rsidR="004C0A48">
        <w:rPr>
          <w:rFonts w:cs="Times New Roman"/>
          <w:noProof/>
          <w:color w:val="auto"/>
          <w:sz w:val="24"/>
          <w:szCs w:val="24"/>
        </w:rPr>
        <w:t>2</w:t>
      </w:r>
      <w:r w:rsidR="00F267FE" w:rsidRPr="004633AA">
        <w:rPr>
          <w:rFonts w:cs="Times New Roman"/>
          <w:color w:val="auto"/>
          <w:sz w:val="24"/>
          <w:szCs w:val="24"/>
        </w:rPr>
        <w:fldChar w:fldCharType="end"/>
      </w:r>
      <w:r w:rsidRPr="004633AA">
        <w:rPr>
          <w:rFonts w:cs="Times New Roman"/>
          <w:color w:val="auto"/>
          <w:sz w:val="24"/>
          <w:szCs w:val="24"/>
        </w:rPr>
        <w:t>. İnternetin Kullanım Amaçlarına Göre Dağılımlar</w:t>
      </w:r>
      <w:bookmarkEnd w:id="212"/>
    </w:p>
    <w:tbl>
      <w:tblPr>
        <w:tblStyle w:val="TabloKlavuzu"/>
        <w:tblW w:w="0" w:type="auto"/>
        <w:jc w:val="center"/>
        <w:tblLook w:val="04A0"/>
      </w:tblPr>
      <w:tblGrid>
        <w:gridCol w:w="3085"/>
        <w:gridCol w:w="2015"/>
        <w:gridCol w:w="1465"/>
        <w:gridCol w:w="1423"/>
      </w:tblGrid>
      <w:tr w:rsidR="00787586" w:rsidRPr="00E22484" w:rsidTr="00750A8A">
        <w:trPr>
          <w:trHeight w:val="394"/>
          <w:jc w:val="center"/>
        </w:trPr>
        <w:tc>
          <w:tcPr>
            <w:tcW w:w="3085" w:type="dxa"/>
          </w:tcPr>
          <w:p w:rsidR="00787586" w:rsidRPr="00E22484" w:rsidRDefault="00787586" w:rsidP="009F626A">
            <w:pPr>
              <w:spacing w:line="360" w:lineRule="auto"/>
              <w:ind w:left="-82"/>
              <w:jc w:val="center"/>
              <w:rPr>
                <w:rFonts w:cs="Times New Roman"/>
                <w:sz w:val="18"/>
                <w:szCs w:val="18"/>
              </w:rPr>
            </w:pPr>
          </w:p>
          <w:p w:rsidR="00787586" w:rsidRPr="00E22484" w:rsidRDefault="00787586" w:rsidP="009F626A">
            <w:pPr>
              <w:spacing w:line="360" w:lineRule="auto"/>
              <w:ind w:left="-82"/>
              <w:jc w:val="center"/>
              <w:rPr>
                <w:rFonts w:cs="Times New Roman"/>
                <w:sz w:val="18"/>
                <w:szCs w:val="18"/>
              </w:rPr>
            </w:pPr>
          </w:p>
        </w:tc>
        <w:tc>
          <w:tcPr>
            <w:tcW w:w="2015" w:type="dxa"/>
          </w:tcPr>
          <w:p w:rsidR="00787586" w:rsidRPr="00E22484" w:rsidRDefault="00787586" w:rsidP="009F626A">
            <w:pPr>
              <w:spacing w:line="360" w:lineRule="auto"/>
              <w:ind w:left="-82"/>
              <w:rPr>
                <w:rFonts w:cs="Times New Roman"/>
                <w:sz w:val="18"/>
                <w:szCs w:val="18"/>
              </w:rPr>
            </w:pPr>
          </w:p>
        </w:tc>
        <w:tc>
          <w:tcPr>
            <w:tcW w:w="1465" w:type="dxa"/>
          </w:tcPr>
          <w:p w:rsidR="00787586" w:rsidRPr="00E22484" w:rsidRDefault="00787586" w:rsidP="009F626A">
            <w:pPr>
              <w:spacing w:line="360" w:lineRule="auto"/>
              <w:ind w:left="-82"/>
              <w:jc w:val="center"/>
              <w:rPr>
                <w:rFonts w:cs="Times New Roman"/>
                <w:color w:val="000000"/>
                <w:sz w:val="18"/>
                <w:szCs w:val="18"/>
              </w:rPr>
            </w:pPr>
          </w:p>
          <w:p w:rsidR="00787586" w:rsidRPr="00E22484" w:rsidRDefault="00395FA5" w:rsidP="009F626A">
            <w:pPr>
              <w:spacing w:line="360" w:lineRule="auto"/>
              <w:ind w:left="-82"/>
              <w:jc w:val="center"/>
              <w:rPr>
                <w:rFonts w:cs="Times New Roman"/>
                <w:sz w:val="18"/>
                <w:szCs w:val="18"/>
              </w:rPr>
            </w:pPr>
            <w:r w:rsidRPr="00E22484">
              <w:rPr>
                <w:rFonts w:cs="Times New Roman"/>
                <w:color w:val="000000"/>
                <w:sz w:val="18"/>
                <w:szCs w:val="18"/>
              </w:rPr>
              <w:t>Frekans</w:t>
            </w:r>
          </w:p>
        </w:tc>
        <w:tc>
          <w:tcPr>
            <w:tcW w:w="1423" w:type="dxa"/>
          </w:tcPr>
          <w:p w:rsidR="00787586" w:rsidRPr="00E22484" w:rsidRDefault="00787586" w:rsidP="009F626A">
            <w:pPr>
              <w:spacing w:line="360" w:lineRule="auto"/>
              <w:ind w:left="-82"/>
              <w:rPr>
                <w:rFonts w:cs="Times New Roman"/>
                <w:color w:val="000000"/>
                <w:sz w:val="18"/>
                <w:szCs w:val="18"/>
              </w:rPr>
            </w:pPr>
          </w:p>
          <w:p w:rsidR="00787586" w:rsidRPr="00E22484" w:rsidRDefault="00395FA5" w:rsidP="009F626A">
            <w:pPr>
              <w:spacing w:line="360" w:lineRule="auto"/>
              <w:ind w:left="-82"/>
              <w:jc w:val="center"/>
              <w:rPr>
                <w:rFonts w:cs="Times New Roman"/>
                <w:color w:val="000000"/>
                <w:sz w:val="18"/>
                <w:szCs w:val="18"/>
              </w:rPr>
            </w:pPr>
            <w:r w:rsidRPr="00E22484">
              <w:rPr>
                <w:rFonts w:cs="Times New Roman"/>
                <w:color w:val="000000"/>
                <w:sz w:val="18"/>
                <w:szCs w:val="18"/>
              </w:rPr>
              <w:t>Yüzde</w:t>
            </w:r>
          </w:p>
        </w:tc>
      </w:tr>
      <w:tr w:rsidR="00787586" w:rsidRPr="00E22484" w:rsidTr="00750A8A">
        <w:trPr>
          <w:trHeight w:val="180"/>
          <w:jc w:val="center"/>
        </w:trPr>
        <w:tc>
          <w:tcPr>
            <w:tcW w:w="3085" w:type="dxa"/>
            <w:vMerge w:val="restart"/>
          </w:tcPr>
          <w:p w:rsidR="00787586" w:rsidRPr="00E22484" w:rsidRDefault="00787586" w:rsidP="009F626A">
            <w:pPr>
              <w:spacing w:line="360" w:lineRule="auto"/>
              <w:ind w:left="-82"/>
              <w:jc w:val="center"/>
              <w:rPr>
                <w:rFonts w:cs="Times New Roman"/>
                <w:b/>
                <w:sz w:val="18"/>
                <w:szCs w:val="18"/>
              </w:rPr>
            </w:pPr>
          </w:p>
          <w:p w:rsidR="00787586" w:rsidRPr="00E22484" w:rsidRDefault="00787586" w:rsidP="009F626A">
            <w:pPr>
              <w:spacing w:line="360" w:lineRule="auto"/>
              <w:ind w:left="-82"/>
              <w:jc w:val="center"/>
              <w:rPr>
                <w:rFonts w:cs="Times New Roman"/>
                <w:b/>
                <w:sz w:val="18"/>
                <w:szCs w:val="18"/>
              </w:rPr>
            </w:pPr>
          </w:p>
          <w:p w:rsidR="00787586" w:rsidRPr="00E22484" w:rsidRDefault="00787586" w:rsidP="009F626A">
            <w:pPr>
              <w:spacing w:line="360" w:lineRule="auto"/>
              <w:ind w:left="-82"/>
              <w:jc w:val="center"/>
              <w:rPr>
                <w:rFonts w:cs="Times New Roman"/>
                <w:b/>
                <w:sz w:val="18"/>
                <w:szCs w:val="18"/>
              </w:rPr>
            </w:pPr>
          </w:p>
          <w:p w:rsidR="00787586" w:rsidRPr="00E22484" w:rsidRDefault="00787586" w:rsidP="009F626A">
            <w:pPr>
              <w:spacing w:line="360" w:lineRule="auto"/>
              <w:ind w:left="-82"/>
              <w:jc w:val="center"/>
              <w:rPr>
                <w:rFonts w:cs="Times New Roman"/>
                <w:b/>
                <w:sz w:val="18"/>
                <w:szCs w:val="18"/>
              </w:rPr>
            </w:pPr>
            <w:r w:rsidRPr="00E22484">
              <w:rPr>
                <w:rFonts w:cs="Times New Roman"/>
                <w:sz w:val="18"/>
                <w:szCs w:val="18"/>
              </w:rPr>
              <w:t xml:space="preserve">7. </w:t>
            </w:r>
            <w:r w:rsidRPr="00E22484">
              <w:rPr>
                <w:rFonts w:cs="Times New Roman"/>
                <w:color w:val="000000"/>
                <w:sz w:val="18"/>
                <w:szCs w:val="18"/>
              </w:rPr>
              <w:t xml:space="preserve"> Bilgi sağlamak adına interneti kullanırım</w:t>
            </w:r>
            <w:r w:rsidR="003E7BFF" w:rsidRPr="00E22484">
              <w:rPr>
                <w:rFonts w:cs="Times New Roman"/>
                <w:color w:val="000000"/>
                <w:sz w:val="18"/>
                <w:szCs w:val="18"/>
              </w:rPr>
              <w:t>.</w:t>
            </w:r>
          </w:p>
        </w:tc>
        <w:tc>
          <w:tcPr>
            <w:tcW w:w="2015" w:type="dxa"/>
          </w:tcPr>
          <w:p w:rsidR="00787586" w:rsidRPr="00E22484" w:rsidRDefault="00787586" w:rsidP="009F626A">
            <w:pPr>
              <w:autoSpaceDE w:val="0"/>
              <w:autoSpaceDN w:val="0"/>
              <w:adjustRightInd w:val="0"/>
              <w:spacing w:line="360" w:lineRule="auto"/>
              <w:ind w:left="-82" w:right="60"/>
              <w:rPr>
                <w:rFonts w:cs="Times New Roman"/>
                <w:color w:val="000000"/>
                <w:sz w:val="18"/>
                <w:szCs w:val="18"/>
              </w:rPr>
            </w:pPr>
            <w:r w:rsidRPr="00E22484">
              <w:rPr>
                <w:rFonts w:cs="Times New Roman"/>
                <w:color w:val="000000"/>
                <w:sz w:val="18"/>
                <w:szCs w:val="18"/>
              </w:rPr>
              <w:t>Kesinlikle katılmıyorum</w:t>
            </w:r>
          </w:p>
        </w:tc>
        <w:tc>
          <w:tcPr>
            <w:tcW w:w="1465"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6</w:t>
            </w:r>
          </w:p>
        </w:tc>
        <w:tc>
          <w:tcPr>
            <w:tcW w:w="1423"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1,6</w:t>
            </w:r>
          </w:p>
        </w:tc>
      </w:tr>
      <w:tr w:rsidR="00787586" w:rsidRPr="00E22484" w:rsidTr="00750A8A">
        <w:trPr>
          <w:trHeight w:val="180"/>
          <w:jc w:val="center"/>
        </w:trPr>
        <w:tc>
          <w:tcPr>
            <w:tcW w:w="3085" w:type="dxa"/>
            <w:vMerge/>
          </w:tcPr>
          <w:p w:rsidR="00787586" w:rsidRPr="00E22484" w:rsidRDefault="00787586" w:rsidP="009F626A">
            <w:pPr>
              <w:spacing w:line="360" w:lineRule="auto"/>
              <w:ind w:left="-82"/>
              <w:jc w:val="center"/>
              <w:rPr>
                <w:rFonts w:cs="Times New Roman"/>
                <w:sz w:val="18"/>
                <w:szCs w:val="18"/>
              </w:rPr>
            </w:pPr>
          </w:p>
        </w:tc>
        <w:tc>
          <w:tcPr>
            <w:tcW w:w="2015" w:type="dxa"/>
          </w:tcPr>
          <w:p w:rsidR="00787586" w:rsidRPr="00E22484" w:rsidRDefault="00787586" w:rsidP="009F626A">
            <w:pPr>
              <w:autoSpaceDE w:val="0"/>
              <w:autoSpaceDN w:val="0"/>
              <w:adjustRightInd w:val="0"/>
              <w:spacing w:line="360" w:lineRule="auto"/>
              <w:ind w:left="-82" w:right="60"/>
              <w:rPr>
                <w:rFonts w:cs="Times New Roman"/>
                <w:color w:val="000000"/>
                <w:sz w:val="18"/>
                <w:szCs w:val="18"/>
              </w:rPr>
            </w:pPr>
            <w:r w:rsidRPr="00E22484">
              <w:rPr>
                <w:rFonts w:cs="Times New Roman"/>
                <w:color w:val="000000"/>
                <w:sz w:val="18"/>
                <w:szCs w:val="18"/>
              </w:rPr>
              <w:t>Katılmıyorum</w:t>
            </w:r>
          </w:p>
        </w:tc>
        <w:tc>
          <w:tcPr>
            <w:tcW w:w="1465"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6</w:t>
            </w:r>
          </w:p>
        </w:tc>
        <w:tc>
          <w:tcPr>
            <w:tcW w:w="1423"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1,6</w:t>
            </w:r>
          </w:p>
        </w:tc>
      </w:tr>
      <w:tr w:rsidR="00787586" w:rsidRPr="00E22484" w:rsidTr="00750A8A">
        <w:trPr>
          <w:trHeight w:val="225"/>
          <w:jc w:val="center"/>
        </w:trPr>
        <w:tc>
          <w:tcPr>
            <w:tcW w:w="3085" w:type="dxa"/>
            <w:vMerge/>
          </w:tcPr>
          <w:p w:rsidR="00787586" w:rsidRPr="00E22484" w:rsidRDefault="00787586" w:rsidP="009F626A">
            <w:pPr>
              <w:spacing w:line="360" w:lineRule="auto"/>
              <w:ind w:left="-82"/>
              <w:jc w:val="center"/>
              <w:rPr>
                <w:rFonts w:cs="Times New Roman"/>
                <w:sz w:val="18"/>
                <w:szCs w:val="18"/>
              </w:rPr>
            </w:pPr>
          </w:p>
        </w:tc>
        <w:tc>
          <w:tcPr>
            <w:tcW w:w="2015" w:type="dxa"/>
          </w:tcPr>
          <w:p w:rsidR="00787586" w:rsidRPr="00E22484" w:rsidRDefault="00787586" w:rsidP="009F626A">
            <w:pPr>
              <w:autoSpaceDE w:val="0"/>
              <w:autoSpaceDN w:val="0"/>
              <w:adjustRightInd w:val="0"/>
              <w:spacing w:line="360" w:lineRule="auto"/>
              <w:ind w:left="-82" w:right="60"/>
              <w:rPr>
                <w:rFonts w:cs="Times New Roman"/>
                <w:color w:val="000000"/>
                <w:sz w:val="18"/>
                <w:szCs w:val="18"/>
              </w:rPr>
            </w:pPr>
            <w:r w:rsidRPr="00E22484">
              <w:rPr>
                <w:rFonts w:cs="Times New Roman"/>
                <w:color w:val="000000"/>
                <w:sz w:val="18"/>
                <w:szCs w:val="18"/>
              </w:rPr>
              <w:t>Fikrim yok</w:t>
            </w:r>
          </w:p>
        </w:tc>
        <w:tc>
          <w:tcPr>
            <w:tcW w:w="1465"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3</w:t>
            </w:r>
          </w:p>
        </w:tc>
        <w:tc>
          <w:tcPr>
            <w:tcW w:w="1423"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,8</w:t>
            </w:r>
          </w:p>
        </w:tc>
      </w:tr>
      <w:tr w:rsidR="00787586" w:rsidRPr="00E22484" w:rsidTr="00750A8A">
        <w:trPr>
          <w:trHeight w:val="123"/>
          <w:jc w:val="center"/>
        </w:trPr>
        <w:tc>
          <w:tcPr>
            <w:tcW w:w="3085" w:type="dxa"/>
            <w:vMerge/>
          </w:tcPr>
          <w:p w:rsidR="00787586" w:rsidRPr="00E22484" w:rsidRDefault="00787586" w:rsidP="009F626A">
            <w:pPr>
              <w:spacing w:line="360" w:lineRule="auto"/>
              <w:ind w:left="-82"/>
              <w:jc w:val="center"/>
              <w:rPr>
                <w:rFonts w:cs="Times New Roman"/>
                <w:sz w:val="18"/>
                <w:szCs w:val="18"/>
              </w:rPr>
            </w:pPr>
          </w:p>
        </w:tc>
        <w:tc>
          <w:tcPr>
            <w:tcW w:w="2015" w:type="dxa"/>
          </w:tcPr>
          <w:p w:rsidR="00787586" w:rsidRPr="00E22484" w:rsidRDefault="00787586" w:rsidP="009F626A">
            <w:pPr>
              <w:autoSpaceDE w:val="0"/>
              <w:autoSpaceDN w:val="0"/>
              <w:adjustRightInd w:val="0"/>
              <w:spacing w:line="360" w:lineRule="auto"/>
              <w:ind w:left="-82" w:right="60"/>
              <w:rPr>
                <w:rFonts w:cs="Times New Roman"/>
                <w:color w:val="000000"/>
                <w:sz w:val="18"/>
                <w:szCs w:val="18"/>
              </w:rPr>
            </w:pPr>
            <w:r w:rsidRPr="00E22484">
              <w:rPr>
                <w:rFonts w:cs="Times New Roman"/>
                <w:color w:val="000000"/>
                <w:sz w:val="18"/>
                <w:szCs w:val="18"/>
              </w:rPr>
              <w:t>Katılıyorum</w:t>
            </w:r>
          </w:p>
        </w:tc>
        <w:tc>
          <w:tcPr>
            <w:tcW w:w="1465"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264</w:t>
            </w:r>
          </w:p>
        </w:tc>
        <w:tc>
          <w:tcPr>
            <w:tcW w:w="1423"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68,4</w:t>
            </w:r>
          </w:p>
        </w:tc>
      </w:tr>
      <w:tr w:rsidR="00787586" w:rsidRPr="00E22484" w:rsidTr="00750A8A">
        <w:trPr>
          <w:trHeight w:val="240"/>
          <w:jc w:val="center"/>
        </w:trPr>
        <w:tc>
          <w:tcPr>
            <w:tcW w:w="3085" w:type="dxa"/>
            <w:vMerge/>
          </w:tcPr>
          <w:p w:rsidR="00787586" w:rsidRPr="00E22484" w:rsidRDefault="00787586" w:rsidP="009F626A">
            <w:pPr>
              <w:spacing w:line="360" w:lineRule="auto"/>
              <w:ind w:left="-82"/>
              <w:rPr>
                <w:rFonts w:cs="Times New Roman"/>
                <w:sz w:val="18"/>
                <w:szCs w:val="18"/>
              </w:rPr>
            </w:pPr>
          </w:p>
        </w:tc>
        <w:tc>
          <w:tcPr>
            <w:tcW w:w="2015" w:type="dxa"/>
          </w:tcPr>
          <w:p w:rsidR="00787586" w:rsidRPr="00E22484" w:rsidRDefault="00787586" w:rsidP="009F626A">
            <w:pPr>
              <w:autoSpaceDE w:val="0"/>
              <w:autoSpaceDN w:val="0"/>
              <w:adjustRightInd w:val="0"/>
              <w:spacing w:line="360" w:lineRule="auto"/>
              <w:ind w:left="-82" w:right="60"/>
              <w:rPr>
                <w:rFonts w:cs="Times New Roman"/>
                <w:color w:val="000000"/>
                <w:sz w:val="18"/>
                <w:szCs w:val="18"/>
              </w:rPr>
            </w:pPr>
            <w:r w:rsidRPr="00E22484">
              <w:rPr>
                <w:rFonts w:cs="Times New Roman"/>
                <w:color w:val="000000"/>
                <w:sz w:val="18"/>
                <w:szCs w:val="18"/>
              </w:rPr>
              <w:t>Kesinlikle katılıyorum</w:t>
            </w:r>
          </w:p>
        </w:tc>
        <w:tc>
          <w:tcPr>
            <w:tcW w:w="1465"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107</w:t>
            </w:r>
          </w:p>
        </w:tc>
        <w:tc>
          <w:tcPr>
            <w:tcW w:w="1423"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27,7</w:t>
            </w:r>
          </w:p>
        </w:tc>
      </w:tr>
      <w:tr w:rsidR="00787586" w:rsidRPr="00E22484" w:rsidTr="00750A8A">
        <w:trPr>
          <w:trHeight w:val="135"/>
          <w:jc w:val="center"/>
        </w:trPr>
        <w:tc>
          <w:tcPr>
            <w:tcW w:w="3085" w:type="dxa"/>
            <w:vMerge/>
          </w:tcPr>
          <w:p w:rsidR="00787586" w:rsidRPr="00E22484" w:rsidRDefault="00787586" w:rsidP="009F626A">
            <w:pPr>
              <w:spacing w:line="360" w:lineRule="auto"/>
              <w:ind w:left="-82"/>
              <w:rPr>
                <w:rFonts w:cs="Times New Roman"/>
                <w:sz w:val="18"/>
                <w:szCs w:val="18"/>
              </w:rPr>
            </w:pPr>
          </w:p>
        </w:tc>
        <w:tc>
          <w:tcPr>
            <w:tcW w:w="2015" w:type="dxa"/>
          </w:tcPr>
          <w:p w:rsidR="00787586" w:rsidRPr="00E22484" w:rsidRDefault="00787586" w:rsidP="009F626A">
            <w:pPr>
              <w:autoSpaceDE w:val="0"/>
              <w:autoSpaceDN w:val="0"/>
              <w:adjustRightInd w:val="0"/>
              <w:spacing w:line="360" w:lineRule="auto"/>
              <w:ind w:left="-82" w:right="60"/>
              <w:rPr>
                <w:rFonts w:cs="Times New Roman"/>
                <w:color w:val="000000"/>
                <w:sz w:val="18"/>
                <w:szCs w:val="18"/>
              </w:rPr>
            </w:pPr>
            <w:r w:rsidRPr="00E22484">
              <w:rPr>
                <w:rFonts w:cs="Times New Roman"/>
                <w:color w:val="000000"/>
                <w:sz w:val="18"/>
                <w:szCs w:val="18"/>
              </w:rPr>
              <w:t>Total</w:t>
            </w:r>
          </w:p>
        </w:tc>
        <w:tc>
          <w:tcPr>
            <w:tcW w:w="1465"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386</w:t>
            </w:r>
          </w:p>
        </w:tc>
        <w:tc>
          <w:tcPr>
            <w:tcW w:w="1423"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100,0</w:t>
            </w:r>
          </w:p>
        </w:tc>
      </w:tr>
      <w:tr w:rsidR="00787586" w:rsidRPr="00E22484" w:rsidTr="00750A8A">
        <w:trPr>
          <w:trHeight w:val="150"/>
          <w:jc w:val="center"/>
        </w:trPr>
        <w:tc>
          <w:tcPr>
            <w:tcW w:w="3085" w:type="dxa"/>
            <w:vMerge w:val="restart"/>
          </w:tcPr>
          <w:p w:rsidR="00787586" w:rsidRPr="00E22484" w:rsidRDefault="00787586" w:rsidP="009F626A">
            <w:pPr>
              <w:spacing w:line="360" w:lineRule="auto"/>
              <w:ind w:left="-82"/>
              <w:jc w:val="center"/>
              <w:rPr>
                <w:rFonts w:cs="Times New Roman"/>
                <w:b/>
                <w:sz w:val="18"/>
                <w:szCs w:val="18"/>
              </w:rPr>
            </w:pPr>
          </w:p>
          <w:p w:rsidR="00787586" w:rsidRPr="00E22484" w:rsidRDefault="00787586" w:rsidP="009F626A">
            <w:pPr>
              <w:spacing w:line="360" w:lineRule="auto"/>
              <w:ind w:left="-82"/>
              <w:jc w:val="center"/>
              <w:rPr>
                <w:rFonts w:cs="Times New Roman"/>
                <w:b/>
                <w:sz w:val="18"/>
                <w:szCs w:val="18"/>
              </w:rPr>
            </w:pPr>
          </w:p>
          <w:p w:rsidR="00787586" w:rsidRPr="00E22484" w:rsidRDefault="00787586" w:rsidP="009F626A">
            <w:pPr>
              <w:spacing w:line="360" w:lineRule="auto"/>
              <w:ind w:left="-82"/>
              <w:jc w:val="center"/>
              <w:rPr>
                <w:rFonts w:cs="Times New Roman"/>
                <w:b/>
                <w:sz w:val="18"/>
                <w:szCs w:val="18"/>
              </w:rPr>
            </w:pPr>
          </w:p>
          <w:p w:rsidR="00787586" w:rsidRPr="00E22484" w:rsidRDefault="00787586" w:rsidP="009F626A">
            <w:pPr>
              <w:spacing w:line="360" w:lineRule="auto"/>
              <w:ind w:left="-82"/>
              <w:jc w:val="center"/>
              <w:rPr>
                <w:rFonts w:cs="Times New Roman"/>
                <w:b/>
                <w:sz w:val="18"/>
                <w:szCs w:val="18"/>
              </w:rPr>
            </w:pPr>
            <w:r w:rsidRPr="00E22484">
              <w:rPr>
                <w:rFonts w:cs="Times New Roman"/>
                <w:sz w:val="18"/>
                <w:szCs w:val="18"/>
              </w:rPr>
              <w:t xml:space="preserve">8. </w:t>
            </w:r>
            <w:r w:rsidRPr="00E22484">
              <w:rPr>
                <w:rFonts w:cs="Times New Roman"/>
                <w:color w:val="000000"/>
                <w:sz w:val="18"/>
                <w:szCs w:val="18"/>
              </w:rPr>
              <w:t xml:space="preserve"> İletişimde bulunmak adına interneti kullanırım</w:t>
            </w:r>
            <w:r w:rsidR="003E7BFF" w:rsidRPr="00E22484">
              <w:rPr>
                <w:rFonts w:cs="Times New Roman"/>
                <w:color w:val="000000"/>
                <w:sz w:val="18"/>
                <w:szCs w:val="18"/>
              </w:rPr>
              <w:t>.</w:t>
            </w:r>
          </w:p>
        </w:tc>
        <w:tc>
          <w:tcPr>
            <w:tcW w:w="2015" w:type="dxa"/>
          </w:tcPr>
          <w:p w:rsidR="00787586" w:rsidRPr="00E22484" w:rsidRDefault="00787586" w:rsidP="009F626A">
            <w:pPr>
              <w:autoSpaceDE w:val="0"/>
              <w:autoSpaceDN w:val="0"/>
              <w:adjustRightInd w:val="0"/>
              <w:spacing w:line="360" w:lineRule="auto"/>
              <w:ind w:left="-82" w:right="60"/>
              <w:rPr>
                <w:rFonts w:cs="Times New Roman"/>
                <w:color w:val="000000"/>
                <w:sz w:val="18"/>
                <w:szCs w:val="18"/>
              </w:rPr>
            </w:pPr>
            <w:r w:rsidRPr="00E22484">
              <w:rPr>
                <w:rFonts w:cs="Times New Roman"/>
                <w:color w:val="000000"/>
                <w:sz w:val="18"/>
                <w:szCs w:val="18"/>
              </w:rPr>
              <w:t>Kesinlikle katılmıyorum</w:t>
            </w:r>
          </w:p>
        </w:tc>
        <w:tc>
          <w:tcPr>
            <w:tcW w:w="1465"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5</w:t>
            </w:r>
          </w:p>
        </w:tc>
        <w:tc>
          <w:tcPr>
            <w:tcW w:w="1423"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1,3</w:t>
            </w:r>
          </w:p>
        </w:tc>
      </w:tr>
      <w:tr w:rsidR="00787586" w:rsidRPr="00E22484" w:rsidTr="00750A8A">
        <w:trPr>
          <w:trHeight w:val="95"/>
          <w:jc w:val="center"/>
        </w:trPr>
        <w:tc>
          <w:tcPr>
            <w:tcW w:w="3085" w:type="dxa"/>
            <w:vMerge/>
          </w:tcPr>
          <w:p w:rsidR="00787586" w:rsidRPr="00E22484" w:rsidRDefault="00787586" w:rsidP="009F626A">
            <w:pPr>
              <w:spacing w:line="360" w:lineRule="auto"/>
              <w:ind w:left="-82"/>
              <w:rPr>
                <w:rFonts w:cs="Times New Roman"/>
                <w:sz w:val="18"/>
                <w:szCs w:val="18"/>
              </w:rPr>
            </w:pPr>
          </w:p>
        </w:tc>
        <w:tc>
          <w:tcPr>
            <w:tcW w:w="2015" w:type="dxa"/>
          </w:tcPr>
          <w:p w:rsidR="00787586" w:rsidRPr="00E22484" w:rsidRDefault="00787586" w:rsidP="009F626A">
            <w:pPr>
              <w:autoSpaceDE w:val="0"/>
              <w:autoSpaceDN w:val="0"/>
              <w:adjustRightInd w:val="0"/>
              <w:spacing w:line="360" w:lineRule="auto"/>
              <w:ind w:left="-82" w:right="60"/>
              <w:rPr>
                <w:rFonts w:cs="Times New Roman"/>
                <w:color w:val="000000"/>
                <w:sz w:val="18"/>
                <w:szCs w:val="18"/>
              </w:rPr>
            </w:pPr>
            <w:r w:rsidRPr="00E22484">
              <w:rPr>
                <w:rFonts w:cs="Times New Roman"/>
                <w:color w:val="000000"/>
                <w:sz w:val="18"/>
                <w:szCs w:val="18"/>
              </w:rPr>
              <w:t>Katılmıyorum</w:t>
            </w:r>
          </w:p>
        </w:tc>
        <w:tc>
          <w:tcPr>
            <w:tcW w:w="1465"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7</w:t>
            </w:r>
          </w:p>
        </w:tc>
        <w:tc>
          <w:tcPr>
            <w:tcW w:w="1423"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1,8</w:t>
            </w:r>
          </w:p>
        </w:tc>
      </w:tr>
      <w:tr w:rsidR="00787586" w:rsidRPr="00E22484" w:rsidTr="00750A8A">
        <w:trPr>
          <w:trHeight w:val="75"/>
          <w:jc w:val="center"/>
        </w:trPr>
        <w:tc>
          <w:tcPr>
            <w:tcW w:w="3085" w:type="dxa"/>
            <w:vMerge/>
          </w:tcPr>
          <w:p w:rsidR="00787586" w:rsidRPr="00E22484" w:rsidRDefault="00787586" w:rsidP="009F626A">
            <w:pPr>
              <w:spacing w:line="360" w:lineRule="auto"/>
              <w:ind w:left="-82"/>
              <w:rPr>
                <w:rFonts w:cs="Times New Roman"/>
                <w:sz w:val="18"/>
                <w:szCs w:val="18"/>
              </w:rPr>
            </w:pPr>
          </w:p>
        </w:tc>
        <w:tc>
          <w:tcPr>
            <w:tcW w:w="2015" w:type="dxa"/>
          </w:tcPr>
          <w:p w:rsidR="00787586" w:rsidRPr="00E22484" w:rsidRDefault="00787586" w:rsidP="009F626A">
            <w:pPr>
              <w:autoSpaceDE w:val="0"/>
              <w:autoSpaceDN w:val="0"/>
              <w:adjustRightInd w:val="0"/>
              <w:spacing w:line="360" w:lineRule="auto"/>
              <w:ind w:left="-82" w:right="60"/>
              <w:rPr>
                <w:rFonts w:cs="Times New Roman"/>
                <w:color w:val="000000"/>
                <w:sz w:val="18"/>
                <w:szCs w:val="18"/>
              </w:rPr>
            </w:pPr>
            <w:r w:rsidRPr="00E22484">
              <w:rPr>
                <w:rFonts w:cs="Times New Roman"/>
                <w:color w:val="000000"/>
                <w:sz w:val="18"/>
                <w:szCs w:val="18"/>
              </w:rPr>
              <w:t>Fikrim yok</w:t>
            </w:r>
          </w:p>
        </w:tc>
        <w:tc>
          <w:tcPr>
            <w:tcW w:w="1465"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3</w:t>
            </w:r>
          </w:p>
        </w:tc>
        <w:tc>
          <w:tcPr>
            <w:tcW w:w="1423"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,8</w:t>
            </w:r>
          </w:p>
        </w:tc>
      </w:tr>
      <w:tr w:rsidR="00787586" w:rsidRPr="00E22484" w:rsidTr="00750A8A">
        <w:trPr>
          <w:trHeight w:val="165"/>
          <w:jc w:val="center"/>
        </w:trPr>
        <w:tc>
          <w:tcPr>
            <w:tcW w:w="3085" w:type="dxa"/>
            <w:vMerge/>
          </w:tcPr>
          <w:p w:rsidR="00787586" w:rsidRPr="00E22484" w:rsidRDefault="00787586" w:rsidP="009F626A">
            <w:pPr>
              <w:spacing w:line="360" w:lineRule="auto"/>
              <w:ind w:left="-82"/>
              <w:rPr>
                <w:rFonts w:cs="Times New Roman"/>
                <w:sz w:val="18"/>
                <w:szCs w:val="18"/>
              </w:rPr>
            </w:pPr>
          </w:p>
        </w:tc>
        <w:tc>
          <w:tcPr>
            <w:tcW w:w="2015" w:type="dxa"/>
          </w:tcPr>
          <w:p w:rsidR="00787586" w:rsidRPr="00E22484" w:rsidRDefault="00787586" w:rsidP="009F626A">
            <w:pPr>
              <w:autoSpaceDE w:val="0"/>
              <w:autoSpaceDN w:val="0"/>
              <w:adjustRightInd w:val="0"/>
              <w:spacing w:line="360" w:lineRule="auto"/>
              <w:ind w:left="-82" w:right="60"/>
              <w:rPr>
                <w:rFonts w:cs="Times New Roman"/>
                <w:color w:val="000000"/>
                <w:sz w:val="18"/>
                <w:szCs w:val="18"/>
              </w:rPr>
            </w:pPr>
            <w:r w:rsidRPr="00E22484">
              <w:rPr>
                <w:rFonts w:cs="Times New Roman"/>
                <w:color w:val="000000"/>
                <w:sz w:val="18"/>
                <w:szCs w:val="18"/>
              </w:rPr>
              <w:t>Katılıyorum</w:t>
            </w:r>
          </w:p>
        </w:tc>
        <w:tc>
          <w:tcPr>
            <w:tcW w:w="1465"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247</w:t>
            </w:r>
          </w:p>
        </w:tc>
        <w:tc>
          <w:tcPr>
            <w:tcW w:w="1423"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64,0</w:t>
            </w:r>
          </w:p>
        </w:tc>
      </w:tr>
      <w:tr w:rsidR="00787586" w:rsidRPr="00E22484" w:rsidTr="00750A8A">
        <w:trPr>
          <w:trHeight w:val="210"/>
          <w:jc w:val="center"/>
        </w:trPr>
        <w:tc>
          <w:tcPr>
            <w:tcW w:w="3085" w:type="dxa"/>
            <w:vMerge/>
          </w:tcPr>
          <w:p w:rsidR="00787586" w:rsidRPr="00E22484" w:rsidRDefault="00787586" w:rsidP="009F626A">
            <w:pPr>
              <w:spacing w:line="360" w:lineRule="auto"/>
              <w:ind w:left="-82"/>
              <w:rPr>
                <w:rFonts w:cs="Times New Roman"/>
                <w:sz w:val="18"/>
                <w:szCs w:val="18"/>
              </w:rPr>
            </w:pPr>
          </w:p>
        </w:tc>
        <w:tc>
          <w:tcPr>
            <w:tcW w:w="2015" w:type="dxa"/>
          </w:tcPr>
          <w:p w:rsidR="00787586" w:rsidRPr="00E22484" w:rsidRDefault="00787586" w:rsidP="009F626A">
            <w:pPr>
              <w:autoSpaceDE w:val="0"/>
              <w:autoSpaceDN w:val="0"/>
              <w:adjustRightInd w:val="0"/>
              <w:spacing w:line="360" w:lineRule="auto"/>
              <w:ind w:left="-82" w:right="60"/>
              <w:rPr>
                <w:rFonts w:cs="Times New Roman"/>
                <w:color w:val="000000"/>
                <w:sz w:val="18"/>
                <w:szCs w:val="18"/>
              </w:rPr>
            </w:pPr>
            <w:r w:rsidRPr="00E22484">
              <w:rPr>
                <w:rFonts w:cs="Times New Roman"/>
                <w:color w:val="000000"/>
                <w:sz w:val="18"/>
                <w:szCs w:val="18"/>
              </w:rPr>
              <w:t>Kesinlikle katılıyorum</w:t>
            </w:r>
          </w:p>
        </w:tc>
        <w:tc>
          <w:tcPr>
            <w:tcW w:w="1465"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124</w:t>
            </w:r>
          </w:p>
        </w:tc>
        <w:tc>
          <w:tcPr>
            <w:tcW w:w="1423"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32,1</w:t>
            </w:r>
          </w:p>
        </w:tc>
      </w:tr>
      <w:tr w:rsidR="00787586" w:rsidRPr="00E22484" w:rsidTr="00750A8A">
        <w:trPr>
          <w:trHeight w:val="341"/>
          <w:jc w:val="center"/>
        </w:trPr>
        <w:tc>
          <w:tcPr>
            <w:tcW w:w="3085" w:type="dxa"/>
            <w:vMerge/>
          </w:tcPr>
          <w:p w:rsidR="00787586" w:rsidRPr="00E22484" w:rsidRDefault="00787586" w:rsidP="009F626A">
            <w:pPr>
              <w:spacing w:line="360" w:lineRule="auto"/>
              <w:ind w:left="-82"/>
              <w:rPr>
                <w:rFonts w:cs="Times New Roman"/>
                <w:sz w:val="18"/>
                <w:szCs w:val="18"/>
              </w:rPr>
            </w:pPr>
          </w:p>
        </w:tc>
        <w:tc>
          <w:tcPr>
            <w:tcW w:w="2015" w:type="dxa"/>
          </w:tcPr>
          <w:p w:rsidR="00787586" w:rsidRPr="00E22484" w:rsidRDefault="00787586" w:rsidP="009F626A">
            <w:pPr>
              <w:autoSpaceDE w:val="0"/>
              <w:autoSpaceDN w:val="0"/>
              <w:adjustRightInd w:val="0"/>
              <w:spacing w:line="360" w:lineRule="auto"/>
              <w:ind w:left="-82" w:right="60"/>
              <w:rPr>
                <w:rFonts w:cs="Times New Roman"/>
                <w:color w:val="000000"/>
                <w:sz w:val="18"/>
                <w:szCs w:val="18"/>
              </w:rPr>
            </w:pPr>
            <w:r w:rsidRPr="00E22484">
              <w:rPr>
                <w:rFonts w:cs="Times New Roman"/>
                <w:color w:val="000000"/>
                <w:sz w:val="18"/>
                <w:szCs w:val="18"/>
              </w:rPr>
              <w:t>Total</w:t>
            </w:r>
          </w:p>
        </w:tc>
        <w:tc>
          <w:tcPr>
            <w:tcW w:w="1465"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386</w:t>
            </w:r>
          </w:p>
        </w:tc>
        <w:tc>
          <w:tcPr>
            <w:tcW w:w="1423"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100,0</w:t>
            </w:r>
          </w:p>
        </w:tc>
      </w:tr>
      <w:tr w:rsidR="00787586" w:rsidRPr="00E22484" w:rsidTr="00750A8A">
        <w:trPr>
          <w:trHeight w:val="324"/>
          <w:jc w:val="center"/>
        </w:trPr>
        <w:tc>
          <w:tcPr>
            <w:tcW w:w="3085" w:type="dxa"/>
            <w:vMerge w:val="restart"/>
          </w:tcPr>
          <w:p w:rsidR="00787586" w:rsidRPr="00E22484" w:rsidRDefault="00787586" w:rsidP="009F626A">
            <w:pPr>
              <w:spacing w:line="360" w:lineRule="auto"/>
              <w:ind w:left="-82"/>
              <w:jc w:val="center"/>
              <w:rPr>
                <w:rFonts w:cs="Times New Roman"/>
                <w:b/>
                <w:sz w:val="18"/>
                <w:szCs w:val="18"/>
              </w:rPr>
            </w:pPr>
          </w:p>
          <w:p w:rsidR="00787586" w:rsidRPr="00E22484" w:rsidRDefault="00787586" w:rsidP="009F626A">
            <w:pPr>
              <w:spacing w:line="360" w:lineRule="auto"/>
              <w:ind w:left="-82"/>
              <w:jc w:val="center"/>
              <w:rPr>
                <w:rFonts w:cs="Times New Roman"/>
                <w:b/>
                <w:sz w:val="18"/>
                <w:szCs w:val="18"/>
              </w:rPr>
            </w:pPr>
          </w:p>
          <w:p w:rsidR="00787586" w:rsidRPr="00E22484" w:rsidRDefault="00787586" w:rsidP="009F626A">
            <w:pPr>
              <w:spacing w:line="360" w:lineRule="auto"/>
              <w:ind w:left="-82"/>
              <w:jc w:val="center"/>
              <w:rPr>
                <w:rFonts w:cs="Times New Roman"/>
                <w:b/>
                <w:sz w:val="18"/>
                <w:szCs w:val="18"/>
              </w:rPr>
            </w:pPr>
          </w:p>
          <w:p w:rsidR="00787586" w:rsidRPr="00E22484" w:rsidRDefault="00787586" w:rsidP="009F626A">
            <w:pPr>
              <w:spacing w:line="360" w:lineRule="auto"/>
              <w:ind w:left="-82"/>
              <w:jc w:val="center"/>
              <w:rPr>
                <w:rFonts w:cs="Times New Roman"/>
                <w:b/>
                <w:sz w:val="18"/>
                <w:szCs w:val="18"/>
              </w:rPr>
            </w:pPr>
            <w:r w:rsidRPr="00E22484">
              <w:rPr>
                <w:rFonts w:cs="Times New Roman"/>
                <w:sz w:val="18"/>
                <w:szCs w:val="18"/>
              </w:rPr>
              <w:t xml:space="preserve">9. </w:t>
            </w:r>
            <w:r w:rsidRPr="00E22484">
              <w:rPr>
                <w:rFonts w:cs="Times New Roman"/>
                <w:color w:val="000000"/>
                <w:sz w:val="18"/>
                <w:szCs w:val="18"/>
              </w:rPr>
              <w:t xml:space="preserve"> Alışveriş yaptığımda interneti kullanırım</w:t>
            </w:r>
            <w:r w:rsidR="003E7BFF" w:rsidRPr="00E22484">
              <w:rPr>
                <w:rFonts w:cs="Times New Roman"/>
                <w:color w:val="000000"/>
                <w:sz w:val="18"/>
                <w:szCs w:val="18"/>
              </w:rPr>
              <w:t>.</w:t>
            </w:r>
          </w:p>
        </w:tc>
        <w:tc>
          <w:tcPr>
            <w:tcW w:w="2015" w:type="dxa"/>
          </w:tcPr>
          <w:p w:rsidR="00787586" w:rsidRPr="00E22484" w:rsidRDefault="00787586" w:rsidP="009F626A">
            <w:pPr>
              <w:autoSpaceDE w:val="0"/>
              <w:autoSpaceDN w:val="0"/>
              <w:adjustRightInd w:val="0"/>
              <w:spacing w:line="360" w:lineRule="auto"/>
              <w:ind w:left="-82" w:right="60"/>
              <w:rPr>
                <w:rFonts w:cs="Times New Roman"/>
                <w:color w:val="000000"/>
                <w:sz w:val="18"/>
                <w:szCs w:val="18"/>
              </w:rPr>
            </w:pPr>
            <w:r w:rsidRPr="00E22484">
              <w:rPr>
                <w:rFonts w:cs="Times New Roman"/>
                <w:color w:val="000000"/>
                <w:sz w:val="18"/>
                <w:szCs w:val="18"/>
              </w:rPr>
              <w:t>Kesinlikle katılmıyorum</w:t>
            </w:r>
          </w:p>
        </w:tc>
        <w:tc>
          <w:tcPr>
            <w:tcW w:w="1465"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12</w:t>
            </w:r>
          </w:p>
        </w:tc>
        <w:tc>
          <w:tcPr>
            <w:tcW w:w="1423"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3,1</w:t>
            </w:r>
          </w:p>
        </w:tc>
      </w:tr>
      <w:tr w:rsidR="00787586" w:rsidRPr="00E22484" w:rsidTr="00750A8A">
        <w:trPr>
          <w:trHeight w:val="105"/>
          <w:jc w:val="center"/>
        </w:trPr>
        <w:tc>
          <w:tcPr>
            <w:tcW w:w="3085" w:type="dxa"/>
            <w:vMerge/>
          </w:tcPr>
          <w:p w:rsidR="00787586" w:rsidRPr="00E22484" w:rsidRDefault="00787586" w:rsidP="009F626A">
            <w:pPr>
              <w:spacing w:line="360" w:lineRule="auto"/>
              <w:ind w:left="-82"/>
              <w:rPr>
                <w:rFonts w:cs="Times New Roman"/>
                <w:sz w:val="18"/>
                <w:szCs w:val="18"/>
              </w:rPr>
            </w:pPr>
          </w:p>
        </w:tc>
        <w:tc>
          <w:tcPr>
            <w:tcW w:w="2015" w:type="dxa"/>
          </w:tcPr>
          <w:p w:rsidR="00787586" w:rsidRPr="00E22484" w:rsidRDefault="00787586" w:rsidP="009F626A">
            <w:pPr>
              <w:autoSpaceDE w:val="0"/>
              <w:autoSpaceDN w:val="0"/>
              <w:adjustRightInd w:val="0"/>
              <w:spacing w:line="360" w:lineRule="auto"/>
              <w:ind w:left="-82" w:right="60"/>
              <w:rPr>
                <w:rFonts w:cs="Times New Roman"/>
                <w:color w:val="000000"/>
                <w:sz w:val="18"/>
                <w:szCs w:val="18"/>
              </w:rPr>
            </w:pPr>
            <w:r w:rsidRPr="00E22484">
              <w:rPr>
                <w:rFonts w:cs="Times New Roman"/>
                <w:color w:val="000000"/>
                <w:sz w:val="18"/>
                <w:szCs w:val="18"/>
              </w:rPr>
              <w:t>Katılmıyorum</w:t>
            </w:r>
          </w:p>
        </w:tc>
        <w:tc>
          <w:tcPr>
            <w:tcW w:w="1465"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12</w:t>
            </w:r>
          </w:p>
        </w:tc>
        <w:tc>
          <w:tcPr>
            <w:tcW w:w="1423"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3,1</w:t>
            </w:r>
          </w:p>
        </w:tc>
      </w:tr>
      <w:tr w:rsidR="00787586" w:rsidRPr="00E22484" w:rsidTr="00750A8A">
        <w:trPr>
          <w:trHeight w:val="150"/>
          <w:jc w:val="center"/>
        </w:trPr>
        <w:tc>
          <w:tcPr>
            <w:tcW w:w="3085" w:type="dxa"/>
            <w:vMerge/>
          </w:tcPr>
          <w:p w:rsidR="00787586" w:rsidRPr="00E22484" w:rsidRDefault="00787586" w:rsidP="009F626A">
            <w:pPr>
              <w:spacing w:line="360" w:lineRule="auto"/>
              <w:ind w:left="-82"/>
              <w:rPr>
                <w:rFonts w:cs="Times New Roman"/>
                <w:sz w:val="18"/>
                <w:szCs w:val="18"/>
              </w:rPr>
            </w:pPr>
          </w:p>
        </w:tc>
        <w:tc>
          <w:tcPr>
            <w:tcW w:w="2015" w:type="dxa"/>
          </w:tcPr>
          <w:p w:rsidR="00787586" w:rsidRPr="00E22484" w:rsidRDefault="00787586" w:rsidP="009F626A">
            <w:pPr>
              <w:autoSpaceDE w:val="0"/>
              <w:autoSpaceDN w:val="0"/>
              <w:adjustRightInd w:val="0"/>
              <w:spacing w:line="360" w:lineRule="auto"/>
              <w:ind w:left="-82" w:right="60"/>
              <w:rPr>
                <w:rFonts w:cs="Times New Roman"/>
                <w:color w:val="000000"/>
                <w:sz w:val="18"/>
                <w:szCs w:val="18"/>
              </w:rPr>
            </w:pPr>
            <w:r w:rsidRPr="00E22484">
              <w:rPr>
                <w:rFonts w:cs="Times New Roman"/>
                <w:color w:val="000000"/>
                <w:sz w:val="18"/>
                <w:szCs w:val="18"/>
              </w:rPr>
              <w:t>Fikrim yok</w:t>
            </w:r>
          </w:p>
        </w:tc>
        <w:tc>
          <w:tcPr>
            <w:tcW w:w="1465"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5</w:t>
            </w:r>
          </w:p>
        </w:tc>
        <w:tc>
          <w:tcPr>
            <w:tcW w:w="1423"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1,3</w:t>
            </w:r>
          </w:p>
        </w:tc>
      </w:tr>
      <w:tr w:rsidR="00787586" w:rsidRPr="00E22484" w:rsidTr="00750A8A">
        <w:trPr>
          <w:trHeight w:val="190"/>
          <w:jc w:val="center"/>
        </w:trPr>
        <w:tc>
          <w:tcPr>
            <w:tcW w:w="3085" w:type="dxa"/>
            <w:vMerge/>
          </w:tcPr>
          <w:p w:rsidR="00787586" w:rsidRPr="00E22484" w:rsidRDefault="00787586" w:rsidP="009F626A">
            <w:pPr>
              <w:spacing w:line="360" w:lineRule="auto"/>
              <w:ind w:left="-82"/>
              <w:rPr>
                <w:rFonts w:cs="Times New Roman"/>
                <w:sz w:val="18"/>
                <w:szCs w:val="18"/>
              </w:rPr>
            </w:pPr>
          </w:p>
        </w:tc>
        <w:tc>
          <w:tcPr>
            <w:tcW w:w="2015" w:type="dxa"/>
          </w:tcPr>
          <w:p w:rsidR="00787586" w:rsidRPr="00E22484" w:rsidRDefault="00787586" w:rsidP="009F626A">
            <w:pPr>
              <w:autoSpaceDE w:val="0"/>
              <w:autoSpaceDN w:val="0"/>
              <w:adjustRightInd w:val="0"/>
              <w:spacing w:line="360" w:lineRule="auto"/>
              <w:ind w:left="-82" w:right="60"/>
              <w:rPr>
                <w:rFonts w:cs="Times New Roman"/>
                <w:color w:val="000000"/>
                <w:sz w:val="18"/>
                <w:szCs w:val="18"/>
              </w:rPr>
            </w:pPr>
            <w:r w:rsidRPr="00E22484">
              <w:rPr>
                <w:rFonts w:cs="Times New Roman"/>
                <w:color w:val="000000"/>
                <w:sz w:val="18"/>
                <w:szCs w:val="18"/>
              </w:rPr>
              <w:t>Katılıyorum</w:t>
            </w:r>
          </w:p>
        </w:tc>
        <w:tc>
          <w:tcPr>
            <w:tcW w:w="1465"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218</w:t>
            </w:r>
          </w:p>
        </w:tc>
        <w:tc>
          <w:tcPr>
            <w:tcW w:w="1423"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56,5</w:t>
            </w:r>
          </w:p>
        </w:tc>
      </w:tr>
      <w:tr w:rsidR="00787586" w:rsidRPr="00E22484" w:rsidTr="00750A8A">
        <w:trPr>
          <w:trHeight w:val="159"/>
          <w:jc w:val="center"/>
        </w:trPr>
        <w:tc>
          <w:tcPr>
            <w:tcW w:w="3085" w:type="dxa"/>
            <w:vMerge/>
          </w:tcPr>
          <w:p w:rsidR="00787586" w:rsidRPr="00E22484" w:rsidRDefault="00787586" w:rsidP="009F626A">
            <w:pPr>
              <w:spacing w:line="360" w:lineRule="auto"/>
              <w:ind w:left="-82"/>
              <w:rPr>
                <w:rFonts w:cs="Times New Roman"/>
                <w:sz w:val="18"/>
                <w:szCs w:val="18"/>
              </w:rPr>
            </w:pPr>
          </w:p>
        </w:tc>
        <w:tc>
          <w:tcPr>
            <w:tcW w:w="2015" w:type="dxa"/>
          </w:tcPr>
          <w:p w:rsidR="00787586" w:rsidRPr="00E22484" w:rsidRDefault="00787586" w:rsidP="009F626A">
            <w:pPr>
              <w:autoSpaceDE w:val="0"/>
              <w:autoSpaceDN w:val="0"/>
              <w:adjustRightInd w:val="0"/>
              <w:spacing w:line="360" w:lineRule="auto"/>
              <w:ind w:left="-82" w:right="60"/>
              <w:rPr>
                <w:rFonts w:cs="Times New Roman"/>
                <w:color w:val="000000"/>
                <w:sz w:val="18"/>
                <w:szCs w:val="18"/>
              </w:rPr>
            </w:pPr>
            <w:r w:rsidRPr="00E22484">
              <w:rPr>
                <w:rFonts w:cs="Times New Roman"/>
                <w:color w:val="000000"/>
                <w:sz w:val="18"/>
                <w:szCs w:val="18"/>
              </w:rPr>
              <w:t>Kesinlikle katılıyorum</w:t>
            </w:r>
          </w:p>
        </w:tc>
        <w:tc>
          <w:tcPr>
            <w:tcW w:w="1465"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139</w:t>
            </w:r>
          </w:p>
        </w:tc>
        <w:tc>
          <w:tcPr>
            <w:tcW w:w="1423"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36,0</w:t>
            </w:r>
          </w:p>
        </w:tc>
      </w:tr>
      <w:tr w:rsidR="00787586" w:rsidRPr="00E22484" w:rsidTr="00750A8A">
        <w:trPr>
          <w:trHeight w:val="210"/>
          <w:jc w:val="center"/>
        </w:trPr>
        <w:tc>
          <w:tcPr>
            <w:tcW w:w="3085" w:type="dxa"/>
            <w:vMerge/>
          </w:tcPr>
          <w:p w:rsidR="00787586" w:rsidRPr="00E22484" w:rsidRDefault="00787586" w:rsidP="009F626A">
            <w:pPr>
              <w:spacing w:line="360" w:lineRule="auto"/>
              <w:ind w:left="-82"/>
              <w:rPr>
                <w:rFonts w:cs="Times New Roman"/>
                <w:sz w:val="18"/>
                <w:szCs w:val="18"/>
              </w:rPr>
            </w:pPr>
          </w:p>
        </w:tc>
        <w:tc>
          <w:tcPr>
            <w:tcW w:w="2015" w:type="dxa"/>
          </w:tcPr>
          <w:p w:rsidR="00787586" w:rsidRPr="00E22484" w:rsidRDefault="00787586" w:rsidP="009F626A">
            <w:pPr>
              <w:autoSpaceDE w:val="0"/>
              <w:autoSpaceDN w:val="0"/>
              <w:adjustRightInd w:val="0"/>
              <w:spacing w:line="360" w:lineRule="auto"/>
              <w:ind w:left="-82" w:right="60"/>
              <w:rPr>
                <w:rFonts w:cs="Times New Roman"/>
                <w:color w:val="000000"/>
                <w:sz w:val="18"/>
                <w:szCs w:val="18"/>
              </w:rPr>
            </w:pPr>
            <w:r w:rsidRPr="00E22484">
              <w:rPr>
                <w:rFonts w:cs="Times New Roman"/>
                <w:color w:val="000000"/>
                <w:sz w:val="18"/>
                <w:szCs w:val="18"/>
              </w:rPr>
              <w:t>Total</w:t>
            </w:r>
          </w:p>
        </w:tc>
        <w:tc>
          <w:tcPr>
            <w:tcW w:w="1465"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386</w:t>
            </w:r>
          </w:p>
        </w:tc>
        <w:tc>
          <w:tcPr>
            <w:tcW w:w="1423"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100,0</w:t>
            </w:r>
          </w:p>
        </w:tc>
      </w:tr>
      <w:tr w:rsidR="00787586" w:rsidRPr="00E22484" w:rsidTr="00750A8A">
        <w:trPr>
          <w:trHeight w:val="246"/>
          <w:jc w:val="center"/>
        </w:trPr>
        <w:tc>
          <w:tcPr>
            <w:tcW w:w="3085" w:type="dxa"/>
            <w:vMerge w:val="restart"/>
          </w:tcPr>
          <w:p w:rsidR="00787586" w:rsidRPr="00E22484" w:rsidRDefault="00787586" w:rsidP="009F626A">
            <w:pPr>
              <w:spacing w:line="360" w:lineRule="auto"/>
              <w:ind w:left="-82"/>
              <w:jc w:val="center"/>
              <w:rPr>
                <w:rFonts w:cs="Times New Roman"/>
                <w:b/>
                <w:bCs/>
                <w:color w:val="000000"/>
                <w:sz w:val="18"/>
                <w:szCs w:val="18"/>
              </w:rPr>
            </w:pPr>
          </w:p>
          <w:p w:rsidR="00787586" w:rsidRPr="00E22484" w:rsidRDefault="00787586" w:rsidP="009F626A">
            <w:pPr>
              <w:spacing w:line="360" w:lineRule="auto"/>
              <w:ind w:left="-82"/>
              <w:jc w:val="center"/>
              <w:rPr>
                <w:rFonts w:cs="Times New Roman"/>
                <w:b/>
                <w:bCs/>
                <w:color w:val="000000"/>
                <w:sz w:val="18"/>
                <w:szCs w:val="18"/>
              </w:rPr>
            </w:pPr>
          </w:p>
          <w:p w:rsidR="00787586" w:rsidRPr="00E22484" w:rsidRDefault="00787586" w:rsidP="009F626A">
            <w:pPr>
              <w:spacing w:line="360" w:lineRule="auto"/>
              <w:ind w:left="-82"/>
              <w:jc w:val="center"/>
              <w:rPr>
                <w:rFonts w:cs="Times New Roman"/>
                <w:sz w:val="18"/>
                <w:szCs w:val="18"/>
              </w:rPr>
            </w:pPr>
            <w:r w:rsidRPr="00E22484">
              <w:rPr>
                <w:rFonts w:cs="Times New Roman"/>
                <w:color w:val="000000"/>
                <w:sz w:val="18"/>
                <w:szCs w:val="18"/>
              </w:rPr>
              <w:t>13. Banka işlemlerimi gerçekleştirirken internet kullanırım</w:t>
            </w:r>
            <w:r w:rsidR="003E7BFF" w:rsidRPr="00E22484">
              <w:rPr>
                <w:rFonts w:cs="Times New Roman"/>
                <w:color w:val="000000"/>
                <w:sz w:val="18"/>
                <w:szCs w:val="18"/>
              </w:rPr>
              <w:t>.</w:t>
            </w:r>
          </w:p>
        </w:tc>
        <w:tc>
          <w:tcPr>
            <w:tcW w:w="2015" w:type="dxa"/>
          </w:tcPr>
          <w:p w:rsidR="00787586" w:rsidRPr="00E22484" w:rsidRDefault="00787586" w:rsidP="009F626A">
            <w:pPr>
              <w:autoSpaceDE w:val="0"/>
              <w:autoSpaceDN w:val="0"/>
              <w:adjustRightInd w:val="0"/>
              <w:spacing w:line="360" w:lineRule="auto"/>
              <w:ind w:left="-82" w:right="60"/>
              <w:rPr>
                <w:rFonts w:cs="Times New Roman"/>
                <w:color w:val="000000"/>
                <w:sz w:val="18"/>
                <w:szCs w:val="18"/>
              </w:rPr>
            </w:pPr>
            <w:r w:rsidRPr="00E22484">
              <w:rPr>
                <w:rFonts w:cs="Times New Roman"/>
                <w:color w:val="000000"/>
                <w:sz w:val="18"/>
                <w:szCs w:val="18"/>
              </w:rPr>
              <w:t>Kesinlikle katılmıyorum</w:t>
            </w:r>
          </w:p>
        </w:tc>
        <w:tc>
          <w:tcPr>
            <w:tcW w:w="1465"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17</w:t>
            </w:r>
          </w:p>
        </w:tc>
        <w:tc>
          <w:tcPr>
            <w:tcW w:w="1423"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4,4</w:t>
            </w:r>
          </w:p>
        </w:tc>
      </w:tr>
      <w:tr w:rsidR="00787586" w:rsidRPr="00E22484" w:rsidTr="00750A8A">
        <w:trPr>
          <w:trHeight w:val="135"/>
          <w:jc w:val="center"/>
        </w:trPr>
        <w:tc>
          <w:tcPr>
            <w:tcW w:w="3085" w:type="dxa"/>
            <w:vMerge/>
          </w:tcPr>
          <w:p w:rsidR="00787586" w:rsidRPr="00E22484" w:rsidRDefault="00787586" w:rsidP="009F626A">
            <w:pPr>
              <w:spacing w:line="360" w:lineRule="auto"/>
              <w:ind w:left="-82"/>
              <w:rPr>
                <w:rFonts w:cs="Times New Roman"/>
                <w:sz w:val="18"/>
                <w:szCs w:val="18"/>
              </w:rPr>
            </w:pPr>
          </w:p>
        </w:tc>
        <w:tc>
          <w:tcPr>
            <w:tcW w:w="2015" w:type="dxa"/>
          </w:tcPr>
          <w:p w:rsidR="00787586" w:rsidRPr="00E22484" w:rsidRDefault="00787586" w:rsidP="009F626A">
            <w:pPr>
              <w:autoSpaceDE w:val="0"/>
              <w:autoSpaceDN w:val="0"/>
              <w:adjustRightInd w:val="0"/>
              <w:spacing w:line="360" w:lineRule="auto"/>
              <w:ind w:left="-82" w:right="60"/>
              <w:rPr>
                <w:rFonts w:cs="Times New Roman"/>
                <w:color w:val="000000"/>
                <w:sz w:val="18"/>
                <w:szCs w:val="18"/>
              </w:rPr>
            </w:pPr>
            <w:r w:rsidRPr="00E22484">
              <w:rPr>
                <w:rFonts w:cs="Times New Roman"/>
                <w:color w:val="000000"/>
                <w:sz w:val="18"/>
                <w:szCs w:val="18"/>
              </w:rPr>
              <w:t>Katılmıyorum</w:t>
            </w:r>
          </w:p>
        </w:tc>
        <w:tc>
          <w:tcPr>
            <w:tcW w:w="1465"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25</w:t>
            </w:r>
          </w:p>
        </w:tc>
        <w:tc>
          <w:tcPr>
            <w:tcW w:w="1423"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6,5</w:t>
            </w:r>
          </w:p>
        </w:tc>
      </w:tr>
      <w:tr w:rsidR="00787586" w:rsidRPr="00E22484" w:rsidTr="00750A8A">
        <w:trPr>
          <w:trHeight w:val="225"/>
          <w:jc w:val="center"/>
        </w:trPr>
        <w:tc>
          <w:tcPr>
            <w:tcW w:w="3085" w:type="dxa"/>
            <w:vMerge/>
          </w:tcPr>
          <w:p w:rsidR="00787586" w:rsidRPr="00E22484" w:rsidRDefault="00787586" w:rsidP="009F626A">
            <w:pPr>
              <w:spacing w:line="360" w:lineRule="auto"/>
              <w:ind w:left="-82"/>
              <w:rPr>
                <w:rFonts w:cs="Times New Roman"/>
                <w:sz w:val="18"/>
                <w:szCs w:val="18"/>
              </w:rPr>
            </w:pPr>
          </w:p>
        </w:tc>
        <w:tc>
          <w:tcPr>
            <w:tcW w:w="2015" w:type="dxa"/>
          </w:tcPr>
          <w:p w:rsidR="00787586" w:rsidRPr="00E22484" w:rsidRDefault="00787586" w:rsidP="009F626A">
            <w:pPr>
              <w:autoSpaceDE w:val="0"/>
              <w:autoSpaceDN w:val="0"/>
              <w:adjustRightInd w:val="0"/>
              <w:spacing w:line="360" w:lineRule="auto"/>
              <w:ind w:left="-82" w:right="60"/>
              <w:rPr>
                <w:rFonts w:cs="Times New Roman"/>
                <w:color w:val="000000"/>
                <w:sz w:val="18"/>
                <w:szCs w:val="18"/>
              </w:rPr>
            </w:pPr>
            <w:r w:rsidRPr="00E22484">
              <w:rPr>
                <w:rFonts w:cs="Times New Roman"/>
                <w:color w:val="000000"/>
                <w:sz w:val="18"/>
                <w:szCs w:val="18"/>
              </w:rPr>
              <w:t>Fikrim yok</w:t>
            </w:r>
          </w:p>
        </w:tc>
        <w:tc>
          <w:tcPr>
            <w:tcW w:w="1465"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8</w:t>
            </w:r>
          </w:p>
        </w:tc>
        <w:tc>
          <w:tcPr>
            <w:tcW w:w="1423"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2,1</w:t>
            </w:r>
          </w:p>
        </w:tc>
      </w:tr>
      <w:tr w:rsidR="00787586" w:rsidRPr="00E22484" w:rsidTr="00750A8A">
        <w:trPr>
          <w:trHeight w:val="284"/>
          <w:jc w:val="center"/>
        </w:trPr>
        <w:tc>
          <w:tcPr>
            <w:tcW w:w="3085" w:type="dxa"/>
            <w:vMerge/>
          </w:tcPr>
          <w:p w:rsidR="00787586" w:rsidRPr="00E22484" w:rsidRDefault="00787586" w:rsidP="009F626A">
            <w:pPr>
              <w:spacing w:line="360" w:lineRule="auto"/>
              <w:ind w:left="-82"/>
              <w:rPr>
                <w:rFonts w:cs="Times New Roman"/>
                <w:sz w:val="18"/>
                <w:szCs w:val="18"/>
              </w:rPr>
            </w:pPr>
          </w:p>
        </w:tc>
        <w:tc>
          <w:tcPr>
            <w:tcW w:w="2015" w:type="dxa"/>
          </w:tcPr>
          <w:p w:rsidR="00787586" w:rsidRPr="00E22484" w:rsidRDefault="00787586" w:rsidP="009F626A">
            <w:pPr>
              <w:autoSpaceDE w:val="0"/>
              <w:autoSpaceDN w:val="0"/>
              <w:adjustRightInd w:val="0"/>
              <w:spacing w:line="360" w:lineRule="auto"/>
              <w:ind w:left="-82" w:right="60"/>
              <w:rPr>
                <w:rFonts w:cs="Times New Roman"/>
                <w:color w:val="000000"/>
                <w:sz w:val="18"/>
                <w:szCs w:val="18"/>
              </w:rPr>
            </w:pPr>
            <w:r w:rsidRPr="00E22484">
              <w:rPr>
                <w:rFonts w:cs="Times New Roman"/>
                <w:color w:val="000000"/>
                <w:sz w:val="18"/>
                <w:szCs w:val="18"/>
              </w:rPr>
              <w:t>Katılıyorum</w:t>
            </w:r>
          </w:p>
        </w:tc>
        <w:tc>
          <w:tcPr>
            <w:tcW w:w="1465"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152</w:t>
            </w:r>
          </w:p>
        </w:tc>
        <w:tc>
          <w:tcPr>
            <w:tcW w:w="1423"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39,4</w:t>
            </w:r>
          </w:p>
        </w:tc>
      </w:tr>
      <w:tr w:rsidR="00787586" w:rsidRPr="00E22484" w:rsidTr="00750A8A">
        <w:trPr>
          <w:trHeight w:val="75"/>
          <w:jc w:val="center"/>
        </w:trPr>
        <w:tc>
          <w:tcPr>
            <w:tcW w:w="3085" w:type="dxa"/>
            <w:vMerge/>
          </w:tcPr>
          <w:p w:rsidR="00787586" w:rsidRPr="00E22484" w:rsidRDefault="00787586" w:rsidP="009F626A">
            <w:pPr>
              <w:spacing w:line="360" w:lineRule="auto"/>
              <w:ind w:left="-82"/>
              <w:rPr>
                <w:rFonts w:cs="Times New Roman"/>
                <w:sz w:val="18"/>
                <w:szCs w:val="18"/>
              </w:rPr>
            </w:pPr>
          </w:p>
        </w:tc>
        <w:tc>
          <w:tcPr>
            <w:tcW w:w="2015" w:type="dxa"/>
          </w:tcPr>
          <w:p w:rsidR="00787586" w:rsidRPr="00E22484" w:rsidRDefault="00787586" w:rsidP="009F626A">
            <w:pPr>
              <w:autoSpaceDE w:val="0"/>
              <w:autoSpaceDN w:val="0"/>
              <w:adjustRightInd w:val="0"/>
              <w:spacing w:line="360" w:lineRule="auto"/>
              <w:ind w:left="-82" w:right="60"/>
              <w:rPr>
                <w:rFonts w:cs="Times New Roman"/>
                <w:color w:val="000000"/>
                <w:sz w:val="18"/>
                <w:szCs w:val="18"/>
              </w:rPr>
            </w:pPr>
            <w:r w:rsidRPr="00E22484">
              <w:rPr>
                <w:rFonts w:cs="Times New Roman"/>
                <w:color w:val="000000"/>
                <w:sz w:val="18"/>
                <w:szCs w:val="18"/>
              </w:rPr>
              <w:t>Kesinlikle katılıyorum</w:t>
            </w:r>
          </w:p>
        </w:tc>
        <w:tc>
          <w:tcPr>
            <w:tcW w:w="1465"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184</w:t>
            </w:r>
          </w:p>
        </w:tc>
        <w:tc>
          <w:tcPr>
            <w:tcW w:w="1423"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47,7</w:t>
            </w:r>
          </w:p>
        </w:tc>
      </w:tr>
      <w:tr w:rsidR="00787586" w:rsidRPr="00E22484" w:rsidTr="00750A8A">
        <w:trPr>
          <w:trHeight w:val="315"/>
          <w:jc w:val="center"/>
        </w:trPr>
        <w:tc>
          <w:tcPr>
            <w:tcW w:w="3085" w:type="dxa"/>
            <w:vMerge/>
          </w:tcPr>
          <w:p w:rsidR="00787586" w:rsidRPr="00E22484" w:rsidRDefault="00787586" w:rsidP="009F626A">
            <w:pPr>
              <w:spacing w:line="360" w:lineRule="auto"/>
              <w:ind w:left="-82"/>
              <w:rPr>
                <w:rFonts w:cs="Times New Roman"/>
                <w:sz w:val="18"/>
                <w:szCs w:val="18"/>
              </w:rPr>
            </w:pPr>
          </w:p>
        </w:tc>
        <w:tc>
          <w:tcPr>
            <w:tcW w:w="2015" w:type="dxa"/>
          </w:tcPr>
          <w:p w:rsidR="00787586" w:rsidRPr="00E22484" w:rsidRDefault="00787586" w:rsidP="009F626A">
            <w:pPr>
              <w:autoSpaceDE w:val="0"/>
              <w:autoSpaceDN w:val="0"/>
              <w:adjustRightInd w:val="0"/>
              <w:spacing w:line="360" w:lineRule="auto"/>
              <w:ind w:left="-82" w:right="60"/>
              <w:rPr>
                <w:rFonts w:cs="Times New Roman"/>
                <w:color w:val="000000"/>
                <w:sz w:val="18"/>
                <w:szCs w:val="18"/>
              </w:rPr>
            </w:pPr>
            <w:r w:rsidRPr="00E22484">
              <w:rPr>
                <w:rFonts w:cs="Times New Roman"/>
                <w:color w:val="000000"/>
                <w:sz w:val="18"/>
                <w:szCs w:val="18"/>
              </w:rPr>
              <w:t>Total</w:t>
            </w:r>
          </w:p>
        </w:tc>
        <w:tc>
          <w:tcPr>
            <w:tcW w:w="1465"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386</w:t>
            </w:r>
          </w:p>
        </w:tc>
        <w:tc>
          <w:tcPr>
            <w:tcW w:w="1423" w:type="dxa"/>
          </w:tcPr>
          <w:p w:rsidR="00787586" w:rsidRPr="00E22484" w:rsidRDefault="00787586" w:rsidP="009F626A">
            <w:pPr>
              <w:autoSpaceDE w:val="0"/>
              <w:autoSpaceDN w:val="0"/>
              <w:adjustRightInd w:val="0"/>
              <w:spacing w:line="360" w:lineRule="auto"/>
              <w:ind w:left="-82" w:right="60"/>
              <w:jc w:val="center"/>
              <w:rPr>
                <w:rFonts w:cs="Times New Roman"/>
                <w:color w:val="000000"/>
                <w:sz w:val="18"/>
                <w:szCs w:val="18"/>
              </w:rPr>
            </w:pPr>
            <w:r w:rsidRPr="00E22484">
              <w:rPr>
                <w:rFonts w:cs="Times New Roman"/>
                <w:color w:val="000000"/>
                <w:sz w:val="18"/>
                <w:szCs w:val="18"/>
              </w:rPr>
              <w:t>100,0</w:t>
            </w:r>
          </w:p>
        </w:tc>
      </w:tr>
    </w:tbl>
    <w:p w:rsidR="00787586" w:rsidRDefault="00787586" w:rsidP="003E7BFF">
      <w:pPr>
        <w:autoSpaceDE w:val="0"/>
        <w:autoSpaceDN w:val="0"/>
        <w:adjustRightInd w:val="0"/>
        <w:spacing w:after="0" w:line="360" w:lineRule="auto"/>
        <w:rPr>
          <w:rFonts w:cs="Times New Roman"/>
          <w:szCs w:val="24"/>
        </w:rPr>
      </w:pPr>
    </w:p>
    <w:p w:rsidR="003E7BFF" w:rsidRDefault="003E7BFF" w:rsidP="003E7BFF">
      <w:pPr>
        <w:autoSpaceDE w:val="0"/>
        <w:autoSpaceDN w:val="0"/>
        <w:adjustRightInd w:val="0"/>
        <w:spacing w:after="0" w:line="360" w:lineRule="auto"/>
        <w:rPr>
          <w:rFonts w:cs="Times New Roman"/>
          <w:szCs w:val="24"/>
        </w:rPr>
      </w:pPr>
    </w:p>
    <w:p w:rsidR="005A3F59" w:rsidRPr="005A3F59" w:rsidRDefault="003E7BFF" w:rsidP="00687B56">
      <w:pPr>
        <w:autoSpaceDE w:val="0"/>
        <w:autoSpaceDN w:val="0"/>
        <w:adjustRightInd w:val="0"/>
        <w:spacing w:after="0" w:line="360" w:lineRule="auto"/>
        <w:ind w:firstLine="709"/>
        <w:rPr>
          <w:rFonts w:cs="Times New Roman"/>
          <w:b/>
          <w:szCs w:val="24"/>
        </w:rPr>
      </w:pPr>
      <w:r w:rsidRPr="005A3F59">
        <w:rPr>
          <w:rFonts w:cs="Times New Roman"/>
          <w:szCs w:val="24"/>
        </w:rPr>
        <w:t>Yuk</w:t>
      </w:r>
      <w:r w:rsidR="004D43E8" w:rsidRPr="005A3F59">
        <w:rPr>
          <w:rFonts w:cs="Times New Roman"/>
          <w:szCs w:val="24"/>
        </w:rPr>
        <w:t>arıda dağılım tabloları verilen</w:t>
      </w:r>
      <w:r w:rsidRPr="005A3F59">
        <w:rPr>
          <w:rFonts w:cs="Times New Roman"/>
          <w:szCs w:val="24"/>
        </w:rPr>
        <w:t xml:space="preserve"> 7</w:t>
      </w:r>
      <w:r w:rsidR="004D43E8" w:rsidRPr="005A3F59">
        <w:rPr>
          <w:rFonts w:cs="Times New Roman"/>
          <w:szCs w:val="24"/>
        </w:rPr>
        <w:t>.</w:t>
      </w:r>
      <w:r w:rsidRPr="005A3F59">
        <w:rPr>
          <w:rFonts w:cs="Times New Roman"/>
          <w:szCs w:val="24"/>
        </w:rPr>
        <w:t>, 8</w:t>
      </w:r>
      <w:r w:rsidR="004D43E8" w:rsidRPr="005A3F59">
        <w:rPr>
          <w:rFonts w:cs="Times New Roman"/>
          <w:szCs w:val="24"/>
        </w:rPr>
        <w:t>.</w:t>
      </w:r>
      <w:r w:rsidRPr="005A3F59">
        <w:rPr>
          <w:rFonts w:cs="Times New Roman"/>
          <w:szCs w:val="24"/>
        </w:rPr>
        <w:t xml:space="preserve">, </w:t>
      </w:r>
      <w:r w:rsidR="004D43E8" w:rsidRPr="005A3F59">
        <w:rPr>
          <w:rFonts w:cs="Times New Roman"/>
          <w:szCs w:val="24"/>
        </w:rPr>
        <w:t>9. ve</w:t>
      </w:r>
      <w:r w:rsidRPr="005A3F59">
        <w:rPr>
          <w:rFonts w:cs="Times New Roman"/>
          <w:szCs w:val="24"/>
        </w:rPr>
        <w:t xml:space="preserve"> 13</w:t>
      </w:r>
      <w:r w:rsidR="004D43E8" w:rsidRPr="005A3F59">
        <w:rPr>
          <w:rFonts w:cs="Times New Roman"/>
          <w:szCs w:val="24"/>
        </w:rPr>
        <w:t>.</w:t>
      </w:r>
      <w:r w:rsidRPr="005A3F59">
        <w:rPr>
          <w:rFonts w:cs="Times New Roman"/>
          <w:szCs w:val="24"/>
        </w:rPr>
        <w:t xml:space="preserve"> </w:t>
      </w:r>
      <w:r w:rsidR="00685435" w:rsidRPr="005A3F59">
        <w:rPr>
          <w:rFonts w:cs="Times New Roman"/>
          <w:szCs w:val="24"/>
        </w:rPr>
        <w:t>numaralı sorular</w:t>
      </w:r>
      <w:r w:rsidR="00C906B0" w:rsidRPr="005A3F59">
        <w:rPr>
          <w:rFonts w:cs="Times New Roman"/>
          <w:szCs w:val="24"/>
        </w:rPr>
        <w:t xml:space="preserve"> </w:t>
      </w:r>
      <w:r w:rsidRPr="005A3F59">
        <w:rPr>
          <w:rFonts w:cs="Times New Roman"/>
          <w:szCs w:val="24"/>
        </w:rPr>
        <w:t>katılımcıların</w:t>
      </w:r>
      <w:r w:rsidR="00C43B89" w:rsidRPr="005A3F59">
        <w:rPr>
          <w:rFonts w:cs="Times New Roman"/>
          <w:szCs w:val="24"/>
        </w:rPr>
        <w:t>,</w:t>
      </w:r>
      <w:r w:rsidRPr="005A3F59">
        <w:rPr>
          <w:rFonts w:cs="Times New Roman"/>
          <w:szCs w:val="24"/>
        </w:rPr>
        <w:t xml:space="preserve"> yeni iletişim </w:t>
      </w:r>
      <w:r w:rsidR="00727213" w:rsidRPr="005A3F59">
        <w:rPr>
          <w:rFonts w:cs="Times New Roman"/>
          <w:szCs w:val="24"/>
        </w:rPr>
        <w:t>teknolojilerinin</w:t>
      </w:r>
      <w:r w:rsidRPr="005A3F59">
        <w:rPr>
          <w:rFonts w:cs="Times New Roman"/>
          <w:szCs w:val="24"/>
        </w:rPr>
        <w:t xml:space="preserve"> kullanımlarını genel hatlarıyla ölçmek adına sorulmuştur. </w:t>
      </w:r>
      <w:r w:rsidR="00AD7E74" w:rsidRPr="005A3F59">
        <w:rPr>
          <w:rFonts w:cs="Times New Roman"/>
          <w:szCs w:val="24"/>
        </w:rPr>
        <w:t>Görülmektedir</w:t>
      </w:r>
      <w:r w:rsidR="00C43B89" w:rsidRPr="005A3F59">
        <w:rPr>
          <w:rFonts w:cs="Times New Roman"/>
          <w:szCs w:val="24"/>
        </w:rPr>
        <w:t xml:space="preserve"> </w:t>
      </w:r>
      <w:r w:rsidR="004A424E" w:rsidRPr="005A3F59">
        <w:rPr>
          <w:rFonts w:cs="Times New Roman"/>
          <w:szCs w:val="24"/>
        </w:rPr>
        <w:t>ki, bilgi edinme</w:t>
      </w:r>
      <w:r w:rsidR="00C43B89" w:rsidRPr="005A3F59">
        <w:rPr>
          <w:rFonts w:cs="Times New Roman"/>
          <w:szCs w:val="24"/>
        </w:rPr>
        <w:t>k</w:t>
      </w:r>
      <w:r w:rsidR="004A424E" w:rsidRPr="005A3F59">
        <w:rPr>
          <w:rFonts w:cs="Times New Roman"/>
          <w:szCs w:val="24"/>
        </w:rPr>
        <w:t xml:space="preserve"> ve iletişimde bulunma</w:t>
      </w:r>
      <w:r w:rsidR="00C43B89" w:rsidRPr="005A3F59">
        <w:rPr>
          <w:rFonts w:cs="Times New Roman"/>
          <w:szCs w:val="24"/>
        </w:rPr>
        <w:t>k</w:t>
      </w:r>
      <w:r w:rsidR="004A424E" w:rsidRPr="005A3F59">
        <w:rPr>
          <w:rFonts w:cs="Times New Roman"/>
          <w:szCs w:val="24"/>
        </w:rPr>
        <w:t xml:space="preserve"> </w:t>
      </w:r>
      <w:r w:rsidR="00C43B89" w:rsidRPr="005A3F59">
        <w:rPr>
          <w:rFonts w:cs="Times New Roman"/>
          <w:szCs w:val="24"/>
        </w:rPr>
        <w:t>adına</w:t>
      </w:r>
      <w:r w:rsidRPr="005A3F59">
        <w:rPr>
          <w:rFonts w:cs="Times New Roman"/>
          <w:szCs w:val="24"/>
        </w:rPr>
        <w:t xml:space="preserve"> int</w:t>
      </w:r>
      <w:r w:rsidR="004A424E" w:rsidRPr="005A3F59">
        <w:rPr>
          <w:rFonts w:cs="Times New Roman"/>
          <w:szCs w:val="24"/>
        </w:rPr>
        <w:t>ernet</w:t>
      </w:r>
      <w:r w:rsidR="00C43B89" w:rsidRPr="005A3F59">
        <w:rPr>
          <w:rFonts w:cs="Times New Roman"/>
          <w:szCs w:val="24"/>
        </w:rPr>
        <w:t>,</w:t>
      </w:r>
      <w:r w:rsidR="004A424E" w:rsidRPr="005A3F59">
        <w:rPr>
          <w:rFonts w:cs="Times New Roman"/>
          <w:szCs w:val="24"/>
        </w:rPr>
        <w:t xml:space="preserve"> yaygınlıkla kullanılmaktadır. Katılı</w:t>
      </w:r>
      <w:r w:rsidR="00953BAC" w:rsidRPr="005A3F59">
        <w:rPr>
          <w:rFonts w:cs="Times New Roman"/>
          <w:szCs w:val="24"/>
        </w:rPr>
        <w:t>mcılardan;</w:t>
      </w:r>
      <w:r w:rsidR="004A424E" w:rsidRPr="005A3F59">
        <w:rPr>
          <w:rFonts w:cs="Times New Roman"/>
          <w:szCs w:val="24"/>
        </w:rPr>
        <w:t xml:space="preserve"> interneti</w:t>
      </w:r>
      <w:r w:rsidR="00953BAC" w:rsidRPr="005A3F59">
        <w:rPr>
          <w:rFonts w:cs="Times New Roman"/>
          <w:szCs w:val="24"/>
        </w:rPr>
        <w:t>,</w:t>
      </w:r>
      <w:r w:rsidR="004A424E" w:rsidRPr="005A3F59">
        <w:rPr>
          <w:rFonts w:cs="Times New Roman"/>
          <w:szCs w:val="24"/>
        </w:rPr>
        <w:t xml:space="preserve"> bilgi edinmek amacıyla kullananların oranı %96,1 iken</w:t>
      </w:r>
      <w:r w:rsidR="00C43B89" w:rsidRPr="005A3F59">
        <w:rPr>
          <w:rFonts w:cs="Times New Roman"/>
          <w:szCs w:val="24"/>
        </w:rPr>
        <w:t>,</w:t>
      </w:r>
      <w:r w:rsidR="004A424E" w:rsidRPr="005A3F59">
        <w:rPr>
          <w:rFonts w:cs="Times New Roman"/>
          <w:szCs w:val="24"/>
        </w:rPr>
        <w:t xml:space="preserve"> kullanmayanların </w:t>
      </w:r>
      <w:r w:rsidR="00953BAC" w:rsidRPr="005A3F59">
        <w:rPr>
          <w:rFonts w:cs="Times New Roman"/>
          <w:szCs w:val="24"/>
        </w:rPr>
        <w:t>oranı %3,2’</w:t>
      </w:r>
      <w:r w:rsidR="00C43B89" w:rsidRPr="005A3F59">
        <w:rPr>
          <w:rFonts w:cs="Times New Roman"/>
          <w:szCs w:val="24"/>
        </w:rPr>
        <w:t>dir</w:t>
      </w:r>
      <w:r w:rsidR="00953BAC" w:rsidRPr="005A3F59">
        <w:rPr>
          <w:rFonts w:cs="Times New Roman"/>
          <w:szCs w:val="24"/>
        </w:rPr>
        <w:t xml:space="preserve">. İnterneti, </w:t>
      </w:r>
      <w:r w:rsidR="004A424E" w:rsidRPr="005A3F59">
        <w:rPr>
          <w:rFonts w:cs="Times New Roman"/>
          <w:szCs w:val="24"/>
        </w:rPr>
        <w:t>iletişim sağlamak adına ku</w:t>
      </w:r>
      <w:r w:rsidR="00953BAC" w:rsidRPr="005A3F59">
        <w:rPr>
          <w:rFonts w:cs="Times New Roman"/>
          <w:szCs w:val="24"/>
        </w:rPr>
        <w:t>llananların oranı</w:t>
      </w:r>
      <w:r w:rsidR="004A424E" w:rsidRPr="005A3F59">
        <w:rPr>
          <w:rFonts w:cs="Times New Roman"/>
          <w:szCs w:val="24"/>
        </w:rPr>
        <w:t xml:space="preserve"> %96,1 iken</w:t>
      </w:r>
      <w:r w:rsidR="00C43B89" w:rsidRPr="005A3F59">
        <w:rPr>
          <w:rFonts w:cs="Times New Roman"/>
          <w:szCs w:val="24"/>
        </w:rPr>
        <w:t>,</w:t>
      </w:r>
      <w:r w:rsidR="00953BAC" w:rsidRPr="005A3F59">
        <w:rPr>
          <w:rFonts w:cs="Times New Roman"/>
          <w:szCs w:val="24"/>
        </w:rPr>
        <w:t xml:space="preserve"> kullanmayanların oranı %3,1’</w:t>
      </w:r>
      <w:r w:rsidR="004A424E" w:rsidRPr="005A3F59">
        <w:rPr>
          <w:rFonts w:cs="Times New Roman"/>
          <w:szCs w:val="24"/>
        </w:rPr>
        <w:t>dir. İnterneti</w:t>
      </w:r>
      <w:r w:rsidR="00953BAC" w:rsidRPr="005A3F59">
        <w:rPr>
          <w:rFonts w:cs="Times New Roman"/>
          <w:szCs w:val="24"/>
        </w:rPr>
        <w:t>,</w:t>
      </w:r>
      <w:r w:rsidR="004A424E" w:rsidRPr="005A3F59">
        <w:rPr>
          <w:rFonts w:cs="Times New Roman"/>
          <w:szCs w:val="24"/>
        </w:rPr>
        <w:t xml:space="preserve"> alışveriş amacıyla kullananların oranı %92,5 iken</w:t>
      </w:r>
      <w:r w:rsidR="00C43B89" w:rsidRPr="005A3F59">
        <w:rPr>
          <w:rFonts w:cs="Times New Roman"/>
          <w:szCs w:val="24"/>
        </w:rPr>
        <w:t>,</w:t>
      </w:r>
      <w:r w:rsidR="004A424E" w:rsidRPr="005A3F59">
        <w:rPr>
          <w:rFonts w:cs="Times New Roman"/>
          <w:szCs w:val="24"/>
        </w:rPr>
        <w:t xml:space="preserve"> kullanmayanların oranı </w:t>
      </w:r>
      <w:r w:rsidR="00953BAC" w:rsidRPr="005A3F59">
        <w:rPr>
          <w:rFonts w:cs="Times New Roman"/>
          <w:szCs w:val="24"/>
        </w:rPr>
        <w:t>%6,2’</w:t>
      </w:r>
      <w:r w:rsidR="000920B7" w:rsidRPr="005A3F59">
        <w:rPr>
          <w:rFonts w:cs="Times New Roman"/>
          <w:szCs w:val="24"/>
        </w:rPr>
        <w:t xml:space="preserve">dir. </w:t>
      </w:r>
      <w:r w:rsidRPr="005A3F59">
        <w:rPr>
          <w:rFonts w:cs="Times New Roman"/>
          <w:szCs w:val="24"/>
        </w:rPr>
        <w:t>Banka işlemleri için</w:t>
      </w:r>
      <w:r w:rsidR="000920B7" w:rsidRPr="005A3F59">
        <w:rPr>
          <w:rFonts w:cs="Times New Roman"/>
          <w:szCs w:val="24"/>
        </w:rPr>
        <w:t xml:space="preserve"> internet</w:t>
      </w:r>
      <w:r w:rsidRPr="005A3F59">
        <w:rPr>
          <w:rFonts w:cs="Times New Roman"/>
          <w:szCs w:val="24"/>
        </w:rPr>
        <w:t xml:space="preserve"> kullanım tablosuna bakıldığında da </w:t>
      </w:r>
      <w:r w:rsidR="00EF520E" w:rsidRPr="005A3F59">
        <w:rPr>
          <w:rFonts w:cs="Times New Roman"/>
          <w:szCs w:val="24"/>
        </w:rPr>
        <w:t xml:space="preserve">katılımcıların </w:t>
      </w:r>
      <w:r w:rsidR="00EF520E" w:rsidRPr="005A3F59">
        <w:rPr>
          <w:rFonts w:cs="Times New Roman"/>
          <w:szCs w:val="24"/>
        </w:rPr>
        <w:lastRenderedPageBreak/>
        <w:t xml:space="preserve">%87,1’i </w:t>
      </w:r>
      <w:r w:rsidR="00C43B89" w:rsidRPr="005A3F59">
        <w:rPr>
          <w:rFonts w:cs="Times New Roman"/>
          <w:szCs w:val="24"/>
        </w:rPr>
        <w:t xml:space="preserve">banka işlemleri için interneti </w:t>
      </w:r>
      <w:r w:rsidR="00EF520E" w:rsidRPr="005A3F59">
        <w:rPr>
          <w:rFonts w:cs="Times New Roman"/>
          <w:szCs w:val="24"/>
        </w:rPr>
        <w:t>kullanmaktadır.</w:t>
      </w:r>
      <w:r w:rsidR="005C327D" w:rsidRPr="005A3F59">
        <w:rPr>
          <w:rFonts w:cs="Times New Roman"/>
          <w:szCs w:val="24"/>
        </w:rPr>
        <w:t xml:space="preserve"> </w:t>
      </w:r>
      <w:r w:rsidR="002609E0" w:rsidRPr="005A3F59">
        <w:rPr>
          <w:rFonts w:cs="Times New Roman"/>
          <w:szCs w:val="24"/>
        </w:rPr>
        <w:t>İnternet birden</w:t>
      </w:r>
      <w:r w:rsidR="007002DC" w:rsidRPr="005A3F59">
        <w:rPr>
          <w:rFonts w:cs="Times New Roman"/>
          <w:szCs w:val="24"/>
        </w:rPr>
        <w:t xml:space="preserve"> fazla</w:t>
      </w:r>
      <w:r w:rsidR="002609E0" w:rsidRPr="005A3F59">
        <w:rPr>
          <w:rFonts w:cs="Times New Roman"/>
          <w:szCs w:val="24"/>
        </w:rPr>
        <w:t xml:space="preserve"> bilgisayar sistemini birbirine bağlayan kitlesel b</w:t>
      </w:r>
      <w:r w:rsidR="005A3F59">
        <w:rPr>
          <w:rFonts w:cs="Times New Roman"/>
          <w:szCs w:val="24"/>
        </w:rPr>
        <w:t>ir iletişim aracıdır. İnternet</w:t>
      </w:r>
      <w:r w:rsidR="002609E0" w:rsidRPr="005A3F59">
        <w:rPr>
          <w:rFonts w:cs="Times New Roman"/>
          <w:szCs w:val="24"/>
        </w:rPr>
        <w:t xml:space="preserve"> bilgiye</w:t>
      </w:r>
      <w:r w:rsidR="005A3F59">
        <w:rPr>
          <w:rFonts w:cs="Times New Roman"/>
          <w:szCs w:val="24"/>
        </w:rPr>
        <w:t>;</w:t>
      </w:r>
      <w:r w:rsidR="002609E0" w:rsidRPr="005A3F59">
        <w:rPr>
          <w:rFonts w:cs="Times New Roman"/>
          <w:szCs w:val="24"/>
        </w:rPr>
        <w:t xml:space="preserve"> kolay, ucuz, hızlı </w:t>
      </w:r>
      <w:r w:rsidR="007002DC" w:rsidRPr="005A3F59">
        <w:rPr>
          <w:rFonts w:cs="Times New Roman"/>
          <w:szCs w:val="24"/>
        </w:rPr>
        <w:t>ve güvenli bir şekilde ulaşa</w:t>
      </w:r>
      <w:r w:rsidR="002609E0" w:rsidRPr="005A3F59">
        <w:rPr>
          <w:rFonts w:cs="Times New Roman"/>
          <w:szCs w:val="24"/>
        </w:rPr>
        <w:t>bilmenin en modern yoludur. Günlük hayatta zaman geçirme, alışveriş, banka işlemleri gibi birçok işlem için</w:t>
      </w:r>
      <w:r w:rsidR="007002DC" w:rsidRPr="005A3F59">
        <w:rPr>
          <w:rFonts w:cs="Times New Roman"/>
          <w:szCs w:val="24"/>
        </w:rPr>
        <w:t xml:space="preserve"> de</w:t>
      </w:r>
      <w:r w:rsidR="002609E0" w:rsidRPr="005A3F59">
        <w:rPr>
          <w:rFonts w:cs="Times New Roman"/>
          <w:szCs w:val="24"/>
        </w:rPr>
        <w:t xml:space="preserve"> internet kullanılmaktadır</w:t>
      </w:r>
      <w:r w:rsidR="000621F7" w:rsidRPr="005A3F59">
        <w:rPr>
          <w:rFonts w:cs="Times New Roman"/>
          <w:szCs w:val="24"/>
        </w:rPr>
        <w:t xml:space="preserve"> (Dursun, 2004: 1).</w:t>
      </w:r>
      <w:r w:rsidR="005A3F59" w:rsidRPr="005A3F59">
        <w:rPr>
          <w:rFonts w:cs="Times New Roman"/>
          <w:szCs w:val="24"/>
        </w:rPr>
        <w:t xml:space="preserve"> Yapılan bir saha araştırmasına göre internet; soysal kaçış, bilgilenme, boş zamanları değerlendirme, ekonomik yarar, sosyal etkileşim ve chat gibi alanlarda etkili olarak kullanılmaktadır (Balcı, Ayhan, 2007:</w:t>
      </w:r>
      <w:r w:rsidR="005A3F59">
        <w:rPr>
          <w:rFonts w:cs="Times New Roman"/>
          <w:szCs w:val="24"/>
        </w:rPr>
        <w:t xml:space="preserve"> </w:t>
      </w:r>
      <w:r w:rsidR="005A3F59" w:rsidRPr="005A3F59">
        <w:rPr>
          <w:rFonts w:cs="Times New Roman"/>
          <w:szCs w:val="24"/>
        </w:rPr>
        <w:t xml:space="preserve">193). Konuyla alakalı olarak </w:t>
      </w:r>
      <w:r w:rsidR="001D2EAD" w:rsidRPr="005A3F59">
        <w:rPr>
          <w:rFonts w:cs="Times New Roman"/>
          <w:szCs w:val="24"/>
        </w:rPr>
        <w:t xml:space="preserve">Ege Üniversitesinde </w:t>
      </w:r>
      <w:r w:rsidR="005A3F59" w:rsidRPr="005A3F59">
        <w:rPr>
          <w:rFonts w:cs="Times New Roman"/>
          <w:szCs w:val="24"/>
        </w:rPr>
        <w:t xml:space="preserve">yapılan bir araştırmaya göre katılımcıların tümü internet kullanmaktadır. </w:t>
      </w:r>
      <w:r w:rsidR="005A3F59" w:rsidRPr="00365349">
        <w:rPr>
          <w:rFonts w:cs="Times New Roman"/>
          <w:szCs w:val="24"/>
        </w:rPr>
        <w:t xml:space="preserve">Araştırmada internet çoğunlukla alışveriş amacıyla kullanılmaktadır. Ayrıca katılımcıların çoğu internete günlük olarak </w:t>
      </w:r>
      <w:r w:rsidR="001D2EAD">
        <w:rPr>
          <w:rFonts w:cs="Times New Roman"/>
          <w:szCs w:val="24"/>
        </w:rPr>
        <w:t>kullan</w:t>
      </w:r>
      <w:r w:rsidR="008B4AF3">
        <w:rPr>
          <w:rFonts w:cs="Times New Roman"/>
          <w:szCs w:val="24"/>
        </w:rPr>
        <w:t>dıklarını</w:t>
      </w:r>
      <w:r w:rsidR="005A3F59" w:rsidRPr="00365349">
        <w:rPr>
          <w:rFonts w:cs="Times New Roman"/>
          <w:szCs w:val="24"/>
        </w:rPr>
        <w:t xml:space="preserve"> belirtmişlerdir</w:t>
      </w:r>
      <w:r w:rsidR="008201EA" w:rsidRPr="00365349">
        <w:rPr>
          <w:rFonts w:cs="Times New Roman"/>
          <w:szCs w:val="24"/>
        </w:rPr>
        <w:t xml:space="preserve"> (</w:t>
      </w:r>
      <w:r w:rsidR="005A3F59" w:rsidRPr="00365349">
        <w:rPr>
          <w:rFonts w:cs="Times New Roman"/>
          <w:szCs w:val="24"/>
        </w:rPr>
        <w:t xml:space="preserve">Vural, Bat, 2010: 3370). </w:t>
      </w:r>
      <w:r w:rsidR="00365349" w:rsidRPr="00365349">
        <w:rPr>
          <w:rFonts w:cs="Times New Roman"/>
          <w:szCs w:val="24"/>
        </w:rPr>
        <w:t xml:space="preserve">Genel olarak yukarıdaki tablolar baz alındığında, insanlar banka işlemleri, alışveriş ve sosyal paylaşımlarla, internete kendileri hakkında oldukça fazla bilgi bırakmaktadırlar ve hatta özel bilgilerini bile paylaşmaktadırlar.  </w:t>
      </w:r>
      <w:r w:rsidR="005A3F59" w:rsidRPr="00365349">
        <w:rPr>
          <w:rFonts w:cs="Times New Roman"/>
          <w:szCs w:val="24"/>
        </w:rPr>
        <w:t>Türkiye’nin internet kullanım penetrasyonunun %60 olması da bu verileri destekler mahiyettedir (wearethesocial.com, 2017).</w:t>
      </w:r>
    </w:p>
    <w:p w:rsidR="00A81475" w:rsidRDefault="00A81475" w:rsidP="008B57F0">
      <w:pPr>
        <w:autoSpaceDE w:val="0"/>
        <w:autoSpaceDN w:val="0"/>
        <w:adjustRightInd w:val="0"/>
        <w:spacing w:after="0"/>
        <w:rPr>
          <w:rFonts w:eastAsia="Arial Unicode MS" w:cs="Times New Roman"/>
          <w:b/>
          <w:color w:val="FF0000"/>
          <w:szCs w:val="24"/>
        </w:rPr>
      </w:pPr>
    </w:p>
    <w:p w:rsidR="00787586" w:rsidRPr="008A0282" w:rsidRDefault="00B53ED2" w:rsidP="008A0282">
      <w:pPr>
        <w:pStyle w:val="ResimYazs"/>
        <w:jc w:val="center"/>
        <w:rPr>
          <w:rFonts w:cs="Times New Roman"/>
          <w:color w:val="auto"/>
          <w:sz w:val="24"/>
          <w:szCs w:val="24"/>
        </w:rPr>
      </w:pPr>
      <w:bookmarkStart w:id="213" w:name="_Toc502696573"/>
      <w:r w:rsidRPr="008A0282">
        <w:rPr>
          <w:rFonts w:cs="Times New Roman"/>
          <w:color w:val="auto"/>
          <w:sz w:val="24"/>
          <w:szCs w:val="24"/>
        </w:rPr>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3</w:t>
      </w:r>
      <w:r w:rsidR="00F267FE" w:rsidRPr="008A0282">
        <w:rPr>
          <w:rFonts w:cs="Times New Roman"/>
          <w:color w:val="auto"/>
          <w:sz w:val="24"/>
          <w:szCs w:val="24"/>
        </w:rPr>
        <w:fldChar w:fldCharType="end"/>
      </w:r>
      <w:r w:rsidRPr="008A0282">
        <w:rPr>
          <w:rFonts w:cs="Times New Roman"/>
          <w:color w:val="auto"/>
          <w:sz w:val="24"/>
          <w:szCs w:val="24"/>
        </w:rPr>
        <w:t>. Cep Telefonunun Kullanım Amaçlarına Göre Dağılımlar</w:t>
      </w:r>
      <w:bookmarkEnd w:id="213"/>
    </w:p>
    <w:tbl>
      <w:tblPr>
        <w:tblStyle w:val="TabloKlavuzu"/>
        <w:tblW w:w="0" w:type="auto"/>
        <w:jc w:val="center"/>
        <w:tblLook w:val="04A0"/>
      </w:tblPr>
      <w:tblGrid>
        <w:gridCol w:w="3085"/>
        <w:gridCol w:w="2015"/>
        <w:gridCol w:w="1465"/>
        <w:gridCol w:w="1423"/>
      </w:tblGrid>
      <w:tr w:rsidR="00707926" w:rsidRPr="0011084B" w:rsidTr="00750A8A">
        <w:trPr>
          <w:trHeight w:val="394"/>
          <w:jc w:val="center"/>
        </w:trPr>
        <w:tc>
          <w:tcPr>
            <w:tcW w:w="3085" w:type="dxa"/>
          </w:tcPr>
          <w:p w:rsidR="00707926" w:rsidRPr="0011084B" w:rsidRDefault="00707926" w:rsidP="0051090B">
            <w:pPr>
              <w:ind w:left="-82"/>
              <w:jc w:val="center"/>
              <w:rPr>
                <w:rFonts w:cs="Times New Roman"/>
                <w:sz w:val="20"/>
                <w:szCs w:val="20"/>
              </w:rPr>
            </w:pPr>
          </w:p>
          <w:p w:rsidR="00707926" w:rsidRPr="0011084B" w:rsidRDefault="00707926" w:rsidP="0051090B">
            <w:pPr>
              <w:ind w:left="-82"/>
              <w:jc w:val="center"/>
              <w:rPr>
                <w:rFonts w:cs="Times New Roman"/>
                <w:sz w:val="20"/>
                <w:szCs w:val="20"/>
              </w:rPr>
            </w:pPr>
          </w:p>
        </w:tc>
        <w:tc>
          <w:tcPr>
            <w:tcW w:w="2015" w:type="dxa"/>
          </w:tcPr>
          <w:p w:rsidR="00707926" w:rsidRPr="0011084B" w:rsidRDefault="00707926" w:rsidP="0051090B">
            <w:pPr>
              <w:ind w:left="-82"/>
              <w:rPr>
                <w:rFonts w:cs="Times New Roman"/>
                <w:sz w:val="20"/>
                <w:szCs w:val="20"/>
              </w:rPr>
            </w:pPr>
          </w:p>
        </w:tc>
        <w:tc>
          <w:tcPr>
            <w:tcW w:w="1465" w:type="dxa"/>
          </w:tcPr>
          <w:p w:rsidR="00707926" w:rsidRPr="0011084B" w:rsidRDefault="00707926" w:rsidP="0051090B">
            <w:pPr>
              <w:ind w:left="-82"/>
              <w:jc w:val="center"/>
              <w:rPr>
                <w:rFonts w:cs="Times New Roman"/>
                <w:color w:val="000000"/>
                <w:sz w:val="20"/>
                <w:szCs w:val="20"/>
              </w:rPr>
            </w:pPr>
          </w:p>
          <w:p w:rsidR="00707926" w:rsidRPr="0011084B" w:rsidRDefault="00727213" w:rsidP="0051090B">
            <w:pPr>
              <w:ind w:left="-82"/>
              <w:jc w:val="center"/>
              <w:rPr>
                <w:rFonts w:cs="Times New Roman"/>
                <w:sz w:val="20"/>
                <w:szCs w:val="20"/>
              </w:rPr>
            </w:pPr>
            <w:r w:rsidRPr="0011084B">
              <w:rPr>
                <w:rFonts w:cs="Times New Roman"/>
                <w:color w:val="000000"/>
                <w:sz w:val="20"/>
                <w:szCs w:val="20"/>
              </w:rPr>
              <w:t>Frekans</w:t>
            </w:r>
          </w:p>
        </w:tc>
        <w:tc>
          <w:tcPr>
            <w:tcW w:w="1423" w:type="dxa"/>
          </w:tcPr>
          <w:p w:rsidR="00707926" w:rsidRPr="0011084B" w:rsidRDefault="00707926" w:rsidP="0051090B">
            <w:pPr>
              <w:ind w:left="-82"/>
              <w:rPr>
                <w:rFonts w:cs="Times New Roman"/>
                <w:color w:val="000000"/>
                <w:sz w:val="20"/>
                <w:szCs w:val="20"/>
              </w:rPr>
            </w:pPr>
          </w:p>
          <w:p w:rsidR="00707926" w:rsidRPr="0011084B" w:rsidRDefault="00727213" w:rsidP="0051090B">
            <w:pPr>
              <w:ind w:left="-82"/>
              <w:jc w:val="center"/>
              <w:rPr>
                <w:rFonts w:cs="Times New Roman"/>
                <w:color w:val="000000"/>
                <w:sz w:val="20"/>
                <w:szCs w:val="20"/>
              </w:rPr>
            </w:pPr>
            <w:r w:rsidRPr="0011084B">
              <w:rPr>
                <w:rFonts w:cs="Times New Roman"/>
                <w:color w:val="000000"/>
                <w:sz w:val="20"/>
                <w:szCs w:val="20"/>
              </w:rPr>
              <w:t>Yüzde</w:t>
            </w:r>
          </w:p>
        </w:tc>
      </w:tr>
      <w:tr w:rsidR="00707926" w:rsidRPr="0011084B" w:rsidTr="00750A8A">
        <w:trPr>
          <w:trHeight w:val="180"/>
          <w:jc w:val="center"/>
        </w:trPr>
        <w:tc>
          <w:tcPr>
            <w:tcW w:w="3085" w:type="dxa"/>
            <w:vMerge w:val="restart"/>
          </w:tcPr>
          <w:p w:rsidR="00707926" w:rsidRPr="0011084B" w:rsidRDefault="00707926" w:rsidP="0051090B">
            <w:pPr>
              <w:ind w:left="-82"/>
              <w:jc w:val="center"/>
              <w:rPr>
                <w:rFonts w:cs="Times New Roman"/>
                <w:b/>
                <w:sz w:val="20"/>
                <w:szCs w:val="20"/>
              </w:rPr>
            </w:pPr>
          </w:p>
          <w:p w:rsidR="00707926" w:rsidRPr="0011084B" w:rsidRDefault="00707926" w:rsidP="0051090B">
            <w:pPr>
              <w:ind w:left="-82"/>
              <w:jc w:val="center"/>
              <w:rPr>
                <w:rFonts w:cs="Times New Roman"/>
                <w:b/>
                <w:sz w:val="20"/>
                <w:szCs w:val="20"/>
              </w:rPr>
            </w:pPr>
          </w:p>
          <w:p w:rsidR="00707926" w:rsidRPr="0011084B" w:rsidRDefault="00707926" w:rsidP="0051090B">
            <w:pPr>
              <w:ind w:left="-82"/>
              <w:jc w:val="center"/>
              <w:rPr>
                <w:rFonts w:cs="Times New Roman"/>
                <w:b/>
                <w:sz w:val="20"/>
                <w:szCs w:val="20"/>
              </w:rPr>
            </w:pPr>
          </w:p>
          <w:p w:rsidR="00707926" w:rsidRPr="0011084B" w:rsidRDefault="00707926" w:rsidP="0051090B">
            <w:pPr>
              <w:ind w:left="-82"/>
              <w:jc w:val="center"/>
              <w:rPr>
                <w:rFonts w:cs="Times New Roman"/>
                <w:b/>
                <w:sz w:val="20"/>
                <w:szCs w:val="20"/>
              </w:rPr>
            </w:pPr>
            <w:r w:rsidRPr="0011084B">
              <w:rPr>
                <w:rFonts w:cs="Times New Roman"/>
                <w:color w:val="000000"/>
                <w:sz w:val="20"/>
                <w:szCs w:val="20"/>
              </w:rPr>
              <w:t>15. Cep telefonumu genellikle konuşma amaçlı kullanırım</w:t>
            </w:r>
            <w:r w:rsidR="00AD7E74" w:rsidRPr="0011084B">
              <w:rPr>
                <w:rFonts w:cs="Times New Roman"/>
                <w:color w:val="000000"/>
                <w:sz w:val="20"/>
                <w:szCs w:val="20"/>
              </w:rPr>
              <w:t>.</w:t>
            </w:r>
          </w:p>
        </w:tc>
        <w:tc>
          <w:tcPr>
            <w:tcW w:w="2015" w:type="dxa"/>
          </w:tcPr>
          <w:p w:rsidR="00707926" w:rsidRPr="0011084B" w:rsidRDefault="00707926"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Kesinlikle katılmıyorum</w:t>
            </w:r>
          </w:p>
        </w:tc>
        <w:tc>
          <w:tcPr>
            <w:tcW w:w="1465" w:type="dxa"/>
          </w:tcPr>
          <w:p w:rsidR="00707926" w:rsidRPr="0011084B" w:rsidRDefault="0070792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12</w:t>
            </w:r>
          </w:p>
        </w:tc>
        <w:tc>
          <w:tcPr>
            <w:tcW w:w="1423" w:type="dxa"/>
          </w:tcPr>
          <w:p w:rsidR="00707926" w:rsidRPr="0011084B" w:rsidRDefault="0070792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3,1</w:t>
            </w:r>
          </w:p>
        </w:tc>
      </w:tr>
      <w:tr w:rsidR="00707926" w:rsidRPr="0011084B" w:rsidTr="00750A8A">
        <w:trPr>
          <w:trHeight w:val="180"/>
          <w:jc w:val="center"/>
        </w:trPr>
        <w:tc>
          <w:tcPr>
            <w:tcW w:w="3085" w:type="dxa"/>
            <w:vMerge/>
          </w:tcPr>
          <w:p w:rsidR="00707926" w:rsidRPr="0011084B" w:rsidRDefault="00707926" w:rsidP="0051090B">
            <w:pPr>
              <w:ind w:left="-82"/>
              <w:jc w:val="center"/>
              <w:rPr>
                <w:rFonts w:cs="Times New Roman"/>
                <w:sz w:val="20"/>
                <w:szCs w:val="20"/>
              </w:rPr>
            </w:pPr>
          </w:p>
        </w:tc>
        <w:tc>
          <w:tcPr>
            <w:tcW w:w="2015" w:type="dxa"/>
          </w:tcPr>
          <w:p w:rsidR="00707926" w:rsidRPr="0011084B" w:rsidRDefault="00707926"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Katılmıyorum</w:t>
            </w:r>
          </w:p>
        </w:tc>
        <w:tc>
          <w:tcPr>
            <w:tcW w:w="1465" w:type="dxa"/>
          </w:tcPr>
          <w:p w:rsidR="00707926" w:rsidRPr="0011084B" w:rsidRDefault="0070792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15</w:t>
            </w:r>
          </w:p>
        </w:tc>
        <w:tc>
          <w:tcPr>
            <w:tcW w:w="1423" w:type="dxa"/>
          </w:tcPr>
          <w:p w:rsidR="00707926" w:rsidRPr="0011084B" w:rsidRDefault="0070792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3,9</w:t>
            </w:r>
          </w:p>
        </w:tc>
      </w:tr>
      <w:tr w:rsidR="00707926" w:rsidRPr="0011084B" w:rsidTr="00750A8A">
        <w:trPr>
          <w:trHeight w:val="225"/>
          <w:jc w:val="center"/>
        </w:trPr>
        <w:tc>
          <w:tcPr>
            <w:tcW w:w="3085" w:type="dxa"/>
            <w:vMerge/>
          </w:tcPr>
          <w:p w:rsidR="00707926" w:rsidRPr="0011084B" w:rsidRDefault="00707926" w:rsidP="0051090B">
            <w:pPr>
              <w:ind w:left="-82"/>
              <w:jc w:val="center"/>
              <w:rPr>
                <w:rFonts w:cs="Times New Roman"/>
                <w:sz w:val="20"/>
                <w:szCs w:val="20"/>
              </w:rPr>
            </w:pPr>
          </w:p>
        </w:tc>
        <w:tc>
          <w:tcPr>
            <w:tcW w:w="2015" w:type="dxa"/>
          </w:tcPr>
          <w:p w:rsidR="00707926" w:rsidRPr="0011084B" w:rsidRDefault="00707926"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Fikrim yok</w:t>
            </w:r>
          </w:p>
        </w:tc>
        <w:tc>
          <w:tcPr>
            <w:tcW w:w="1465" w:type="dxa"/>
          </w:tcPr>
          <w:p w:rsidR="00707926" w:rsidRPr="0011084B" w:rsidRDefault="0070792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14</w:t>
            </w:r>
          </w:p>
        </w:tc>
        <w:tc>
          <w:tcPr>
            <w:tcW w:w="1423" w:type="dxa"/>
          </w:tcPr>
          <w:p w:rsidR="00707926" w:rsidRPr="0011084B" w:rsidRDefault="0070792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3,6</w:t>
            </w:r>
          </w:p>
        </w:tc>
      </w:tr>
      <w:tr w:rsidR="00707926" w:rsidRPr="0011084B" w:rsidTr="00750A8A">
        <w:trPr>
          <w:trHeight w:val="123"/>
          <w:jc w:val="center"/>
        </w:trPr>
        <w:tc>
          <w:tcPr>
            <w:tcW w:w="3085" w:type="dxa"/>
            <w:vMerge/>
          </w:tcPr>
          <w:p w:rsidR="00707926" w:rsidRPr="0011084B" w:rsidRDefault="00707926" w:rsidP="0051090B">
            <w:pPr>
              <w:ind w:left="-82"/>
              <w:jc w:val="center"/>
              <w:rPr>
                <w:rFonts w:cs="Times New Roman"/>
                <w:sz w:val="20"/>
                <w:szCs w:val="20"/>
              </w:rPr>
            </w:pPr>
          </w:p>
        </w:tc>
        <w:tc>
          <w:tcPr>
            <w:tcW w:w="2015" w:type="dxa"/>
          </w:tcPr>
          <w:p w:rsidR="00707926" w:rsidRPr="0011084B" w:rsidRDefault="00707926"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Katılıyorum</w:t>
            </w:r>
          </w:p>
        </w:tc>
        <w:tc>
          <w:tcPr>
            <w:tcW w:w="1465" w:type="dxa"/>
          </w:tcPr>
          <w:p w:rsidR="00707926" w:rsidRPr="0011084B" w:rsidRDefault="0070792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199</w:t>
            </w:r>
          </w:p>
        </w:tc>
        <w:tc>
          <w:tcPr>
            <w:tcW w:w="1423" w:type="dxa"/>
          </w:tcPr>
          <w:p w:rsidR="00707926" w:rsidRPr="0011084B" w:rsidRDefault="0070792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51,6</w:t>
            </w:r>
          </w:p>
        </w:tc>
      </w:tr>
      <w:tr w:rsidR="00707926" w:rsidRPr="0011084B" w:rsidTr="00750A8A">
        <w:trPr>
          <w:trHeight w:val="240"/>
          <w:jc w:val="center"/>
        </w:trPr>
        <w:tc>
          <w:tcPr>
            <w:tcW w:w="3085" w:type="dxa"/>
            <w:vMerge/>
          </w:tcPr>
          <w:p w:rsidR="00707926" w:rsidRPr="0011084B" w:rsidRDefault="00707926" w:rsidP="0051090B">
            <w:pPr>
              <w:ind w:left="-82"/>
              <w:rPr>
                <w:rFonts w:cs="Times New Roman"/>
                <w:sz w:val="20"/>
                <w:szCs w:val="20"/>
              </w:rPr>
            </w:pPr>
          </w:p>
        </w:tc>
        <w:tc>
          <w:tcPr>
            <w:tcW w:w="2015" w:type="dxa"/>
          </w:tcPr>
          <w:p w:rsidR="00707926" w:rsidRPr="0011084B" w:rsidRDefault="00707926"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Kesinlikle katılıyorum</w:t>
            </w:r>
          </w:p>
        </w:tc>
        <w:tc>
          <w:tcPr>
            <w:tcW w:w="1465" w:type="dxa"/>
          </w:tcPr>
          <w:p w:rsidR="00707926" w:rsidRPr="0011084B" w:rsidRDefault="0070792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146</w:t>
            </w:r>
          </w:p>
        </w:tc>
        <w:tc>
          <w:tcPr>
            <w:tcW w:w="1423" w:type="dxa"/>
          </w:tcPr>
          <w:p w:rsidR="00707926" w:rsidRPr="0011084B" w:rsidRDefault="0070792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37,8</w:t>
            </w:r>
          </w:p>
        </w:tc>
      </w:tr>
      <w:tr w:rsidR="00707926" w:rsidRPr="0011084B" w:rsidTr="00750A8A">
        <w:trPr>
          <w:trHeight w:val="135"/>
          <w:jc w:val="center"/>
        </w:trPr>
        <w:tc>
          <w:tcPr>
            <w:tcW w:w="3085" w:type="dxa"/>
            <w:vMerge/>
          </w:tcPr>
          <w:p w:rsidR="00707926" w:rsidRPr="0011084B" w:rsidRDefault="00707926" w:rsidP="0051090B">
            <w:pPr>
              <w:ind w:left="-82"/>
              <w:rPr>
                <w:rFonts w:cs="Times New Roman"/>
                <w:sz w:val="20"/>
                <w:szCs w:val="20"/>
              </w:rPr>
            </w:pPr>
          </w:p>
        </w:tc>
        <w:tc>
          <w:tcPr>
            <w:tcW w:w="2015" w:type="dxa"/>
          </w:tcPr>
          <w:p w:rsidR="00707926" w:rsidRPr="0011084B" w:rsidRDefault="00707926"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Total</w:t>
            </w:r>
          </w:p>
        </w:tc>
        <w:tc>
          <w:tcPr>
            <w:tcW w:w="1465" w:type="dxa"/>
          </w:tcPr>
          <w:p w:rsidR="00707926" w:rsidRPr="0011084B" w:rsidRDefault="0070792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386</w:t>
            </w:r>
          </w:p>
        </w:tc>
        <w:tc>
          <w:tcPr>
            <w:tcW w:w="1423" w:type="dxa"/>
          </w:tcPr>
          <w:p w:rsidR="00707926" w:rsidRPr="0011084B" w:rsidRDefault="0070792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100,0</w:t>
            </w:r>
          </w:p>
        </w:tc>
      </w:tr>
      <w:tr w:rsidR="00707926" w:rsidRPr="0011084B" w:rsidTr="00750A8A">
        <w:trPr>
          <w:trHeight w:val="150"/>
          <w:jc w:val="center"/>
        </w:trPr>
        <w:tc>
          <w:tcPr>
            <w:tcW w:w="3085" w:type="dxa"/>
            <w:vMerge w:val="restart"/>
          </w:tcPr>
          <w:p w:rsidR="00707926" w:rsidRPr="0011084B" w:rsidRDefault="00707926" w:rsidP="0051090B">
            <w:pPr>
              <w:ind w:left="-82"/>
              <w:jc w:val="center"/>
              <w:rPr>
                <w:rFonts w:cs="Times New Roman"/>
                <w:b/>
                <w:sz w:val="20"/>
                <w:szCs w:val="20"/>
              </w:rPr>
            </w:pPr>
          </w:p>
          <w:p w:rsidR="00707926" w:rsidRPr="0011084B" w:rsidRDefault="00707926" w:rsidP="0051090B">
            <w:pPr>
              <w:ind w:left="-82"/>
              <w:jc w:val="center"/>
              <w:rPr>
                <w:rFonts w:cs="Times New Roman"/>
                <w:b/>
                <w:sz w:val="20"/>
                <w:szCs w:val="20"/>
              </w:rPr>
            </w:pPr>
          </w:p>
          <w:p w:rsidR="00707926" w:rsidRPr="0011084B" w:rsidRDefault="00707926" w:rsidP="0051090B">
            <w:pPr>
              <w:ind w:left="-82"/>
              <w:jc w:val="center"/>
              <w:rPr>
                <w:rFonts w:cs="Times New Roman"/>
                <w:b/>
                <w:sz w:val="20"/>
                <w:szCs w:val="20"/>
              </w:rPr>
            </w:pPr>
          </w:p>
          <w:p w:rsidR="00707926" w:rsidRPr="0011084B" w:rsidRDefault="00707926" w:rsidP="0051090B">
            <w:pPr>
              <w:ind w:left="-82"/>
              <w:jc w:val="center"/>
              <w:rPr>
                <w:rFonts w:cs="Times New Roman"/>
                <w:b/>
                <w:sz w:val="20"/>
                <w:szCs w:val="20"/>
              </w:rPr>
            </w:pPr>
            <w:r w:rsidRPr="0011084B">
              <w:rPr>
                <w:rFonts w:cs="Times New Roman"/>
                <w:color w:val="000000"/>
                <w:sz w:val="20"/>
                <w:szCs w:val="20"/>
              </w:rPr>
              <w:t>16. Cep telefonumu mesajlaşma, video ve müzik dinlemek için kullanırım</w:t>
            </w:r>
            <w:r w:rsidR="00AD7E74" w:rsidRPr="0011084B">
              <w:rPr>
                <w:rFonts w:cs="Times New Roman"/>
                <w:color w:val="000000"/>
                <w:sz w:val="20"/>
                <w:szCs w:val="20"/>
              </w:rPr>
              <w:t>.</w:t>
            </w:r>
          </w:p>
        </w:tc>
        <w:tc>
          <w:tcPr>
            <w:tcW w:w="2015" w:type="dxa"/>
          </w:tcPr>
          <w:p w:rsidR="00707926" w:rsidRPr="0011084B" w:rsidRDefault="00707926"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Kesinlikle katılmıyorum</w:t>
            </w:r>
          </w:p>
        </w:tc>
        <w:tc>
          <w:tcPr>
            <w:tcW w:w="1465" w:type="dxa"/>
          </w:tcPr>
          <w:p w:rsidR="00707926" w:rsidRPr="0011084B" w:rsidRDefault="0070792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2</w:t>
            </w:r>
          </w:p>
        </w:tc>
        <w:tc>
          <w:tcPr>
            <w:tcW w:w="1423" w:type="dxa"/>
          </w:tcPr>
          <w:p w:rsidR="00707926" w:rsidRPr="0011084B" w:rsidRDefault="0070792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,5</w:t>
            </w:r>
          </w:p>
        </w:tc>
      </w:tr>
      <w:tr w:rsidR="00707926" w:rsidRPr="0011084B" w:rsidTr="00750A8A">
        <w:trPr>
          <w:trHeight w:val="95"/>
          <w:jc w:val="center"/>
        </w:trPr>
        <w:tc>
          <w:tcPr>
            <w:tcW w:w="3085" w:type="dxa"/>
            <w:vMerge/>
          </w:tcPr>
          <w:p w:rsidR="00707926" w:rsidRPr="0011084B" w:rsidRDefault="00707926" w:rsidP="0051090B">
            <w:pPr>
              <w:ind w:left="-82"/>
              <w:rPr>
                <w:rFonts w:cs="Times New Roman"/>
                <w:sz w:val="20"/>
                <w:szCs w:val="20"/>
              </w:rPr>
            </w:pPr>
          </w:p>
        </w:tc>
        <w:tc>
          <w:tcPr>
            <w:tcW w:w="2015" w:type="dxa"/>
          </w:tcPr>
          <w:p w:rsidR="00707926" w:rsidRPr="0011084B" w:rsidRDefault="00707926"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Katılmıyorum</w:t>
            </w:r>
          </w:p>
        </w:tc>
        <w:tc>
          <w:tcPr>
            <w:tcW w:w="1465" w:type="dxa"/>
          </w:tcPr>
          <w:p w:rsidR="00707926" w:rsidRPr="0011084B" w:rsidRDefault="0070792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4</w:t>
            </w:r>
          </w:p>
        </w:tc>
        <w:tc>
          <w:tcPr>
            <w:tcW w:w="1423" w:type="dxa"/>
          </w:tcPr>
          <w:p w:rsidR="00707926" w:rsidRPr="0011084B" w:rsidRDefault="0070792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1,0</w:t>
            </w:r>
          </w:p>
        </w:tc>
      </w:tr>
      <w:tr w:rsidR="00707926" w:rsidRPr="0011084B" w:rsidTr="00750A8A">
        <w:trPr>
          <w:trHeight w:val="75"/>
          <w:jc w:val="center"/>
        </w:trPr>
        <w:tc>
          <w:tcPr>
            <w:tcW w:w="3085" w:type="dxa"/>
            <w:vMerge/>
          </w:tcPr>
          <w:p w:rsidR="00707926" w:rsidRPr="0011084B" w:rsidRDefault="00707926" w:rsidP="0051090B">
            <w:pPr>
              <w:ind w:left="-82"/>
              <w:rPr>
                <w:rFonts w:cs="Times New Roman"/>
                <w:sz w:val="20"/>
                <w:szCs w:val="20"/>
              </w:rPr>
            </w:pPr>
          </w:p>
        </w:tc>
        <w:tc>
          <w:tcPr>
            <w:tcW w:w="2015" w:type="dxa"/>
          </w:tcPr>
          <w:p w:rsidR="00707926" w:rsidRPr="0011084B" w:rsidRDefault="00707926"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Fikrim yok</w:t>
            </w:r>
          </w:p>
        </w:tc>
        <w:tc>
          <w:tcPr>
            <w:tcW w:w="1465" w:type="dxa"/>
          </w:tcPr>
          <w:p w:rsidR="00707926" w:rsidRPr="0011084B" w:rsidRDefault="0070792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1</w:t>
            </w:r>
          </w:p>
        </w:tc>
        <w:tc>
          <w:tcPr>
            <w:tcW w:w="1423" w:type="dxa"/>
          </w:tcPr>
          <w:p w:rsidR="00707926" w:rsidRPr="0011084B" w:rsidRDefault="0070792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,3</w:t>
            </w:r>
          </w:p>
        </w:tc>
      </w:tr>
      <w:tr w:rsidR="00707926" w:rsidRPr="0011084B" w:rsidTr="00750A8A">
        <w:trPr>
          <w:trHeight w:val="165"/>
          <w:jc w:val="center"/>
        </w:trPr>
        <w:tc>
          <w:tcPr>
            <w:tcW w:w="3085" w:type="dxa"/>
            <w:vMerge/>
          </w:tcPr>
          <w:p w:rsidR="00707926" w:rsidRPr="0011084B" w:rsidRDefault="00707926" w:rsidP="0051090B">
            <w:pPr>
              <w:ind w:left="-82"/>
              <w:rPr>
                <w:rFonts w:cs="Times New Roman"/>
                <w:sz w:val="20"/>
                <w:szCs w:val="20"/>
              </w:rPr>
            </w:pPr>
          </w:p>
        </w:tc>
        <w:tc>
          <w:tcPr>
            <w:tcW w:w="2015" w:type="dxa"/>
          </w:tcPr>
          <w:p w:rsidR="00707926" w:rsidRPr="0011084B" w:rsidRDefault="00707926"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Katılıyorum</w:t>
            </w:r>
          </w:p>
        </w:tc>
        <w:tc>
          <w:tcPr>
            <w:tcW w:w="1465" w:type="dxa"/>
          </w:tcPr>
          <w:p w:rsidR="00707926" w:rsidRPr="0011084B" w:rsidRDefault="0070792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222</w:t>
            </w:r>
          </w:p>
        </w:tc>
        <w:tc>
          <w:tcPr>
            <w:tcW w:w="1423" w:type="dxa"/>
          </w:tcPr>
          <w:p w:rsidR="00707926" w:rsidRPr="0011084B" w:rsidRDefault="0070792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57,5</w:t>
            </w:r>
          </w:p>
        </w:tc>
      </w:tr>
      <w:tr w:rsidR="00707926" w:rsidRPr="0011084B" w:rsidTr="00750A8A">
        <w:trPr>
          <w:trHeight w:val="210"/>
          <w:jc w:val="center"/>
        </w:trPr>
        <w:tc>
          <w:tcPr>
            <w:tcW w:w="3085" w:type="dxa"/>
            <w:vMerge/>
          </w:tcPr>
          <w:p w:rsidR="00707926" w:rsidRPr="0011084B" w:rsidRDefault="00707926" w:rsidP="0051090B">
            <w:pPr>
              <w:ind w:left="-82"/>
              <w:rPr>
                <w:rFonts w:cs="Times New Roman"/>
                <w:sz w:val="20"/>
                <w:szCs w:val="20"/>
              </w:rPr>
            </w:pPr>
          </w:p>
        </w:tc>
        <w:tc>
          <w:tcPr>
            <w:tcW w:w="2015" w:type="dxa"/>
          </w:tcPr>
          <w:p w:rsidR="00707926" w:rsidRPr="0011084B" w:rsidRDefault="00707926"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Kesinlikle katılıyorum</w:t>
            </w:r>
          </w:p>
        </w:tc>
        <w:tc>
          <w:tcPr>
            <w:tcW w:w="1465" w:type="dxa"/>
          </w:tcPr>
          <w:p w:rsidR="00707926" w:rsidRPr="0011084B" w:rsidRDefault="0070792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157</w:t>
            </w:r>
          </w:p>
        </w:tc>
        <w:tc>
          <w:tcPr>
            <w:tcW w:w="1423" w:type="dxa"/>
          </w:tcPr>
          <w:p w:rsidR="00707926" w:rsidRPr="0011084B" w:rsidRDefault="0070792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40,7</w:t>
            </w:r>
          </w:p>
        </w:tc>
      </w:tr>
      <w:tr w:rsidR="00707926" w:rsidRPr="0011084B" w:rsidTr="00750A8A">
        <w:trPr>
          <w:trHeight w:val="341"/>
          <w:jc w:val="center"/>
        </w:trPr>
        <w:tc>
          <w:tcPr>
            <w:tcW w:w="3085" w:type="dxa"/>
            <w:vMerge/>
          </w:tcPr>
          <w:p w:rsidR="00707926" w:rsidRPr="0011084B" w:rsidRDefault="00707926" w:rsidP="0051090B">
            <w:pPr>
              <w:ind w:left="-82"/>
              <w:rPr>
                <w:rFonts w:cs="Times New Roman"/>
                <w:sz w:val="20"/>
                <w:szCs w:val="20"/>
              </w:rPr>
            </w:pPr>
          </w:p>
        </w:tc>
        <w:tc>
          <w:tcPr>
            <w:tcW w:w="2015" w:type="dxa"/>
          </w:tcPr>
          <w:p w:rsidR="00707926" w:rsidRPr="0011084B" w:rsidRDefault="00707926"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Total</w:t>
            </w:r>
          </w:p>
        </w:tc>
        <w:tc>
          <w:tcPr>
            <w:tcW w:w="1465" w:type="dxa"/>
          </w:tcPr>
          <w:p w:rsidR="00707926" w:rsidRPr="0011084B" w:rsidRDefault="0070792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386</w:t>
            </w:r>
          </w:p>
        </w:tc>
        <w:tc>
          <w:tcPr>
            <w:tcW w:w="1423" w:type="dxa"/>
          </w:tcPr>
          <w:p w:rsidR="00707926" w:rsidRPr="0011084B" w:rsidRDefault="0070792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100,0</w:t>
            </w:r>
          </w:p>
        </w:tc>
      </w:tr>
    </w:tbl>
    <w:p w:rsidR="003E7BFF" w:rsidRDefault="003E7BFF" w:rsidP="00707926">
      <w:pPr>
        <w:autoSpaceDE w:val="0"/>
        <w:autoSpaceDN w:val="0"/>
        <w:adjustRightInd w:val="0"/>
        <w:spacing w:after="0" w:line="360" w:lineRule="auto"/>
        <w:ind w:firstLine="851"/>
        <w:rPr>
          <w:rFonts w:cs="Times New Roman"/>
          <w:szCs w:val="24"/>
        </w:rPr>
      </w:pPr>
    </w:p>
    <w:p w:rsidR="00707926" w:rsidRPr="00452F32" w:rsidRDefault="009A0115" w:rsidP="0051090B">
      <w:pPr>
        <w:autoSpaceDE w:val="0"/>
        <w:autoSpaceDN w:val="0"/>
        <w:adjustRightInd w:val="0"/>
        <w:spacing w:after="0" w:line="360" w:lineRule="auto"/>
        <w:ind w:firstLine="709"/>
        <w:rPr>
          <w:rFonts w:cs="Times New Roman"/>
          <w:szCs w:val="24"/>
        </w:rPr>
      </w:pPr>
      <w:r w:rsidRPr="00452F32">
        <w:rPr>
          <w:rFonts w:cs="Times New Roman"/>
          <w:szCs w:val="24"/>
        </w:rPr>
        <w:t>Konuşma ve mesajlaşma</w:t>
      </w:r>
      <w:r w:rsidR="00894612" w:rsidRPr="00452F32">
        <w:rPr>
          <w:rFonts w:cs="Times New Roman"/>
          <w:szCs w:val="24"/>
        </w:rPr>
        <w:t>,</w:t>
      </w:r>
      <w:r w:rsidRPr="00452F32">
        <w:rPr>
          <w:rFonts w:cs="Times New Roman"/>
          <w:szCs w:val="24"/>
        </w:rPr>
        <w:t xml:space="preserve"> telefonun en temel özellikleri olduğu için</w:t>
      </w:r>
      <w:r w:rsidR="00B67046" w:rsidRPr="00452F32">
        <w:rPr>
          <w:rFonts w:cs="Times New Roman"/>
          <w:szCs w:val="24"/>
        </w:rPr>
        <w:t xml:space="preserve"> </w:t>
      </w:r>
      <w:r w:rsidR="00A11777" w:rsidRPr="00452F32">
        <w:rPr>
          <w:rFonts w:cs="Times New Roman"/>
          <w:szCs w:val="24"/>
        </w:rPr>
        <w:t>genel olarak olumlu</w:t>
      </w:r>
      <w:r w:rsidR="0018202E" w:rsidRPr="00452F32">
        <w:rPr>
          <w:rFonts w:cs="Times New Roman"/>
          <w:szCs w:val="24"/>
        </w:rPr>
        <w:t xml:space="preserve"> </w:t>
      </w:r>
      <w:r w:rsidR="00A11777" w:rsidRPr="00452F32">
        <w:rPr>
          <w:rFonts w:cs="Times New Roman"/>
          <w:szCs w:val="24"/>
        </w:rPr>
        <w:t>yanıtlar</w:t>
      </w:r>
      <w:r w:rsidR="00B67046" w:rsidRPr="00452F32">
        <w:rPr>
          <w:rFonts w:cs="Times New Roman"/>
          <w:szCs w:val="24"/>
        </w:rPr>
        <w:t xml:space="preserve"> </w:t>
      </w:r>
      <w:r w:rsidRPr="00452F32">
        <w:rPr>
          <w:rFonts w:cs="Times New Roman"/>
          <w:szCs w:val="24"/>
        </w:rPr>
        <w:t>verilmiştir</w:t>
      </w:r>
      <w:r w:rsidR="00B67046" w:rsidRPr="00452F32">
        <w:rPr>
          <w:rFonts w:cs="Times New Roman"/>
          <w:szCs w:val="24"/>
        </w:rPr>
        <w:t xml:space="preserve">. </w:t>
      </w:r>
      <w:r w:rsidR="000920B7" w:rsidRPr="00452F32">
        <w:rPr>
          <w:rFonts w:cs="Times New Roman"/>
          <w:szCs w:val="24"/>
        </w:rPr>
        <w:t xml:space="preserve">Tabloya baktığımızda da katılımcıların %89,4’ü </w:t>
      </w:r>
      <w:r w:rsidR="00894612" w:rsidRPr="00452F32">
        <w:rPr>
          <w:rFonts w:cs="Times New Roman"/>
          <w:szCs w:val="24"/>
        </w:rPr>
        <w:t xml:space="preserve">cep </w:t>
      </w:r>
      <w:r w:rsidR="000920B7" w:rsidRPr="00452F32">
        <w:rPr>
          <w:rFonts w:cs="Times New Roman"/>
          <w:szCs w:val="24"/>
        </w:rPr>
        <w:t>telefo</w:t>
      </w:r>
      <w:r w:rsidR="00894612" w:rsidRPr="00452F32">
        <w:rPr>
          <w:rFonts w:cs="Times New Roman"/>
          <w:szCs w:val="24"/>
        </w:rPr>
        <w:t>nu</w:t>
      </w:r>
      <w:r w:rsidR="000920B7" w:rsidRPr="00452F32">
        <w:rPr>
          <w:rFonts w:cs="Times New Roman"/>
          <w:szCs w:val="24"/>
        </w:rPr>
        <w:t>nu genellikle konuşma amaçlı kullanmaktadır. Cep telefonunun mesajlaşma, video izleme ve müzik dinleme</w:t>
      </w:r>
      <w:r w:rsidR="00494709" w:rsidRPr="00452F32">
        <w:rPr>
          <w:rFonts w:cs="Times New Roman"/>
          <w:szCs w:val="24"/>
        </w:rPr>
        <w:t xml:space="preserve"> amacıyla kullananların</w:t>
      </w:r>
      <w:r w:rsidR="000920B7" w:rsidRPr="00452F32">
        <w:rPr>
          <w:rFonts w:cs="Times New Roman"/>
          <w:szCs w:val="24"/>
        </w:rPr>
        <w:t xml:space="preserve"> oran</w:t>
      </w:r>
      <w:r w:rsidR="00494709" w:rsidRPr="00452F32">
        <w:rPr>
          <w:rFonts w:cs="Times New Roman"/>
          <w:szCs w:val="24"/>
        </w:rPr>
        <w:t xml:space="preserve">ı, </w:t>
      </w:r>
      <w:r w:rsidR="00BD0BE7" w:rsidRPr="00452F32">
        <w:rPr>
          <w:rFonts w:cs="Times New Roman"/>
          <w:szCs w:val="24"/>
        </w:rPr>
        <w:t xml:space="preserve">%98,2 olduğunu </w:t>
      </w:r>
      <w:r w:rsidR="00BD0BE7" w:rsidRPr="00452F32">
        <w:rPr>
          <w:rFonts w:cs="Times New Roman"/>
          <w:szCs w:val="24"/>
        </w:rPr>
        <w:lastRenderedPageBreak/>
        <w:t>görüyoruz. Bu oranla birlikte katılımcıların telefonun mesajlaşma, video ve müzik özelliğini</w:t>
      </w:r>
      <w:r w:rsidR="00894612" w:rsidRPr="00452F32">
        <w:rPr>
          <w:rFonts w:cs="Times New Roman"/>
          <w:szCs w:val="24"/>
        </w:rPr>
        <w:t>,</w:t>
      </w:r>
      <w:r w:rsidR="00727213" w:rsidRPr="00452F32">
        <w:rPr>
          <w:rFonts w:cs="Times New Roman"/>
          <w:szCs w:val="24"/>
        </w:rPr>
        <w:t xml:space="preserve"> konuşmadan daha çok kullanılmaktadır. Dolayısıyla ses iletişimi sağlamak için hayata geçen cep telefonunun, artık veri iletişimi için daha çok kullanıldığını söylemek mümkündür. Yeni iletişim teknolojisi olarak akıllı telefonların kullanımı ve internet bağlantısının olması böyle bir tablonun o</w:t>
      </w:r>
      <w:r w:rsidR="0015687E">
        <w:rPr>
          <w:rFonts w:cs="Times New Roman"/>
          <w:szCs w:val="24"/>
        </w:rPr>
        <w:t xml:space="preserve">luşmasında önemli bileşenlerdir </w:t>
      </w:r>
      <w:r w:rsidR="0034128B" w:rsidRPr="00452F32">
        <w:rPr>
          <w:rFonts w:cs="Times New Roman"/>
          <w:szCs w:val="24"/>
        </w:rPr>
        <w:t xml:space="preserve">(Karaaslan, Budak, 2012: 4549). </w:t>
      </w:r>
    </w:p>
    <w:p w:rsidR="0034128B" w:rsidRDefault="0034128B" w:rsidP="008A0282">
      <w:pPr>
        <w:pStyle w:val="ResimYazs"/>
        <w:jc w:val="center"/>
        <w:rPr>
          <w:rFonts w:cs="Times New Roman"/>
          <w:color w:val="auto"/>
          <w:sz w:val="24"/>
          <w:szCs w:val="24"/>
        </w:rPr>
      </w:pPr>
    </w:p>
    <w:p w:rsidR="00707926" w:rsidRPr="008A0282" w:rsidRDefault="00B53ED2" w:rsidP="008A0282">
      <w:pPr>
        <w:pStyle w:val="ResimYazs"/>
        <w:jc w:val="center"/>
        <w:rPr>
          <w:rFonts w:eastAsia="TimesNewRoman" w:cs="Times New Roman"/>
          <w:color w:val="auto"/>
          <w:sz w:val="24"/>
          <w:szCs w:val="24"/>
        </w:rPr>
      </w:pPr>
      <w:bookmarkStart w:id="214" w:name="_Toc502696574"/>
      <w:r w:rsidRPr="008A0282">
        <w:rPr>
          <w:rFonts w:cs="Times New Roman"/>
          <w:color w:val="auto"/>
          <w:sz w:val="24"/>
          <w:szCs w:val="24"/>
        </w:rPr>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4</w:t>
      </w:r>
      <w:r w:rsidR="00F267FE" w:rsidRPr="008A0282">
        <w:rPr>
          <w:rFonts w:cs="Times New Roman"/>
          <w:color w:val="auto"/>
          <w:sz w:val="24"/>
          <w:szCs w:val="24"/>
        </w:rPr>
        <w:fldChar w:fldCharType="end"/>
      </w:r>
      <w:r w:rsidRPr="008A0282">
        <w:rPr>
          <w:rFonts w:cs="Times New Roman"/>
          <w:color w:val="auto"/>
          <w:sz w:val="24"/>
          <w:szCs w:val="24"/>
        </w:rPr>
        <w:t>. Sosyal Medya Kullanımı Dağılımları</w:t>
      </w:r>
      <w:bookmarkEnd w:id="214"/>
    </w:p>
    <w:tbl>
      <w:tblPr>
        <w:tblStyle w:val="TabloKlavuzu"/>
        <w:tblW w:w="0" w:type="auto"/>
        <w:jc w:val="center"/>
        <w:tblLook w:val="04A0"/>
      </w:tblPr>
      <w:tblGrid>
        <w:gridCol w:w="3085"/>
        <w:gridCol w:w="2015"/>
        <w:gridCol w:w="1465"/>
        <w:gridCol w:w="1423"/>
      </w:tblGrid>
      <w:tr w:rsidR="001A5EE6" w:rsidRPr="0011084B" w:rsidTr="00750A8A">
        <w:trPr>
          <w:trHeight w:val="394"/>
          <w:jc w:val="center"/>
        </w:trPr>
        <w:tc>
          <w:tcPr>
            <w:tcW w:w="3085" w:type="dxa"/>
          </w:tcPr>
          <w:p w:rsidR="001A5EE6" w:rsidRPr="0011084B" w:rsidRDefault="001A5EE6" w:rsidP="0051090B">
            <w:pPr>
              <w:ind w:left="-82"/>
              <w:jc w:val="center"/>
              <w:rPr>
                <w:rFonts w:cs="Times New Roman"/>
                <w:sz w:val="20"/>
                <w:szCs w:val="20"/>
              </w:rPr>
            </w:pPr>
          </w:p>
          <w:p w:rsidR="001A5EE6" w:rsidRPr="0011084B" w:rsidRDefault="001A5EE6" w:rsidP="0051090B">
            <w:pPr>
              <w:ind w:left="-82"/>
              <w:jc w:val="center"/>
              <w:rPr>
                <w:rFonts w:cs="Times New Roman"/>
                <w:sz w:val="20"/>
                <w:szCs w:val="20"/>
              </w:rPr>
            </w:pPr>
          </w:p>
        </w:tc>
        <w:tc>
          <w:tcPr>
            <w:tcW w:w="2015" w:type="dxa"/>
          </w:tcPr>
          <w:p w:rsidR="001A5EE6" w:rsidRPr="0011084B" w:rsidRDefault="001A5EE6" w:rsidP="0051090B">
            <w:pPr>
              <w:ind w:left="-82"/>
              <w:rPr>
                <w:rFonts w:cs="Times New Roman"/>
                <w:sz w:val="20"/>
                <w:szCs w:val="20"/>
              </w:rPr>
            </w:pPr>
          </w:p>
        </w:tc>
        <w:tc>
          <w:tcPr>
            <w:tcW w:w="1465" w:type="dxa"/>
          </w:tcPr>
          <w:p w:rsidR="001A5EE6" w:rsidRPr="0011084B" w:rsidRDefault="001A5EE6" w:rsidP="0051090B">
            <w:pPr>
              <w:ind w:left="-82"/>
              <w:jc w:val="center"/>
              <w:rPr>
                <w:rFonts w:cs="Times New Roman"/>
                <w:color w:val="000000"/>
                <w:sz w:val="20"/>
                <w:szCs w:val="20"/>
              </w:rPr>
            </w:pPr>
          </w:p>
          <w:p w:rsidR="001A5EE6" w:rsidRPr="0011084B" w:rsidRDefault="00727213" w:rsidP="0051090B">
            <w:pPr>
              <w:ind w:left="-82"/>
              <w:jc w:val="center"/>
              <w:rPr>
                <w:rFonts w:cs="Times New Roman"/>
                <w:sz w:val="20"/>
                <w:szCs w:val="20"/>
              </w:rPr>
            </w:pPr>
            <w:r w:rsidRPr="0011084B">
              <w:rPr>
                <w:rFonts w:cs="Times New Roman"/>
                <w:color w:val="000000"/>
                <w:sz w:val="20"/>
                <w:szCs w:val="20"/>
              </w:rPr>
              <w:t>Frekans</w:t>
            </w:r>
          </w:p>
        </w:tc>
        <w:tc>
          <w:tcPr>
            <w:tcW w:w="1423" w:type="dxa"/>
          </w:tcPr>
          <w:p w:rsidR="001A5EE6" w:rsidRPr="0011084B" w:rsidRDefault="001A5EE6" w:rsidP="0051090B">
            <w:pPr>
              <w:ind w:left="-82"/>
              <w:rPr>
                <w:rFonts w:cs="Times New Roman"/>
                <w:color w:val="000000"/>
                <w:sz w:val="20"/>
                <w:szCs w:val="20"/>
              </w:rPr>
            </w:pPr>
          </w:p>
          <w:p w:rsidR="001A5EE6" w:rsidRPr="0011084B" w:rsidRDefault="00727213" w:rsidP="0051090B">
            <w:pPr>
              <w:ind w:left="-82"/>
              <w:jc w:val="center"/>
              <w:rPr>
                <w:rFonts w:cs="Times New Roman"/>
                <w:color w:val="000000"/>
                <w:sz w:val="20"/>
                <w:szCs w:val="20"/>
              </w:rPr>
            </w:pPr>
            <w:r w:rsidRPr="0011084B">
              <w:rPr>
                <w:rFonts w:cs="Times New Roman"/>
                <w:color w:val="000000"/>
                <w:sz w:val="20"/>
                <w:szCs w:val="20"/>
              </w:rPr>
              <w:t>Yüzde</w:t>
            </w:r>
          </w:p>
        </w:tc>
      </w:tr>
      <w:tr w:rsidR="001A5EE6" w:rsidRPr="0011084B" w:rsidTr="00750A8A">
        <w:trPr>
          <w:trHeight w:val="180"/>
          <w:jc w:val="center"/>
        </w:trPr>
        <w:tc>
          <w:tcPr>
            <w:tcW w:w="3085" w:type="dxa"/>
            <w:vMerge w:val="restart"/>
          </w:tcPr>
          <w:p w:rsidR="001A5EE6" w:rsidRPr="0011084B" w:rsidRDefault="001A5EE6" w:rsidP="0051090B">
            <w:pPr>
              <w:ind w:left="-82"/>
              <w:jc w:val="center"/>
              <w:rPr>
                <w:rFonts w:cs="Times New Roman"/>
                <w:b/>
                <w:sz w:val="20"/>
                <w:szCs w:val="20"/>
              </w:rPr>
            </w:pPr>
          </w:p>
          <w:p w:rsidR="001A5EE6" w:rsidRPr="0011084B" w:rsidRDefault="001A5EE6" w:rsidP="0051090B">
            <w:pPr>
              <w:ind w:left="-82"/>
              <w:jc w:val="center"/>
              <w:rPr>
                <w:rFonts w:cs="Times New Roman"/>
                <w:b/>
                <w:sz w:val="20"/>
                <w:szCs w:val="20"/>
              </w:rPr>
            </w:pPr>
          </w:p>
          <w:p w:rsidR="001A5EE6" w:rsidRPr="0011084B" w:rsidRDefault="001A5EE6" w:rsidP="0051090B">
            <w:pPr>
              <w:ind w:left="-82"/>
              <w:jc w:val="center"/>
              <w:rPr>
                <w:rFonts w:cs="Times New Roman"/>
                <w:b/>
                <w:sz w:val="20"/>
                <w:szCs w:val="20"/>
              </w:rPr>
            </w:pPr>
          </w:p>
          <w:p w:rsidR="001A5EE6" w:rsidRPr="0011084B" w:rsidRDefault="001A5EE6" w:rsidP="0051090B">
            <w:pPr>
              <w:ind w:left="-82"/>
              <w:jc w:val="center"/>
              <w:rPr>
                <w:rFonts w:cs="Times New Roman"/>
                <w:b/>
                <w:sz w:val="20"/>
                <w:szCs w:val="20"/>
              </w:rPr>
            </w:pPr>
            <w:r w:rsidRPr="0011084B">
              <w:rPr>
                <w:rFonts w:cs="Times New Roman"/>
                <w:color w:val="000000"/>
                <w:sz w:val="20"/>
                <w:szCs w:val="20"/>
              </w:rPr>
              <w:t>25. Sosyal ağlar(facebook, twitter, instagram, linkedin gibi) kullanıcısıyım</w:t>
            </w:r>
            <w:r w:rsidR="00C906B0" w:rsidRPr="0011084B">
              <w:rPr>
                <w:rFonts w:cs="Times New Roman"/>
                <w:color w:val="000000"/>
                <w:sz w:val="20"/>
                <w:szCs w:val="20"/>
              </w:rPr>
              <w:t>.</w:t>
            </w:r>
          </w:p>
        </w:tc>
        <w:tc>
          <w:tcPr>
            <w:tcW w:w="2015" w:type="dxa"/>
          </w:tcPr>
          <w:p w:rsidR="001A5EE6" w:rsidRPr="0011084B" w:rsidRDefault="001A5EE6"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Kesinlikle katılmıyorum</w:t>
            </w:r>
          </w:p>
        </w:tc>
        <w:tc>
          <w:tcPr>
            <w:tcW w:w="1465" w:type="dxa"/>
          </w:tcPr>
          <w:p w:rsidR="001A5EE6" w:rsidRPr="0011084B" w:rsidRDefault="001A5EE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8</w:t>
            </w:r>
          </w:p>
        </w:tc>
        <w:tc>
          <w:tcPr>
            <w:tcW w:w="1423" w:type="dxa"/>
          </w:tcPr>
          <w:p w:rsidR="001A5EE6" w:rsidRPr="0011084B" w:rsidRDefault="001A5EE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2,1</w:t>
            </w:r>
          </w:p>
        </w:tc>
      </w:tr>
      <w:tr w:rsidR="001A5EE6" w:rsidRPr="0011084B" w:rsidTr="00750A8A">
        <w:trPr>
          <w:trHeight w:val="180"/>
          <w:jc w:val="center"/>
        </w:trPr>
        <w:tc>
          <w:tcPr>
            <w:tcW w:w="3085" w:type="dxa"/>
            <w:vMerge/>
          </w:tcPr>
          <w:p w:rsidR="001A5EE6" w:rsidRPr="0011084B" w:rsidRDefault="001A5EE6" w:rsidP="0051090B">
            <w:pPr>
              <w:ind w:left="-82"/>
              <w:jc w:val="center"/>
              <w:rPr>
                <w:rFonts w:cs="Times New Roman"/>
                <w:sz w:val="20"/>
                <w:szCs w:val="20"/>
              </w:rPr>
            </w:pPr>
          </w:p>
        </w:tc>
        <w:tc>
          <w:tcPr>
            <w:tcW w:w="2015" w:type="dxa"/>
          </w:tcPr>
          <w:p w:rsidR="001A5EE6" w:rsidRPr="0011084B" w:rsidRDefault="001A5EE6"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Katılmıyorum</w:t>
            </w:r>
          </w:p>
        </w:tc>
        <w:tc>
          <w:tcPr>
            <w:tcW w:w="1465" w:type="dxa"/>
          </w:tcPr>
          <w:p w:rsidR="001A5EE6" w:rsidRPr="0011084B" w:rsidRDefault="001A5EE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6</w:t>
            </w:r>
          </w:p>
        </w:tc>
        <w:tc>
          <w:tcPr>
            <w:tcW w:w="1423" w:type="dxa"/>
          </w:tcPr>
          <w:p w:rsidR="001A5EE6" w:rsidRPr="0011084B" w:rsidRDefault="001A5EE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1,6</w:t>
            </w:r>
          </w:p>
        </w:tc>
      </w:tr>
      <w:tr w:rsidR="001A5EE6" w:rsidRPr="0011084B" w:rsidTr="00750A8A">
        <w:trPr>
          <w:trHeight w:val="225"/>
          <w:jc w:val="center"/>
        </w:trPr>
        <w:tc>
          <w:tcPr>
            <w:tcW w:w="3085" w:type="dxa"/>
            <w:vMerge/>
          </w:tcPr>
          <w:p w:rsidR="001A5EE6" w:rsidRPr="0011084B" w:rsidRDefault="001A5EE6" w:rsidP="0051090B">
            <w:pPr>
              <w:ind w:left="-82"/>
              <w:jc w:val="center"/>
              <w:rPr>
                <w:rFonts w:cs="Times New Roman"/>
                <w:sz w:val="20"/>
                <w:szCs w:val="20"/>
              </w:rPr>
            </w:pPr>
          </w:p>
        </w:tc>
        <w:tc>
          <w:tcPr>
            <w:tcW w:w="2015" w:type="dxa"/>
          </w:tcPr>
          <w:p w:rsidR="001A5EE6" w:rsidRPr="0011084B" w:rsidRDefault="001A5EE6"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Fikrim yok</w:t>
            </w:r>
          </w:p>
        </w:tc>
        <w:tc>
          <w:tcPr>
            <w:tcW w:w="1465" w:type="dxa"/>
          </w:tcPr>
          <w:p w:rsidR="001A5EE6" w:rsidRPr="0011084B" w:rsidRDefault="001A5EE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10</w:t>
            </w:r>
          </w:p>
        </w:tc>
        <w:tc>
          <w:tcPr>
            <w:tcW w:w="1423" w:type="dxa"/>
          </w:tcPr>
          <w:p w:rsidR="001A5EE6" w:rsidRPr="0011084B" w:rsidRDefault="001A5EE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2,6</w:t>
            </w:r>
          </w:p>
        </w:tc>
      </w:tr>
      <w:tr w:rsidR="001A5EE6" w:rsidRPr="0011084B" w:rsidTr="00750A8A">
        <w:trPr>
          <w:trHeight w:val="123"/>
          <w:jc w:val="center"/>
        </w:trPr>
        <w:tc>
          <w:tcPr>
            <w:tcW w:w="3085" w:type="dxa"/>
            <w:vMerge/>
          </w:tcPr>
          <w:p w:rsidR="001A5EE6" w:rsidRPr="0011084B" w:rsidRDefault="001A5EE6" w:rsidP="0051090B">
            <w:pPr>
              <w:ind w:left="-82"/>
              <w:jc w:val="center"/>
              <w:rPr>
                <w:rFonts w:cs="Times New Roman"/>
                <w:sz w:val="20"/>
                <w:szCs w:val="20"/>
              </w:rPr>
            </w:pPr>
          </w:p>
        </w:tc>
        <w:tc>
          <w:tcPr>
            <w:tcW w:w="2015" w:type="dxa"/>
          </w:tcPr>
          <w:p w:rsidR="001A5EE6" w:rsidRPr="0011084B" w:rsidRDefault="001A5EE6"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Katılıyorum</w:t>
            </w:r>
          </w:p>
        </w:tc>
        <w:tc>
          <w:tcPr>
            <w:tcW w:w="1465" w:type="dxa"/>
          </w:tcPr>
          <w:p w:rsidR="001A5EE6" w:rsidRPr="0011084B" w:rsidRDefault="001A5EE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212</w:t>
            </w:r>
          </w:p>
        </w:tc>
        <w:tc>
          <w:tcPr>
            <w:tcW w:w="1423" w:type="dxa"/>
          </w:tcPr>
          <w:p w:rsidR="001A5EE6" w:rsidRPr="0011084B" w:rsidRDefault="001A5EE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54,9</w:t>
            </w:r>
          </w:p>
        </w:tc>
      </w:tr>
      <w:tr w:rsidR="001A5EE6" w:rsidRPr="0011084B" w:rsidTr="00750A8A">
        <w:trPr>
          <w:trHeight w:val="240"/>
          <w:jc w:val="center"/>
        </w:trPr>
        <w:tc>
          <w:tcPr>
            <w:tcW w:w="3085" w:type="dxa"/>
            <w:vMerge/>
          </w:tcPr>
          <w:p w:rsidR="001A5EE6" w:rsidRPr="0011084B" w:rsidRDefault="001A5EE6" w:rsidP="0051090B">
            <w:pPr>
              <w:ind w:left="-82"/>
              <w:rPr>
                <w:rFonts w:cs="Times New Roman"/>
                <w:sz w:val="20"/>
                <w:szCs w:val="20"/>
              </w:rPr>
            </w:pPr>
          </w:p>
        </w:tc>
        <w:tc>
          <w:tcPr>
            <w:tcW w:w="2015" w:type="dxa"/>
          </w:tcPr>
          <w:p w:rsidR="001A5EE6" w:rsidRPr="0011084B" w:rsidRDefault="001A5EE6"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Kesinlikle katılıyorum</w:t>
            </w:r>
          </w:p>
        </w:tc>
        <w:tc>
          <w:tcPr>
            <w:tcW w:w="1465" w:type="dxa"/>
          </w:tcPr>
          <w:p w:rsidR="001A5EE6" w:rsidRPr="0011084B" w:rsidRDefault="001A5EE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150</w:t>
            </w:r>
          </w:p>
        </w:tc>
        <w:tc>
          <w:tcPr>
            <w:tcW w:w="1423" w:type="dxa"/>
          </w:tcPr>
          <w:p w:rsidR="001A5EE6" w:rsidRPr="0011084B" w:rsidRDefault="001A5EE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38,9</w:t>
            </w:r>
          </w:p>
        </w:tc>
      </w:tr>
      <w:tr w:rsidR="001A5EE6" w:rsidRPr="0011084B" w:rsidTr="00750A8A">
        <w:trPr>
          <w:trHeight w:val="135"/>
          <w:jc w:val="center"/>
        </w:trPr>
        <w:tc>
          <w:tcPr>
            <w:tcW w:w="3085" w:type="dxa"/>
            <w:vMerge/>
          </w:tcPr>
          <w:p w:rsidR="001A5EE6" w:rsidRPr="0011084B" w:rsidRDefault="001A5EE6" w:rsidP="0051090B">
            <w:pPr>
              <w:ind w:left="-82"/>
              <w:rPr>
                <w:rFonts w:cs="Times New Roman"/>
                <w:sz w:val="20"/>
                <w:szCs w:val="20"/>
              </w:rPr>
            </w:pPr>
          </w:p>
        </w:tc>
        <w:tc>
          <w:tcPr>
            <w:tcW w:w="2015" w:type="dxa"/>
          </w:tcPr>
          <w:p w:rsidR="001A5EE6" w:rsidRPr="0011084B" w:rsidRDefault="001A5EE6"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Total</w:t>
            </w:r>
          </w:p>
        </w:tc>
        <w:tc>
          <w:tcPr>
            <w:tcW w:w="1465" w:type="dxa"/>
          </w:tcPr>
          <w:p w:rsidR="001A5EE6" w:rsidRPr="0011084B" w:rsidRDefault="001A5EE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386</w:t>
            </w:r>
          </w:p>
        </w:tc>
        <w:tc>
          <w:tcPr>
            <w:tcW w:w="1423" w:type="dxa"/>
          </w:tcPr>
          <w:p w:rsidR="001A5EE6" w:rsidRPr="0011084B" w:rsidRDefault="001A5EE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100,0</w:t>
            </w:r>
          </w:p>
        </w:tc>
      </w:tr>
      <w:tr w:rsidR="001A5EE6" w:rsidRPr="0011084B" w:rsidTr="00750A8A">
        <w:trPr>
          <w:trHeight w:val="150"/>
          <w:jc w:val="center"/>
        </w:trPr>
        <w:tc>
          <w:tcPr>
            <w:tcW w:w="3085" w:type="dxa"/>
            <w:vMerge w:val="restart"/>
          </w:tcPr>
          <w:p w:rsidR="001A5EE6" w:rsidRPr="0011084B" w:rsidRDefault="001A5EE6" w:rsidP="0051090B">
            <w:pPr>
              <w:ind w:left="-82"/>
              <w:jc w:val="center"/>
              <w:rPr>
                <w:rFonts w:cs="Times New Roman"/>
                <w:b/>
                <w:sz w:val="20"/>
                <w:szCs w:val="20"/>
              </w:rPr>
            </w:pPr>
          </w:p>
          <w:p w:rsidR="001A5EE6" w:rsidRPr="0011084B" w:rsidRDefault="001A5EE6" w:rsidP="0051090B">
            <w:pPr>
              <w:ind w:left="-82"/>
              <w:jc w:val="center"/>
              <w:rPr>
                <w:rFonts w:cs="Times New Roman"/>
                <w:b/>
                <w:sz w:val="20"/>
                <w:szCs w:val="20"/>
              </w:rPr>
            </w:pPr>
          </w:p>
          <w:p w:rsidR="001A5EE6" w:rsidRPr="0011084B" w:rsidRDefault="001A5EE6" w:rsidP="0051090B">
            <w:pPr>
              <w:ind w:left="-82"/>
              <w:jc w:val="center"/>
              <w:rPr>
                <w:rFonts w:cs="Times New Roman"/>
                <w:b/>
                <w:sz w:val="20"/>
                <w:szCs w:val="20"/>
              </w:rPr>
            </w:pPr>
          </w:p>
          <w:p w:rsidR="001A5EE6" w:rsidRPr="0011084B" w:rsidRDefault="001A5EE6" w:rsidP="0051090B">
            <w:pPr>
              <w:ind w:left="-82"/>
              <w:jc w:val="center"/>
              <w:rPr>
                <w:rFonts w:cs="Times New Roman"/>
                <w:b/>
                <w:sz w:val="20"/>
                <w:szCs w:val="20"/>
              </w:rPr>
            </w:pPr>
            <w:r w:rsidRPr="0011084B">
              <w:rPr>
                <w:rFonts w:cs="Times New Roman"/>
                <w:color w:val="000000"/>
                <w:sz w:val="20"/>
                <w:szCs w:val="20"/>
              </w:rPr>
              <w:t>26. Sosyal ağlara günlük olarak giriş yaparım</w:t>
            </w:r>
            <w:r w:rsidR="00C906B0" w:rsidRPr="0011084B">
              <w:rPr>
                <w:rFonts w:cs="Times New Roman"/>
                <w:color w:val="000000"/>
                <w:sz w:val="20"/>
                <w:szCs w:val="20"/>
              </w:rPr>
              <w:t>.</w:t>
            </w:r>
          </w:p>
        </w:tc>
        <w:tc>
          <w:tcPr>
            <w:tcW w:w="2015" w:type="dxa"/>
          </w:tcPr>
          <w:p w:rsidR="001A5EE6" w:rsidRPr="0011084B" w:rsidRDefault="001A5EE6"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Kesinlikle katılmıyorum</w:t>
            </w:r>
          </w:p>
        </w:tc>
        <w:tc>
          <w:tcPr>
            <w:tcW w:w="1465" w:type="dxa"/>
          </w:tcPr>
          <w:p w:rsidR="001A5EE6" w:rsidRPr="0011084B" w:rsidRDefault="001A5EE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13</w:t>
            </w:r>
          </w:p>
        </w:tc>
        <w:tc>
          <w:tcPr>
            <w:tcW w:w="1423" w:type="dxa"/>
          </w:tcPr>
          <w:p w:rsidR="001A5EE6" w:rsidRPr="0011084B" w:rsidRDefault="001A5EE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3,4</w:t>
            </w:r>
          </w:p>
        </w:tc>
      </w:tr>
      <w:tr w:rsidR="001A5EE6" w:rsidRPr="0011084B" w:rsidTr="00750A8A">
        <w:trPr>
          <w:trHeight w:val="95"/>
          <w:jc w:val="center"/>
        </w:trPr>
        <w:tc>
          <w:tcPr>
            <w:tcW w:w="3085" w:type="dxa"/>
            <w:vMerge/>
          </w:tcPr>
          <w:p w:rsidR="001A5EE6" w:rsidRPr="0011084B" w:rsidRDefault="001A5EE6" w:rsidP="0051090B">
            <w:pPr>
              <w:ind w:left="-82"/>
              <w:rPr>
                <w:rFonts w:cs="Times New Roman"/>
                <w:sz w:val="20"/>
                <w:szCs w:val="20"/>
              </w:rPr>
            </w:pPr>
          </w:p>
        </w:tc>
        <w:tc>
          <w:tcPr>
            <w:tcW w:w="2015" w:type="dxa"/>
          </w:tcPr>
          <w:p w:rsidR="001A5EE6" w:rsidRPr="0011084B" w:rsidRDefault="001A5EE6"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Katılmıyorum</w:t>
            </w:r>
          </w:p>
        </w:tc>
        <w:tc>
          <w:tcPr>
            <w:tcW w:w="1465" w:type="dxa"/>
          </w:tcPr>
          <w:p w:rsidR="001A5EE6" w:rsidRPr="0011084B" w:rsidRDefault="001A5EE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26</w:t>
            </w:r>
          </w:p>
        </w:tc>
        <w:tc>
          <w:tcPr>
            <w:tcW w:w="1423" w:type="dxa"/>
          </w:tcPr>
          <w:p w:rsidR="001A5EE6" w:rsidRPr="0011084B" w:rsidRDefault="001A5EE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6,7</w:t>
            </w:r>
          </w:p>
        </w:tc>
      </w:tr>
      <w:tr w:rsidR="001A5EE6" w:rsidRPr="0011084B" w:rsidTr="00750A8A">
        <w:trPr>
          <w:trHeight w:val="75"/>
          <w:jc w:val="center"/>
        </w:trPr>
        <w:tc>
          <w:tcPr>
            <w:tcW w:w="3085" w:type="dxa"/>
            <w:vMerge/>
          </w:tcPr>
          <w:p w:rsidR="001A5EE6" w:rsidRPr="0011084B" w:rsidRDefault="001A5EE6" w:rsidP="0051090B">
            <w:pPr>
              <w:ind w:left="-82"/>
              <w:rPr>
                <w:rFonts w:cs="Times New Roman"/>
                <w:sz w:val="20"/>
                <w:szCs w:val="20"/>
              </w:rPr>
            </w:pPr>
          </w:p>
        </w:tc>
        <w:tc>
          <w:tcPr>
            <w:tcW w:w="2015" w:type="dxa"/>
          </w:tcPr>
          <w:p w:rsidR="001A5EE6" w:rsidRPr="0011084B" w:rsidRDefault="001A5EE6"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Fikrim yok</w:t>
            </w:r>
          </w:p>
        </w:tc>
        <w:tc>
          <w:tcPr>
            <w:tcW w:w="1465" w:type="dxa"/>
          </w:tcPr>
          <w:p w:rsidR="001A5EE6" w:rsidRPr="0011084B" w:rsidRDefault="001A5EE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30</w:t>
            </w:r>
          </w:p>
        </w:tc>
        <w:tc>
          <w:tcPr>
            <w:tcW w:w="1423" w:type="dxa"/>
          </w:tcPr>
          <w:p w:rsidR="001A5EE6" w:rsidRPr="0011084B" w:rsidRDefault="001A5EE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7,8</w:t>
            </w:r>
          </w:p>
        </w:tc>
      </w:tr>
      <w:tr w:rsidR="001A5EE6" w:rsidRPr="0011084B" w:rsidTr="00750A8A">
        <w:trPr>
          <w:trHeight w:val="165"/>
          <w:jc w:val="center"/>
        </w:trPr>
        <w:tc>
          <w:tcPr>
            <w:tcW w:w="3085" w:type="dxa"/>
            <w:vMerge/>
          </w:tcPr>
          <w:p w:rsidR="001A5EE6" w:rsidRPr="0011084B" w:rsidRDefault="001A5EE6" w:rsidP="0051090B">
            <w:pPr>
              <w:ind w:left="-82"/>
              <w:rPr>
                <w:rFonts w:cs="Times New Roman"/>
                <w:sz w:val="20"/>
                <w:szCs w:val="20"/>
              </w:rPr>
            </w:pPr>
          </w:p>
        </w:tc>
        <w:tc>
          <w:tcPr>
            <w:tcW w:w="2015" w:type="dxa"/>
          </w:tcPr>
          <w:p w:rsidR="001A5EE6" w:rsidRPr="0011084B" w:rsidRDefault="001A5EE6"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Katılıyorum</w:t>
            </w:r>
          </w:p>
        </w:tc>
        <w:tc>
          <w:tcPr>
            <w:tcW w:w="1465" w:type="dxa"/>
          </w:tcPr>
          <w:p w:rsidR="001A5EE6" w:rsidRPr="0011084B" w:rsidRDefault="001A5EE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181</w:t>
            </w:r>
          </w:p>
        </w:tc>
        <w:tc>
          <w:tcPr>
            <w:tcW w:w="1423" w:type="dxa"/>
          </w:tcPr>
          <w:p w:rsidR="001A5EE6" w:rsidRPr="0011084B" w:rsidRDefault="001A5EE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46,9</w:t>
            </w:r>
          </w:p>
        </w:tc>
      </w:tr>
      <w:tr w:rsidR="001A5EE6" w:rsidRPr="0011084B" w:rsidTr="00750A8A">
        <w:trPr>
          <w:trHeight w:val="210"/>
          <w:jc w:val="center"/>
        </w:trPr>
        <w:tc>
          <w:tcPr>
            <w:tcW w:w="3085" w:type="dxa"/>
            <w:vMerge/>
          </w:tcPr>
          <w:p w:rsidR="001A5EE6" w:rsidRPr="0011084B" w:rsidRDefault="001A5EE6" w:rsidP="0051090B">
            <w:pPr>
              <w:ind w:left="-82"/>
              <w:rPr>
                <w:rFonts w:cs="Times New Roman"/>
                <w:sz w:val="20"/>
                <w:szCs w:val="20"/>
              </w:rPr>
            </w:pPr>
          </w:p>
        </w:tc>
        <w:tc>
          <w:tcPr>
            <w:tcW w:w="2015" w:type="dxa"/>
          </w:tcPr>
          <w:p w:rsidR="001A5EE6" w:rsidRPr="0011084B" w:rsidRDefault="001A5EE6"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Kesinlikle katılıyorum</w:t>
            </w:r>
          </w:p>
        </w:tc>
        <w:tc>
          <w:tcPr>
            <w:tcW w:w="1465" w:type="dxa"/>
          </w:tcPr>
          <w:p w:rsidR="001A5EE6" w:rsidRPr="0011084B" w:rsidRDefault="001A5EE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136</w:t>
            </w:r>
          </w:p>
        </w:tc>
        <w:tc>
          <w:tcPr>
            <w:tcW w:w="1423" w:type="dxa"/>
          </w:tcPr>
          <w:p w:rsidR="001A5EE6" w:rsidRPr="0011084B" w:rsidRDefault="001A5EE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35,2</w:t>
            </w:r>
          </w:p>
        </w:tc>
      </w:tr>
      <w:tr w:rsidR="001A5EE6" w:rsidRPr="0011084B" w:rsidTr="00750A8A">
        <w:trPr>
          <w:trHeight w:val="341"/>
          <w:jc w:val="center"/>
        </w:trPr>
        <w:tc>
          <w:tcPr>
            <w:tcW w:w="3085" w:type="dxa"/>
            <w:vMerge/>
          </w:tcPr>
          <w:p w:rsidR="001A5EE6" w:rsidRPr="0011084B" w:rsidRDefault="001A5EE6" w:rsidP="0051090B">
            <w:pPr>
              <w:ind w:left="-82"/>
              <w:rPr>
                <w:rFonts w:cs="Times New Roman"/>
                <w:sz w:val="20"/>
                <w:szCs w:val="20"/>
              </w:rPr>
            </w:pPr>
          </w:p>
        </w:tc>
        <w:tc>
          <w:tcPr>
            <w:tcW w:w="2015" w:type="dxa"/>
          </w:tcPr>
          <w:p w:rsidR="001A5EE6" w:rsidRPr="0011084B" w:rsidRDefault="001A5EE6"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Total</w:t>
            </w:r>
          </w:p>
        </w:tc>
        <w:tc>
          <w:tcPr>
            <w:tcW w:w="1465" w:type="dxa"/>
          </w:tcPr>
          <w:p w:rsidR="001A5EE6" w:rsidRPr="0011084B" w:rsidRDefault="001A5EE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386</w:t>
            </w:r>
          </w:p>
        </w:tc>
        <w:tc>
          <w:tcPr>
            <w:tcW w:w="1423" w:type="dxa"/>
          </w:tcPr>
          <w:p w:rsidR="001A5EE6" w:rsidRPr="0011084B" w:rsidRDefault="001A5EE6"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100,0</w:t>
            </w:r>
          </w:p>
        </w:tc>
      </w:tr>
    </w:tbl>
    <w:p w:rsidR="00BD0BE7" w:rsidRDefault="00BD0BE7" w:rsidP="0051090B">
      <w:pPr>
        <w:pStyle w:val="ResimYazs"/>
        <w:ind w:right="850"/>
        <w:rPr>
          <w:rFonts w:cs="Times New Roman"/>
          <w:color w:val="auto"/>
          <w:sz w:val="24"/>
          <w:szCs w:val="24"/>
        </w:rPr>
      </w:pPr>
    </w:p>
    <w:p w:rsidR="00707926" w:rsidRPr="008A0282" w:rsidRDefault="00B53ED2" w:rsidP="008A0282">
      <w:pPr>
        <w:pStyle w:val="ResimYazs"/>
        <w:jc w:val="center"/>
        <w:rPr>
          <w:rFonts w:cs="Times New Roman"/>
          <w:color w:val="auto"/>
          <w:sz w:val="24"/>
          <w:szCs w:val="24"/>
        </w:rPr>
      </w:pPr>
      <w:bookmarkStart w:id="215" w:name="_Toc502696575"/>
      <w:r w:rsidRPr="008A0282">
        <w:rPr>
          <w:rFonts w:cs="Times New Roman"/>
          <w:color w:val="auto"/>
          <w:sz w:val="24"/>
          <w:szCs w:val="24"/>
        </w:rPr>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5</w:t>
      </w:r>
      <w:r w:rsidR="00F267FE" w:rsidRPr="008A0282">
        <w:rPr>
          <w:rFonts w:cs="Times New Roman"/>
          <w:color w:val="auto"/>
          <w:sz w:val="24"/>
          <w:szCs w:val="24"/>
        </w:rPr>
        <w:fldChar w:fldCharType="end"/>
      </w:r>
      <w:r w:rsidRPr="008A0282">
        <w:rPr>
          <w:rFonts w:cs="Times New Roman"/>
          <w:color w:val="auto"/>
          <w:sz w:val="24"/>
          <w:szCs w:val="24"/>
        </w:rPr>
        <w:t>. İnternet Etkileşimi Sorularının Dağılımları</w:t>
      </w:r>
      <w:bookmarkEnd w:id="215"/>
    </w:p>
    <w:tbl>
      <w:tblPr>
        <w:tblStyle w:val="TabloKlavuzu"/>
        <w:tblW w:w="0" w:type="auto"/>
        <w:jc w:val="center"/>
        <w:tblLook w:val="04A0"/>
      </w:tblPr>
      <w:tblGrid>
        <w:gridCol w:w="3085"/>
        <w:gridCol w:w="2015"/>
        <w:gridCol w:w="1465"/>
        <w:gridCol w:w="1423"/>
      </w:tblGrid>
      <w:tr w:rsidR="00BD0BE7" w:rsidRPr="0011084B" w:rsidTr="00750A8A">
        <w:trPr>
          <w:trHeight w:val="394"/>
          <w:jc w:val="center"/>
        </w:trPr>
        <w:tc>
          <w:tcPr>
            <w:tcW w:w="3085" w:type="dxa"/>
          </w:tcPr>
          <w:p w:rsidR="00BD0BE7" w:rsidRPr="0011084B" w:rsidRDefault="00BD0BE7" w:rsidP="0051090B">
            <w:pPr>
              <w:ind w:left="-82"/>
              <w:jc w:val="center"/>
              <w:rPr>
                <w:sz w:val="20"/>
                <w:szCs w:val="20"/>
              </w:rPr>
            </w:pPr>
          </w:p>
          <w:p w:rsidR="00BD0BE7" w:rsidRPr="0011084B" w:rsidRDefault="00BD0BE7" w:rsidP="0051090B">
            <w:pPr>
              <w:ind w:left="-82"/>
              <w:jc w:val="center"/>
              <w:rPr>
                <w:sz w:val="20"/>
                <w:szCs w:val="20"/>
              </w:rPr>
            </w:pPr>
          </w:p>
        </w:tc>
        <w:tc>
          <w:tcPr>
            <w:tcW w:w="2015" w:type="dxa"/>
          </w:tcPr>
          <w:p w:rsidR="00BD0BE7" w:rsidRPr="0011084B" w:rsidRDefault="00BD0BE7" w:rsidP="0051090B">
            <w:pPr>
              <w:ind w:left="-82"/>
              <w:rPr>
                <w:sz w:val="20"/>
                <w:szCs w:val="20"/>
              </w:rPr>
            </w:pPr>
          </w:p>
        </w:tc>
        <w:tc>
          <w:tcPr>
            <w:tcW w:w="1465" w:type="dxa"/>
          </w:tcPr>
          <w:p w:rsidR="00BD0BE7" w:rsidRPr="0011084B" w:rsidRDefault="00BD0BE7" w:rsidP="0051090B">
            <w:pPr>
              <w:ind w:left="-82"/>
              <w:jc w:val="center"/>
              <w:rPr>
                <w:rFonts w:cs="Times New Roman"/>
                <w:color w:val="000000"/>
                <w:sz w:val="20"/>
                <w:szCs w:val="20"/>
              </w:rPr>
            </w:pPr>
          </w:p>
          <w:p w:rsidR="00BD0BE7" w:rsidRPr="0011084B" w:rsidRDefault="00727213" w:rsidP="0051090B">
            <w:pPr>
              <w:ind w:left="-82"/>
              <w:jc w:val="center"/>
              <w:rPr>
                <w:sz w:val="20"/>
                <w:szCs w:val="20"/>
              </w:rPr>
            </w:pPr>
            <w:r w:rsidRPr="0011084B">
              <w:rPr>
                <w:rFonts w:cs="Times New Roman"/>
                <w:color w:val="000000"/>
                <w:sz w:val="20"/>
                <w:szCs w:val="20"/>
              </w:rPr>
              <w:t>Frekans</w:t>
            </w:r>
          </w:p>
        </w:tc>
        <w:tc>
          <w:tcPr>
            <w:tcW w:w="1423" w:type="dxa"/>
          </w:tcPr>
          <w:p w:rsidR="00BD0BE7" w:rsidRPr="0011084B" w:rsidRDefault="00BD0BE7" w:rsidP="0051090B">
            <w:pPr>
              <w:ind w:left="-82"/>
              <w:rPr>
                <w:rFonts w:cs="Times New Roman"/>
                <w:color w:val="000000"/>
                <w:sz w:val="20"/>
                <w:szCs w:val="20"/>
              </w:rPr>
            </w:pPr>
          </w:p>
          <w:p w:rsidR="00BD0BE7" w:rsidRPr="0011084B" w:rsidRDefault="00727213" w:rsidP="0051090B">
            <w:pPr>
              <w:ind w:left="-82"/>
              <w:jc w:val="center"/>
              <w:rPr>
                <w:rFonts w:cs="Times New Roman"/>
                <w:color w:val="000000"/>
                <w:sz w:val="20"/>
                <w:szCs w:val="20"/>
              </w:rPr>
            </w:pPr>
            <w:r w:rsidRPr="0011084B">
              <w:rPr>
                <w:rFonts w:cs="Times New Roman"/>
                <w:color w:val="000000"/>
                <w:sz w:val="20"/>
                <w:szCs w:val="20"/>
              </w:rPr>
              <w:t>Yüzde</w:t>
            </w:r>
          </w:p>
        </w:tc>
      </w:tr>
      <w:tr w:rsidR="00BD0BE7" w:rsidRPr="0011084B" w:rsidTr="00750A8A">
        <w:trPr>
          <w:trHeight w:val="180"/>
          <w:jc w:val="center"/>
        </w:trPr>
        <w:tc>
          <w:tcPr>
            <w:tcW w:w="3085" w:type="dxa"/>
            <w:vMerge w:val="restart"/>
          </w:tcPr>
          <w:p w:rsidR="00BD0BE7" w:rsidRPr="0011084B" w:rsidRDefault="00BD0BE7" w:rsidP="0051090B">
            <w:pPr>
              <w:ind w:left="-82"/>
              <w:jc w:val="center"/>
              <w:rPr>
                <w:rFonts w:cs="Times New Roman"/>
                <w:b/>
                <w:sz w:val="20"/>
                <w:szCs w:val="20"/>
              </w:rPr>
            </w:pPr>
          </w:p>
          <w:p w:rsidR="00BD0BE7" w:rsidRPr="0011084B" w:rsidRDefault="00BD0BE7" w:rsidP="0051090B">
            <w:pPr>
              <w:ind w:left="-82"/>
              <w:jc w:val="center"/>
              <w:rPr>
                <w:rFonts w:cs="Times New Roman"/>
                <w:b/>
                <w:sz w:val="20"/>
                <w:szCs w:val="20"/>
              </w:rPr>
            </w:pPr>
          </w:p>
          <w:p w:rsidR="00BD0BE7" w:rsidRPr="0011084B" w:rsidRDefault="00BD0BE7" w:rsidP="0051090B">
            <w:pPr>
              <w:ind w:left="-82"/>
              <w:jc w:val="center"/>
              <w:rPr>
                <w:rFonts w:cs="Times New Roman"/>
                <w:b/>
                <w:sz w:val="20"/>
                <w:szCs w:val="20"/>
              </w:rPr>
            </w:pPr>
          </w:p>
          <w:p w:rsidR="00BD0BE7" w:rsidRPr="0011084B" w:rsidRDefault="00BD0BE7" w:rsidP="0051090B">
            <w:pPr>
              <w:autoSpaceDE w:val="0"/>
              <w:autoSpaceDN w:val="0"/>
              <w:adjustRightInd w:val="0"/>
              <w:ind w:left="-82" w:right="-108"/>
              <w:jc w:val="center"/>
              <w:rPr>
                <w:rFonts w:cs="Times New Roman"/>
                <w:b/>
                <w:bCs/>
                <w:color w:val="000000"/>
                <w:sz w:val="20"/>
                <w:szCs w:val="20"/>
              </w:rPr>
            </w:pPr>
            <w:r w:rsidRPr="0011084B">
              <w:rPr>
                <w:rFonts w:cs="Times New Roman"/>
                <w:color w:val="000000"/>
                <w:sz w:val="20"/>
                <w:szCs w:val="20"/>
              </w:rPr>
              <w:t xml:space="preserve">14. İnternet üzerinde </w:t>
            </w:r>
            <w:r w:rsidR="00727213" w:rsidRPr="0011084B">
              <w:rPr>
                <w:rFonts w:cs="Times New Roman"/>
                <w:color w:val="000000"/>
                <w:sz w:val="20"/>
                <w:szCs w:val="20"/>
              </w:rPr>
              <w:t>bulunan blog</w:t>
            </w:r>
            <w:r w:rsidRPr="0011084B">
              <w:rPr>
                <w:rFonts w:cs="Times New Roman"/>
                <w:color w:val="000000"/>
                <w:sz w:val="20"/>
                <w:szCs w:val="20"/>
              </w:rPr>
              <w:t>lar üzerinden yorumlarda bulunurum</w:t>
            </w:r>
            <w:r w:rsidR="00C906B0" w:rsidRPr="0011084B">
              <w:rPr>
                <w:rFonts w:cs="Times New Roman"/>
                <w:color w:val="000000"/>
                <w:sz w:val="20"/>
                <w:szCs w:val="20"/>
              </w:rPr>
              <w:t>.</w:t>
            </w:r>
          </w:p>
          <w:p w:rsidR="00BD0BE7" w:rsidRPr="0011084B" w:rsidRDefault="00BD0BE7" w:rsidP="0051090B">
            <w:pPr>
              <w:ind w:left="-82"/>
              <w:jc w:val="center"/>
              <w:rPr>
                <w:rFonts w:cs="Times New Roman"/>
                <w:b/>
                <w:sz w:val="20"/>
                <w:szCs w:val="20"/>
              </w:rPr>
            </w:pPr>
          </w:p>
        </w:tc>
        <w:tc>
          <w:tcPr>
            <w:tcW w:w="2015" w:type="dxa"/>
          </w:tcPr>
          <w:p w:rsidR="00BD0BE7" w:rsidRPr="0011084B" w:rsidRDefault="00BD0BE7"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Kesinlikle katılmıyorum</w:t>
            </w:r>
          </w:p>
        </w:tc>
        <w:tc>
          <w:tcPr>
            <w:tcW w:w="1465" w:type="dxa"/>
          </w:tcPr>
          <w:p w:rsidR="00BD0BE7" w:rsidRPr="0011084B" w:rsidRDefault="00BD0BE7"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27</w:t>
            </w:r>
          </w:p>
        </w:tc>
        <w:tc>
          <w:tcPr>
            <w:tcW w:w="1423" w:type="dxa"/>
          </w:tcPr>
          <w:p w:rsidR="00BD0BE7" w:rsidRPr="0011084B" w:rsidRDefault="00BD0BE7"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7,0</w:t>
            </w:r>
          </w:p>
        </w:tc>
      </w:tr>
      <w:tr w:rsidR="00BD0BE7" w:rsidRPr="0011084B" w:rsidTr="00750A8A">
        <w:trPr>
          <w:trHeight w:val="180"/>
          <w:jc w:val="center"/>
        </w:trPr>
        <w:tc>
          <w:tcPr>
            <w:tcW w:w="3085" w:type="dxa"/>
            <w:vMerge/>
          </w:tcPr>
          <w:p w:rsidR="00BD0BE7" w:rsidRPr="0011084B" w:rsidRDefault="00BD0BE7" w:rsidP="0051090B">
            <w:pPr>
              <w:ind w:left="-82"/>
              <w:jc w:val="center"/>
              <w:rPr>
                <w:sz w:val="20"/>
                <w:szCs w:val="20"/>
              </w:rPr>
            </w:pPr>
          </w:p>
        </w:tc>
        <w:tc>
          <w:tcPr>
            <w:tcW w:w="2015" w:type="dxa"/>
          </w:tcPr>
          <w:p w:rsidR="00BD0BE7" w:rsidRPr="0011084B" w:rsidRDefault="00BD0BE7"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Katılmıyorum</w:t>
            </w:r>
          </w:p>
        </w:tc>
        <w:tc>
          <w:tcPr>
            <w:tcW w:w="1465" w:type="dxa"/>
          </w:tcPr>
          <w:p w:rsidR="00BD0BE7" w:rsidRPr="0011084B" w:rsidRDefault="00BD0BE7"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24</w:t>
            </w:r>
          </w:p>
        </w:tc>
        <w:tc>
          <w:tcPr>
            <w:tcW w:w="1423" w:type="dxa"/>
          </w:tcPr>
          <w:p w:rsidR="00BD0BE7" w:rsidRPr="0011084B" w:rsidRDefault="00BD0BE7"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6,2</w:t>
            </w:r>
          </w:p>
        </w:tc>
      </w:tr>
      <w:tr w:rsidR="00BD0BE7" w:rsidRPr="0011084B" w:rsidTr="00750A8A">
        <w:trPr>
          <w:trHeight w:val="225"/>
          <w:jc w:val="center"/>
        </w:trPr>
        <w:tc>
          <w:tcPr>
            <w:tcW w:w="3085" w:type="dxa"/>
            <w:vMerge/>
          </w:tcPr>
          <w:p w:rsidR="00BD0BE7" w:rsidRPr="0011084B" w:rsidRDefault="00BD0BE7" w:rsidP="0051090B">
            <w:pPr>
              <w:ind w:left="-82"/>
              <w:jc w:val="center"/>
              <w:rPr>
                <w:sz w:val="20"/>
                <w:szCs w:val="20"/>
              </w:rPr>
            </w:pPr>
          </w:p>
        </w:tc>
        <w:tc>
          <w:tcPr>
            <w:tcW w:w="2015" w:type="dxa"/>
          </w:tcPr>
          <w:p w:rsidR="00BD0BE7" w:rsidRPr="0011084B" w:rsidRDefault="00BD0BE7"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Fikrim yok</w:t>
            </w:r>
          </w:p>
        </w:tc>
        <w:tc>
          <w:tcPr>
            <w:tcW w:w="1465" w:type="dxa"/>
          </w:tcPr>
          <w:p w:rsidR="00BD0BE7" w:rsidRPr="0011084B" w:rsidRDefault="00BD0BE7"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32</w:t>
            </w:r>
          </w:p>
        </w:tc>
        <w:tc>
          <w:tcPr>
            <w:tcW w:w="1423" w:type="dxa"/>
          </w:tcPr>
          <w:p w:rsidR="00BD0BE7" w:rsidRPr="0011084B" w:rsidRDefault="00BD0BE7"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8,3</w:t>
            </w:r>
          </w:p>
        </w:tc>
      </w:tr>
      <w:tr w:rsidR="00BD0BE7" w:rsidRPr="0011084B" w:rsidTr="00750A8A">
        <w:trPr>
          <w:trHeight w:val="123"/>
          <w:jc w:val="center"/>
        </w:trPr>
        <w:tc>
          <w:tcPr>
            <w:tcW w:w="3085" w:type="dxa"/>
            <w:vMerge/>
          </w:tcPr>
          <w:p w:rsidR="00BD0BE7" w:rsidRPr="0011084B" w:rsidRDefault="00BD0BE7" w:rsidP="0051090B">
            <w:pPr>
              <w:ind w:left="-82"/>
              <w:jc w:val="center"/>
              <w:rPr>
                <w:sz w:val="20"/>
                <w:szCs w:val="20"/>
              </w:rPr>
            </w:pPr>
          </w:p>
        </w:tc>
        <w:tc>
          <w:tcPr>
            <w:tcW w:w="2015" w:type="dxa"/>
          </w:tcPr>
          <w:p w:rsidR="00BD0BE7" w:rsidRPr="0011084B" w:rsidRDefault="00BD0BE7"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Katılıyorum</w:t>
            </w:r>
          </w:p>
        </w:tc>
        <w:tc>
          <w:tcPr>
            <w:tcW w:w="1465" w:type="dxa"/>
          </w:tcPr>
          <w:p w:rsidR="00BD0BE7" w:rsidRPr="0011084B" w:rsidRDefault="00BD0BE7"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138</w:t>
            </w:r>
          </w:p>
        </w:tc>
        <w:tc>
          <w:tcPr>
            <w:tcW w:w="1423" w:type="dxa"/>
          </w:tcPr>
          <w:p w:rsidR="00BD0BE7" w:rsidRPr="0011084B" w:rsidRDefault="00BD0BE7"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35,8</w:t>
            </w:r>
          </w:p>
        </w:tc>
      </w:tr>
      <w:tr w:rsidR="00BD0BE7" w:rsidRPr="0011084B" w:rsidTr="00750A8A">
        <w:trPr>
          <w:trHeight w:val="240"/>
          <w:jc w:val="center"/>
        </w:trPr>
        <w:tc>
          <w:tcPr>
            <w:tcW w:w="3085" w:type="dxa"/>
            <w:vMerge/>
          </w:tcPr>
          <w:p w:rsidR="00BD0BE7" w:rsidRPr="0011084B" w:rsidRDefault="00BD0BE7" w:rsidP="0051090B">
            <w:pPr>
              <w:ind w:left="-82"/>
              <w:rPr>
                <w:sz w:val="20"/>
                <w:szCs w:val="20"/>
              </w:rPr>
            </w:pPr>
          </w:p>
        </w:tc>
        <w:tc>
          <w:tcPr>
            <w:tcW w:w="2015" w:type="dxa"/>
          </w:tcPr>
          <w:p w:rsidR="00BD0BE7" w:rsidRPr="0011084B" w:rsidRDefault="00BD0BE7"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Kesinlikle katılıyorum</w:t>
            </w:r>
          </w:p>
        </w:tc>
        <w:tc>
          <w:tcPr>
            <w:tcW w:w="1465" w:type="dxa"/>
          </w:tcPr>
          <w:p w:rsidR="00BD0BE7" w:rsidRPr="0011084B" w:rsidRDefault="00BD0BE7"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165</w:t>
            </w:r>
          </w:p>
        </w:tc>
        <w:tc>
          <w:tcPr>
            <w:tcW w:w="1423" w:type="dxa"/>
          </w:tcPr>
          <w:p w:rsidR="00BD0BE7" w:rsidRPr="0011084B" w:rsidRDefault="00BD0BE7"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42,7</w:t>
            </w:r>
          </w:p>
        </w:tc>
      </w:tr>
      <w:tr w:rsidR="00BD0BE7" w:rsidRPr="0011084B" w:rsidTr="00750A8A">
        <w:trPr>
          <w:trHeight w:val="135"/>
          <w:jc w:val="center"/>
        </w:trPr>
        <w:tc>
          <w:tcPr>
            <w:tcW w:w="3085" w:type="dxa"/>
            <w:vMerge/>
          </w:tcPr>
          <w:p w:rsidR="00BD0BE7" w:rsidRPr="0011084B" w:rsidRDefault="00BD0BE7" w:rsidP="0051090B">
            <w:pPr>
              <w:ind w:left="-82"/>
              <w:rPr>
                <w:sz w:val="20"/>
                <w:szCs w:val="20"/>
              </w:rPr>
            </w:pPr>
          </w:p>
        </w:tc>
        <w:tc>
          <w:tcPr>
            <w:tcW w:w="2015" w:type="dxa"/>
          </w:tcPr>
          <w:p w:rsidR="00BD0BE7" w:rsidRPr="0011084B" w:rsidRDefault="00BD0BE7" w:rsidP="0051090B">
            <w:pPr>
              <w:autoSpaceDE w:val="0"/>
              <w:autoSpaceDN w:val="0"/>
              <w:adjustRightInd w:val="0"/>
              <w:ind w:left="-82" w:right="60"/>
              <w:rPr>
                <w:rFonts w:cs="Times New Roman"/>
                <w:color w:val="000000"/>
                <w:sz w:val="20"/>
                <w:szCs w:val="20"/>
              </w:rPr>
            </w:pPr>
            <w:r w:rsidRPr="0011084B">
              <w:rPr>
                <w:rFonts w:cs="Times New Roman"/>
                <w:color w:val="000000"/>
                <w:sz w:val="20"/>
                <w:szCs w:val="20"/>
              </w:rPr>
              <w:t>Total</w:t>
            </w:r>
          </w:p>
        </w:tc>
        <w:tc>
          <w:tcPr>
            <w:tcW w:w="1465" w:type="dxa"/>
          </w:tcPr>
          <w:p w:rsidR="00BD0BE7" w:rsidRPr="0011084B" w:rsidRDefault="00BD0BE7"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386</w:t>
            </w:r>
          </w:p>
        </w:tc>
        <w:tc>
          <w:tcPr>
            <w:tcW w:w="1423" w:type="dxa"/>
          </w:tcPr>
          <w:p w:rsidR="00BD0BE7" w:rsidRPr="0011084B" w:rsidRDefault="00BD0BE7" w:rsidP="0051090B">
            <w:pPr>
              <w:autoSpaceDE w:val="0"/>
              <w:autoSpaceDN w:val="0"/>
              <w:adjustRightInd w:val="0"/>
              <w:ind w:left="-82" w:right="60"/>
              <w:jc w:val="center"/>
              <w:rPr>
                <w:rFonts w:cs="Times New Roman"/>
                <w:color w:val="000000"/>
                <w:sz w:val="20"/>
                <w:szCs w:val="20"/>
              </w:rPr>
            </w:pPr>
            <w:r w:rsidRPr="0011084B">
              <w:rPr>
                <w:rFonts w:cs="Times New Roman"/>
                <w:color w:val="000000"/>
                <w:sz w:val="20"/>
                <w:szCs w:val="20"/>
              </w:rPr>
              <w:t>100,0</w:t>
            </w:r>
          </w:p>
        </w:tc>
      </w:tr>
    </w:tbl>
    <w:p w:rsidR="002B595A" w:rsidRPr="00AE30A8" w:rsidRDefault="002B595A" w:rsidP="00AE30A8">
      <w:pPr>
        <w:autoSpaceDE w:val="0"/>
        <w:autoSpaceDN w:val="0"/>
        <w:adjustRightInd w:val="0"/>
        <w:spacing w:after="0" w:line="400" w:lineRule="atLeast"/>
        <w:rPr>
          <w:rFonts w:cs="Times New Roman"/>
          <w:szCs w:val="24"/>
        </w:rPr>
      </w:pPr>
    </w:p>
    <w:p w:rsidR="003D1FC9" w:rsidRPr="009F4774" w:rsidRDefault="00040B87" w:rsidP="005C327D">
      <w:pPr>
        <w:autoSpaceDE w:val="0"/>
        <w:autoSpaceDN w:val="0"/>
        <w:adjustRightInd w:val="0"/>
        <w:spacing w:after="0" w:line="360" w:lineRule="auto"/>
        <w:ind w:firstLine="709"/>
        <w:rPr>
          <w:rFonts w:cs="Times New Roman"/>
          <w:szCs w:val="24"/>
        </w:rPr>
      </w:pPr>
      <w:r w:rsidRPr="009F4774">
        <w:rPr>
          <w:rFonts w:cs="Times New Roman"/>
          <w:szCs w:val="24"/>
        </w:rPr>
        <w:t>Sosyal medya kullanımında</w:t>
      </w:r>
      <w:r w:rsidR="0015687E">
        <w:rPr>
          <w:rFonts w:cs="Times New Roman"/>
          <w:szCs w:val="24"/>
        </w:rPr>
        <w:t xml:space="preserve"> </w:t>
      </w:r>
      <w:r w:rsidR="00A36577" w:rsidRPr="009F4774">
        <w:rPr>
          <w:rFonts w:cs="Times New Roman"/>
          <w:szCs w:val="24"/>
        </w:rPr>
        <w:t xml:space="preserve">çoğunluğu oluşturan 362 kişi </w:t>
      </w:r>
      <w:r w:rsidR="00BD0BE7" w:rsidRPr="009F4774">
        <w:rPr>
          <w:rFonts w:cs="Times New Roman"/>
          <w:szCs w:val="24"/>
        </w:rPr>
        <w:t xml:space="preserve">%93,8 oranında </w:t>
      </w:r>
      <w:r w:rsidR="00494709" w:rsidRPr="009F4774">
        <w:rPr>
          <w:rFonts w:cs="Times New Roman"/>
          <w:szCs w:val="24"/>
        </w:rPr>
        <w:t>sosyal medya kullanıcısıdır</w:t>
      </w:r>
      <w:r w:rsidRPr="009F4774">
        <w:rPr>
          <w:rFonts w:cs="Times New Roman"/>
          <w:szCs w:val="24"/>
        </w:rPr>
        <w:t>. Ayrı</w:t>
      </w:r>
      <w:r w:rsidR="00611C10" w:rsidRPr="009F4774">
        <w:rPr>
          <w:rFonts w:cs="Times New Roman"/>
          <w:szCs w:val="24"/>
        </w:rPr>
        <w:t>ca</w:t>
      </w:r>
      <w:r w:rsidRPr="009F4774">
        <w:rPr>
          <w:rFonts w:cs="Times New Roman"/>
          <w:szCs w:val="24"/>
        </w:rPr>
        <w:t xml:space="preserve"> bu kullanıcıların </w:t>
      </w:r>
      <w:r w:rsidR="00894612" w:rsidRPr="009F4774">
        <w:rPr>
          <w:rFonts w:cs="Times New Roman"/>
          <w:szCs w:val="24"/>
        </w:rPr>
        <w:t>317’</w:t>
      </w:r>
      <w:r w:rsidR="004F00C6" w:rsidRPr="009F4774">
        <w:rPr>
          <w:rFonts w:cs="Times New Roman"/>
          <w:szCs w:val="24"/>
        </w:rPr>
        <w:t xml:space="preserve">si yani </w:t>
      </w:r>
      <w:r w:rsidR="00A36577" w:rsidRPr="009F4774">
        <w:rPr>
          <w:rFonts w:cs="Times New Roman"/>
          <w:szCs w:val="24"/>
        </w:rPr>
        <w:t xml:space="preserve">%82,1 </w:t>
      </w:r>
      <w:r w:rsidR="004F00C6" w:rsidRPr="009F4774">
        <w:rPr>
          <w:rFonts w:cs="Times New Roman"/>
          <w:szCs w:val="24"/>
        </w:rPr>
        <w:t xml:space="preserve">oranında </w:t>
      </w:r>
      <w:r w:rsidR="00A36577" w:rsidRPr="009F4774">
        <w:rPr>
          <w:rFonts w:cs="Times New Roman"/>
          <w:szCs w:val="24"/>
        </w:rPr>
        <w:t>olan</w:t>
      </w:r>
      <w:r w:rsidR="004F00C6" w:rsidRPr="009F4774">
        <w:rPr>
          <w:rFonts w:cs="Times New Roman"/>
          <w:szCs w:val="24"/>
        </w:rPr>
        <w:t xml:space="preserve"> kısım</w:t>
      </w:r>
      <w:r w:rsidR="00894612" w:rsidRPr="009F4774">
        <w:rPr>
          <w:rFonts w:cs="Times New Roman"/>
          <w:szCs w:val="24"/>
        </w:rPr>
        <w:t>,</w:t>
      </w:r>
      <w:r w:rsidRPr="009F4774">
        <w:rPr>
          <w:rFonts w:cs="Times New Roman"/>
          <w:szCs w:val="24"/>
        </w:rPr>
        <w:t xml:space="preserve"> sosyal medya hesaplarına günlük olarak giriş yapmaktadır</w:t>
      </w:r>
      <w:r w:rsidR="00727213" w:rsidRPr="009F4774">
        <w:rPr>
          <w:rFonts w:cs="Times New Roman"/>
          <w:szCs w:val="24"/>
        </w:rPr>
        <w:t>. İnternet üzerinde bulunan blog</w:t>
      </w:r>
      <w:r w:rsidRPr="009F4774">
        <w:rPr>
          <w:rFonts w:cs="Times New Roman"/>
          <w:szCs w:val="24"/>
        </w:rPr>
        <w:t>lardan yoru</w:t>
      </w:r>
      <w:r w:rsidR="004F00C6" w:rsidRPr="009F4774">
        <w:rPr>
          <w:rFonts w:cs="Times New Roman"/>
          <w:szCs w:val="24"/>
        </w:rPr>
        <w:t>m yapma eğilimi</w:t>
      </w:r>
      <w:r w:rsidR="00494709" w:rsidRPr="009F4774">
        <w:rPr>
          <w:rFonts w:cs="Times New Roman"/>
          <w:szCs w:val="24"/>
        </w:rPr>
        <w:t>,</w:t>
      </w:r>
      <w:r w:rsidR="004F00C6" w:rsidRPr="009F4774">
        <w:rPr>
          <w:rFonts w:cs="Times New Roman"/>
          <w:szCs w:val="24"/>
        </w:rPr>
        <w:t xml:space="preserve"> </w:t>
      </w:r>
      <w:r w:rsidR="006D7519" w:rsidRPr="009F4774">
        <w:rPr>
          <w:rFonts w:cs="Times New Roman"/>
          <w:szCs w:val="24"/>
        </w:rPr>
        <w:t xml:space="preserve">sosyal medya kullanımına nazaran </w:t>
      </w:r>
      <w:r w:rsidR="004F00C6" w:rsidRPr="009F4774">
        <w:rPr>
          <w:rFonts w:cs="Times New Roman"/>
          <w:szCs w:val="24"/>
        </w:rPr>
        <w:t xml:space="preserve">azalma göstermişse </w:t>
      </w:r>
      <w:r w:rsidRPr="009F4774">
        <w:rPr>
          <w:rFonts w:cs="Times New Roman"/>
          <w:szCs w:val="24"/>
        </w:rPr>
        <w:t>de</w:t>
      </w:r>
      <w:r w:rsidR="00EF520E" w:rsidRPr="009F4774">
        <w:rPr>
          <w:rFonts w:cs="Times New Roman"/>
          <w:szCs w:val="24"/>
        </w:rPr>
        <w:t xml:space="preserve"> 303 kişi %78,5’lik</w:t>
      </w:r>
      <w:r w:rsidR="00D207FF" w:rsidRPr="009F4774">
        <w:rPr>
          <w:rFonts w:cs="Times New Roman"/>
          <w:szCs w:val="24"/>
        </w:rPr>
        <w:t xml:space="preserve"> bir oranla</w:t>
      </w:r>
      <w:r w:rsidR="00494709" w:rsidRPr="009F4774">
        <w:rPr>
          <w:rFonts w:cs="Times New Roman"/>
          <w:szCs w:val="24"/>
        </w:rPr>
        <w:t>,</w:t>
      </w:r>
      <w:r w:rsidRPr="009F4774">
        <w:rPr>
          <w:rFonts w:cs="Times New Roman"/>
          <w:szCs w:val="24"/>
        </w:rPr>
        <w:t xml:space="preserve"> </w:t>
      </w:r>
      <w:r w:rsidR="00494709" w:rsidRPr="009F4774">
        <w:rPr>
          <w:rFonts w:cs="Times New Roman"/>
          <w:szCs w:val="24"/>
        </w:rPr>
        <w:t>internet üzerinden yorumlar yapmaktadır.</w:t>
      </w:r>
      <w:r w:rsidRPr="009F4774">
        <w:rPr>
          <w:rFonts w:cs="Times New Roman"/>
          <w:szCs w:val="24"/>
        </w:rPr>
        <w:t xml:space="preserve"> </w:t>
      </w:r>
      <w:r w:rsidR="00365349" w:rsidRPr="009F4774">
        <w:rPr>
          <w:rFonts w:cs="Times New Roman"/>
          <w:szCs w:val="24"/>
        </w:rPr>
        <w:lastRenderedPageBreak/>
        <w:t>Yeni iletişim teknolojileriyle birlikte insanlara duygu ve düşüncelerini paylaşabilecekleri bir medya o</w:t>
      </w:r>
      <w:r w:rsidR="008B4AF3">
        <w:rPr>
          <w:rFonts w:cs="Times New Roman"/>
          <w:szCs w:val="24"/>
        </w:rPr>
        <w:t>rtamı sunulmaktadır. Bu sanal or</w:t>
      </w:r>
      <w:r w:rsidR="00365349" w:rsidRPr="009F4774">
        <w:rPr>
          <w:rFonts w:cs="Times New Roman"/>
          <w:szCs w:val="24"/>
        </w:rPr>
        <w:t xml:space="preserve">tama sosyal medya ismi verilmektedir. Kullanıcı tabanlı olan bu medya insanları bir araya getirmekte ve aralarındaki etkileşimi arttırması bakımından önem taşımaktadır (Vural, Bat, 2010: 3348). </w:t>
      </w:r>
      <w:r w:rsidR="00A1168E" w:rsidRPr="009F4774">
        <w:rPr>
          <w:rFonts w:cs="Times New Roman"/>
          <w:szCs w:val="24"/>
        </w:rPr>
        <w:t>Türkiye</w:t>
      </w:r>
      <w:r w:rsidR="00800225" w:rsidRPr="009F4774">
        <w:rPr>
          <w:rFonts w:cs="Times New Roman"/>
          <w:szCs w:val="24"/>
        </w:rPr>
        <w:t>’</w:t>
      </w:r>
      <w:r w:rsidR="005C327D" w:rsidRPr="009F4774">
        <w:rPr>
          <w:rFonts w:cs="Times New Roman"/>
          <w:szCs w:val="24"/>
        </w:rPr>
        <w:t xml:space="preserve">de </w:t>
      </w:r>
      <w:r w:rsidR="00A97646" w:rsidRPr="009F4774">
        <w:rPr>
          <w:rFonts w:cs="Times New Roman"/>
          <w:szCs w:val="24"/>
        </w:rPr>
        <w:t>%60’lık oranla</w:t>
      </w:r>
      <w:r w:rsidR="00D26789" w:rsidRPr="009F4774">
        <w:rPr>
          <w:rFonts w:cs="Times New Roman"/>
          <w:szCs w:val="24"/>
        </w:rPr>
        <w:t xml:space="preserve"> 48 milyon insan sosyal medya </w:t>
      </w:r>
      <w:r w:rsidR="00A97646" w:rsidRPr="009F4774">
        <w:rPr>
          <w:rFonts w:cs="Times New Roman"/>
          <w:szCs w:val="24"/>
        </w:rPr>
        <w:t>kullanıcısıdır</w:t>
      </w:r>
      <w:r w:rsidR="00D26789" w:rsidRPr="009F4774">
        <w:rPr>
          <w:rFonts w:cs="Times New Roman"/>
          <w:szCs w:val="24"/>
        </w:rPr>
        <w:t>. Bu kullanıcı</w:t>
      </w:r>
      <w:r w:rsidR="00E76ED7">
        <w:rPr>
          <w:rFonts w:cs="Times New Roman"/>
          <w:szCs w:val="24"/>
        </w:rPr>
        <w:t>ların %87 sosyal medya hesaplar</w:t>
      </w:r>
      <w:r w:rsidR="00D26789" w:rsidRPr="009F4774">
        <w:rPr>
          <w:rFonts w:cs="Times New Roman"/>
          <w:szCs w:val="24"/>
        </w:rPr>
        <w:t xml:space="preserve">ına </w:t>
      </w:r>
      <w:r w:rsidR="00EA695B" w:rsidRPr="009F4774">
        <w:rPr>
          <w:rFonts w:cs="Times New Roman"/>
          <w:szCs w:val="24"/>
        </w:rPr>
        <w:t>her gün</w:t>
      </w:r>
      <w:r w:rsidR="00A97646" w:rsidRPr="009F4774">
        <w:rPr>
          <w:rFonts w:cs="Times New Roman"/>
          <w:szCs w:val="24"/>
        </w:rPr>
        <w:t xml:space="preserve"> </w:t>
      </w:r>
      <w:r w:rsidR="001203FA" w:rsidRPr="009F4774">
        <w:rPr>
          <w:rFonts w:cs="Times New Roman"/>
          <w:szCs w:val="24"/>
        </w:rPr>
        <w:t>giriş yapmaktadır</w:t>
      </w:r>
      <w:r w:rsidR="00B67868" w:rsidRPr="009F4774">
        <w:rPr>
          <w:rFonts w:cs="Times New Roman"/>
          <w:szCs w:val="24"/>
        </w:rPr>
        <w:t>. Ayrıca ortalama olarak herhangi bir cihazdan, günlük olarak sosyal medya kulla</w:t>
      </w:r>
      <w:r w:rsidR="0015687E">
        <w:rPr>
          <w:rFonts w:cs="Times New Roman"/>
          <w:szCs w:val="24"/>
        </w:rPr>
        <w:t>nımı süresi 3 saat 1 dakikadır</w:t>
      </w:r>
      <w:r w:rsidR="001203FA" w:rsidRPr="009F4774">
        <w:rPr>
          <w:rFonts w:cs="Times New Roman"/>
          <w:szCs w:val="24"/>
        </w:rPr>
        <w:t xml:space="preserve"> </w:t>
      </w:r>
      <w:r w:rsidR="00C93A0F" w:rsidRPr="009F4774">
        <w:rPr>
          <w:rFonts w:cs="Times New Roman"/>
          <w:szCs w:val="24"/>
        </w:rPr>
        <w:t>(wearethesocial.com, 2017)</w:t>
      </w:r>
      <w:r w:rsidR="001203FA" w:rsidRPr="009F4774">
        <w:rPr>
          <w:rFonts w:cs="Times New Roman"/>
          <w:szCs w:val="24"/>
        </w:rPr>
        <w:t>.</w:t>
      </w:r>
      <w:r w:rsidR="0043432B" w:rsidRPr="009F4774">
        <w:rPr>
          <w:rFonts w:cs="Times New Roman"/>
          <w:szCs w:val="24"/>
        </w:rPr>
        <w:t xml:space="preserve"> </w:t>
      </w:r>
      <w:r w:rsidR="00365349" w:rsidRPr="009F4774">
        <w:rPr>
          <w:rFonts w:cs="Times New Roman"/>
          <w:szCs w:val="24"/>
        </w:rPr>
        <w:t xml:space="preserve">Ege </w:t>
      </w:r>
      <w:r w:rsidR="00C71F94" w:rsidRPr="009F4774">
        <w:rPr>
          <w:rFonts w:cs="Times New Roman"/>
          <w:szCs w:val="24"/>
        </w:rPr>
        <w:t xml:space="preserve">Üniversitesinde </w:t>
      </w:r>
      <w:r w:rsidR="00365349" w:rsidRPr="009F4774">
        <w:rPr>
          <w:rFonts w:cs="Times New Roman"/>
          <w:szCs w:val="24"/>
        </w:rPr>
        <w:t>yapılan bir araştırmaya göre araştırmaya katılan öğrencilerin %85,9’u sosyal medya ağlarını kullanmaktadır</w:t>
      </w:r>
      <w:r w:rsidR="009F4774" w:rsidRPr="009F4774">
        <w:rPr>
          <w:rFonts w:cs="Times New Roman"/>
          <w:szCs w:val="24"/>
        </w:rPr>
        <w:t xml:space="preserve"> (Vural, Bat, 2010: 3370).</w:t>
      </w:r>
      <w:r w:rsidR="00365349" w:rsidRPr="009F4774">
        <w:rPr>
          <w:rFonts w:cs="Times New Roman"/>
          <w:szCs w:val="24"/>
        </w:rPr>
        <w:t xml:space="preserve"> Böylelikle bu çalışmalar </w:t>
      </w:r>
      <w:r w:rsidR="009F4774" w:rsidRPr="009F4774">
        <w:rPr>
          <w:rFonts w:cs="Times New Roman"/>
          <w:szCs w:val="24"/>
        </w:rPr>
        <w:t>da araştırmamızı destekler niteliktedir.</w:t>
      </w:r>
    </w:p>
    <w:p w:rsidR="00C30F21" w:rsidRDefault="00C30F21" w:rsidP="00323958">
      <w:pPr>
        <w:autoSpaceDE w:val="0"/>
        <w:autoSpaceDN w:val="0"/>
        <w:adjustRightInd w:val="0"/>
        <w:spacing w:after="0"/>
        <w:rPr>
          <w:rFonts w:cs="Times New Roman"/>
          <w:b/>
          <w:szCs w:val="24"/>
        </w:rPr>
      </w:pPr>
    </w:p>
    <w:p w:rsidR="00C30F21" w:rsidRPr="00FF1102" w:rsidRDefault="00B53ED2" w:rsidP="008A0282">
      <w:pPr>
        <w:pStyle w:val="ResimYazs"/>
        <w:jc w:val="center"/>
        <w:rPr>
          <w:rFonts w:cs="Times New Roman"/>
          <w:b w:val="0"/>
          <w:color w:val="auto"/>
          <w:sz w:val="24"/>
          <w:szCs w:val="24"/>
        </w:rPr>
      </w:pPr>
      <w:bookmarkStart w:id="216" w:name="_Toc502696576"/>
      <w:r w:rsidRPr="00FF1102">
        <w:rPr>
          <w:rFonts w:cs="Times New Roman"/>
          <w:color w:val="auto"/>
          <w:sz w:val="24"/>
          <w:szCs w:val="24"/>
        </w:rPr>
        <w:t xml:space="preserve">Tablo </w:t>
      </w:r>
      <w:r w:rsidR="00F267FE" w:rsidRPr="00FF1102">
        <w:rPr>
          <w:rFonts w:cs="Times New Roman"/>
          <w:color w:val="auto"/>
          <w:sz w:val="24"/>
          <w:szCs w:val="24"/>
        </w:rPr>
        <w:fldChar w:fldCharType="begin"/>
      </w:r>
      <w:r w:rsidRPr="00FF1102">
        <w:rPr>
          <w:rFonts w:cs="Times New Roman"/>
          <w:color w:val="auto"/>
          <w:sz w:val="24"/>
          <w:szCs w:val="24"/>
        </w:rPr>
        <w:instrText xml:space="preserve"> SEQ Tablo \* ARABIC </w:instrText>
      </w:r>
      <w:r w:rsidR="00F267FE" w:rsidRPr="00FF1102">
        <w:rPr>
          <w:rFonts w:cs="Times New Roman"/>
          <w:color w:val="auto"/>
          <w:sz w:val="24"/>
          <w:szCs w:val="24"/>
        </w:rPr>
        <w:fldChar w:fldCharType="separate"/>
      </w:r>
      <w:r w:rsidR="004C0A48">
        <w:rPr>
          <w:rFonts w:cs="Times New Roman"/>
          <w:noProof/>
          <w:color w:val="auto"/>
          <w:sz w:val="24"/>
          <w:szCs w:val="24"/>
        </w:rPr>
        <w:t>6</w:t>
      </w:r>
      <w:r w:rsidR="00F267FE" w:rsidRPr="00FF1102">
        <w:rPr>
          <w:rFonts w:cs="Times New Roman"/>
          <w:color w:val="auto"/>
          <w:sz w:val="24"/>
          <w:szCs w:val="24"/>
        </w:rPr>
        <w:fldChar w:fldCharType="end"/>
      </w:r>
      <w:r w:rsidRPr="00FF1102">
        <w:rPr>
          <w:rFonts w:cs="Times New Roman"/>
          <w:color w:val="auto"/>
          <w:sz w:val="24"/>
          <w:szCs w:val="24"/>
        </w:rPr>
        <w:t>. Cep Telefonunun Özel Yönlerinin Kullanım Dağılımları</w:t>
      </w:r>
      <w:bookmarkEnd w:id="216"/>
    </w:p>
    <w:tbl>
      <w:tblPr>
        <w:tblStyle w:val="TabloKlavuzu"/>
        <w:tblW w:w="0" w:type="auto"/>
        <w:jc w:val="center"/>
        <w:tblLook w:val="04A0"/>
      </w:tblPr>
      <w:tblGrid>
        <w:gridCol w:w="3085"/>
        <w:gridCol w:w="2015"/>
        <w:gridCol w:w="1465"/>
        <w:gridCol w:w="1423"/>
      </w:tblGrid>
      <w:tr w:rsidR="00FA2B74" w:rsidRPr="0011084B" w:rsidTr="00750A8A">
        <w:trPr>
          <w:trHeight w:val="394"/>
          <w:jc w:val="center"/>
        </w:trPr>
        <w:tc>
          <w:tcPr>
            <w:tcW w:w="3085" w:type="dxa"/>
          </w:tcPr>
          <w:p w:rsidR="00FA2B74" w:rsidRPr="0011084B" w:rsidRDefault="00FA2B74" w:rsidP="0011084B">
            <w:pPr>
              <w:ind w:left="60"/>
              <w:jc w:val="center"/>
              <w:rPr>
                <w:rFonts w:cs="Times New Roman"/>
                <w:sz w:val="20"/>
                <w:szCs w:val="20"/>
              </w:rPr>
            </w:pPr>
          </w:p>
          <w:p w:rsidR="00FA2B74" w:rsidRPr="0011084B" w:rsidRDefault="00FA2B74" w:rsidP="0011084B">
            <w:pPr>
              <w:ind w:left="60"/>
              <w:jc w:val="center"/>
              <w:rPr>
                <w:rFonts w:cs="Times New Roman"/>
                <w:sz w:val="20"/>
                <w:szCs w:val="20"/>
              </w:rPr>
            </w:pPr>
          </w:p>
        </w:tc>
        <w:tc>
          <w:tcPr>
            <w:tcW w:w="2015" w:type="dxa"/>
          </w:tcPr>
          <w:p w:rsidR="00FA2B74" w:rsidRPr="0011084B" w:rsidRDefault="00FA2B74" w:rsidP="0011084B">
            <w:pPr>
              <w:ind w:left="60"/>
              <w:rPr>
                <w:rFonts w:cs="Times New Roman"/>
                <w:sz w:val="20"/>
                <w:szCs w:val="20"/>
              </w:rPr>
            </w:pPr>
          </w:p>
        </w:tc>
        <w:tc>
          <w:tcPr>
            <w:tcW w:w="1465" w:type="dxa"/>
          </w:tcPr>
          <w:p w:rsidR="00FA2B74" w:rsidRPr="0011084B" w:rsidRDefault="00FA2B74" w:rsidP="0011084B">
            <w:pPr>
              <w:ind w:left="60"/>
              <w:jc w:val="center"/>
              <w:rPr>
                <w:rFonts w:cs="Times New Roman"/>
                <w:color w:val="000000"/>
                <w:sz w:val="20"/>
                <w:szCs w:val="20"/>
              </w:rPr>
            </w:pPr>
          </w:p>
          <w:p w:rsidR="00FA2B74" w:rsidRPr="0011084B" w:rsidRDefault="00727213" w:rsidP="0011084B">
            <w:pPr>
              <w:ind w:left="60"/>
              <w:jc w:val="center"/>
              <w:rPr>
                <w:rFonts w:cs="Times New Roman"/>
                <w:sz w:val="20"/>
                <w:szCs w:val="20"/>
              </w:rPr>
            </w:pPr>
            <w:r w:rsidRPr="0011084B">
              <w:rPr>
                <w:rFonts w:cs="Times New Roman"/>
                <w:color w:val="000000"/>
                <w:sz w:val="20"/>
                <w:szCs w:val="20"/>
              </w:rPr>
              <w:t>Frekans</w:t>
            </w:r>
          </w:p>
        </w:tc>
        <w:tc>
          <w:tcPr>
            <w:tcW w:w="1423" w:type="dxa"/>
          </w:tcPr>
          <w:p w:rsidR="00FA2B74" w:rsidRPr="0011084B" w:rsidRDefault="00FA2B74" w:rsidP="0011084B">
            <w:pPr>
              <w:ind w:left="60"/>
              <w:rPr>
                <w:rFonts w:cs="Times New Roman"/>
                <w:color w:val="000000"/>
                <w:sz w:val="20"/>
                <w:szCs w:val="20"/>
              </w:rPr>
            </w:pPr>
          </w:p>
          <w:p w:rsidR="00FA2B74" w:rsidRPr="0011084B" w:rsidRDefault="00727213" w:rsidP="0011084B">
            <w:pPr>
              <w:ind w:left="60"/>
              <w:jc w:val="center"/>
              <w:rPr>
                <w:rFonts w:cs="Times New Roman"/>
                <w:color w:val="000000"/>
                <w:sz w:val="20"/>
                <w:szCs w:val="20"/>
              </w:rPr>
            </w:pPr>
            <w:r w:rsidRPr="0011084B">
              <w:rPr>
                <w:rFonts w:cs="Times New Roman"/>
                <w:color w:val="000000"/>
                <w:sz w:val="20"/>
                <w:szCs w:val="20"/>
              </w:rPr>
              <w:t>Yüzde</w:t>
            </w:r>
          </w:p>
        </w:tc>
      </w:tr>
      <w:tr w:rsidR="00FA2B74" w:rsidRPr="0011084B" w:rsidTr="00750A8A">
        <w:trPr>
          <w:trHeight w:val="180"/>
          <w:jc w:val="center"/>
        </w:trPr>
        <w:tc>
          <w:tcPr>
            <w:tcW w:w="3085" w:type="dxa"/>
            <w:vMerge w:val="restart"/>
          </w:tcPr>
          <w:p w:rsidR="00FA2B74" w:rsidRPr="0011084B" w:rsidRDefault="00FA2B74" w:rsidP="0011084B">
            <w:pPr>
              <w:ind w:left="60"/>
              <w:jc w:val="center"/>
              <w:rPr>
                <w:rFonts w:cs="Times New Roman"/>
                <w:b/>
                <w:sz w:val="20"/>
                <w:szCs w:val="20"/>
              </w:rPr>
            </w:pPr>
          </w:p>
          <w:p w:rsidR="00FA2B74" w:rsidRPr="0011084B" w:rsidRDefault="00FA2B74" w:rsidP="0011084B">
            <w:pPr>
              <w:ind w:left="60"/>
              <w:jc w:val="center"/>
              <w:rPr>
                <w:rFonts w:cs="Times New Roman"/>
                <w:b/>
                <w:sz w:val="20"/>
                <w:szCs w:val="20"/>
              </w:rPr>
            </w:pPr>
          </w:p>
          <w:p w:rsidR="00FA2B74" w:rsidRPr="0011084B" w:rsidRDefault="00FA2B74" w:rsidP="0011084B">
            <w:pPr>
              <w:ind w:left="60"/>
              <w:jc w:val="center"/>
              <w:rPr>
                <w:rFonts w:cs="Times New Roman"/>
                <w:b/>
                <w:sz w:val="20"/>
                <w:szCs w:val="20"/>
              </w:rPr>
            </w:pPr>
          </w:p>
          <w:p w:rsidR="00FA2B74" w:rsidRPr="0011084B" w:rsidRDefault="00FA2B74" w:rsidP="0011084B">
            <w:pPr>
              <w:ind w:left="60"/>
              <w:jc w:val="center"/>
              <w:rPr>
                <w:rFonts w:cs="Times New Roman"/>
                <w:b/>
                <w:sz w:val="20"/>
                <w:szCs w:val="20"/>
              </w:rPr>
            </w:pPr>
            <w:r w:rsidRPr="0011084B">
              <w:rPr>
                <w:rFonts w:cs="Times New Roman"/>
                <w:color w:val="000000"/>
                <w:sz w:val="20"/>
                <w:szCs w:val="20"/>
              </w:rPr>
              <w:t>17. Cep telefonu</w:t>
            </w:r>
            <w:r w:rsidR="006B3EB6" w:rsidRPr="0011084B">
              <w:rPr>
                <w:rFonts w:cs="Times New Roman"/>
                <w:color w:val="000000"/>
                <w:sz w:val="20"/>
                <w:szCs w:val="20"/>
              </w:rPr>
              <w:t>m</w:t>
            </w:r>
            <w:r w:rsidRPr="0011084B">
              <w:rPr>
                <w:rFonts w:cs="Times New Roman"/>
                <w:color w:val="000000"/>
                <w:sz w:val="20"/>
                <w:szCs w:val="20"/>
              </w:rPr>
              <w:t xml:space="preserve"> ile internete bağlantı kurarım</w:t>
            </w:r>
            <w:r w:rsidR="00672296" w:rsidRPr="0011084B">
              <w:rPr>
                <w:rFonts w:cs="Times New Roman"/>
                <w:sz w:val="20"/>
                <w:szCs w:val="20"/>
              </w:rPr>
              <w:t>.</w:t>
            </w:r>
          </w:p>
        </w:tc>
        <w:tc>
          <w:tcPr>
            <w:tcW w:w="2015" w:type="dxa"/>
          </w:tcPr>
          <w:p w:rsidR="00FA2B74" w:rsidRPr="0011084B" w:rsidRDefault="00FA2B74" w:rsidP="0011084B">
            <w:pPr>
              <w:autoSpaceDE w:val="0"/>
              <w:autoSpaceDN w:val="0"/>
              <w:adjustRightInd w:val="0"/>
              <w:ind w:left="60" w:right="60"/>
              <w:rPr>
                <w:rFonts w:cs="Times New Roman"/>
                <w:color w:val="000000"/>
                <w:sz w:val="20"/>
                <w:szCs w:val="20"/>
              </w:rPr>
            </w:pPr>
            <w:r w:rsidRPr="0011084B">
              <w:rPr>
                <w:rFonts w:cs="Times New Roman"/>
                <w:color w:val="000000"/>
                <w:sz w:val="20"/>
                <w:szCs w:val="20"/>
              </w:rPr>
              <w:t>Kesinlikle katılmıyorum</w:t>
            </w:r>
          </w:p>
        </w:tc>
        <w:tc>
          <w:tcPr>
            <w:tcW w:w="1465" w:type="dxa"/>
          </w:tcPr>
          <w:p w:rsidR="00FA2B74" w:rsidRPr="0011084B" w:rsidRDefault="00FA2B74" w:rsidP="0011084B">
            <w:pPr>
              <w:autoSpaceDE w:val="0"/>
              <w:autoSpaceDN w:val="0"/>
              <w:adjustRightInd w:val="0"/>
              <w:ind w:left="60" w:right="60"/>
              <w:jc w:val="center"/>
              <w:rPr>
                <w:rFonts w:cs="Times New Roman"/>
                <w:color w:val="000000"/>
                <w:sz w:val="20"/>
                <w:szCs w:val="20"/>
              </w:rPr>
            </w:pPr>
            <w:r w:rsidRPr="0011084B">
              <w:rPr>
                <w:rFonts w:cs="Times New Roman"/>
                <w:color w:val="000000"/>
                <w:sz w:val="20"/>
                <w:szCs w:val="20"/>
              </w:rPr>
              <w:t>2</w:t>
            </w:r>
          </w:p>
        </w:tc>
        <w:tc>
          <w:tcPr>
            <w:tcW w:w="1423" w:type="dxa"/>
          </w:tcPr>
          <w:p w:rsidR="00FA2B74" w:rsidRPr="0011084B" w:rsidRDefault="00FA2B74" w:rsidP="0011084B">
            <w:pPr>
              <w:autoSpaceDE w:val="0"/>
              <w:autoSpaceDN w:val="0"/>
              <w:adjustRightInd w:val="0"/>
              <w:ind w:left="60" w:right="60"/>
              <w:jc w:val="center"/>
              <w:rPr>
                <w:rFonts w:cs="Times New Roman"/>
                <w:color w:val="000000"/>
                <w:sz w:val="20"/>
                <w:szCs w:val="20"/>
              </w:rPr>
            </w:pPr>
            <w:r w:rsidRPr="0011084B">
              <w:rPr>
                <w:rFonts w:cs="Times New Roman"/>
                <w:color w:val="000000"/>
                <w:sz w:val="20"/>
                <w:szCs w:val="20"/>
              </w:rPr>
              <w:t>,5</w:t>
            </w:r>
          </w:p>
        </w:tc>
      </w:tr>
      <w:tr w:rsidR="00FA2B74" w:rsidRPr="0011084B" w:rsidTr="00750A8A">
        <w:trPr>
          <w:trHeight w:val="180"/>
          <w:jc w:val="center"/>
        </w:trPr>
        <w:tc>
          <w:tcPr>
            <w:tcW w:w="3085" w:type="dxa"/>
            <w:vMerge/>
          </w:tcPr>
          <w:p w:rsidR="00FA2B74" w:rsidRPr="0011084B" w:rsidRDefault="00FA2B74" w:rsidP="0011084B">
            <w:pPr>
              <w:ind w:left="60"/>
              <w:jc w:val="center"/>
              <w:rPr>
                <w:rFonts w:cs="Times New Roman"/>
                <w:sz w:val="20"/>
                <w:szCs w:val="20"/>
              </w:rPr>
            </w:pPr>
          </w:p>
        </w:tc>
        <w:tc>
          <w:tcPr>
            <w:tcW w:w="2015" w:type="dxa"/>
          </w:tcPr>
          <w:p w:rsidR="00FA2B74" w:rsidRPr="0011084B" w:rsidRDefault="00FA2B74" w:rsidP="0011084B">
            <w:pPr>
              <w:autoSpaceDE w:val="0"/>
              <w:autoSpaceDN w:val="0"/>
              <w:adjustRightInd w:val="0"/>
              <w:ind w:left="60" w:right="60"/>
              <w:rPr>
                <w:rFonts w:cs="Times New Roman"/>
                <w:color w:val="000000"/>
                <w:sz w:val="20"/>
                <w:szCs w:val="20"/>
              </w:rPr>
            </w:pPr>
            <w:r w:rsidRPr="0011084B">
              <w:rPr>
                <w:rFonts w:cs="Times New Roman"/>
                <w:color w:val="000000"/>
                <w:sz w:val="20"/>
                <w:szCs w:val="20"/>
              </w:rPr>
              <w:t>Katılmıyorum</w:t>
            </w:r>
          </w:p>
        </w:tc>
        <w:tc>
          <w:tcPr>
            <w:tcW w:w="1465" w:type="dxa"/>
          </w:tcPr>
          <w:p w:rsidR="00FA2B74" w:rsidRPr="0011084B" w:rsidRDefault="00FA2B74" w:rsidP="0011084B">
            <w:pPr>
              <w:autoSpaceDE w:val="0"/>
              <w:autoSpaceDN w:val="0"/>
              <w:adjustRightInd w:val="0"/>
              <w:ind w:left="60" w:right="60"/>
              <w:jc w:val="center"/>
              <w:rPr>
                <w:rFonts w:cs="Times New Roman"/>
                <w:color w:val="000000"/>
                <w:sz w:val="20"/>
                <w:szCs w:val="20"/>
              </w:rPr>
            </w:pPr>
            <w:r w:rsidRPr="0011084B">
              <w:rPr>
                <w:rFonts w:cs="Times New Roman"/>
                <w:color w:val="000000"/>
                <w:sz w:val="20"/>
                <w:szCs w:val="20"/>
              </w:rPr>
              <w:t>2</w:t>
            </w:r>
          </w:p>
        </w:tc>
        <w:tc>
          <w:tcPr>
            <w:tcW w:w="1423" w:type="dxa"/>
          </w:tcPr>
          <w:p w:rsidR="00FA2B74" w:rsidRPr="0011084B" w:rsidRDefault="00FA2B74" w:rsidP="0011084B">
            <w:pPr>
              <w:autoSpaceDE w:val="0"/>
              <w:autoSpaceDN w:val="0"/>
              <w:adjustRightInd w:val="0"/>
              <w:ind w:left="60" w:right="60"/>
              <w:jc w:val="center"/>
              <w:rPr>
                <w:rFonts w:cs="Times New Roman"/>
                <w:color w:val="000000"/>
                <w:sz w:val="20"/>
                <w:szCs w:val="20"/>
              </w:rPr>
            </w:pPr>
            <w:r w:rsidRPr="0011084B">
              <w:rPr>
                <w:rFonts w:cs="Times New Roman"/>
                <w:color w:val="000000"/>
                <w:sz w:val="20"/>
                <w:szCs w:val="20"/>
              </w:rPr>
              <w:t>,5</w:t>
            </w:r>
          </w:p>
        </w:tc>
      </w:tr>
      <w:tr w:rsidR="00FA2B74" w:rsidRPr="0011084B" w:rsidTr="00750A8A">
        <w:trPr>
          <w:trHeight w:val="225"/>
          <w:jc w:val="center"/>
        </w:trPr>
        <w:tc>
          <w:tcPr>
            <w:tcW w:w="3085" w:type="dxa"/>
            <w:vMerge/>
          </w:tcPr>
          <w:p w:rsidR="00FA2B74" w:rsidRPr="0011084B" w:rsidRDefault="00FA2B74" w:rsidP="0011084B">
            <w:pPr>
              <w:ind w:left="60"/>
              <w:jc w:val="center"/>
              <w:rPr>
                <w:rFonts w:cs="Times New Roman"/>
                <w:sz w:val="20"/>
                <w:szCs w:val="20"/>
              </w:rPr>
            </w:pPr>
          </w:p>
        </w:tc>
        <w:tc>
          <w:tcPr>
            <w:tcW w:w="2015" w:type="dxa"/>
          </w:tcPr>
          <w:p w:rsidR="00FA2B74" w:rsidRPr="0011084B" w:rsidRDefault="00FA2B74" w:rsidP="0011084B">
            <w:pPr>
              <w:autoSpaceDE w:val="0"/>
              <w:autoSpaceDN w:val="0"/>
              <w:adjustRightInd w:val="0"/>
              <w:ind w:left="60" w:right="60"/>
              <w:rPr>
                <w:rFonts w:cs="Times New Roman"/>
                <w:color w:val="000000"/>
                <w:sz w:val="20"/>
                <w:szCs w:val="20"/>
              </w:rPr>
            </w:pPr>
            <w:r w:rsidRPr="0011084B">
              <w:rPr>
                <w:rFonts w:cs="Times New Roman"/>
                <w:color w:val="000000"/>
                <w:sz w:val="20"/>
                <w:szCs w:val="20"/>
              </w:rPr>
              <w:t>Fikrim yok</w:t>
            </w:r>
          </w:p>
        </w:tc>
        <w:tc>
          <w:tcPr>
            <w:tcW w:w="1465" w:type="dxa"/>
          </w:tcPr>
          <w:p w:rsidR="00FA2B74" w:rsidRPr="0011084B" w:rsidRDefault="00FA2B74" w:rsidP="0011084B">
            <w:pPr>
              <w:autoSpaceDE w:val="0"/>
              <w:autoSpaceDN w:val="0"/>
              <w:adjustRightInd w:val="0"/>
              <w:ind w:left="60" w:right="60"/>
              <w:jc w:val="center"/>
              <w:rPr>
                <w:rFonts w:cs="Times New Roman"/>
                <w:color w:val="000000"/>
                <w:sz w:val="20"/>
                <w:szCs w:val="20"/>
              </w:rPr>
            </w:pPr>
            <w:r w:rsidRPr="0011084B">
              <w:rPr>
                <w:rFonts w:cs="Times New Roman"/>
                <w:color w:val="000000"/>
                <w:sz w:val="20"/>
                <w:szCs w:val="20"/>
              </w:rPr>
              <w:t>3</w:t>
            </w:r>
          </w:p>
        </w:tc>
        <w:tc>
          <w:tcPr>
            <w:tcW w:w="1423" w:type="dxa"/>
          </w:tcPr>
          <w:p w:rsidR="00FA2B74" w:rsidRPr="0011084B" w:rsidRDefault="00FA2B74" w:rsidP="0011084B">
            <w:pPr>
              <w:autoSpaceDE w:val="0"/>
              <w:autoSpaceDN w:val="0"/>
              <w:adjustRightInd w:val="0"/>
              <w:ind w:left="60" w:right="60"/>
              <w:jc w:val="center"/>
              <w:rPr>
                <w:rFonts w:cs="Times New Roman"/>
                <w:color w:val="000000"/>
                <w:sz w:val="20"/>
                <w:szCs w:val="20"/>
              </w:rPr>
            </w:pPr>
            <w:r w:rsidRPr="0011084B">
              <w:rPr>
                <w:rFonts w:cs="Times New Roman"/>
                <w:color w:val="000000"/>
                <w:sz w:val="20"/>
                <w:szCs w:val="20"/>
              </w:rPr>
              <w:t>,8</w:t>
            </w:r>
          </w:p>
        </w:tc>
      </w:tr>
      <w:tr w:rsidR="00FA2B74" w:rsidRPr="0011084B" w:rsidTr="00750A8A">
        <w:trPr>
          <w:trHeight w:val="123"/>
          <w:jc w:val="center"/>
        </w:trPr>
        <w:tc>
          <w:tcPr>
            <w:tcW w:w="3085" w:type="dxa"/>
            <w:vMerge/>
          </w:tcPr>
          <w:p w:rsidR="00FA2B74" w:rsidRPr="0011084B" w:rsidRDefault="00FA2B74" w:rsidP="0011084B">
            <w:pPr>
              <w:ind w:left="60"/>
              <w:jc w:val="center"/>
              <w:rPr>
                <w:rFonts w:cs="Times New Roman"/>
                <w:sz w:val="20"/>
                <w:szCs w:val="20"/>
              </w:rPr>
            </w:pPr>
          </w:p>
        </w:tc>
        <w:tc>
          <w:tcPr>
            <w:tcW w:w="2015" w:type="dxa"/>
          </w:tcPr>
          <w:p w:rsidR="00FA2B74" w:rsidRPr="0011084B" w:rsidRDefault="00FA2B74" w:rsidP="0011084B">
            <w:pPr>
              <w:autoSpaceDE w:val="0"/>
              <w:autoSpaceDN w:val="0"/>
              <w:adjustRightInd w:val="0"/>
              <w:ind w:left="60" w:right="60"/>
              <w:rPr>
                <w:rFonts w:cs="Times New Roman"/>
                <w:color w:val="000000"/>
                <w:sz w:val="20"/>
                <w:szCs w:val="20"/>
              </w:rPr>
            </w:pPr>
            <w:r w:rsidRPr="0011084B">
              <w:rPr>
                <w:rFonts w:cs="Times New Roman"/>
                <w:color w:val="000000"/>
                <w:sz w:val="20"/>
                <w:szCs w:val="20"/>
              </w:rPr>
              <w:t>Katılıyorum</w:t>
            </w:r>
          </w:p>
        </w:tc>
        <w:tc>
          <w:tcPr>
            <w:tcW w:w="1465" w:type="dxa"/>
          </w:tcPr>
          <w:p w:rsidR="00FA2B74" w:rsidRPr="0011084B" w:rsidRDefault="00FA2B74" w:rsidP="0011084B">
            <w:pPr>
              <w:autoSpaceDE w:val="0"/>
              <w:autoSpaceDN w:val="0"/>
              <w:adjustRightInd w:val="0"/>
              <w:ind w:left="60" w:right="60"/>
              <w:jc w:val="center"/>
              <w:rPr>
                <w:rFonts w:cs="Times New Roman"/>
                <w:color w:val="000000"/>
                <w:sz w:val="20"/>
                <w:szCs w:val="20"/>
              </w:rPr>
            </w:pPr>
            <w:r w:rsidRPr="0011084B">
              <w:rPr>
                <w:rFonts w:cs="Times New Roman"/>
                <w:color w:val="000000"/>
                <w:sz w:val="20"/>
                <w:szCs w:val="20"/>
              </w:rPr>
              <w:t>233</w:t>
            </w:r>
          </w:p>
        </w:tc>
        <w:tc>
          <w:tcPr>
            <w:tcW w:w="1423" w:type="dxa"/>
          </w:tcPr>
          <w:p w:rsidR="00FA2B74" w:rsidRPr="0011084B" w:rsidRDefault="00FA2B74" w:rsidP="0011084B">
            <w:pPr>
              <w:autoSpaceDE w:val="0"/>
              <w:autoSpaceDN w:val="0"/>
              <w:adjustRightInd w:val="0"/>
              <w:ind w:left="60" w:right="60"/>
              <w:jc w:val="center"/>
              <w:rPr>
                <w:rFonts w:cs="Times New Roman"/>
                <w:color w:val="000000"/>
                <w:sz w:val="20"/>
                <w:szCs w:val="20"/>
              </w:rPr>
            </w:pPr>
            <w:r w:rsidRPr="0011084B">
              <w:rPr>
                <w:rFonts w:cs="Times New Roman"/>
                <w:color w:val="000000"/>
                <w:sz w:val="20"/>
                <w:szCs w:val="20"/>
              </w:rPr>
              <w:t>60,4</w:t>
            </w:r>
          </w:p>
        </w:tc>
      </w:tr>
      <w:tr w:rsidR="00FA2B74" w:rsidRPr="0011084B" w:rsidTr="00750A8A">
        <w:trPr>
          <w:trHeight w:val="240"/>
          <w:jc w:val="center"/>
        </w:trPr>
        <w:tc>
          <w:tcPr>
            <w:tcW w:w="3085" w:type="dxa"/>
            <w:vMerge/>
          </w:tcPr>
          <w:p w:rsidR="00FA2B74" w:rsidRPr="0011084B" w:rsidRDefault="00FA2B74" w:rsidP="0011084B">
            <w:pPr>
              <w:ind w:left="60"/>
              <w:rPr>
                <w:rFonts w:cs="Times New Roman"/>
                <w:sz w:val="20"/>
                <w:szCs w:val="20"/>
              </w:rPr>
            </w:pPr>
          </w:p>
        </w:tc>
        <w:tc>
          <w:tcPr>
            <w:tcW w:w="2015" w:type="dxa"/>
          </w:tcPr>
          <w:p w:rsidR="00FA2B74" w:rsidRPr="0011084B" w:rsidRDefault="00FA2B74" w:rsidP="0011084B">
            <w:pPr>
              <w:autoSpaceDE w:val="0"/>
              <w:autoSpaceDN w:val="0"/>
              <w:adjustRightInd w:val="0"/>
              <w:ind w:left="60" w:right="60"/>
              <w:rPr>
                <w:rFonts w:cs="Times New Roman"/>
                <w:color w:val="000000"/>
                <w:sz w:val="20"/>
                <w:szCs w:val="20"/>
              </w:rPr>
            </w:pPr>
            <w:r w:rsidRPr="0011084B">
              <w:rPr>
                <w:rFonts w:cs="Times New Roman"/>
                <w:color w:val="000000"/>
                <w:sz w:val="20"/>
                <w:szCs w:val="20"/>
              </w:rPr>
              <w:t>Kesinlikle katılıyorum</w:t>
            </w:r>
          </w:p>
        </w:tc>
        <w:tc>
          <w:tcPr>
            <w:tcW w:w="1465" w:type="dxa"/>
          </w:tcPr>
          <w:p w:rsidR="00FA2B74" w:rsidRPr="0011084B" w:rsidRDefault="00FA2B74" w:rsidP="0011084B">
            <w:pPr>
              <w:autoSpaceDE w:val="0"/>
              <w:autoSpaceDN w:val="0"/>
              <w:adjustRightInd w:val="0"/>
              <w:ind w:left="60" w:right="60"/>
              <w:jc w:val="center"/>
              <w:rPr>
                <w:rFonts w:cs="Times New Roman"/>
                <w:color w:val="000000"/>
                <w:sz w:val="20"/>
                <w:szCs w:val="20"/>
              </w:rPr>
            </w:pPr>
            <w:r w:rsidRPr="0011084B">
              <w:rPr>
                <w:rFonts w:cs="Times New Roman"/>
                <w:color w:val="000000"/>
                <w:sz w:val="20"/>
                <w:szCs w:val="20"/>
              </w:rPr>
              <w:t>146</w:t>
            </w:r>
          </w:p>
        </w:tc>
        <w:tc>
          <w:tcPr>
            <w:tcW w:w="1423" w:type="dxa"/>
          </w:tcPr>
          <w:p w:rsidR="00FA2B74" w:rsidRPr="0011084B" w:rsidRDefault="00FA2B74" w:rsidP="0011084B">
            <w:pPr>
              <w:autoSpaceDE w:val="0"/>
              <w:autoSpaceDN w:val="0"/>
              <w:adjustRightInd w:val="0"/>
              <w:ind w:left="60" w:right="60"/>
              <w:jc w:val="center"/>
              <w:rPr>
                <w:rFonts w:cs="Times New Roman"/>
                <w:color w:val="000000"/>
                <w:sz w:val="20"/>
                <w:szCs w:val="20"/>
              </w:rPr>
            </w:pPr>
            <w:r w:rsidRPr="0011084B">
              <w:rPr>
                <w:rFonts w:cs="Times New Roman"/>
                <w:color w:val="000000"/>
                <w:sz w:val="20"/>
                <w:szCs w:val="20"/>
              </w:rPr>
              <w:t>37,8</w:t>
            </w:r>
          </w:p>
        </w:tc>
      </w:tr>
      <w:tr w:rsidR="00FA2B74" w:rsidRPr="0011084B" w:rsidTr="00750A8A">
        <w:trPr>
          <w:trHeight w:val="135"/>
          <w:jc w:val="center"/>
        </w:trPr>
        <w:tc>
          <w:tcPr>
            <w:tcW w:w="3085" w:type="dxa"/>
            <w:vMerge/>
          </w:tcPr>
          <w:p w:rsidR="00FA2B74" w:rsidRPr="0011084B" w:rsidRDefault="00FA2B74" w:rsidP="0011084B">
            <w:pPr>
              <w:ind w:left="60"/>
              <w:rPr>
                <w:rFonts w:cs="Times New Roman"/>
                <w:sz w:val="20"/>
                <w:szCs w:val="20"/>
              </w:rPr>
            </w:pPr>
          </w:p>
        </w:tc>
        <w:tc>
          <w:tcPr>
            <w:tcW w:w="2015" w:type="dxa"/>
          </w:tcPr>
          <w:p w:rsidR="00FA2B74" w:rsidRPr="0011084B" w:rsidRDefault="00FA2B74" w:rsidP="0011084B">
            <w:pPr>
              <w:autoSpaceDE w:val="0"/>
              <w:autoSpaceDN w:val="0"/>
              <w:adjustRightInd w:val="0"/>
              <w:ind w:left="60" w:right="60"/>
              <w:rPr>
                <w:rFonts w:cs="Times New Roman"/>
                <w:color w:val="000000"/>
                <w:sz w:val="20"/>
                <w:szCs w:val="20"/>
              </w:rPr>
            </w:pPr>
            <w:r w:rsidRPr="0011084B">
              <w:rPr>
                <w:rFonts w:cs="Times New Roman"/>
                <w:color w:val="000000"/>
                <w:sz w:val="20"/>
                <w:szCs w:val="20"/>
              </w:rPr>
              <w:t>Total</w:t>
            </w:r>
          </w:p>
        </w:tc>
        <w:tc>
          <w:tcPr>
            <w:tcW w:w="1465" w:type="dxa"/>
          </w:tcPr>
          <w:p w:rsidR="00FA2B74" w:rsidRPr="0011084B" w:rsidRDefault="00FA2B74" w:rsidP="0011084B">
            <w:pPr>
              <w:autoSpaceDE w:val="0"/>
              <w:autoSpaceDN w:val="0"/>
              <w:adjustRightInd w:val="0"/>
              <w:ind w:left="60" w:right="60"/>
              <w:jc w:val="center"/>
              <w:rPr>
                <w:rFonts w:cs="Times New Roman"/>
                <w:color w:val="000000"/>
                <w:sz w:val="20"/>
                <w:szCs w:val="20"/>
              </w:rPr>
            </w:pPr>
            <w:r w:rsidRPr="0011084B">
              <w:rPr>
                <w:rFonts w:cs="Times New Roman"/>
                <w:color w:val="000000"/>
                <w:sz w:val="20"/>
                <w:szCs w:val="20"/>
              </w:rPr>
              <w:t>386</w:t>
            </w:r>
          </w:p>
        </w:tc>
        <w:tc>
          <w:tcPr>
            <w:tcW w:w="1423" w:type="dxa"/>
          </w:tcPr>
          <w:p w:rsidR="00FA2B74" w:rsidRPr="0011084B" w:rsidRDefault="00FA2B74" w:rsidP="0011084B">
            <w:pPr>
              <w:autoSpaceDE w:val="0"/>
              <w:autoSpaceDN w:val="0"/>
              <w:adjustRightInd w:val="0"/>
              <w:ind w:left="60" w:right="60"/>
              <w:jc w:val="center"/>
              <w:rPr>
                <w:rFonts w:cs="Times New Roman"/>
                <w:color w:val="000000"/>
                <w:sz w:val="20"/>
                <w:szCs w:val="20"/>
              </w:rPr>
            </w:pPr>
            <w:r w:rsidRPr="0011084B">
              <w:rPr>
                <w:rFonts w:cs="Times New Roman"/>
                <w:color w:val="000000"/>
                <w:sz w:val="20"/>
                <w:szCs w:val="20"/>
              </w:rPr>
              <w:t>100,0</w:t>
            </w:r>
          </w:p>
        </w:tc>
      </w:tr>
      <w:tr w:rsidR="00FA2B74" w:rsidRPr="0011084B" w:rsidTr="00750A8A">
        <w:trPr>
          <w:trHeight w:val="150"/>
          <w:jc w:val="center"/>
        </w:trPr>
        <w:tc>
          <w:tcPr>
            <w:tcW w:w="3085" w:type="dxa"/>
            <w:vMerge w:val="restart"/>
          </w:tcPr>
          <w:p w:rsidR="00FA2B74" w:rsidRPr="0011084B" w:rsidRDefault="00FA2B74" w:rsidP="0011084B">
            <w:pPr>
              <w:ind w:left="60"/>
              <w:jc w:val="center"/>
              <w:rPr>
                <w:rFonts w:cs="Times New Roman"/>
                <w:b/>
                <w:sz w:val="20"/>
                <w:szCs w:val="20"/>
              </w:rPr>
            </w:pPr>
          </w:p>
          <w:p w:rsidR="00FA2B74" w:rsidRPr="0011084B" w:rsidRDefault="00FA2B74" w:rsidP="0011084B">
            <w:pPr>
              <w:ind w:left="60"/>
              <w:jc w:val="center"/>
              <w:rPr>
                <w:rFonts w:cs="Times New Roman"/>
                <w:b/>
                <w:sz w:val="20"/>
                <w:szCs w:val="20"/>
              </w:rPr>
            </w:pPr>
          </w:p>
          <w:p w:rsidR="00FA2B74" w:rsidRPr="0011084B" w:rsidRDefault="00FA2B74" w:rsidP="0011084B">
            <w:pPr>
              <w:ind w:left="60"/>
              <w:jc w:val="center"/>
              <w:rPr>
                <w:rFonts w:cs="Times New Roman"/>
                <w:b/>
                <w:sz w:val="20"/>
                <w:szCs w:val="20"/>
              </w:rPr>
            </w:pPr>
          </w:p>
          <w:p w:rsidR="00FA2B74" w:rsidRPr="0011084B" w:rsidRDefault="00FA2B74" w:rsidP="0011084B">
            <w:pPr>
              <w:ind w:left="60"/>
              <w:jc w:val="center"/>
              <w:rPr>
                <w:rFonts w:cs="Times New Roman"/>
                <w:b/>
                <w:sz w:val="20"/>
                <w:szCs w:val="20"/>
              </w:rPr>
            </w:pPr>
            <w:r w:rsidRPr="0011084B">
              <w:rPr>
                <w:rFonts w:cs="Times New Roman"/>
                <w:color w:val="000000"/>
                <w:sz w:val="20"/>
                <w:szCs w:val="20"/>
              </w:rPr>
              <w:t>18. Cep telefonumun navigasyon özelliğinden yararlanırım</w:t>
            </w:r>
            <w:r w:rsidR="00672296" w:rsidRPr="0011084B">
              <w:rPr>
                <w:rFonts w:cs="Times New Roman"/>
                <w:color w:val="000000"/>
                <w:sz w:val="20"/>
                <w:szCs w:val="20"/>
              </w:rPr>
              <w:t>.</w:t>
            </w:r>
          </w:p>
        </w:tc>
        <w:tc>
          <w:tcPr>
            <w:tcW w:w="2015" w:type="dxa"/>
          </w:tcPr>
          <w:p w:rsidR="00FA2B74" w:rsidRPr="0011084B" w:rsidRDefault="00FA2B74" w:rsidP="0011084B">
            <w:pPr>
              <w:autoSpaceDE w:val="0"/>
              <w:autoSpaceDN w:val="0"/>
              <w:adjustRightInd w:val="0"/>
              <w:ind w:left="60" w:right="60"/>
              <w:rPr>
                <w:rFonts w:cs="Times New Roman"/>
                <w:color w:val="000000"/>
                <w:sz w:val="20"/>
                <w:szCs w:val="20"/>
              </w:rPr>
            </w:pPr>
            <w:r w:rsidRPr="0011084B">
              <w:rPr>
                <w:rFonts w:cs="Times New Roman"/>
                <w:color w:val="000000"/>
                <w:sz w:val="20"/>
                <w:szCs w:val="20"/>
              </w:rPr>
              <w:t>Kesinlikle katılmıyorum</w:t>
            </w:r>
          </w:p>
        </w:tc>
        <w:tc>
          <w:tcPr>
            <w:tcW w:w="1465" w:type="dxa"/>
          </w:tcPr>
          <w:p w:rsidR="00FA2B74" w:rsidRPr="0011084B" w:rsidRDefault="00FA2B74" w:rsidP="0011084B">
            <w:pPr>
              <w:autoSpaceDE w:val="0"/>
              <w:autoSpaceDN w:val="0"/>
              <w:adjustRightInd w:val="0"/>
              <w:ind w:left="60" w:right="60"/>
              <w:jc w:val="center"/>
              <w:rPr>
                <w:rFonts w:cs="Times New Roman"/>
                <w:color w:val="000000"/>
                <w:sz w:val="20"/>
                <w:szCs w:val="20"/>
              </w:rPr>
            </w:pPr>
            <w:r w:rsidRPr="0011084B">
              <w:rPr>
                <w:rFonts w:cs="Times New Roman"/>
                <w:color w:val="000000"/>
                <w:sz w:val="20"/>
                <w:szCs w:val="20"/>
              </w:rPr>
              <w:t>4</w:t>
            </w:r>
          </w:p>
        </w:tc>
        <w:tc>
          <w:tcPr>
            <w:tcW w:w="1423" w:type="dxa"/>
          </w:tcPr>
          <w:p w:rsidR="00FA2B74" w:rsidRPr="0011084B" w:rsidRDefault="00FA2B74" w:rsidP="0011084B">
            <w:pPr>
              <w:autoSpaceDE w:val="0"/>
              <w:autoSpaceDN w:val="0"/>
              <w:adjustRightInd w:val="0"/>
              <w:ind w:left="60" w:right="60"/>
              <w:jc w:val="center"/>
              <w:rPr>
                <w:rFonts w:cs="Times New Roman"/>
                <w:color w:val="000000"/>
                <w:sz w:val="20"/>
                <w:szCs w:val="20"/>
              </w:rPr>
            </w:pPr>
            <w:r w:rsidRPr="0011084B">
              <w:rPr>
                <w:rFonts w:cs="Times New Roman"/>
                <w:color w:val="000000"/>
                <w:sz w:val="20"/>
                <w:szCs w:val="20"/>
              </w:rPr>
              <w:t>1,0</w:t>
            </w:r>
          </w:p>
        </w:tc>
      </w:tr>
      <w:tr w:rsidR="00FA2B74" w:rsidRPr="0011084B" w:rsidTr="00750A8A">
        <w:trPr>
          <w:trHeight w:val="95"/>
          <w:jc w:val="center"/>
        </w:trPr>
        <w:tc>
          <w:tcPr>
            <w:tcW w:w="3085" w:type="dxa"/>
            <w:vMerge/>
          </w:tcPr>
          <w:p w:rsidR="00FA2B74" w:rsidRPr="0011084B" w:rsidRDefault="00FA2B74" w:rsidP="0011084B">
            <w:pPr>
              <w:ind w:left="60"/>
              <w:rPr>
                <w:rFonts w:cs="Times New Roman"/>
                <w:sz w:val="20"/>
                <w:szCs w:val="20"/>
              </w:rPr>
            </w:pPr>
          </w:p>
        </w:tc>
        <w:tc>
          <w:tcPr>
            <w:tcW w:w="2015" w:type="dxa"/>
          </w:tcPr>
          <w:p w:rsidR="00FA2B74" w:rsidRPr="0011084B" w:rsidRDefault="00FA2B74" w:rsidP="0011084B">
            <w:pPr>
              <w:autoSpaceDE w:val="0"/>
              <w:autoSpaceDN w:val="0"/>
              <w:adjustRightInd w:val="0"/>
              <w:ind w:left="60" w:right="60"/>
              <w:rPr>
                <w:rFonts w:cs="Times New Roman"/>
                <w:color w:val="000000"/>
                <w:sz w:val="20"/>
                <w:szCs w:val="20"/>
              </w:rPr>
            </w:pPr>
            <w:r w:rsidRPr="0011084B">
              <w:rPr>
                <w:rFonts w:cs="Times New Roman"/>
                <w:color w:val="000000"/>
                <w:sz w:val="20"/>
                <w:szCs w:val="20"/>
              </w:rPr>
              <w:t>Katılmıyorum</w:t>
            </w:r>
          </w:p>
        </w:tc>
        <w:tc>
          <w:tcPr>
            <w:tcW w:w="1465" w:type="dxa"/>
          </w:tcPr>
          <w:p w:rsidR="00FA2B74" w:rsidRPr="0011084B" w:rsidRDefault="00FA2B74" w:rsidP="0011084B">
            <w:pPr>
              <w:autoSpaceDE w:val="0"/>
              <w:autoSpaceDN w:val="0"/>
              <w:adjustRightInd w:val="0"/>
              <w:ind w:left="60" w:right="60"/>
              <w:jc w:val="center"/>
              <w:rPr>
                <w:rFonts w:cs="Times New Roman"/>
                <w:color w:val="000000"/>
                <w:sz w:val="20"/>
                <w:szCs w:val="20"/>
              </w:rPr>
            </w:pPr>
            <w:r w:rsidRPr="0011084B">
              <w:rPr>
                <w:rFonts w:cs="Times New Roman"/>
                <w:color w:val="000000"/>
                <w:sz w:val="20"/>
                <w:szCs w:val="20"/>
              </w:rPr>
              <w:t>9</w:t>
            </w:r>
          </w:p>
        </w:tc>
        <w:tc>
          <w:tcPr>
            <w:tcW w:w="1423" w:type="dxa"/>
          </w:tcPr>
          <w:p w:rsidR="00FA2B74" w:rsidRPr="0011084B" w:rsidRDefault="00FA2B74" w:rsidP="0011084B">
            <w:pPr>
              <w:autoSpaceDE w:val="0"/>
              <w:autoSpaceDN w:val="0"/>
              <w:adjustRightInd w:val="0"/>
              <w:ind w:left="60" w:right="60"/>
              <w:jc w:val="center"/>
              <w:rPr>
                <w:rFonts w:cs="Times New Roman"/>
                <w:color w:val="000000"/>
                <w:sz w:val="20"/>
                <w:szCs w:val="20"/>
              </w:rPr>
            </w:pPr>
            <w:r w:rsidRPr="0011084B">
              <w:rPr>
                <w:rFonts w:cs="Times New Roman"/>
                <w:color w:val="000000"/>
                <w:sz w:val="20"/>
                <w:szCs w:val="20"/>
              </w:rPr>
              <w:t>2,3</w:t>
            </w:r>
          </w:p>
        </w:tc>
      </w:tr>
      <w:tr w:rsidR="00FA2B74" w:rsidRPr="0011084B" w:rsidTr="00750A8A">
        <w:trPr>
          <w:trHeight w:val="75"/>
          <w:jc w:val="center"/>
        </w:trPr>
        <w:tc>
          <w:tcPr>
            <w:tcW w:w="3085" w:type="dxa"/>
            <w:vMerge/>
          </w:tcPr>
          <w:p w:rsidR="00FA2B74" w:rsidRPr="0011084B" w:rsidRDefault="00FA2B74" w:rsidP="0011084B">
            <w:pPr>
              <w:ind w:left="60"/>
              <w:rPr>
                <w:rFonts w:cs="Times New Roman"/>
                <w:sz w:val="20"/>
                <w:szCs w:val="20"/>
              </w:rPr>
            </w:pPr>
          </w:p>
        </w:tc>
        <w:tc>
          <w:tcPr>
            <w:tcW w:w="2015" w:type="dxa"/>
          </w:tcPr>
          <w:p w:rsidR="00FA2B74" w:rsidRPr="0011084B" w:rsidRDefault="00FA2B74" w:rsidP="0011084B">
            <w:pPr>
              <w:autoSpaceDE w:val="0"/>
              <w:autoSpaceDN w:val="0"/>
              <w:adjustRightInd w:val="0"/>
              <w:ind w:left="60" w:right="60"/>
              <w:rPr>
                <w:rFonts w:cs="Times New Roman"/>
                <w:color w:val="000000"/>
                <w:sz w:val="20"/>
                <w:szCs w:val="20"/>
              </w:rPr>
            </w:pPr>
            <w:r w:rsidRPr="0011084B">
              <w:rPr>
                <w:rFonts w:cs="Times New Roman"/>
                <w:color w:val="000000"/>
                <w:sz w:val="20"/>
                <w:szCs w:val="20"/>
              </w:rPr>
              <w:t>Fikrim yok</w:t>
            </w:r>
          </w:p>
        </w:tc>
        <w:tc>
          <w:tcPr>
            <w:tcW w:w="1465" w:type="dxa"/>
          </w:tcPr>
          <w:p w:rsidR="00FA2B74" w:rsidRPr="0011084B" w:rsidRDefault="00FA2B74" w:rsidP="0011084B">
            <w:pPr>
              <w:autoSpaceDE w:val="0"/>
              <w:autoSpaceDN w:val="0"/>
              <w:adjustRightInd w:val="0"/>
              <w:ind w:left="60" w:right="60"/>
              <w:jc w:val="center"/>
              <w:rPr>
                <w:rFonts w:cs="Times New Roman"/>
                <w:color w:val="000000"/>
                <w:sz w:val="20"/>
                <w:szCs w:val="20"/>
              </w:rPr>
            </w:pPr>
            <w:r w:rsidRPr="0011084B">
              <w:rPr>
                <w:rFonts w:cs="Times New Roman"/>
                <w:color w:val="000000"/>
                <w:sz w:val="20"/>
                <w:szCs w:val="20"/>
              </w:rPr>
              <w:t>13</w:t>
            </w:r>
          </w:p>
        </w:tc>
        <w:tc>
          <w:tcPr>
            <w:tcW w:w="1423" w:type="dxa"/>
          </w:tcPr>
          <w:p w:rsidR="00FA2B74" w:rsidRPr="0011084B" w:rsidRDefault="00FA2B74" w:rsidP="0011084B">
            <w:pPr>
              <w:autoSpaceDE w:val="0"/>
              <w:autoSpaceDN w:val="0"/>
              <w:adjustRightInd w:val="0"/>
              <w:ind w:left="60" w:right="60"/>
              <w:jc w:val="center"/>
              <w:rPr>
                <w:rFonts w:cs="Times New Roman"/>
                <w:color w:val="000000"/>
                <w:sz w:val="20"/>
                <w:szCs w:val="20"/>
              </w:rPr>
            </w:pPr>
            <w:r w:rsidRPr="0011084B">
              <w:rPr>
                <w:rFonts w:cs="Times New Roman"/>
                <w:color w:val="000000"/>
                <w:sz w:val="20"/>
                <w:szCs w:val="20"/>
              </w:rPr>
              <w:t>3,4</w:t>
            </w:r>
          </w:p>
        </w:tc>
      </w:tr>
      <w:tr w:rsidR="00FA2B74" w:rsidRPr="0011084B" w:rsidTr="00750A8A">
        <w:trPr>
          <w:trHeight w:val="165"/>
          <w:jc w:val="center"/>
        </w:trPr>
        <w:tc>
          <w:tcPr>
            <w:tcW w:w="3085" w:type="dxa"/>
            <w:vMerge/>
          </w:tcPr>
          <w:p w:rsidR="00FA2B74" w:rsidRPr="0011084B" w:rsidRDefault="00FA2B74" w:rsidP="0011084B">
            <w:pPr>
              <w:ind w:left="60"/>
              <w:rPr>
                <w:rFonts w:cs="Times New Roman"/>
                <w:sz w:val="20"/>
                <w:szCs w:val="20"/>
              </w:rPr>
            </w:pPr>
          </w:p>
        </w:tc>
        <w:tc>
          <w:tcPr>
            <w:tcW w:w="2015" w:type="dxa"/>
          </w:tcPr>
          <w:p w:rsidR="00FA2B74" w:rsidRPr="0011084B" w:rsidRDefault="00FA2B74" w:rsidP="0011084B">
            <w:pPr>
              <w:autoSpaceDE w:val="0"/>
              <w:autoSpaceDN w:val="0"/>
              <w:adjustRightInd w:val="0"/>
              <w:ind w:left="60" w:right="60"/>
              <w:rPr>
                <w:rFonts w:cs="Times New Roman"/>
                <w:color w:val="000000"/>
                <w:sz w:val="20"/>
                <w:szCs w:val="20"/>
              </w:rPr>
            </w:pPr>
            <w:r w:rsidRPr="0011084B">
              <w:rPr>
                <w:rFonts w:cs="Times New Roman"/>
                <w:color w:val="000000"/>
                <w:sz w:val="20"/>
                <w:szCs w:val="20"/>
              </w:rPr>
              <w:t>Katılıyorum</w:t>
            </w:r>
          </w:p>
        </w:tc>
        <w:tc>
          <w:tcPr>
            <w:tcW w:w="1465" w:type="dxa"/>
          </w:tcPr>
          <w:p w:rsidR="00FA2B74" w:rsidRPr="0011084B" w:rsidRDefault="00FA2B74" w:rsidP="0011084B">
            <w:pPr>
              <w:autoSpaceDE w:val="0"/>
              <w:autoSpaceDN w:val="0"/>
              <w:adjustRightInd w:val="0"/>
              <w:ind w:left="60" w:right="60"/>
              <w:jc w:val="center"/>
              <w:rPr>
                <w:rFonts w:cs="Times New Roman"/>
                <w:color w:val="000000"/>
                <w:sz w:val="20"/>
                <w:szCs w:val="20"/>
              </w:rPr>
            </w:pPr>
            <w:r w:rsidRPr="0011084B">
              <w:rPr>
                <w:rFonts w:cs="Times New Roman"/>
                <w:color w:val="000000"/>
                <w:sz w:val="20"/>
                <w:szCs w:val="20"/>
              </w:rPr>
              <w:t>215</w:t>
            </w:r>
          </w:p>
        </w:tc>
        <w:tc>
          <w:tcPr>
            <w:tcW w:w="1423" w:type="dxa"/>
          </w:tcPr>
          <w:p w:rsidR="00FA2B74" w:rsidRPr="0011084B" w:rsidRDefault="00FA2B74" w:rsidP="0011084B">
            <w:pPr>
              <w:autoSpaceDE w:val="0"/>
              <w:autoSpaceDN w:val="0"/>
              <w:adjustRightInd w:val="0"/>
              <w:ind w:left="60" w:right="60"/>
              <w:jc w:val="center"/>
              <w:rPr>
                <w:rFonts w:cs="Times New Roman"/>
                <w:color w:val="000000"/>
                <w:sz w:val="20"/>
                <w:szCs w:val="20"/>
              </w:rPr>
            </w:pPr>
            <w:r w:rsidRPr="0011084B">
              <w:rPr>
                <w:rFonts w:cs="Times New Roman"/>
                <w:color w:val="000000"/>
                <w:sz w:val="20"/>
                <w:szCs w:val="20"/>
              </w:rPr>
              <w:t>55,7</w:t>
            </w:r>
          </w:p>
        </w:tc>
      </w:tr>
      <w:tr w:rsidR="00FA2B74" w:rsidRPr="0011084B" w:rsidTr="00750A8A">
        <w:trPr>
          <w:trHeight w:val="210"/>
          <w:jc w:val="center"/>
        </w:trPr>
        <w:tc>
          <w:tcPr>
            <w:tcW w:w="3085" w:type="dxa"/>
            <w:vMerge/>
          </w:tcPr>
          <w:p w:rsidR="00FA2B74" w:rsidRPr="0011084B" w:rsidRDefault="00FA2B74" w:rsidP="0011084B">
            <w:pPr>
              <w:ind w:left="60"/>
              <w:rPr>
                <w:rFonts w:cs="Times New Roman"/>
                <w:sz w:val="20"/>
                <w:szCs w:val="20"/>
              </w:rPr>
            </w:pPr>
          </w:p>
        </w:tc>
        <w:tc>
          <w:tcPr>
            <w:tcW w:w="2015" w:type="dxa"/>
          </w:tcPr>
          <w:p w:rsidR="00FA2B74" w:rsidRPr="0011084B" w:rsidRDefault="00FA2B74" w:rsidP="0011084B">
            <w:pPr>
              <w:autoSpaceDE w:val="0"/>
              <w:autoSpaceDN w:val="0"/>
              <w:adjustRightInd w:val="0"/>
              <w:ind w:left="60" w:right="60"/>
              <w:rPr>
                <w:rFonts w:cs="Times New Roman"/>
                <w:color w:val="000000"/>
                <w:sz w:val="20"/>
                <w:szCs w:val="20"/>
              </w:rPr>
            </w:pPr>
            <w:r w:rsidRPr="0011084B">
              <w:rPr>
                <w:rFonts w:cs="Times New Roman"/>
                <w:color w:val="000000"/>
                <w:sz w:val="20"/>
                <w:szCs w:val="20"/>
              </w:rPr>
              <w:t>Kesinlikle katılıyorum</w:t>
            </w:r>
          </w:p>
        </w:tc>
        <w:tc>
          <w:tcPr>
            <w:tcW w:w="1465" w:type="dxa"/>
          </w:tcPr>
          <w:p w:rsidR="00FA2B74" w:rsidRPr="0011084B" w:rsidRDefault="00FA2B74" w:rsidP="0011084B">
            <w:pPr>
              <w:autoSpaceDE w:val="0"/>
              <w:autoSpaceDN w:val="0"/>
              <w:adjustRightInd w:val="0"/>
              <w:ind w:left="60" w:right="60"/>
              <w:jc w:val="center"/>
              <w:rPr>
                <w:rFonts w:cs="Times New Roman"/>
                <w:color w:val="000000"/>
                <w:sz w:val="20"/>
                <w:szCs w:val="20"/>
              </w:rPr>
            </w:pPr>
            <w:r w:rsidRPr="0011084B">
              <w:rPr>
                <w:rFonts w:cs="Times New Roman"/>
                <w:color w:val="000000"/>
                <w:sz w:val="20"/>
                <w:szCs w:val="20"/>
              </w:rPr>
              <w:t>145</w:t>
            </w:r>
          </w:p>
        </w:tc>
        <w:tc>
          <w:tcPr>
            <w:tcW w:w="1423" w:type="dxa"/>
          </w:tcPr>
          <w:p w:rsidR="00FA2B74" w:rsidRPr="0011084B" w:rsidRDefault="00FA2B74" w:rsidP="0011084B">
            <w:pPr>
              <w:autoSpaceDE w:val="0"/>
              <w:autoSpaceDN w:val="0"/>
              <w:adjustRightInd w:val="0"/>
              <w:ind w:left="60" w:right="60"/>
              <w:jc w:val="center"/>
              <w:rPr>
                <w:rFonts w:cs="Times New Roman"/>
                <w:color w:val="000000"/>
                <w:sz w:val="20"/>
                <w:szCs w:val="20"/>
              </w:rPr>
            </w:pPr>
            <w:r w:rsidRPr="0011084B">
              <w:rPr>
                <w:rFonts w:cs="Times New Roman"/>
                <w:color w:val="000000"/>
                <w:sz w:val="20"/>
                <w:szCs w:val="20"/>
              </w:rPr>
              <w:t>37,6</w:t>
            </w:r>
          </w:p>
        </w:tc>
      </w:tr>
      <w:tr w:rsidR="00FA2B74" w:rsidRPr="0011084B" w:rsidTr="00750A8A">
        <w:trPr>
          <w:trHeight w:val="341"/>
          <w:jc w:val="center"/>
        </w:trPr>
        <w:tc>
          <w:tcPr>
            <w:tcW w:w="3085" w:type="dxa"/>
            <w:vMerge/>
          </w:tcPr>
          <w:p w:rsidR="00FA2B74" w:rsidRPr="0011084B" w:rsidRDefault="00FA2B74" w:rsidP="0011084B">
            <w:pPr>
              <w:ind w:left="60"/>
              <w:rPr>
                <w:rFonts w:cs="Times New Roman"/>
                <w:sz w:val="20"/>
                <w:szCs w:val="20"/>
              </w:rPr>
            </w:pPr>
          </w:p>
        </w:tc>
        <w:tc>
          <w:tcPr>
            <w:tcW w:w="2015" w:type="dxa"/>
          </w:tcPr>
          <w:p w:rsidR="00FA2B74" w:rsidRPr="0011084B" w:rsidRDefault="00FA2B74" w:rsidP="0011084B">
            <w:pPr>
              <w:autoSpaceDE w:val="0"/>
              <w:autoSpaceDN w:val="0"/>
              <w:adjustRightInd w:val="0"/>
              <w:ind w:left="60" w:right="60"/>
              <w:rPr>
                <w:rFonts w:cs="Times New Roman"/>
                <w:color w:val="000000"/>
                <w:sz w:val="20"/>
                <w:szCs w:val="20"/>
              </w:rPr>
            </w:pPr>
            <w:r w:rsidRPr="0011084B">
              <w:rPr>
                <w:rFonts w:cs="Times New Roman"/>
                <w:color w:val="000000"/>
                <w:sz w:val="20"/>
                <w:szCs w:val="20"/>
              </w:rPr>
              <w:t>Total</w:t>
            </w:r>
          </w:p>
        </w:tc>
        <w:tc>
          <w:tcPr>
            <w:tcW w:w="1465" w:type="dxa"/>
          </w:tcPr>
          <w:p w:rsidR="00FA2B74" w:rsidRPr="0011084B" w:rsidRDefault="00FA2B74" w:rsidP="0011084B">
            <w:pPr>
              <w:autoSpaceDE w:val="0"/>
              <w:autoSpaceDN w:val="0"/>
              <w:adjustRightInd w:val="0"/>
              <w:ind w:left="60" w:right="60"/>
              <w:jc w:val="center"/>
              <w:rPr>
                <w:rFonts w:cs="Times New Roman"/>
                <w:color w:val="000000"/>
                <w:sz w:val="20"/>
                <w:szCs w:val="20"/>
              </w:rPr>
            </w:pPr>
            <w:r w:rsidRPr="0011084B">
              <w:rPr>
                <w:rFonts w:cs="Times New Roman"/>
                <w:color w:val="000000"/>
                <w:sz w:val="20"/>
                <w:szCs w:val="20"/>
              </w:rPr>
              <w:t>386</w:t>
            </w:r>
          </w:p>
        </w:tc>
        <w:tc>
          <w:tcPr>
            <w:tcW w:w="1423" w:type="dxa"/>
          </w:tcPr>
          <w:p w:rsidR="00FA2B74" w:rsidRPr="0011084B" w:rsidRDefault="00FA2B74" w:rsidP="0011084B">
            <w:pPr>
              <w:autoSpaceDE w:val="0"/>
              <w:autoSpaceDN w:val="0"/>
              <w:adjustRightInd w:val="0"/>
              <w:ind w:left="60" w:right="60"/>
              <w:jc w:val="center"/>
              <w:rPr>
                <w:rFonts w:cs="Times New Roman"/>
                <w:color w:val="000000"/>
                <w:sz w:val="20"/>
                <w:szCs w:val="20"/>
              </w:rPr>
            </w:pPr>
            <w:r w:rsidRPr="0011084B">
              <w:rPr>
                <w:rFonts w:cs="Times New Roman"/>
                <w:color w:val="000000"/>
                <w:sz w:val="20"/>
                <w:szCs w:val="20"/>
              </w:rPr>
              <w:t>100,0</w:t>
            </w:r>
          </w:p>
        </w:tc>
      </w:tr>
    </w:tbl>
    <w:p w:rsidR="00611C10" w:rsidRPr="0011084B" w:rsidRDefault="00611C10" w:rsidP="00FA2B74">
      <w:pPr>
        <w:autoSpaceDE w:val="0"/>
        <w:autoSpaceDN w:val="0"/>
        <w:adjustRightInd w:val="0"/>
        <w:spacing w:after="0" w:line="360" w:lineRule="auto"/>
        <w:rPr>
          <w:sz w:val="20"/>
          <w:szCs w:val="20"/>
        </w:rPr>
      </w:pPr>
    </w:p>
    <w:p w:rsidR="00895176" w:rsidRPr="00706F11" w:rsidRDefault="00DA2F8F" w:rsidP="00706F11">
      <w:pPr>
        <w:autoSpaceDE w:val="0"/>
        <w:autoSpaceDN w:val="0"/>
        <w:adjustRightInd w:val="0"/>
        <w:spacing w:after="0" w:line="360" w:lineRule="auto"/>
        <w:ind w:firstLine="709"/>
        <w:rPr>
          <w:rFonts w:cs="Times New Roman"/>
          <w:b/>
          <w:i/>
          <w:szCs w:val="24"/>
        </w:rPr>
      </w:pPr>
      <w:r>
        <w:rPr>
          <w:rFonts w:cs="Times New Roman"/>
          <w:szCs w:val="24"/>
        </w:rPr>
        <w:t>Günümüzde</w:t>
      </w:r>
      <w:r w:rsidR="00197E7B">
        <w:rPr>
          <w:rFonts w:cs="Times New Roman"/>
          <w:szCs w:val="24"/>
        </w:rPr>
        <w:t xml:space="preserve"> cep</w:t>
      </w:r>
      <w:r>
        <w:rPr>
          <w:rFonts w:cs="Times New Roman"/>
          <w:szCs w:val="24"/>
        </w:rPr>
        <w:t xml:space="preserve"> telefon</w:t>
      </w:r>
      <w:r w:rsidR="00197E7B">
        <w:rPr>
          <w:rFonts w:cs="Times New Roman"/>
          <w:szCs w:val="24"/>
        </w:rPr>
        <w:t>u</w:t>
      </w:r>
      <w:r>
        <w:rPr>
          <w:rFonts w:cs="Times New Roman"/>
          <w:szCs w:val="24"/>
        </w:rPr>
        <w:t xml:space="preserve"> kullanımı özellikle akıllı </w:t>
      </w:r>
      <w:r w:rsidR="00197E7B">
        <w:rPr>
          <w:rFonts w:cs="Times New Roman"/>
          <w:szCs w:val="24"/>
        </w:rPr>
        <w:t xml:space="preserve">cep </w:t>
      </w:r>
      <w:r>
        <w:rPr>
          <w:rFonts w:cs="Times New Roman"/>
          <w:szCs w:val="24"/>
        </w:rPr>
        <w:t>telefonların</w:t>
      </w:r>
      <w:r w:rsidR="00197E7B">
        <w:rPr>
          <w:rFonts w:cs="Times New Roman"/>
          <w:szCs w:val="24"/>
        </w:rPr>
        <w:t>ın</w:t>
      </w:r>
      <w:r>
        <w:rPr>
          <w:rFonts w:cs="Times New Roman"/>
          <w:szCs w:val="24"/>
        </w:rPr>
        <w:t xml:space="preserve"> kullanımı oldukça yaygındır. </w:t>
      </w:r>
      <w:r w:rsidR="00D2647F">
        <w:rPr>
          <w:rFonts w:cs="Times New Roman"/>
          <w:szCs w:val="24"/>
        </w:rPr>
        <w:t xml:space="preserve">Bugün cep telefonlarının </w:t>
      </w:r>
      <w:r w:rsidR="00197E7B">
        <w:rPr>
          <w:rFonts w:cs="Times New Roman"/>
          <w:szCs w:val="24"/>
        </w:rPr>
        <w:t>konuşma ve mesajlaş</w:t>
      </w:r>
      <w:r w:rsidR="00394B04">
        <w:rPr>
          <w:rFonts w:cs="Times New Roman"/>
          <w:szCs w:val="24"/>
        </w:rPr>
        <w:t xml:space="preserve">manın </w:t>
      </w:r>
      <w:r w:rsidR="00197E7B">
        <w:rPr>
          <w:rFonts w:cs="Times New Roman"/>
          <w:szCs w:val="24"/>
        </w:rPr>
        <w:t xml:space="preserve">yanı sıra </w:t>
      </w:r>
      <w:r w:rsidR="00D2647F">
        <w:rPr>
          <w:rFonts w:cs="Times New Roman"/>
          <w:szCs w:val="24"/>
        </w:rPr>
        <w:t>birçok özelliği kullanılmaktadır. Özel</w:t>
      </w:r>
      <w:r w:rsidR="00197E7B">
        <w:rPr>
          <w:rFonts w:cs="Times New Roman"/>
          <w:szCs w:val="24"/>
        </w:rPr>
        <w:t>likle yeni nesil telefonlarda internete erişim, resim, müzik, video, oyun</w:t>
      </w:r>
      <w:r w:rsidR="00394B04">
        <w:rPr>
          <w:rFonts w:cs="Times New Roman"/>
          <w:szCs w:val="24"/>
        </w:rPr>
        <w:t xml:space="preserve"> ve daha birçok uygulama</w:t>
      </w:r>
      <w:r w:rsidR="00D2647F">
        <w:rPr>
          <w:rFonts w:cs="Times New Roman"/>
          <w:szCs w:val="24"/>
        </w:rPr>
        <w:t xml:space="preserve"> kullanılmaktadır</w:t>
      </w:r>
      <w:r w:rsidR="00394B04">
        <w:rPr>
          <w:rFonts w:cs="Times New Roman"/>
          <w:szCs w:val="24"/>
        </w:rPr>
        <w:t xml:space="preserve">. Konuyla bağlantılı olmasından dolayı cep telefonun özel yönlerinden olan </w:t>
      </w:r>
      <w:r w:rsidR="00D2647F">
        <w:rPr>
          <w:rFonts w:cs="Times New Roman"/>
          <w:szCs w:val="24"/>
        </w:rPr>
        <w:t>internet erişimi</w:t>
      </w:r>
      <w:r w:rsidR="00394B04">
        <w:rPr>
          <w:rFonts w:cs="Times New Roman"/>
          <w:szCs w:val="24"/>
        </w:rPr>
        <w:t>nin sağlanması</w:t>
      </w:r>
      <w:r w:rsidR="00D2647F">
        <w:rPr>
          <w:rFonts w:cs="Times New Roman"/>
          <w:szCs w:val="24"/>
        </w:rPr>
        <w:t xml:space="preserve"> ve navigasyon özelliği</w:t>
      </w:r>
      <w:r w:rsidR="00197E7B">
        <w:rPr>
          <w:rFonts w:cs="Times New Roman"/>
          <w:szCs w:val="24"/>
        </w:rPr>
        <w:t>nin kullanılıp kullanılmadığını</w:t>
      </w:r>
      <w:r w:rsidR="00A127A6" w:rsidRPr="00706F11">
        <w:rPr>
          <w:rFonts w:cs="Times New Roman"/>
          <w:szCs w:val="24"/>
        </w:rPr>
        <w:t xml:space="preserve"> ölçmek amacıyla 17</w:t>
      </w:r>
      <w:r w:rsidR="004F00C6" w:rsidRPr="00706F11">
        <w:rPr>
          <w:rFonts w:cs="Times New Roman"/>
          <w:szCs w:val="24"/>
        </w:rPr>
        <w:t>.</w:t>
      </w:r>
      <w:r w:rsidR="00A127A6" w:rsidRPr="00706F11">
        <w:rPr>
          <w:rFonts w:cs="Times New Roman"/>
          <w:szCs w:val="24"/>
        </w:rPr>
        <w:t xml:space="preserve"> ve 18</w:t>
      </w:r>
      <w:r w:rsidR="004F00C6" w:rsidRPr="00706F11">
        <w:rPr>
          <w:rFonts w:cs="Times New Roman"/>
          <w:szCs w:val="24"/>
        </w:rPr>
        <w:t>.</w:t>
      </w:r>
      <w:r w:rsidR="00A127A6" w:rsidRPr="00706F11">
        <w:rPr>
          <w:rFonts w:cs="Times New Roman"/>
          <w:szCs w:val="24"/>
        </w:rPr>
        <w:t xml:space="preserve"> numaralı sorular </w:t>
      </w:r>
      <w:r w:rsidR="0018202E" w:rsidRPr="00706F11">
        <w:rPr>
          <w:rFonts w:cs="Times New Roman"/>
          <w:szCs w:val="24"/>
        </w:rPr>
        <w:t>sorulmuştur.</w:t>
      </w:r>
      <w:r w:rsidR="00A127A6" w:rsidRPr="00706F11">
        <w:rPr>
          <w:rFonts w:cs="Times New Roman"/>
          <w:szCs w:val="24"/>
        </w:rPr>
        <w:t xml:space="preserve"> Cep telefonuyla internete bağlanırım </w:t>
      </w:r>
      <w:r w:rsidR="00907D61" w:rsidRPr="00706F11">
        <w:rPr>
          <w:rFonts w:cs="Times New Roman"/>
          <w:szCs w:val="24"/>
        </w:rPr>
        <w:t>diyen 233 kişi “</w:t>
      </w:r>
      <w:r w:rsidR="009B2432" w:rsidRPr="00AC1391">
        <w:rPr>
          <w:rFonts w:cs="Times New Roman"/>
          <w:i/>
          <w:szCs w:val="24"/>
        </w:rPr>
        <w:t>katılıyorum</w:t>
      </w:r>
      <w:r w:rsidR="009B2432" w:rsidRPr="00706F11">
        <w:rPr>
          <w:rFonts w:cs="Times New Roman"/>
          <w:szCs w:val="24"/>
        </w:rPr>
        <w:t>” 146</w:t>
      </w:r>
      <w:r w:rsidR="00A127A6" w:rsidRPr="00706F11">
        <w:rPr>
          <w:rFonts w:cs="Times New Roman"/>
          <w:szCs w:val="24"/>
        </w:rPr>
        <w:t xml:space="preserve"> kişi de “</w:t>
      </w:r>
      <w:r w:rsidR="00A127A6" w:rsidRPr="000D3570">
        <w:rPr>
          <w:rFonts w:cs="Times New Roman"/>
          <w:i/>
          <w:szCs w:val="24"/>
        </w:rPr>
        <w:t>kesinlikle</w:t>
      </w:r>
      <w:r w:rsidR="006D7519" w:rsidRPr="000D3570">
        <w:rPr>
          <w:rFonts w:cs="Times New Roman"/>
          <w:i/>
          <w:szCs w:val="24"/>
        </w:rPr>
        <w:t xml:space="preserve"> katılıyorum</w:t>
      </w:r>
      <w:r w:rsidR="006D7519" w:rsidRPr="00706F11">
        <w:rPr>
          <w:rFonts w:cs="Times New Roman"/>
          <w:szCs w:val="24"/>
        </w:rPr>
        <w:t>” cevabını vermişti</w:t>
      </w:r>
      <w:r w:rsidR="00A127A6" w:rsidRPr="00706F11">
        <w:rPr>
          <w:rFonts w:cs="Times New Roman"/>
          <w:szCs w:val="24"/>
        </w:rPr>
        <w:t>r.</w:t>
      </w:r>
      <w:r w:rsidR="004F00C6" w:rsidRPr="00706F11">
        <w:rPr>
          <w:rFonts w:cs="Times New Roman"/>
          <w:szCs w:val="24"/>
        </w:rPr>
        <w:t xml:space="preserve"> Böylece katılımcıların %98,2’si </w:t>
      </w:r>
      <w:r w:rsidR="004F00C6" w:rsidRPr="00706F11">
        <w:rPr>
          <w:rFonts w:cs="Times New Roman"/>
          <w:szCs w:val="24"/>
        </w:rPr>
        <w:lastRenderedPageBreak/>
        <w:t xml:space="preserve">internete </w:t>
      </w:r>
      <w:r w:rsidR="00C74C62" w:rsidRPr="00706F11">
        <w:rPr>
          <w:rFonts w:cs="Times New Roman"/>
          <w:szCs w:val="24"/>
        </w:rPr>
        <w:t>cep telefonuyla bağlantı kurmaktadır.</w:t>
      </w:r>
      <w:r w:rsidR="00A127A6" w:rsidRPr="00706F11">
        <w:rPr>
          <w:rFonts w:cs="Times New Roman"/>
          <w:szCs w:val="24"/>
        </w:rPr>
        <w:t xml:space="preserve"> Cep telefonunun</w:t>
      </w:r>
      <w:r w:rsidR="00907D61" w:rsidRPr="00706F11">
        <w:rPr>
          <w:rFonts w:cs="Times New Roman"/>
          <w:szCs w:val="24"/>
        </w:rPr>
        <w:t>,</w:t>
      </w:r>
      <w:r w:rsidR="00A127A6" w:rsidRPr="00706F11">
        <w:rPr>
          <w:rFonts w:cs="Times New Roman"/>
          <w:szCs w:val="24"/>
        </w:rPr>
        <w:t xml:space="preserve"> </w:t>
      </w:r>
      <w:r w:rsidR="0018202E" w:rsidRPr="00706F11">
        <w:rPr>
          <w:rFonts w:cs="Times New Roman"/>
          <w:szCs w:val="24"/>
        </w:rPr>
        <w:t xml:space="preserve">navigasyon </w:t>
      </w:r>
      <w:r w:rsidR="004F1AB4" w:rsidRPr="00706F11">
        <w:rPr>
          <w:rFonts w:cs="Times New Roman"/>
          <w:szCs w:val="24"/>
        </w:rPr>
        <w:t>özelliğini</w:t>
      </w:r>
      <w:r w:rsidR="00907D61" w:rsidRPr="00706F11">
        <w:rPr>
          <w:rFonts w:cs="Times New Roman"/>
          <w:szCs w:val="24"/>
        </w:rPr>
        <w:t xml:space="preserve"> kullanan</w:t>
      </w:r>
      <w:r w:rsidR="004F1AB4" w:rsidRPr="00706F11">
        <w:rPr>
          <w:rFonts w:cs="Times New Roman"/>
          <w:szCs w:val="24"/>
        </w:rPr>
        <w:t xml:space="preserve"> 215 kişi “</w:t>
      </w:r>
      <w:r w:rsidR="009B2432" w:rsidRPr="00AC1391">
        <w:rPr>
          <w:rFonts w:cs="Times New Roman"/>
          <w:i/>
          <w:szCs w:val="24"/>
        </w:rPr>
        <w:t>katılıyorum</w:t>
      </w:r>
      <w:r w:rsidR="009B2432" w:rsidRPr="00706F11">
        <w:rPr>
          <w:rFonts w:cs="Times New Roman"/>
          <w:szCs w:val="24"/>
        </w:rPr>
        <w:t>” 145</w:t>
      </w:r>
      <w:r w:rsidR="00A127A6" w:rsidRPr="00706F11">
        <w:rPr>
          <w:rFonts w:cs="Times New Roman"/>
          <w:szCs w:val="24"/>
        </w:rPr>
        <w:t xml:space="preserve"> kişi ise </w:t>
      </w:r>
      <w:r w:rsidR="00FF1102" w:rsidRPr="00706F11">
        <w:rPr>
          <w:rFonts w:cs="Times New Roman"/>
          <w:szCs w:val="24"/>
        </w:rPr>
        <w:t>“</w:t>
      </w:r>
      <w:r w:rsidR="00A127A6" w:rsidRPr="000D3570">
        <w:rPr>
          <w:rFonts w:cs="Times New Roman"/>
          <w:i/>
          <w:szCs w:val="24"/>
        </w:rPr>
        <w:t>kesinlikle katılıyorum</w:t>
      </w:r>
      <w:r w:rsidR="00FF1102" w:rsidRPr="00706F11">
        <w:rPr>
          <w:rFonts w:cs="Times New Roman"/>
          <w:szCs w:val="24"/>
        </w:rPr>
        <w:t>”</w:t>
      </w:r>
      <w:r w:rsidR="00A127A6" w:rsidRPr="00706F11">
        <w:rPr>
          <w:rFonts w:cs="Times New Roman"/>
          <w:szCs w:val="24"/>
        </w:rPr>
        <w:t xml:space="preserve"> cevabını vermişlerdir. </w:t>
      </w:r>
      <w:r w:rsidR="00494709" w:rsidRPr="00706F11">
        <w:rPr>
          <w:rFonts w:cs="Times New Roman"/>
          <w:szCs w:val="24"/>
        </w:rPr>
        <w:t>Böylece</w:t>
      </w:r>
      <w:r w:rsidR="00C74C62" w:rsidRPr="00706F11">
        <w:rPr>
          <w:rFonts w:cs="Times New Roman"/>
          <w:szCs w:val="24"/>
        </w:rPr>
        <w:t xml:space="preserve"> katılımcıların %93,3</w:t>
      </w:r>
      <w:r w:rsidR="004D43E8" w:rsidRPr="00706F11">
        <w:rPr>
          <w:rFonts w:cs="Times New Roman"/>
          <w:szCs w:val="24"/>
        </w:rPr>
        <w:t>’</w:t>
      </w:r>
      <w:r w:rsidR="00C74C62" w:rsidRPr="00706F11">
        <w:rPr>
          <w:rFonts w:cs="Times New Roman"/>
          <w:szCs w:val="24"/>
        </w:rPr>
        <w:t xml:space="preserve">lük bir </w:t>
      </w:r>
      <w:r w:rsidR="00907D61" w:rsidRPr="00706F11">
        <w:rPr>
          <w:rFonts w:cs="Times New Roman"/>
          <w:szCs w:val="24"/>
        </w:rPr>
        <w:t xml:space="preserve">kısmı </w:t>
      </w:r>
      <w:r w:rsidR="00C74C62" w:rsidRPr="00706F11">
        <w:rPr>
          <w:rFonts w:cs="Times New Roman"/>
          <w:szCs w:val="24"/>
        </w:rPr>
        <w:t>cep telefonun navigasyon özelliğini kullanmaktadır.</w:t>
      </w:r>
      <w:r w:rsidR="00C93A0F" w:rsidRPr="00706F11">
        <w:rPr>
          <w:rFonts w:cs="Times New Roman"/>
          <w:szCs w:val="24"/>
        </w:rPr>
        <w:t xml:space="preserve"> </w:t>
      </w:r>
      <w:r w:rsidR="009F4774" w:rsidRPr="00706F11">
        <w:rPr>
          <w:rFonts w:cs="Times New Roman"/>
          <w:szCs w:val="24"/>
        </w:rPr>
        <w:t>Yeni nesil cep telefonları, internete bağlantı kurma ve mobil veri aktarımı gibi birçok teknolojik yeniliğe imkân sağlamaktadır.  Ayrıca e-posta alışverişi, bankacılık işlemleri, hızlı internet erişimi</w:t>
      </w:r>
      <w:r w:rsidR="004C5DF7" w:rsidRPr="00706F11">
        <w:rPr>
          <w:rFonts w:cs="Times New Roman"/>
          <w:szCs w:val="24"/>
        </w:rPr>
        <w:t>, TV ve radyo yayını gibi birçok hizmet bu cihazlar tarafından kolayca gerçekle</w:t>
      </w:r>
      <w:r w:rsidR="00706F11" w:rsidRPr="00706F11">
        <w:rPr>
          <w:rFonts w:cs="Times New Roman"/>
          <w:szCs w:val="24"/>
        </w:rPr>
        <w:t>ştirile</w:t>
      </w:r>
      <w:r w:rsidR="004C5DF7" w:rsidRPr="00706F11">
        <w:rPr>
          <w:rFonts w:cs="Times New Roman"/>
          <w:szCs w:val="24"/>
        </w:rPr>
        <w:t>cek şekilde tasarlanmıştır (Karaaslan, Budak, 2012: 4549, 4553). Telefonların bilgisayar gibi kullanılmaya başlamasıyla birlikte insanlar internet erişimini akıllı telefonlarla sağlamaktadır</w:t>
      </w:r>
      <w:r w:rsidR="00706F11" w:rsidRPr="00706F11">
        <w:rPr>
          <w:rFonts w:cs="Times New Roman"/>
          <w:szCs w:val="24"/>
        </w:rPr>
        <w:t xml:space="preserve">. </w:t>
      </w:r>
      <w:r w:rsidR="00C93A0F" w:rsidRPr="00706F11">
        <w:rPr>
          <w:rFonts w:cs="Times New Roman"/>
          <w:szCs w:val="24"/>
        </w:rPr>
        <w:t>Türkiye</w:t>
      </w:r>
      <w:r w:rsidR="007E0DA6" w:rsidRPr="00706F11">
        <w:rPr>
          <w:rFonts w:cs="Times New Roman"/>
          <w:szCs w:val="24"/>
        </w:rPr>
        <w:t>’</w:t>
      </w:r>
      <w:r w:rsidR="00C93A0F" w:rsidRPr="00706F11">
        <w:rPr>
          <w:rFonts w:cs="Times New Roman"/>
          <w:szCs w:val="24"/>
        </w:rPr>
        <w:t xml:space="preserve">de </w:t>
      </w:r>
      <w:r w:rsidR="00706F11" w:rsidRPr="00706F11">
        <w:rPr>
          <w:rFonts w:cs="Times New Roman"/>
          <w:szCs w:val="24"/>
        </w:rPr>
        <w:t>bu</w:t>
      </w:r>
      <w:r w:rsidR="00EA695B" w:rsidRPr="00706F11">
        <w:rPr>
          <w:rFonts w:cs="Times New Roman"/>
          <w:szCs w:val="24"/>
        </w:rPr>
        <w:t xml:space="preserve"> erişimi</w:t>
      </w:r>
      <w:r w:rsidR="00706F11" w:rsidRPr="00706F11">
        <w:rPr>
          <w:rFonts w:cs="Times New Roman"/>
          <w:szCs w:val="24"/>
        </w:rPr>
        <w:t xml:space="preserve">n </w:t>
      </w:r>
      <w:r w:rsidR="00C93A0F" w:rsidRPr="00706F11">
        <w:rPr>
          <w:rFonts w:cs="Times New Roman"/>
          <w:szCs w:val="24"/>
        </w:rPr>
        <w:t>oranı %6</w:t>
      </w:r>
      <w:r w:rsidR="0091487C" w:rsidRPr="00706F11">
        <w:rPr>
          <w:rFonts w:cs="Times New Roman"/>
          <w:szCs w:val="24"/>
        </w:rPr>
        <w:t>0</w:t>
      </w:r>
      <w:r w:rsidR="00EA695B" w:rsidRPr="00706F11">
        <w:rPr>
          <w:rFonts w:cs="Times New Roman"/>
          <w:szCs w:val="24"/>
        </w:rPr>
        <w:t>’dır</w:t>
      </w:r>
      <w:r w:rsidR="00C93A0F" w:rsidRPr="00706F11">
        <w:rPr>
          <w:rFonts w:cs="Times New Roman"/>
          <w:szCs w:val="24"/>
        </w:rPr>
        <w:t xml:space="preserve">. </w:t>
      </w:r>
      <w:r w:rsidR="00EA695B" w:rsidRPr="00706F11">
        <w:rPr>
          <w:rFonts w:cs="Times New Roman"/>
          <w:szCs w:val="24"/>
        </w:rPr>
        <w:t>Ayrıca</w:t>
      </w:r>
      <w:r w:rsidR="00C93A0F" w:rsidRPr="00706F11">
        <w:rPr>
          <w:rFonts w:cs="Times New Roman"/>
          <w:szCs w:val="24"/>
        </w:rPr>
        <w:t xml:space="preserve"> </w:t>
      </w:r>
      <w:r w:rsidR="00EA695B" w:rsidRPr="00706F11">
        <w:rPr>
          <w:rFonts w:cs="Times New Roman"/>
          <w:szCs w:val="24"/>
        </w:rPr>
        <w:t xml:space="preserve">sosyal medya hesaplarına mobil cihazlarla bağlantı kuran kullanıcıların </w:t>
      </w:r>
      <w:r w:rsidR="00C93A0F" w:rsidRPr="00706F11">
        <w:rPr>
          <w:rFonts w:cs="Times New Roman"/>
          <w:szCs w:val="24"/>
        </w:rPr>
        <w:t xml:space="preserve">sayısı </w:t>
      </w:r>
      <w:r w:rsidR="007E0DA6" w:rsidRPr="00706F11">
        <w:rPr>
          <w:rFonts w:cs="Times New Roman"/>
          <w:szCs w:val="24"/>
        </w:rPr>
        <w:t xml:space="preserve">ise </w:t>
      </w:r>
      <w:r w:rsidR="003A5BC6">
        <w:rPr>
          <w:rFonts w:cs="Times New Roman"/>
          <w:szCs w:val="24"/>
        </w:rPr>
        <w:t>42 milyondur</w:t>
      </w:r>
      <w:r w:rsidR="00C93A0F" w:rsidRPr="00706F11">
        <w:rPr>
          <w:rFonts w:cs="Times New Roman"/>
          <w:szCs w:val="24"/>
        </w:rPr>
        <w:t xml:space="preserve"> </w:t>
      </w:r>
      <w:r w:rsidR="00F8598B" w:rsidRPr="00706F11">
        <w:rPr>
          <w:rFonts w:cs="Times New Roman"/>
          <w:szCs w:val="24"/>
        </w:rPr>
        <w:t>(wearethesocial.com, 2017)</w:t>
      </w:r>
      <w:r w:rsidR="007E0DA6" w:rsidRPr="00706F11">
        <w:rPr>
          <w:rFonts w:cs="Times New Roman"/>
          <w:szCs w:val="24"/>
        </w:rPr>
        <w:t>. Böylelikle daha önce yapılan araştırma</w:t>
      </w:r>
      <w:r w:rsidR="00800225" w:rsidRPr="00706F11">
        <w:rPr>
          <w:rFonts w:cs="Times New Roman"/>
          <w:szCs w:val="24"/>
        </w:rPr>
        <w:t>lar</w:t>
      </w:r>
      <w:r w:rsidR="00706F11" w:rsidRPr="00706F11">
        <w:rPr>
          <w:rFonts w:cs="Times New Roman"/>
          <w:szCs w:val="24"/>
        </w:rPr>
        <w:t xml:space="preserve"> </w:t>
      </w:r>
      <w:r w:rsidR="00800225" w:rsidRPr="00706F11">
        <w:rPr>
          <w:rFonts w:cs="Times New Roman"/>
          <w:szCs w:val="24"/>
        </w:rPr>
        <w:t>da çalışmamızı destekler niteliktedir.</w:t>
      </w:r>
    </w:p>
    <w:p w:rsidR="003D493D" w:rsidRDefault="003D493D" w:rsidP="003D493D">
      <w:pPr>
        <w:autoSpaceDE w:val="0"/>
        <w:autoSpaceDN w:val="0"/>
        <w:adjustRightInd w:val="0"/>
        <w:spacing w:after="0" w:line="360" w:lineRule="auto"/>
        <w:ind w:firstLine="851"/>
        <w:rPr>
          <w:rFonts w:cs="Times New Roman"/>
          <w:szCs w:val="24"/>
        </w:rPr>
      </w:pPr>
    </w:p>
    <w:p w:rsidR="00D26B30" w:rsidRPr="008A0282" w:rsidRDefault="00B53ED2" w:rsidP="008A0282">
      <w:pPr>
        <w:pStyle w:val="ResimYazs"/>
        <w:jc w:val="center"/>
        <w:rPr>
          <w:rFonts w:cs="Times New Roman"/>
          <w:color w:val="auto"/>
          <w:sz w:val="24"/>
          <w:szCs w:val="24"/>
        </w:rPr>
      </w:pPr>
      <w:bookmarkStart w:id="217" w:name="_Toc502696577"/>
      <w:r w:rsidRPr="008A0282">
        <w:rPr>
          <w:rFonts w:cs="Times New Roman"/>
          <w:color w:val="auto"/>
          <w:sz w:val="24"/>
          <w:szCs w:val="24"/>
        </w:rPr>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7</w:t>
      </w:r>
      <w:r w:rsidR="00F267FE" w:rsidRPr="008A0282">
        <w:rPr>
          <w:rFonts w:cs="Times New Roman"/>
          <w:color w:val="auto"/>
          <w:sz w:val="24"/>
          <w:szCs w:val="24"/>
        </w:rPr>
        <w:fldChar w:fldCharType="end"/>
      </w:r>
      <w:r w:rsidRPr="008A0282">
        <w:rPr>
          <w:rFonts w:cs="Times New Roman"/>
          <w:color w:val="auto"/>
          <w:sz w:val="24"/>
          <w:szCs w:val="24"/>
        </w:rPr>
        <w:t>.</w:t>
      </w:r>
      <w:r w:rsidR="005C327D">
        <w:rPr>
          <w:rFonts w:cs="Times New Roman"/>
          <w:color w:val="auto"/>
          <w:sz w:val="24"/>
          <w:szCs w:val="24"/>
        </w:rPr>
        <w:t xml:space="preserve"> İnternetten</w:t>
      </w:r>
      <w:r w:rsidRPr="008A0282">
        <w:rPr>
          <w:rFonts w:cs="Times New Roman"/>
          <w:color w:val="auto"/>
          <w:sz w:val="24"/>
          <w:szCs w:val="24"/>
        </w:rPr>
        <w:t xml:space="preserve"> Kredi Kartı Kullanım Dağılımları</w:t>
      </w:r>
      <w:bookmarkEnd w:id="217"/>
    </w:p>
    <w:tbl>
      <w:tblPr>
        <w:tblStyle w:val="TabloKlavuzu"/>
        <w:tblW w:w="0" w:type="auto"/>
        <w:jc w:val="center"/>
        <w:tblLook w:val="04A0"/>
      </w:tblPr>
      <w:tblGrid>
        <w:gridCol w:w="3085"/>
        <w:gridCol w:w="2015"/>
        <w:gridCol w:w="1465"/>
        <w:gridCol w:w="1423"/>
      </w:tblGrid>
      <w:tr w:rsidR="00FA2B74" w:rsidRPr="00AB70D6" w:rsidTr="00750A8A">
        <w:trPr>
          <w:trHeight w:val="394"/>
          <w:jc w:val="center"/>
        </w:trPr>
        <w:tc>
          <w:tcPr>
            <w:tcW w:w="3085" w:type="dxa"/>
          </w:tcPr>
          <w:p w:rsidR="00FA2B74" w:rsidRPr="00C935A8" w:rsidRDefault="00FA2B74" w:rsidP="00C935A8">
            <w:pPr>
              <w:ind w:left="-82"/>
              <w:rPr>
                <w:rFonts w:cs="Times New Roman"/>
                <w:sz w:val="18"/>
                <w:szCs w:val="18"/>
              </w:rPr>
            </w:pPr>
          </w:p>
        </w:tc>
        <w:tc>
          <w:tcPr>
            <w:tcW w:w="2015" w:type="dxa"/>
          </w:tcPr>
          <w:p w:rsidR="00FA2B74" w:rsidRPr="00C935A8" w:rsidRDefault="00FA2B74" w:rsidP="00C935A8">
            <w:pPr>
              <w:ind w:left="-82"/>
              <w:rPr>
                <w:rFonts w:cs="Times New Roman"/>
                <w:sz w:val="18"/>
                <w:szCs w:val="18"/>
              </w:rPr>
            </w:pPr>
          </w:p>
        </w:tc>
        <w:tc>
          <w:tcPr>
            <w:tcW w:w="1465" w:type="dxa"/>
          </w:tcPr>
          <w:p w:rsidR="00FA2B74" w:rsidRPr="00C935A8" w:rsidRDefault="00FA2B74" w:rsidP="00C935A8">
            <w:pPr>
              <w:ind w:left="-82"/>
              <w:jc w:val="center"/>
              <w:rPr>
                <w:rFonts w:cs="Times New Roman"/>
                <w:color w:val="000000"/>
                <w:sz w:val="18"/>
                <w:szCs w:val="18"/>
              </w:rPr>
            </w:pPr>
          </w:p>
          <w:p w:rsidR="00FA2B74" w:rsidRPr="00C935A8" w:rsidRDefault="00727213" w:rsidP="00C935A8">
            <w:pPr>
              <w:ind w:left="-82"/>
              <w:jc w:val="center"/>
              <w:rPr>
                <w:rFonts w:cs="Times New Roman"/>
                <w:sz w:val="18"/>
                <w:szCs w:val="18"/>
              </w:rPr>
            </w:pPr>
            <w:r w:rsidRPr="00C935A8">
              <w:rPr>
                <w:rFonts w:cs="Times New Roman"/>
                <w:color w:val="000000"/>
                <w:sz w:val="18"/>
                <w:szCs w:val="18"/>
              </w:rPr>
              <w:t>Frekans</w:t>
            </w:r>
          </w:p>
        </w:tc>
        <w:tc>
          <w:tcPr>
            <w:tcW w:w="1423" w:type="dxa"/>
          </w:tcPr>
          <w:p w:rsidR="00FA2B74" w:rsidRPr="00C935A8" w:rsidRDefault="00FA2B74" w:rsidP="00C935A8">
            <w:pPr>
              <w:ind w:left="-82"/>
              <w:jc w:val="center"/>
              <w:rPr>
                <w:rFonts w:cs="Times New Roman"/>
                <w:color w:val="000000"/>
                <w:sz w:val="18"/>
                <w:szCs w:val="18"/>
              </w:rPr>
            </w:pPr>
          </w:p>
          <w:p w:rsidR="00FA2B74" w:rsidRPr="00C935A8" w:rsidRDefault="00727213" w:rsidP="00C935A8">
            <w:pPr>
              <w:ind w:left="-82"/>
              <w:jc w:val="center"/>
              <w:rPr>
                <w:rFonts w:cs="Times New Roman"/>
                <w:color w:val="000000"/>
                <w:sz w:val="18"/>
                <w:szCs w:val="18"/>
              </w:rPr>
            </w:pPr>
            <w:r w:rsidRPr="00C935A8">
              <w:rPr>
                <w:rFonts w:cs="Times New Roman"/>
                <w:color w:val="000000"/>
                <w:sz w:val="18"/>
                <w:szCs w:val="18"/>
              </w:rPr>
              <w:t>Yüzde</w:t>
            </w:r>
          </w:p>
        </w:tc>
      </w:tr>
      <w:tr w:rsidR="00FA2B74" w:rsidRPr="00070D55" w:rsidTr="00750A8A">
        <w:trPr>
          <w:trHeight w:val="180"/>
          <w:jc w:val="center"/>
        </w:trPr>
        <w:tc>
          <w:tcPr>
            <w:tcW w:w="3085" w:type="dxa"/>
            <w:vMerge w:val="restart"/>
          </w:tcPr>
          <w:p w:rsidR="00FA2B74" w:rsidRPr="00C935A8" w:rsidRDefault="00FA2B74" w:rsidP="00C935A8">
            <w:pPr>
              <w:ind w:left="-82"/>
              <w:rPr>
                <w:rFonts w:cs="Times New Roman"/>
                <w:b/>
                <w:sz w:val="18"/>
                <w:szCs w:val="18"/>
              </w:rPr>
            </w:pPr>
          </w:p>
          <w:p w:rsidR="00FA2B74" w:rsidRPr="00C935A8" w:rsidRDefault="00FA2B74" w:rsidP="00C935A8">
            <w:pPr>
              <w:ind w:left="-82"/>
              <w:rPr>
                <w:rFonts w:cs="Times New Roman"/>
                <w:b/>
                <w:sz w:val="18"/>
                <w:szCs w:val="18"/>
              </w:rPr>
            </w:pPr>
          </w:p>
          <w:p w:rsidR="00FA2B74" w:rsidRPr="00C935A8" w:rsidRDefault="00FA2B74" w:rsidP="00C935A8">
            <w:pPr>
              <w:ind w:left="-82"/>
              <w:rPr>
                <w:rFonts w:cs="Times New Roman"/>
                <w:b/>
                <w:bCs/>
                <w:color w:val="000000"/>
                <w:sz w:val="18"/>
                <w:szCs w:val="18"/>
              </w:rPr>
            </w:pPr>
          </w:p>
          <w:p w:rsidR="00FA2B74" w:rsidRPr="00C935A8" w:rsidRDefault="00FA2B74" w:rsidP="00C935A8">
            <w:pPr>
              <w:ind w:left="-82"/>
              <w:rPr>
                <w:rFonts w:cs="Times New Roman"/>
                <w:b/>
                <w:sz w:val="18"/>
                <w:szCs w:val="18"/>
              </w:rPr>
            </w:pPr>
            <w:r w:rsidRPr="00C935A8">
              <w:rPr>
                <w:rFonts w:cs="Times New Roman"/>
                <w:color w:val="000000"/>
                <w:sz w:val="18"/>
                <w:szCs w:val="18"/>
              </w:rPr>
              <w:t>10</w:t>
            </w:r>
            <w:r w:rsidR="004F1AB4" w:rsidRPr="00C935A8">
              <w:rPr>
                <w:rFonts w:cs="Times New Roman"/>
                <w:color w:val="000000"/>
                <w:sz w:val="18"/>
                <w:szCs w:val="18"/>
              </w:rPr>
              <w:t>.</w:t>
            </w:r>
            <w:r w:rsidRPr="00C935A8">
              <w:rPr>
                <w:rFonts w:cs="Times New Roman"/>
                <w:color w:val="000000"/>
                <w:sz w:val="18"/>
                <w:szCs w:val="18"/>
              </w:rPr>
              <w:t xml:space="preserve"> Kredi kartı kullanıcısıyım</w:t>
            </w:r>
            <w:r w:rsidR="00672296" w:rsidRPr="00C935A8">
              <w:rPr>
                <w:rFonts w:cs="Times New Roman"/>
                <w:color w:val="000000"/>
                <w:sz w:val="18"/>
                <w:szCs w:val="18"/>
              </w:rPr>
              <w:t>.</w:t>
            </w:r>
          </w:p>
        </w:tc>
        <w:tc>
          <w:tcPr>
            <w:tcW w:w="2015" w:type="dxa"/>
          </w:tcPr>
          <w:p w:rsidR="00FA2B74" w:rsidRPr="00C935A8" w:rsidRDefault="00FA2B74" w:rsidP="00C935A8">
            <w:pPr>
              <w:autoSpaceDE w:val="0"/>
              <w:autoSpaceDN w:val="0"/>
              <w:adjustRightInd w:val="0"/>
              <w:ind w:left="-82" w:right="60"/>
              <w:rPr>
                <w:rFonts w:cs="Times New Roman"/>
                <w:color w:val="000000"/>
                <w:sz w:val="18"/>
                <w:szCs w:val="18"/>
              </w:rPr>
            </w:pPr>
            <w:r w:rsidRPr="00C935A8">
              <w:rPr>
                <w:rFonts w:cs="Times New Roman"/>
                <w:color w:val="000000"/>
                <w:sz w:val="18"/>
                <w:szCs w:val="18"/>
              </w:rPr>
              <w:t>Kesinlikle katılmıyorum</w:t>
            </w:r>
          </w:p>
        </w:tc>
        <w:tc>
          <w:tcPr>
            <w:tcW w:w="1465"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26</w:t>
            </w:r>
          </w:p>
        </w:tc>
        <w:tc>
          <w:tcPr>
            <w:tcW w:w="1423"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6,7</w:t>
            </w:r>
          </w:p>
        </w:tc>
      </w:tr>
      <w:tr w:rsidR="00FA2B74" w:rsidRPr="00070D55" w:rsidTr="00750A8A">
        <w:trPr>
          <w:trHeight w:val="180"/>
          <w:jc w:val="center"/>
        </w:trPr>
        <w:tc>
          <w:tcPr>
            <w:tcW w:w="3085" w:type="dxa"/>
            <w:vMerge/>
          </w:tcPr>
          <w:p w:rsidR="00FA2B74" w:rsidRPr="00C935A8" w:rsidRDefault="00FA2B74" w:rsidP="00C935A8">
            <w:pPr>
              <w:ind w:left="-82"/>
              <w:rPr>
                <w:rFonts w:cs="Times New Roman"/>
                <w:sz w:val="18"/>
                <w:szCs w:val="18"/>
              </w:rPr>
            </w:pPr>
          </w:p>
        </w:tc>
        <w:tc>
          <w:tcPr>
            <w:tcW w:w="2015" w:type="dxa"/>
          </w:tcPr>
          <w:p w:rsidR="00FA2B74" w:rsidRPr="00C935A8" w:rsidRDefault="00FA2B74" w:rsidP="00C935A8">
            <w:pPr>
              <w:autoSpaceDE w:val="0"/>
              <w:autoSpaceDN w:val="0"/>
              <w:adjustRightInd w:val="0"/>
              <w:ind w:left="-82" w:right="60"/>
              <w:rPr>
                <w:rFonts w:cs="Times New Roman"/>
                <w:color w:val="000000"/>
                <w:sz w:val="18"/>
                <w:szCs w:val="18"/>
              </w:rPr>
            </w:pPr>
            <w:r w:rsidRPr="00C935A8">
              <w:rPr>
                <w:rFonts w:cs="Times New Roman"/>
                <w:color w:val="000000"/>
                <w:sz w:val="18"/>
                <w:szCs w:val="18"/>
              </w:rPr>
              <w:t>Katılmıyorum</w:t>
            </w:r>
          </w:p>
        </w:tc>
        <w:tc>
          <w:tcPr>
            <w:tcW w:w="1465"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28</w:t>
            </w:r>
          </w:p>
        </w:tc>
        <w:tc>
          <w:tcPr>
            <w:tcW w:w="1423"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7,3</w:t>
            </w:r>
          </w:p>
        </w:tc>
      </w:tr>
      <w:tr w:rsidR="00FA2B74" w:rsidRPr="00070D55" w:rsidTr="00750A8A">
        <w:trPr>
          <w:trHeight w:val="225"/>
          <w:jc w:val="center"/>
        </w:trPr>
        <w:tc>
          <w:tcPr>
            <w:tcW w:w="3085" w:type="dxa"/>
            <w:vMerge/>
          </w:tcPr>
          <w:p w:rsidR="00FA2B74" w:rsidRPr="00C935A8" w:rsidRDefault="00FA2B74" w:rsidP="00C935A8">
            <w:pPr>
              <w:ind w:left="-82"/>
              <w:rPr>
                <w:rFonts w:cs="Times New Roman"/>
                <w:sz w:val="18"/>
                <w:szCs w:val="18"/>
              </w:rPr>
            </w:pPr>
          </w:p>
        </w:tc>
        <w:tc>
          <w:tcPr>
            <w:tcW w:w="2015" w:type="dxa"/>
          </w:tcPr>
          <w:p w:rsidR="00FA2B74" w:rsidRPr="00C935A8" w:rsidRDefault="00FA2B74" w:rsidP="00C935A8">
            <w:pPr>
              <w:autoSpaceDE w:val="0"/>
              <w:autoSpaceDN w:val="0"/>
              <w:adjustRightInd w:val="0"/>
              <w:ind w:left="-82" w:right="60"/>
              <w:rPr>
                <w:rFonts w:cs="Times New Roman"/>
                <w:color w:val="000000"/>
                <w:sz w:val="18"/>
                <w:szCs w:val="18"/>
              </w:rPr>
            </w:pPr>
            <w:r w:rsidRPr="00C935A8">
              <w:rPr>
                <w:rFonts w:cs="Times New Roman"/>
                <w:color w:val="000000"/>
                <w:sz w:val="18"/>
                <w:szCs w:val="18"/>
              </w:rPr>
              <w:t>Fikrim yok</w:t>
            </w:r>
          </w:p>
        </w:tc>
        <w:tc>
          <w:tcPr>
            <w:tcW w:w="1465"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10</w:t>
            </w:r>
          </w:p>
        </w:tc>
        <w:tc>
          <w:tcPr>
            <w:tcW w:w="1423"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2,6</w:t>
            </w:r>
          </w:p>
        </w:tc>
      </w:tr>
      <w:tr w:rsidR="00FA2B74" w:rsidRPr="00070D55" w:rsidTr="00750A8A">
        <w:trPr>
          <w:trHeight w:val="123"/>
          <w:jc w:val="center"/>
        </w:trPr>
        <w:tc>
          <w:tcPr>
            <w:tcW w:w="3085" w:type="dxa"/>
            <w:vMerge/>
          </w:tcPr>
          <w:p w:rsidR="00FA2B74" w:rsidRPr="00C935A8" w:rsidRDefault="00FA2B74" w:rsidP="00C935A8">
            <w:pPr>
              <w:ind w:left="-82"/>
              <w:rPr>
                <w:rFonts w:cs="Times New Roman"/>
                <w:sz w:val="18"/>
                <w:szCs w:val="18"/>
              </w:rPr>
            </w:pPr>
          </w:p>
        </w:tc>
        <w:tc>
          <w:tcPr>
            <w:tcW w:w="2015" w:type="dxa"/>
          </w:tcPr>
          <w:p w:rsidR="00FA2B74" w:rsidRPr="00C935A8" w:rsidRDefault="00FA2B74" w:rsidP="00C935A8">
            <w:pPr>
              <w:autoSpaceDE w:val="0"/>
              <w:autoSpaceDN w:val="0"/>
              <w:adjustRightInd w:val="0"/>
              <w:ind w:left="-82" w:right="60"/>
              <w:rPr>
                <w:rFonts w:cs="Times New Roman"/>
                <w:color w:val="000000"/>
                <w:sz w:val="18"/>
                <w:szCs w:val="18"/>
              </w:rPr>
            </w:pPr>
            <w:r w:rsidRPr="00C935A8">
              <w:rPr>
                <w:rFonts w:cs="Times New Roman"/>
                <w:color w:val="000000"/>
                <w:sz w:val="18"/>
                <w:szCs w:val="18"/>
              </w:rPr>
              <w:t>Katılıyorum</w:t>
            </w:r>
          </w:p>
        </w:tc>
        <w:tc>
          <w:tcPr>
            <w:tcW w:w="1465"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173</w:t>
            </w:r>
          </w:p>
        </w:tc>
        <w:tc>
          <w:tcPr>
            <w:tcW w:w="1423"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44,8</w:t>
            </w:r>
          </w:p>
        </w:tc>
      </w:tr>
      <w:tr w:rsidR="00FA2B74" w:rsidRPr="00070D55" w:rsidTr="00750A8A">
        <w:trPr>
          <w:trHeight w:val="240"/>
          <w:jc w:val="center"/>
        </w:trPr>
        <w:tc>
          <w:tcPr>
            <w:tcW w:w="3085" w:type="dxa"/>
            <w:vMerge/>
          </w:tcPr>
          <w:p w:rsidR="00FA2B74" w:rsidRPr="00C935A8" w:rsidRDefault="00FA2B74" w:rsidP="00C935A8">
            <w:pPr>
              <w:ind w:left="-82"/>
              <w:rPr>
                <w:rFonts w:cs="Times New Roman"/>
                <w:sz w:val="18"/>
                <w:szCs w:val="18"/>
              </w:rPr>
            </w:pPr>
          </w:p>
        </w:tc>
        <w:tc>
          <w:tcPr>
            <w:tcW w:w="2015" w:type="dxa"/>
          </w:tcPr>
          <w:p w:rsidR="00FA2B74" w:rsidRPr="00C935A8" w:rsidRDefault="00FA2B74" w:rsidP="00C935A8">
            <w:pPr>
              <w:autoSpaceDE w:val="0"/>
              <w:autoSpaceDN w:val="0"/>
              <w:adjustRightInd w:val="0"/>
              <w:ind w:left="-82" w:right="60"/>
              <w:rPr>
                <w:rFonts w:cs="Times New Roman"/>
                <w:color w:val="000000"/>
                <w:sz w:val="18"/>
                <w:szCs w:val="18"/>
              </w:rPr>
            </w:pPr>
            <w:r w:rsidRPr="00C935A8">
              <w:rPr>
                <w:rFonts w:cs="Times New Roman"/>
                <w:color w:val="000000"/>
                <w:sz w:val="18"/>
                <w:szCs w:val="18"/>
              </w:rPr>
              <w:t>Kesinlikle katılıyorum</w:t>
            </w:r>
          </w:p>
        </w:tc>
        <w:tc>
          <w:tcPr>
            <w:tcW w:w="1465"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149</w:t>
            </w:r>
          </w:p>
        </w:tc>
        <w:tc>
          <w:tcPr>
            <w:tcW w:w="1423"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38,6</w:t>
            </w:r>
          </w:p>
        </w:tc>
      </w:tr>
      <w:tr w:rsidR="00FA2B74" w:rsidRPr="00070D55" w:rsidTr="00750A8A">
        <w:trPr>
          <w:trHeight w:val="135"/>
          <w:jc w:val="center"/>
        </w:trPr>
        <w:tc>
          <w:tcPr>
            <w:tcW w:w="3085" w:type="dxa"/>
            <w:vMerge/>
          </w:tcPr>
          <w:p w:rsidR="00FA2B74" w:rsidRPr="00C935A8" w:rsidRDefault="00FA2B74" w:rsidP="00C935A8">
            <w:pPr>
              <w:ind w:left="-82"/>
              <w:rPr>
                <w:rFonts w:cs="Times New Roman"/>
                <w:sz w:val="18"/>
                <w:szCs w:val="18"/>
              </w:rPr>
            </w:pPr>
          </w:p>
        </w:tc>
        <w:tc>
          <w:tcPr>
            <w:tcW w:w="2015" w:type="dxa"/>
          </w:tcPr>
          <w:p w:rsidR="00FA2B74" w:rsidRPr="00C935A8" w:rsidRDefault="00FA2B74" w:rsidP="00C935A8">
            <w:pPr>
              <w:autoSpaceDE w:val="0"/>
              <w:autoSpaceDN w:val="0"/>
              <w:adjustRightInd w:val="0"/>
              <w:ind w:left="-82" w:right="60"/>
              <w:rPr>
                <w:rFonts w:cs="Times New Roman"/>
                <w:color w:val="000000"/>
                <w:sz w:val="18"/>
                <w:szCs w:val="18"/>
              </w:rPr>
            </w:pPr>
            <w:r w:rsidRPr="00C935A8">
              <w:rPr>
                <w:rFonts w:cs="Times New Roman"/>
                <w:color w:val="000000"/>
                <w:sz w:val="18"/>
                <w:szCs w:val="18"/>
              </w:rPr>
              <w:t>Total</w:t>
            </w:r>
          </w:p>
        </w:tc>
        <w:tc>
          <w:tcPr>
            <w:tcW w:w="1465"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386</w:t>
            </w:r>
          </w:p>
        </w:tc>
        <w:tc>
          <w:tcPr>
            <w:tcW w:w="1423"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100,0</w:t>
            </w:r>
          </w:p>
        </w:tc>
      </w:tr>
      <w:tr w:rsidR="00FA2B74" w:rsidRPr="00CF3936" w:rsidTr="00750A8A">
        <w:trPr>
          <w:trHeight w:val="150"/>
          <w:jc w:val="center"/>
        </w:trPr>
        <w:tc>
          <w:tcPr>
            <w:tcW w:w="3085" w:type="dxa"/>
            <w:vMerge w:val="restart"/>
          </w:tcPr>
          <w:p w:rsidR="00FA2B74" w:rsidRPr="00C935A8" w:rsidRDefault="00FA2B74" w:rsidP="00C935A8">
            <w:pPr>
              <w:ind w:left="-82"/>
              <w:rPr>
                <w:rFonts w:cs="Times New Roman"/>
                <w:b/>
                <w:sz w:val="18"/>
                <w:szCs w:val="18"/>
              </w:rPr>
            </w:pPr>
          </w:p>
          <w:p w:rsidR="00FA2B74" w:rsidRPr="00C935A8" w:rsidRDefault="00FA2B74" w:rsidP="00C935A8">
            <w:pPr>
              <w:ind w:left="-82"/>
              <w:rPr>
                <w:rFonts w:cs="Times New Roman"/>
                <w:b/>
                <w:sz w:val="18"/>
                <w:szCs w:val="18"/>
              </w:rPr>
            </w:pPr>
          </w:p>
          <w:p w:rsidR="00FA2B74" w:rsidRPr="00C935A8" w:rsidRDefault="00FA2B74" w:rsidP="00C935A8">
            <w:pPr>
              <w:ind w:left="-82"/>
              <w:rPr>
                <w:rFonts w:cs="Times New Roman"/>
                <w:b/>
                <w:sz w:val="18"/>
                <w:szCs w:val="18"/>
              </w:rPr>
            </w:pPr>
          </w:p>
          <w:p w:rsidR="00FA2B74" w:rsidRPr="00C935A8" w:rsidRDefault="00FA2B74" w:rsidP="00C935A8">
            <w:pPr>
              <w:ind w:left="-82"/>
              <w:rPr>
                <w:rFonts w:cs="Times New Roman"/>
                <w:b/>
                <w:sz w:val="18"/>
                <w:szCs w:val="18"/>
              </w:rPr>
            </w:pPr>
            <w:r w:rsidRPr="00C935A8">
              <w:rPr>
                <w:rFonts w:cs="Times New Roman"/>
                <w:color w:val="000000"/>
                <w:sz w:val="18"/>
                <w:szCs w:val="18"/>
              </w:rPr>
              <w:t>11. İnternet alışverişi yaparken kredi kartından yararlanırım</w:t>
            </w:r>
            <w:r w:rsidR="00672296" w:rsidRPr="00C935A8">
              <w:rPr>
                <w:rFonts w:cs="Times New Roman"/>
                <w:color w:val="000000"/>
                <w:sz w:val="18"/>
                <w:szCs w:val="18"/>
              </w:rPr>
              <w:t>.</w:t>
            </w:r>
          </w:p>
        </w:tc>
        <w:tc>
          <w:tcPr>
            <w:tcW w:w="2015" w:type="dxa"/>
          </w:tcPr>
          <w:p w:rsidR="00FA2B74" w:rsidRPr="00C935A8" w:rsidRDefault="00FA2B74" w:rsidP="00C935A8">
            <w:pPr>
              <w:autoSpaceDE w:val="0"/>
              <w:autoSpaceDN w:val="0"/>
              <w:adjustRightInd w:val="0"/>
              <w:ind w:left="-82" w:right="60"/>
              <w:rPr>
                <w:rFonts w:cs="Times New Roman"/>
                <w:color w:val="000000"/>
                <w:sz w:val="18"/>
                <w:szCs w:val="18"/>
              </w:rPr>
            </w:pPr>
            <w:r w:rsidRPr="00C935A8">
              <w:rPr>
                <w:rFonts w:cs="Times New Roman"/>
                <w:color w:val="000000"/>
                <w:sz w:val="18"/>
                <w:szCs w:val="18"/>
              </w:rPr>
              <w:t>Kesinlikle katılmıyorum</w:t>
            </w:r>
          </w:p>
        </w:tc>
        <w:tc>
          <w:tcPr>
            <w:tcW w:w="1465"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30</w:t>
            </w:r>
          </w:p>
        </w:tc>
        <w:tc>
          <w:tcPr>
            <w:tcW w:w="1423"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7,8</w:t>
            </w:r>
          </w:p>
        </w:tc>
      </w:tr>
      <w:tr w:rsidR="00FA2B74" w:rsidRPr="00CF3936" w:rsidTr="00750A8A">
        <w:trPr>
          <w:trHeight w:val="95"/>
          <w:jc w:val="center"/>
        </w:trPr>
        <w:tc>
          <w:tcPr>
            <w:tcW w:w="3085" w:type="dxa"/>
            <w:vMerge/>
          </w:tcPr>
          <w:p w:rsidR="00FA2B74" w:rsidRPr="00C935A8" w:rsidRDefault="00FA2B74" w:rsidP="00C935A8">
            <w:pPr>
              <w:ind w:left="-82"/>
              <w:rPr>
                <w:rFonts w:cs="Times New Roman"/>
                <w:sz w:val="18"/>
                <w:szCs w:val="18"/>
              </w:rPr>
            </w:pPr>
          </w:p>
        </w:tc>
        <w:tc>
          <w:tcPr>
            <w:tcW w:w="2015" w:type="dxa"/>
          </w:tcPr>
          <w:p w:rsidR="00FA2B74" w:rsidRPr="00C935A8" w:rsidRDefault="00FA2B74" w:rsidP="00C935A8">
            <w:pPr>
              <w:autoSpaceDE w:val="0"/>
              <w:autoSpaceDN w:val="0"/>
              <w:adjustRightInd w:val="0"/>
              <w:ind w:left="-82" w:right="60"/>
              <w:rPr>
                <w:rFonts w:cs="Times New Roman"/>
                <w:color w:val="000000"/>
                <w:sz w:val="18"/>
                <w:szCs w:val="18"/>
              </w:rPr>
            </w:pPr>
            <w:r w:rsidRPr="00C935A8">
              <w:rPr>
                <w:rFonts w:cs="Times New Roman"/>
                <w:color w:val="000000"/>
                <w:sz w:val="18"/>
                <w:szCs w:val="18"/>
              </w:rPr>
              <w:t>Katılmıyorum</w:t>
            </w:r>
          </w:p>
        </w:tc>
        <w:tc>
          <w:tcPr>
            <w:tcW w:w="1465"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30</w:t>
            </w:r>
          </w:p>
        </w:tc>
        <w:tc>
          <w:tcPr>
            <w:tcW w:w="1423"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7,8</w:t>
            </w:r>
          </w:p>
        </w:tc>
      </w:tr>
      <w:tr w:rsidR="00FA2B74" w:rsidRPr="00CF3936" w:rsidTr="00750A8A">
        <w:trPr>
          <w:trHeight w:val="75"/>
          <w:jc w:val="center"/>
        </w:trPr>
        <w:tc>
          <w:tcPr>
            <w:tcW w:w="3085" w:type="dxa"/>
            <w:vMerge/>
          </w:tcPr>
          <w:p w:rsidR="00FA2B74" w:rsidRPr="00C935A8" w:rsidRDefault="00FA2B74" w:rsidP="00C935A8">
            <w:pPr>
              <w:ind w:left="-82"/>
              <w:rPr>
                <w:rFonts w:cs="Times New Roman"/>
                <w:sz w:val="18"/>
                <w:szCs w:val="18"/>
              </w:rPr>
            </w:pPr>
          </w:p>
        </w:tc>
        <w:tc>
          <w:tcPr>
            <w:tcW w:w="2015" w:type="dxa"/>
          </w:tcPr>
          <w:p w:rsidR="00FA2B74" w:rsidRPr="00C935A8" w:rsidRDefault="00FA2B74" w:rsidP="00C935A8">
            <w:pPr>
              <w:autoSpaceDE w:val="0"/>
              <w:autoSpaceDN w:val="0"/>
              <w:adjustRightInd w:val="0"/>
              <w:ind w:left="-82" w:right="60"/>
              <w:rPr>
                <w:rFonts w:cs="Times New Roman"/>
                <w:color w:val="000000"/>
                <w:sz w:val="18"/>
                <w:szCs w:val="18"/>
              </w:rPr>
            </w:pPr>
            <w:r w:rsidRPr="00C935A8">
              <w:rPr>
                <w:rFonts w:cs="Times New Roman"/>
                <w:color w:val="000000"/>
                <w:sz w:val="18"/>
                <w:szCs w:val="18"/>
              </w:rPr>
              <w:t>Fikrim yok</w:t>
            </w:r>
          </w:p>
        </w:tc>
        <w:tc>
          <w:tcPr>
            <w:tcW w:w="1465"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6</w:t>
            </w:r>
          </w:p>
        </w:tc>
        <w:tc>
          <w:tcPr>
            <w:tcW w:w="1423"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1,6</w:t>
            </w:r>
          </w:p>
        </w:tc>
      </w:tr>
      <w:tr w:rsidR="00FA2B74" w:rsidRPr="00CF3936" w:rsidTr="00750A8A">
        <w:trPr>
          <w:trHeight w:val="165"/>
          <w:jc w:val="center"/>
        </w:trPr>
        <w:tc>
          <w:tcPr>
            <w:tcW w:w="3085" w:type="dxa"/>
            <w:vMerge/>
          </w:tcPr>
          <w:p w:rsidR="00FA2B74" w:rsidRPr="00C935A8" w:rsidRDefault="00FA2B74" w:rsidP="00C935A8">
            <w:pPr>
              <w:ind w:left="-82"/>
              <w:rPr>
                <w:rFonts w:cs="Times New Roman"/>
                <w:sz w:val="18"/>
                <w:szCs w:val="18"/>
              </w:rPr>
            </w:pPr>
          </w:p>
        </w:tc>
        <w:tc>
          <w:tcPr>
            <w:tcW w:w="2015" w:type="dxa"/>
          </w:tcPr>
          <w:p w:rsidR="00FA2B74" w:rsidRPr="00C935A8" w:rsidRDefault="00FA2B74" w:rsidP="00C935A8">
            <w:pPr>
              <w:autoSpaceDE w:val="0"/>
              <w:autoSpaceDN w:val="0"/>
              <w:adjustRightInd w:val="0"/>
              <w:ind w:left="-82" w:right="60"/>
              <w:rPr>
                <w:rFonts w:cs="Times New Roman"/>
                <w:color w:val="000000"/>
                <w:sz w:val="18"/>
                <w:szCs w:val="18"/>
              </w:rPr>
            </w:pPr>
            <w:r w:rsidRPr="00C935A8">
              <w:rPr>
                <w:rFonts w:cs="Times New Roman"/>
                <w:color w:val="000000"/>
                <w:sz w:val="18"/>
                <w:szCs w:val="18"/>
              </w:rPr>
              <w:t>Katılıyorum</w:t>
            </w:r>
          </w:p>
        </w:tc>
        <w:tc>
          <w:tcPr>
            <w:tcW w:w="1465"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162</w:t>
            </w:r>
          </w:p>
        </w:tc>
        <w:tc>
          <w:tcPr>
            <w:tcW w:w="1423"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42,0</w:t>
            </w:r>
          </w:p>
        </w:tc>
      </w:tr>
      <w:tr w:rsidR="00FA2B74" w:rsidRPr="00CF3936" w:rsidTr="00750A8A">
        <w:trPr>
          <w:trHeight w:val="210"/>
          <w:jc w:val="center"/>
        </w:trPr>
        <w:tc>
          <w:tcPr>
            <w:tcW w:w="3085" w:type="dxa"/>
            <w:vMerge/>
          </w:tcPr>
          <w:p w:rsidR="00FA2B74" w:rsidRPr="00C935A8" w:rsidRDefault="00FA2B74" w:rsidP="00C935A8">
            <w:pPr>
              <w:ind w:left="-82"/>
              <w:rPr>
                <w:rFonts w:cs="Times New Roman"/>
                <w:sz w:val="18"/>
                <w:szCs w:val="18"/>
              </w:rPr>
            </w:pPr>
          </w:p>
        </w:tc>
        <w:tc>
          <w:tcPr>
            <w:tcW w:w="2015" w:type="dxa"/>
          </w:tcPr>
          <w:p w:rsidR="00FA2B74" w:rsidRPr="00C935A8" w:rsidRDefault="00FA2B74" w:rsidP="00C935A8">
            <w:pPr>
              <w:autoSpaceDE w:val="0"/>
              <w:autoSpaceDN w:val="0"/>
              <w:adjustRightInd w:val="0"/>
              <w:ind w:left="-82" w:right="60"/>
              <w:rPr>
                <w:rFonts w:cs="Times New Roman"/>
                <w:color w:val="000000"/>
                <w:sz w:val="18"/>
                <w:szCs w:val="18"/>
              </w:rPr>
            </w:pPr>
            <w:r w:rsidRPr="00C935A8">
              <w:rPr>
                <w:rFonts w:cs="Times New Roman"/>
                <w:color w:val="000000"/>
                <w:sz w:val="18"/>
                <w:szCs w:val="18"/>
              </w:rPr>
              <w:t>Kesinlikle katılıyorum</w:t>
            </w:r>
          </w:p>
        </w:tc>
        <w:tc>
          <w:tcPr>
            <w:tcW w:w="1465"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158</w:t>
            </w:r>
          </w:p>
        </w:tc>
        <w:tc>
          <w:tcPr>
            <w:tcW w:w="1423"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40,9</w:t>
            </w:r>
          </w:p>
        </w:tc>
      </w:tr>
      <w:tr w:rsidR="00FA2B74" w:rsidRPr="00CF3936" w:rsidTr="00750A8A">
        <w:trPr>
          <w:trHeight w:val="341"/>
          <w:jc w:val="center"/>
        </w:trPr>
        <w:tc>
          <w:tcPr>
            <w:tcW w:w="3085" w:type="dxa"/>
            <w:vMerge/>
          </w:tcPr>
          <w:p w:rsidR="00FA2B74" w:rsidRPr="00C935A8" w:rsidRDefault="00FA2B74" w:rsidP="00C935A8">
            <w:pPr>
              <w:ind w:left="-82"/>
              <w:rPr>
                <w:rFonts w:cs="Times New Roman"/>
                <w:sz w:val="18"/>
                <w:szCs w:val="18"/>
              </w:rPr>
            </w:pPr>
          </w:p>
        </w:tc>
        <w:tc>
          <w:tcPr>
            <w:tcW w:w="2015" w:type="dxa"/>
          </w:tcPr>
          <w:p w:rsidR="00FA2B74" w:rsidRPr="00C935A8" w:rsidRDefault="00FA2B74" w:rsidP="00C935A8">
            <w:pPr>
              <w:autoSpaceDE w:val="0"/>
              <w:autoSpaceDN w:val="0"/>
              <w:adjustRightInd w:val="0"/>
              <w:ind w:left="-82" w:right="60"/>
              <w:rPr>
                <w:rFonts w:cs="Times New Roman"/>
                <w:color w:val="000000"/>
                <w:sz w:val="18"/>
                <w:szCs w:val="18"/>
              </w:rPr>
            </w:pPr>
            <w:r w:rsidRPr="00C935A8">
              <w:rPr>
                <w:rFonts w:cs="Times New Roman"/>
                <w:color w:val="000000"/>
                <w:sz w:val="18"/>
                <w:szCs w:val="18"/>
              </w:rPr>
              <w:t>Total</w:t>
            </w:r>
          </w:p>
        </w:tc>
        <w:tc>
          <w:tcPr>
            <w:tcW w:w="1465"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386</w:t>
            </w:r>
          </w:p>
        </w:tc>
        <w:tc>
          <w:tcPr>
            <w:tcW w:w="1423"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100,0</w:t>
            </w:r>
          </w:p>
        </w:tc>
      </w:tr>
      <w:tr w:rsidR="00FA2B74" w:rsidRPr="00CF3936" w:rsidTr="00750A8A">
        <w:trPr>
          <w:trHeight w:val="324"/>
          <w:jc w:val="center"/>
        </w:trPr>
        <w:tc>
          <w:tcPr>
            <w:tcW w:w="3085" w:type="dxa"/>
            <w:vMerge w:val="restart"/>
          </w:tcPr>
          <w:p w:rsidR="00FA2B74" w:rsidRPr="00C935A8" w:rsidRDefault="00FA2B74" w:rsidP="00C935A8">
            <w:pPr>
              <w:ind w:left="-82"/>
              <w:rPr>
                <w:rFonts w:cs="Times New Roman"/>
                <w:b/>
                <w:sz w:val="18"/>
                <w:szCs w:val="18"/>
              </w:rPr>
            </w:pPr>
          </w:p>
          <w:p w:rsidR="00FA2B74" w:rsidRPr="00C935A8" w:rsidRDefault="00FA2B74" w:rsidP="00C935A8">
            <w:pPr>
              <w:ind w:left="-82"/>
              <w:rPr>
                <w:rFonts w:cs="Times New Roman"/>
                <w:b/>
                <w:sz w:val="18"/>
                <w:szCs w:val="18"/>
              </w:rPr>
            </w:pPr>
          </w:p>
          <w:p w:rsidR="00FA2B74" w:rsidRPr="00C935A8" w:rsidRDefault="00FA2B74" w:rsidP="00C935A8">
            <w:pPr>
              <w:ind w:left="-82"/>
              <w:rPr>
                <w:rFonts w:cs="Times New Roman"/>
                <w:b/>
                <w:sz w:val="18"/>
                <w:szCs w:val="18"/>
              </w:rPr>
            </w:pPr>
          </w:p>
          <w:p w:rsidR="00FA2B74" w:rsidRPr="00C935A8" w:rsidRDefault="00FA2B74" w:rsidP="00C935A8">
            <w:pPr>
              <w:autoSpaceDE w:val="0"/>
              <w:autoSpaceDN w:val="0"/>
              <w:adjustRightInd w:val="0"/>
              <w:ind w:left="-82" w:right="60"/>
              <w:rPr>
                <w:rFonts w:cs="Times New Roman"/>
                <w:color w:val="000000"/>
                <w:sz w:val="18"/>
                <w:szCs w:val="18"/>
              </w:rPr>
            </w:pPr>
            <w:r w:rsidRPr="00C935A8">
              <w:rPr>
                <w:rFonts w:cs="Times New Roman"/>
                <w:color w:val="000000"/>
                <w:sz w:val="18"/>
                <w:szCs w:val="18"/>
              </w:rPr>
              <w:t>12. İnternet alışverişinde kapıda ödeme ya da sanal kartlar kullanırım</w:t>
            </w:r>
            <w:r w:rsidR="00672296" w:rsidRPr="00C935A8">
              <w:rPr>
                <w:rFonts w:cs="Times New Roman"/>
                <w:color w:val="000000"/>
                <w:sz w:val="18"/>
                <w:szCs w:val="18"/>
              </w:rPr>
              <w:t>.</w:t>
            </w:r>
          </w:p>
          <w:p w:rsidR="00FA2B74" w:rsidRPr="00C935A8" w:rsidRDefault="00FA2B74" w:rsidP="00C935A8">
            <w:pPr>
              <w:ind w:left="-82"/>
              <w:rPr>
                <w:rFonts w:cs="Times New Roman"/>
                <w:b/>
                <w:sz w:val="18"/>
                <w:szCs w:val="18"/>
              </w:rPr>
            </w:pPr>
          </w:p>
        </w:tc>
        <w:tc>
          <w:tcPr>
            <w:tcW w:w="2015" w:type="dxa"/>
          </w:tcPr>
          <w:p w:rsidR="00FA2B74" w:rsidRPr="00C935A8" w:rsidRDefault="00FA2B74" w:rsidP="00C935A8">
            <w:pPr>
              <w:autoSpaceDE w:val="0"/>
              <w:autoSpaceDN w:val="0"/>
              <w:adjustRightInd w:val="0"/>
              <w:ind w:left="-82" w:right="60"/>
              <w:rPr>
                <w:rFonts w:cs="Times New Roman"/>
                <w:color w:val="000000"/>
                <w:sz w:val="18"/>
                <w:szCs w:val="18"/>
              </w:rPr>
            </w:pPr>
            <w:r w:rsidRPr="00C935A8">
              <w:rPr>
                <w:rFonts w:cs="Times New Roman"/>
                <w:color w:val="000000"/>
                <w:sz w:val="18"/>
                <w:szCs w:val="18"/>
              </w:rPr>
              <w:t>Kesinlikle katılmıyorum</w:t>
            </w:r>
          </w:p>
        </w:tc>
        <w:tc>
          <w:tcPr>
            <w:tcW w:w="1465"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26</w:t>
            </w:r>
          </w:p>
        </w:tc>
        <w:tc>
          <w:tcPr>
            <w:tcW w:w="1423"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6,7</w:t>
            </w:r>
          </w:p>
        </w:tc>
      </w:tr>
      <w:tr w:rsidR="00FA2B74" w:rsidRPr="00CF3936" w:rsidTr="00750A8A">
        <w:trPr>
          <w:trHeight w:val="105"/>
          <w:jc w:val="center"/>
        </w:trPr>
        <w:tc>
          <w:tcPr>
            <w:tcW w:w="3085" w:type="dxa"/>
            <w:vMerge/>
          </w:tcPr>
          <w:p w:rsidR="00FA2B74" w:rsidRPr="00C935A8" w:rsidRDefault="00FA2B74" w:rsidP="00C935A8">
            <w:pPr>
              <w:ind w:left="-82"/>
              <w:rPr>
                <w:rFonts w:cs="Times New Roman"/>
                <w:sz w:val="18"/>
                <w:szCs w:val="18"/>
              </w:rPr>
            </w:pPr>
          </w:p>
        </w:tc>
        <w:tc>
          <w:tcPr>
            <w:tcW w:w="2015" w:type="dxa"/>
          </w:tcPr>
          <w:p w:rsidR="00FA2B74" w:rsidRPr="00C935A8" w:rsidRDefault="00FA2B74" w:rsidP="00C935A8">
            <w:pPr>
              <w:autoSpaceDE w:val="0"/>
              <w:autoSpaceDN w:val="0"/>
              <w:adjustRightInd w:val="0"/>
              <w:ind w:left="-82" w:right="60"/>
              <w:rPr>
                <w:rFonts w:cs="Times New Roman"/>
                <w:color w:val="000000"/>
                <w:sz w:val="18"/>
                <w:szCs w:val="18"/>
              </w:rPr>
            </w:pPr>
            <w:r w:rsidRPr="00C935A8">
              <w:rPr>
                <w:rFonts w:cs="Times New Roman"/>
                <w:color w:val="000000"/>
                <w:sz w:val="18"/>
                <w:szCs w:val="18"/>
              </w:rPr>
              <w:t>Katılmıyorum</w:t>
            </w:r>
          </w:p>
        </w:tc>
        <w:tc>
          <w:tcPr>
            <w:tcW w:w="1465"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32</w:t>
            </w:r>
          </w:p>
        </w:tc>
        <w:tc>
          <w:tcPr>
            <w:tcW w:w="1423"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8,3</w:t>
            </w:r>
          </w:p>
        </w:tc>
      </w:tr>
      <w:tr w:rsidR="00FA2B74" w:rsidRPr="00CF3936" w:rsidTr="00750A8A">
        <w:trPr>
          <w:trHeight w:val="150"/>
          <w:jc w:val="center"/>
        </w:trPr>
        <w:tc>
          <w:tcPr>
            <w:tcW w:w="3085" w:type="dxa"/>
            <w:vMerge/>
          </w:tcPr>
          <w:p w:rsidR="00FA2B74" w:rsidRPr="00C935A8" w:rsidRDefault="00FA2B74" w:rsidP="00C935A8">
            <w:pPr>
              <w:ind w:left="-82"/>
              <w:rPr>
                <w:rFonts w:cs="Times New Roman"/>
                <w:sz w:val="18"/>
                <w:szCs w:val="18"/>
              </w:rPr>
            </w:pPr>
          </w:p>
        </w:tc>
        <w:tc>
          <w:tcPr>
            <w:tcW w:w="2015" w:type="dxa"/>
          </w:tcPr>
          <w:p w:rsidR="00FA2B74" w:rsidRPr="00C935A8" w:rsidRDefault="00FA2B74" w:rsidP="00C935A8">
            <w:pPr>
              <w:autoSpaceDE w:val="0"/>
              <w:autoSpaceDN w:val="0"/>
              <w:adjustRightInd w:val="0"/>
              <w:ind w:left="-82" w:right="60"/>
              <w:rPr>
                <w:rFonts w:cs="Times New Roman"/>
                <w:color w:val="000000"/>
                <w:sz w:val="18"/>
                <w:szCs w:val="18"/>
              </w:rPr>
            </w:pPr>
            <w:r w:rsidRPr="00C935A8">
              <w:rPr>
                <w:rFonts w:cs="Times New Roman"/>
                <w:color w:val="000000"/>
                <w:sz w:val="18"/>
                <w:szCs w:val="18"/>
              </w:rPr>
              <w:t>Fikrim yok</w:t>
            </w:r>
          </w:p>
        </w:tc>
        <w:tc>
          <w:tcPr>
            <w:tcW w:w="1465"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10</w:t>
            </w:r>
          </w:p>
        </w:tc>
        <w:tc>
          <w:tcPr>
            <w:tcW w:w="1423"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2,6</w:t>
            </w:r>
          </w:p>
        </w:tc>
      </w:tr>
      <w:tr w:rsidR="00FA2B74" w:rsidRPr="00CF3936" w:rsidTr="00750A8A">
        <w:trPr>
          <w:trHeight w:val="190"/>
          <w:jc w:val="center"/>
        </w:trPr>
        <w:tc>
          <w:tcPr>
            <w:tcW w:w="3085" w:type="dxa"/>
            <w:vMerge/>
          </w:tcPr>
          <w:p w:rsidR="00FA2B74" w:rsidRPr="00C935A8" w:rsidRDefault="00FA2B74" w:rsidP="00C935A8">
            <w:pPr>
              <w:ind w:left="-82"/>
              <w:rPr>
                <w:rFonts w:cs="Times New Roman"/>
                <w:sz w:val="18"/>
                <w:szCs w:val="18"/>
              </w:rPr>
            </w:pPr>
          </w:p>
        </w:tc>
        <w:tc>
          <w:tcPr>
            <w:tcW w:w="2015" w:type="dxa"/>
          </w:tcPr>
          <w:p w:rsidR="00FA2B74" w:rsidRPr="00C935A8" w:rsidRDefault="00FA2B74" w:rsidP="00C935A8">
            <w:pPr>
              <w:autoSpaceDE w:val="0"/>
              <w:autoSpaceDN w:val="0"/>
              <w:adjustRightInd w:val="0"/>
              <w:ind w:left="-82" w:right="60"/>
              <w:rPr>
                <w:rFonts w:cs="Times New Roman"/>
                <w:color w:val="000000"/>
                <w:sz w:val="18"/>
                <w:szCs w:val="18"/>
              </w:rPr>
            </w:pPr>
            <w:r w:rsidRPr="00C935A8">
              <w:rPr>
                <w:rFonts w:cs="Times New Roman"/>
                <w:color w:val="000000"/>
                <w:sz w:val="18"/>
                <w:szCs w:val="18"/>
              </w:rPr>
              <w:t>Katılıyorum</w:t>
            </w:r>
          </w:p>
        </w:tc>
        <w:tc>
          <w:tcPr>
            <w:tcW w:w="1465"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161</w:t>
            </w:r>
          </w:p>
        </w:tc>
        <w:tc>
          <w:tcPr>
            <w:tcW w:w="1423"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41,7</w:t>
            </w:r>
          </w:p>
        </w:tc>
      </w:tr>
      <w:tr w:rsidR="00FA2B74" w:rsidRPr="00CF3936" w:rsidTr="00750A8A">
        <w:trPr>
          <w:trHeight w:val="159"/>
          <w:jc w:val="center"/>
        </w:trPr>
        <w:tc>
          <w:tcPr>
            <w:tcW w:w="3085" w:type="dxa"/>
            <w:vMerge/>
          </w:tcPr>
          <w:p w:rsidR="00FA2B74" w:rsidRPr="00C935A8" w:rsidRDefault="00FA2B74" w:rsidP="00C935A8">
            <w:pPr>
              <w:ind w:left="-82"/>
              <w:rPr>
                <w:rFonts w:cs="Times New Roman"/>
                <w:sz w:val="18"/>
                <w:szCs w:val="18"/>
              </w:rPr>
            </w:pPr>
          </w:p>
        </w:tc>
        <w:tc>
          <w:tcPr>
            <w:tcW w:w="2015" w:type="dxa"/>
          </w:tcPr>
          <w:p w:rsidR="00FA2B74" w:rsidRPr="00C935A8" w:rsidRDefault="00FA2B74" w:rsidP="00C935A8">
            <w:pPr>
              <w:autoSpaceDE w:val="0"/>
              <w:autoSpaceDN w:val="0"/>
              <w:adjustRightInd w:val="0"/>
              <w:ind w:left="-82" w:right="60"/>
              <w:rPr>
                <w:rFonts w:cs="Times New Roman"/>
                <w:color w:val="000000"/>
                <w:sz w:val="18"/>
                <w:szCs w:val="18"/>
              </w:rPr>
            </w:pPr>
            <w:r w:rsidRPr="00C935A8">
              <w:rPr>
                <w:rFonts w:cs="Times New Roman"/>
                <w:color w:val="000000"/>
                <w:sz w:val="18"/>
                <w:szCs w:val="18"/>
              </w:rPr>
              <w:t>Kesinlikle katılıyorum</w:t>
            </w:r>
          </w:p>
        </w:tc>
        <w:tc>
          <w:tcPr>
            <w:tcW w:w="1465"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157</w:t>
            </w:r>
          </w:p>
        </w:tc>
        <w:tc>
          <w:tcPr>
            <w:tcW w:w="1423"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40,7</w:t>
            </w:r>
          </w:p>
        </w:tc>
      </w:tr>
      <w:tr w:rsidR="00FA2B74" w:rsidRPr="00CF3936" w:rsidTr="00750A8A">
        <w:trPr>
          <w:trHeight w:val="210"/>
          <w:jc w:val="center"/>
        </w:trPr>
        <w:tc>
          <w:tcPr>
            <w:tcW w:w="3085" w:type="dxa"/>
            <w:vMerge/>
          </w:tcPr>
          <w:p w:rsidR="00FA2B74" w:rsidRPr="00C935A8" w:rsidRDefault="00FA2B74" w:rsidP="00C935A8">
            <w:pPr>
              <w:ind w:left="-82"/>
              <w:rPr>
                <w:rFonts w:cs="Times New Roman"/>
                <w:sz w:val="18"/>
                <w:szCs w:val="18"/>
              </w:rPr>
            </w:pPr>
          </w:p>
        </w:tc>
        <w:tc>
          <w:tcPr>
            <w:tcW w:w="2015" w:type="dxa"/>
          </w:tcPr>
          <w:p w:rsidR="00FA2B74" w:rsidRPr="00C935A8" w:rsidRDefault="00FA2B74" w:rsidP="00C935A8">
            <w:pPr>
              <w:autoSpaceDE w:val="0"/>
              <w:autoSpaceDN w:val="0"/>
              <w:adjustRightInd w:val="0"/>
              <w:ind w:left="-82" w:right="60"/>
              <w:rPr>
                <w:rFonts w:cs="Times New Roman"/>
                <w:color w:val="000000"/>
                <w:sz w:val="18"/>
                <w:szCs w:val="18"/>
              </w:rPr>
            </w:pPr>
            <w:r w:rsidRPr="00C935A8">
              <w:rPr>
                <w:rFonts w:cs="Times New Roman"/>
                <w:color w:val="000000"/>
                <w:sz w:val="18"/>
                <w:szCs w:val="18"/>
              </w:rPr>
              <w:t>Total</w:t>
            </w:r>
          </w:p>
        </w:tc>
        <w:tc>
          <w:tcPr>
            <w:tcW w:w="1465"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386</w:t>
            </w:r>
          </w:p>
        </w:tc>
        <w:tc>
          <w:tcPr>
            <w:tcW w:w="1423" w:type="dxa"/>
          </w:tcPr>
          <w:p w:rsidR="00FA2B74" w:rsidRPr="00C935A8" w:rsidRDefault="00FA2B74" w:rsidP="00C935A8">
            <w:pPr>
              <w:autoSpaceDE w:val="0"/>
              <w:autoSpaceDN w:val="0"/>
              <w:adjustRightInd w:val="0"/>
              <w:ind w:left="-82" w:right="60"/>
              <w:jc w:val="center"/>
              <w:rPr>
                <w:rFonts w:cs="Times New Roman"/>
                <w:color w:val="000000"/>
                <w:sz w:val="18"/>
                <w:szCs w:val="18"/>
              </w:rPr>
            </w:pPr>
            <w:r w:rsidRPr="00C935A8">
              <w:rPr>
                <w:rFonts w:cs="Times New Roman"/>
                <w:color w:val="000000"/>
                <w:sz w:val="18"/>
                <w:szCs w:val="18"/>
              </w:rPr>
              <w:t>100,0</w:t>
            </w:r>
          </w:p>
        </w:tc>
      </w:tr>
    </w:tbl>
    <w:p w:rsidR="00D26B30" w:rsidRDefault="00D26B30" w:rsidP="00D26B30">
      <w:pPr>
        <w:autoSpaceDE w:val="0"/>
        <w:autoSpaceDN w:val="0"/>
        <w:adjustRightInd w:val="0"/>
        <w:spacing w:after="0" w:line="360" w:lineRule="auto"/>
      </w:pPr>
    </w:p>
    <w:p w:rsidR="00EF520E" w:rsidRPr="00E71F28" w:rsidRDefault="00BF29BF" w:rsidP="00E71F28">
      <w:pPr>
        <w:pStyle w:val="Default"/>
        <w:spacing w:line="360" w:lineRule="auto"/>
        <w:ind w:firstLine="709"/>
        <w:jc w:val="both"/>
        <w:rPr>
          <w:color w:val="auto"/>
        </w:rPr>
      </w:pPr>
      <w:r w:rsidRPr="00E71F28">
        <w:rPr>
          <w:color w:val="auto"/>
        </w:rPr>
        <w:t>Araştırmaya katıl</w:t>
      </w:r>
      <w:r w:rsidR="00494709" w:rsidRPr="00E71F28">
        <w:rPr>
          <w:color w:val="auto"/>
        </w:rPr>
        <w:t>an insanların kaç kişisinin</w:t>
      </w:r>
      <w:r w:rsidRPr="00E71F28">
        <w:rPr>
          <w:color w:val="auto"/>
        </w:rPr>
        <w:t xml:space="preserve"> kredi kartı kullanıcısı olduğunu anlamak ve kredi kartlarıyla internet </w:t>
      </w:r>
      <w:r w:rsidR="00F34471" w:rsidRPr="00E71F28">
        <w:rPr>
          <w:color w:val="auto"/>
        </w:rPr>
        <w:t>üzerinden</w:t>
      </w:r>
      <w:r w:rsidRPr="00E71F28">
        <w:rPr>
          <w:color w:val="auto"/>
        </w:rPr>
        <w:t xml:space="preserve"> yapılan alışverişlerin kullanım</w:t>
      </w:r>
      <w:r w:rsidR="00AE30A8" w:rsidRPr="00E71F28">
        <w:rPr>
          <w:color w:val="auto"/>
        </w:rPr>
        <w:t xml:space="preserve"> </w:t>
      </w:r>
      <w:r w:rsidR="00F34471" w:rsidRPr="00E71F28">
        <w:rPr>
          <w:color w:val="auto"/>
        </w:rPr>
        <w:t xml:space="preserve">yoğunluğuna bakmak amacıyla </w:t>
      </w:r>
      <w:r w:rsidRPr="00E71F28">
        <w:rPr>
          <w:color w:val="auto"/>
        </w:rPr>
        <w:t xml:space="preserve">10., </w:t>
      </w:r>
      <w:r w:rsidR="00F34471" w:rsidRPr="00E71F28">
        <w:rPr>
          <w:color w:val="auto"/>
        </w:rPr>
        <w:t>11</w:t>
      </w:r>
      <w:r w:rsidRPr="00E71F28">
        <w:rPr>
          <w:color w:val="auto"/>
        </w:rPr>
        <w:t>.</w:t>
      </w:r>
      <w:r w:rsidR="00F34471" w:rsidRPr="00E71F28">
        <w:rPr>
          <w:color w:val="auto"/>
        </w:rPr>
        <w:t xml:space="preserve"> ve 12</w:t>
      </w:r>
      <w:r w:rsidRPr="00E71F28">
        <w:rPr>
          <w:color w:val="auto"/>
        </w:rPr>
        <w:t>.</w:t>
      </w:r>
      <w:r w:rsidR="00AE30A8" w:rsidRPr="00E71F28">
        <w:rPr>
          <w:color w:val="auto"/>
        </w:rPr>
        <w:t xml:space="preserve"> sorular </w:t>
      </w:r>
      <w:r w:rsidRPr="00E71F28">
        <w:rPr>
          <w:color w:val="auto"/>
        </w:rPr>
        <w:t>sorul</w:t>
      </w:r>
      <w:r w:rsidR="00F34471" w:rsidRPr="00E71F28">
        <w:rPr>
          <w:color w:val="auto"/>
        </w:rPr>
        <w:t xml:space="preserve">muştur. Katılımcılar, genel olarak </w:t>
      </w:r>
      <w:r w:rsidR="00AE30A8" w:rsidRPr="00E71F28">
        <w:rPr>
          <w:color w:val="auto"/>
        </w:rPr>
        <w:t>kredi kartı kul</w:t>
      </w:r>
      <w:r w:rsidR="00FF1102" w:rsidRPr="00E71F28">
        <w:rPr>
          <w:color w:val="auto"/>
        </w:rPr>
        <w:t>lanımı sorusuna verdiği</w:t>
      </w:r>
      <w:r w:rsidR="00C74C62" w:rsidRPr="00E71F28">
        <w:rPr>
          <w:color w:val="auto"/>
        </w:rPr>
        <w:t xml:space="preserve"> yanıtlara baktığımızda </w:t>
      </w:r>
      <w:r w:rsidR="00F34471" w:rsidRPr="00E71F28">
        <w:rPr>
          <w:color w:val="auto"/>
        </w:rPr>
        <w:t>“</w:t>
      </w:r>
      <w:r w:rsidR="00F34471" w:rsidRPr="00AC1391">
        <w:rPr>
          <w:i/>
          <w:color w:val="auto"/>
        </w:rPr>
        <w:t>katılıyorum</w:t>
      </w:r>
      <w:r w:rsidR="00F34471" w:rsidRPr="00E71F28">
        <w:rPr>
          <w:color w:val="auto"/>
        </w:rPr>
        <w:t>” ve “</w:t>
      </w:r>
      <w:r w:rsidR="00F34471" w:rsidRPr="000D3570">
        <w:rPr>
          <w:i/>
          <w:color w:val="auto"/>
        </w:rPr>
        <w:t>kesinli</w:t>
      </w:r>
      <w:r w:rsidR="0018202E" w:rsidRPr="000D3570">
        <w:rPr>
          <w:i/>
          <w:color w:val="auto"/>
        </w:rPr>
        <w:t>kle</w:t>
      </w:r>
      <w:r w:rsidR="007A7BE6" w:rsidRPr="000D3570">
        <w:rPr>
          <w:i/>
          <w:color w:val="auto"/>
        </w:rPr>
        <w:t xml:space="preserve"> katılıyorum</w:t>
      </w:r>
      <w:r w:rsidR="007A7BE6" w:rsidRPr="00E71F28">
        <w:rPr>
          <w:color w:val="auto"/>
        </w:rPr>
        <w:t>” seçeneklerinde yoğunlaşma</w:t>
      </w:r>
      <w:r w:rsidR="00626E6B" w:rsidRPr="00E71F28">
        <w:rPr>
          <w:color w:val="auto"/>
        </w:rPr>
        <w:t xml:space="preserve"> olduğunu</w:t>
      </w:r>
      <w:r w:rsidR="00EF520E" w:rsidRPr="00E71F28">
        <w:rPr>
          <w:color w:val="auto"/>
        </w:rPr>
        <w:t xml:space="preserve"> gör</w:t>
      </w:r>
      <w:r w:rsidR="007A7BE6" w:rsidRPr="00E71F28">
        <w:rPr>
          <w:color w:val="auto"/>
        </w:rPr>
        <w:t>mek</w:t>
      </w:r>
      <w:r w:rsidR="00626E6B" w:rsidRPr="00E71F28">
        <w:rPr>
          <w:color w:val="auto"/>
        </w:rPr>
        <w:t>teyiz</w:t>
      </w:r>
      <w:r w:rsidR="007A7BE6" w:rsidRPr="00E71F28">
        <w:rPr>
          <w:color w:val="auto"/>
        </w:rPr>
        <w:t xml:space="preserve">. Böylece </w:t>
      </w:r>
      <w:r w:rsidR="007A7BE6" w:rsidRPr="00E71F28">
        <w:rPr>
          <w:color w:val="auto"/>
        </w:rPr>
        <w:lastRenderedPageBreak/>
        <w:t>katılımcıların %83,4’ü kredi kartı kullanıcısıdır</w:t>
      </w:r>
      <w:r w:rsidR="00626E6B" w:rsidRPr="00E71F28">
        <w:rPr>
          <w:color w:val="auto"/>
        </w:rPr>
        <w:t xml:space="preserve"> denilebilir</w:t>
      </w:r>
      <w:r w:rsidR="007A7BE6" w:rsidRPr="00E71F28">
        <w:rPr>
          <w:color w:val="auto"/>
        </w:rPr>
        <w:t>.</w:t>
      </w:r>
      <w:r w:rsidR="0018202E" w:rsidRPr="00E71F28">
        <w:rPr>
          <w:color w:val="auto"/>
        </w:rPr>
        <w:t xml:space="preserve"> </w:t>
      </w:r>
      <w:r w:rsidR="00F34471" w:rsidRPr="00E71F28">
        <w:rPr>
          <w:color w:val="auto"/>
        </w:rPr>
        <w:t xml:space="preserve">Katılımcıların </w:t>
      </w:r>
      <w:r w:rsidR="00845401" w:rsidRPr="00E71F28">
        <w:rPr>
          <w:color w:val="auto"/>
        </w:rPr>
        <w:t>internet üzerinden yaptığı alışverişlerde</w:t>
      </w:r>
      <w:r w:rsidR="00907D61" w:rsidRPr="00E71F28">
        <w:rPr>
          <w:color w:val="auto"/>
        </w:rPr>
        <w:t>,</w:t>
      </w:r>
      <w:r w:rsidR="00845401" w:rsidRPr="00E71F28">
        <w:rPr>
          <w:color w:val="auto"/>
        </w:rPr>
        <w:t xml:space="preserve"> kredi kartı</w:t>
      </w:r>
      <w:r w:rsidR="00F34471" w:rsidRPr="00E71F28">
        <w:rPr>
          <w:color w:val="auto"/>
        </w:rPr>
        <w:t xml:space="preserve"> kullanımına bakıldığında</w:t>
      </w:r>
      <w:r w:rsidR="00907D61" w:rsidRPr="00E71F28">
        <w:rPr>
          <w:color w:val="auto"/>
        </w:rPr>
        <w:t>,</w:t>
      </w:r>
      <w:r w:rsidR="0018202E" w:rsidRPr="00E71F28">
        <w:rPr>
          <w:color w:val="auto"/>
        </w:rPr>
        <w:t xml:space="preserve"> </w:t>
      </w:r>
      <w:r w:rsidR="00907D61" w:rsidRPr="00E71F28">
        <w:rPr>
          <w:color w:val="auto"/>
        </w:rPr>
        <w:t>%82,9’u internet alışverişi için</w:t>
      </w:r>
      <w:r w:rsidR="00626E6B" w:rsidRPr="00E71F28">
        <w:rPr>
          <w:color w:val="auto"/>
        </w:rPr>
        <w:t xml:space="preserve"> kredi kartı kullandığını görüyoruz. Kapıda ödeme ve sanal kart </w:t>
      </w:r>
      <w:r w:rsidR="00907D61" w:rsidRPr="00E71F28">
        <w:rPr>
          <w:color w:val="auto"/>
        </w:rPr>
        <w:t>kullanımında</w:t>
      </w:r>
      <w:r w:rsidR="00823DBA" w:rsidRPr="00E71F28">
        <w:rPr>
          <w:color w:val="auto"/>
        </w:rPr>
        <w:t xml:space="preserve"> da kullanıcılar</w:t>
      </w:r>
      <w:r w:rsidR="00907D61" w:rsidRPr="00E71F28">
        <w:rPr>
          <w:color w:val="auto"/>
        </w:rPr>
        <w:t xml:space="preserve"> </w:t>
      </w:r>
      <w:r w:rsidR="00626E6B" w:rsidRPr="00E71F28">
        <w:rPr>
          <w:color w:val="auto"/>
        </w:rPr>
        <w:t xml:space="preserve">%82,4 oranında </w:t>
      </w:r>
      <w:r w:rsidR="00F34471" w:rsidRPr="00E71F28">
        <w:rPr>
          <w:color w:val="auto"/>
        </w:rPr>
        <w:t>“</w:t>
      </w:r>
      <w:r w:rsidR="00F34471" w:rsidRPr="00AC1391">
        <w:rPr>
          <w:i/>
          <w:color w:val="auto"/>
        </w:rPr>
        <w:t>katılıyorum</w:t>
      </w:r>
      <w:r w:rsidR="00F34471" w:rsidRPr="00E71F28">
        <w:rPr>
          <w:color w:val="auto"/>
        </w:rPr>
        <w:t>” ve “</w:t>
      </w:r>
      <w:r w:rsidR="00F34471" w:rsidRPr="000D3570">
        <w:rPr>
          <w:i/>
          <w:color w:val="auto"/>
        </w:rPr>
        <w:t>kesinlikle katılıyorum</w:t>
      </w:r>
      <w:r w:rsidR="0018202E" w:rsidRPr="00E71F28">
        <w:rPr>
          <w:color w:val="auto"/>
        </w:rPr>
        <w:t>”</w:t>
      </w:r>
      <w:r w:rsidR="00823DBA" w:rsidRPr="00E71F28">
        <w:rPr>
          <w:color w:val="auto"/>
        </w:rPr>
        <w:t xml:space="preserve"> şıklarını işaretlemiştir. Dolayısıyla katılımcılar, </w:t>
      </w:r>
      <w:r w:rsidR="00B2043E" w:rsidRPr="00E71F28">
        <w:rPr>
          <w:color w:val="auto"/>
        </w:rPr>
        <w:t xml:space="preserve">hem </w:t>
      </w:r>
      <w:r w:rsidR="00823DBA" w:rsidRPr="00E71F28">
        <w:rPr>
          <w:color w:val="auto"/>
        </w:rPr>
        <w:t>kapıda öd</w:t>
      </w:r>
      <w:r w:rsidR="00B2043E" w:rsidRPr="00E71F28">
        <w:rPr>
          <w:color w:val="auto"/>
        </w:rPr>
        <w:t>eme ve sanal kart kullanıcısı, hem de kredi kartı kullanıcısıdır</w:t>
      </w:r>
      <w:r w:rsidR="00706F11" w:rsidRPr="00E71F28">
        <w:rPr>
          <w:color w:val="auto"/>
        </w:rPr>
        <w:t xml:space="preserve"> denilebilir. Türkiye’de kullanılan kredi kartı sayılarına baktığımızda 2003 yılında 19,7 milyon iken 2010 yılında 47 milyona yükselmiştir.</w:t>
      </w:r>
      <w:r w:rsidR="001B2603" w:rsidRPr="00E71F28">
        <w:rPr>
          <w:color w:val="auto"/>
        </w:rPr>
        <w:t xml:space="preserve"> Türkiye’de kredi kartı kullanımı sekiz sene içerisinde %136,4’lük bir artış göstermiştir (Yayar, Karaca, Turkut, 2011: 154). Günümüzde ise 61 milyon adet kredi kartı, 126,1 milyon banka kartı kullanılmaktadır (www.bkm.com, 2017). Türkiye’de </w:t>
      </w:r>
      <w:r w:rsidR="00AC18AE" w:rsidRPr="00E71F28">
        <w:rPr>
          <w:color w:val="auto"/>
        </w:rPr>
        <w:t>internet kullanan 48 milyonun 29,92 milyonu internet üzerinden alışveriş yapmaktadır (wearethesocial.com, 2017).</w:t>
      </w:r>
      <w:r w:rsidR="0091487C" w:rsidRPr="00E71F28">
        <w:rPr>
          <w:color w:val="auto"/>
        </w:rPr>
        <w:t xml:space="preserve"> </w:t>
      </w:r>
      <w:r w:rsidR="00D048F7" w:rsidRPr="00E71F28">
        <w:rPr>
          <w:color w:val="auto"/>
        </w:rPr>
        <w:t>Toffler</w:t>
      </w:r>
      <w:r w:rsidR="00AC18AE" w:rsidRPr="00E71F28">
        <w:rPr>
          <w:color w:val="auto"/>
        </w:rPr>
        <w:t xml:space="preserve"> (1992: 115-116)</w:t>
      </w:r>
      <w:r w:rsidR="00D048F7" w:rsidRPr="00E71F28">
        <w:rPr>
          <w:color w:val="auto"/>
        </w:rPr>
        <w:t xml:space="preserve"> bu konuyla ilgili olarak </w:t>
      </w:r>
      <w:r w:rsidR="00D931DD" w:rsidRPr="00E71F28">
        <w:rPr>
          <w:color w:val="auto"/>
        </w:rPr>
        <w:t>alışveriş yapıldığı</w:t>
      </w:r>
      <w:r w:rsidR="00D048F7" w:rsidRPr="00E71F28">
        <w:rPr>
          <w:color w:val="auto"/>
        </w:rPr>
        <w:t xml:space="preserve"> zaman ister istemez o kurum ya da kuruluşa bilgi ver</w:t>
      </w:r>
      <w:r w:rsidR="00AC18AE" w:rsidRPr="00E71F28">
        <w:rPr>
          <w:color w:val="auto"/>
        </w:rPr>
        <w:t>il</w:t>
      </w:r>
      <w:r w:rsidR="00D048F7" w:rsidRPr="00E71F28">
        <w:rPr>
          <w:color w:val="auto"/>
        </w:rPr>
        <w:t xml:space="preserve">diğine değinmektedir. </w:t>
      </w:r>
      <w:r w:rsidR="00AC18AE" w:rsidRPr="00E71F28">
        <w:rPr>
          <w:color w:val="auto"/>
        </w:rPr>
        <w:t>A</w:t>
      </w:r>
      <w:r w:rsidR="00D931DD" w:rsidRPr="00E71F28">
        <w:rPr>
          <w:color w:val="auto"/>
        </w:rPr>
        <w:t>yrıc</w:t>
      </w:r>
      <w:r w:rsidR="00AC18AE" w:rsidRPr="00E71F28">
        <w:rPr>
          <w:color w:val="auto"/>
        </w:rPr>
        <w:t>a bu</w:t>
      </w:r>
      <w:r w:rsidR="00D048F7" w:rsidRPr="00E71F28">
        <w:rPr>
          <w:color w:val="auto"/>
        </w:rPr>
        <w:t xml:space="preserve"> alışveriş kredi kart</w:t>
      </w:r>
      <w:r w:rsidR="006F01D9">
        <w:rPr>
          <w:color w:val="auto"/>
        </w:rPr>
        <w:t>ıyla</w:t>
      </w:r>
      <w:r w:rsidR="00AC18AE" w:rsidRPr="00E71F28">
        <w:rPr>
          <w:color w:val="auto"/>
        </w:rPr>
        <w:t xml:space="preserve"> yapılmışsa</w:t>
      </w:r>
      <w:r w:rsidR="00E71F28" w:rsidRPr="00E71F28">
        <w:rPr>
          <w:color w:val="auto"/>
        </w:rPr>
        <w:t xml:space="preserve"> verilen</w:t>
      </w:r>
      <w:r w:rsidR="00D931DD" w:rsidRPr="00E71F28">
        <w:rPr>
          <w:color w:val="auto"/>
        </w:rPr>
        <w:t xml:space="preserve"> bilginin daha fazla olacağına ve böyle bir durum için ürünü alırken hem ürünün bedelinin ödendiğini hem de kişisel bilgiler verilerek ücretin iki kez ödendiğini belirtmektedir. </w:t>
      </w:r>
    </w:p>
    <w:p w:rsidR="003D493D" w:rsidRPr="00753D54" w:rsidRDefault="003D493D" w:rsidP="001B2603">
      <w:pPr>
        <w:autoSpaceDE w:val="0"/>
        <w:autoSpaceDN w:val="0"/>
        <w:adjustRightInd w:val="0"/>
        <w:spacing w:after="0" w:line="360" w:lineRule="auto"/>
        <w:rPr>
          <w:rFonts w:cs="Times New Roman"/>
          <w:szCs w:val="24"/>
        </w:rPr>
      </w:pPr>
    </w:p>
    <w:p w:rsidR="00287989" w:rsidRPr="00287989" w:rsidRDefault="009B4B68" w:rsidP="00323958">
      <w:pPr>
        <w:pStyle w:val="a3"/>
        <w:ind w:firstLine="709"/>
        <w:rPr>
          <w:sz w:val="23"/>
          <w:szCs w:val="23"/>
        </w:rPr>
      </w:pPr>
      <w:bookmarkStart w:id="218" w:name="_Toc495531867"/>
      <w:bookmarkStart w:id="219" w:name="_Toc504305276"/>
      <w:r>
        <w:t>4.4.3.</w:t>
      </w:r>
      <w:r w:rsidR="00A23E26">
        <w:t xml:space="preserve"> </w:t>
      </w:r>
      <w:r w:rsidR="00715188">
        <w:t>Gözetim Farkında</w:t>
      </w:r>
      <w:bookmarkEnd w:id="218"/>
      <w:r w:rsidR="004F7870">
        <w:t>lığı Sorularının Dağılımları</w:t>
      </w:r>
      <w:bookmarkEnd w:id="219"/>
    </w:p>
    <w:p w:rsidR="00F02089" w:rsidRDefault="00255D96" w:rsidP="00F02089">
      <w:pPr>
        <w:autoSpaceDE w:val="0"/>
        <w:autoSpaceDN w:val="0"/>
        <w:adjustRightInd w:val="0"/>
        <w:spacing w:after="0" w:line="360" w:lineRule="auto"/>
        <w:ind w:firstLine="709"/>
        <w:rPr>
          <w:rFonts w:cs="Times New Roman"/>
          <w:szCs w:val="24"/>
        </w:rPr>
      </w:pPr>
      <w:r>
        <w:rPr>
          <w:rFonts w:cs="Times New Roman"/>
          <w:szCs w:val="24"/>
        </w:rPr>
        <w:t xml:space="preserve">Faktör gruplarını </w:t>
      </w:r>
      <w:r w:rsidR="00287989" w:rsidRPr="00753D54">
        <w:rPr>
          <w:rFonts w:cs="Times New Roman"/>
          <w:szCs w:val="24"/>
        </w:rPr>
        <w:t>meydana getiren 24 soru ve bu sorulara verilen cevapların dağılımları</w:t>
      </w:r>
      <w:r w:rsidR="00771687">
        <w:rPr>
          <w:rFonts w:cs="Times New Roman"/>
          <w:szCs w:val="24"/>
        </w:rPr>
        <w:t>,</w:t>
      </w:r>
      <w:r w:rsidR="00287989" w:rsidRPr="00753D54">
        <w:rPr>
          <w:rFonts w:cs="Times New Roman"/>
          <w:szCs w:val="24"/>
        </w:rPr>
        <w:t xml:space="preserve"> tablo haline getirilerek </w:t>
      </w:r>
      <w:r w:rsidR="00FF1102">
        <w:rPr>
          <w:rFonts w:cs="Times New Roman"/>
          <w:szCs w:val="24"/>
        </w:rPr>
        <w:t>sunulmuştur</w:t>
      </w:r>
      <w:r w:rsidR="00771687">
        <w:rPr>
          <w:rFonts w:cs="Times New Roman"/>
          <w:szCs w:val="24"/>
        </w:rPr>
        <w:t xml:space="preserve">. </w:t>
      </w:r>
      <w:r w:rsidR="00771687" w:rsidRPr="00753D54">
        <w:rPr>
          <w:rFonts w:cs="Times New Roman"/>
          <w:szCs w:val="24"/>
        </w:rPr>
        <w:t>B</w:t>
      </w:r>
      <w:r w:rsidR="00287989" w:rsidRPr="00753D54">
        <w:rPr>
          <w:rFonts w:cs="Times New Roman"/>
          <w:szCs w:val="24"/>
        </w:rPr>
        <w:t>u sorular anket sıralamasının aksine bulundukları fak</w:t>
      </w:r>
      <w:r w:rsidR="009867CE" w:rsidRPr="00753D54">
        <w:rPr>
          <w:rFonts w:cs="Times New Roman"/>
          <w:szCs w:val="24"/>
        </w:rPr>
        <w:t>t</w:t>
      </w:r>
      <w:r w:rsidR="00EF630B">
        <w:rPr>
          <w:rFonts w:cs="Times New Roman"/>
          <w:szCs w:val="24"/>
        </w:rPr>
        <w:t>ör g</w:t>
      </w:r>
      <w:r w:rsidR="00FF1102">
        <w:rPr>
          <w:rFonts w:cs="Times New Roman"/>
          <w:szCs w:val="24"/>
        </w:rPr>
        <w:t>rubuna göre sıralanmış</w:t>
      </w:r>
      <w:r w:rsidR="00287989" w:rsidRPr="00753D54">
        <w:rPr>
          <w:rFonts w:cs="Times New Roman"/>
          <w:szCs w:val="24"/>
        </w:rPr>
        <w:t xml:space="preserve">tır. Böylelikle sorulara katılımın yanında faktörlere katılım </w:t>
      </w:r>
      <w:r w:rsidR="009867CE" w:rsidRPr="00753D54">
        <w:rPr>
          <w:rFonts w:cs="Times New Roman"/>
          <w:szCs w:val="24"/>
        </w:rPr>
        <w:t>düzeyi hakkında yorumda bulunmak mümkün hale gelecek, araştırmanın sonuç kısmına da daha anlamlı bir etki sağlayacak</w:t>
      </w:r>
      <w:r w:rsidR="00B61777">
        <w:rPr>
          <w:rFonts w:cs="Times New Roman"/>
          <w:szCs w:val="24"/>
        </w:rPr>
        <w:t>tır.</w:t>
      </w:r>
    </w:p>
    <w:p w:rsidR="00F02089" w:rsidRDefault="00753D54" w:rsidP="00F02089">
      <w:pPr>
        <w:autoSpaceDE w:val="0"/>
        <w:autoSpaceDN w:val="0"/>
        <w:adjustRightInd w:val="0"/>
        <w:spacing w:after="0" w:line="360" w:lineRule="auto"/>
        <w:ind w:firstLine="709"/>
        <w:rPr>
          <w:rFonts w:eastAsia="TimesNewRoman" w:cs="Times New Roman"/>
          <w:szCs w:val="24"/>
        </w:rPr>
      </w:pPr>
      <w:r>
        <w:rPr>
          <w:rFonts w:eastAsia="TimesNewRoman" w:cs="Times New Roman"/>
          <w:szCs w:val="24"/>
        </w:rPr>
        <w:t xml:space="preserve">Kişisel bilgilerin elde </w:t>
      </w:r>
      <w:r w:rsidR="004A3A5D">
        <w:rPr>
          <w:rFonts w:eastAsia="TimesNewRoman" w:cs="Times New Roman"/>
          <w:szCs w:val="24"/>
        </w:rPr>
        <w:t>edilmesinde,  gözetim farkındalığı</w:t>
      </w:r>
      <w:r w:rsidR="00EF520E">
        <w:rPr>
          <w:rFonts w:eastAsia="TimesNewRoman" w:cs="Times New Roman"/>
          <w:szCs w:val="24"/>
        </w:rPr>
        <w:t xml:space="preserve"> faktörü</w:t>
      </w:r>
      <w:r>
        <w:rPr>
          <w:rFonts w:eastAsia="TimesNewRoman" w:cs="Times New Roman"/>
          <w:szCs w:val="24"/>
        </w:rPr>
        <w:t xml:space="preserve"> altında yer alan soruların dağılımları şu şekildedir: </w:t>
      </w:r>
    </w:p>
    <w:p w:rsidR="00F02089" w:rsidRDefault="00F02089" w:rsidP="00F02089">
      <w:pPr>
        <w:autoSpaceDE w:val="0"/>
        <w:autoSpaceDN w:val="0"/>
        <w:adjustRightInd w:val="0"/>
        <w:spacing w:after="0" w:line="360" w:lineRule="auto"/>
        <w:ind w:firstLine="709"/>
        <w:rPr>
          <w:rFonts w:eastAsia="TimesNewRoman" w:cs="Times New Roman"/>
          <w:szCs w:val="24"/>
        </w:rPr>
      </w:pPr>
    </w:p>
    <w:p w:rsidR="00F02089" w:rsidRDefault="00F02089" w:rsidP="00F02089">
      <w:pPr>
        <w:autoSpaceDE w:val="0"/>
        <w:autoSpaceDN w:val="0"/>
        <w:adjustRightInd w:val="0"/>
        <w:spacing w:after="0" w:line="360" w:lineRule="auto"/>
        <w:ind w:firstLine="709"/>
        <w:rPr>
          <w:rFonts w:eastAsia="TimesNewRoman" w:cs="Times New Roman"/>
          <w:szCs w:val="24"/>
        </w:rPr>
      </w:pPr>
    </w:p>
    <w:p w:rsidR="00F02089" w:rsidRDefault="00F02089" w:rsidP="00F02089">
      <w:pPr>
        <w:autoSpaceDE w:val="0"/>
        <w:autoSpaceDN w:val="0"/>
        <w:adjustRightInd w:val="0"/>
        <w:spacing w:after="0" w:line="360" w:lineRule="auto"/>
        <w:ind w:firstLine="709"/>
        <w:rPr>
          <w:rFonts w:eastAsia="TimesNewRoman" w:cs="Times New Roman"/>
          <w:szCs w:val="24"/>
        </w:rPr>
      </w:pPr>
    </w:p>
    <w:p w:rsidR="00F02089" w:rsidRDefault="00F02089" w:rsidP="00F02089">
      <w:pPr>
        <w:autoSpaceDE w:val="0"/>
        <w:autoSpaceDN w:val="0"/>
        <w:adjustRightInd w:val="0"/>
        <w:spacing w:after="0" w:line="360" w:lineRule="auto"/>
        <w:ind w:firstLine="709"/>
        <w:rPr>
          <w:rFonts w:eastAsia="TimesNewRoman" w:cs="Times New Roman"/>
          <w:szCs w:val="24"/>
        </w:rPr>
      </w:pPr>
    </w:p>
    <w:p w:rsidR="00F02089" w:rsidRPr="00F02089" w:rsidRDefault="00F02089" w:rsidP="00F02089">
      <w:pPr>
        <w:autoSpaceDE w:val="0"/>
        <w:autoSpaceDN w:val="0"/>
        <w:adjustRightInd w:val="0"/>
        <w:spacing w:after="0" w:line="360" w:lineRule="auto"/>
        <w:ind w:firstLine="709"/>
        <w:rPr>
          <w:rFonts w:eastAsia="TimesNewRoman" w:cs="Times New Roman"/>
          <w:szCs w:val="24"/>
        </w:rPr>
      </w:pPr>
    </w:p>
    <w:p w:rsidR="003D493D" w:rsidRPr="00D26B30" w:rsidRDefault="003D493D" w:rsidP="00D26B30">
      <w:pPr>
        <w:autoSpaceDE w:val="0"/>
        <w:autoSpaceDN w:val="0"/>
        <w:adjustRightInd w:val="0"/>
        <w:spacing w:after="0" w:line="360" w:lineRule="auto"/>
        <w:ind w:firstLine="851"/>
        <w:rPr>
          <w:rFonts w:eastAsia="TimesNewRoman" w:cs="Times New Roman"/>
          <w:szCs w:val="24"/>
        </w:rPr>
      </w:pPr>
    </w:p>
    <w:p w:rsidR="00D26B30" w:rsidRPr="008A0282" w:rsidRDefault="00B53ED2" w:rsidP="008A0282">
      <w:pPr>
        <w:pStyle w:val="ResimYazs"/>
        <w:jc w:val="center"/>
        <w:rPr>
          <w:rFonts w:cs="Times New Roman"/>
          <w:color w:val="auto"/>
          <w:sz w:val="24"/>
          <w:szCs w:val="24"/>
        </w:rPr>
      </w:pPr>
      <w:bookmarkStart w:id="220" w:name="_Toc502696578"/>
      <w:r w:rsidRPr="008A0282">
        <w:rPr>
          <w:rFonts w:cs="Times New Roman"/>
          <w:color w:val="auto"/>
          <w:sz w:val="24"/>
          <w:szCs w:val="24"/>
        </w:rPr>
        <w:lastRenderedPageBreak/>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8</w:t>
      </w:r>
      <w:r w:rsidR="00F267FE" w:rsidRPr="008A0282">
        <w:rPr>
          <w:rFonts w:cs="Times New Roman"/>
          <w:color w:val="auto"/>
          <w:sz w:val="24"/>
          <w:szCs w:val="24"/>
        </w:rPr>
        <w:fldChar w:fldCharType="end"/>
      </w:r>
      <w:r w:rsidRPr="008A0282">
        <w:rPr>
          <w:rFonts w:cs="Times New Roman"/>
          <w:color w:val="auto"/>
          <w:sz w:val="24"/>
          <w:szCs w:val="24"/>
        </w:rPr>
        <w:t>. Şahsi Bilgilerin Elde Edilmesi Sorularının Dağılımları</w:t>
      </w:r>
      <w:bookmarkEnd w:id="220"/>
    </w:p>
    <w:tbl>
      <w:tblPr>
        <w:tblStyle w:val="TabloKlavuzu"/>
        <w:tblW w:w="0" w:type="auto"/>
        <w:jc w:val="center"/>
        <w:tblLook w:val="04A0"/>
      </w:tblPr>
      <w:tblGrid>
        <w:gridCol w:w="3085"/>
        <w:gridCol w:w="2015"/>
        <w:gridCol w:w="1465"/>
        <w:gridCol w:w="1423"/>
      </w:tblGrid>
      <w:tr w:rsidR="00AD6956" w:rsidRPr="00AD6956" w:rsidTr="00750A8A">
        <w:trPr>
          <w:trHeight w:val="394"/>
          <w:jc w:val="center"/>
        </w:trPr>
        <w:tc>
          <w:tcPr>
            <w:tcW w:w="3085" w:type="dxa"/>
          </w:tcPr>
          <w:p w:rsidR="00AD6956" w:rsidRPr="00AD6956" w:rsidRDefault="00AD6956" w:rsidP="001A5EE6">
            <w:pPr>
              <w:jc w:val="center"/>
              <w:rPr>
                <w:rFonts w:cs="Times New Roman"/>
                <w:sz w:val="18"/>
                <w:szCs w:val="18"/>
              </w:rPr>
            </w:pPr>
          </w:p>
          <w:p w:rsidR="00AD6956" w:rsidRPr="00AD6956" w:rsidRDefault="00AD6956" w:rsidP="001A5EE6">
            <w:pPr>
              <w:jc w:val="center"/>
              <w:rPr>
                <w:rFonts w:cs="Times New Roman"/>
                <w:sz w:val="18"/>
                <w:szCs w:val="18"/>
              </w:rPr>
            </w:pPr>
          </w:p>
        </w:tc>
        <w:tc>
          <w:tcPr>
            <w:tcW w:w="2015" w:type="dxa"/>
          </w:tcPr>
          <w:p w:rsidR="00AD6956" w:rsidRPr="00AD6956" w:rsidRDefault="00AD6956" w:rsidP="001A5EE6">
            <w:pPr>
              <w:rPr>
                <w:rFonts w:cs="Times New Roman"/>
                <w:sz w:val="18"/>
                <w:szCs w:val="18"/>
              </w:rPr>
            </w:pPr>
          </w:p>
        </w:tc>
        <w:tc>
          <w:tcPr>
            <w:tcW w:w="1465" w:type="dxa"/>
          </w:tcPr>
          <w:p w:rsidR="00AD6956" w:rsidRPr="00AD6956" w:rsidRDefault="00AD6956" w:rsidP="001A5EE6">
            <w:pPr>
              <w:jc w:val="center"/>
              <w:rPr>
                <w:rFonts w:cs="Times New Roman"/>
                <w:color w:val="000000"/>
                <w:sz w:val="18"/>
                <w:szCs w:val="18"/>
              </w:rPr>
            </w:pPr>
          </w:p>
          <w:p w:rsidR="00AD6956" w:rsidRPr="00AD6956" w:rsidRDefault="00727213" w:rsidP="001A5EE6">
            <w:pPr>
              <w:jc w:val="center"/>
              <w:rPr>
                <w:rFonts w:cs="Times New Roman"/>
                <w:sz w:val="18"/>
                <w:szCs w:val="18"/>
              </w:rPr>
            </w:pPr>
            <w:r>
              <w:rPr>
                <w:rFonts w:cs="Times New Roman"/>
                <w:color w:val="000000"/>
                <w:sz w:val="18"/>
                <w:szCs w:val="18"/>
              </w:rPr>
              <w:t>Frekans</w:t>
            </w:r>
          </w:p>
        </w:tc>
        <w:tc>
          <w:tcPr>
            <w:tcW w:w="1423" w:type="dxa"/>
          </w:tcPr>
          <w:p w:rsidR="00AD6956" w:rsidRPr="00AD6956" w:rsidRDefault="00AD6956" w:rsidP="001A5EE6">
            <w:pPr>
              <w:rPr>
                <w:rFonts w:cs="Times New Roman"/>
                <w:color w:val="000000"/>
                <w:sz w:val="18"/>
                <w:szCs w:val="18"/>
              </w:rPr>
            </w:pPr>
          </w:p>
          <w:p w:rsidR="00AD6956" w:rsidRPr="00AD6956" w:rsidRDefault="00727213" w:rsidP="00255D96">
            <w:pPr>
              <w:jc w:val="center"/>
              <w:rPr>
                <w:rFonts w:cs="Times New Roman"/>
                <w:color w:val="000000"/>
                <w:sz w:val="18"/>
                <w:szCs w:val="18"/>
              </w:rPr>
            </w:pPr>
            <w:r>
              <w:rPr>
                <w:rFonts w:cs="Times New Roman"/>
                <w:color w:val="000000"/>
                <w:sz w:val="18"/>
                <w:szCs w:val="18"/>
              </w:rPr>
              <w:t>Yüzde</w:t>
            </w:r>
          </w:p>
        </w:tc>
      </w:tr>
      <w:tr w:rsidR="00AD6956" w:rsidRPr="00AD6956" w:rsidTr="00750A8A">
        <w:trPr>
          <w:trHeight w:val="180"/>
          <w:jc w:val="center"/>
        </w:trPr>
        <w:tc>
          <w:tcPr>
            <w:tcW w:w="3085" w:type="dxa"/>
            <w:vMerge w:val="restart"/>
          </w:tcPr>
          <w:p w:rsidR="00AD6956" w:rsidRPr="00AD6956" w:rsidRDefault="00AD6956" w:rsidP="001A5EE6">
            <w:pPr>
              <w:jc w:val="center"/>
              <w:rPr>
                <w:rFonts w:cs="Times New Roman"/>
                <w:b/>
                <w:sz w:val="18"/>
                <w:szCs w:val="18"/>
              </w:rPr>
            </w:pPr>
          </w:p>
          <w:p w:rsidR="00AD6956" w:rsidRPr="00AD6956" w:rsidRDefault="00AD6956" w:rsidP="001A5EE6">
            <w:pPr>
              <w:jc w:val="center"/>
              <w:rPr>
                <w:rFonts w:cs="Times New Roman"/>
                <w:b/>
                <w:sz w:val="18"/>
                <w:szCs w:val="18"/>
              </w:rPr>
            </w:pPr>
          </w:p>
          <w:p w:rsidR="00AD6956" w:rsidRPr="00AD6956" w:rsidRDefault="00AD6956" w:rsidP="001A5EE6">
            <w:pPr>
              <w:jc w:val="center"/>
              <w:rPr>
                <w:rFonts w:cs="Times New Roman"/>
                <w:b/>
                <w:bCs/>
                <w:color w:val="000000"/>
                <w:sz w:val="18"/>
                <w:szCs w:val="18"/>
              </w:rPr>
            </w:pPr>
          </w:p>
          <w:p w:rsidR="00AD6956" w:rsidRPr="00AD6956" w:rsidRDefault="00AD6956" w:rsidP="001A5EE6">
            <w:pPr>
              <w:ind w:right="-108"/>
              <w:jc w:val="center"/>
              <w:rPr>
                <w:rFonts w:cs="Times New Roman"/>
                <w:b/>
                <w:sz w:val="18"/>
                <w:szCs w:val="18"/>
              </w:rPr>
            </w:pPr>
            <w:r w:rsidRPr="00AD6956">
              <w:rPr>
                <w:rFonts w:cs="Times New Roman"/>
                <w:color w:val="000000"/>
                <w:sz w:val="18"/>
                <w:szCs w:val="18"/>
              </w:rPr>
              <w:t>30. Bilgisayarımda casus yazılımların olduğunu ve b</w:t>
            </w:r>
            <w:r w:rsidR="0015687E">
              <w:rPr>
                <w:rFonts w:cs="Times New Roman"/>
                <w:color w:val="000000"/>
                <w:sz w:val="18"/>
                <w:szCs w:val="18"/>
              </w:rPr>
              <w:t>ilgisayarımda bulunan bilgileri</w:t>
            </w:r>
            <w:r w:rsidRPr="00AD6956">
              <w:rPr>
                <w:rFonts w:cs="Times New Roman"/>
                <w:color w:val="000000"/>
                <w:sz w:val="18"/>
                <w:szCs w:val="18"/>
              </w:rPr>
              <w:t xml:space="preserve"> dışarıya aktardığını düşünüyorum.</w:t>
            </w: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Kesinlikle katılmıyorum</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40</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10,4</w:t>
            </w:r>
          </w:p>
        </w:tc>
      </w:tr>
      <w:tr w:rsidR="00AD6956" w:rsidRPr="00AD6956" w:rsidTr="00750A8A">
        <w:trPr>
          <w:trHeight w:val="180"/>
          <w:jc w:val="center"/>
        </w:trPr>
        <w:tc>
          <w:tcPr>
            <w:tcW w:w="3085" w:type="dxa"/>
            <w:vMerge/>
          </w:tcPr>
          <w:p w:rsidR="00AD6956" w:rsidRPr="00AD6956" w:rsidRDefault="00AD6956" w:rsidP="001A5EE6">
            <w:pPr>
              <w:jc w:val="cente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Katılmıyorum</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121</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31,3</w:t>
            </w:r>
          </w:p>
        </w:tc>
      </w:tr>
      <w:tr w:rsidR="00AD6956" w:rsidRPr="00AD6956" w:rsidTr="00750A8A">
        <w:trPr>
          <w:trHeight w:val="225"/>
          <w:jc w:val="center"/>
        </w:trPr>
        <w:tc>
          <w:tcPr>
            <w:tcW w:w="3085" w:type="dxa"/>
            <w:vMerge/>
          </w:tcPr>
          <w:p w:rsidR="00AD6956" w:rsidRPr="00AD6956" w:rsidRDefault="00AD6956" w:rsidP="001A5EE6">
            <w:pPr>
              <w:jc w:val="cente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Fikrim yok</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89</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23,1</w:t>
            </w:r>
          </w:p>
        </w:tc>
      </w:tr>
      <w:tr w:rsidR="00AD6956" w:rsidRPr="00AD6956" w:rsidTr="00750A8A">
        <w:trPr>
          <w:trHeight w:val="123"/>
          <w:jc w:val="center"/>
        </w:trPr>
        <w:tc>
          <w:tcPr>
            <w:tcW w:w="3085" w:type="dxa"/>
            <w:vMerge/>
          </w:tcPr>
          <w:p w:rsidR="00AD6956" w:rsidRPr="00AD6956" w:rsidRDefault="00AD6956" w:rsidP="001A5EE6">
            <w:pPr>
              <w:jc w:val="cente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Katılıyorum</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100</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25,9</w:t>
            </w:r>
          </w:p>
        </w:tc>
      </w:tr>
      <w:tr w:rsidR="00AD6956" w:rsidRPr="00AD6956" w:rsidTr="00750A8A">
        <w:trPr>
          <w:trHeight w:val="240"/>
          <w:jc w:val="center"/>
        </w:trPr>
        <w:tc>
          <w:tcPr>
            <w:tcW w:w="3085" w:type="dxa"/>
            <w:vMerge/>
          </w:tcPr>
          <w:p w:rsidR="00AD6956" w:rsidRPr="00AD6956" w:rsidRDefault="00AD6956" w:rsidP="001A5EE6">
            <w:pP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Kesinlikle katılıyorum</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36</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9,3</w:t>
            </w:r>
          </w:p>
        </w:tc>
      </w:tr>
      <w:tr w:rsidR="00AD6956" w:rsidRPr="00AD6956" w:rsidTr="00750A8A">
        <w:trPr>
          <w:trHeight w:val="135"/>
          <w:jc w:val="center"/>
        </w:trPr>
        <w:tc>
          <w:tcPr>
            <w:tcW w:w="3085" w:type="dxa"/>
            <w:vMerge/>
          </w:tcPr>
          <w:p w:rsidR="00AD6956" w:rsidRPr="00AD6956" w:rsidRDefault="00AD6956" w:rsidP="001A5EE6">
            <w:pP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Total</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386</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100,0</w:t>
            </w:r>
          </w:p>
        </w:tc>
      </w:tr>
      <w:tr w:rsidR="00AD6956" w:rsidRPr="00AD6956" w:rsidTr="00750A8A">
        <w:trPr>
          <w:trHeight w:val="150"/>
          <w:jc w:val="center"/>
        </w:trPr>
        <w:tc>
          <w:tcPr>
            <w:tcW w:w="3085" w:type="dxa"/>
            <w:vMerge w:val="restart"/>
          </w:tcPr>
          <w:p w:rsidR="00AD6956" w:rsidRPr="00AD6956" w:rsidRDefault="00AD6956" w:rsidP="001A5EE6">
            <w:pPr>
              <w:jc w:val="center"/>
              <w:rPr>
                <w:rFonts w:cs="Times New Roman"/>
                <w:b/>
                <w:sz w:val="18"/>
                <w:szCs w:val="18"/>
              </w:rPr>
            </w:pPr>
          </w:p>
          <w:p w:rsidR="00AD6956" w:rsidRPr="00AD6956" w:rsidRDefault="00AD6956" w:rsidP="001A5EE6">
            <w:pPr>
              <w:jc w:val="center"/>
              <w:rPr>
                <w:rFonts w:cs="Times New Roman"/>
                <w:b/>
                <w:sz w:val="18"/>
                <w:szCs w:val="18"/>
              </w:rPr>
            </w:pPr>
          </w:p>
          <w:p w:rsidR="00AD6956" w:rsidRPr="00AD6956" w:rsidRDefault="00AD6956" w:rsidP="001A5EE6">
            <w:pPr>
              <w:jc w:val="center"/>
              <w:rPr>
                <w:rFonts w:cs="Times New Roman"/>
                <w:b/>
                <w:sz w:val="18"/>
                <w:szCs w:val="18"/>
              </w:rPr>
            </w:pPr>
          </w:p>
          <w:p w:rsidR="00AD6956" w:rsidRPr="00AD6956" w:rsidRDefault="00AD6956" w:rsidP="001A5EE6">
            <w:pPr>
              <w:jc w:val="center"/>
              <w:rPr>
                <w:rFonts w:cs="Times New Roman"/>
                <w:b/>
                <w:sz w:val="18"/>
                <w:szCs w:val="18"/>
              </w:rPr>
            </w:pPr>
            <w:r w:rsidRPr="00AD6956">
              <w:rPr>
                <w:rFonts w:cs="Times New Roman"/>
                <w:color w:val="000000"/>
                <w:sz w:val="18"/>
                <w:szCs w:val="18"/>
              </w:rPr>
              <w:t xml:space="preserve">33. </w:t>
            </w:r>
            <w:r w:rsidR="00472A98" w:rsidRPr="00AD6956">
              <w:rPr>
                <w:rFonts w:cs="Times New Roman"/>
                <w:color w:val="000000"/>
                <w:sz w:val="18"/>
                <w:szCs w:val="18"/>
              </w:rPr>
              <w:t xml:space="preserve">Kişisel bilgilerim </w:t>
            </w:r>
            <w:r w:rsidRPr="00AD6956">
              <w:rPr>
                <w:rFonts w:cs="Times New Roman"/>
                <w:color w:val="000000"/>
                <w:sz w:val="18"/>
                <w:szCs w:val="18"/>
              </w:rPr>
              <w:t>toplanmakla kalmayıp belirli zamanlarda güncelleniyor olabilir.</w:t>
            </w: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Kesinlikle katılmıyorum</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47</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12,2</w:t>
            </w:r>
          </w:p>
        </w:tc>
      </w:tr>
      <w:tr w:rsidR="00AD6956" w:rsidRPr="00AD6956" w:rsidTr="00750A8A">
        <w:trPr>
          <w:trHeight w:val="95"/>
          <w:jc w:val="center"/>
        </w:trPr>
        <w:tc>
          <w:tcPr>
            <w:tcW w:w="3085" w:type="dxa"/>
            <w:vMerge/>
          </w:tcPr>
          <w:p w:rsidR="00AD6956" w:rsidRPr="00AD6956" w:rsidRDefault="00AD6956" w:rsidP="001A5EE6">
            <w:pP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Katılmıyorum</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114</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29,5</w:t>
            </w:r>
          </w:p>
        </w:tc>
      </w:tr>
      <w:tr w:rsidR="00AD6956" w:rsidRPr="00AD6956" w:rsidTr="00750A8A">
        <w:trPr>
          <w:trHeight w:val="75"/>
          <w:jc w:val="center"/>
        </w:trPr>
        <w:tc>
          <w:tcPr>
            <w:tcW w:w="3085" w:type="dxa"/>
            <w:vMerge/>
          </w:tcPr>
          <w:p w:rsidR="00AD6956" w:rsidRPr="00AD6956" w:rsidRDefault="00AD6956" w:rsidP="001A5EE6">
            <w:pP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Fikrim yok</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91</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23,6</w:t>
            </w:r>
          </w:p>
        </w:tc>
      </w:tr>
      <w:tr w:rsidR="00AD6956" w:rsidRPr="00AD6956" w:rsidTr="00750A8A">
        <w:trPr>
          <w:trHeight w:val="165"/>
          <w:jc w:val="center"/>
        </w:trPr>
        <w:tc>
          <w:tcPr>
            <w:tcW w:w="3085" w:type="dxa"/>
            <w:vMerge/>
          </w:tcPr>
          <w:p w:rsidR="00AD6956" w:rsidRPr="00AD6956" w:rsidRDefault="00AD6956" w:rsidP="001A5EE6">
            <w:pP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Katılıyorum</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94</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24,4</w:t>
            </w:r>
          </w:p>
        </w:tc>
      </w:tr>
      <w:tr w:rsidR="00AD6956" w:rsidRPr="00AD6956" w:rsidTr="00750A8A">
        <w:trPr>
          <w:trHeight w:val="210"/>
          <w:jc w:val="center"/>
        </w:trPr>
        <w:tc>
          <w:tcPr>
            <w:tcW w:w="3085" w:type="dxa"/>
            <w:vMerge/>
          </w:tcPr>
          <w:p w:rsidR="00AD6956" w:rsidRPr="00AD6956" w:rsidRDefault="00AD6956" w:rsidP="001A5EE6">
            <w:pP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Kesinlikle katılıyorum</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40</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10,4</w:t>
            </w:r>
          </w:p>
        </w:tc>
      </w:tr>
      <w:tr w:rsidR="00AD6956" w:rsidRPr="00AD6956" w:rsidTr="00750A8A">
        <w:trPr>
          <w:trHeight w:val="341"/>
          <w:jc w:val="center"/>
        </w:trPr>
        <w:tc>
          <w:tcPr>
            <w:tcW w:w="3085" w:type="dxa"/>
            <w:vMerge/>
          </w:tcPr>
          <w:p w:rsidR="00AD6956" w:rsidRPr="00AD6956" w:rsidRDefault="00AD6956" w:rsidP="001A5EE6">
            <w:pP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Total</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386</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100,0</w:t>
            </w:r>
          </w:p>
        </w:tc>
      </w:tr>
      <w:tr w:rsidR="00AD6956" w:rsidRPr="00AD6956" w:rsidTr="00750A8A">
        <w:trPr>
          <w:trHeight w:val="324"/>
          <w:jc w:val="center"/>
        </w:trPr>
        <w:tc>
          <w:tcPr>
            <w:tcW w:w="3085" w:type="dxa"/>
            <w:vMerge w:val="restart"/>
          </w:tcPr>
          <w:p w:rsidR="00AD6956" w:rsidRPr="00AD6956" w:rsidRDefault="00AD6956" w:rsidP="001A5EE6">
            <w:pPr>
              <w:jc w:val="center"/>
              <w:rPr>
                <w:rFonts w:cs="Times New Roman"/>
                <w:b/>
                <w:sz w:val="18"/>
                <w:szCs w:val="18"/>
              </w:rPr>
            </w:pPr>
          </w:p>
          <w:p w:rsidR="00AD6956" w:rsidRPr="00AD6956" w:rsidRDefault="00AD6956" w:rsidP="001A5EE6">
            <w:pPr>
              <w:jc w:val="center"/>
              <w:rPr>
                <w:rFonts w:cs="Times New Roman"/>
                <w:b/>
                <w:sz w:val="18"/>
                <w:szCs w:val="18"/>
              </w:rPr>
            </w:pPr>
          </w:p>
          <w:p w:rsidR="00AD6956" w:rsidRPr="00AD6956" w:rsidRDefault="00AD6956" w:rsidP="001A5EE6">
            <w:pPr>
              <w:jc w:val="center"/>
              <w:rPr>
                <w:rFonts w:cs="Times New Roman"/>
                <w:b/>
                <w:sz w:val="18"/>
                <w:szCs w:val="18"/>
              </w:rPr>
            </w:pPr>
          </w:p>
          <w:p w:rsidR="00AD6956" w:rsidRPr="00AD6956" w:rsidRDefault="00AD6956" w:rsidP="001A5EE6">
            <w:pPr>
              <w:ind w:right="-108"/>
              <w:jc w:val="center"/>
              <w:rPr>
                <w:rFonts w:cs="Times New Roman"/>
                <w:b/>
                <w:sz w:val="18"/>
                <w:szCs w:val="18"/>
              </w:rPr>
            </w:pPr>
            <w:r w:rsidRPr="00AD6956">
              <w:rPr>
                <w:rFonts w:cs="Times New Roman"/>
                <w:color w:val="000000"/>
                <w:sz w:val="18"/>
                <w:szCs w:val="18"/>
              </w:rPr>
              <w:t xml:space="preserve">29. </w:t>
            </w:r>
            <w:r w:rsidR="00AD1598">
              <w:rPr>
                <w:rFonts w:cs="Times New Roman"/>
                <w:color w:val="000000"/>
                <w:sz w:val="18"/>
                <w:szCs w:val="18"/>
              </w:rPr>
              <w:t>İşyerinde çalışanların e-</w:t>
            </w:r>
            <w:r w:rsidRPr="00AD6956">
              <w:rPr>
                <w:rFonts w:cs="Times New Roman"/>
                <w:color w:val="000000"/>
                <w:sz w:val="18"/>
                <w:szCs w:val="18"/>
              </w:rPr>
              <w:t xml:space="preserve">postalarının okunduğunu ve filtrelendiğini </w:t>
            </w:r>
            <w:r w:rsidR="00902AEC" w:rsidRPr="00AD6956">
              <w:rPr>
                <w:rFonts w:cs="Times New Roman"/>
                <w:color w:val="000000"/>
                <w:sz w:val="18"/>
                <w:szCs w:val="18"/>
              </w:rPr>
              <w:t>düşünüyorum</w:t>
            </w:r>
            <w:r w:rsidR="00902AEC" w:rsidRPr="00AD6956">
              <w:rPr>
                <w:rFonts w:cs="Times New Roman"/>
                <w:sz w:val="18"/>
                <w:szCs w:val="18"/>
              </w:rPr>
              <w:t>.</w:t>
            </w: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Kesinlikle katılmıyorum</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44</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11,4</w:t>
            </w:r>
          </w:p>
        </w:tc>
      </w:tr>
      <w:tr w:rsidR="00AD6956" w:rsidRPr="00AD6956" w:rsidTr="00750A8A">
        <w:trPr>
          <w:trHeight w:val="105"/>
          <w:jc w:val="center"/>
        </w:trPr>
        <w:tc>
          <w:tcPr>
            <w:tcW w:w="3085" w:type="dxa"/>
            <w:vMerge/>
          </w:tcPr>
          <w:p w:rsidR="00AD6956" w:rsidRPr="00AD6956" w:rsidRDefault="00AD6956" w:rsidP="001A5EE6">
            <w:pP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Katılmıyorum</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123</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31,9</w:t>
            </w:r>
          </w:p>
        </w:tc>
      </w:tr>
      <w:tr w:rsidR="00AD6956" w:rsidRPr="00AD6956" w:rsidTr="00750A8A">
        <w:trPr>
          <w:trHeight w:val="150"/>
          <w:jc w:val="center"/>
        </w:trPr>
        <w:tc>
          <w:tcPr>
            <w:tcW w:w="3085" w:type="dxa"/>
            <w:vMerge/>
          </w:tcPr>
          <w:p w:rsidR="00AD6956" w:rsidRPr="00AD6956" w:rsidRDefault="00AD6956" w:rsidP="001A5EE6">
            <w:pP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Fikrim yok</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85</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22,0</w:t>
            </w:r>
          </w:p>
        </w:tc>
      </w:tr>
      <w:tr w:rsidR="00AD6956" w:rsidRPr="00AD6956" w:rsidTr="00750A8A">
        <w:trPr>
          <w:trHeight w:val="190"/>
          <w:jc w:val="center"/>
        </w:trPr>
        <w:tc>
          <w:tcPr>
            <w:tcW w:w="3085" w:type="dxa"/>
            <w:vMerge/>
          </w:tcPr>
          <w:p w:rsidR="00AD6956" w:rsidRPr="00AD6956" w:rsidRDefault="00AD6956" w:rsidP="001A5EE6">
            <w:pP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Katılıyorum</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105</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27,2</w:t>
            </w:r>
          </w:p>
        </w:tc>
      </w:tr>
      <w:tr w:rsidR="00AD6956" w:rsidRPr="00AD6956" w:rsidTr="00750A8A">
        <w:trPr>
          <w:trHeight w:val="159"/>
          <w:jc w:val="center"/>
        </w:trPr>
        <w:tc>
          <w:tcPr>
            <w:tcW w:w="3085" w:type="dxa"/>
            <w:vMerge/>
          </w:tcPr>
          <w:p w:rsidR="00AD6956" w:rsidRPr="00AD6956" w:rsidRDefault="00AD6956" w:rsidP="001A5EE6">
            <w:pP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Kesinlikle katılıyorum</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29</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7,5</w:t>
            </w:r>
          </w:p>
        </w:tc>
      </w:tr>
      <w:tr w:rsidR="00AD6956" w:rsidRPr="00AD6956" w:rsidTr="00750A8A">
        <w:trPr>
          <w:trHeight w:val="210"/>
          <w:jc w:val="center"/>
        </w:trPr>
        <w:tc>
          <w:tcPr>
            <w:tcW w:w="3085" w:type="dxa"/>
            <w:vMerge/>
          </w:tcPr>
          <w:p w:rsidR="00AD6956" w:rsidRPr="00AD6956" w:rsidRDefault="00AD6956" w:rsidP="001A5EE6">
            <w:pP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Total</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386</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100,0</w:t>
            </w:r>
          </w:p>
        </w:tc>
      </w:tr>
      <w:tr w:rsidR="00AD6956" w:rsidRPr="00AD6956" w:rsidTr="00750A8A">
        <w:trPr>
          <w:trHeight w:val="210"/>
          <w:jc w:val="center"/>
        </w:trPr>
        <w:tc>
          <w:tcPr>
            <w:tcW w:w="3085" w:type="dxa"/>
            <w:vMerge w:val="restart"/>
          </w:tcPr>
          <w:p w:rsidR="00AD6956" w:rsidRPr="00AD6956" w:rsidRDefault="00AD6956" w:rsidP="001A5EE6">
            <w:pPr>
              <w:jc w:val="center"/>
              <w:rPr>
                <w:rFonts w:cs="Times New Roman"/>
                <w:b/>
                <w:bCs/>
                <w:color w:val="000000"/>
                <w:sz w:val="18"/>
                <w:szCs w:val="18"/>
              </w:rPr>
            </w:pPr>
          </w:p>
          <w:p w:rsidR="00AD6956" w:rsidRPr="00AD6956" w:rsidRDefault="00AD6956" w:rsidP="001A5EE6">
            <w:pPr>
              <w:jc w:val="center"/>
              <w:rPr>
                <w:rFonts w:cs="Times New Roman"/>
                <w:b/>
                <w:bCs/>
                <w:color w:val="000000"/>
                <w:sz w:val="18"/>
                <w:szCs w:val="18"/>
              </w:rPr>
            </w:pPr>
          </w:p>
          <w:p w:rsidR="00AD6956" w:rsidRPr="00AD6956" w:rsidRDefault="00AD6956" w:rsidP="001A5EE6">
            <w:pPr>
              <w:jc w:val="center"/>
              <w:rPr>
                <w:rFonts w:cs="Times New Roman"/>
                <w:sz w:val="18"/>
                <w:szCs w:val="18"/>
              </w:rPr>
            </w:pPr>
            <w:r w:rsidRPr="00AD6956">
              <w:rPr>
                <w:rFonts w:cs="Times New Roman"/>
                <w:color w:val="000000"/>
                <w:sz w:val="18"/>
                <w:szCs w:val="18"/>
              </w:rPr>
              <w:t>34. Kurumlar arası bilgi geçişinde sağlık, eğitim, güvenlik, iş ve aile gibi bilgilerim aktarılmaktadır.</w:t>
            </w: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Kesinlikle katılmıyorum</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50</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13,0</w:t>
            </w:r>
          </w:p>
        </w:tc>
      </w:tr>
      <w:tr w:rsidR="00AD6956" w:rsidRPr="00AD6956" w:rsidTr="00750A8A">
        <w:trPr>
          <w:trHeight w:val="161"/>
          <w:jc w:val="center"/>
        </w:trPr>
        <w:tc>
          <w:tcPr>
            <w:tcW w:w="3085" w:type="dxa"/>
            <w:vMerge/>
          </w:tcPr>
          <w:p w:rsidR="00AD6956" w:rsidRPr="00AD6956" w:rsidRDefault="00AD6956" w:rsidP="001A5EE6">
            <w:pP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Katılmıyorum</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115</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29,8</w:t>
            </w:r>
          </w:p>
        </w:tc>
      </w:tr>
      <w:tr w:rsidR="00AD6956" w:rsidRPr="00AD6956" w:rsidTr="00750A8A">
        <w:trPr>
          <w:trHeight w:val="297"/>
          <w:jc w:val="center"/>
        </w:trPr>
        <w:tc>
          <w:tcPr>
            <w:tcW w:w="3085" w:type="dxa"/>
            <w:vMerge/>
          </w:tcPr>
          <w:p w:rsidR="00AD6956" w:rsidRPr="00AD6956" w:rsidRDefault="00AD6956" w:rsidP="001A5EE6">
            <w:pP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Fikrim yok</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79</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20,5</w:t>
            </w:r>
          </w:p>
        </w:tc>
      </w:tr>
      <w:tr w:rsidR="00AD6956" w:rsidRPr="00AD6956" w:rsidTr="00750A8A">
        <w:trPr>
          <w:trHeight w:val="225"/>
          <w:jc w:val="center"/>
        </w:trPr>
        <w:tc>
          <w:tcPr>
            <w:tcW w:w="3085" w:type="dxa"/>
            <w:vMerge/>
          </w:tcPr>
          <w:p w:rsidR="00AD6956" w:rsidRPr="00AD6956" w:rsidRDefault="00AD6956" w:rsidP="001A5EE6">
            <w:pP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Katılıyorum</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93</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24,1</w:t>
            </w:r>
          </w:p>
        </w:tc>
      </w:tr>
      <w:tr w:rsidR="00AD6956" w:rsidRPr="00AD6956" w:rsidTr="00750A8A">
        <w:trPr>
          <w:trHeight w:val="150"/>
          <w:jc w:val="center"/>
        </w:trPr>
        <w:tc>
          <w:tcPr>
            <w:tcW w:w="3085" w:type="dxa"/>
            <w:vMerge/>
          </w:tcPr>
          <w:p w:rsidR="00AD6956" w:rsidRPr="00AD6956" w:rsidRDefault="00AD6956" w:rsidP="001A5EE6">
            <w:pP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Kesinlikle katılıyorum</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49</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12,7</w:t>
            </w:r>
          </w:p>
        </w:tc>
      </w:tr>
      <w:tr w:rsidR="00AD6956" w:rsidRPr="00AD6956" w:rsidTr="00750A8A">
        <w:trPr>
          <w:trHeight w:val="349"/>
          <w:jc w:val="center"/>
        </w:trPr>
        <w:tc>
          <w:tcPr>
            <w:tcW w:w="3085" w:type="dxa"/>
            <w:vMerge/>
          </w:tcPr>
          <w:p w:rsidR="00AD6956" w:rsidRPr="00AD6956" w:rsidRDefault="00AD6956" w:rsidP="001A5EE6">
            <w:pP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Total</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386</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100,0</w:t>
            </w:r>
          </w:p>
        </w:tc>
      </w:tr>
      <w:tr w:rsidR="00AD6956" w:rsidRPr="00AD6956" w:rsidTr="00750A8A">
        <w:trPr>
          <w:trHeight w:val="75"/>
          <w:jc w:val="center"/>
        </w:trPr>
        <w:tc>
          <w:tcPr>
            <w:tcW w:w="3085" w:type="dxa"/>
            <w:vMerge w:val="restart"/>
          </w:tcPr>
          <w:p w:rsidR="00AD6956" w:rsidRPr="00AD6956" w:rsidRDefault="00AD6956" w:rsidP="001A5EE6">
            <w:pPr>
              <w:jc w:val="center"/>
              <w:rPr>
                <w:rFonts w:cs="Times New Roman"/>
                <w:b/>
                <w:bCs/>
                <w:color w:val="000000"/>
                <w:sz w:val="18"/>
                <w:szCs w:val="18"/>
              </w:rPr>
            </w:pPr>
          </w:p>
          <w:p w:rsidR="00AD6956" w:rsidRPr="00AD6956" w:rsidRDefault="00AD6956" w:rsidP="001A5EE6">
            <w:pPr>
              <w:jc w:val="center"/>
              <w:rPr>
                <w:rFonts w:cs="Times New Roman"/>
                <w:b/>
                <w:bCs/>
                <w:color w:val="000000"/>
                <w:sz w:val="18"/>
                <w:szCs w:val="18"/>
              </w:rPr>
            </w:pPr>
          </w:p>
          <w:p w:rsidR="00AD6956" w:rsidRPr="00AD6956" w:rsidRDefault="00AD6956" w:rsidP="001A5EE6">
            <w:pPr>
              <w:jc w:val="center"/>
              <w:rPr>
                <w:rFonts w:cs="Times New Roman"/>
                <w:sz w:val="18"/>
                <w:szCs w:val="18"/>
              </w:rPr>
            </w:pPr>
            <w:r w:rsidRPr="00AD6956">
              <w:rPr>
                <w:rFonts w:cs="Times New Roman"/>
                <w:color w:val="000000"/>
                <w:sz w:val="18"/>
                <w:szCs w:val="18"/>
              </w:rPr>
              <w:t>23. Alışveriş yaptığım kurumlar, alışveriş alışkanlıklarımı ve kredi kartı bilgilerimi bildiğini düşünüyorum</w:t>
            </w:r>
            <w:r w:rsidR="00AD1598">
              <w:rPr>
                <w:rFonts w:cs="Times New Roman"/>
                <w:color w:val="000000"/>
                <w:sz w:val="18"/>
                <w:szCs w:val="18"/>
              </w:rPr>
              <w:t>.</w:t>
            </w: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Kesinlikle katılmıyorum</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40</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10,4</w:t>
            </w:r>
          </w:p>
        </w:tc>
      </w:tr>
      <w:tr w:rsidR="00AD6956" w:rsidRPr="00AD6956" w:rsidTr="00750A8A">
        <w:trPr>
          <w:trHeight w:val="165"/>
          <w:jc w:val="center"/>
        </w:trPr>
        <w:tc>
          <w:tcPr>
            <w:tcW w:w="3085" w:type="dxa"/>
            <w:vMerge/>
          </w:tcPr>
          <w:p w:rsidR="00AD6956" w:rsidRPr="00AD6956" w:rsidRDefault="00AD6956" w:rsidP="001A5EE6">
            <w:pP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Katılmıyorum</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123</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31,9</w:t>
            </w:r>
          </w:p>
        </w:tc>
      </w:tr>
      <w:tr w:rsidR="00AD6956" w:rsidRPr="00AD6956" w:rsidTr="00750A8A">
        <w:trPr>
          <w:trHeight w:val="90"/>
          <w:jc w:val="center"/>
        </w:trPr>
        <w:tc>
          <w:tcPr>
            <w:tcW w:w="3085" w:type="dxa"/>
            <w:vMerge/>
          </w:tcPr>
          <w:p w:rsidR="00AD6956" w:rsidRPr="00AD6956" w:rsidRDefault="00AD6956" w:rsidP="001A5EE6">
            <w:pP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Fikrim yok</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85</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22,0</w:t>
            </w:r>
          </w:p>
        </w:tc>
      </w:tr>
      <w:tr w:rsidR="00AD6956" w:rsidRPr="00AD6956" w:rsidTr="00750A8A">
        <w:trPr>
          <w:trHeight w:val="150"/>
          <w:jc w:val="center"/>
        </w:trPr>
        <w:tc>
          <w:tcPr>
            <w:tcW w:w="3085" w:type="dxa"/>
            <w:vMerge/>
          </w:tcPr>
          <w:p w:rsidR="00AD6956" w:rsidRPr="00AD6956" w:rsidRDefault="00AD6956" w:rsidP="001A5EE6">
            <w:pP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Katılıyorum</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100</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25,9</w:t>
            </w:r>
          </w:p>
        </w:tc>
      </w:tr>
      <w:tr w:rsidR="00AD6956" w:rsidRPr="00AD6956" w:rsidTr="00750A8A">
        <w:trPr>
          <w:trHeight w:val="90"/>
          <w:jc w:val="center"/>
        </w:trPr>
        <w:tc>
          <w:tcPr>
            <w:tcW w:w="3085" w:type="dxa"/>
            <w:vMerge/>
          </w:tcPr>
          <w:p w:rsidR="00AD6956" w:rsidRPr="00AD6956" w:rsidRDefault="00AD6956" w:rsidP="001A5EE6">
            <w:pP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Kesinlikle katılıyorum</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38</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9,8</w:t>
            </w:r>
          </w:p>
        </w:tc>
      </w:tr>
      <w:tr w:rsidR="00AD6956" w:rsidRPr="00AD6956" w:rsidTr="00750A8A">
        <w:trPr>
          <w:trHeight w:val="135"/>
          <w:jc w:val="center"/>
        </w:trPr>
        <w:tc>
          <w:tcPr>
            <w:tcW w:w="3085" w:type="dxa"/>
            <w:vMerge/>
          </w:tcPr>
          <w:p w:rsidR="00AD6956" w:rsidRPr="00AD6956" w:rsidRDefault="00AD6956" w:rsidP="001A5EE6">
            <w:pPr>
              <w:rPr>
                <w:rFonts w:cs="Times New Roman"/>
                <w:sz w:val="18"/>
                <w:szCs w:val="18"/>
              </w:rPr>
            </w:pPr>
          </w:p>
        </w:tc>
        <w:tc>
          <w:tcPr>
            <w:tcW w:w="2015" w:type="dxa"/>
          </w:tcPr>
          <w:p w:rsidR="00AD6956" w:rsidRPr="00AD6956" w:rsidRDefault="00AD6956" w:rsidP="001A5EE6">
            <w:pPr>
              <w:autoSpaceDE w:val="0"/>
              <w:autoSpaceDN w:val="0"/>
              <w:adjustRightInd w:val="0"/>
              <w:ind w:left="60" w:right="60"/>
              <w:rPr>
                <w:rFonts w:cs="Times New Roman"/>
                <w:color w:val="000000"/>
                <w:sz w:val="18"/>
                <w:szCs w:val="18"/>
              </w:rPr>
            </w:pPr>
            <w:r w:rsidRPr="00AD6956">
              <w:rPr>
                <w:rFonts w:cs="Times New Roman"/>
                <w:color w:val="000000"/>
                <w:sz w:val="18"/>
                <w:szCs w:val="18"/>
              </w:rPr>
              <w:t>Total</w:t>
            </w:r>
          </w:p>
        </w:tc>
        <w:tc>
          <w:tcPr>
            <w:tcW w:w="1465"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386</w:t>
            </w:r>
          </w:p>
        </w:tc>
        <w:tc>
          <w:tcPr>
            <w:tcW w:w="1423" w:type="dxa"/>
          </w:tcPr>
          <w:p w:rsidR="00AD6956" w:rsidRPr="00AD6956" w:rsidRDefault="00AD6956" w:rsidP="001A5EE6">
            <w:pPr>
              <w:autoSpaceDE w:val="0"/>
              <w:autoSpaceDN w:val="0"/>
              <w:adjustRightInd w:val="0"/>
              <w:ind w:left="60" w:right="60"/>
              <w:jc w:val="center"/>
              <w:rPr>
                <w:rFonts w:cs="Times New Roman"/>
                <w:color w:val="000000"/>
                <w:sz w:val="18"/>
                <w:szCs w:val="18"/>
              </w:rPr>
            </w:pPr>
            <w:r w:rsidRPr="00AD6956">
              <w:rPr>
                <w:rFonts w:cs="Times New Roman"/>
                <w:color w:val="000000"/>
                <w:sz w:val="18"/>
                <w:szCs w:val="18"/>
              </w:rPr>
              <w:t>100,0</w:t>
            </w:r>
          </w:p>
        </w:tc>
      </w:tr>
    </w:tbl>
    <w:p w:rsidR="00AD1598" w:rsidRDefault="00AD1598" w:rsidP="00AD1598">
      <w:pPr>
        <w:autoSpaceDE w:val="0"/>
        <w:autoSpaceDN w:val="0"/>
        <w:adjustRightInd w:val="0"/>
        <w:spacing w:after="0" w:line="360" w:lineRule="auto"/>
        <w:rPr>
          <w:rFonts w:eastAsia="TimesNewRoman" w:cs="Times New Roman"/>
          <w:szCs w:val="24"/>
        </w:rPr>
      </w:pPr>
    </w:p>
    <w:p w:rsidR="00902AEC" w:rsidRDefault="000C1120" w:rsidP="00323958">
      <w:pPr>
        <w:autoSpaceDE w:val="0"/>
        <w:autoSpaceDN w:val="0"/>
        <w:adjustRightInd w:val="0"/>
        <w:spacing w:after="0" w:line="360" w:lineRule="auto"/>
        <w:ind w:firstLine="709"/>
        <w:rPr>
          <w:rFonts w:eastAsia="TimesNewRoman" w:cs="Times New Roman"/>
          <w:szCs w:val="24"/>
        </w:rPr>
      </w:pPr>
      <w:r w:rsidRPr="00161937">
        <w:rPr>
          <w:rFonts w:cs="Times New Roman"/>
          <w:i/>
          <w:color w:val="000000"/>
          <w:szCs w:val="24"/>
        </w:rPr>
        <w:t>“</w:t>
      </w:r>
      <w:r w:rsidR="00472A98" w:rsidRPr="00161937">
        <w:rPr>
          <w:rFonts w:cs="Times New Roman"/>
          <w:i/>
          <w:color w:val="000000"/>
          <w:szCs w:val="24"/>
        </w:rPr>
        <w:t>Bilgisayarımda casus yazılımların olduğunu ve bilg</w:t>
      </w:r>
      <w:r w:rsidR="0015687E">
        <w:rPr>
          <w:rFonts w:cs="Times New Roman"/>
          <w:i/>
          <w:color w:val="000000"/>
          <w:szCs w:val="24"/>
        </w:rPr>
        <w:t>isayarımda bulunan bilgileri</w:t>
      </w:r>
      <w:r w:rsidR="00472A98" w:rsidRPr="00161937">
        <w:rPr>
          <w:rFonts w:cs="Times New Roman"/>
          <w:i/>
          <w:color w:val="000000"/>
          <w:szCs w:val="24"/>
        </w:rPr>
        <w:t xml:space="preserve"> dışarıya aktardığını düşünüyorum</w:t>
      </w:r>
      <w:r w:rsidRPr="00161937">
        <w:rPr>
          <w:rFonts w:cs="Times New Roman"/>
          <w:i/>
          <w:color w:val="000000"/>
          <w:szCs w:val="24"/>
        </w:rPr>
        <w:t>”</w:t>
      </w:r>
      <w:r w:rsidR="00771687" w:rsidRPr="00771687">
        <w:rPr>
          <w:rFonts w:eastAsia="TimesNewRoman" w:cs="Times New Roman"/>
          <w:szCs w:val="24"/>
        </w:rPr>
        <w:t xml:space="preserve"> </w:t>
      </w:r>
      <w:r w:rsidR="00771687">
        <w:rPr>
          <w:rFonts w:eastAsia="TimesNewRoman" w:cs="Times New Roman"/>
          <w:szCs w:val="24"/>
        </w:rPr>
        <w:t>sorusuna</w:t>
      </w:r>
      <w:r w:rsidR="00B57CCA">
        <w:rPr>
          <w:rFonts w:eastAsia="TimesNewRoman" w:cs="Times New Roman"/>
          <w:szCs w:val="24"/>
        </w:rPr>
        <w:t xml:space="preserve"> </w:t>
      </w:r>
      <w:r w:rsidR="00752D1D">
        <w:rPr>
          <w:rFonts w:eastAsia="TimesNewRoman" w:cs="Times New Roman"/>
          <w:szCs w:val="24"/>
        </w:rPr>
        <w:t xml:space="preserve">katılımcıların 161’i %41,7’lik oranla katılım göstermeyerek </w:t>
      </w:r>
      <w:r w:rsidR="00255D96">
        <w:rPr>
          <w:rFonts w:eastAsia="TimesNewRoman" w:cs="Times New Roman"/>
          <w:szCs w:val="24"/>
        </w:rPr>
        <w:t>bilgisayarlarında casus yazılımların olmadığını ve bilgilerinin dışarıya aktarılmadığını düşünmektedir.</w:t>
      </w:r>
      <w:r w:rsidR="00752D1D">
        <w:rPr>
          <w:rFonts w:eastAsia="TimesNewRoman" w:cs="Times New Roman"/>
          <w:szCs w:val="24"/>
        </w:rPr>
        <w:t xml:space="preserve"> Katılımcıların 136’sı %35,2’lik oranla</w:t>
      </w:r>
      <w:r w:rsidR="00A12513">
        <w:rPr>
          <w:rFonts w:eastAsia="TimesNewRoman" w:cs="Times New Roman"/>
          <w:szCs w:val="24"/>
        </w:rPr>
        <w:t xml:space="preserve"> olumlu</w:t>
      </w:r>
      <w:r w:rsidR="00752D1D">
        <w:rPr>
          <w:rFonts w:eastAsia="TimesNewRoman" w:cs="Times New Roman"/>
          <w:szCs w:val="24"/>
        </w:rPr>
        <w:t xml:space="preserve"> katılım göstermiştir. Ayrıca katılımcıların 89’u %23,1’lik bir oranla </w:t>
      </w:r>
      <w:r w:rsidR="00D26B30" w:rsidRPr="00AC1391">
        <w:rPr>
          <w:rFonts w:eastAsia="TimesNewRoman" w:cs="Times New Roman"/>
          <w:i/>
          <w:szCs w:val="24"/>
        </w:rPr>
        <w:t>“fikrim y</w:t>
      </w:r>
      <w:r w:rsidR="00752D1D" w:rsidRPr="00AC1391">
        <w:rPr>
          <w:rFonts w:eastAsia="TimesNewRoman" w:cs="Times New Roman"/>
          <w:i/>
          <w:szCs w:val="24"/>
        </w:rPr>
        <w:t>ok”</w:t>
      </w:r>
      <w:r w:rsidR="00752D1D">
        <w:rPr>
          <w:rFonts w:eastAsia="TimesNewRoman" w:cs="Times New Roman"/>
          <w:szCs w:val="24"/>
        </w:rPr>
        <w:t xml:space="preserve"> seçeneğini işaretlemiştir.</w:t>
      </w:r>
      <w:r w:rsidR="00472A98">
        <w:rPr>
          <w:rFonts w:eastAsia="TimesNewRoman" w:cs="Times New Roman"/>
          <w:szCs w:val="24"/>
        </w:rPr>
        <w:t xml:space="preserve"> Böylece 136 kişi, bilgisayarlar üzerinden yapılan casus yazılımların dışarıya bilgi aktardığını düşünürken, 161 kişi, böyle bir olaya ihtimal vermemektedir.</w:t>
      </w:r>
    </w:p>
    <w:p w:rsidR="00752D1D" w:rsidRDefault="000C1120" w:rsidP="00323958">
      <w:pPr>
        <w:autoSpaceDE w:val="0"/>
        <w:autoSpaceDN w:val="0"/>
        <w:adjustRightInd w:val="0"/>
        <w:spacing w:after="0" w:line="360" w:lineRule="auto"/>
        <w:ind w:firstLine="709"/>
        <w:rPr>
          <w:rFonts w:eastAsia="TimesNewRoman" w:cs="Times New Roman"/>
          <w:szCs w:val="24"/>
        </w:rPr>
      </w:pPr>
      <w:r w:rsidRPr="00161937">
        <w:rPr>
          <w:rFonts w:cs="Times New Roman"/>
          <w:i/>
          <w:color w:val="000000"/>
          <w:szCs w:val="24"/>
        </w:rPr>
        <w:lastRenderedPageBreak/>
        <w:t>“</w:t>
      </w:r>
      <w:r w:rsidR="00472A98" w:rsidRPr="00161937">
        <w:rPr>
          <w:rFonts w:cs="Times New Roman"/>
          <w:i/>
          <w:color w:val="000000"/>
          <w:szCs w:val="24"/>
        </w:rPr>
        <w:t>Kişisel bilgilerim toplanmakla kalmayıp belirli za</w:t>
      </w:r>
      <w:r w:rsidRPr="00161937">
        <w:rPr>
          <w:rFonts w:cs="Times New Roman"/>
          <w:i/>
          <w:color w:val="000000"/>
          <w:szCs w:val="24"/>
        </w:rPr>
        <w:t>manlarda güncelleniyor olabilir”</w:t>
      </w:r>
      <w:r w:rsidR="00472A98">
        <w:rPr>
          <w:rFonts w:cs="Times New Roman"/>
          <w:color w:val="000000"/>
          <w:sz w:val="18"/>
          <w:szCs w:val="18"/>
        </w:rPr>
        <w:t xml:space="preserve"> </w:t>
      </w:r>
      <w:r w:rsidR="00D26B30">
        <w:rPr>
          <w:rFonts w:eastAsia="TimesNewRoman" w:cs="Times New Roman"/>
          <w:szCs w:val="24"/>
        </w:rPr>
        <w:t>sorusuna katılımcıların</w:t>
      </w:r>
      <w:r w:rsidR="00752D1D">
        <w:rPr>
          <w:rFonts w:eastAsia="TimesNewRoman" w:cs="Times New Roman"/>
          <w:szCs w:val="24"/>
        </w:rPr>
        <w:t xml:space="preserve"> 161’i %41,7’lik bir oranla </w:t>
      </w:r>
      <w:r w:rsidR="00EF520E">
        <w:rPr>
          <w:rFonts w:eastAsia="TimesNewRoman" w:cs="Times New Roman"/>
          <w:szCs w:val="24"/>
        </w:rPr>
        <w:t>bilgilerin güncellenmesi fikrine katılmazken</w:t>
      </w:r>
      <w:r w:rsidR="00752D1D">
        <w:rPr>
          <w:rFonts w:eastAsia="TimesNewRoman" w:cs="Times New Roman"/>
          <w:szCs w:val="24"/>
        </w:rPr>
        <w:t>, 134 kişi %34,8’lik bir oranla olumlu yaklaşım göstermiş</w:t>
      </w:r>
      <w:r w:rsidR="00472A98">
        <w:rPr>
          <w:rFonts w:eastAsia="TimesNewRoman" w:cs="Times New Roman"/>
          <w:szCs w:val="24"/>
        </w:rPr>
        <w:t xml:space="preserve"> </w:t>
      </w:r>
      <w:r w:rsidR="00EF520E">
        <w:rPr>
          <w:rFonts w:eastAsia="TimesNewRoman" w:cs="Times New Roman"/>
          <w:szCs w:val="24"/>
        </w:rPr>
        <w:t>ve bilgilerin belli zama</w:t>
      </w:r>
      <w:r w:rsidR="00DB7E50">
        <w:rPr>
          <w:rFonts w:eastAsia="TimesNewRoman" w:cs="Times New Roman"/>
          <w:szCs w:val="24"/>
        </w:rPr>
        <w:t>n</w:t>
      </w:r>
      <w:r w:rsidR="00EF520E">
        <w:rPr>
          <w:rFonts w:eastAsia="TimesNewRoman" w:cs="Times New Roman"/>
          <w:szCs w:val="24"/>
        </w:rPr>
        <w:t>larda güncelleniyor fikrine katılım göstermiştir.</w:t>
      </w:r>
      <w:r w:rsidR="00752D1D">
        <w:rPr>
          <w:rFonts w:eastAsia="TimesNewRoman" w:cs="Times New Roman"/>
          <w:szCs w:val="24"/>
        </w:rPr>
        <w:t xml:space="preserve"> Konuyla ilgili bir fikir sahibi olmayan 9</w:t>
      </w:r>
      <w:r w:rsidR="00DB7E50">
        <w:rPr>
          <w:rFonts w:eastAsia="TimesNewRoman" w:cs="Times New Roman"/>
          <w:szCs w:val="24"/>
        </w:rPr>
        <w:t xml:space="preserve">1 kişi %23,6’lık </w:t>
      </w:r>
      <w:r w:rsidR="00472A98">
        <w:rPr>
          <w:rFonts w:eastAsia="TimesNewRoman" w:cs="Times New Roman"/>
          <w:szCs w:val="24"/>
        </w:rPr>
        <w:t>gibi bir orandadır.</w:t>
      </w:r>
    </w:p>
    <w:p w:rsidR="00220421" w:rsidRDefault="000C1120" w:rsidP="00B422FF">
      <w:pPr>
        <w:autoSpaceDE w:val="0"/>
        <w:autoSpaceDN w:val="0"/>
        <w:adjustRightInd w:val="0"/>
        <w:spacing w:after="0" w:line="360" w:lineRule="auto"/>
        <w:ind w:firstLine="709"/>
        <w:rPr>
          <w:rFonts w:eastAsia="TimesNewRoman" w:cs="Times New Roman"/>
          <w:szCs w:val="24"/>
        </w:rPr>
      </w:pPr>
      <w:r w:rsidRPr="00161937">
        <w:rPr>
          <w:rFonts w:cs="Times New Roman"/>
          <w:i/>
          <w:color w:val="000000"/>
          <w:szCs w:val="24"/>
        </w:rPr>
        <w:t>“</w:t>
      </w:r>
      <w:r w:rsidR="00472A98" w:rsidRPr="00161937">
        <w:rPr>
          <w:rFonts w:cs="Times New Roman"/>
          <w:i/>
          <w:color w:val="000000"/>
          <w:szCs w:val="24"/>
        </w:rPr>
        <w:t>İşyerinde çalışanların e-postalarının okunduğunu ve filtrelendiğini düşünüyorum</w:t>
      </w:r>
      <w:r w:rsidRPr="00161937">
        <w:rPr>
          <w:rFonts w:cs="Times New Roman"/>
          <w:i/>
          <w:color w:val="000000"/>
          <w:szCs w:val="24"/>
        </w:rPr>
        <w:t>”</w:t>
      </w:r>
      <w:r w:rsidR="00472A98">
        <w:rPr>
          <w:rFonts w:cs="Times New Roman"/>
          <w:sz w:val="18"/>
          <w:szCs w:val="18"/>
        </w:rPr>
        <w:t xml:space="preserve"> </w:t>
      </w:r>
      <w:r w:rsidR="00771687">
        <w:rPr>
          <w:rFonts w:eastAsia="TimesNewRoman" w:cs="Times New Roman"/>
          <w:szCs w:val="24"/>
        </w:rPr>
        <w:t>sorusuna</w:t>
      </w:r>
      <w:r w:rsidR="00220421">
        <w:rPr>
          <w:rFonts w:eastAsia="TimesNewRoman" w:cs="Times New Roman"/>
          <w:szCs w:val="24"/>
        </w:rPr>
        <w:t xml:space="preserve"> baktığımızda katılımcıların 167’si %43,3’lük bir oranla böyle bir durumun olabileceğine kanaat getirmemekle birlikte, katılımcıların 134’ü %34,7’lik bir oranla böyle bir durumun olabileceği yönünde seçim yapmıştır. Kat</w:t>
      </w:r>
      <w:r w:rsidR="00A845B8">
        <w:rPr>
          <w:rFonts w:eastAsia="TimesNewRoman" w:cs="Times New Roman"/>
          <w:szCs w:val="24"/>
        </w:rPr>
        <w:t>ı</w:t>
      </w:r>
      <w:r w:rsidR="00220421">
        <w:rPr>
          <w:rFonts w:eastAsia="TimesNewRoman" w:cs="Times New Roman"/>
          <w:szCs w:val="24"/>
        </w:rPr>
        <w:t xml:space="preserve">lımcıların 91’i %22,0’lık oranla bir görüş belirtmeyerek konu hakkında çekimser kalmıştır. </w:t>
      </w:r>
    </w:p>
    <w:p w:rsidR="00B57CCA" w:rsidRDefault="006C2ADB" w:rsidP="00B422FF">
      <w:pPr>
        <w:autoSpaceDE w:val="0"/>
        <w:autoSpaceDN w:val="0"/>
        <w:adjustRightInd w:val="0"/>
        <w:spacing w:after="0" w:line="360" w:lineRule="auto"/>
        <w:ind w:firstLine="709"/>
        <w:rPr>
          <w:rFonts w:cs="Times New Roman"/>
          <w:szCs w:val="24"/>
        </w:rPr>
      </w:pPr>
      <w:r w:rsidRPr="00161937">
        <w:rPr>
          <w:rFonts w:cs="Times New Roman"/>
          <w:i/>
          <w:color w:val="000000"/>
          <w:szCs w:val="24"/>
        </w:rPr>
        <w:t xml:space="preserve"> </w:t>
      </w:r>
      <w:r w:rsidR="000C1120" w:rsidRPr="00161937">
        <w:rPr>
          <w:rFonts w:cs="Times New Roman"/>
          <w:i/>
          <w:color w:val="000000"/>
          <w:szCs w:val="24"/>
        </w:rPr>
        <w:t>“</w:t>
      </w:r>
      <w:r w:rsidR="00F201D4" w:rsidRPr="00161937">
        <w:rPr>
          <w:rFonts w:cs="Times New Roman"/>
          <w:i/>
          <w:color w:val="000000"/>
          <w:szCs w:val="24"/>
        </w:rPr>
        <w:t>Kurumlar arası bilgi geçişinde sağlık, eğitim, güvenlik, iş ve aile gibi bilgilerim aktarılmaktadır</w:t>
      </w:r>
      <w:r w:rsidR="000C1120" w:rsidRPr="00161937">
        <w:rPr>
          <w:rFonts w:cs="Times New Roman"/>
          <w:i/>
          <w:color w:val="000000"/>
          <w:szCs w:val="24"/>
        </w:rPr>
        <w:t>”</w:t>
      </w:r>
      <w:r w:rsidR="00D26B30" w:rsidRPr="00F201D4">
        <w:rPr>
          <w:rFonts w:cs="Times New Roman"/>
          <w:szCs w:val="24"/>
        </w:rPr>
        <w:t xml:space="preserve"> </w:t>
      </w:r>
      <w:r w:rsidR="00F201D4">
        <w:rPr>
          <w:rFonts w:eastAsia="TimesNewRoman" w:cs="Times New Roman"/>
          <w:szCs w:val="24"/>
        </w:rPr>
        <w:t xml:space="preserve">sorusuna </w:t>
      </w:r>
      <w:r w:rsidR="00D26B30" w:rsidRPr="00F201D4">
        <w:rPr>
          <w:rFonts w:cs="Times New Roman"/>
          <w:szCs w:val="24"/>
        </w:rPr>
        <w:t>katılımcıların</w:t>
      </w:r>
      <w:r w:rsidR="00EB1D37">
        <w:rPr>
          <w:rFonts w:cs="Times New Roman"/>
          <w:szCs w:val="24"/>
        </w:rPr>
        <w:t xml:space="preserve"> </w:t>
      </w:r>
      <w:r w:rsidR="00B57CCA">
        <w:rPr>
          <w:rFonts w:cs="Times New Roman"/>
          <w:szCs w:val="24"/>
        </w:rPr>
        <w:t>165</w:t>
      </w:r>
      <w:r w:rsidR="00EB1D37">
        <w:rPr>
          <w:rFonts w:cs="Times New Roman"/>
          <w:szCs w:val="24"/>
        </w:rPr>
        <w:t xml:space="preserve">’i %42,8’lik bir oranla katılımı </w:t>
      </w:r>
      <w:r w:rsidR="00EB1D37" w:rsidRPr="008B4AF3">
        <w:rPr>
          <w:rFonts w:cs="Times New Roman"/>
          <w:i/>
          <w:szCs w:val="24"/>
        </w:rPr>
        <w:t>“katılmıyorum”</w:t>
      </w:r>
      <w:r w:rsidR="00EB1D37">
        <w:rPr>
          <w:rFonts w:cs="Times New Roman"/>
          <w:szCs w:val="24"/>
        </w:rPr>
        <w:t xml:space="preserve"> ve </w:t>
      </w:r>
      <w:r w:rsidR="00EB1D37" w:rsidRPr="008B4AF3">
        <w:rPr>
          <w:rFonts w:cs="Times New Roman"/>
          <w:i/>
          <w:szCs w:val="24"/>
        </w:rPr>
        <w:t>“kesinlikle katılmıyorum”</w:t>
      </w:r>
      <w:r w:rsidR="00EB1D37">
        <w:rPr>
          <w:rFonts w:cs="Times New Roman"/>
          <w:szCs w:val="24"/>
        </w:rPr>
        <w:t xml:space="preserve"> şekli</w:t>
      </w:r>
      <w:r w:rsidR="00771687">
        <w:rPr>
          <w:rFonts w:cs="Times New Roman"/>
          <w:szCs w:val="24"/>
        </w:rPr>
        <w:t>n</w:t>
      </w:r>
      <w:r w:rsidR="00EB1D37">
        <w:rPr>
          <w:rFonts w:cs="Times New Roman"/>
          <w:szCs w:val="24"/>
        </w:rPr>
        <w:t>de</w:t>
      </w:r>
      <w:r w:rsidR="005F0D34">
        <w:rPr>
          <w:rFonts w:cs="Times New Roman"/>
          <w:szCs w:val="24"/>
        </w:rPr>
        <w:t xml:space="preserve">yken, </w:t>
      </w:r>
      <w:r w:rsidR="00B57CCA">
        <w:rPr>
          <w:rFonts w:cs="Times New Roman"/>
          <w:szCs w:val="24"/>
        </w:rPr>
        <w:t>142</w:t>
      </w:r>
      <w:r w:rsidR="00EB1D37">
        <w:rPr>
          <w:rFonts w:cs="Times New Roman"/>
          <w:szCs w:val="24"/>
        </w:rPr>
        <w:t xml:space="preserve">’si %36,8’lik oranla </w:t>
      </w:r>
      <w:r w:rsidR="00EB1D37" w:rsidRPr="008B4AF3">
        <w:rPr>
          <w:rFonts w:cs="Times New Roman"/>
          <w:i/>
          <w:szCs w:val="24"/>
        </w:rPr>
        <w:t>“katılıyorum”</w:t>
      </w:r>
      <w:r w:rsidR="00EB1D37">
        <w:rPr>
          <w:rFonts w:cs="Times New Roman"/>
          <w:szCs w:val="24"/>
        </w:rPr>
        <w:t xml:space="preserve"> ve </w:t>
      </w:r>
      <w:r w:rsidR="00EB1D37" w:rsidRPr="008B4AF3">
        <w:rPr>
          <w:rFonts w:cs="Times New Roman"/>
          <w:i/>
          <w:szCs w:val="24"/>
        </w:rPr>
        <w:t>“kesinlikle katılıyorum”</w:t>
      </w:r>
      <w:r w:rsidR="00EB1D37">
        <w:rPr>
          <w:rFonts w:cs="Times New Roman"/>
          <w:szCs w:val="24"/>
        </w:rPr>
        <w:t xml:space="preserve"> şeklinde </w:t>
      </w:r>
      <w:r w:rsidR="00D26B30" w:rsidRPr="00CB771D">
        <w:rPr>
          <w:rFonts w:cs="Times New Roman"/>
          <w:szCs w:val="24"/>
        </w:rPr>
        <w:t xml:space="preserve">katılım göstermiştir. Konuyla ilgili fikirleri olmayanların oranı ise </w:t>
      </w:r>
      <w:r w:rsidR="00B57CCA">
        <w:rPr>
          <w:rFonts w:cs="Times New Roman"/>
          <w:szCs w:val="24"/>
        </w:rPr>
        <w:t>79</w:t>
      </w:r>
      <w:r w:rsidR="006F01D9">
        <w:rPr>
          <w:rFonts w:cs="Times New Roman"/>
          <w:szCs w:val="24"/>
        </w:rPr>
        <w:t xml:space="preserve"> kişiyl</w:t>
      </w:r>
      <w:r w:rsidR="00EB1D37">
        <w:rPr>
          <w:rFonts w:cs="Times New Roman"/>
          <w:szCs w:val="24"/>
        </w:rPr>
        <w:t xml:space="preserve">e </w:t>
      </w:r>
      <w:r w:rsidR="0066215B">
        <w:rPr>
          <w:rFonts w:cs="Times New Roman"/>
          <w:szCs w:val="24"/>
        </w:rPr>
        <w:t>%20,5’</w:t>
      </w:r>
      <w:r w:rsidR="00D26B30" w:rsidRPr="00CB771D">
        <w:rPr>
          <w:rFonts w:cs="Times New Roman"/>
          <w:szCs w:val="24"/>
        </w:rPr>
        <w:t>dir.</w:t>
      </w:r>
      <w:r w:rsidR="00D26B30">
        <w:rPr>
          <w:rFonts w:cs="Times New Roman"/>
          <w:szCs w:val="24"/>
        </w:rPr>
        <w:t xml:space="preserve"> </w:t>
      </w:r>
    </w:p>
    <w:p w:rsidR="00D26B30" w:rsidRDefault="000C1120" w:rsidP="00323958">
      <w:pPr>
        <w:autoSpaceDE w:val="0"/>
        <w:autoSpaceDN w:val="0"/>
        <w:adjustRightInd w:val="0"/>
        <w:spacing w:after="0" w:line="360" w:lineRule="auto"/>
        <w:ind w:firstLine="709"/>
        <w:rPr>
          <w:rFonts w:eastAsia="TimesNewRoman" w:cs="Times New Roman"/>
          <w:szCs w:val="24"/>
        </w:rPr>
      </w:pPr>
      <w:r w:rsidRPr="00161937">
        <w:rPr>
          <w:rFonts w:cs="Times New Roman"/>
          <w:i/>
          <w:color w:val="000000"/>
          <w:szCs w:val="24"/>
        </w:rPr>
        <w:t>“</w:t>
      </w:r>
      <w:r w:rsidR="00F201D4" w:rsidRPr="00161937">
        <w:rPr>
          <w:rFonts w:cs="Times New Roman"/>
          <w:i/>
          <w:color w:val="000000"/>
          <w:szCs w:val="24"/>
        </w:rPr>
        <w:t>Alışveriş yaptığım kurumlar, alışveriş alışkanlıklarımı ve kredi kartı bilgilerimi bildiğini düşünüyorum</w:t>
      </w:r>
      <w:r w:rsidRPr="00161937">
        <w:rPr>
          <w:rFonts w:cs="Times New Roman"/>
          <w:i/>
          <w:color w:val="000000"/>
          <w:szCs w:val="24"/>
        </w:rPr>
        <w:t>”</w:t>
      </w:r>
      <w:r w:rsidR="00F201D4" w:rsidRPr="00F201D4">
        <w:rPr>
          <w:rFonts w:eastAsia="TimesNewRoman" w:cs="Times New Roman"/>
          <w:szCs w:val="24"/>
        </w:rPr>
        <w:t xml:space="preserve"> </w:t>
      </w:r>
      <w:r w:rsidR="00F201D4">
        <w:rPr>
          <w:rFonts w:eastAsia="TimesNewRoman" w:cs="Times New Roman"/>
          <w:szCs w:val="24"/>
        </w:rPr>
        <w:t>sorusuna</w:t>
      </w:r>
      <w:r w:rsidR="00D26B30" w:rsidRPr="00F201D4">
        <w:rPr>
          <w:rFonts w:cs="Times New Roman"/>
          <w:szCs w:val="24"/>
        </w:rPr>
        <w:t xml:space="preserve"> </w:t>
      </w:r>
      <w:r w:rsidR="00D26B30" w:rsidRPr="00F201D4">
        <w:rPr>
          <w:rFonts w:eastAsia="TimesNewRoman" w:cs="Times New Roman"/>
          <w:szCs w:val="24"/>
        </w:rPr>
        <w:t>katılımcılar</w:t>
      </w:r>
      <w:r w:rsidR="00A82F08" w:rsidRPr="00F201D4">
        <w:rPr>
          <w:rFonts w:eastAsia="TimesNewRoman" w:cs="Times New Roman"/>
          <w:szCs w:val="24"/>
        </w:rPr>
        <w:t xml:space="preserve">ın 163’ü %42,3’lük bir oranla </w:t>
      </w:r>
      <w:r w:rsidR="00A82F08" w:rsidRPr="008B4AF3">
        <w:rPr>
          <w:rFonts w:eastAsia="TimesNewRoman" w:cs="Times New Roman"/>
          <w:i/>
          <w:szCs w:val="24"/>
        </w:rPr>
        <w:t>“katılmıyorum”</w:t>
      </w:r>
      <w:r w:rsidR="00A82F08" w:rsidRPr="00F201D4">
        <w:rPr>
          <w:rFonts w:eastAsia="TimesNewRoman" w:cs="Times New Roman"/>
          <w:szCs w:val="24"/>
        </w:rPr>
        <w:t xml:space="preserve"> ve </w:t>
      </w:r>
      <w:r w:rsidR="00A82F08" w:rsidRPr="008B4AF3">
        <w:rPr>
          <w:rFonts w:eastAsia="TimesNewRoman" w:cs="Times New Roman"/>
          <w:i/>
          <w:szCs w:val="24"/>
        </w:rPr>
        <w:t>“kesinlikle</w:t>
      </w:r>
      <w:r w:rsidR="00771687" w:rsidRPr="008B4AF3">
        <w:rPr>
          <w:rFonts w:eastAsia="TimesNewRoman" w:cs="Times New Roman"/>
          <w:i/>
          <w:szCs w:val="24"/>
        </w:rPr>
        <w:t xml:space="preserve"> katılmıyorum”</w:t>
      </w:r>
      <w:r w:rsidR="00771687">
        <w:rPr>
          <w:rFonts w:eastAsia="TimesNewRoman" w:cs="Times New Roman"/>
          <w:szCs w:val="24"/>
        </w:rPr>
        <w:t xml:space="preserve"> şeklinde yanıtla</w:t>
      </w:r>
      <w:r w:rsidR="00A82F08">
        <w:rPr>
          <w:rFonts w:eastAsia="TimesNewRoman" w:cs="Times New Roman"/>
          <w:szCs w:val="24"/>
        </w:rPr>
        <w:t xml:space="preserve">mışken, </w:t>
      </w:r>
      <w:r w:rsidR="00D26B30">
        <w:rPr>
          <w:rFonts w:eastAsia="TimesNewRoman" w:cs="Times New Roman"/>
          <w:szCs w:val="24"/>
        </w:rPr>
        <w:t>138</w:t>
      </w:r>
      <w:r w:rsidR="00A82F08">
        <w:rPr>
          <w:rFonts w:eastAsia="TimesNewRoman" w:cs="Times New Roman"/>
          <w:szCs w:val="24"/>
        </w:rPr>
        <w:t>’i</w:t>
      </w:r>
      <w:r w:rsidR="00B57CCA">
        <w:rPr>
          <w:rFonts w:eastAsia="TimesNewRoman" w:cs="Times New Roman"/>
          <w:szCs w:val="24"/>
        </w:rPr>
        <w:t xml:space="preserve"> %35,7</w:t>
      </w:r>
      <w:r w:rsidR="00A82F08">
        <w:rPr>
          <w:rFonts w:eastAsia="TimesNewRoman" w:cs="Times New Roman"/>
          <w:szCs w:val="24"/>
        </w:rPr>
        <w:t xml:space="preserve">’lik bir oranla </w:t>
      </w:r>
      <w:r w:rsidR="00D26B30">
        <w:rPr>
          <w:rFonts w:eastAsia="TimesNewRoman" w:cs="Times New Roman"/>
          <w:szCs w:val="24"/>
        </w:rPr>
        <w:t>alışveriş ve kişisel bilgilerinin bilindiğini düşünmektedir. Ayrıca 85</w:t>
      </w:r>
      <w:r w:rsidR="00A82F08">
        <w:rPr>
          <w:rFonts w:eastAsia="TimesNewRoman" w:cs="Times New Roman"/>
          <w:szCs w:val="24"/>
        </w:rPr>
        <w:t xml:space="preserve"> kişi</w:t>
      </w:r>
      <w:r w:rsidR="004D43E8">
        <w:rPr>
          <w:rFonts w:eastAsia="TimesNewRoman" w:cs="Times New Roman"/>
          <w:szCs w:val="24"/>
        </w:rPr>
        <w:t>nin</w:t>
      </w:r>
      <w:r w:rsidR="00D26B30">
        <w:rPr>
          <w:rFonts w:eastAsia="TimesNewRoman" w:cs="Times New Roman"/>
          <w:szCs w:val="24"/>
        </w:rPr>
        <w:t xml:space="preserve"> </w:t>
      </w:r>
      <w:r w:rsidR="00A82F08">
        <w:rPr>
          <w:rFonts w:eastAsia="TimesNewRoman" w:cs="Times New Roman"/>
          <w:szCs w:val="24"/>
        </w:rPr>
        <w:t>%22,0’lık oranla konu hakkında bir</w:t>
      </w:r>
      <w:r w:rsidR="00D26B30">
        <w:rPr>
          <w:rFonts w:eastAsia="TimesNewRoman" w:cs="Times New Roman"/>
          <w:szCs w:val="24"/>
        </w:rPr>
        <w:t xml:space="preserve"> fikir sahibi olmadıklarını görüyoruz.</w:t>
      </w:r>
    </w:p>
    <w:p w:rsidR="00840AAF" w:rsidRPr="00840AAF" w:rsidRDefault="00A82F08" w:rsidP="00840AAF">
      <w:pPr>
        <w:autoSpaceDE w:val="0"/>
        <w:autoSpaceDN w:val="0"/>
        <w:adjustRightInd w:val="0"/>
        <w:spacing w:after="0" w:line="360" w:lineRule="auto"/>
        <w:ind w:firstLine="709"/>
        <w:rPr>
          <w:rFonts w:eastAsia="TimesNewRoman" w:cs="Times New Roman"/>
          <w:szCs w:val="24"/>
        </w:rPr>
      </w:pPr>
      <w:r w:rsidRPr="00840AAF">
        <w:rPr>
          <w:rFonts w:eastAsia="TimesNewRoman" w:cs="Times New Roman"/>
          <w:szCs w:val="24"/>
        </w:rPr>
        <w:t>Genel olarak baktığımızda insanların bilgilerinin</w:t>
      </w:r>
      <w:r w:rsidR="00F201D4" w:rsidRPr="00840AAF">
        <w:rPr>
          <w:rFonts w:eastAsia="TimesNewRoman" w:cs="Times New Roman"/>
          <w:szCs w:val="24"/>
        </w:rPr>
        <w:t>,</w:t>
      </w:r>
      <w:r w:rsidRPr="00840AAF">
        <w:rPr>
          <w:rFonts w:eastAsia="TimesNewRoman" w:cs="Times New Roman"/>
          <w:szCs w:val="24"/>
        </w:rPr>
        <w:t xml:space="preserve"> h</w:t>
      </w:r>
      <w:r w:rsidR="00FF1102" w:rsidRPr="00840AAF">
        <w:rPr>
          <w:rFonts w:eastAsia="TimesNewRoman" w:cs="Times New Roman"/>
          <w:szCs w:val="24"/>
        </w:rPr>
        <w:t>erhangi bir yolla elde edilmesi</w:t>
      </w:r>
      <w:r w:rsidR="00F20D8A" w:rsidRPr="00840AAF">
        <w:rPr>
          <w:rFonts w:eastAsia="TimesNewRoman" w:cs="Times New Roman"/>
          <w:szCs w:val="24"/>
        </w:rPr>
        <w:t>ne katılımcılar</w:t>
      </w:r>
      <w:r w:rsidR="00F201D4" w:rsidRPr="00840AAF">
        <w:rPr>
          <w:rFonts w:eastAsia="TimesNewRoman" w:cs="Times New Roman"/>
          <w:szCs w:val="24"/>
        </w:rPr>
        <w:t>,</w:t>
      </w:r>
      <w:r w:rsidR="00F20D8A" w:rsidRPr="00840AAF">
        <w:rPr>
          <w:rFonts w:eastAsia="TimesNewRoman" w:cs="Times New Roman"/>
          <w:szCs w:val="24"/>
        </w:rPr>
        <w:t xml:space="preserve"> ihtimal vermemekl</w:t>
      </w:r>
      <w:r w:rsidRPr="00840AAF">
        <w:rPr>
          <w:rFonts w:eastAsia="TimesNewRoman" w:cs="Times New Roman"/>
          <w:szCs w:val="24"/>
        </w:rPr>
        <w:t>e birlikte, ihtimal verenlerin de sayısı azımsanmayacak derecededir.</w:t>
      </w:r>
      <w:r w:rsidR="00F36A29" w:rsidRPr="00840AAF">
        <w:rPr>
          <w:rFonts w:eastAsia="TimesNewRoman" w:cs="Times New Roman"/>
          <w:szCs w:val="24"/>
        </w:rPr>
        <w:t xml:space="preserve">  Max Weber </w:t>
      </w:r>
      <w:r w:rsidR="0010145C" w:rsidRPr="00840AAF">
        <w:rPr>
          <w:rFonts w:cs="Times New Roman"/>
          <w:szCs w:val="24"/>
        </w:rPr>
        <w:t xml:space="preserve">(2004: </w:t>
      </w:r>
      <w:r w:rsidR="00543390" w:rsidRPr="00840AAF">
        <w:rPr>
          <w:rFonts w:cs="Times New Roman"/>
          <w:szCs w:val="24"/>
        </w:rPr>
        <w:t>335)</w:t>
      </w:r>
      <w:r w:rsidR="0010145C" w:rsidRPr="00840AAF">
        <w:rPr>
          <w:rFonts w:cs="Times New Roman"/>
          <w:szCs w:val="24"/>
        </w:rPr>
        <w:t xml:space="preserve"> </w:t>
      </w:r>
      <w:r w:rsidR="00F36A29" w:rsidRPr="00840AAF">
        <w:rPr>
          <w:rFonts w:eastAsia="TimesNewRoman" w:cs="Times New Roman"/>
          <w:szCs w:val="24"/>
        </w:rPr>
        <w:t>konuyla ilgili olarak bürokrasi kavramından bahseder. Kurumlar</w:t>
      </w:r>
      <w:r w:rsidR="00F201D4" w:rsidRPr="00840AAF">
        <w:rPr>
          <w:rFonts w:eastAsia="TimesNewRoman" w:cs="Times New Roman"/>
          <w:szCs w:val="24"/>
        </w:rPr>
        <w:t>,</w:t>
      </w:r>
      <w:r w:rsidR="00F36A29" w:rsidRPr="00840AAF">
        <w:rPr>
          <w:rFonts w:eastAsia="TimesNewRoman" w:cs="Times New Roman"/>
          <w:szCs w:val="24"/>
        </w:rPr>
        <w:t xml:space="preserve"> çalışanlarının kişisel bilgilerini toplar, düzenler ve zamanı gelince</w:t>
      </w:r>
      <w:r w:rsidR="00F43AD5" w:rsidRPr="00840AAF">
        <w:rPr>
          <w:rFonts w:eastAsia="TimesNewRoman" w:cs="Times New Roman"/>
          <w:szCs w:val="24"/>
        </w:rPr>
        <w:t xml:space="preserve"> de</w:t>
      </w:r>
      <w:r w:rsidR="00F20D8A" w:rsidRPr="00840AAF">
        <w:rPr>
          <w:rFonts w:eastAsia="TimesNewRoman" w:cs="Times New Roman"/>
          <w:szCs w:val="24"/>
        </w:rPr>
        <w:t xml:space="preserve"> bu</w:t>
      </w:r>
      <w:r w:rsidR="00771687" w:rsidRPr="00840AAF">
        <w:rPr>
          <w:rFonts w:eastAsia="TimesNewRoman" w:cs="Times New Roman"/>
          <w:szCs w:val="24"/>
        </w:rPr>
        <w:t xml:space="preserve"> bilgileri kullana</w:t>
      </w:r>
      <w:r w:rsidR="00F43AD5" w:rsidRPr="00840AAF">
        <w:rPr>
          <w:rFonts w:eastAsia="TimesNewRoman" w:cs="Times New Roman"/>
          <w:szCs w:val="24"/>
        </w:rPr>
        <w:t>bileceğine değinir. Katılımcıların çoğunluğu bu görüşe katılım göstermemiş olsa bile Weber kişisel bilgilerin kurumlarca elde edildiğini vurgular.</w:t>
      </w:r>
      <w:r w:rsidR="00840AAF">
        <w:rPr>
          <w:rFonts w:eastAsia="TimesNewRoman" w:cs="Times New Roman"/>
          <w:szCs w:val="24"/>
        </w:rPr>
        <w:t xml:space="preserve"> </w:t>
      </w:r>
      <w:r w:rsidR="00840AAF" w:rsidRPr="00840AAF">
        <w:rPr>
          <w:rFonts w:cs="Times New Roman"/>
          <w:szCs w:val="24"/>
        </w:rPr>
        <w:t>Türkiye’de e-devlet uygulamasıyla birlikte vatandaşların nüfus bilgileri, telefon numaraları, aldığı maaşın miktarı, maaşlarının hangi banka aracılığıyla aldıkları ve kredi kartı bilgilerine ulaşılabilmektedir. Böylece bireyler hakkında daha fazla bilgi e</w:t>
      </w:r>
      <w:r w:rsidR="003D7342">
        <w:rPr>
          <w:rFonts w:cs="Times New Roman"/>
          <w:szCs w:val="24"/>
        </w:rPr>
        <w:t>lde edilmekte ve depolanabilmektedir</w:t>
      </w:r>
      <w:r w:rsidR="00564BE1">
        <w:rPr>
          <w:rFonts w:cs="Times New Roman"/>
          <w:szCs w:val="24"/>
        </w:rPr>
        <w:t xml:space="preserve"> (Günaydın, 2014: 156,157</w:t>
      </w:r>
      <w:r w:rsidR="00840AAF" w:rsidRPr="00840AAF">
        <w:rPr>
          <w:rFonts w:cs="Times New Roman"/>
          <w:szCs w:val="24"/>
        </w:rPr>
        <w:t>).</w:t>
      </w:r>
    </w:p>
    <w:p w:rsidR="00A37331" w:rsidRDefault="00A37331" w:rsidP="004346FD">
      <w:pPr>
        <w:autoSpaceDE w:val="0"/>
        <w:autoSpaceDN w:val="0"/>
        <w:adjustRightInd w:val="0"/>
        <w:spacing w:after="0"/>
        <w:rPr>
          <w:rFonts w:eastAsia="TimesNewRoman" w:cs="Times New Roman"/>
          <w:szCs w:val="24"/>
        </w:rPr>
      </w:pPr>
    </w:p>
    <w:p w:rsidR="00406E8E" w:rsidRPr="00B57CCA" w:rsidRDefault="00C7049F" w:rsidP="00323958">
      <w:pPr>
        <w:autoSpaceDE w:val="0"/>
        <w:autoSpaceDN w:val="0"/>
        <w:adjustRightInd w:val="0"/>
        <w:spacing w:after="0"/>
        <w:ind w:firstLine="709"/>
        <w:rPr>
          <w:rFonts w:cs="Times New Roman"/>
          <w:szCs w:val="24"/>
        </w:rPr>
      </w:pPr>
      <w:r w:rsidRPr="00B57CCA">
        <w:rPr>
          <w:rFonts w:eastAsia="TimesNewRoman" w:cs="Times New Roman"/>
          <w:szCs w:val="24"/>
        </w:rPr>
        <w:lastRenderedPageBreak/>
        <w:t>Gözetimin etik açıdan incelenmesi</w:t>
      </w:r>
      <w:r w:rsidRPr="00B57CCA">
        <w:rPr>
          <w:rFonts w:cs="Times New Roman"/>
          <w:szCs w:val="24"/>
        </w:rPr>
        <w:t xml:space="preserve"> faktörü dâhilindeki soruların dağılımı şu şekildedir:   </w:t>
      </w:r>
      <w:r w:rsidR="00406E8E" w:rsidRPr="00B57CCA">
        <w:rPr>
          <w:rFonts w:cs="Times New Roman"/>
          <w:szCs w:val="24"/>
        </w:rPr>
        <w:t xml:space="preserve"> </w:t>
      </w:r>
    </w:p>
    <w:p w:rsidR="00133096" w:rsidRPr="008A0282" w:rsidRDefault="00133096" w:rsidP="008A0282">
      <w:pPr>
        <w:autoSpaceDE w:val="0"/>
        <w:autoSpaceDN w:val="0"/>
        <w:adjustRightInd w:val="0"/>
        <w:spacing w:after="0"/>
        <w:jc w:val="center"/>
        <w:rPr>
          <w:rFonts w:cs="Times New Roman"/>
          <w:szCs w:val="24"/>
        </w:rPr>
      </w:pPr>
    </w:p>
    <w:p w:rsidR="00133096" w:rsidRPr="008A0282" w:rsidRDefault="00B53ED2" w:rsidP="008A0282">
      <w:pPr>
        <w:pStyle w:val="ResimYazs"/>
        <w:jc w:val="center"/>
        <w:rPr>
          <w:rFonts w:cs="Times New Roman"/>
          <w:b w:val="0"/>
          <w:color w:val="auto"/>
          <w:sz w:val="24"/>
          <w:szCs w:val="24"/>
        </w:rPr>
      </w:pPr>
      <w:bookmarkStart w:id="221" w:name="_Toc502696579"/>
      <w:r w:rsidRPr="008A0282">
        <w:rPr>
          <w:rFonts w:cs="Times New Roman"/>
          <w:color w:val="auto"/>
          <w:sz w:val="24"/>
          <w:szCs w:val="24"/>
        </w:rPr>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9</w:t>
      </w:r>
      <w:r w:rsidR="00F267FE" w:rsidRPr="008A0282">
        <w:rPr>
          <w:rFonts w:cs="Times New Roman"/>
          <w:color w:val="auto"/>
          <w:sz w:val="24"/>
          <w:szCs w:val="24"/>
        </w:rPr>
        <w:fldChar w:fldCharType="end"/>
      </w:r>
      <w:r w:rsidRPr="008A0282">
        <w:rPr>
          <w:rFonts w:cs="Times New Roman"/>
          <w:color w:val="auto"/>
          <w:sz w:val="24"/>
          <w:szCs w:val="24"/>
        </w:rPr>
        <w:t>. Gözetimin Etik Açıdan İncelenmesi Sorularının Dağılımları</w:t>
      </w:r>
      <w:bookmarkEnd w:id="221"/>
    </w:p>
    <w:tbl>
      <w:tblPr>
        <w:tblStyle w:val="TabloKlavuzu"/>
        <w:tblW w:w="0" w:type="auto"/>
        <w:jc w:val="center"/>
        <w:tblLook w:val="04A0"/>
      </w:tblPr>
      <w:tblGrid>
        <w:gridCol w:w="3085"/>
        <w:gridCol w:w="2015"/>
        <w:gridCol w:w="1465"/>
        <w:gridCol w:w="1423"/>
      </w:tblGrid>
      <w:tr w:rsidR="00133096" w:rsidRPr="009C283E" w:rsidTr="00750A8A">
        <w:trPr>
          <w:trHeight w:val="394"/>
          <w:jc w:val="center"/>
        </w:trPr>
        <w:tc>
          <w:tcPr>
            <w:tcW w:w="3085" w:type="dxa"/>
          </w:tcPr>
          <w:p w:rsidR="00133096" w:rsidRPr="009C283E" w:rsidRDefault="00133096" w:rsidP="009C283E">
            <w:pPr>
              <w:spacing w:line="276" w:lineRule="auto"/>
              <w:jc w:val="center"/>
              <w:rPr>
                <w:sz w:val="18"/>
                <w:szCs w:val="18"/>
              </w:rPr>
            </w:pPr>
          </w:p>
          <w:p w:rsidR="00133096" w:rsidRPr="009C283E" w:rsidRDefault="00133096" w:rsidP="009C283E">
            <w:pPr>
              <w:spacing w:line="276" w:lineRule="auto"/>
              <w:jc w:val="center"/>
              <w:rPr>
                <w:sz w:val="18"/>
                <w:szCs w:val="18"/>
              </w:rPr>
            </w:pPr>
          </w:p>
        </w:tc>
        <w:tc>
          <w:tcPr>
            <w:tcW w:w="2015" w:type="dxa"/>
          </w:tcPr>
          <w:p w:rsidR="00133096" w:rsidRPr="009C283E" w:rsidRDefault="00133096" w:rsidP="009C283E">
            <w:pPr>
              <w:spacing w:line="276" w:lineRule="auto"/>
              <w:rPr>
                <w:sz w:val="18"/>
                <w:szCs w:val="18"/>
              </w:rPr>
            </w:pPr>
          </w:p>
        </w:tc>
        <w:tc>
          <w:tcPr>
            <w:tcW w:w="1465" w:type="dxa"/>
          </w:tcPr>
          <w:p w:rsidR="00133096" w:rsidRPr="009C283E" w:rsidRDefault="00133096" w:rsidP="009C283E">
            <w:pPr>
              <w:spacing w:line="276" w:lineRule="auto"/>
              <w:jc w:val="center"/>
              <w:rPr>
                <w:rFonts w:cs="Times New Roman"/>
                <w:color w:val="000000"/>
                <w:sz w:val="18"/>
                <w:szCs w:val="18"/>
              </w:rPr>
            </w:pPr>
          </w:p>
          <w:p w:rsidR="00133096" w:rsidRPr="009C283E" w:rsidRDefault="00727213" w:rsidP="009C283E">
            <w:pPr>
              <w:spacing w:line="276" w:lineRule="auto"/>
              <w:jc w:val="center"/>
              <w:rPr>
                <w:sz w:val="18"/>
                <w:szCs w:val="18"/>
              </w:rPr>
            </w:pPr>
            <w:r w:rsidRPr="009C283E">
              <w:rPr>
                <w:rFonts w:cs="Times New Roman"/>
                <w:color w:val="000000"/>
                <w:sz w:val="18"/>
                <w:szCs w:val="18"/>
              </w:rPr>
              <w:t>Frekans</w:t>
            </w:r>
          </w:p>
        </w:tc>
        <w:tc>
          <w:tcPr>
            <w:tcW w:w="1423" w:type="dxa"/>
          </w:tcPr>
          <w:p w:rsidR="00133096" w:rsidRPr="009C283E" w:rsidRDefault="00133096" w:rsidP="009C283E">
            <w:pPr>
              <w:spacing w:line="276" w:lineRule="auto"/>
              <w:rPr>
                <w:rFonts w:cs="Times New Roman"/>
                <w:color w:val="000000"/>
                <w:sz w:val="18"/>
                <w:szCs w:val="18"/>
              </w:rPr>
            </w:pPr>
          </w:p>
          <w:p w:rsidR="00133096" w:rsidRPr="009C283E" w:rsidRDefault="00727213" w:rsidP="009C283E">
            <w:pPr>
              <w:spacing w:line="276" w:lineRule="auto"/>
              <w:jc w:val="center"/>
              <w:rPr>
                <w:rFonts w:cs="Times New Roman"/>
                <w:color w:val="000000"/>
                <w:sz w:val="18"/>
                <w:szCs w:val="18"/>
              </w:rPr>
            </w:pPr>
            <w:r w:rsidRPr="009C283E">
              <w:rPr>
                <w:rFonts w:cs="Times New Roman"/>
                <w:color w:val="000000"/>
                <w:sz w:val="18"/>
                <w:szCs w:val="18"/>
              </w:rPr>
              <w:t>Yüzde</w:t>
            </w:r>
          </w:p>
        </w:tc>
      </w:tr>
      <w:tr w:rsidR="00133096" w:rsidRPr="009C283E" w:rsidTr="00750A8A">
        <w:trPr>
          <w:trHeight w:val="180"/>
          <w:jc w:val="center"/>
        </w:trPr>
        <w:tc>
          <w:tcPr>
            <w:tcW w:w="3085" w:type="dxa"/>
            <w:vMerge w:val="restart"/>
          </w:tcPr>
          <w:p w:rsidR="00133096" w:rsidRPr="009C283E" w:rsidRDefault="00133096" w:rsidP="009C283E">
            <w:pPr>
              <w:spacing w:line="276" w:lineRule="auto"/>
              <w:jc w:val="center"/>
              <w:rPr>
                <w:rFonts w:cs="Times New Roman"/>
                <w:b/>
                <w:sz w:val="18"/>
                <w:szCs w:val="18"/>
              </w:rPr>
            </w:pPr>
          </w:p>
          <w:p w:rsidR="00133096" w:rsidRPr="009C283E" w:rsidRDefault="00133096" w:rsidP="009C283E">
            <w:pPr>
              <w:spacing w:line="276" w:lineRule="auto"/>
              <w:jc w:val="center"/>
              <w:rPr>
                <w:rFonts w:cs="Times New Roman"/>
                <w:b/>
                <w:sz w:val="18"/>
                <w:szCs w:val="18"/>
              </w:rPr>
            </w:pPr>
          </w:p>
          <w:p w:rsidR="00133096" w:rsidRPr="009C283E" w:rsidRDefault="00133096" w:rsidP="009C283E">
            <w:pPr>
              <w:spacing w:line="276" w:lineRule="auto"/>
              <w:jc w:val="center"/>
              <w:rPr>
                <w:rFonts w:cs="Times New Roman"/>
                <w:b/>
                <w:bCs/>
                <w:color w:val="000000"/>
                <w:sz w:val="18"/>
                <w:szCs w:val="18"/>
              </w:rPr>
            </w:pPr>
          </w:p>
          <w:p w:rsidR="00133096" w:rsidRPr="009C283E" w:rsidRDefault="00133096" w:rsidP="009C283E">
            <w:pPr>
              <w:spacing w:line="276" w:lineRule="auto"/>
              <w:ind w:right="-108"/>
              <w:jc w:val="center"/>
              <w:rPr>
                <w:rFonts w:cs="Times New Roman"/>
                <w:b/>
                <w:sz w:val="18"/>
                <w:szCs w:val="18"/>
              </w:rPr>
            </w:pPr>
            <w:r w:rsidRPr="009C283E">
              <w:rPr>
                <w:rFonts w:cs="Times New Roman"/>
                <w:color w:val="000000"/>
                <w:sz w:val="18"/>
                <w:szCs w:val="18"/>
              </w:rPr>
              <w:t>27. Sosyal ağlarda gizlilik ayarlarının tamamen korunduğu konusunda şüphelerim var</w:t>
            </w:r>
            <w:r w:rsidR="00A12513" w:rsidRPr="009C283E">
              <w:rPr>
                <w:rFonts w:cs="Times New Roman"/>
                <w:color w:val="000000"/>
                <w:sz w:val="18"/>
                <w:szCs w:val="18"/>
              </w:rPr>
              <w:t>.</w:t>
            </w:r>
          </w:p>
        </w:tc>
        <w:tc>
          <w:tcPr>
            <w:tcW w:w="2015" w:type="dxa"/>
          </w:tcPr>
          <w:p w:rsidR="00133096" w:rsidRPr="009C283E" w:rsidRDefault="00133096" w:rsidP="009C283E">
            <w:pPr>
              <w:autoSpaceDE w:val="0"/>
              <w:autoSpaceDN w:val="0"/>
              <w:adjustRightInd w:val="0"/>
              <w:spacing w:line="276" w:lineRule="auto"/>
              <w:ind w:left="60" w:right="60"/>
              <w:rPr>
                <w:rFonts w:cs="Times New Roman"/>
                <w:color w:val="000000"/>
                <w:sz w:val="18"/>
                <w:szCs w:val="18"/>
              </w:rPr>
            </w:pPr>
            <w:r w:rsidRPr="009C283E">
              <w:rPr>
                <w:rFonts w:cs="Times New Roman"/>
                <w:color w:val="000000"/>
                <w:sz w:val="18"/>
                <w:szCs w:val="18"/>
              </w:rPr>
              <w:t>Kesinlikle katılmıyorum</w:t>
            </w:r>
          </w:p>
        </w:tc>
        <w:tc>
          <w:tcPr>
            <w:tcW w:w="1465"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12</w:t>
            </w:r>
          </w:p>
        </w:tc>
        <w:tc>
          <w:tcPr>
            <w:tcW w:w="1423"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3,1</w:t>
            </w:r>
          </w:p>
        </w:tc>
      </w:tr>
      <w:tr w:rsidR="00133096" w:rsidRPr="009C283E" w:rsidTr="00750A8A">
        <w:trPr>
          <w:trHeight w:val="180"/>
          <w:jc w:val="center"/>
        </w:trPr>
        <w:tc>
          <w:tcPr>
            <w:tcW w:w="3085" w:type="dxa"/>
            <w:vMerge/>
          </w:tcPr>
          <w:p w:rsidR="00133096" w:rsidRPr="009C283E" w:rsidRDefault="00133096" w:rsidP="009C283E">
            <w:pPr>
              <w:spacing w:line="276" w:lineRule="auto"/>
              <w:jc w:val="center"/>
              <w:rPr>
                <w:sz w:val="18"/>
                <w:szCs w:val="18"/>
              </w:rPr>
            </w:pPr>
          </w:p>
        </w:tc>
        <w:tc>
          <w:tcPr>
            <w:tcW w:w="2015" w:type="dxa"/>
          </w:tcPr>
          <w:p w:rsidR="00133096" w:rsidRPr="009C283E" w:rsidRDefault="00133096" w:rsidP="009C283E">
            <w:pPr>
              <w:autoSpaceDE w:val="0"/>
              <w:autoSpaceDN w:val="0"/>
              <w:adjustRightInd w:val="0"/>
              <w:spacing w:line="276" w:lineRule="auto"/>
              <w:ind w:left="60" w:right="60"/>
              <w:rPr>
                <w:rFonts w:cs="Times New Roman"/>
                <w:color w:val="000000"/>
                <w:sz w:val="18"/>
                <w:szCs w:val="18"/>
              </w:rPr>
            </w:pPr>
            <w:r w:rsidRPr="009C283E">
              <w:rPr>
                <w:rFonts w:cs="Times New Roman"/>
                <w:color w:val="000000"/>
                <w:sz w:val="18"/>
                <w:szCs w:val="18"/>
              </w:rPr>
              <w:t>Katılmıyorum</w:t>
            </w:r>
          </w:p>
        </w:tc>
        <w:tc>
          <w:tcPr>
            <w:tcW w:w="1465"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133</w:t>
            </w:r>
          </w:p>
        </w:tc>
        <w:tc>
          <w:tcPr>
            <w:tcW w:w="1423"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34,5</w:t>
            </w:r>
          </w:p>
        </w:tc>
      </w:tr>
      <w:tr w:rsidR="00133096" w:rsidRPr="009C283E" w:rsidTr="00750A8A">
        <w:trPr>
          <w:trHeight w:val="225"/>
          <w:jc w:val="center"/>
        </w:trPr>
        <w:tc>
          <w:tcPr>
            <w:tcW w:w="3085" w:type="dxa"/>
            <w:vMerge/>
          </w:tcPr>
          <w:p w:rsidR="00133096" w:rsidRPr="009C283E" w:rsidRDefault="00133096" w:rsidP="009C283E">
            <w:pPr>
              <w:spacing w:line="276" w:lineRule="auto"/>
              <w:jc w:val="center"/>
              <w:rPr>
                <w:sz w:val="18"/>
                <w:szCs w:val="18"/>
              </w:rPr>
            </w:pPr>
          </w:p>
        </w:tc>
        <w:tc>
          <w:tcPr>
            <w:tcW w:w="2015" w:type="dxa"/>
          </w:tcPr>
          <w:p w:rsidR="00133096" w:rsidRPr="009C283E" w:rsidRDefault="00133096" w:rsidP="009C283E">
            <w:pPr>
              <w:autoSpaceDE w:val="0"/>
              <w:autoSpaceDN w:val="0"/>
              <w:adjustRightInd w:val="0"/>
              <w:spacing w:line="276" w:lineRule="auto"/>
              <w:ind w:left="60" w:right="60"/>
              <w:rPr>
                <w:rFonts w:cs="Times New Roman"/>
                <w:color w:val="000000"/>
                <w:sz w:val="18"/>
                <w:szCs w:val="18"/>
              </w:rPr>
            </w:pPr>
            <w:r w:rsidRPr="009C283E">
              <w:rPr>
                <w:rFonts w:cs="Times New Roman"/>
                <w:color w:val="000000"/>
                <w:sz w:val="18"/>
                <w:szCs w:val="18"/>
              </w:rPr>
              <w:t>Fikrim yok</w:t>
            </w:r>
          </w:p>
        </w:tc>
        <w:tc>
          <w:tcPr>
            <w:tcW w:w="1465"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86</w:t>
            </w:r>
          </w:p>
        </w:tc>
        <w:tc>
          <w:tcPr>
            <w:tcW w:w="1423"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22,3</w:t>
            </w:r>
          </w:p>
        </w:tc>
      </w:tr>
      <w:tr w:rsidR="00133096" w:rsidRPr="009C283E" w:rsidTr="00750A8A">
        <w:trPr>
          <w:trHeight w:val="123"/>
          <w:jc w:val="center"/>
        </w:trPr>
        <w:tc>
          <w:tcPr>
            <w:tcW w:w="3085" w:type="dxa"/>
            <w:vMerge/>
          </w:tcPr>
          <w:p w:rsidR="00133096" w:rsidRPr="009C283E" w:rsidRDefault="00133096" w:rsidP="009C283E">
            <w:pPr>
              <w:spacing w:line="276" w:lineRule="auto"/>
              <w:jc w:val="center"/>
              <w:rPr>
                <w:sz w:val="18"/>
                <w:szCs w:val="18"/>
              </w:rPr>
            </w:pPr>
          </w:p>
        </w:tc>
        <w:tc>
          <w:tcPr>
            <w:tcW w:w="2015" w:type="dxa"/>
          </w:tcPr>
          <w:p w:rsidR="00133096" w:rsidRPr="009C283E" w:rsidRDefault="00133096" w:rsidP="009C283E">
            <w:pPr>
              <w:autoSpaceDE w:val="0"/>
              <w:autoSpaceDN w:val="0"/>
              <w:adjustRightInd w:val="0"/>
              <w:spacing w:line="276" w:lineRule="auto"/>
              <w:ind w:left="60" w:right="60"/>
              <w:rPr>
                <w:rFonts w:cs="Times New Roman"/>
                <w:color w:val="000000"/>
                <w:sz w:val="18"/>
                <w:szCs w:val="18"/>
              </w:rPr>
            </w:pPr>
            <w:r w:rsidRPr="009C283E">
              <w:rPr>
                <w:rFonts w:cs="Times New Roman"/>
                <w:color w:val="000000"/>
                <w:sz w:val="18"/>
                <w:szCs w:val="18"/>
              </w:rPr>
              <w:t>Katılıyorum</w:t>
            </w:r>
          </w:p>
        </w:tc>
        <w:tc>
          <w:tcPr>
            <w:tcW w:w="1465"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116</w:t>
            </w:r>
          </w:p>
        </w:tc>
        <w:tc>
          <w:tcPr>
            <w:tcW w:w="1423"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30,1</w:t>
            </w:r>
          </w:p>
        </w:tc>
      </w:tr>
      <w:tr w:rsidR="00133096" w:rsidRPr="009C283E" w:rsidTr="00750A8A">
        <w:trPr>
          <w:trHeight w:val="240"/>
          <w:jc w:val="center"/>
        </w:trPr>
        <w:tc>
          <w:tcPr>
            <w:tcW w:w="3085" w:type="dxa"/>
            <w:vMerge/>
          </w:tcPr>
          <w:p w:rsidR="00133096" w:rsidRPr="009C283E" w:rsidRDefault="00133096" w:rsidP="009C283E">
            <w:pPr>
              <w:spacing w:line="276" w:lineRule="auto"/>
              <w:rPr>
                <w:sz w:val="18"/>
                <w:szCs w:val="18"/>
              </w:rPr>
            </w:pPr>
          </w:p>
        </w:tc>
        <w:tc>
          <w:tcPr>
            <w:tcW w:w="2015" w:type="dxa"/>
          </w:tcPr>
          <w:p w:rsidR="00133096" w:rsidRPr="009C283E" w:rsidRDefault="00133096" w:rsidP="009C283E">
            <w:pPr>
              <w:autoSpaceDE w:val="0"/>
              <w:autoSpaceDN w:val="0"/>
              <w:adjustRightInd w:val="0"/>
              <w:spacing w:line="276" w:lineRule="auto"/>
              <w:ind w:left="60" w:right="60"/>
              <w:rPr>
                <w:rFonts w:cs="Times New Roman"/>
                <w:color w:val="000000"/>
                <w:sz w:val="18"/>
                <w:szCs w:val="18"/>
              </w:rPr>
            </w:pPr>
            <w:r w:rsidRPr="009C283E">
              <w:rPr>
                <w:rFonts w:cs="Times New Roman"/>
                <w:color w:val="000000"/>
                <w:sz w:val="18"/>
                <w:szCs w:val="18"/>
              </w:rPr>
              <w:t>Kesinlikle katılıyorum</w:t>
            </w:r>
          </w:p>
        </w:tc>
        <w:tc>
          <w:tcPr>
            <w:tcW w:w="1465"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39</w:t>
            </w:r>
          </w:p>
        </w:tc>
        <w:tc>
          <w:tcPr>
            <w:tcW w:w="1423"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10,1</w:t>
            </w:r>
          </w:p>
        </w:tc>
      </w:tr>
      <w:tr w:rsidR="00133096" w:rsidRPr="009C283E" w:rsidTr="00750A8A">
        <w:trPr>
          <w:trHeight w:val="135"/>
          <w:jc w:val="center"/>
        </w:trPr>
        <w:tc>
          <w:tcPr>
            <w:tcW w:w="3085" w:type="dxa"/>
            <w:vMerge/>
          </w:tcPr>
          <w:p w:rsidR="00133096" w:rsidRPr="009C283E" w:rsidRDefault="00133096" w:rsidP="009C283E">
            <w:pPr>
              <w:spacing w:line="276" w:lineRule="auto"/>
              <w:rPr>
                <w:sz w:val="18"/>
                <w:szCs w:val="18"/>
              </w:rPr>
            </w:pPr>
          </w:p>
        </w:tc>
        <w:tc>
          <w:tcPr>
            <w:tcW w:w="2015" w:type="dxa"/>
          </w:tcPr>
          <w:p w:rsidR="00133096" w:rsidRPr="009C283E" w:rsidRDefault="00133096" w:rsidP="009C283E">
            <w:pPr>
              <w:autoSpaceDE w:val="0"/>
              <w:autoSpaceDN w:val="0"/>
              <w:adjustRightInd w:val="0"/>
              <w:spacing w:line="276" w:lineRule="auto"/>
              <w:ind w:left="60" w:right="60"/>
              <w:rPr>
                <w:rFonts w:cs="Times New Roman"/>
                <w:color w:val="000000"/>
                <w:sz w:val="18"/>
                <w:szCs w:val="18"/>
              </w:rPr>
            </w:pPr>
            <w:r w:rsidRPr="009C283E">
              <w:rPr>
                <w:rFonts w:cs="Times New Roman"/>
                <w:color w:val="000000"/>
                <w:sz w:val="18"/>
                <w:szCs w:val="18"/>
              </w:rPr>
              <w:t>Total</w:t>
            </w:r>
          </w:p>
        </w:tc>
        <w:tc>
          <w:tcPr>
            <w:tcW w:w="1465"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386</w:t>
            </w:r>
          </w:p>
        </w:tc>
        <w:tc>
          <w:tcPr>
            <w:tcW w:w="1423"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100,0</w:t>
            </w:r>
          </w:p>
        </w:tc>
      </w:tr>
      <w:tr w:rsidR="00133096" w:rsidRPr="009C283E" w:rsidTr="00750A8A">
        <w:trPr>
          <w:trHeight w:val="150"/>
          <w:jc w:val="center"/>
        </w:trPr>
        <w:tc>
          <w:tcPr>
            <w:tcW w:w="3085" w:type="dxa"/>
            <w:vMerge w:val="restart"/>
          </w:tcPr>
          <w:p w:rsidR="00133096" w:rsidRPr="009C283E" w:rsidRDefault="00133096" w:rsidP="009C283E">
            <w:pPr>
              <w:spacing w:line="276" w:lineRule="auto"/>
              <w:jc w:val="center"/>
              <w:rPr>
                <w:rFonts w:cs="Times New Roman"/>
                <w:b/>
                <w:sz w:val="18"/>
                <w:szCs w:val="18"/>
              </w:rPr>
            </w:pPr>
          </w:p>
          <w:p w:rsidR="00133096" w:rsidRPr="009C283E" w:rsidRDefault="00133096" w:rsidP="009C283E">
            <w:pPr>
              <w:spacing w:line="276" w:lineRule="auto"/>
              <w:jc w:val="center"/>
              <w:rPr>
                <w:rFonts w:cs="Times New Roman"/>
                <w:b/>
                <w:sz w:val="18"/>
                <w:szCs w:val="18"/>
              </w:rPr>
            </w:pPr>
          </w:p>
          <w:p w:rsidR="00133096" w:rsidRPr="009C283E" w:rsidRDefault="00133096" w:rsidP="009C283E">
            <w:pPr>
              <w:spacing w:line="276" w:lineRule="auto"/>
              <w:jc w:val="center"/>
              <w:rPr>
                <w:rFonts w:cs="Times New Roman"/>
                <w:b/>
                <w:sz w:val="18"/>
                <w:szCs w:val="18"/>
              </w:rPr>
            </w:pPr>
          </w:p>
          <w:p w:rsidR="00133096" w:rsidRPr="009C283E" w:rsidRDefault="00133096" w:rsidP="009C283E">
            <w:pPr>
              <w:spacing w:line="276" w:lineRule="auto"/>
              <w:jc w:val="center"/>
              <w:rPr>
                <w:rFonts w:cs="Times New Roman"/>
                <w:b/>
                <w:sz w:val="18"/>
                <w:szCs w:val="18"/>
              </w:rPr>
            </w:pPr>
            <w:r w:rsidRPr="009C283E">
              <w:rPr>
                <w:rFonts w:cs="Times New Roman"/>
                <w:color w:val="000000"/>
                <w:sz w:val="18"/>
                <w:szCs w:val="18"/>
              </w:rPr>
              <w:t>35. Bilgilerimin yetkisi olmayan insanlar</w:t>
            </w:r>
            <w:r w:rsidR="00111072" w:rsidRPr="009C283E">
              <w:rPr>
                <w:rFonts w:cs="Times New Roman"/>
                <w:color w:val="000000"/>
                <w:sz w:val="18"/>
                <w:szCs w:val="18"/>
              </w:rPr>
              <w:t>l</w:t>
            </w:r>
            <w:r w:rsidRPr="009C283E">
              <w:rPr>
                <w:rFonts w:cs="Times New Roman"/>
                <w:color w:val="000000"/>
                <w:sz w:val="18"/>
                <w:szCs w:val="18"/>
              </w:rPr>
              <w:t>a paylaşımının yapılması yanlış bir şeydir.</w:t>
            </w:r>
          </w:p>
        </w:tc>
        <w:tc>
          <w:tcPr>
            <w:tcW w:w="2015" w:type="dxa"/>
          </w:tcPr>
          <w:p w:rsidR="00133096" w:rsidRPr="009C283E" w:rsidRDefault="00133096" w:rsidP="009C283E">
            <w:pPr>
              <w:autoSpaceDE w:val="0"/>
              <w:autoSpaceDN w:val="0"/>
              <w:adjustRightInd w:val="0"/>
              <w:spacing w:line="276" w:lineRule="auto"/>
              <w:ind w:left="60" w:right="60"/>
              <w:rPr>
                <w:rFonts w:cs="Times New Roman"/>
                <w:color w:val="000000"/>
                <w:sz w:val="18"/>
                <w:szCs w:val="18"/>
              </w:rPr>
            </w:pPr>
            <w:r w:rsidRPr="009C283E">
              <w:rPr>
                <w:rFonts w:cs="Times New Roman"/>
                <w:color w:val="000000"/>
                <w:sz w:val="18"/>
                <w:szCs w:val="18"/>
              </w:rPr>
              <w:t>Kesinlikle katılmıyorum</w:t>
            </w:r>
          </w:p>
        </w:tc>
        <w:tc>
          <w:tcPr>
            <w:tcW w:w="1465"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14</w:t>
            </w:r>
          </w:p>
        </w:tc>
        <w:tc>
          <w:tcPr>
            <w:tcW w:w="1423"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3,6</w:t>
            </w:r>
          </w:p>
        </w:tc>
      </w:tr>
      <w:tr w:rsidR="00133096" w:rsidRPr="009C283E" w:rsidTr="00750A8A">
        <w:trPr>
          <w:trHeight w:val="95"/>
          <w:jc w:val="center"/>
        </w:trPr>
        <w:tc>
          <w:tcPr>
            <w:tcW w:w="3085" w:type="dxa"/>
            <w:vMerge/>
          </w:tcPr>
          <w:p w:rsidR="00133096" w:rsidRPr="009C283E" w:rsidRDefault="00133096" w:rsidP="009C283E">
            <w:pPr>
              <w:spacing w:line="276" w:lineRule="auto"/>
              <w:rPr>
                <w:sz w:val="18"/>
                <w:szCs w:val="18"/>
              </w:rPr>
            </w:pPr>
          </w:p>
        </w:tc>
        <w:tc>
          <w:tcPr>
            <w:tcW w:w="2015" w:type="dxa"/>
          </w:tcPr>
          <w:p w:rsidR="00133096" w:rsidRPr="009C283E" w:rsidRDefault="00133096" w:rsidP="009C283E">
            <w:pPr>
              <w:autoSpaceDE w:val="0"/>
              <w:autoSpaceDN w:val="0"/>
              <w:adjustRightInd w:val="0"/>
              <w:spacing w:line="276" w:lineRule="auto"/>
              <w:ind w:left="60" w:right="60"/>
              <w:rPr>
                <w:rFonts w:cs="Times New Roman"/>
                <w:color w:val="000000"/>
                <w:sz w:val="18"/>
                <w:szCs w:val="18"/>
              </w:rPr>
            </w:pPr>
            <w:r w:rsidRPr="009C283E">
              <w:rPr>
                <w:rFonts w:cs="Times New Roman"/>
                <w:color w:val="000000"/>
                <w:sz w:val="18"/>
                <w:szCs w:val="18"/>
              </w:rPr>
              <w:t>Katılmıyorum</w:t>
            </w:r>
          </w:p>
        </w:tc>
        <w:tc>
          <w:tcPr>
            <w:tcW w:w="1465"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75</w:t>
            </w:r>
          </w:p>
        </w:tc>
        <w:tc>
          <w:tcPr>
            <w:tcW w:w="1423"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19,4</w:t>
            </w:r>
          </w:p>
        </w:tc>
      </w:tr>
      <w:tr w:rsidR="00133096" w:rsidRPr="009C283E" w:rsidTr="00750A8A">
        <w:trPr>
          <w:trHeight w:val="75"/>
          <w:jc w:val="center"/>
        </w:trPr>
        <w:tc>
          <w:tcPr>
            <w:tcW w:w="3085" w:type="dxa"/>
            <w:vMerge/>
          </w:tcPr>
          <w:p w:rsidR="00133096" w:rsidRPr="009C283E" w:rsidRDefault="00133096" w:rsidP="009C283E">
            <w:pPr>
              <w:spacing w:line="276" w:lineRule="auto"/>
              <w:rPr>
                <w:sz w:val="18"/>
                <w:szCs w:val="18"/>
              </w:rPr>
            </w:pPr>
          </w:p>
        </w:tc>
        <w:tc>
          <w:tcPr>
            <w:tcW w:w="2015" w:type="dxa"/>
          </w:tcPr>
          <w:p w:rsidR="00133096" w:rsidRPr="009C283E" w:rsidRDefault="00133096" w:rsidP="009C283E">
            <w:pPr>
              <w:autoSpaceDE w:val="0"/>
              <w:autoSpaceDN w:val="0"/>
              <w:adjustRightInd w:val="0"/>
              <w:spacing w:line="276" w:lineRule="auto"/>
              <w:ind w:left="60" w:right="60"/>
              <w:rPr>
                <w:rFonts w:cs="Times New Roman"/>
                <w:color w:val="000000"/>
                <w:sz w:val="18"/>
                <w:szCs w:val="18"/>
              </w:rPr>
            </w:pPr>
            <w:r w:rsidRPr="009C283E">
              <w:rPr>
                <w:rFonts w:cs="Times New Roman"/>
                <w:color w:val="000000"/>
                <w:sz w:val="18"/>
                <w:szCs w:val="18"/>
              </w:rPr>
              <w:t>Fikrim yok</w:t>
            </w:r>
          </w:p>
        </w:tc>
        <w:tc>
          <w:tcPr>
            <w:tcW w:w="1465"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53</w:t>
            </w:r>
          </w:p>
        </w:tc>
        <w:tc>
          <w:tcPr>
            <w:tcW w:w="1423"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13,7</w:t>
            </w:r>
          </w:p>
        </w:tc>
      </w:tr>
      <w:tr w:rsidR="00133096" w:rsidRPr="009C283E" w:rsidTr="00750A8A">
        <w:trPr>
          <w:trHeight w:val="165"/>
          <w:jc w:val="center"/>
        </w:trPr>
        <w:tc>
          <w:tcPr>
            <w:tcW w:w="3085" w:type="dxa"/>
            <w:vMerge/>
          </w:tcPr>
          <w:p w:rsidR="00133096" w:rsidRPr="009C283E" w:rsidRDefault="00133096" w:rsidP="009C283E">
            <w:pPr>
              <w:spacing w:line="276" w:lineRule="auto"/>
              <w:rPr>
                <w:sz w:val="18"/>
                <w:szCs w:val="18"/>
              </w:rPr>
            </w:pPr>
          </w:p>
        </w:tc>
        <w:tc>
          <w:tcPr>
            <w:tcW w:w="2015" w:type="dxa"/>
          </w:tcPr>
          <w:p w:rsidR="00133096" w:rsidRPr="009C283E" w:rsidRDefault="00133096" w:rsidP="009C283E">
            <w:pPr>
              <w:autoSpaceDE w:val="0"/>
              <w:autoSpaceDN w:val="0"/>
              <w:adjustRightInd w:val="0"/>
              <w:spacing w:line="276" w:lineRule="auto"/>
              <w:ind w:left="60" w:right="60"/>
              <w:rPr>
                <w:rFonts w:cs="Times New Roman"/>
                <w:color w:val="000000"/>
                <w:sz w:val="18"/>
                <w:szCs w:val="18"/>
              </w:rPr>
            </w:pPr>
            <w:r w:rsidRPr="009C283E">
              <w:rPr>
                <w:rFonts w:cs="Times New Roman"/>
                <w:color w:val="000000"/>
                <w:sz w:val="18"/>
                <w:szCs w:val="18"/>
              </w:rPr>
              <w:t>Katılıyorum</w:t>
            </w:r>
          </w:p>
        </w:tc>
        <w:tc>
          <w:tcPr>
            <w:tcW w:w="1465"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111</w:t>
            </w:r>
          </w:p>
        </w:tc>
        <w:tc>
          <w:tcPr>
            <w:tcW w:w="1423"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28,8</w:t>
            </w:r>
          </w:p>
        </w:tc>
      </w:tr>
      <w:tr w:rsidR="00133096" w:rsidRPr="009C283E" w:rsidTr="00750A8A">
        <w:trPr>
          <w:trHeight w:val="210"/>
          <w:jc w:val="center"/>
        </w:trPr>
        <w:tc>
          <w:tcPr>
            <w:tcW w:w="3085" w:type="dxa"/>
            <w:vMerge/>
          </w:tcPr>
          <w:p w:rsidR="00133096" w:rsidRPr="009C283E" w:rsidRDefault="00133096" w:rsidP="009C283E">
            <w:pPr>
              <w:spacing w:line="276" w:lineRule="auto"/>
              <w:rPr>
                <w:sz w:val="18"/>
                <w:szCs w:val="18"/>
              </w:rPr>
            </w:pPr>
          </w:p>
        </w:tc>
        <w:tc>
          <w:tcPr>
            <w:tcW w:w="2015" w:type="dxa"/>
          </w:tcPr>
          <w:p w:rsidR="00133096" w:rsidRPr="009C283E" w:rsidRDefault="00133096" w:rsidP="009C283E">
            <w:pPr>
              <w:autoSpaceDE w:val="0"/>
              <w:autoSpaceDN w:val="0"/>
              <w:adjustRightInd w:val="0"/>
              <w:spacing w:line="276" w:lineRule="auto"/>
              <w:ind w:left="60" w:right="60"/>
              <w:rPr>
                <w:rFonts w:cs="Times New Roman"/>
                <w:color w:val="000000"/>
                <w:sz w:val="18"/>
                <w:szCs w:val="18"/>
              </w:rPr>
            </w:pPr>
            <w:r w:rsidRPr="009C283E">
              <w:rPr>
                <w:rFonts w:cs="Times New Roman"/>
                <w:color w:val="000000"/>
                <w:sz w:val="18"/>
                <w:szCs w:val="18"/>
              </w:rPr>
              <w:t>Kesinlikle katılıyorum</w:t>
            </w:r>
          </w:p>
        </w:tc>
        <w:tc>
          <w:tcPr>
            <w:tcW w:w="1465"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133</w:t>
            </w:r>
          </w:p>
        </w:tc>
        <w:tc>
          <w:tcPr>
            <w:tcW w:w="1423"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34,5</w:t>
            </w:r>
          </w:p>
        </w:tc>
      </w:tr>
      <w:tr w:rsidR="00133096" w:rsidRPr="009C283E" w:rsidTr="00750A8A">
        <w:trPr>
          <w:trHeight w:val="341"/>
          <w:jc w:val="center"/>
        </w:trPr>
        <w:tc>
          <w:tcPr>
            <w:tcW w:w="3085" w:type="dxa"/>
            <w:vMerge/>
          </w:tcPr>
          <w:p w:rsidR="00133096" w:rsidRPr="009C283E" w:rsidRDefault="00133096" w:rsidP="009C283E">
            <w:pPr>
              <w:spacing w:line="276" w:lineRule="auto"/>
              <w:rPr>
                <w:sz w:val="18"/>
                <w:szCs w:val="18"/>
              </w:rPr>
            </w:pPr>
          </w:p>
        </w:tc>
        <w:tc>
          <w:tcPr>
            <w:tcW w:w="2015" w:type="dxa"/>
          </w:tcPr>
          <w:p w:rsidR="00133096" w:rsidRPr="009C283E" w:rsidRDefault="00133096" w:rsidP="009C283E">
            <w:pPr>
              <w:autoSpaceDE w:val="0"/>
              <w:autoSpaceDN w:val="0"/>
              <w:adjustRightInd w:val="0"/>
              <w:spacing w:line="276" w:lineRule="auto"/>
              <w:ind w:left="60" w:right="60"/>
              <w:rPr>
                <w:rFonts w:cs="Times New Roman"/>
                <w:color w:val="000000"/>
                <w:sz w:val="18"/>
                <w:szCs w:val="18"/>
              </w:rPr>
            </w:pPr>
            <w:r w:rsidRPr="009C283E">
              <w:rPr>
                <w:rFonts w:cs="Times New Roman"/>
                <w:color w:val="000000"/>
                <w:sz w:val="18"/>
                <w:szCs w:val="18"/>
              </w:rPr>
              <w:t>Total</w:t>
            </w:r>
          </w:p>
        </w:tc>
        <w:tc>
          <w:tcPr>
            <w:tcW w:w="1465"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386</w:t>
            </w:r>
          </w:p>
        </w:tc>
        <w:tc>
          <w:tcPr>
            <w:tcW w:w="1423"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100,0</w:t>
            </w:r>
          </w:p>
        </w:tc>
      </w:tr>
      <w:tr w:rsidR="00133096" w:rsidRPr="009C283E" w:rsidTr="00750A8A">
        <w:trPr>
          <w:trHeight w:val="324"/>
          <w:jc w:val="center"/>
        </w:trPr>
        <w:tc>
          <w:tcPr>
            <w:tcW w:w="3085" w:type="dxa"/>
            <w:vMerge w:val="restart"/>
          </w:tcPr>
          <w:p w:rsidR="00133096" w:rsidRPr="009C283E" w:rsidRDefault="00133096" w:rsidP="009C283E">
            <w:pPr>
              <w:spacing w:line="276" w:lineRule="auto"/>
              <w:jc w:val="center"/>
              <w:rPr>
                <w:rFonts w:cs="Times New Roman"/>
                <w:b/>
                <w:sz w:val="18"/>
                <w:szCs w:val="18"/>
              </w:rPr>
            </w:pPr>
          </w:p>
          <w:p w:rsidR="00133096" w:rsidRPr="009C283E" w:rsidRDefault="00133096" w:rsidP="009C283E">
            <w:pPr>
              <w:spacing w:line="276" w:lineRule="auto"/>
              <w:jc w:val="center"/>
              <w:rPr>
                <w:rFonts w:cs="Times New Roman"/>
                <w:b/>
                <w:sz w:val="18"/>
                <w:szCs w:val="18"/>
              </w:rPr>
            </w:pPr>
          </w:p>
          <w:p w:rsidR="00133096" w:rsidRPr="009C283E" w:rsidRDefault="00133096" w:rsidP="009C283E">
            <w:pPr>
              <w:spacing w:line="276" w:lineRule="auto"/>
              <w:jc w:val="center"/>
              <w:rPr>
                <w:rFonts w:cs="Times New Roman"/>
                <w:b/>
                <w:sz w:val="18"/>
                <w:szCs w:val="18"/>
              </w:rPr>
            </w:pPr>
          </w:p>
          <w:p w:rsidR="00133096" w:rsidRPr="009C283E" w:rsidRDefault="00133096" w:rsidP="009C283E">
            <w:pPr>
              <w:spacing w:line="276" w:lineRule="auto"/>
              <w:jc w:val="center"/>
              <w:rPr>
                <w:rFonts w:cs="Times New Roman"/>
                <w:b/>
                <w:sz w:val="18"/>
                <w:szCs w:val="18"/>
              </w:rPr>
            </w:pPr>
            <w:r w:rsidRPr="009C283E">
              <w:rPr>
                <w:rFonts w:cs="Times New Roman"/>
                <w:color w:val="000000"/>
                <w:sz w:val="18"/>
                <w:szCs w:val="18"/>
              </w:rPr>
              <w:t>36. Bir insanın kim tarafından ve ne için gözetim altına alındığını mutlaka bilmesi gerekiyor.</w:t>
            </w:r>
          </w:p>
        </w:tc>
        <w:tc>
          <w:tcPr>
            <w:tcW w:w="2015" w:type="dxa"/>
          </w:tcPr>
          <w:p w:rsidR="00133096" w:rsidRPr="009C283E" w:rsidRDefault="00133096" w:rsidP="009C283E">
            <w:pPr>
              <w:autoSpaceDE w:val="0"/>
              <w:autoSpaceDN w:val="0"/>
              <w:adjustRightInd w:val="0"/>
              <w:spacing w:line="276" w:lineRule="auto"/>
              <w:ind w:left="60" w:right="60"/>
              <w:rPr>
                <w:rFonts w:cs="Times New Roman"/>
                <w:color w:val="000000"/>
                <w:sz w:val="18"/>
                <w:szCs w:val="18"/>
              </w:rPr>
            </w:pPr>
            <w:r w:rsidRPr="009C283E">
              <w:rPr>
                <w:rFonts w:cs="Times New Roman"/>
                <w:color w:val="000000"/>
                <w:sz w:val="18"/>
                <w:szCs w:val="18"/>
              </w:rPr>
              <w:t>Kesinlikle katılmıyorum</w:t>
            </w:r>
          </w:p>
        </w:tc>
        <w:tc>
          <w:tcPr>
            <w:tcW w:w="1465"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10</w:t>
            </w:r>
          </w:p>
        </w:tc>
        <w:tc>
          <w:tcPr>
            <w:tcW w:w="1423"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2,6</w:t>
            </w:r>
          </w:p>
        </w:tc>
      </w:tr>
      <w:tr w:rsidR="00133096" w:rsidRPr="009C283E" w:rsidTr="00750A8A">
        <w:trPr>
          <w:trHeight w:val="105"/>
          <w:jc w:val="center"/>
        </w:trPr>
        <w:tc>
          <w:tcPr>
            <w:tcW w:w="3085" w:type="dxa"/>
            <w:vMerge/>
          </w:tcPr>
          <w:p w:rsidR="00133096" w:rsidRPr="009C283E" w:rsidRDefault="00133096" w:rsidP="009C283E">
            <w:pPr>
              <w:spacing w:line="276" w:lineRule="auto"/>
              <w:rPr>
                <w:sz w:val="18"/>
                <w:szCs w:val="18"/>
              </w:rPr>
            </w:pPr>
          </w:p>
        </w:tc>
        <w:tc>
          <w:tcPr>
            <w:tcW w:w="2015" w:type="dxa"/>
          </w:tcPr>
          <w:p w:rsidR="00133096" w:rsidRPr="009C283E" w:rsidRDefault="00133096" w:rsidP="009C283E">
            <w:pPr>
              <w:autoSpaceDE w:val="0"/>
              <w:autoSpaceDN w:val="0"/>
              <w:adjustRightInd w:val="0"/>
              <w:spacing w:line="276" w:lineRule="auto"/>
              <w:ind w:left="60" w:right="60"/>
              <w:rPr>
                <w:rFonts w:cs="Times New Roman"/>
                <w:color w:val="000000"/>
                <w:sz w:val="18"/>
                <w:szCs w:val="18"/>
              </w:rPr>
            </w:pPr>
            <w:r w:rsidRPr="009C283E">
              <w:rPr>
                <w:rFonts w:cs="Times New Roman"/>
                <w:color w:val="000000"/>
                <w:sz w:val="18"/>
                <w:szCs w:val="18"/>
              </w:rPr>
              <w:t>Katılmıyorum</w:t>
            </w:r>
          </w:p>
        </w:tc>
        <w:tc>
          <w:tcPr>
            <w:tcW w:w="1465"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78</w:t>
            </w:r>
          </w:p>
        </w:tc>
        <w:tc>
          <w:tcPr>
            <w:tcW w:w="1423"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20,2</w:t>
            </w:r>
          </w:p>
        </w:tc>
      </w:tr>
      <w:tr w:rsidR="00133096" w:rsidRPr="009C283E" w:rsidTr="00750A8A">
        <w:trPr>
          <w:trHeight w:val="150"/>
          <w:jc w:val="center"/>
        </w:trPr>
        <w:tc>
          <w:tcPr>
            <w:tcW w:w="3085" w:type="dxa"/>
            <w:vMerge/>
          </w:tcPr>
          <w:p w:rsidR="00133096" w:rsidRPr="009C283E" w:rsidRDefault="00133096" w:rsidP="009C283E">
            <w:pPr>
              <w:spacing w:line="276" w:lineRule="auto"/>
              <w:rPr>
                <w:sz w:val="18"/>
                <w:szCs w:val="18"/>
              </w:rPr>
            </w:pPr>
          </w:p>
        </w:tc>
        <w:tc>
          <w:tcPr>
            <w:tcW w:w="2015" w:type="dxa"/>
          </w:tcPr>
          <w:p w:rsidR="00133096" w:rsidRPr="009C283E" w:rsidRDefault="00133096" w:rsidP="009C283E">
            <w:pPr>
              <w:autoSpaceDE w:val="0"/>
              <w:autoSpaceDN w:val="0"/>
              <w:adjustRightInd w:val="0"/>
              <w:spacing w:line="276" w:lineRule="auto"/>
              <w:ind w:left="60" w:right="60"/>
              <w:rPr>
                <w:rFonts w:cs="Times New Roman"/>
                <w:color w:val="000000"/>
                <w:sz w:val="18"/>
                <w:szCs w:val="18"/>
              </w:rPr>
            </w:pPr>
            <w:r w:rsidRPr="009C283E">
              <w:rPr>
                <w:rFonts w:cs="Times New Roman"/>
                <w:color w:val="000000"/>
                <w:sz w:val="18"/>
                <w:szCs w:val="18"/>
              </w:rPr>
              <w:t>Fikrim yok</w:t>
            </w:r>
          </w:p>
        </w:tc>
        <w:tc>
          <w:tcPr>
            <w:tcW w:w="1465"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57</w:t>
            </w:r>
          </w:p>
        </w:tc>
        <w:tc>
          <w:tcPr>
            <w:tcW w:w="1423"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14,8</w:t>
            </w:r>
          </w:p>
        </w:tc>
      </w:tr>
      <w:tr w:rsidR="00133096" w:rsidRPr="009C283E" w:rsidTr="00750A8A">
        <w:trPr>
          <w:trHeight w:val="190"/>
          <w:jc w:val="center"/>
        </w:trPr>
        <w:tc>
          <w:tcPr>
            <w:tcW w:w="3085" w:type="dxa"/>
            <w:vMerge/>
          </w:tcPr>
          <w:p w:rsidR="00133096" w:rsidRPr="009C283E" w:rsidRDefault="00133096" w:rsidP="009C283E">
            <w:pPr>
              <w:spacing w:line="276" w:lineRule="auto"/>
              <w:rPr>
                <w:sz w:val="18"/>
                <w:szCs w:val="18"/>
              </w:rPr>
            </w:pPr>
          </w:p>
        </w:tc>
        <w:tc>
          <w:tcPr>
            <w:tcW w:w="2015" w:type="dxa"/>
          </w:tcPr>
          <w:p w:rsidR="00133096" w:rsidRPr="009C283E" w:rsidRDefault="00133096" w:rsidP="009C283E">
            <w:pPr>
              <w:autoSpaceDE w:val="0"/>
              <w:autoSpaceDN w:val="0"/>
              <w:adjustRightInd w:val="0"/>
              <w:spacing w:line="276" w:lineRule="auto"/>
              <w:ind w:left="60" w:right="60"/>
              <w:rPr>
                <w:rFonts w:cs="Times New Roman"/>
                <w:color w:val="000000"/>
                <w:sz w:val="18"/>
                <w:szCs w:val="18"/>
              </w:rPr>
            </w:pPr>
            <w:r w:rsidRPr="009C283E">
              <w:rPr>
                <w:rFonts w:cs="Times New Roman"/>
                <w:color w:val="000000"/>
                <w:sz w:val="18"/>
                <w:szCs w:val="18"/>
              </w:rPr>
              <w:t>Katılıyorum</w:t>
            </w:r>
          </w:p>
        </w:tc>
        <w:tc>
          <w:tcPr>
            <w:tcW w:w="1465"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125</w:t>
            </w:r>
          </w:p>
        </w:tc>
        <w:tc>
          <w:tcPr>
            <w:tcW w:w="1423"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32,4</w:t>
            </w:r>
          </w:p>
        </w:tc>
      </w:tr>
      <w:tr w:rsidR="00133096" w:rsidRPr="009C283E" w:rsidTr="00750A8A">
        <w:trPr>
          <w:trHeight w:val="159"/>
          <w:jc w:val="center"/>
        </w:trPr>
        <w:tc>
          <w:tcPr>
            <w:tcW w:w="3085" w:type="dxa"/>
            <w:vMerge/>
          </w:tcPr>
          <w:p w:rsidR="00133096" w:rsidRPr="009C283E" w:rsidRDefault="00133096" w:rsidP="009C283E">
            <w:pPr>
              <w:spacing w:line="276" w:lineRule="auto"/>
              <w:rPr>
                <w:sz w:val="18"/>
                <w:szCs w:val="18"/>
              </w:rPr>
            </w:pPr>
          </w:p>
        </w:tc>
        <w:tc>
          <w:tcPr>
            <w:tcW w:w="2015" w:type="dxa"/>
          </w:tcPr>
          <w:p w:rsidR="00133096" w:rsidRPr="009C283E" w:rsidRDefault="00133096" w:rsidP="009C283E">
            <w:pPr>
              <w:autoSpaceDE w:val="0"/>
              <w:autoSpaceDN w:val="0"/>
              <w:adjustRightInd w:val="0"/>
              <w:spacing w:line="276" w:lineRule="auto"/>
              <w:ind w:left="60" w:right="60"/>
              <w:rPr>
                <w:rFonts w:cs="Times New Roman"/>
                <w:color w:val="000000"/>
                <w:sz w:val="18"/>
                <w:szCs w:val="18"/>
              </w:rPr>
            </w:pPr>
            <w:r w:rsidRPr="009C283E">
              <w:rPr>
                <w:rFonts w:cs="Times New Roman"/>
                <w:color w:val="000000"/>
                <w:sz w:val="18"/>
                <w:szCs w:val="18"/>
              </w:rPr>
              <w:t>Kesinlikle katılıyorum</w:t>
            </w:r>
          </w:p>
        </w:tc>
        <w:tc>
          <w:tcPr>
            <w:tcW w:w="1465"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116</w:t>
            </w:r>
          </w:p>
        </w:tc>
        <w:tc>
          <w:tcPr>
            <w:tcW w:w="1423"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30,1</w:t>
            </w:r>
          </w:p>
        </w:tc>
      </w:tr>
      <w:tr w:rsidR="00133096" w:rsidRPr="009C283E" w:rsidTr="00750A8A">
        <w:trPr>
          <w:trHeight w:val="210"/>
          <w:jc w:val="center"/>
        </w:trPr>
        <w:tc>
          <w:tcPr>
            <w:tcW w:w="3085" w:type="dxa"/>
            <w:vMerge/>
          </w:tcPr>
          <w:p w:rsidR="00133096" w:rsidRPr="009C283E" w:rsidRDefault="00133096" w:rsidP="009C283E">
            <w:pPr>
              <w:spacing w:line="276" w:lineRule="auto"/>
              <w:rPr>
                <w:sz w:val="18"/>
                <w:szCs w:val="18"/>
              </w:rPr>
            </w:pPr>
          </w:p>
        </w:tc>
        <w:tc>
          <w:tcPr>
            <w:tcW w:w="2015" w:type="dxa"/>
          </w:tcPr>
          <w:p w:rsidR="00133096" w:rsidRPr="009C283E" w:rsidRDefault="00133096" w:rsidP="009C283E">
            <w:pPr>
              <w:autoSpaceDE w:val="0"/>
              <w:autoSpaceDN w:val="0"/>
              <w:adjustRightInd w:val="0"/>
              <w:spacing w:line="276" w:lineRule="auto"/>
              <w:ind w:left="60" w:right="60"/>
              <w:rPr>
                <w:rFonts w:cs="Times New Roman"/>
                <w:color w:val="000000"/>
                <w:sz w:val="18"/>
                <w:szCs w:val="18"/>
              </w:rPr>
            </w:pPr>
            <w:r w:rsidRPr="009C283E">
              <w:rPr>
                <w:rFonts w:cs="Times New Roman"/>
                <w:color w:val="000000"/>
                <w:sz w:val="18"/>
                <w:szCs w:val="18"/>
              </w:rPr>
              <w:t>Total</w:t>
            </w:r>
          </w:p>
        </w:tc>
        <w:tc>
          <w:tcPr>
            <w:tcW w:w="1465"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386</w:t>
            </w:r>
          </w:p>
        </w:tc>
        <w:tc>
          <w:tcPr>
            <w:tcW w:w="1423"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100,0</w:t>
            </w:r>
          </w:p>
        </w:tc>
      </w:tr>
      <w:tr w:rsidR="00133096" w:rsidRPr="009C283E" w:rsidTr="00750A8A">
        <w:trPr>
          <w:trHeight w:val="246"/>
          <w:jc w:val="center"/>
        </w:trPr>
        <w:tc>
          <w:tcPr>
            <w:tcW w:w="3085" w:type="dxa"/>
            <w:vMerge w:val="restart"/>
          </w:tcPr>
          <w:p w:rsidR="00133096" w:rsidRPr="009C283E" w:rsidRDefault="00133096" w:rsidP="009C283E">
            <w:pPr>
              <w:spacing w:line="276" w:lineRule="auto"/>
              <w:jc w:val="center"/>
              <w:rPr>
                <w:rFonts w:cs="Times New Roman"/>
                <w:b/>
                <w:bCs/>
                <w:color w:val="000000"/>
                <w:sz w:val="18"/>
                <w:szCs w:val="18"/>
              </w:rPr>
            </w:pPr>
          </w:p>
          <w:p w:rsidR="00133096" w:rsidRPr="009C283E" w:rsidRDefault="00133096" w:rsidP="009C283E">
            <w:pPr>
              <w:spacing w:line="276" w:lineRule="auto"/>
              <w:jc w:val="center"/>
              <w:rPr>
                <w:rFonts w:cs="Times New Roman"/>
                <w:b/>
                <w:bCs/>
                <w:color w:val="000000"/>
                <w:sz w:val="18"/>
                <w:szCs w:val="18"/>
              </w:rPr>
            </w:pPr>
          </w:p>
          <w:p w:rsidR="00133096" w:rsidRPr="009C283E" w:rsidRDefault="00133096" w:rsidP="009C283E">
            <w:pPr>
              <w:spacing w:line="276" w:lineRule="auto"/>
              <w:jc w:val="center"/>
              <w:rPr>
                <w:sz w:val="18"/>
                <w:szCs w:val="18"/>
              </w:rPr>
            </w:pPr>
            <w:r w:rsidRPr="009C283E">
              <w:rPr>
                <w:rFonts w:cs="Times New Roman"/>
                <w:color w:val="000000"/>
                <w:sz w:val="18"/>
                <w:szCs w:val="18"/>
              </w:rPr>
              <w:t>31. Her ne sebepten olursa olsun kişisel bilgiler dışarıya izinsiz aktarılmamalıdır.</w:t>
            </w:r>
          </w:p>
        </w:tc>
        <w:tc>
          <w:tcPr>
            <w:tcW w:w="2015" w:type="dxa"/>
          </w:tcPr>
          <w:p w:rsidR="00133096" w:rsidRPr="009C283E" w:rsidRDefault="00133096" w:rsidP="009C283E">
            <w:pPr>
              <w:autoSpaceDE w:val="0"/>
              <w:autoSpaceDN w:val="0"/>
              <w:adjustRightInd w:val="0"/>
              <w:spacing w:line="276" w:lineRule="auto"/>
              <w:ind w:left="60" w:right="60"/>
              <w:rPr>
                <w:rFonts w:cs="Times New Roman"/>
                <w:color w:val="000000"/>
                <w:sz w:val="18"/>
                <w:szCs w:val="18"/>
              </w:rPr>
            </w:pPr>
            <w:r w:rsidRPr="009C283E">
              <w:rPr>
                <w:rFonts w:cs="Times New Roman"/>
                <w:color w:val="000000"/>
                <w:sz w:val="18"/>
                <w:szCs w:val="18"/>
              </w:rPr>
              <w:t>Kesinlikle katılmıyorum</w:t>
            </w:r>
          </w:p>
        </w:tc>
        <w:tc>
          <w:tcPr>
            <w:tcW w:w="1465"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19</w:t>
            </w:r>
          </w:p>
        </w:tc>
        <w:tc>
          <w:tcPr>
            <w:tcW w:w="1423"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4,9</w:t>
            </w:r>
          </w:p>
        </w:tc>
      </w:tr>
      <w:tr w:rsidR="00133096" w:rsidRPr="009C283E" w:rsidTr="00750A8A">
        <w:trPr>
          <w:trHeight w:val="135"/>
          <w:jc w:val="center"/>
        </w:trPr>
        <w:tc>
          <w:tcPr>
            <w:tcW w:w="3085" w:type="dxa"/>
            <w:vMerge/>
          </w:tcPr>
          <w:p w:rsidR="00133096" w:rsidRPr="009C283E" w:rsidRDefault="00133096" w:rsidP="009C283E">
            <w:pPr>
              <w:spacing w:line="276" w:lineRule="auto"/>
              <w:rPr>
                <w:sz w:val="18"/>
                <w:szCs w:val="18"/>
              </w:rPr>
            </w:pPr>
          </w:p>
        </w:tc>
        <w:tc>
          <w:tcPr>
            <w:tcW w:w="2015" w:type="dxa"/>
          </w:tcPr>
          <w:p w:rsidR="00133096" w:rsidRPr="009C283E" w:rsidRDefault="00133096" w:rsidP="009C283E">
            <w:pPr>
              <w:autoSpaceDE w:val="0"/>
              <w:autoSpaceDN w:val="0"/>
              <w:adjustRightInd w:val="0"/>
              <w:spacing w:line="276" w:lineRule="auto"/>
              <w:ind w:left="60" w:right="60"/>
              <w:rPr>
                <w:rFonts w:cs="Times New Roman"/>
                <w:color w:val="000000"/>
                <w:sz w:val="18"/>
                <w:szCs w:val="18"/>
              </w:rPr>
            </w:pPr>
            <w:r w:rsidRPr="009C283E">
              <w:rPr>
                <w:rFonts w:cs="Times New Roman"/>
                <w:color w:val="000000"/>
                <w:sz w:val="18"/>
                <w:szCs w:val="18"/>
              </w:rPr>
              <w:t>Katılmıyorum</w:t>
            </w:r>
          </w:p>
        </w:tc>
        <w:tc>
          <w:tcPr>
            <w:tcW w:w="1465"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73</w:t>
            </w:r>
          </w:p>
        </w:tc>
        <w:tc>
          <w:tcPr>
            <w:tcW w:w="1423"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18,9</w:t>
            </w:r>
          </w:p>
        </w:tc>
      </w:tr>
      <w:tr w:rsidR="00133096" w:rsidRPr="009C283E" w:rsidTr="00750A8A">
        <w:trPr>
          <w:trHeight w:val="225"/>
          <w:jc w:val="center"/>
        </w:trPr>
        <w:tc>
          <w:tcPr>
            <w:tcW w:w="3085" w:type="dxa"/>
            <w:vMerge/>
          </w:tcPr>
          <w:p w:rsidR="00133096" w:rsidRPr="009C283E" w:rsidRDefault="00133096" w:rsidP="009C283E">
            <w:pPr>
              <w:spacing w:line="276" w:lineRule="auto"/>
              <w:rPr>
                <w:sz w:val="18"/>
                <w:szCs w:val="18"/>
              </w:rPr>
            </w:pPr>
          </w:p>
        </w:tc>
        <w:tc>
          <w:tcPr>
            <w:tcW w:w="2015" w:type="dxa"/>
          </w:tcPr>
          <w:p w:rsidR="00133096" w:rsidRPr="009C283E" w:rsidRDefault="00133096" w:rsidP="009C283E">
            <w:pPr>
              <w:autoSpaceDE w:val="0"/>
              <w:autoSpaceDN w:val="0"/>
              <w:adjustRightInd w:val="0"/>
              <w:spacing w:line="276" w:lineRule="auto"/>
              <w:ind w:left="60" w:right="60"/>
              <w:rPr>
                <w:rFonts w:cs="Times New Roman"/>
                <w:color w:val="000000"/>
                <w:sz w:val="18"/>
                <w:szCs w:val="18"/>
              </w:rPr>
            </w:pPr>
            <w:r w:rsidRPr="009C283E">
              <w:rPr>
                <w:rFonts w:cs="Times New Roman"/>
                <w:color w:val="000000"/>
                <w:sz w:val="18"/>
                <w:szCs w:val="18"/>
              </w:rPr>
              <w:t>Fikrim yok</w:t>
            </w:r>
          </w:p>
        </w:tc>
        <w:tc>
          <w:tcPr>
            <w:tcW w:w="1465"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54</w:t>
            </w:r>
          </w:p>
        </w:tc>
        <w:tc>
          <w:tcPr>
            <w:tcW w:w="1423"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14,0</w:t>
            </w:r>
          </w:p>
        </w:tc>
      </w:tr>
      <w:tr w:rsidR="00133096" w:rsidRPr="009C283E" w:rsidTr="00750A8A">
        <w:trPr>
          <w:trHeight w:val="284"/>
          <w:jc w:val="center"/>
        </w:trPr>
        <w:tc>
          <w:tcPr>
            <w:tcW w:w="3085" w:type="dxa"/>
            <w:vMerge/>
          </w:tcPr>
          <w:p w:rsidR="00133096" w:rsidRPr="009C283E" w:rsidRDefault="00133096" w:rsidP="009C283E">
            <w:pPr>
              <w:spacing w:line="276" w:lineRule="auto"/>
              <w:rPr>
                <w:sz w:val="18"/>
                <w:szCs w:val="18"/>
              </w:rPr>
            </w:pPr>
          </w:p>
        </w:tc>
        <w:tc>
          <w:tcPr>
            <w:tcW w:w="2015" w:type="dxa"/>
          </w:tcPr>
          <w:p w:rsidR="00133096" w:rsidRPr="009C283E" w:rsidRDefault="00133096" w:rsidP="009C283E">
            <w:pPr>
              <w:autoSpaceDE w:val="0"/>
              <w:autoSpaceDN w:val="0"/>
              <w:adjustRightInd w:val="0"/>
              <w:spacing w:line="276" w:lineRule="auto"/>
              <w:ind w:left="60" w:right="60"/>
              <w:rPr>
                <w:rFonts w:cs="Times New Roman"/>
                <w:color w:val="000000"/>
                <w:sz w:val="18"/>
                <w:szCs w:val="18"/>
              </w:rPr>
            </w:pPr>
            <w:r w:rsidRPr="009C283E">
              <w:rPr>
                <w:rFonts w:cs="Times New Roman"/>
                <w:color w:val="000000"/>
                <w:sz w:val="18"/>
                <w:szCs w:val="18"/>
              </w:rPr>
              <w:t>Katılıyorum</w:t>
            </w:r>
          </w:p>
        </w:tc>
        <w:tc>
          <w:tcPr>
            <w:tcW w:w="1465"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108</w:t>
            </w:r>
          </w:p>
        </w:tc>
        <w:tc>
          <w:tcPr>
            <w:tcW w:w="1423"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28,0</w:t>
            </w:r>
          </w:p>
        </w:tc>
      </w:tr>
      <w:tr w:rsidR="00133096" w:rsidRPr="009C283E" w:rsidTr="00750A8A">
        <w:trPr>
          <w:trHeight w:val="75"/>
          <w:jc w:val="center"/>
        </w:trPr>
        <w:tc>
          <w:tcPr>
            <w:tcW w:w="3085" w:type="dxa"/>
            <w:vMerge/>
          </w:tcPr>
          <w:p w:rsidR="00133096" w:rsidRPr="009C283E" w:rsidRDefault="00133096" w:rsidP="009C283E">
            <w:pPr>
              <w:spacing w:line="276" w:lineRule="auto"/>
              <w:rPr>
                <w:sz w:val="18"/>
                <w:szCs w:val="18"/>
              </w:rPr>
            </w:pPr>
          </w:p>
        </w:tc>
        <w:tc>
          <w:tcPr>
            <w:tcW w:w="2015" w:type="dxa"/>
          </w:tcPr>
          <w:p w:rsidR="00133096" w:rsidRPr="009C283E" w:rsidRDefault="00133096" w:rsidP="009C283E">
            <w:pPr>
              <w:autoSpaceDE w:val="0"/>
              <w:autoSpaceDN w:val="0"/>
              <w:adjustRightInd w:val="0"/>
              <w:spacing w:line="276" w:lineRule="auto"/>
              <w:ind w:left="60" w:right="60"/>
              <w:rPr>
                <w:rFonts w:cs="Times New Roman"/>
                <w:color w:val="000000"/>
                <w:sz w:val="18"/>
                <w:szCs w:val="18"/>
              </w:rPr>
            </w:pPr>
            <w:r w:rsidRPr="009C283E">
              <w:rPr>
                <w:rFonts w:cs="Times New Roman"/>
                <w:color w:val="000000"/>
                <w:sz w:val="18"/>
                <w:szCs w:val="18"/>
              </w:rPr>
              <w:t>Kesinlikle katılıyorum</w:t>
            </w:r>
          </w:p>
        </w:tc>
        <w:tc>
          <w:tcPr>
            <w:tcW w:w="1465"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132</w:t>
            </w:r>
          </w:p>
        </w:tc>
        <w:tc>
          <w:tcPr>
            <w:tcW w:w="1423"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34,2</w:t>
            </w:r>
          </w:p>
        </w:tc>
      </w:tr>
      <w:tr w:rsidR="00133096" w:rsidRPr="009C283E" w:rsidTr="00750A8A">
        <w:trPr>
          <w:trHeight w:val="315"/>
          <w:jc w:val="center"/>
        </w:trPr>
        <w:tc>
          <w:tcPr>
            <w:tcW w:w="3085" w:type="dxa"/>
            <w:vMerge/>
          </w:tcPr>
          <w:p w:rsidR="00133096" w:rsidRPr="009C283E" w:rsidRDefault="00133096" w:rsidP="009C283E">
            <w:pPr>
              <w:spacing w:line="276" w:lineRule="auto"/>
              <w:rPr>
                <w:sz w:val="18"/>
                <w:szCs w:val="18"/>
              </w:rPr>
            </w:pPr>
          </w:p>
        </w:tc>
        <w:tc>
          <w:tcPr>
            <w:tcW w:w="2015" w:type="dxa"/>
          </w:tcPr>
          <w:p w:rsidR="00133096" w:rsidRPr="009C283E" w:rsidRDefault="00133096" w:rsidP="009C283E">
            <w:pPr>
              <w:autoSpaceDE w:val="0"/>
              <w:autoSpaceDN w:val="0"/>
              <w:adjustRightInd w:val="0"/>
              <w:spacing w:line="276" w:lineRule="auto"/>
              <w:ind w:left="60" w:right="60"/>
              <w:rPr>
                <w:rFonts w:cs="Times New Roman"/>
                <w:color w:val="000000"/>
                <w:sz w:val="18"/>
                <w:szCs w:val="18"/>
              </w:rPr>
            </w:pPr>
            <w:r w:rsidRPr="009C283E">
              <w:rPr>
                <w:rFonts w:cs="Times New Roman"/>
                <w:color w:val="000000"/>
                <w:sz w:val="18"/>
                <w:szCs w:val="18"/>
              </w:rPr>
              <w:t>Total</w:t>
            </w:r>
          </w:p>
        </w:tc>
        <w:tc>
          <w:tcPr>
            <w:tcW w:w="1465"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386</w:t>
            </w:r>
          </w:p>
        </w:tc>
        <w:tc>
          <w:tcPr>
            <w:tcW w:w="1423" w:type="dxa"/>
          </w:tcPr>
          <w:p w:rsidR="00133096" w:rsidRPr="009C283E" w:rsidRDefault="00133096" w:rsidP="009C283E">
            <w:pPr>
              <w:autoSpaceDE w:val="0"/>
              <w:autoSpaceDN w:val="0"/>
              <w:adjustRightInd w:val="0"/>
              <w:spacing w:line="276" w:lineRule="auto"/>
              <w:ind w:left="60" w:right="60"/>
              <w:jc w:val="center"/>
              <w:rPr>
                <w:rFonts w:cs="Times New Roman"/>
                <w:color w:val="000000"/>
                <w:sz w:val="18"/>
                <w:szCs w:val="18"/>
              </w:rPr>
            </w:pPr>
            <w:r w:rsidRPr="009C283E">
              <w:rPr>
                <w:rFonts w:cs="Times New Roman"/>
                <w:color w:val="000000"/>
                <w:sz w:val="18"/>
                <w:szCs w:val="18"/>
              </w:rPr>
              <w:t>100,0</w:t>
            </w:r>
          </w:p>
        </w:tc>
      </w:tr>
    </w:tbl>
    <w:p w:rsidR="00336094" w:rsidRPr="00133096" w:rsidRDefault="00336094" w:rsidP="00133096">
      <w:pPr>
        <w:tabs>
          <w:tab w:val="left" w:pos="3330"/>
        </w:tabs>
      </w:pPr>
    </w:p>
    <w:p w:rsidR="00F201D4" w:rsidRDefault="00D02AF3" w:rsidP="00323958">
      <w:pPr>
        <w:autoSpaceDE w:val="0"/>
        <w:autoSpaceDN w:val="0"/>
        <w:adjustRightInd w:val="0"/>
        <w:spacing w:after="0" w:line="360" w:lineRule="auto"/>
        <w:ind w:firstLine="709"/>
        <w:rPr>
          <w:rFonts w:cs="Times New Roman"/>
          <w:szCs w:val="24"/>
        </w:rPr>
      </w:pPr>
      <w:r w:rsidRPr="00511F79">
        <w:rPr>
          <w:rFonts w:cs="Times New Roman"/>
          <w:szCs w:val="24"/>
        </w:rPr>
        <w:t>Gözetimin</w:t>
      </w:r>
      <w:r w:rsidR="00F201D4">
        <w:rPr>
          <w:rFonts w:cs="Times New Roman"/>
          <w:szCs w:val="24"/>
        </w:rPr>
        <w:t>,</w:t>
      </w:r>
      <w:r w:rsidRPr="00511F79">
        <w:rPr>
          <w:rFonts w:cs="Times New Roman"/>
          <w:szCs w:val="24"/>
        </w:rPr>
        <w:t xml:space="preserve"> etik açıdan incelenmesine yön</w:t>
      </w:r>
      <w:r w:rsidR="00F201D4">
        <w:rPr>
          <w:rFonts w:cs="Times New Roman"/>
          <w:szCs w:val="24"/>
        </w:rPr>
        <w:t>elik yaklaşımı faktörü,</w:t>
      </w:r>
      <w:r w:rsidRPr="00511F79">
        <w:rPr>
          <w:rFonts w:cs="Times New Roman"/>
          <w:szCs w:val="24"/>
        </w:rPr>
        <w:t xml:space="preserve"> </w:t>
      </w:r>
      <w:r w:rsidR="00406E8E" w:rsidRPr="00511F79">
        <w:rPr>
          <w:rFonts w:cs="Times New Roman"/>
          <w:szCs w:val="24"/>
        </w:rPr>
        <w:t>4 soru etrafında şekil alınmış</w:t>
      </w:r>
      <w:r w:rsidR="00771687">
        <w:rPr>
          <w:rFonts w:cs="Times New Roman"/>
          <w:szCs w:val="24"/>
        </w:rPr>
        <w:t>,</w:t>
      </w:r>
      <w:r w:rsidR="00406E8E" w:rsidRPr="00511F79">
        <w:rPr>
          <w:rFonts w:cs="Times New Roman"/>
          <w:szCs w:val="24"/>
        </w:rPr>
        <w:t xml:space="preserve"> fakat 27. </w:t>
      </w:r>
      <w:r w:rsidR="00771687" w:rsidRPr="00511F79">
        <w:rPr>
          <w:rFonts w:cs="Times New Roman"/>
          <w:szCs w:val="24"/>
        </w:rPr>
        <w:t>soru</w:t>
      </w:r>
      <w:r w:rsidR="00771687">
        <w:rPr>
          <w:rFonts w:cs="Times New Roman"/>
          <w:szCs w:val="24"/>
        </w:rPr>
        <w:t xml:space="preserve"> </w:t>
      </w:r>
      <w:r w:rsidR="00A37331">
        <w:rPr>
          <w:rFonts w:cs="Times New Roman"/>
          <w:szCs w:val="24"/>
        </w:rPr>
        <w:t>bu faktör grubunda bulunmasına rağmen konuyla bağlantılı olmamasında</w:t>
      </w:r>
      <w:r w:rsidR="00202D2D">
        <w:rPr>
          <w:rFonts w:cs="Times New Roman"/>
          <w:szCs w:val="24"/>
        </w:rPr>
        <w:t>n</w:t>
      </w:r>
      <w:r w:rsidR="00A37331">
        <w:rPr>
          <w:rFonts w:cs="Times New Roman"/>
          <w:szCs w:val="24"/>
        </w:rPr>
        <w:t xml:space="preserve"> dolayı</w:t>
      </w:r>
      <w:r w:rsidR="00406E8E" w:rsidRPr="00511F79">
        <w:rPr>
          <w:rFonts w:cs="Times New Roman"/>
          <w:szCs w:val="24"/>
        </w:rPr>
        <w:t xml:space="preserve"> analize dâhil edilmemiştir. Böylece</w:t>
      </w:r>
      <w:r w:rsidRPr="00511F79">
        <w:rPr>
          <w:rFonts w:cs="Times New Roman"/>
          <w:szCs w:val="24"/>
        </w:rPr>
        <w:t xml:space="preserve"> 3</w:t>
      </w:r>
      <w:r w:rsidR="00406E8E" w:rsidRPr="00511F79">
        <w:rPr>
          <w:rFonts w:cs="Times New Roman"/>
          <w:szCs w:val="24"/>
        </w:rPr>
        <w:t xml:space="preserve"> </w:t>
      </w:r>
      <w:r w:rsidR="007E101B">
        <w:rPr>
          <w:rFonts w:cs="Times New Roman"/>
          <w:szCs w:val="24"/>
        </w:rPr>
        <w:t xml:space="preserve">soru </w:t>
      </w:r>
      <w:r w:rsidR="00F20D8A">
        <w:rPr>
          <w:rFonts w:cs="Times New Roman"/>
          <w:szCs w:val="24"/>
        </w:rPr>
        <w:t xml:space="preserve">bu faktör grubunu </w:t>
      </w:r>
      <w:r w:rsidR="00406E8E" w:rsidRPr="00511F79">
        <w:rPr>
          <w:rFonts w:cs="Times New Roman"/>
          <w:szCs w:val="24"/>
        </w:rPr>
        <w:t>oluşt</w:t>
      </w:r>
      <w:r w:rsidR="00F20D8A">
        <w:rPr>
          <w:rFonts w:cs="Times New Roman"/>
          <w:szCs w:val="24"/>
        </w:rPr>
        <w:t>urmuştur. S</w:t>
      </w:r>
      <w:r w:rsidRPr="00511F79">
        <w:rPr>
          <w:rFonts w:cs="Times New Roman"/>
          <w:szCs w:val="24"/>
        </w:rPr>
        <w:t>oru</w:t>
      </w:r>
      <w:r w:rsidR="00406E8E" w:rsidRPr="00511F79">
        <w:rPr>
          <w:rFonts w:cs="Times New Roman"/>
          <w:szCs w:val="24"/>
        </w:rPr>
        <w:t>lar</w:t>
      </w:r>
      <w:r w:rsidR="00F20D8A">
        <w:rPr>
          <w:rFonts w:cs="Times New Roman"/>
          <w:szCs w:val="24"/>
        </w:rPr>
        <w:t>a bakıldığında</w:t>
      </w:r>
      <w:r w:rsidRPr="00511F79">
        <w:rPr>
          <w:rFonts w:cs="Times New Roman"/>
          <w:szCs w:val="24"/>
        </w:rPr>
        <w:t xml:space="preserve"> genel anlamda olumlu yönde katılım yüksektir. </w:t>
      </w:r>
    </w:p>
    <w:p w:rsidR="00202D2D" w:rsidRDefault="00D02AF3" w:rsidP="00323958">
      <w:pPr>
        <w:autoSpaceDE w:val="0"/>
        <w:autoSpaceDN w:val="0"/>
        <w:adjustRightInd w:val="0"/>
        <w:spacing w:after="0" w:line="360" w:lineRule="auto"/>
        <w:ind w:firstLine="709"/>
        <w:rPr>
          <w:rFonts w:cs="Times New Roman"/>
          <w:szCs w:val="24"/>
        </w:rPr>
      </w:pPr>
      <w:r w:rsidRPr="00F201D4">
        <w:rPr>
          <w:rFonts w:cs="Times New Roman"/>
          <w:szCs w:val="24"/>
        </w:rPr>
        <w:t xml:space="preserve">Böylelikle </w:t>
      </w:r>
      <w:r w:rsidR="00F201D4" w:rsidRPr="00F201D4">
        <w:rPr>
          <w:rFonts w:cs="Times New Roman"/>
          <w:szCs w:val="24"/>
        </w:rPr>
        <w:t>katılımcıların 244’ü %</w:t>
      </w:r>
      <w:r w:rsidR="00202D2D" w:rsidRPr="00F201D4">
        <w:rPr>
          <w:rFonts w:cs="Times New Roman"/>
          <w:szCs w:val="24"/>
        </w:rPr>
        <w:t>63,3</w:t>
      </w:r>
      <w:r w:rsidR="00F201D4" w:rsidRPr="00F201D4">
        <w:rPr>
          <w:rFonts w:cs="Times New Roman"/>
          <w:szCs w:val="24"/>
        </w:rPr>
        <w:t>’lük</w:t>
      </w:r>
      <w:r w:rsidR="00202D2D" w:rsidRPr="00F201D4">
        <w:rPr>
          <w:rFonts w:cs="Times New Roman"/>
          <w:szCs w:val="24"/>
        </w:rPr>
        <w:t xml:space="preserve"> </w:t>
      </w:r>
      <w:r w:rsidR="00F201D4">
        <w:rPr>
          <w:rFonts w:cs="Times New Roman"/>
          <w:szCs w:val="24"/>
        </w:rPr>
        <w:t xml:space="preserve">oranla, kişisel </w:t>
      </w:r>
      <w:r w:rsidR="00F201D4">
        <w:rPr>
          <w:rFonts w:cs="Times New Roman"/>
          <w:color w:val="000000"/>
          <w:szCs w:val="24"/>
        </w:rPr>
        <w:t>bilgilerinin</w:t>
      </w:r>
      <w:r w:rsidR="00F201D4" w:rsidRPr="00F201D4">
        <w:rPr>
          <w:rFonts w:cs="Times New Roman"/>
          <w:color w:val="000000"/>
          <w:szCs w:val="24"/>
        </w:rPr>
        <w:t xml:space="preserve"> yetkisi olmayan insanlarla paylaşımının yapılmasının y</w:t>
      </w:r>
      <w:r w:rsidR="00202D2D" w:rsidRPr="00F201D4">
        <w:rPr>
          <w:rFonts w:cs="Times New Roman"/>
          <w:szCs w:val="24"/>
        </w:rPr>
        <w:t>anlış olduğu fikrindeyken,</w:t>
      </w:r>
      <w:r w:rsidR="00202D2D">
        <w:rPr>
          <w:rFonts w:cs="Times New Roman"/>
          <w:szCs w:val="24"/>
        </w:rPr>
        <w:t xml:space="preserve"> 89’u %23,0’lık oranı bu fikre katılım göstermemiştir.</w:t>
      </w:r>
    </w:p>
    <w:p w:rsidR="009F1356" w:rsidRDefault="000C1120" w:rsidP="00323958">
      <w:pPr>
        <w:autoSpaceDE w:val="0"/>
        <w:autoSpaceDN w:val="0"/>
        <w:adjustRightInd w:val="0"/>
        <w:spacing w:after="0" w:line="360" w:lineRule="auto"/>
        <w:ind w:firstLine="709"/>
        <w:rPr>
          <w:rFonts w:cs="Times New Roman"/>
          <w:szCs w:val="24"/>
        </w:rPr>
      </w:pPr>
      <w:r w:rsidRPr="00161937">
        <w:rPr>
          <w:rFonts w:cs="Times New Roman"/>
          <w:i/>
          <w:color w:val="000000"/>
          <w:szCs w:val="24"/>
        </w:rPr>
        <w:t>“</w:t>
      </w:r>
      <w:r w:rsidR="00F201D4" w:rsidRPr="00161937">
        <w:rPr>
          <w:rFonts w:cs="Times New Roman"/>
          <w:i/>
          <w:color w:val="000000"/>
          <w:szCs w:val="24"/>
        </w:rPr>
        <w:t>Bir insanın kim tarafından ve ne için gözetim altına alınd</w:t>
      </w:r>
      <w:r w:rsidRPr="00161937">
        <w:rPr>
          <w:rFonts w:cs="Times New Roman"/>
          <w:i/>
          <w:color w:val="000000"/>
          <w:szCs w:val="24"/>
        </w:rPr>
        <w:t>ığını mutlaka bilmesi gerekiyor”</w:t>
      </w:r>
      <w:r w:rsidR="00F201D4" w:rsidRPr="00A5293F">
        <w:rPr>
          <w:rFonts w:cs="Times New Roman"/>
          <w:color w:val="000000"/>
          <w:szCs w:val="24"/>
        </w:rPr>
        <w:t xml:space="preserve"> </w:t>
      </w:r>
      <w:r w:rsidR="00F20D8A" w:rsidRPr="00A5293F">
        <w:rPr>
          <w:rFonts w:cs="Times New Roman"/>
          <w:szCs w:val="24"/>
        </w:rPr>
        <w:t>sorusuna</w:t>
      </w:r>
      <w:r w:rsidR="009F1356" w:rsidRPr="00A5293F">
        <w:rPr>
          <w:rFonts w:cs="Times New Roman"/>
          <w:szCs w:val="24"/>
        </w:rPr>
        <w:t xml:space="preserve"> katılımcıların 241’i</w:t>
      </w:r>
      <w:r w:rsidR="00202D2D" w:rsidRPr="00A5293F">
        <w:rPr>
          <w:rFonts w:cs="Times New Roman"/>
          <w:szCs w:val="24"/>
        </w:rPr>
        <w:t xml:space="preserve"> </w:t>
      </w:r>
      <w:r w:rsidR="009F1356" w:rsidRPr="00A5293F">
        <w:rPr>
          <w:rFonts w:cs="Times New Roman"/>
          <w:szCs w:val="24"/>
        </w:rPr>
        <w:t>%62,5’lik bir oran</w:t>
      </w:r>
      <w:r w:rsidR="00771687" w:rsidRPr="00A5293F">
        <w:rPr>
          <w:rFonts w:cs="Times New Roman"/>
          <w:szCs w:val="24"/>
        </w:rPr>
        <w:t>la</w:t>
      </w:r>
      <w:r w:rsidR="009F1356" w:rsidRPr="00A5293F">
        <w:rPr>
          <w:rFonts w:cs="Times New Roman"/>
          <w:szCs w:val="24"/>
        </w:rPr>
        <w:t xml:space="preserve"> olumlu yaklaş</w:t>
      </w:r>
      <w:r w:rsidR="00A5293F">
        <w:rPr>
          <w:rFonts w:cs="Times New Roman"/>
          <w:szCs w:val="24"/>
        </w:rPr>
        <w:t xml:space="preserve">arak, ne için </w:t>
      </w:r>
      <w:r w:rsidR="00A5293F">
        <w:rPr>
          <w:rFonts w:cs="Times New Roman"/>
          <w:szCs w:val="24"/>
        </w:rPr>
        <w:lastRenderedPageBreak/>
        <w:t>gözetim altında olduklarını bilmek isterken</w:t>
      </w:r>
      <w:r w:rsidR="009F1356" w:rsidRPr="00A5293F">
        <w:rPr>
          <w:rFonts w:cs="Times New Roman"/>
          <w:szCs w:val="24"/>
        </w:rPr>
        <w:t>, 88’i %22,8’lik</w:t>
      </w:r>
      <w:r w:rsidR="009F1356">
        <w:rPr>
          <w:rFonts w:cs="Times New Roman"/>
          <w:szCs w:val="24"/>
        </w:rPr>
        <w:t xml:space="preserve"> bir oranla bu görüşe katılmamaktadır. Bu konuda çekimser davranan bireylerin oranı ise %14,8’dir. </w:t>
      </w:r>
    </w:p>
    <w:p w:rsidR="00F02089" w:rsidRDefault="000C1120" w:rsidP="00F02089">
      <w:pPr>
        <w:autoSpaceDE w:val="0"/>
        <w:autoSpaceDN w:val="0"/>
        <w:adjustRightInd w:val="0"/>
        <w:spacing w:after="0" w:line="360" w:lineRule="auto"/>
        <w:ind w:firstLine="709"/>
        <w:rPr>
          <w:rFonts w:cs="Times New Roman"/>
          <w:szCs w:val="24"/>
        </w:rPr>
      </w:pPr>
      <w:r w:rsidRPr="00161937">
        <w:rPr>
          <w:rFonts w:cs="Times New Roman"/>
          <w:i/>
          <w:szCs w:val="24"/>
        </w:rPr>
        <w:t>“</w:t>
      </w:r>
      <w:r w:rsidR="00A5293F" w:rsidRPr="00161937">
        <w:rPr>
          <w:rFonts w:cs="Times New Roman"/>
          <w:i/>
          <w:szCs w:val="24"/>
        </w:rPr>
        <w:t>Her ne sebepten olursa olsun kişisel bilgiler dışarıya izinsiz aktarılmamalıdır</w:t>
      </w:r>
      <w:r w:rsidRPr="00161937">
        <w:rPr>
          <w:rFonts w:cs="Times New Roman"/>
          <w:i/>
          <w:szCs w:val="24"/>
        </w:rPr>
        <w:t>”</w:t>
      </w:r>
      <w:r>
        <w:rPr>
          <w:rFonts w:cs="Times New Roman"/>
          <w:szCs w:val="24"/>
        </w:rPr>
        <w:t xml:space="preserve"> </w:t>
      </w:r>
      <w:r w:rsidR="00F20D8A" w:rsidRPr="00643E10">
        <w:rPr>
          <w:rFonts w:cs="Times New Roman"/>
          <w:szCs w:val="24"/>
        </w:rPr>
        <w:t>sorusuna</w:t>
      </w:r>
      <w:r w:rsidR="009F1356" w:rsidRPr="00643E10">
        <w:rPr>
          <w:rFonts w:cs="Times New Roman"/>
          <w:szCs w:val="24"/>
        </w:rPr>
        <w:t xml:space="preserve"> katılımcılar, genel olarak olumsuz yaklaşmışlardır. Katılımcıların çoğunluğuna göre insanların bilgileri</w:t>
      </w:r>
      <w:r w:rsidR="00771687" w:rsidRPr="00643E10">
        <w:rPr>
          <w:rFonts w:cs="Times New Roman"/>
          <w:szCs w:val="24"/>
        </w:rPr>
        <w:t>,</w:t>
      </w:r>
      <w:r w:rsidR="009F1356" w:rsidRPr="00643E10">
        <w:rPr>
          <w:rFonts w:cs="Times New Roman"/>
          <w:szCs w:val="24"/>
        </w:rPr>
        <w:t xml:space="preserve"> izinsiz</w:t>
      </w:r>
      <w:r w:rsidR="00771687" w:rsidRPr="00643E10">
        <w:rPr>
          <w:rFonts w:cs="Times New Roman"/>
          <w:szCs w:val="24"/>
        </w:rPr>
        <w:t xml:space="preserve"> olarak</w:t>
      </w:r>
      <w:r w:rsidR="009F1356" w:rsidRPr="00643E10">
        <w:rPr>
          <w:rFonts w:cs="Times New Roman"/>
          <w:szCs w:val="24"/>
        </w:rPr>
        <w:t xml:space="preserve"> dışarı aktarılmamalıdır. Dolayısıyla bu soruya katılım</w:t>
      </w:r>
      <w:r w:rsidR="00771687" w:rsidRPr="00643E10">
        <w:rPr>
          <w:rFonts w:cs="Times New Roman"/>
          <w:szCs w:val="24"/>
        </w:rPr>
        <w:t>,</w:t>
      </w:r>
      <w:r w:rsidR="009F1356" w:rsidRPr="00643E10">
        <w:rPr>
          <w:rFonts w:cs="Times New Roman"/>
          <w:szCs w:val="24"/>
        </w:rPr>
        <w:t xml:space="preserve"> </w:t>
      </w:r>
      <w:r w:rsidR="00CC488D" w:rsidRPr="00643E10">
        <w:rPr>
          <w:rFonts w:cs="Times New Roman"/>
          <w:szCs w:val="24"/>
        </w:rPr>
        <w:t xml:space="preserve">240 kişi tarafından </w:t>
      </w:r>
      <w:r w:rsidR="00CC488D" w:rsidRPr="003D7342">
        <w:rPr>
          <w:rFonts w:cs="Times New Roman"/>
          <w:i/>
          <w:szCs w:val="24"/>
        </w:rPr>
        <w:t>“katılıyorum”</w:t>
      </w:r>
      <w:r w:rsidR="00CC488D" w:rsidRPr="00643E10">
        <w:rPr>
          <w:rFonts w:cs="Times New Roman"/>
          <w:szCs w:val="24"/>
        </w:rPr>
        <w:t xml:space="preserve"> ve </w:t>
      </w:r>
      <w:r w:rsidR="00CC488D" w:rsidRPr="003D7342">
        <w:rPr>
          <w:rFonts w:cs="Times New Roman"/>
          <w:i/>
          <w:szCs w:val="24"/>
        </w:rPr>
        <w:t>“kesinlikle katılıyorum”</w:t>
      </w:r>
      <w:r w:rsidR="00CC488D" w:rsidRPr="00643E10">
        <w:rPr>
          <w:rFonts w:cs="Times New Roman"/>
          <w:szCs w:val="24"/>
        </w:rPr>
        <w:t xml:space="preserve"> yönünde cevap</w:t>
      </w:r>
      <w:r w:rsidR="0066215B" w:rsidRPr="00643E10">
        <w:rPr>
          <w:rFonts w:cs="Times New Roman"/>
          <w:szCs w:val="24"/>
        </w:rPr>
        <w:t>lar verilmişse de</w:t>
      </w:r>
      <w:r w:rsidR="00CC488D" w:rsidRPr="00643E10">
        <w:rPr>
          <w:rFonts w:cs="Times New Roman"/>
          <w:szCs w:val="24"/>
        </w:rPr>
        <w:t xml:space="preserve"> 92 kişi de </w:t>
      </w:r>
      <w:r w:rsidR="00CC488D" w:rsidRPr="003D7342">
        <w:rPr>
          <w:rFonts w:cs="Times New Roman"/>
          <w:i/>
          <w:szCs w:val="24"/>
        </w:rPr>
        <w:t>“katılmıyorum”</w:t>
      </w:r>
      <w:r w:rsidR="00CC488D" w:rsidRPr="00643E10">
        <w:rPr>
          <w:rFonts w:cs="Times New Roman"/>
          <w:szCs w:val="24"/>
        </w:rPr>
        <w:t xml:space="preserve"> ve </w:t>
      </w:r>
      <w:r w:rsidR="00CC488D" w:rsidRPr="003D7342">
        <w:rPr>
          <w:rFonts w:cs="Times New Roman"/>
          <w:i/>
          <w:szCs w:val="24"/>
        </w:rPr>
        <w:t>“kesinlikle katılmıyorum”</w:t>
      </w:r>
      <w:r w:rsidR="00CC488D" w:rsidRPr="00643E10">
        <w:rPr>
          <w:rFonts w:cs="Times New Roman"/>
          <w:szCs w:val="24"/>
        </w:rPr>
        <w:t xml:space="preserve"> şeklinde yanıtlar ver</w:t>
      </w:r>
      <w:r w:rsidR="0013495B" w:rsidRPr="00643E10">
        <w:rPr>
          <w:rFonts w:cs="Times New Roman"/>
          <w:szCs w:val="24"/>
        </w:rPr>
        <w:t>miştir.</w:t>
      </w:r>
    </w:p>
    <w:p w:rsidR="00233F28" w:rsidRPr="00AF5A60" w:rsidRDefault="004B55C2" w:rsidP="00AF5A60">
      <w:pPr>
        <w:autoSpaceDE w:val="0"/>
        <w:autoSpaceDN w:val="0"/>
        <w:adjustRightInd w:val="0"/>
        <w:spacing w:after="0" w:line="360" w:lineRule="auto"/>
        <w:ind w:firstLine="709"/>
        <w:rPr>
          <w:rFonts w:cs="Times New Roman"/>
          <w:szCs w:val="24"/>
        </w:rPr>
      </w:pPr>
      <w:r w:rsidRPr="00713C36">
        <w:rPr>
          <w:rFonts w:cs="Times New Roman"/>
          <w:szCs w:val="24"/>
        </w:rPr>
        <w:t>Genel olarak bakıldığında katılımcılar bilgilerin izinsiz olarak elde edi</w:t>
      </w:r>
      <w:r w:rsidR="00713C36" w:rsidRPr="00713C36">
        <w:rPr>
          <w:rFonts w:cs="Times New Roman"/>
          <w:szCs w:val="24"/>
        </w:rPr>
        <w:t xml:space="preserve">lmesine olumsuz yaklaşmış göstermişlerdir. Bu </w:t>
      </w:r>
      <w:r w:rsidRPr="00713C36">
        <w:rPr>
          <w:rFonts w:cs="Times New Roman"/>
          <w:szCs w:val="24"/>
        </w:rPr>
        <w:t xml:space="preserve">doğrultuda </w:t>
      </w:r>
      <w:r w:rsidR="00713C36" w:rsidRPr="00713C36">
        <w:rPr>
          <w:rFonts w:cs="Times New Roman"/>
          <w:szCs w:val="24"/>
        </w:rPr>
        <w:t xml:space="preserve">etik ihlallerin önüne geçmek için </w:t>
      </w:r>
      <w:r w:rsidR="001D71E0" w:rsidRPr="00713C36">
        <w:rPr>
          <w:rFonts w:cs="Times New Roman"/>
          <w:szCs w:val="24"/>
        </w:rPr>
        <w:t>Türkiye’de 2016 yılında kabul edilen kiş</w:t>
      </w:r>
      <w:r w:rsidR="00713C36" w:rsidRPr="00713C36">
        <w:rPr>
          <w:rFonts w:cs="Times New Roman"/>
          <w:szCs w:val="24"/>
        </w:rPr>
        <w:t>isel verilerin korunması kanunu çıkarılmıştır.</w:t>
      </w:r>
      <w:r w:rsidR="001D71E0" w:rsidRPr="00713C36">
        <w:rPr>
          <w:rFonts w:cs="Times New Roman"/>
          <w:szCs w:val="24"/>
        </w:rPr>
        <w:t xml:space="preserve"> </w:t>
      </w:r>
      <w:r w:rsidR="00713C36" w:rsidRPr="00713C36">
        <w:rPr>
          <w:rFonts w:cs="Times New Roman"/>
          <w:szCs w:val="24"/>
        </w:rPr>
        <w:t>Burada amaç</w:t>
      </w:r>
      <w:r w:rsidR="001D71E0" w:rsidRPr="00713C36">
        <w:rPr>
          <w:rFonts w:cs="Times New Roman"/>
          <w:szCs w:val="24"/>
        </w:rPr>
        <w:t xml:space="preserve"> “kişisel verilerin işlenmesinde başta özel hayatın gizliliği olmak üzere kişilerin temel hak ve özgürlüklerini korumak ve kişisel verileri işleyen gerçek ve tüzel kişilerin yükümlülükleri ile uyacakları</w:t>
      </w:r>
      <w:r w:rsidR="00713C36" w:rsidRPr="00713C36">
        <w:rPr>
          <w:rFonts w:cs="Times New Roman"/>
          <w:szCs w:val="24"/>
        </w:rPr>
        <w:t xml:space="preserve"> usul ve esasları düzenlemektir</w:t>
      </w:r>
      <w:r w:rsidR="001D71E0" w:rsidRPr="00713C36">
        <w:rPr>
          <w:rFonts w:cs="Times New Roman"/>
          <w:szCs w:val="24"/>
        </w:rPr>
        <w:t>”</w:t>
      </w:r>
      <w:r w:rsidRPr="00713C36">
        <w:rPr>
          <w:rFonts w:cs="Times New Roman"/>
          <w:szCs w:val="24"/>
        </w:rPr>
        <w:t xml:space="preserve"> </w:t>
      </w:r>
      <w:r w:rsidR="00713C36" w:rsidRPr="00713C36">
        <w:rPr>
          <w:rFonts w:cs="Times New Roman"/>
          <w:szCs w:val="24"/>
        </w:rPr>
        <w:t xml:space="preserve">(Kanun No:6698, 2016: 12301). </w:t>
      </w:r>
      <w:r w:rsidRPr="00713C36">
        <w:rPr>
          <w:rFonts w:cs="Times New Roman"/>
          <w:szCs w:val="24"/>
        </w:rPr>
        <w:t xml:space="preserve">Fakat iktidarlar </w:t>
      </w:r>
      <w:r w:rsidR="006813EF" w:rsidRPr="00713C36">
        <w:rPr>
          <w:rFonts w:cs="Times New Roman"/>
          <w:szCs w:val="24"/>
        </w:rPr>
        <w:t>sahip oldukları yükümlülükleri yerine getirmesi ve devamlılığını sağlaması için bazı değerleri (demokratik hak ve liber</w:t>
      </w:r>
      <w:r w:rsidR="00490712" w:rsidRPr="00713C36">
        <w:rPr>
          <w:rFonts w:cs="Times New Roman"/>
          <w:szCs w:val="24"/>
        </w:rPr>
        <w:t xml:space="preserve">al değer) ihlal edebilmektedir </w:t>
      </w:r>
      <w:r w:rsidR="006813EF" w:rsidRPr="00713C36">
        <w:rPr>
          <w:rFonts w:cs="Times New Roman"/>
          <w:szCs w:val="24"/>
        </w:rPr>
        <w:t>(</w:t>
      </w:r>
      <w:r w:rsidR="0011607C" w:rsidRPr="00713C36">
        <w:rPr>
          <w:rFonts w:cs="Times New Roman"/>
          <w:szCs w:val="24"/>
        </w:rPr>
        <w:t>Tataroğlu, 2008: 63</w:t>
      </w:r>
      <w:r w:rsidR="006813EF" w:rsidRPr="00713C36">
        <w:rPr>
          <w:rFonts w:cs="Times New Roman"/>
          <w:szCs w:val="24"/>
        </w:rPr>
        <w:t>)</w:t>
      </w:r>
      <w:r w:rsidR="00490712" w:rsidRPr="00713C36">
        <w:rPr>
          <w:rFonts w:cs="Times New Roman"/>
          <w:szCs w:val="24"/>
        </w:rPr>
        <w:t xml:space="preserve">. İktidarlar, bunu </w:t>
      </w:r>
      <w:r w:rsidR="006813EF" w:rsidRPr="00713C36">
        <w:rPr>
          <w:rFonts w:cs="Times New Roman"/>
          <w:szCs w:val="24"/>
        </w:rPr>
        <w:t>gerçekleştirmek için internet, kamera ve dinleme araçları</w:t>
      </w:r>
      <w:r w:rsidR="00D903C1" w:rsidRPr="00713C36">
        <w:rPr>
          <w:rFonts w:cs="Times New Roman"/>
          <w:szCs w:val="24"/>
        </w:rPr>
        <w:t xml:space="preserve">ndan yararlanmaktadır. </w:t>
      </w:r>
      <w:r w:rsidR="00ED7490" w:rsidRPr="00713C36">
        <w:rPr>
          <w:rFonts w:cs="Times New Roman"/>
          <w:szCs w:val="24"/>
        </w:rPr>
        <w:t>Bilişim teknolojilerinin sunmuş olduğu olanaklar sayesinde gözetim insanların toplumsal alanlarının yanı sıra evlerine hatta özel alanlarına kadar uzanab</w:t>
      </w:r>
      <w:r w:rsidR="0011607C" w:rsidRPr="00713C36">
        <w:rPr>
          <w:rFonts w:cs="Times New Roman"/>
          <w:szCs w:val="24"/>
        </w:rPr>
        <w:t xml:space="preserve">ilecek şekilde yaygınlaşmıştır </w:t>
      </w:r>
      <w:r w:rsidR="00ED7490" w:rsidRPr="00713C36">
        <w:rPr>
          <w:rFonts w:cs="Times New Roman"/>
          <w:szCs w:val="24"/>
        </w:rPr>
        <w:t>(</w:t>
      </w:r>
      <w:r w:rsidR="0011607C" w:rsidRPr="00713C36">
        <w:rPr>
          <w:rFonts w:cs="Times New Roman"/>
          <w:szCs w:val="24"/>
        </w:rPr>
        <w:t>Dolgun, 2008: 253).</w:t>
      </w:r>
      <w:r w:rsidR="00F130FB" w:rsidRPr="00713C36">
        <w:rPr>
          <w:rFonts w:cs="Times New Roman"/>
          <w:szCs w:val="24"/>
        </w:rPr>
        <w:t xml:space="preserve"> </w:t>
      </w:r>
      <w:r w:rsidR="00246466" w:rsidRPr="00713C36">
        <w:rPr>
          <w:rFonts w:cs="Times New Roman"/>
          <w:szCs w:val="24"/>
        </w:rPr>
        <w:t xml:space="preserve">Bu bilgiler yukarıdaki kanunla çakışıyor olarak görülebilir fakat kanunun dördüncü maddesinde “Kişisel veriler, ancak bu </w:t>
      </w:r>
      <w:r w:rsidR="00BE6254" w:rsidRPr="00713C36">
        <w:rPr>
          <w:rFonts w:cs="Times New Roman"/>
          <w:szCs w:val="24"/>
        </w:rPr>
        <w:t xml:space="preserve">kanunda </w:t>
      </w:r>
      <w:r w:rsidR="00246466" w:rsidRPr="00713C36">
        <w:rPr>
          <w:rFonts w:cs="Times New Roman"/>
          <w:szCs w:val="24"/>
        </w:rPr>
        <w:t>ve diğer kanunlarda öngörülen usul ve esaslara uygun olarak işlenebilir” ibaresi yer almak</w:t>
      </w:r>
      <w:r w:rsidR="00713C36" w:rsidRPr="00713C36">
        <w:rPr>
          <w:rFonts w:cs="Times New Roman"/>
          <w:szCs w:val="24"/>
        </w:rPr>
        <w:t xml:space="preserve">tadır (Kanun No:6698, 2016: 12302). </w:t>
      </w:r>
      <w:r w:rsidR="001D71E0" w:rsidRPr="00713C36">
        <w:rPr>
          <w:rFonts w:cs="Times New Roman"/>
          <w:szCs w:val="24"/>
        </w:rPr>
        <w:t xml:space="preserve"> Böylelikle iktidarlar bu çerçevede insanların bilgilerine ulaşabilmektedir.</w:t>
      </w:r>
      <w:r w:rsidR="005D4091" w:rsidRPr="00713C36">
        <w:rPr>
          <w:rFonts w:cs="Times New Roman"/>
          <w:szCs w:val="24"/>
        </w:rPr>
        <w:t xml:space="preserve"> </w:t>
      </w:r>
    </w:p>
    <w:p w:rsidR="001A5EE6" w:rsidRDefault="000407BD" w:rsidP="00323958">
      <w:pPr>
        <w:autoSpaceDE w:val="0"/>
        <w:autoSpaceDN w:val="0"/>
        <w:adjustRightInd w:val="0"/>
        <w:spacing w:after="0" w:line="360" w:lineRule="auto"/>
        <w:ind w:firstLine="709"/>
        <w:rPr>
          <w:rFonts w:eastAsia="TimesNewRoman" w:cs="Times New Roman"/>
          <w:szCs w:val="24"/>
        </w:rPr>
      </w:pPr>
      <w:r w:rsidRPr="00795E50">
        <w:rPr>
          <w:rFonts w:eastAsia="TimesNewRoman" w:cs="Times New Roman"/>
          <w:szCs w:val="24"/>
        </w:rPr>
        <w:t xml:space="preserve">Gözetime, güvenlik bağlamında yaklaşım </w:t>
      </w:r>
      <w:r w:rsidR="00795E50" w:rsidRPr="00795E50">
        <w:rPr>
          <w:rFonts w:eastAsia="TimesNewRoman" w:cs="Times New Roman"/>
          <w:szCs w:val="24"/>
        </w:rPr>
        <w:t xml:space="preserve">faktörü altında bulunan soruların dağılımı şu şekildedir: </w:t>
      </w:r>
    </w:p>
    <w:p w:rsidR="003D493D" w:rsidRDefault="003D493D" w:rsidP="0013495B">
      <w:pPr>
        <w:autoSpaceDE w:val="0"/>
        <w:autoSpaceDN w:val="0"/>
        <w:adjustRightInd w:val="0"/>
        <w:spacing w:after="0" w:line="360" w:lineRule="auto"/>
        <w:ind w:firstLine="851"/>
        <w:rPr>
          <w:rFonts w:eastAsia="TimesNewRoman" w:cs="Times New Roman"/>
          <w:szCs w:val="24"/>
        </w:rPr>
      </w:pPr>
    </w:p>
    <w:p w:rsidR="00AF5A60" w:rsidRDefault="00AF5A60" w:rsidP="0013495B">
      <w:pPr>
        <w:autoSpaceDE w:val="0"/>
        <w:autoSpaceDN w:val="0"/>
        <w:adjustRightInd w:val="0"/>
        <w:spacing w:after="0" w:line="360" w:lineRule="auto"/>
        <w:ind w:firstLine="851"/>
        <w:rPr>
          <w:rFonts w:eastAsia="TimesNewRoman" w:cs="Times New Roman"/>
          <w:szCs w:val="24"/>
        </w:rPr>
      </w:pPr>
    </w:p>
    <w:p w:rsidR="00AF5A60" w:rsidRDefault="00AF5A60" w:rsidP="0013495B">
      <w:pPr>
        <w:autoSpaceDE w:val="0"/>
        <w:autoSpaceDN w:val="0"/>
        <w:adjustRightInd w:val="0"/>
        <w:spacing w:after="0" w:line="360" w:lineRule="auto"/>
        <w:ind w:firstLine="851"/>
        <w:rPr>
          <w:rFonts w:eastAsia="TimesNewRoman" w:cs="Times New Roman"/>
          <w:szCs w:val="24"/>
        </w:rPr>
      </w:pPr>
    </w:p>
    <w:p w:rsidR="00AF5A60" w:rsidRDefault="00AF5A60" w:rsidP="0013495B">
      <w:pPr>
        <w:autoSpaceDE w:val="0"/>
        <w:autoSpaceDN w:val="0"/>
        <w:adjustRightInd w:val="0"/>
        <w:spacing w:after="0" w:line="360" w:lineRule="auto"/>
        <w:ind w:firstLine="851"/>
        <w:rPr>
          <w:rFonts w:eastAsia="TimesNewRoman" w:cs="Times New Roman"/>
          <w:szCs w:val="24"/>
        </w:rPr>
      </w:pPr>
    </w:p>
    <w:p w:rsidR="00AF5A60" w:rsidRPr="00D40964" w:rsidRDefault="00AF5A60" w:rsidP="0013495B">
      <w:pPr>
        <w:autoSpaceDE w:val="0"/>
        <w:autoSpaceDN w:val="0"/>
        <w:adjustRightInd w:val="0"/>
        <w:spacing w:after="0" w:line="360" w:lineRule="auto"/>
        <w:ind w:firstLine="851"/>
        <w:rPr>
          <w:rFonts w:eastAsia="TimesNewRoman" w:cs="Times New Roman"/>
          <w:szCs w:val="24"/>
        </w:rPr>
      </w:pPr>
    </w:p>
    <w:p w:rsidR="001A5EE6" w:rsidRPr="008A0282" w:rsidRDefault="00B53ED2" w:rsidP="008A0282">
      <w:pPr>
        <w:pStyle w:val="ResimYazs"/>
        <w:ind w:left="709" w:right="708"/>
        <w:jc w:val="center"/>
        <w:rPr>
          <w:rFonts w:cs="Times New Roman"/>
          <w:color w:val="auto"/>
          <w:sz w:val="24"/>
          <w:szCs w:val="24"/>
        </w:rPr>
      </w:pPr>
      <w:bookmarkStart w:id="222" w:name="_Toc502696580"/>
      <w:r w:rsidRPr="008A0282">
        <w:rPr>
          <w:rFonts w:cs="Times New Roman"/>
          <w:color w:val="auto"/>
          <w:sz w:val="24"/>
          <w:szCs w:val="24"/>
        </w:rPr>
        <w:lastRenderedPageBreak/>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10</w:t>
      </w:r>
      <w:r w:rsidR="00F267FE" w:rsidRPr="008A0282">
        <w:rPr>
          <w:rFonts w:cs="Times New Roman"/>
          <w:color w:val="auto"/>
          <w:sz w:val="24"/>
          <w:szCs w:val="24"/>
        </w:rPr>
        <w:fldChar w:fldCharType="end"/>
      </w:r>
      <w:r w:rsidRPr="008A0282">
        <w:rPr>
          <w:rFonts w:cs="Times New Roman"/>
          <w:color w:val="auto"/>
          <w:sz w:val="24"/>
          <w:szCs w:val="24"/>
        </w:rPr>
        <w:t>. Gözetimin Güvenlik ve Mahremiyet İlişkisine Yaklaşımı Dağılımları</w:t>
      </w:r>
      <w:bookmarkEnd w:id="222"/>
    </w:p>
    <w:tbl>
      <w:tblPr>
        <w:tblStyle w:val="TabloKlavuzu"/>
        <w:tblW w:w="0" w:type="auto"/>
        <w:jc w:val="center"/>
        <w:tblLook w:val="04A0"/>
      </w:tblPr>
      <w:tblGrid>
        <w:gridCol w:w="2757"/>
        <w:gridCol w:w="1801"/>
        <w:gridCol w:w="1309"/>
        <w:gridCol w:w="1272"/>
      </w:tblGrid>
      <w:tr w:rsidR="00D40964" w:rsidRPr="00D40964" w:rsidTr="00750A8A">
        <w:trPr>
          <w:trHeight w:val="353"/>
          <w:jc w:val="center"/>
        </w:trPr>
        <w:tc>
          <w:tcPr>
            <w:tcW w:w="2757" w:type="dxa"/>
          </w:tcPr>
          <w:p w:rsidR="00D40964" w:rsidRPr="00D40964" w:rsidRDefault="00D40964" w:rsidP="001A5EE6">
            <w:pPr>
              <w:jc w:val="center"/>
              <w:rPr>
                <w:sz w:val="18"/>
                <w:szCs w:val="18"/>
              </w:rPr>
            </w:pPr>
          </w:p>
          <w:p w:rsidR="00D40964" w:rsidRPr="00D40964" w:rsidRDefault="00D40964" w:rsidP="001A5EE6">
            <w:pPr>
              <w:jc w:val="center"/>
              <w:rPr>
                <w:sz w:val="18"/>
                <w:szCs w:val="18"/>
              </w:rPr>
            </w:pPr>
          </w:p>
        </w:tc>
        <w:tc>
          <w:tcPr>
            <w:tcW w:w="1801" w:type="dxa"/>
          </w:tcPr>
          <w:p w:rsidR="00D40964" w:rsidRPr="00D40964" w:rsidRDefault="00D40964" w:rsidP="001A5EE6">
            <w:pPr>
              <w:rPr>
                <w:sz w:val="18"/>
                <w:szCs w:val="18"/>
              </w:rPr>
            </w:pPr>
          </w:p>
        </w:tc>
        <w:tc>
          <w:tcPr>
            <w:tcW w:w="1309" w:type="dxa"/>
          </w:tcPr>
          <w:p w:rsidR="00D40964" w:rsidRPr="00D40964" w:rsidRDefault="00D40964" w:rsidP="001A5EE6">
            <w:pPr>
              <w:jc w:val="center"/>
              <w:rPr>
                <w:rFonts w:cs="Times New Roman"/>
                <w:color w:val="000000"/>
                <w:sz w:val="18"/>
                <w:szCs w:val="18"/>
              </w:rPr>
            </w:pPr>
          </w:p>
          <w:p w:rsidR="00D40964" w:rsidRPr="00D40964" w:rsidRDefault="00727213" w:rsidP="001A5EE6">
            <w:pPr>
              <w:jc w:val="center"/>
              <w:rPr>
                <w:sz w:val="18"/>
                <w:szCs w:val="18"/>
              </w:rPr>
            </w:pPr>
            <w:r>
              <w:rPr>
                <w:rFonts w:cs="Times New Roman"/>
                <w:color w:val="000000"/>
                <w:sz w:val="18"/>
                <w:szCs w:val="18"/>
              </w:rPr>
              <w:t>Frekans</w:t>
            </w:r>
          </w:p>
        </w:tc>
        <w:tc>
          <w:tcPr>
            <w:tcW w:w="1272" w:type="dxa"/>
          </w:tcPr>
          <w:p w:rsidR="00D40964" w:rsidRPr="00D40964" w:rsidRDefault="00D40964" w:rsidP="001A5EE6">
            <w:pPr>
              <w:rPr>
                <w:rFonts w:cs="Times New Roman"/>
                <w:color w:val="000000"/>
                <w:sz w:val="18"/>
                <w:szCs w:val="18"/>
              </w:rPr>
            </w:pPr>
          </w:p>
          <w:p w:rsidR="00D40964" w:rsidRPr="00D40964" w:rsidRDefault="00727213" w:rsidP="00D474E3">
            <w:pPr>
              <w:jc w:val="center"/>
              <w:rPr>
                <w:rFonts w:cs="Times New Roman"/>
                <w:color w:val="000000"/>
                <w:sz w:val="18"/>
                <w:szCs w:val="18"/>
              </w:rPr>
            </w:pPr>
            <w:r>
              <w:rPr>
                <w:rFonts w:cs="Times New Roman"/>
                <w:color w:val="000000"/>
                <w:sz w:val="18"/>
                <w:szCs w:val="18"/>
              </w:rPr>
              <w:t>Yüzde</w:t>
            </w:r>
          </w:p>
        </w:tc>
      </w:tr>
      <w:tr w:rsidR="00D40964" w:rsidRPr="00D40964" w:rsidTr="00750A8A">
        <w:trPr>
          <w:trHeight w:val="160"/>
          <w:jc w:val="center"/>
        </w:trPr>
        <w:tc>
          <w:tcPr>
            <w:tcW w:w="2757" w:type="dxa"/>
            <w:vMerge w:val="restart"/>
          </w:tcPr>
          <w:p w:rsidR="00D40964" w:rsidRPr="00D40964" w:rsidRDefault="00D40964" w:rsidP="001A5EE6">
            <w:pPr>
              <w:jc w:val="center"/>
              <w:rPr>
                <w:rFonts w:cs="Times New Roman"/>
                <w:b/>
                <w:sz w:val="18"/>
                <w:szCs w:val="18"/>
              </w:rPr>
            </w:pPr>
          </w:p>
          <w:p w:rsidR="00D40964" w:rsidRPr="00D40964" w:rsidRDefault="00D40964" w:rsidP="001A5EE6">
            <w:pPr>
              <w:jc w:val="center"/>
              <w:rPr>
                <w:rFonts w:cs="Times New Roman"/>
                <w:b/>
                <w:sz w:val="18"/>
                <w:szCs w:val="18"/>
              </w:rPr>
            </w:pPr>
          </w:p>
          <w:p w:rsidR="00D40964" w:rsidRPr="00D40964" w:rsidRDefault="00D40964" w:rsidP="001A5EE6">
            <w:pPr>
              <w:jc w:val="center"/>
              <w:rPr>
                <w:rFonts w:cs="Times New Roman"/>
                <w:b/>
                <w:bCs/>
                <w:color w:val="000000"/>
                <w:sz w:val="18"/>
                <w:szCs w:val="18"/>
              </w:rPr>
            </w:pPr>
          </w:p>
          <w:p w:rsidR="00D40964" w:rsidRPr="00D40964" w:rsidRDefault="00D40964" w:rsidP="001A5EE6">
            <w:pPr>
              <w:ind w:right="-108"/>
              <w:jc w:val="center"/>
              <w:rPr>
                <w:rFonts w:cs="Times New Roman"/>
                <w:b/>
                <w:sz w:val="18"/>
                <w:szCs w:val="18"/>
              </w:rPr>
            </w:pPr>
            <w:r w:rsidRPr="00D40964">
              <w:rPr>
                <w:rFonts w:cs="Times New Roman"/>
                <w:color w:val="000000"/>
                <w:sz w:val="18"/>
                <w:szCs w:val="18"/>
              </w:rPr>
              <w:t>39. Yapılan gözetimlerin</w:t>
            </w:r>
            <w:r w:rsidR="00111072">
              <w:rPr>
                <w:rFonts w:cs="Times New Roman"/>
                <w:color w:val="000000"/>
                <w:sz w:val="18"/>
                <w:szCs w:val="18"/>
              </w:rPr>
              <w:t>,</w:t>
            </w:r>
            <w:r w:rsidRPr="00D40964">
              <w:rPr>
                <w:rFonts w:cs="Times New Roman"/>
                <w:color w:val="000000"/>
                <w:sz w:val="18"/>
                <w:szCs w:val="18"/>
              </w:rPr>
              <w:t xml:space="preserve"> caydırıcı olduğu kanısındayım.</w:t>
            </w: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Kesinlikle katılmıyorum</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23</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6,0</w:t>
            </w:r>
          </w:p>
        </w:tc>
      </w:tr>
      <w:tr w:rsidR="00D40964" w:rsidRPr="00D40964" w:rsidTr="00750A8A">
        <w:trPr>
          <w:trHeight w:val="160"/>
          <w:jc w:val="center"/>
        </w:trPr>
        <w:tc>
          <w:tcPr>
            <w:tcW w:w="2757" w:type="dxa"/>
            <w:vMerge/>
          </w:tcPr>
          <w:p w:rsidR="00D40964" w:rsidRPr="00D40964" w:rsidRDefault="00D40964" w:rsidP="001A5EE6">
            <w:pPr>
              <w:jc w:val="cente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Katılmıyorum</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58</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15,0</w:t>
            </w:r>
          </w:p>
        </w:tc>
      </w:tr>
      <w:tr w:rsidR="00D40964" w:rsidRPr="00D40964" w:rsidTr="00750A8A">
        <w:trPr>
          <w:trHeight w:val="201"/>
          <w:jc w:val="center"/>
        </w:trPr>
        <w:tc>
          <w:tcPr>
            <w:tcW w:w="2757" w:type="dxa"/>
            <w:vMerge/>
          </w:tcPr>
          <w:p w:rsidR="00D40964" w:rsidRPr="00D40964" w:rsidRDefault="00D40964" w:rsidP="001A5EE6">
            <w:pPr>
              <w:jc w:val="cente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Fikrim yok</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76</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19,7</w:t>
            </w:r>
          </w:p>
        </w:tc>
      </w:tr>
      <w:tr w:rsidR="00D40964" w:rsidRPr="00D40964" w:rsidTr="00750A8A">
        <w:trPr>
          <w:trHeight w:val="109"/>
          <w:jc w:val="center"/>
        </w:trPr>
        <w:tc>
          <w:tcPr>
            <w:tcW w:w="2757" w:type="dxa"/>
            <w:vMerge/>
          </w:tcPr>
          <w:p w:rsidR="00D40964" w:rsidRPr="00D40964" w:rsidRDefault="00D40964" w:rsidP="001A5EE6">
            <w:pPr>
              <w:jc w:val="cente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Katılıyorum</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130</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33,7</w:t>
            </w:r>
          </w:p>
        </w:tc>
      </w:tr>
      <w:tr w:rsidR="00D40964" w:rsidRPr="00D40964" w:rsidTr="00750A8A">
        <w:trPr>
          <w:trHeight w:val="214"/>
          <w:jc w:val="center"/>
        </w:trPr>
        <w:tc>
          <w:tcPr>
            <w:tcW w:w="2757" w:type="dxa"/>
            <w:vMerge/>
          </w:tcPr>
          <w:p w:rsidR="00D40964" w:rsidRPr="00D40964" w:rsidRDefault="00D40964" w:rsidP="001A5EE6">
            <w:pP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Kesinlikle katılıyorum</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99</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25,6</w:t>
            </w:r>
          </w:p>
        </w:tc>
      </w:tr>
      <w:tr w:rsidR="00D40964" w:rsidRPr="00D40964" w:rsidTr="00750A8A">
        <w:trPr>
          <w:trHeight w:val="121"/>
          <w:jc w:val="center"/>
        </w:trPr>
        <w:tc>
          <w:tcPr>
            <w:tcW w:w="2757" w:type="dxa"/>
            <w:vMerge/>
          </w:tcPr>
          <w:p w:rsidR="00D40964" w:rsidRPr="00D40964" w:rsidRDefault="00D40964" w:rsidP="001A5EE6">
            <w:pP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Total</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386</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100,0</w:t>
            </w:r>
          </w:p>
        </w:tc>
      </w:tr>
      <w:tr w:rsidR="00D40964" w:rsidRPr="00D40964" w:rsidTr="00750A8A">
        <w:trPr>
          <w:trHeight w:val="134"/>
          <w:jc w:val="center"/>
        </w:trPr>
        <w:tc>
          <w:tcPr>
            <w:tcW w:w="2757" w:type="dxa"/>
            <w:vMerge w:val="restart"/>
          </w:tcPr>
          <w:p w:rsidR="00D40964" w:rsidRPr="00D40964" w:rsidRDefault="00D40964" w:rsidP="001A5EE6">
            <w:pPr>
              <w:jc w:val="center"/>
              <w:rPr>
                <w:rFonts w:cs="Times New Roman"/>
                <w:b/>
                <w:sz w:val="18"/>
                <w:szCs w:val="18"/>
              </w:rPr>
            </w:pPr>
          </w:p>
          <w:p w:rsidR="00D40964" w:rsidRPr="00D40964" w:rsidRDefault="00D40964" w:rsidP="001A5EE6">
            <w:pPr>
              <w:jc w:val="center"/>
              <w:rPr>
                <w:rFonts w:cs="Times New Roman"/>
                <w:b/>
                <w:sz w:val="18"/>
                <w:szCs w:val="18"/>
              </w:rPr>
            </w:pPr>
          </w:p>
          <w:p w:rsidR="00D40964" w:rsidRPr="00D40964" w:rsidRDefault="00D40964" w:rsidP="001A5EE6">
            <w:pPr>
              <w:jc w:val="center"/>
              <w:rPr>
                <w:rFonts w:cs="Times New Roman"/>
                <w:b/>
                <w:sz w:val="18"/>
                <w:szCs w:val="18"/>
              </w:rPr>
            </w:pPr>
          </w:p>
          <w:p w:rsidR="00D40964" w:rsidRPr="00D40964" w:rsidRDefault="00D40964" w:rsidP="0015687E">
            <w:pPr>
              <w:jc w:val="center"/>
              <w:rPr>
                <w:rFonts w:cs="Times New Roman"/>
                <w:b/>
                <w:sz w:val="18"/>
                <w:szCs w:val="18"/>
              </w:rPr>
            </w:pPr>
            <w:r w:rsidRPr="00D40964">
              <w:rPr>
                <w:rFonts w:cs="Times New Roman"/>
                <w:color w:val="000000"/>
                <w:sz w:val="18"/>
                <w:szCs w:val="18"/>
              </w:rPr>
              <w:t xml:space="preserve">41. Devlet, gözetim </w:t>
            </w:r>
            <w:r w:rsidR="005E1B24">
              <w:rPr>
                <w:rFonts w:cs="Times New Roman"/>
                <w:color w:val="000000"/>
                <w:sz w:val="18"/>
                <w:szCs w:val="18"/>
              </w:rPr>
              <w:t>teknolojilerini</w:t>
            </w:r>
            <w:r w:rsidRPr="00D40964">
              <w:rPr>
                <w:rFonts w:cs="Times New Roman"/>
                <w:color w:val="000000"/>
                <w:sz w:val="18"/>
                <w:szCs w:val="18"/>
              </w:rPr>
              <w:t xml:space="preserve"> vatandaşların güvenliği için kullanmaktadır.</w:t>
            </w: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Kesinlikle katılmıyorum</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10</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2,6</w:t>
            </w:r>
          </w:p>
        </w:tc>
      </w:tr>
      <w:tr w:rsidR="00D40964" w:rsidRPr="00D40964" w:rsidTr="00750A8A">
        <w:trPr>
          <w:trHeight w:val="85"/>
          <w:jc w:val="center"/>
        </w:trPr>
        <w:tc>
          <w:tcPr>
            <w:tcW w:w="2757" w:type="dxa"/>
            <w:vMerge/>
          </w:tcPr>
          <w:p w:rsidR="00D40964" w:rsidRPr="00D40964" w:rsidRDefault="00D40964" w:rsidP="001A5EE6">
            <w:pP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Katılmıyorum</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44</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11,4</w:t>
            </w:r>
          </w:p>
        </w:tc>
      </w:tr>
      <w:tr w:rsidR="00D40964" w:rsidRPr="00D40964" w:rsidTr="00750A8A">
        <w:trPr>
          <w:trHeight w:val="67"/>
          <w:jc w:val="center"/>
        </w:trPr>
        <w:tc>
          <w:tcPr>
            <w:tcW w:w="2757" w:type="dxa"/>
            <w:vMerge/>
          </w:tcPr>
          <w:p w:rsidR="00D40964" w:rsidRPr="00D40964" w:rsidRDefault="00D40964" w:rsidP="001A5EE6">
            <w:pP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Fikrim yok</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66</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17,1</w:t>
            </w:r>
          </w:p>
        </w:tc>
      </w:tr>
      <w:tr w:rsidR="00D40964" w:rsidRPr="00D40964" w:rsidTr="00750A8A">
        <w:trPr>
          <w:trHeight w:val="148"/>
          <w:jc w:val="center"/>
        </w:trPr>
        <w:tc>
          <w:tcPr>
            <w:tcW w:w="2757" w:type="dxa"/>
            <w:vMerge/>
          </w:tcPr>
          <w:p w:rsidR="00D40964" w:rsidRPr="00D40964" w:rsidRDefault="00D40964" w:rsidP="001A5EE6">
            <w:pP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Katılıyorum</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164</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42,5</w:t>
            </w:r>
          </w:p>
        </w:tc>
      </w:tr>
      <w:tr w:rsidR="00D40964" w:rsidRPr="00D40964" w:rsidTr="00750A8A">
        <w:trPr>
          <w:trHeight w:val="187"/>
          <w:jc w:val="center"/>
        </w:trPr>
        <w:tc>
          <w:tcPr>
            <w:tcW w:w="2757" w:type="dxa"/>
            <w:vMerge/>
          </w:tcPr>
          <w:p w:rsidR="00D40964" w:rsidRPr="00D40964" w:rsidRDefault="00D40964" w:rsidP="001A5EE6">
            <w:pP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Kesinlikle katılıyorum</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102</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26,4</w:t>
            </w:r>
          </w:p>
        </w:tc>
      </w:tr>
      <w:tr w:rsidR="00D40964" w:rsidRPr="00D40964" w:rsidTr="00750A8A">
        <w:trPr>
          <w:trHeight w:val="304"/>
          <w:jc w:val="center"/>
        </w:trPr>
        <w:tc>
          <w:tcPr>
            <w:tcW w:w="2757" w:type="dxa"/>
            <w:vMerge/>
          </w:tcPr>
          <w:p w:rsidR="00D40964" w:rsidRPr="00D40964" w:rsidRDefault="00D40964" w:rsidP="001A5EE6">
            <w:pP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Total</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386</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100,0</w:t>
            </w:r>
          </w:p>
        </w:tc>
      </w:tr>
      <w:tr w:rsidR="00D40964" w:rsidRPr="00D40964" w:rsidTr="00750A8A">
        <w:trPr>
          <w:trHeight w:val="289"/>
          <w:jc w:val="center"/>
        </w:trPr>
        <w:tc>
          <w:tcPr>
            <w:tcW w:w="2757" w:type="dxa"/>
            <w:vMerge w:val="restart"/>
          </w:tcPr>
          <w:p w:rsidR="00D40964" w:rsidRPr="00D40964" w:rsidRDefault="00D40964" w:rsidP="001A5EE6">
            <w:pPr>
              <w:jc w:val="center"/>
              <w:rPr>
                <w:rFonts w:cs="Times New Roman"/>
                <w:b/>
                <w:sz w:val="18"/>
                <w:szCs w:val="18"/>
              </w:rPr>
            </w:pPr>
          </w:p>
          <w:p w:rsidR="00D40964" w:rsidRPr="00D40964" w:rsidRDefault="00D40964" w:rsidP="001A5EE6">
            <w:pPr>
              <w:jc w:val="center"/>
              <w:rPr>
                <w:rFonts w:cs="Times New Roman"/>
                <w:b/>
                <w:sz w:val="18"/>
                <w:szCs w:val="18"/>
              </w:rPr>
            </w:pPr>
          </w:p>
          <w:p w:rsidR="00D40964" w:rsidRPr="00D40964" w:rsidRDefault="00D40964" w:rsidP="001A5EE6">
            <w:pPr>
              <w:jc w:val="center"/>
              <w:rPr>
                <w:rFonts w:cs="Times New Roman"/>
                <w:b/>
                <w:sz w:val="18"/>
                <w:szCs w:val="18"/>
              </w:rPr>
            </w:pPr>
          </w:p>
          <w:p w:rsidR="00D40964" w:rsidRPr="00D40964" w:rsidRDefault="00D40964" w:rsidP="001A5EE6">
            <w:pPr>
              <w:jc w:val="center"/>
              <w:rPr>
                <w:rFonts w:cs="Times New Roman"/>
                <w:b/>
                <w:sz w:val="18"/>
                <w:szCs w:val="18"/>
              </w:rPr>
            </w:pPr>
            <w:r w:rsidRPr="00D40964">
              <w:rPr>
                <w:rFonts w:cs="Times New Roman"/>
                <w:color w:val="000000"/>
                <w:sz w:val="18"/>
                <w:szCs w:val="18"/>
              </w:rPr>
              <w:t>37. Suçluların yakalanmasında gözetimin rolünün oldukça büyük olduğu kanısındayım.</w:t>
            </w: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Kesinlikle katılmıyorum</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18</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4,7</w:t>
            </w:r>
          </w:p>
        </w:tc>
      </w:tr>
      <w:tr w:rsidR="00D40964" w:rsidRPr="00D40964" w:rsidTr="00750A8A">
        <w:trPr>
          <w:trHeight w:val="94"/>
          <w:jc w:val="center"/>
        </w:trPr>
        <w:tc>
          <w:tcPr>
            <w:tcW w:w="2757" w:type="dxa"/>
            <w:vMerge/>
          </w:tcPr>
          <w:p w:rsidR="00D40964" w:rsidRPr="00D40964" w:rsidRDefault="00D40964" w:rsidP="001A5EE6">
            <w:pP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Katılmıyorum</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64</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16,6</w:t>
            </w:r>
          </w:p>
        </w:tc>
      </w:tr>
      <w:tr w:rsidR="00D40964" w:rsidRPr="00D40964" w:rsidTr="00750A8A">
        <w:trPr>
          <w:trHeight w:val="134"/>
          <w:jc w:val="center"/>
        </w:trPr>
        <w:tc>
          <w:tcPr>
            <w:tcW w:w="2757" w:type="dxa"/>
            <w:vMerge/>
          </w:tcPr>
          <w:p w:rsidR="00D40964" w:rsidRPr="00D40964" w:rsidRDefault="00D40964" w:rsidP="001A5EE6">
            <w:pP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Fikrim yok</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44</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11,4</w:t>
            </w:r>
          </w:p>
        </w:tc>
      </w:tr>
      <w:tr w:rsidR="00D40964" w:rsidRPr="00D40964" w:rsidTr="00750A8A">
        <w:trPr>
          <w:trHeight w:val="170"/>
          <w:jc w:val="center"/>
        </w:trPr>
        <w:tc>
          <w:tcPr>
            <w:tcW w:w="2757" w:type="dxa"/>
            <w:vMerge/>
          </w:tcPr>
          <w:p w:rsidR="00D40964" w:rsidRPr="00D40964" w:rsidRDefault="00D40964" w:rsidP="001A5EE6">
            <w:pP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Katılıyorum</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145</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37,6</w:t>
            </w:r>
          </w:p>
        </w:tc>
      </w:tr>
      <w:tr w:rsidR="00D40964" w:rsidRPr="00D40964" w:rsidTr="00750A8A">
        <w:trPr>
          <w:trHeight w:val="142"/>
          <w:jc w:val="center"/>
        </w:trPr>
        <w:tc>
          <w:tcPr>
            <w:tcW w:w="2757" w:type="dxa"/>
            <w:vMerge/>
          </w:tcPr>
          <w:p w:rsidR="00D40964" w:rsidRPr="00D40964" w:rsidRDefault="00D40964" w:rsidP="001A5EE6">
            <w:pP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Kesinlikle katılıyorum</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115</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29,8</w:t>
            </w:r>
          </w:p>
        </w:tc>
      </w:tr>
      <w:tr w:rsidR="00D40964" w:rsidRPr="00D40964" w:rsidTr="00750A8A">
        <w:trPr>
          <w:trHeight w:val="187"/>
          <w:jc w:val="center"/>
        </w:trPr>
        <w:tc>
          <w:tcPr>
            <w:tcW w:w="2757" w:type="dxa"/>
            <w:vMerge/>
          </w:tcPr>
          <w:p w:rsidR="00D40964" w:rsidRPr="00D40964" w:rsidRDefault="00D40964" w:rsidP="001A5EE6">
            <w:pP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Total</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386</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100,0</w:t>
            </w:r>
          </w:p>
        </w:tc>
      </w:tr>
      <w:tr w:rsidR="00D40964" w:rsidRPr="00D40964" w:rsidTr="00750A8A">
        <w:trPr>
          <w:trHeight w:val="220"/>
          <w:jc w:val="center"/>
        </w:trPr>
        <w:tc>
          <w:tcPr>
            <w:tcW w:w="2757" w:type="dxa"/>
            <w:vMerge w:val="restart"/>
          </w:tcPr>
          <w:p w:rsidR="00D40964" w:rsidRPr="00D40964" w:rsidRDefault="00D40964" w:rsidP="001A5EE6">
            <w:pPr>
              <w:jc w:val="center"/>
              <w:rPr>
                <w:rFonts w:cs="Times New Roman"/>
                <w:b/>
                <w:bCs/>
                <w:color w:val="000000"/>
                <w:sz w:val="18"/>
                <w:szCs w:val="18"/>
              </w:rPr>
            </w:pPr>
          </w:p>
          <w:p w:rsidR="00D40964" w:rsidRPr="00D40964" w:rsidRDefault="00D40964" w:rsidP="001A5EE6">
            <w:pPr>
              <w:jc w:val="center"/>
              <w:rPr>
                <w:rFonts w:cs="Times New Roman"/>
                <w:b/>
                <w:bCs/>
                <w:color w:val="000000"/>
                <w:sz w:val="18"/>
                <w:szCs w:val="18"/>
              </w:rPr>
            </w:pPr>
          </w:p>
          <w:p w:rsidR="00D40964" w:rsidRPr="00D40964" w:rsidRDefault="00D40964" w:rsidP="001A5EE6">
            <w:pPr>
              <w:jc w:val="center"/>
              <w:rPr>
                <w:sz w:val="18"/>
                <w:szCs w:val="18"/>
              </w:rPr>
            </w:pPr>
            <w:r w:rsidRPr="00D40964">
              <w:rPr>
                <w:rFonts w:cs="Times New Roman"/>
                <w:color w:val="000000"/>
                <w:sz w:val="18"/>
                <w:szCs w:val="18"/>
              </w:rPr>
              <w:t>38. Suç oranının yüksek olduğu yerler için toplum güvenliğini sağlamak adına gerekirse mahremiyetten ödün verilmelidir.</w:t>
            </w: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Kesinlikle katılmıyorum</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34</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8,8</w:t>
            </w:r>
          </w:p>
        </w:tc>
      </w:tr>
      <w:tr w:rsidR="00D40964" w:rsidRPr="00D40964" w:rsidTr="00750A8A">
        <w:trPr>
          <w:trHeight w:val="121"/>
          <w:jc w:val="center"/>
        </w:trPr>
        <w:tc>
          <w:tcPr>
            <w:tcW w:w="2757" w:type="dxa"/>
            <w:vMerge/>
          </w:tcPr>
          <w:p w:rsidR="00D40964" w:rsidRPr="00D40964" w:rsidRDefault="00D40964" w:rsidP="001A5EE6">
            <w:pP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Katılmıyorum</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53</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13,7</w:t>
            </w:r>
          </w:p>
        </w:tc>
      </w:tr>
      <w:tr w:rsidR="00D40964" w:rsidRPr="00D40964" w:rsidTr="00750A8A">
        <w:trPr>
          <w:trHeight w:val="201"/>
          <w:jc w:val="center"/>
        </w:trPr>
        <w:tc>
          <w:tcPr>
            <w:tcW w:w="2757" w:type="dxa"/>
            <w:vMerge/>
          </w:tcPr>
          <w:p w:rsidR="00D40964" w:rsidRPr="00D40964" w:rsidRDefault="00D40964" w:rsidP="001A5EE6">
            <w:pP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Fikrim yok</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38</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9,8</w:t>
            </w:r>
          </w:p>
        </w:tc>
      </w:tr>
      <w:tr w:rsidR="00D40964" w:rsidRPr="00D40964" w:rsidTr="00750A8A">
        <w:trPr>
          <w:trHeight w:val="254"/>
          <w:jc w:val="center"/>
        </w:trPr>
        <w:tc>
          <w:tcPr>
            <w:tcW w:w="2757" w:type="dxa"/>
            <w:vMerge/>
          </w:tcPr>
          <w:p w:rsidR="00D40964" w:rsidRPr="00D40964" w:rsidRDefault="00D40964" w:rsidP="001A5EE6">
            <w:pP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Katılıyorum</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127</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32,9</w:t>
            </w:r>
          </w:p>
        </w:tc>
      </w:tr>
      <w:tr w:rsidR="00D40964" w:rsidRPr="00D40964" w:rsidTr="00750A8A">
        <w:trPr>
          <w:trHeight w:val="67"/>
          <w:jc w:val="center"/>
        </w:trPr>
        <w:tc>
          <w:tcPr>
            <w:tcW w:w="2757" w:type="dxa"/>
            <w:vMerge/>
          </w:tcPr>
          <w:p w:rsidR="00D40964" w:rsidRPr="00D40964" w:rsidRDefault="00D40964" w:rsidP="001A5EE6">
            <w:pP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Kesinlikle katılıyorum</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134</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34,7</w:t>
            </w:r>
          </w:p>
        </w:tc>
      </w:tr>
      <w:tr w:rsidR="00D40964" w:rsidRPr="00D40964" w:rsidTr="00750A8A">
        <w:trPr>
          <w:trHeight w:val="281"/>
          <w:jc w:val="center"/>
        </w:trPr>
        <w:tc>
          <w:tcPr>
            <w:tcW w:w="2757" w:type="dxa"/>
            <w:vMerge/>
          </w:tcPr>
          <w:p w:rsidR="00D40964" w:rsidRPr="00D40964" w:rsidRDefault="00D40964" w:rsidP="001A5EE6">
            <w:pP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Total</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386</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100,0</w:t>
            </w:r>
          </w:p>
        </w:tc>
      </w:tr>
      <w:tr w:rsidR="00D40964" w:rsidRPr="00D40964" w:rsidTr="00750A8A">
        <w:trPr>
          <w:trHeight w:val="187"/>
          <w:jc w:val="center"/>
        </w:trPr>
        <w:tc>
          <w:tcPr>
            <w:tcW w:w="2757" w:type="dxa"/>
            <w:vMerge w:val="restart"/>
          </w:tcPr>
          <w:p w:rsidR="00D40964" w:rsidRPr="00D40964" w:rsidRDefault="00D40964" w:rsidP="001A5EE6">
            <w:pPr>
              <w:jc w:val="center"/>
              <w:rPr>
                <w:rFonts w:cs="Times New Roman"/>
                <w:b/>
                <w:bCs/>
                <w:color w:val="000000"/>
                <w:sz w:val="18"/>
                <w:szCs w:val="18"/>
              </w:rPr>
            </w:pPr>
          </w:p>
          <w:p w:rsidR="00D40964" w:rsidRPr="00D40964" w:rsidRDefault="00D40964" w:rsidP="001A5EE6">
            <w:pPr>
              <w:jc w:val="center"/>
              <w:rPr>
                <w:rFonts w:cs="Times New Roman"/>
                <w:b/>
                <w:bCs/>
                <w:color w:val="000000"/>
                <w:sz w:val="18"/>
                <w:szCs w:val="18"/>
              </w:rPr>
            </w:pPr>
          </w:p>
          <w:p w:rsidR="00D40964" w:rsidRPr="00D40964" w:rsidRDefault="00D40964" w:rsidP="001A5EE6">
            <w:pPr>
              <w:jc w:val="center"/>
              <w:rPr>
                <w:sz w:val="18"/>
                <w:szCs w:val="18"/>
              </w:rPr>
            </w:pPr>
            <w:r w:rsidRPr="00D40964">
              <w:rPr>
                <w:rFonts w:cs="Times New Roman"/>
                <w:color w:val="000000"/>
                <w:sz w:val="18"/>
                <w:szCs w:val="18"/>
              </w:rPr>
              <w:t>24. Bir yere giderken güvenlik kameralarının olması</w:t>
            </w:r>
            <w:r w:rsidR="00111072">
              <w:rPr>
                <w:rFonts w:cs="Times New Roman"/>
                <w:color w:val="000000"/>
                <w:sz w:val="18"/>
                <w:szCs w:val="18"/>
              </w:rPr>
              <w:t>,</w:t>
            </w:r>
            <w:r w:rsidRPr="00D40964">
              <w:rPr>
                <w:rFonts w:cs="Times New Roman"/>
                <w:color w:val="000000"/>
                <w:sz w:val="18"/>
                <w:szCs w:val="18"/>
              </w:rPr>
              <w:t xml:space="preserve"> kendimi güvende hissetmemi sağlıyor</w:t>
            </w:r>
            <w:r w:rsidR="0026345C">
              <w:rPr>
                <w:rFonts w:cs="Times New Roman"/>
                <w:color w:val="000000"/>
                <w:sz w:val="18"/>
                <w:szCs w:val="18"/>
              </w:rPr>
              <w:t>.</w:t>
            </w: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Kesinlikle katılmıyorum</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8</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2,1</w:t>
            </w:r>
          </w:p>
        </w:tc>
      </w:tr>
      <w:tr w:rsidR="00D40964" w:rsidRPr="00D40964" w:rsidTr="00750A8A">
        <w:trPr>
          <w:trHeight w:val="144"/>
          <w:jc w:val="center"/>
        </w:trPr>
        <w:tc>
          <w:tcPr>
            <w:tcW w:w="2757" w:type="dxa"/>
            <w:vMerge/>
          </w:tcPr>
          <w:p w:rsidR="00D40964" w:rsidRPr="00D40964" w:rsidRDefault="00D40964" w:rsidP="001A5EE6">
            <w:pP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Katılmıyorum</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15</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3,9</w:t>
            </w:r>
          </w:p>
        </w:tc>
      </w:tr>
      <w:tr w:rsidR="00D40964" w:rsidRPr="00D40964" w:rsidTr="00750A8A">
        <w:trPr>
          <w:trHeight w:val="265"/>
          <w:jc w:val="center"/>
        </w:trPr>
        <w:tc>
          <w:tcPr>
            <w:tcW w:w="2757" w:type="dxa"/>
            <w:vMerge/>
          </w:tcPr>
          <w:p w:rsidR="00D40964" w:rsidRPr="00D40964" w:rsidRDefault="00D40964" w:rsidP="001A5EE6">
            <w:pP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Fikrim yok</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21</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5,4</w:t>
            </w:r>
          </w:p>
        </w:tc>
      </w:tr>
      <w:tr w:rsidR="00D40964" w:rsidRPr="00D40964" w:rsidTr="00750A8A">
        <w:trPr>
          <w:trHeight w:val="201"/>
          <w:jc w:val="center"/>
        </w:trPr>
        <w:tc>
          <w:tcPr>
            <w:tcW w:w="2757" w:type="dxa"/>
            <w:vMerge/>
          </w:tcPr>
          <w:p w:rsidR="00D40964" w:rsidRPr="00D40964" w:rsidRDefault="00D40964" w:rsidP="001A5EE6">
            <w:pP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Katılıyorum</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183</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47,4</w:t>
            </w:r>
          </w:p>
        </w:tc>
      </w:tr>
      <w:tr w:rsidR="00D40964" w:rsidRPr="00D40964" w:rsidTr="00750A8A">
        <w:trPr>
          <w:trHeight w:val="134"/>
          <w:jc w:val="center"/>
        </w:trPr>
        <w:tc>
          <w:tcPr>
            <w:tcW w:w="2757" w:type="dxa"/>
            <w:vMerge/>
          </w:tcPr>
          <w:p w:rsidR="00D40964" w:rsidRPr="00D40964" w:rsidRDefault="00D40964" w:rsidP="001A5EE6">
            <w:pP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Kesinlikle katılıyorum</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159</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41,2</w:t>
            </w:r>
          </w:p>
        </w:tc>
      </w:tr>
      <w:tr w:rsidR="00D40964" w:rsidRPr="00D40964" w:rsidTr="00750A8A">
        <w:trPr>
          <w:trHeight w:val="312"/>
          <w:jc w:val="center"/>
        </w:trPr>
        <w:tc>
          <w:tcPr>
            <w:tcW w:w="2757" w:type="dxa"/>
            <w:vMerge/>
          </w:tcPr>
          <w:p w:rsidR="00D40964" w:rsidRPr="00D40964" w:rsidRDefault="00D40964" w:rsidP="001A5EE6">
            <w:pPr>
              <w:rPr>
                <w:sz w:val="18"/>
                <w:szCs w:val="18"/>
              </w:rPr>
            </w:pPr>
          </w:p>
        </w:tc>
        <w:tc>
          <w:tcPr>
            <w:tcW w:w="1801" w:type="dxa"/>
          </w:tcPr>
          <w:p w:rsidR="00D40964" w:rsidRPr="00D40964" w:rsidRDefault="00D40964" w:rsidP="001A5EE6">
            <w:pPr>
              <w:autoSpaceDE w:val="0"/>
              <w:autoSpaceDN w:val="0"/>
              <w:adjustRightInd w:val="0"/>
              <w:ind w:left="60" w:right="60"/>
              <w:rPr>
                <w:rFonts w:cs="Times New Roman"/>
                <w:color w:val="000000"/>
                <w:sz w:val="18"/>
                <w:szCs w:val="18"/>
              </w:rPr>
            </w:pPr>
            <w:r w:rsidRPr="00D40964">
              <w:rPr>
                <w:rFonts w:cs="Times New Roman"/>
                <w:color w:val="000000"/>
                <w:sz w:val="18"/>
                <w:szCs w:val="18"/>
              </w:rPr>
              <w:t>Total</w:t>
            </w:r>
          </w:p>
        </w:tc>
        <w:tc>
          <w:tcPr>
            <w:tcW w:w="1309"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386</w:t>
            </w:r>
          </w:p>
        </w:tc>
        <w:tc>
          <w:tcPr>
            <w:tcW w:w="1272" w:type="dxa"/>
          </w:tcPr>
          <w:p w:rsidR="00D40964" w:rsidRPr="00D40964" w:rsidRDefault="00D40964" w:rsidP="001A5EE6">
            <w:pPr>
              <w:autoSpaceDE w:val="0"/>
              <w:autoSpaceDN w:val="0"/>
              <w:adjustRightInd w:val="0"/>
              <w:ind w:left="60" w:right="60"/>
              <w:jc w:val="center"/>
              <w:rPr>
                <w:rFonts w:cs="Times New Roman"/>
                <w:color w:val="000000"/>
                <w:sz w:val="18"/>
                <w:szCs w:val="18"/>
              </w:rPr>
            </w:pPr>
            <w:r w:rsidRPr="00D40964">
              <w:rPr>
                <w:rFonts w:cs="Times New Roman"/>
                <w:color w:val="000000"/>
                <w:sz w:val="18"/>
                <w:szCs w:val="18"/>
              </w:rPr>
              <w:t>100,0</w:t>
            </w:r>
          </w:p>
        </w:tc>
      </w:tr>
    </w:tbl>
    <w:p w:rsidR="00D40964" w:rsidRPr="000407BD" w:rsidRDefault="00D40964" w:rsidP="00795E50">
      <w:pPr>
        <w:autoSpaceDE w:val="0"/>
        <w:autoSpaceDN w:val="0"/>
        <w:adjustRightInd w:val="0"/>
        <w:spacing w:after="0"/>
        <w:rPr>
          <w:rFonts w:cs="Times New Roman"/>
          <w:szCs w:val="24"/>
        </w:rPr>
      </w:pPr>
    </w:p>
    <w:p w:rsidR="00B62E77" w:rsidRDefault="00795E50" w:rsidP="00323958">
      <w:pPr>
        <w:autoSpaceDE w:val="0"/>
        <w:autoSpaceDN w:val="0"/>
        <w:adjustRightInd w:val="0"/>
        <w:spacing w:after="0" w:line="360" w:lineRule="auto"/>
        <w:ind w:firstLine="709"/>
        <w:rPr>
          <w:rFonts w:cs="Times New Roman"/>
          <w:szCs w:val="24"/>
        </w:rPr>
      </w:pPr>
      <w:r w:rsidRPr="00B8575B">
        <w:rPr>
          <w:rFonts w:cs="Times New Roman"/>
          <w:szCs w:val="24"/>
        </w:rPr>
        <w:t xml:space="preserve">Yapılan </w:t>
      </w:r>
      <w:r w:rsidR="00A5293F" w:rsidRPr="00A5293F">
        <w:rPr>
          <w:rFonts w:cs="Times New Roman"/>
          <w:color w:val="000000"/>
          <w:szCs w:val="24"/>
        </w:rPr>
        <w:t xml:space="preserve">gözetimlerin, caydırıcı </w:t>
      </w:r>
      <w:r w:rsidR="00B62E77" w:rsidRPr="00A5293F">
        <w:rPr>
          <w:rFonts w:cs="Times New Roman"/>
          <w:szCs w:val="24"/>
        </w:rPr>
        <w:t>olduğuna</w:t>
      </w:r>
      <w:r w:rsidR="00B62E77">
        <w:rPr>
          <w:rFonts w:cs="Times New Roman"/>
          <w:szCs w:val="24"/>
        </w:rPr>
        <w:t xml:space="preserve"> dair</w:t>
      </w:r>
      <w:r w:rsidR="0066215B">
        <w:rPr>
          <w:rFonts w:cs="Times New Roman"/>
          <w:szCs w:val="24"/>
        </w:rPr>
        <w:t>,</w:t>
      </w:r>
      <w:r w:rsidR="00C0754D">
        <w:rPr>
          <w:rFonts w:cs="Times New Roman"/>
          <w:szCs w:val="24"/>
        </w:rPr>
        <w:t xml:space="preserve"> </w:t>
      </w:r>
      <w:r w:rsidR="00B62E77">
        <w:rPr>
          <w:rFonts w:cs="Times New Roman"/>
          <w:szCs w:val="24"/>
        </w:rPr>
        <w:t>katılımcıların 229’u %59,3’lük oran</w:t>
      </w:r>
      <w:r w:rsidR="0066215B">
        <w:rPr>
          <w:rFonts w:cs="Times New Roman"/>
          <w:szCs w:val="24"/>
        </w:rPr>
        <w:t>la</w:t>
      </w:r>
      <w:r w:rsidR="00B62E77">
        <w:rPr>
          <w:rFonts w:cs="Times New Roman"/>
          <w:szCs w:val="24"/>
        </w:rPr>
        <w:t xml:space="preserve"> </w:t>
      </w:r>
      <w:r w:rsidRPr="00B8575B">
        <w:rPr>
          <w:rFonts w:cs="Times New Roman"/>
          <w:szCs w:val="24"/>
        </w:rPr>
        <w:t>olumlu yönde katılım göstermiş</w:t>
      </w:r>
      <w:r w:rsidR="00A5293F">
        <w:rPr>
          <w:rFonts w:cs="Times New Roman"/>
          <w:szCs w:val="24"/>
        </w:rPr>
        <w:t xml:space="preserve"> ve </w:t>
      </w:r>
      <w:r w:rsidR="00A5293F" w:rsidRPr="00B8575B">
        <w:rPr>
          <w:rFonts w:cs="Times New Roman"/>
          <w:szCs w:val="24"/>
        </w:rPr>
        <w:t xml:space="preserve">gözetim uygulamalarının herhangi bir </w:t>
      </w:r>
      <w:r w:rsidR="00A5293F">
        <w:rPr>
          <w:rFonts w:cs="Times New Roman"/>
          <w:szCs w:val="24"/>
        </w:rPr>
        <w:t>suça yönelik eğilim</w:t>
      </w:r>
      <w:r w:rsidR="00A5293F" w:rsidRPr="00B8575B">
        <w:rPr>
          <w:rFonts w:cs="Times New Roman"/>
          <w:szCs w:val="24"/>
        </w:rPr>
        <w:t>de</w:t>
      </w:r>
      <w:r w:rsidR="00A5293F">
        <w:rPr>
          <w:rFonts w:cs="Times New Roman"/>
          <w:szCs w:val="24"/>
        </w:rPr>
        <w:t>, caydırıcıdır demişse de</w:t>
      </w:r>
      <w:r w:rsidR="000407BD" w:rsidRPr="00B8575B">
        <w:rPr>
          <w:rFonts w:cs="Times New Roman"/>
          <w:szCs w:val="24"/>
        </w:rPr>
        <w:t xml:space="preserve">, </w:t>
      </w:r>
      <w:r w:rsidR="00B62E77">
        <w:rPr>
          <w:rFonts w:cs="Times New Roman"/>
          <w:szCs w:val="24"/>
        </w:rPr>
        <w:t>81 kişi %21,0’lık oranla bu soruya</w:t>
      </w:r>
      <w:r w:rsidR="00696E0C" w:rsidRPr="00B8575B">
        <w:rPr>
          <w:rFonts w:cs="Times New Roman"/>
          <w:szCs w:val="24"/>
        </w:rPr>
        <w:t xml:space="preserve"> olumsuz </w:t>
      </w:r>
      <w:r w:rsidR="00B62E77">
        <w:rPr>
          <w:rFonts w:cs="Times New Roman"/>
          <w:szCs w:val="24"/>
        </w:rPr>
        <w:t>olarak yaklaşmıştır. Konu hakkında</w:t>
      </w:r>
      <w:r w:rsidR="0066215B">
        <w:rPr>
          <w:rFonts w:cs="Times New Roman"/>
          <w:szCs w:val="24"/>
        </w:rPr>
        <w:t>,</w:t>
      </w:r>
      <w:r w:rsidR="00B62E77">
        <w:rPr>
          <w:rFonts w:cs="Times New Roman"/>
          <w:szCs w:val="24"/>
        </w:rPr>
        <w:t xml:space="preserve"> fikir sahibi olmayanların sayısı ise 76 kişiyle %19,7 oranındadır. </w:t>
      </w:r>
    </w:p>
    <w:p w:rsidR="00EE5987" w:rsidRDefault="000C1120" w:rsidP="00323958">
      <w:pPr>
        <w:autoSpaceDE w:val="0"/>
        <w:autoSpaceDN w:val="0"/>
        <w:adjustRightInd w:val="0"/>
        <w:spacing w:after="0" w:line="360" w:lineRule="auto"/>
        <w:ind w:firstLine="709"/>
        <w:rPr>
          <w:rFonts w:cs="Times New Roman"/>
          <w:szCs w:val="24"/>
        </w:rPr>
      </w:pPr>
      <w:r w:rsidRPr="00161937">
        <w:rPr>
          <w:rFonts w:cs="Times New Roman"/>
          <w:i/>
          <w:color w:val="000000"/>
          <w:szCs w:val="24"/>
        </w:rPr>
        <w:lastRenderedPageBreak/>
        <w:t>“</w:t>
      </w:r>
      <w:r w:rsidR="005E1B24" w:rsidRPr="00161937">
        <w:rPr>
          <w:rFonts w:cs="Times New Roman"/>
          <w:i/>
          <w:color w:val="000000"/>
          <w:szCs w:val="24"/>
        </w:rPr>
        <w:t>Devlet, gözetim teknolojilerini vatan</w:t>
      </w:r>
      <w:r w:rsidR="00CD0E63" w:rsidRPr="00161937">
        <w:rPr>
          <w:rFonts w:cs="Times New Roman"/>
          <w:i/>
          <w:color w:val="000000"/>
          <w:szCs w:val="24"/>
        </w:rPr>
        <w:t>daşların güvenliği için kullan</w:t>
      </w:r>
      <w:r w:rsidR="005E1B24" w:rsidRPr="00161937">
        <w:rPr>
          <w:rFonts w:cs="Times New Roman"/>
          <w:i/>
          <w:color w:val="000000"/>
          <w:szCs w:val="24"/>
        </w:rPr>
        <w:t>maktadır</w:t>
      </w:r>
      <w:r w:rsidRPr="00161937">
        <w:rPr>
          <w:rFonts w:cs="Times New Roman"/>
          <w:i/>
          <w:color w:val="000000"/>
          <w:szCs w:val="24"/>
        </w:rPr>
        <w:t>”</w:t>
      </w:r>
      <w:r w:rsidR="005E1B24" w:rsidRPr="0026345C">
        <w:rPr>
          <w:rFonts w:cs="Times New Roman"/>
          <w:szCs w:val="24"/>
        </w:rPr>
        <w:t xml:space="preserve"> </w:t>
      </w:r>
      <w:r w:rsidR="00D84871">
        <w:rPr>
          <w:rFonts w:cs="Times New Roman"/>
          <w:szCs w:val="24"/>
        </w:rPr>
        <w:t>sorusuna</w:t>
      </w:r>
      <w:r w:rsidR="0066215B">
        <w:rPr>
          <w:rFonts w:cs="Times New Roman"/>
          <w:szCs w:val="24"/>
        </w:rPr>
        <w:t>,</w:t>
      </w:r>
      <w:r w:rsidR="00C0754D">
        <w:rPr>
          <w:rFonts w:cs="Times New Roman"/>
          <w:szCs w:val="24"/>
        </w:rPr>
        <w:t xml:space="preserve"> </w:t>
      </w:r>
      <w:r w:rsidR="00B62E77">
        <w:rPr>
          <w:rFonts w:cs="Times New Roman"/>
          <w:szCs w:val="24"/>
        </w:rPr>
        <w:t xml:space="preserve">katılımcıların </w:t>
      </w:r>
      <w:r w:rsidR="007E101B">
        <w:rPr>
          <w:rFonts w:cs="Times New Roman"/>
          <w:szCs w:val="24"/>
        </w:rPr>
        <w:t>266</w:t>
      </w:r>
      <w:r w:rsidR="00B62E77">
        <w:rPr>
          <w:rFonts w:cs="Times New Roman"/>
          <w:szCs w:val="24"/>
        </w:rPr>
        <w:t xml:space="preserve">’sı %68,9’luk </w:t>
      </w:r>
      <w:r w:rsidR="00C0754D">
        <w:rPr>
          <w:rFonts w:cs="Times New Roman"/>
          <w:szCs w:val="24"/>
        </w:rPr>
        <w:t xml:space="preserve">gibi </w:t>
      </w:r>
      <w:r w:rsidR="00B62E77">
        <w:rPr>
          <w:rFonts w:cs="Times New Roman"/>
          <w:szCs w:val="24"/>
        </w:rPr>
        <w:t xml:space="preserve">bir oranla </w:t>
      </w:r>
      <w:r w:rsidR="007E101B">
        <w:rPr>
          <w:rFonts w:cs="Times New Roman"/>
          <w:szCs w:val="24"/>
        </w:rPr>
        <w:t>olum</w:t>
      </w:r>
      <w:r w:rsidR="005E1B24">
        <w:rPr>
          <w:rFonts w:cs="Times New Roman"/>
          <w:szCs w:val="24"/>
        </w:rPr>
        <w:t xml:space="preserve">lu </w:t>
      </w:r>
      <w:r w:rsidR="007E101B">
        <w:rPr>
          <w:rFonts w:cs="Times New Roman"/>
          <w:szCs w:val="24"/>
        </w:rPr>
        <w:t>yaklaş</w:t>
      </w:r>
      <w:r w:rsidR="00C0754D">
        <w:rPr>
          <w:rFonts w:cs="Times New Roman"/>
          <w:szCs w:val="24"/>
        </w:rPr>
        <w:t>mış</w:t>
      </w:r>
      <w:r w:rsidR="005E1B24">
        <w:rPr>
          <w:rFonts w:cs="Times New Roman"/>
          <w:szCs w:val="24"/>
        </w:rPr>
        <w:t xml:space="preserve"> ve </w:t>
      </w:r>
      <w:r w:rsidR="005E1B24" w:rsidRPr="008B4AC9">
        <w:rPr>
          <w:rFonts w:cs="Times New Roman"/>
          <w:szCs w:val="24"/>
        </w:rPr>
        <w:t>devletin, gözetimi</w:t>
      </w:r>
      <w:r w:rsidR="005F0D34">
        <w:rPr>
          <w:rFonts w:cs="Times New Roman"/>
          <w:szCs w:val="24"/>
        </w:rPr>
        <w:t xml:space="preserve"> vatandaşların</w:t>
      </w:r>
      <w:r w:rsidR="005E1B24" w:rsidRPr="008B4AC9">
        <w:rPr>
          <w:rFonts w:cs="Times New Roman"/>
          <w:szCs w:val="24"/>
        </w:rPr>
        <w:t xml:space="preserve"> </w:t>
      </w:r>
      <w:r w:rsidR="005E1B24">
        <w:rPr>
          <w:rFonts w:cs="Times New Roman"/>
          <w:szCs w:val="24"/>
        </w:rPr>
        <w:t>güvenliğini sağlamak amacıyla kullandığı fikrindedir.</w:t>
      </w:r>
      <w:r w:rsidR="007E101B">
        <w:rPr>
          <w:rFonts w:cs="Times New Roman"/>
          <w:szCs w:val="24"/>
        </w:rPr>
        <w:t xml:space="preserve"> Yoğunluk olarak </w:t>
      </w:r>
      <w:r w:rsidR="008B4AC9" w:rsidRPr="008B4AC9">
        <w:rPr>
          <w:rFonts w:cs="Times New Roman"/>
          <w:szCs w:val="24"/>
        </w:rPr>
        <w:t>az olan taraf ise</w:t>
      </w:r>
      <w:r w:rsidR="006F01D9">
        <w:rPr>
          <w:rFonts w:cs="Times New Roman"/>
          <w:szCs w:val="24"/>
        </w:rPr>
        <w:t xml:space="preserve"> 54 kişiy</w:t>
      </w:r>
      <w:r w:rsidR="00C0754D">
        <w:rPr>
          <w:rFonts w:cs="Times New Roman"/>
          <w:szCs w:val="24"/>
        </w:rPr>
        <w:t xml:space="preserve">le %14,0 oranındadır. Bu konu hakkında </w:t>
      </w:r>
      <w:r w:rsidR="00C0754D" w:rsidRPr="003D7342">
        <w:rPr>
          <w:rFonts w:cs="Times New Roman"/>
          <w:i/>
          <w:szCs w:val="24"/>
        </w:rPr>
        <w:t>“fikrim yok”</w:t>
      </w:r>
      <w:r w:rsidR="008B4AC9" w:rsidRPr="008B4AC9">
        <w:rPr>
          <w:rFonts w:cs="Times New Roman"/>
          <w:szCs w:val="24"/>
        </w:rPr>
        <w:t xml:space="preserve"> </w:t>
      </w:r>
      <w:r w:rsidR="00C0754D">
        <w:rPr>
          <w:rFonts w:cs="Times New Roman"/>
          <w:szCs w:val="24"/>
        </w:rPr>
        <w:t>seçeneğini işaretleyen 66 kişi %17,1 oranındadır.</w:t>
      </w:r>
      <w:r w:rsidR="0066215B">
        <w:rPr>
          <w:rFonts w:cs="Times New Roman"/>
          <w:szCs w:val="24"/>
        </w:rPr>
        <w:t xml:space="preserve"> Böylece devletin güvenliği sağlamak amacıyla göze</w:t>
      </w:r>
      <w:r w:rsidR="005E1B24">
        <w:rPr>
          <w:rFonts w:cs="Times New Roman"/>
          <w:szCs w:val="24"/>
        </w:rPr>
        <w:t>timi kullandığı fikri yaygındır denilebilir.</w:t>
      </w:r>
    </w:p>
    <w:p w:rsidR="000407BD" w:rsidRPr="000407BD" w:rsidRDefault="000C1120" w:rsidP="00323958">
      <w:pPr>
        <w:tabs>
          <w:tab w:val="left" w:pos="851"/>
        </w:tabs>
        <w:autoSpaceDE w:val="0"/>
        <w:autoSpaceDN w:val="0"/>
        <w:adjustRightInd w:val="0"/>
        <w:spacing w:after="0" w:line="360" w:lineRule="auto"/>
        <w:ind w:firstLine="709"/>
        <w:rPr>
          <w:rFonts w:cs="Times New Roman"/>
          <w:szCs w:val="24"/>
        </w:rPr>
      </w:pPr>
      <w:r w:rsidRPr="00161937">
        <w:rPr>
          <w:rFonts w:cs="Times New Roman"/>
          <w:i/>
          <w:color w:val="000000"/>
          <w:szCs w:val="24"/>
        </w:rPr>
        <w:t>“</w:t>
      </w:r>
      <w:r w:rsidR="0026345C" w:rsidRPr="00161937">
        <w:rPr>
          <w:rFonts w:cs="Times New Roman"/>
          <w:i/>
          <w:color w:val="000000"/>
          <w:szCs w:val="24"/>
        </w:rPr>
        <w:t>Suçluların yakalanmasında, gözetimin rolünün oldukça büyük olduğu kanısındayım</w:t>
      </w:r>
      <w:r w:rsidRPr="00161937">
        <w:rPr>
          <w:rFonts w:cs="Times New Roman"/>
          <w:i/>
          <w:color w:val="000000"/>
          <w:szCs w:val="24"/>
        </w:rPr>
        <w:t>”</w:t>
      </w:r>
      <w:r w:rsidR="0026345C" w:rsidRPr="0026345C">
        <w:rPr>
          <w:rFonts w:cs="Times New Roman"/>
          <w:szCs w:val="24"/>
        </w:rPr>
        <w:t xml:space="preserve"> </w:t>
      </w:r>
      <w:r w:rsidR="00D84871" w:rsidRPr="0026345C">
        <w:rPr>
          <w:rFonts w:cs="Times New Roman"/>
          <w:szCs w:val="24"/>
        </w:rPr>
        <w:t>sorusuna</w:t>
      </w:r>
      <w:r w:rsidR="0026345C" w:rsidRPr="0026345C">
        <w:rPr>
          <w:rFonts w:cs="Times New Roman"/>
          <w:szCs w:val="24"/>
        </w:rPr>
        <w:t>,</w:t>
      </w:r>
      <w:r w:rsidR="00D84871" w:rsidRPr="0026345C">
        <w:rPr>
          <w:rFonts w:cs="Times New Roman"/>
          <w:szCs w:val="24"/>
        </w:rPr>
        <w:t xml:space="preserve"> </w:t>
      </w:r>
      <w:r w:rsidR="00C0754D" w:rsidRPr="0026345C">
        <w:rPr>
          <w:rFonts w:cs="Times New Roman"/>
          <w:szCs w:val="24"/>
        </w:rPr>
        <w:t xml:space="preserve">katılımcıların </w:t>
      </w:r>
      <w:r w:rsidR="007E101B" w:rsidRPr="0026345C">
        <w:rPr>
          <w:rFonts w:cs="Times New Roman"/>
          <w:szCs w:val="24"/>
        </w:rPr>
        <w:t>260</w:t>
      </w:r>
      <w:r w:rsidR="00C0754D" w:rsidRPr="0026345C">
        <w:rPr>
          <w:rFonts w:cs="Times New Roman"/>
          <w:szCs w:val="24"/>
        </w:rPr>
        <w:t xml:space="preserve">’ı %67,4’lük oranla </w:t>
      </w:r>
      <w:r w:rsidR="00EE5987" w:rsidRPr="003D7342">
        <w:rPr>
          <w:rFonts w:cs="Times New Roman"/>
          <w:i/>
          <w:szCs w:val="24"/>
        </w:rPr>
        <w:t>“katılıyorum”</w:t>
      </w:r>
      <w:r w:rsidR="00EE5987" w:rsidRPr="0026345C">
        <w:rPr>
          <w:rFonts w:cs="Times New Roman"/>
          <w:szCs w:val="24"/>
        </w:rPr>
        <w:t xml:space="preserve"> ve </w:t>
      </w:r>
      <w:r w:rsidR="00EE5987" w:rsidRPr="003D7342">
        <w:rPr>
          <w:rFonts w:cs="Times New Roman"/>
          <w:i/>
          <w:szCs w:val="24"/>
        </w:rPr>
        <w:t>“kesinl</w:t>
      </w:r>
      <w:r w:rsidR="007E101B" w:rsidRPr="003D7342">
        <w:rPr>
          <w:rFonts w:cs="Times New Roman"/>
          <w:i/>
          <w:szCs w:val="24"/>
        </w:rPr>
        <w:t xml:space="preserve">ikle </w:t>
      </w:r>
      <w:r w:rsidR="00C0754D" w:rsidRPr="003D7342">
        <w:rPr>
          <w:rFonts w:cs="Times New Roman"/>
          <w:i/>
          <w:szCs w:val="24"/>
        </w:rPr>
        <w:t>katılıyorum”</w:t>
      </w:r>
      <w:r w:rsidR="00C0754D" w:rsidRPr="0026345C">
        <w:rPr>
          <w:rFonts w:cs="Times New Roman"/>
          <w:szCs w:val="24"/>
        </w:rPr>
        <w:t xml:space="preserve"> cevabını vermişken</w:t>
      </w:r>
      <w:r w:rsidR="002F13B1" w:rsidRPr="0026345C">
        <w:rPr>
          <w:rFonts w:cs="Times New Roman"/>
          <w:szCs w:val="24"/>
        </w:rPr>
        <w:t xml:space="preserve">, 82’si %21,3’lük oranla </w:t>
      </w:r>
      <w:r w:rsidR="002F13B1" w:rsidRPr="003D7342">
        <w:rPr>
          <w:rFonts w:cs="Times New Roman"/>
          <w:i/>
          <w:szCs w:val="24"/>
        </w:rPr>
        <w:t>“katılmıyorum”</w:t>
      </w:r>
      <w:r w:rsidR="002F13B1">
        <w:rPr>
          <w:rFonts w:cs="Times New Roman"/>
          <w:szCs w:val="24"/>
        </w:rPr>
        <w:t xml:space="preserve"> ve </w:t>
      </w:r>
      <w:r w:rsidR="002F13B1" w:rsidRPr="003D7342">
        <w:rPr>
          <w:rFonts w:cs="Times New Roman"/>
          <w:i/>
          <w:szCs w:val="24"/>
        </w:rPr>
        <w:t>“kesinlikle katılmıyorum”</w:t>
      </w:r>
      <w:r w:rsidR="002F13B1">
        <w:rPr>
          <w:rFonts w:cs="Times New Roman"/>
          <w:szCs w:val="24"/>
        </w:rPr>
        <w:t xml:space="preserve"> cevabını vermiştir. </w:t>
      </w:r>
      <w:r w:rsidR="007E101B">
        <w:rPr>
          <w:rFonts w:cs="Times New Roman"/>
          <w:szCs w:val="24"/>
        </w:rPr>
        <w:t xml:space="preserve"> Dolayısıyla </w:t>
      </w:r>
      <w:r w:rsidR="0066215B">
        <w:rPr>
          <w:rFonts w:cs="Times New Roman"/>
          <w:szCs w:val="24"/>
        </w:rPr>
        <w:t>gözetimin suçluların yakalanmasında,</w:t>
      </w:r>
      <w:r w:rsidR="002F13B1">
        <w:rPr>
          <w:rFonts w:cs="Times New Roman"/>
          <w:szCs w:val="24"/>
        </w:rPr>
        <w:t xml:space="preserve"> katılımcılar</w:t>
      </w:r>
      <w:r w:rsidR="00EE5987" w:rsidRPr="00EE5987">
        <w:rPr>
          <w:rFonts w:cs="Times New Roman"/>
          <w:szCs w:val="24"/>
        </w:rPr>
        <w:t xml:space="preserve"> tarafından</w:t>
      </w:r>
      <w:r w:rsidR="00D84871">
        <w:rPr>
          <w:rFonts w:cs="Times New Roman"/>
          <w:szCs w:val="24"/>
        </w:rPr>
        <w:t xml:space="preserve"> kabul gören</w:t>
      </w:r>
      <w:r w:rsidR="000407BD" w:rsidRPr="00EE5987">
        <w:rPr>
          <w:rFonts w:cs="Times New Roman"/>
          <w:szCs w:val="24"/>
        </w:rPr>
        <w:t xml:space="preserve"> bir etken</w:t>
      </w:r>
      <w:r w:rsidR="00EE5987" w:rsidRPr="00EE5987">
        <w:rPr>
          <w:rFonts w:cs="Times New Roman"/>
          <w:szCs w:val="24"/>
        </w:rPr>
        <w:t xml:space="preserve"> olduğunu görüyoruz.</w:t>
      </w:r>
    </w:p>
    <w:p w:rsidR="00F02089" w:rsidRDefault="000C1120" w:rsidP="00F02089">
      <w:pPr>
        <w:tabs>
          <w:tab w:val="left" w:pos="851"/>
        </w:tabs>
        <w:autoSpaceDE w:val="0"/>
        <w:autoSpaceDN w:val="0"/>
        <w:adjustRightInd w:val="0"/>
        <w:spacing w:after="0" w:line="360" w:lineRule="auto"/>
        <w:ind w:firstLine="709"/>
        <w:rPr>
          <w:rFonts w:cs="Times New Roman"/>
          <w:szCs w:val="24"/>
        </w:rPr>
      </w:pPr>
      <w:r w:rsidRPr="00161937">
        <w:rPr>
          <w:rFonts w:cs="Times New Roman"/>
          <w:i/>
          <w:color w:val="000000"/>
          <w:szCs w:val="24"/>
        </w:rPr>
        <w:t>“</w:t>
      </w:r>
      <w:r w:rsidR="0026345C" w:rsidRPr="00161937">
        <w:rPr>
          <w:rFonts w:cs="Times New Roman"/>
          <w:i/>
          <w:color w:val="000000"/>
          <w:szCs w:val="24"/>
        </w:rPr>
        <w:t>Suç oranının yüksek olduğu yerler için toplum güvenliğini sağlamak adına, gerekirse mahremiyetten ödün verilmelidir</w:t>
      </w:r>
      <w:r w:rsidRPr="00161937">
        <w:rPr>
          <w:rFonts w:cs="Times New Roman"/>
          <w:i/>
          <w:color w:val="000000"/>
          <w:szCs w:val="24"/>
        </w:rPr>
        <w:t>”</w:t>
      </w:r>
      <w:r w:rsidR="0026345C" w:rsidRPr="0026345C">
        <w:rPr>
          <w:rFonts w:cs="Times New Roman"/>
          <w:color w:val="000000"/>
          <w:szCs w:val="24"/>
        </w:rPr>
        <w:t xml:space="preserve"> </w:t>
      </w:r>
      <w:r w:rsidR="0026345C" w:rsidRPr="0026345C">
        <w:rPr>
          <w:rFonts w:cs="Times New Roman"/>
          <w:szCs w:val="24"/>
        </w:rPr>
        <w:t>s</w:t>
      </w:r>
      <w:r w:rsidR="0026345C">
        <w:rPr>
          <w:rFonts w:cs="Times New Roman"/>
          <w:szCs w:val="24"/>
        </w:rPr>
        <w:t>o</w:t>
      </w:r>
      <w:r w:rsidR="0026345C" w:rsidRPr="0026345C">
        <w:rPr>
          <w:rFonts w:cs="Times New Roman"/>
          <w:szCs w:val="24"/>
        </w:rPr>
        <w:t>rusuna,</w:t>
      </w:r>
      <w:r w:rsidR="002F13B1" w:rsidRPr="0026345C">
        <w:rPr>
          <w:rFonts w:cs="Times New Roman"/>
          <w:szCs w:val="24"/>
        </w:rPr>
        <w:t xml:space="preserve"> katılımcıların</w:t>
      </w:r>
      <w:r w:rsidR="002F13B1">
        <w:rPr>
          <w:rFonts w:cs="Times New Roman"/>
          <w:szCs w:val="24"/>
        </w:rPr>
        <w:t xml:space="preserve"> 261’i %67,6’lık oranla </w:t>
      </w:r>
      <w:r w:rsidR="002F13B1" w:rsidRPr="003D7342">
        <w:rPr>
          <w:rFonts w:cs="Times New Roman"/>
          <w:i/>
          <w:szCs w:val="24"/>
        </w:rPr>
        <w:t>“katılıyorum”</w:t>
      </w:r>
      <w:r w:rsidR="002F13B1">
        <w:rPr>
          <w:rFonts w:cs="Times New Roman"/>
          <w:szCs w:val="24"/>
        </w:rPr>
        <w:t xml:space="preserve"> ve </w:t>
      </w:r>
      <w:r w:rsidR="002F13B1" w:rsidRPr="003D7342">
        <w:rPr>
          <w:rFonts w:cs="Times New Roman"/>
          <w:i/>
          <w:szCs w:val="24"/>
        </w:rPr>
        <w:t>“kesinlikle katılıyorum”</w:t>
      </w:r>
      <w:r w:rsidR="002F13B1">
        <w:rPr>
          <w:rFonts w:cs="Times New Roman"/>
          <w:szCs w:val="24"/>
        </w:rPr>
        <w:t xml:space="preserve"> </w:t>
      </w:r>
      <w:r w:rsidR="00B3575C">
        <w:rPr>
          <w:rFonts w:cs="Times New Roman"/>
          <w:szCs w:val="24"/>
        </w:rPr>
        <w:t>şeklinde cevap ver</w:t>
      </w:r>
      <w:r w:rsidR="00D84871">
        <w:rPr>
          <w:rFonts w:cs="Times New Roman"/>
          <w:szCs w:val="24"/>
        </w:rPr>
        <w:t>miş</w:t>
      </w:r>
      <w:r w:rsidR="00B3575C">
        <w:rPr>
          <w:rFonts w:cs="Times New Roman"/>
          <w:szCs w:val="24"/>
        </w:rPr>
        <w:t xml:space="preserve">ken, 87’si %22,5’lik oranla katılmayanlar grubunu oluşturmaktadır. Böylelikle katılımcılarca </w:t>
      </w:r>
      <w:r w:rsidR="002F13B1">
        <w:rPr>
          <w:rFonts w:cs="Times New Roman"/>
          <w:szCs w:val="24"/>
        </w:rPr>
        <w:t>verilen cevaplar</w:t>
      </w:r>
      <w:r w:rsidR="00B3575C">
        <w:rPr>
          <w:rFonts w:cs="Times New Roman"/>
          <w:szCs w:val="24"/>
        </w:rPr>
        <w:t>a göre</w:t>
      </w:r>
      <w:r w:rsidR="003A6795" w:rsidRPr="003A6795">
        <w:rPr>
          <w:rFonts w:cs="Times New Roman"/>
          <w:szCs w:val="24"/>
        </w:rPr>
        <w:t xml:space="preserve"> </w:t>
      </w:r>
      <w:r w:rsidR="00B0515F" w:rsidRPr="003A6795">
        <w:rPr>
          <w:rFonts w:cs="Times New Roman"/>
          <w:szCs w:val="24"/>
        </w:rPr>
        <w:t>güvenli</w:t>
      </w:r>
      <w:r w:rsidR="003A6795" w:rsidRPr="003A6795">
        <w:rPr>
          <w:rFonts w:cs="Times New Roman"/>
          <w:szCs w:val="24"/>
        </w:rPr>
        <w:t>ğin</w:t>
      </w:r>
      <w:r w:rsidR="000407BD" w:rsidRPr="003A6795">
        <w:rPr>
          <w:rFonts w:cs="Times New Roman"/>
          <w:szCs w:val="24"/>
        </w:rPr>
        <w:t xml:space="preserve"> ön</w:t>
      </w:r>
      <w:r w:rsidR="00B0515F" w:rsidRPr="003A6795">
        <w:rPr>
          <w:rFonts w:cs="Times New Roman"/>
          <w:szCs w:val="24"/>
        </w:rPr>
        <w:t xml:space="preserve"> planda tutulduğu</w:t>
      </w:r>
      <w:r w:rsidR="00B3575C">
        <w:rPr>
          <w:rFonts w:cs="Times New Roman"/>
          <w:szCs w:val="24"/>
        </w:rPr>
        <w:t>nu ve</w:t>
      </w:r>
      <w:r w:rsidR="000407BD" w:rsidRPr="003A6795">
        <w:rPr>
          <w:rFonts w:cs="Times New Roman"/>
          <w:szCs w:val="24"/>
        </w:rPr>
        <w:t xml:space="preserve"> güvenlik için mahremi</w:t>
      </w:r>
      <w:r w:rsidR="00B0515F" w:rsidRPr="003A6795">
        <w:rPr>
          <w:rFonts w:cs="Times New Roman"/>
          <w:szCs w:val="24"/>
        </w:rPr>
        <w:t xml:space="preserve">yetten taviz </w:t>
      </w:r>
      <w:r w:rsidR="00B3575C">
        <w:rPr>
          <w:rFonts w:cs="Times New Roman"/>
          <w:szCs w:val="24"/>
        </w:rPr>
        <w:t>ver</w:t>
      </w:r>
      <w:r w:rsidR="00D84871">
        <w:rPr>
          <w:rFonts w:cs="Times New Roman"/>
          <w:szCs w:val="24"/>
        </w:rPr>
        <w:t>ilebileceği</w:t>
      </w:r>
      <w:r w:rsidR="00B3575C">
        <w:rPr>
          <w:rFonts w:cs="Times New Roman"/>
          <w:szCs w:val="24"/>
        </w:rPr>
        <w:t xml:space="preserve">ni </w:t>
      </w:r>
      <w:r w:rsidR="005F0D34">
        <w:rPr>
          <w:rFonts w:cs="Times New Roman"/>
          <w:szCs w:val="24"/>
        </w:rPr>
        <w:t>söyleyebiliriz.</w:t>
      </w:r>
    </w:p>
    <w:p w:rsidR="00233F28" w:rsidRPr="00AF5A60" w:rsidRDefault="000C1120" w:rsidP="00AF5A60">
      <w:pPr>
        <w:tabs>
          <w:tab w:val="left" w:pos="851"/>
        </w:tabs>
        <w:autoSpaceDE w:val="0"/>
        <w:autoSpaceDN w:val="0"/>
        <w:adjustRightInd w:val="0"/>
        <w:spacing w:after="0" w:line="360" w:lineRule="auto"/>
        <w:ind w:firstLine="709"/>
        <w:rPr>
          <w:rFonts w:cs="Times New Roman"/>
          <w:szCs w:val="24"/>
        </w:rPr>
      </w:pPr>
      <w:r w:rsidRPr="00490813">
        <w:rPr>
          <w:rFonts w:cs="Times New Roman"/>
          <w:i/>
          <w:szCs w:val="24"/>
        </w:rPr>
        <w:t>“</w:t>
      </w:r>
      <w:r w:rsidR="0026345C" w:rsidRPr="00490813">
        <w:rPr>
          <w:rFonts w:cs="Times New Roman"/>
          <w:i/>
          <w:szCs w:val="24"/>
        </w:rPr>
        <w:t>Bir yere giderken güvenlik kameralarının olması, kendimi güvende hissetmemi sağlıyor</w:t>
      </w:r>
      <w:r w:rsidRPr="00490813">
        <w:rPr>
          <w:rFonts w:cs="Times New Roman"/>
          <w:i/>
          <w:szCs w:val="24"/>
        </w:rPr>
        <w:t>”</w:t>
      </w:r>
      <w:r w:rsidR="0026345C" w:rsidRPr="00490813">
        <w:rPr>
          <w:rFonts w:cs="Times New Roman"/>
          <w:szCs w:val="24"/>
        </w:rPr>
        <w:t xml:space="preserve"> </w:t>
      </w:r>
      <w:r w:rsidR="00D84871" w:rsidRPr="00490813">
        <w:rPr>
          <w:rFonts w:cs="Times New Roman"/>
          <w:szCs w:val="24"/>
        </w:rPr>
        <w:t>sorusuna</w:t>
      </w:r>
      <w:r w:rsidR="0026345C" w:rsidRPr="00490813">
        <w:rPr>
          <w:rFonts w:cs="Times New Roman"/>
          <w:szCs w:val="24"/>
        </w:rPr>
        <w:t>,</w:t>
      </w:r>
      <w:r w:rsidR="00FC288B" w:rsidRPr="00490813">
        <w:rPr>
          <w:rFonts w:cs="Times New Roman"/>
          <w:szCs w:val="24"/>
        </w:rPr>
        <w:t xml:space="preserve"> katılımcıların</w:t>
      </w:r>
      <w:r w:rsidR="00206D11" w:rsidRPr="00490813">
        <w:rPr>
          <w:rFonts w:cs="Times New Roman"/>
          <w:szCs w:val="24"/>
        </w:rPr>
        <w:t xml:space="preserve"> 342’si %88,6’lık gibi yüksek bir oranla </w:t>
      </w:r>
      <w:r w:rsidR="00206D11" w:rsidRPr="003D7342">
        <w:rPr>
          <w:rFonts w:cs="Times New Roman"/>
          <w:i/>
          <w:szCs w:val="24"/>
        </w:rPr>
        <w:t>“katılıyorum”</w:t>
      </w:r>
      <w:r w:rsidR="00206D11" w:rsidRPr="00490813">
        <w:rPr>
          <w:rFonts w:cs="Times New Roman"/>
          <w:szCs w:val="24"/>
        </w:rPr>
        <w:t xml:space="preserve"> ve </w:t>
      </w:r>
      <w:r w:rsidR="00206D11" w:rsidRPr="003D7342">
        <w:rPr>
          <w:rFonts w:cs="Times New Roman"/>
          <w:i/>
          <w:szCs w:val="24"/>
        </w:rPr>
        <w:t>“kesinlikle katılıyorum”</w:t>
      </w:r>
      <w:r w:rsidR="00206D11" w:rsidRPr="00490813">
        <w:rPr>
          <w:rFonts w:cs="Times New Roman"/>
          <w:szCs w:val="24"/>
        </w:rPr>
        <w:t xml:space="preserve"> cevapları</w:t>
      </w:r>
      <w:r w:rsidR="00171296" w:rsidRPr="00490813">
        <w:rPr>
          <w:rFonts w:cs="Times New Roman"/>
          <w:szCs w:val="24"/>
        </w:rPr>
        <w:t>nı ver</w:t>
      </w:r>
      <w:r w:rsidR="00206D11" w:rsidRPr="00490813">
        <w:rPr>
          <w:rFonts w:cs="Times New Roman"/>
          <w:szCs w:val="24"/>
        </w:rPr>
        <w:t xml:space="preserve">mişken, 23’ü %6,0’lık oranla </w:t>
      </w:r>
      <w:r w:rsidR="00B0515F" w:rsidRPr="00490813">
        <w:rPr>
          <w:rFonts w:cs="Times New Roman"/>
          <w:szCs w:val="24"/>
        </w:rPr>
        <w:t xml:space="preserve"> </w:t>
      </w:r>
      <w:r w:rsidR="00206D11" w:rsidRPr="003D7342">
        <w:rPr>
          <w:rFonts w:cs="Times New Roman"/>
          <w:i/>
          <w:szCs w:val="24"/>
        </w:rPr>
        <w:t>“katılmıyorum”</w:t>
      </w:r>
      <w:r w:rsidR="00206D11" w:rsidRPr="00490813">
        <w:rPr>
          <w:rFonts w:cs="Times New Roman"/>
          <w:szCs w:val="24"/>
        </w:rPr>
        <w:t xml:space="preserve"> ve </w:t>
      </w:r>
      <w:r w:rsidR="00206D11" w:rsidRPr="003D7342">
        <w:rPr>
          <w:rFonts w:cs="Times New Roman"/>
          <w:i/>
          <w:szCs w:val="24"/>
        </w:rPr>
        <w:t>“kesinlikle katılmıyorum”</w:t>
      </w:r>
      <w:r w:rsidR="00206D11" w:rsidRPr="00490813">
        <w:rPr>
          <w:rFonts w:cs="Times New Roman"/>
          <w:szCs w:val="24"/>
        </w:rPr>
        <w:t xml:space="preserve"> cevaplarını vermişlerdir. Dolayısıyla</w:t>
      </w:r>
      <w:r w:rsidR="00B0515F" w:rsidRPr="00490813">
        <w:rPr>
          <w:rFonts w:cs="Times New Roman"/>
          <w:szCs w:val="24"/>
        </w:rPr>
        <w:t xml:space="preserve"> </w:t>
      </w:r>
      <w:r w:rsidR="0026345C" w:rsidRPr="00490813">
        <w:rPr>
          <w:rFonts w:cs="Times New Roman"/>
          <w:szCs w:val="24"/>
        </w:rPr>
        <w:t xml:space="preserve">bir yerde </w:t>
      </w:r>
      <w:r w:rsidR="005F2682" w:rsidRPr="00490813">
        <w:rPr>
          <w:rFonts w:cs="Times New Roman"/>
          <w:szCs w:val="24"/>
        </w:rPr>
        <w:t xml:space="preserve">herhangi bir </w:t>
      </w:r>
      <w:r w:rsidR="0026345C" w:rsidRPr="00490813">
        <w:rPr>
          <w:rFonts w:cs="Times New Roman"/>
          <w:szCs w:val="24"/>
        </w:rPr>
        <w:t>kameranın olması, güvenlidir fikri</w:t>
      </w:r>
      <w:r w:rsidR="00B0515F" w:rsidRPr="00490813">
        <w:rPr>
          <w:rFonts w:cs="Times New Roman"/>
          <w:szCs w:val="24"/>
        </w:rPr>
        <w:t xml:space="preserve"> yüksek oranda çıkmıştır. </w:t>
      </w:r>
      <w:r w:rsidR="00490813" w:rsidRPr="00490813">
        <w:rPr>
          <w:rFonts w:cs="Times New Roman"/>
          <w:szCs w:val="24"/>
        </w:rPr>
        <w:t xml:space="preserve">Zaten </w:t>
      </w:r>
      <w:r w:rsidR="00BE6254" w:rsidRPr="00490813">
        <w:rPr>
          <w:rFonts w:cs="Times New Roman"/>
          <w:szCs w:val="24"/>
        </w:rPr>
        <w:t xml:space="preserve">Panoptikonun </w:t>
      </w:r>
      <w:r w:rsidR="003D7342">
        <w:rPr>
          <w:rFonts w:cs="Times New Roman"/>
          <w:szCs w:val="24"/>
        </w:rPr>
        <w:t>tasarlanmasının</w:t>
      </w:r>
      <w:r w:rsidR="00490813" w:rsidRPr="00490813">
        <w:rPr>
          <w:rFonts w:cs="Times New Roman"/>
          <w:szCs w:val="24"/>
        </w:rPr>
        <w:t xml:space="preserve"> amacı halkın denetimini sağlayan bir </w:t>
      </w:r>
      <w:r w:rsidR="00BE6254">
        <w:rPr>
          <w:rFonts w:cs="Times New Roman"/>
          <w:szCs w:val="24"/>
        </w:rPr>
        <w:t>kontrol s</w:t>
      </w:r>
      <w:r w:rsidR="003D7342">
        <w:rPr>
          <w:rFonts w:cs="Times New Roman"/>
          <w:szCs w:val="24"/>
        </w:rPr>
        <w:t>istemini oluşturmaktır</w:t>
      </w:r>
      <w:r w:rsidR="00490813" w:rsidRPr="00490813">
        <w:rPr>
          <w:rFonts w:cs="Times New Roman"/>
          <w:szCs w:val="24"/>
        </w:rPr>
        <w:t xml:space="preserve"> (Özdel, 2012: 23). Bu doğrultuda Panoptikon’un asıl amacı disiplini sağlamak ve insanların sıkı korunan mekânın</w:t>
      </w:r>
      <w:r w:rsidR="00BE6254">
        <w:rPr>
          <w:rFonts w:cs="Times New Roman"/>
          <w:szCs w:val="24"/>
        </w:rPr>
        <w:t xml:space="preserve"> dışına çıkmasını engellemektir </w:t>
      </w:r>
      <w:r w:rsidR="00490813" w:rsidRPr="00490813">
        <w:rPr>
          <w:rFonts w:cs="Times New Roman"/>
          <w:szCs w:val="24"/>
        </w:rPr>
        <w:t xml:space="preserve">(Bauman 2006 60-61). </w:t>
      </w:r>
      <w:r w:rsidR="00D2305D" w:rsidRPr="00490813">
        <w:rPr>
          <w:rFonts w:cs="Times New Roman"/>
          <w:bCs/>
          <w:szCs w:val="24"/>
        </w:rPr>
        <w:t xml:space="preserve">Gary T. Marx da </w:t>
      </w:r>
      <w:r w:rsidR="005F2682" w:rsidRPr="00490813">
        <w:rPr>
          <w:rFonts w:cs="Times New Roman"/>
          <w:bCs/>
          <w:szCs w:val="24"/>
        </w:rPr>
        <w:t>(</w:t>
      </w:r>
      <w:r w:rsidR="00C0706E" w:rsidRPr="00490813">
        <w:rPr>
          <w:rFonts w:cs="Times New Roman"/>
          <w:bCs/>
          <w:szCs w:val="24"/>
        </w:rPr>
        <w:t xml:space="preserve">2002: 12) </w:t>
      </w:r>
      <w:r w:rsidR="00D2305D" w:rsidRPr="00490813">
        <w:rPr>
          <w:rFonts w:cs="Times New Roman"/>
          <w:bCs/>
          <w:szCs w:val="24"/>
        </w:rPr>
        <w:t>gözetimle birlikte yüksek güvenlik</w:t>
      </w:r>
      <w:r w:rsidR="00171296" w:rsidRPr="00490813">
        <w:rPr>
          <w:rFonts w:cs="Times New Roman"/>
          <w:bCs/>
          <w:szCs w:val="24"/>
        </w:rPr>
        <w:t>li topluma ulaşılacağı üzerinde</w:t>
      </w:r>
      <w:r w:rsidR="00D2305D" w:rsidRPr="00490813">
        <w:rPr>
          <w:rFonts w:cs="Times New Roman"/>
          <w:bCs/>
          <w:szCs w:val="24"/>
        </w:rPr>
        <w:t>ki görüşü</w:t>
      </w:r>
      <w:r w:rsidR="00171296" w:rsidRPr="00490813">
        <w:rPr>
          <w:rFonts w:cs="Times New Roman"/>
          <w:bCs/>
          <w:szCs w:val="24"/>
        </w:rPr>
        <w:t>,</w:t>
      </w:r>
      <w:r w:rsidR="00D2305D" w:rsidRPr="00490813">
        <w:rPr>
          <w:rFonts w:cs="Times New Roman"/>
          <w:bCs/>
          <w:szCs w:val="24"/>
        </w:rPr>
        <w:t xml:space="preserve"> anket sonuçlarıyla kıyaslandığında</w:t>
      </w:r>
      <w:r w:rsidR="00171296" w:rsidRPr="00490813">
        <w:rPr>
          <w:rFonts w:cs="Times New Roman"/>
          <w:bCs/>
          <w:szCs w:val="24"/>
        </w:rPr>
        <w:t>,</w:t>
      </w:r>
      <w:r w:rsidR="00D2305D" w:rsidRPr="00490813">
        <w:rPr>
          <w:rFonts w:cs="Times New Roman"/>
          <w:bCs/>
          <w:szCs w:val="24"/>
        </w:rPr>
        <w:t xml:space="preserve"> </w:t>
      </w:r>
      <w:r w:rsidR="00171296" w:rsidRPr="00490813">
        <w:rPr>
          <w:rFonts w:cs="Times New Roman"/>
          <w:bCs/>
          <w:szCs w:val="24"/>
        </w:rPr>
        <w:t xml:space="preserve">katılımcıların verdiği cevaplar </w:t>
      </w:r>
      <w:r w:rsidR="0026345C" w:rsidRPr="00490813">
        <w:rPr>
          <w:rFonts w:cs="Times New Roman"/>
          <w:bCs/>
          <w:szCs w:val="24"/>
        </w:rPr>
        <w:t>da bu görüşü</w:t>
      </w:r>
      <w:r w:rsidR="00C0706E" w:rsidRPr="00490813">
        <w:rPr>
          <w:rFonts w:cs="Times New Roman"/>
          <w:bCs/>
          <w:szCs w:val="24"/>
        </w:rPr>
        <w:t xml:space="preserve"> doğrular niteliktedir.</w:t>
      </w:r>
      <w:r w:rsidR="00C0706E" w:rsidRPr="00490813">
        <w:rPr>
          <w:rFonts w:cs="Times New Roman"/>
          <w:szCs w:val="24"/>
        </w:rPr>
        <w:t xml:space="preserve"> </w:t>
      </w:r>
    </w:p>
    <w:p w:rsidR="00206D11" w:rsidRDefault="004A3A5D" w:rsidP="00897553">
      <w:pPr>
        <w:autoSpaceDE w:val="0"/>
        <w:autoSpaceDN w:val="0"/>
        <w:adjustRightInd w:val="0"/>
        <w:spacing w:after="0" w:line="360" w:lineRule="auto"/>
        <w:ind w:firstLine="851"/>
        <w:rPr>
          <w:rFonts w:cs="Times New Roman"/>
          <w:szCs w:val="24"/>
        </w:rPr>
      </w:pPr>
      <w:r>
        <w:rPr>
          <w:rFonts w:eastAsia="TimesNewRoman" w:cs="Times New Roman"/>
          <w:szCs w:val="24"/>
        </w:rPr>
        <w:t xml:space="preserve">Gözetime, Telefon </w:t>
      </w:r>
      <w:r w:rsidR="005B4764" w:rsidRPr="005B4764">
        <w:rPr>
          <w:rFonts w:eastAsia="TimesNewRoman" w:cs="Times New Roman"/>
          <w:szCs w:val="24"/>
        </w:rPr>
        <w:t>ve uydu yönüyle yaklaşım</w:t>
      </w:r>
      <w:r w:rsidR="005B4764" w:rsidRPr="005B4764">
        <w:rPr>
          <w:rFonts w:cs="Times New Roman"/>
          <w:szCs w:val="24"/>
        </w:rPr>
        <w:t xml:space="preserve"> faktöründeki sorulara verilen cevaplar şu şekildedir:</w:t>
      </w:r>
    </w:p>
    <w:p w:rsidR="003D493D" w:rsidRPr="005B4764" w:rsidRDefault="003D493D" w:rsidP="00897553">
      <w:pPr>
        <w:autoSpaceDE w:val="0"/>
        <w:autoSpaceDN w:val="0"/>
        <w:adjustRightInd w:val="0"/>
        <w:spacing w:after="0" w:line="360" w:lineRule="auto"/>
        <w:ind w:firstLine="851"/>
        <w:rPr>
          <w:rFonts w:cs="Times New Roman"/>
          <w:szCs w:val="24"/>
        </w:rPr>
      </w:pPr>
    </w:p>
    <w:p w:rsidR="00897553" w:rsidRPr="00F02089" w:rsidRDefault="00B53ED2" w:rsidP="00F02089">
      <w:pPr>
        <w:pStyle w:val="ResimYazs"/>
        <w:jc w:val="center"/>
        <w:rPr>
          <w:rFonts w:cs="Times New Roman"/>
          <w:color w:val="auto"/>
          <w:sz w:val="24"/>
          <w:szCs w:val="24"/>
        </w:rPr>
      </w:pPr>
      <w:bookmarkStart w:id="223" w:name="_Toc502696581"/>
      <w:r w:rsidRPr="008A0282">
        <w:rPr>
          <w:rFonts w:cs="Times New Roman"/>
          <w:color w:val="auto"/>
          <w:sz w:val="24"/>
          <w:szCs w:val="24"/>
        </w:rPr>
        <w:lastRenderedPageBreak/>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11</w:t>
      </w:r>
      <w:r w:rsidR="00F267FE" w:rsidRPr="008A0282">
        <w:rPr>
          <w:rFonts w:cs="Times New Roman"/>
          <w:color w:val="auto"/>
          <w:sz w:val="24"/>
          <w:szCs w:val="24"/>
        </w:rPr>
        <w:fldChar w:fldCharType="end"/>
      </w:r>
      <w:r w:rsidRPr="008A0282">
        <w:rPr>
          <w:rFonts w:cs="Times New Roman"/>
          <w:color w:val="auto"/>
          <w:sz w:val="24"/>
          <w:szCs w:val="24"/>
        </w:rPr>
        <w:t>. Telefon ve Uydu Gözetimi Yaklaşımı Dağılımları</w:t>
      </w:r>
      <w:bookmarkEnd w:id="223"/>
    </w:p>
    <w:tbl>
      <w:tblPr>
        <w:tblStyle w:val="TabloKlavuzu"/>
        <w:tblW w:w="0" w:type="auto"/>
        <w:jc w:val="center"/>
        <w:tblLook w:val="04A0"/>
      </w:tblPr>
      <w:tblGrid>
        <w:gridCol w:w="3085"/>
        <w:gridCol w:w="2015"/>
        <w:gridCol w:w="1465"/>
        <w:gridCol w:w="1423"/>
      </w:tblGrid>
      <w:tr w:rsidR="005B4764" w:rsidRPr="00AB70D6" w:rsidTr="00750A8A">
        <w:trPr>
          <w:trHeight w:val="394"/>
          <w:jc w:val="center"/>
        </w:trPr>
        <w:tc>
          <w:tcPr>
            <w:tcW w:w="3085" w:type="dxa"/>
          </w:tcPr>
          <w:p w:rsidR="005B4764" w:rsidRPr="006C7D57" w:rsidRDefault="005B4764" w:rsidP="006C7D57">
            <w:pPr>
              <w:ind w:left="-82"/>
              <w:jc w:val="center"/>
              <w:rPr>
                <w:rFonts w:cs="Times New Roman"/>
                <w:sz w:val="18"/>
                <w:szCs w:val="18"/>
              </w:rPr>
            </w:pPr>
          </w:p>
          <w:p w:rsidR="005B4764" w:rsidRPr="006C7D57" w:rsidRDefault="005B4764" w:rsidP="006C7D57">
            <w:pPr>
              <w:ind w:left="-82"/>
              <w:jc w:val="center"/>
              <w:rPr>
                <w:rFonts w:cs="Times New Roman"/>
                <w:sz w:val="18"/>
                <w:szCs w:val="18"/>
              </w:rPr>
            </w:pPr>
          </w:p>
        </w:tc>
        <w:tc>
          <w:tcPr>
            <w:tcW w:w="2015" w:type="dxa"/>
          </w:tcPr>
          <w:p w:rsidR="005B4764" w:rsidRPr="006C7D57" w:rsidRDefault="005B4764" w:rsidP="006C7D57">
            <w:pPr>
              <w:ind w:left="-82"/>
              <w:rPr>
                <w:rFonts w:cs="Times New Roman"/>
                <w:sz w:val="18"/>
                <w:szCs w:val="18"/>
              </w:rPr>
            </w:pPr>
          </w:p>
        </w:tc>
        <w:tc>
          <w:tcPr>
            <w:tcW w:w="1465" w:type="dxa"/>
          </w:tcPr>
          <w:p w:rsidR="005B4764" w:rsidRPr="006C7D57" w:rsidRDefault="005B4764" w:rsidP="006C7D57">
            <w:pPr>
              <w:ind w:left="-82"/>
              <w:jc w:val="center"/>
              <w:rPr>
                <w:rFonts w:cs="Times New Roman"/>
                <w:color w:val="000000"/>
                <w:sz w:val="18"/>
                <w:szCs w:val="18"/>
              </w:rPr>
            </w:pPr>
          </w:p>
          <w:p w:rsidR="005B4764" w:rsidRPr="006C7D57" w:rsidRDefault="00727213" w:rsidP="006C7D57">
            <w:pPr>
              <w:ind w:left="-82"/>
              <w:jc w:val="center"/>
              <w:rPr>
                <w:rFonts w:cs="Times New Roman"/>
                <w:sz w:val="18"/>
                <w:szCs w:val="18"/>
              </w:rPr>
            </w:pPr>
            <w:r w:rsidRPr="006C7D57">
              <w:rPr>
                <w:rFonts w:cs="Times New Roman"/>
                <w:color w:val="000000"/>
                <w:sz w:val="18"/>
                <w:szCs w:val="18"/>
              </w:rPr>
              <w:t>Frekans</w:t>
            </w:r>
          </w:p>
        </w:tc>
        <w:tc>
          <w:tcPr>
            <w:tcW w:w="1423" w:type="dxa"/>
          </w:tcPr>
          <w:p w:rsidR="005B4764" w:rsidRPr="006C7D57" w:rsidRDefault="005B4764" w:rsidP="006C7D57">
            <w:pPr>
              <w:ind w:left="-82"/>
              <w:rPr>
                <w:rFonts w:cs="Times New Roman"/>
                <w:color w:val="000000"/>
                <w:sz w:val="18"/>
                <w:szCs w:val="18"/>
              </w:rPr>
            </w:pPr>
          </w:p>
          <w:p w:rsidR="005B4764" w:rsidRPr="006C7D57" w:rsidRDefault="00727213" w:rsidP="006C7D57">
            <w:pPr>
              <w:ind w:left="-82"/>
              <w:jc w:val="center"/>
              <w:rPr>
                <w:rFonts w:cs="Times New Roman"/>
                <w:color w:val="000000"/>
                <w:sz w:val="18"/>
                <w:szCs w:val="18"/>
              </w:rPr>
            </w:pPr>
            <w:r w:rsidRPr="006C7D57">
              <w:rPr>
                <w:rFonts w:cs="Times New Roman"/>
                <w:color w:val="000000"/>
                <w:sz w:val="18"/>
                <w:szCs w:val="18"/>
              </w:rPr>
              <w:t>Yüzde</w:t>
            </w:r>
          </w:p>
        </w:tc>
      </w:tr>
      <w:tr w:rsidR="005B4764" w:rsidRPr="00511F79" w:rsidTr="00750A8A">
        <w:trPr>
          <w:trHeight w:val="180"/>
          <w:jc w:val="center"/>
        </w:trPr>
        <w:tc>
          <w:tcPr>
            <w:tcW w:w="3085" w:type="dxa"/>
            <w:vMerge w:val="restart"/>
          </w:tcPr>
          <w:p w:rsidR="005B4764" w:rsidRPr="006C7D57" w:rsidRDefault="005B4764" w:rsidP="006C7D57">
            <w:pPr>
              <w:ind w:left="-82"/>
              <w:jc w:val="center"/>
              <w:rPr>
                <w:rFonts w:cs="Times New Roman"/>
                <w:b/>
                <w:sz w:val="18"/>
                <w:szCs w:val="18"/>
              </w:rPr>
            </w:pPr>
          </w:p>
          <w:p w:rsidR="005B4764" w:rsidRPr="006C7D57" w:rsidRDefault="005B4764" w:rsidP="006C7D57">
            <w:pPr>
              <w:ind w:left="-82"/>
              <w:rPr>
                <w:rFonts w:cs="Times New Roman"/>
                <w:b/>
                <w:bCs/>
                <w:color w:val="000000"/>
                <w:sz w:val="18"/>
                <w:szCs w:val="18"/>
              </w:rPr>
            </w:pPr>
          </w:p>
          <w:p w:rsidR="005B4764" w:rsidRPr="006C7D57" w:rsidRDefault="005B4764" w:rsidP="006C7D57">
            <w:pPr>
              <w:ind w:left="-82" w:right="-108"/>
              <w:jc w:val="center"/>
              <w:rPr>
                <w:rFonts w:cs="Times New Roman"/>
                <w:b/>
                <w:sz w:val="18"/>
                <w:szCs w:val="18"/>
              </w:rPr>
            </w:pPr>
            <w:r w:rsidRPr="006C7D57">
              <w:rPr>
                <w:rFonts w:cs="Times New Roman"/>
                <w:color w:val="000000"/>
                <w:sz w:val="18"/>
                <w:szCs w:val="18"/>
              </w:rPr>
              <w:t>19. Cep telefonlarında gerçekleşen mesajlaşma işlemlerinin</w:t>
            </w:r>
            <w:r w:rsidR="0026345C" w:rsidRPr="006C7D57">
              <w:rPr>
                <w:rFonts w:cs="Times New Roman"/>
                <w:color w:val="000000"/>
                <w:sz w:val="18"/>
                <w:szCs w:val="18"/>
              </w:rPr>
              <w:t>,</w:t>
            </w:r>
            <w:r w:rsidRPr="006C7D57">
              <w:rPr>
                <w:rFonts w:cs="Times New Roman"/>
                <w:color w:val="000000"/>
                <w:sz w:val="18"/>
                <w:szCs w:val="18"/>
              </w:rPr>
              <w:t xml:space="preserve"> operatörlerin eliyle veri tabanlarına depolandığını düşünüyorum</w:t>
            </w:r>
            <w:r w:rsidR="0026345C" w:rsidRPr="006C7D57">
              <w:rPr>
                <w:rFonts w:cs="Times New Roman"/>
                <w:color w:val="000000"/>
                <w:sz w:val="18"/>
                <w:szCs w:val="18"/>
              </w:rPr>
              <w:t>.</w:t>
            </w: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Kesinlikle katılmıyorum</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16</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4,1</w:t>
            </w:r>
          </w:p>
        </w:tc>
      </w:tr>
      <w:tr w:rsidR="005B4764" w:rsidRPr="00511F79" w:rsidTr="00750A8A">
        <w:trPr>
          <w:trHeight w:val="180"/>
          <w:jc w:val="center"/>
        </w:trPr>
        <w:tc>
          <w:tcPr>
            <w:tcW w:w="3085" w:type="dxa"/>
            <w:vMerge/>
          </w:tcPr>
          <w:p w:rsidR="005B4764" w:rsidRPr="006C7D57" w:rsidRDefault="005B4764" w:rsidP="006C7D57">
            <w:pPr>
              <w:ind w:left="-82"/>
              <w:jc w:val="center"/>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Katılmıyorum</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137</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35,5</w:t>
            </w:r>
          </w:p>
        </w:tc>
      </w:tr>
      <w:tr w:rsidR="005B4764" w:rsidRPr="00511F79" w:rsidTr="00750A8A">
        <w:trPr>
          <w:trHeight w:val="225"/>
          <w:jc w:val="center"/>
        </w:trPr>
        <w:tc>
          <w:tcPr>
            <w:tcW w:w="3085" w:type="dxa"/>
            <w:vMerge/>
          </w:tcPr>
          <w:p w:rsidR="005B4764" w:rsidRPr="006C7D57" w:rsidRDefault="005B4764" w:rsidP="006C7D57">
            <w:pPr>
              <w:ind w:left="-82"/>
              <w:jc w:val="center"/>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Fikrim yok</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99</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25,6</w:t>
            </w:r>
          </w:p>
        </w:tc>
      </w:tr>
      <w:tr w:rsidR="005B4764" w:rsidRPr="00511F79" w:rsidTr="00750A8A">
        <w:trPr>
          <w:trHeight w:val="123"/>
          <w:jc w:val="center"/>
        </w:trPr>
        <w:tc>
          <w:tcPr>
            <w:tcW w:w="3085" w:type="dxa"/>
            <w:vMerge/>
          </w:tcPr>
          <w:p w:rsidR="005B4764" w:rsidRPr="006C7D57" w:rsidRDefault="005B4764" w:rsidP="006C7D57">
            <w:pPr>
              <w:ind w:left="-82"/>
              <w:jc w:val="center"/>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Katılıyorum</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71</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18,4</w:t>
            </w:r>
          </w:p>
        </w:tc>
      </w:tr>
      <w:tr w:rsidR="005B4764" w:rsidRPr="00511F79" w:rsidTr="00750A8A">
        <w:trPr>
          <w:trHeight w:val="240"/>
          <w:jc w:val="center"/>
        </w:trPr>
        <w:tc>
          <w:tcPr>
            <w:tcW w:w="3085" w:type="dxa"/>
            <w:vMerge/>
          </w:tcPr>
          <w:p w:rsidR="005B4764" w:rsidRPr="006C7D57" w:rsidRDefault="005B4764" w:rsidP="006C7D57">
            <w:pPr>
              <w:ind w:left="-82"/>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Kesinlikle katılıyorum</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63</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16,3</w:t>
            </w:r>
          </w:p>
        </w:tc>
      </w:tr>
      <w:tr w:rsidR="005B4764" w:rsidRPr="00511F79" w:rsidTr="00750A8A">
        <w:trPr>
          <w:trHeight w:val="135"/>
          <w:jc w:val="center"/>
        </w:trPr>
        <w:tc>
          <w:tcPr>
            <w:tcW w:w="3085" w:type="dxa"/>
            <w:vMerge/>
          </w:tcPr>
          <w:p w:rsidR="005B4764" w:rsidRPr="006C7D57" w:rsidRDefault="005B4764" w:rsidP="006C7D57">
            <w:pPr>
              <w:ind w:left="-82"/>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Total</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386</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100,0</w:t>
            </w:r>
          </w:p>
        </w:tc>
      </w:tr>
      <w:tr w:rsidR="005B4764" w:rsidRPr="00511F79" w:rsidTr="00750A8A">
        <w:trPr>
          <w:trHeight w:val="150"/>
          <w:jc w:val="center"/>
        </w:trPr>
        <w:tc>
          <w:tcPr>
            <w:tcW w:w="3085" w:type="dxa"/>
            <w:vMerge w:val="restart"/>
          </w:tcPr>
          <w:p w:rsidR="005B4764" w:rsidRPr="006C7D57" w:rsidRDefault="005B4764" w:rsidP="006C7D57">
            <w:pPr>
              <w:ind w:left="-82"/>
              <w:jc w:val="center"/>
              <w:rPr>
                <w:rFonts w:cs="Times New Roman"/>
                <w:b/>
                <w:sz w:val="18"/>
                <w:szCs w:val="18"/>
              </w:rPr>
            </w:pPr>
          </w:p>
          <w:p w:rsidR="005B4764" w:rsidRPr="006C7D57" w:rsidRDefault="005B4764" w:rsidP="006C7D57">
            <w:pPr>
              <w:ind w:left="-82"/>
              <w:jc w:val="center"/>
              <w:rPr>
                <w:rFonts w:cs="Times New Roman"/>
                <w:b/>
                <w:sz w:val="18"/>
                <w:szCs w:val="18"/>
              </w:rPr>
            </w:pPr>
          </w:p>
          <w:p w:rsidR="005B4764" w:rsidRPr="006C7D57" w:rsidRDefault="005B4764" w:rsidP="006C7D57">
            <w:pPr>
              <w:ind w:left="-82"/>
              <w:jc w:val="center"/>
              <w:rPr>
                <w:rFonts w:cs="Times New Roman"/>
                <w:b/>
                <w:sz w:val="18"/>
                <w:szCs w:val="18"/>
              </w:rPr>
            </w:pPr>
          </w:p>
          <w:p w:rsidR="005B4764" w:rsidRPr="006C7D57" w:rsidRDefault="005B4764" w:rsidP="006C7D57">
            <w:pPr>
              <w:ind w:left="-82"/>
              <w:jc w:val="center"/>
              <w:rPr>
                <w:rFonts w:cs="Times New Roman"/>
                <w:b/>
                <w:sz w:val="18"/>
                <w:szCs w:val="18"/>
              </w:rPr>
            </w:pPr>
            <w:r w:rsidRPr="006C7D57">
              <w:rPr>
                <w:rFonts w:cs="Times New Roman"/>
                <w:color w:val="000000"/>
                <w:sz w:val="18"/>
                <w:szCs w:val="18"/>
              </w:rPr>
              <w:t>20. Telefon dinlenmesi</w:t>
            </w:r>
            <w:r w:rsidR="00D55689" w:rsidRPr="006C7D57">
              <w:rPr>
                <w:rFonts w:cs="Times New Roman"/>
                <w:color w:val="000000"/>
                <w:sz w:val="18"/>
                <w:szCs w:val="18"/>
              </w:rPr>
              <w:t>,</w:t>
            </w:r>
            <w:r w:rsidRPr="006C7D57">
              <w:rPr>
                <w:rFonts w:cs="Times New Roman"/>
                <w:color w:val="000000"/>
                <w:sz w:val="18"/>
                <w:szCs w:val="18"/>
              </w:rPr>
              <w:t xml:space="preserve"> yalnızca şüpheli olanlara yönelik değil</w:t>
            </w:r>
            <w:r w:rsidR="00111072" w:rsidRPr="006C7D57">
              <w:rPr>
                <w:rFonts w:cs="Times New Roman"/>
                <w:color w:val="000000"/>
                <w:sz w:val="18"/>
                <w:szCs w:val="18"/>
              </w:rPr>
              <w:t>,</w:t>
            </w:r>
            <w:r w:rsidRPr="006C7D57">
              <w:rPr>
                <w:rFonts w:cs="Times New Roman"/>
                <w:color w:val="000000"/>
                <w:sz w:val="18"/>
                <w:szCs w:val="18"/>
              </w:rPr>
              <w:t xml:space="preserve"> herkesi kapsadığına inanırım</w:t>
            </w:r>
            <w:r w:rsidR="00D55689" w:rsidRPr="006C7D57">
              <w:rPr>
                <w:rFonts w:cs="Times New Roman"/>
                <w:color w:val="000000"/>
                <w:sz w:val="18"/>
                <w:szCs w:val="18"/>
              </w:rPr>
              <w:t>.</w:t>
            </w: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Kesinlikle katılmıyorum</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18</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4,7</w:t>
            </w:r>
          </w:p>
        </w:tc>
      </w:tr>
      <w:tr w:rsidR="005B4764" w:rsidRPr="00511F79" w:rsidTr="00750A8A">
        <w:trPr>
          <w:trHeight w:val="95"/>
          <w:jc w:val="center"/>
        </w:trPr>
        <w:tc>
          <w:tcPr>
            <w:tcW w:w="3085" w:type="dxa"/>
            <w:vMerge/>
          </w:tcPr>
          <w:p w:rsidR="005B4764" w:rsidRPr="006C7D57" w:rsidRDefault="005B4764" w:rsidP="006C7D57">
            <w:pPr>
              <w:ind w:left="-82"/>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Katılmıyorum</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161</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41,7</w:t>
            </w:r>
          </w:p>
        </w:tc>
      </w:tr>
      <w:tr w:rsidR="005B4764" w:rsidRPr="00511F79" w:rsidTr="00750A8A">
        <w:trPr>
          <w:trHeight w:val="75"/>
          <w:jc w:val="center"/>
        </w:trPr>
        <w:tc>
          <w:tcPr>
            <w:tcW w:w="3085" w:type="dxa"/>
            <w:vMerge/>
          </w:tcPr>
          <w:p w:rsidR="005B4764" w:rsidRPr="006C7D57" w:rsidRDefault="005B4764" w:rsidP="006C7D57">
            <w:pPr>
              <w:ind w:left="-82"/>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Fikrim yok</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69</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17,9</w:t>
            </w:r>
          </w:p>
        </w:tc>
      </w:tr>
      <w:tr w:rsidR="005B4764" w:rsidRPr="00511F79" w:rsidTr="00750A8A">
        <w:trPr>
          <w:trHeight w:val="165"/>
          <w:jc w:val="center"/>
        </w:trPr>
        <w:tc>
          <w:tcPr>
            <w:tcW w:w="3085" w:type="dxa"/>
            <w:vMerge/>
          </w:tcPr>
          <w:p w:rsidR="005B4764" w:rsidRPr="006C7D57" w:rsidRDefault="005B4764" w:rsidP="006C7D57">
            <w:pPr>
              <w:ind w:left="-82"/>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Katılıyorum</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77</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19,9</w:t>
            </w:r>
          </w:p>
        </w:tc>
      </w:tr>
      <w:tr w:rsidR="005B4764" w:rsidRPr="00511F79" w:rsidTr="00750A8A">
        <w:trPr>
          <w:trHeight w:val="210"/>
          <w:jc w:val="center"/>
        </w:trPr>
        <w:tc>
          <w:tcPr>
            <w:tcW w:w="3085" w:type="dxa"/>
            <w:vMerge/>
          </w:tcPr>
          <w:p w:rsidR="005B4764" w:rsidRPr="006C7D57" w:rsidRDefault="005B4764" w:rsidP="006C7D57">
            <w:pPr>
              <w:ind w:left="-82"/>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Kesinlikle katılıyorum</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61</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15,8</w:t>
            </w:r>
          </w:p>
        </w:tc>
      </w:tr>
      <w:tr w:rsidR="005B4764" w:rsidRPr="00511F79" w:rsidTr="00750A8A">
        <w:trPr>
          <w:trHeight w:val="341"/>
          <w:jc w:val="center"/>
        </w:trPr>
        <w:tc>
          <w:tcPr>
            <w:tcW w:w="3085" w:type="dxa"/>
            <w:vMerge/>
          </w:tcPr>
          <w:p w:rsidR="005B4764" w:rsidRPr="006C7D57" w:rsidRDefault="005B4764" w:rsidP="006C7D57">
            <w:pPr>
              <w:ind w:left="-82"/>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Total</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386</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100,0</w:t>
            </w:r>
          </w:p>
        </w:tc>
      </w:tr>
      <w:tr w:rsidR="005B4764" w:rsidRPr="00511F79" w:rsidTr="00750A8A">
        <w:trPr>
          <w:trHeight w:val="324"/>
          <w:jc w:val="center"/>
        </w:trPr>
        <w:tc>
          <w:tcPr>
            <w:tcW w:w="3085" w:type="dxa"/>
            <w:vMerge w:val="restart"/>
          </w:tcPr>
          <w:p w:rsidR="005B4764" w:rsidRPr="006C7D57" w:rsidRDefault="005B4764" w:rsidP="006C7D57">
            <w:pPr>
              <w:ind w:left="-82"/>
              <w:jc w:val="center"/>
              <w:rPr>
                <w:rFonts w:cs="Times New Roman"/>
                <w:b/>
                <w:sz w:val="18"/>
                <w:szCs w:val="18"/>
              </w:rPr>
            </w:pPr>
          </w:p>
          <w:p w:rsidR="005B4764" w:rsidRPr="006C7D57" w:rsidRDefault="005B4764" w:rsidP="006C7D57">
            <w:pPr>
              <w:ind w:left="-82"/>
              <w:jc w:val="center"/>
              <w:rPr>
                <w:rFonts w:cs="Times New Roman"/>
                <w:b/>
                <w:sz w:val="18"/>
                <w:szCs w:val="18"/>
              </w:rPr>
            </w:pPr>
          </w:p>
          <w:p w:rsidR="005B4764" w:rsidRPr="006C7D57" w:rsidRDefault="005B4764" w:rsidP="006C7D57">
            <w:pPr>
              <w:ind w:left="-82"/>
              <w:jc w:val="center"/>
              <w:rPr>
                <w:rFonts w:cs="Times New Roman"/>
                <w:b/>
                <w:sz w:val="18"/>
                <w:szCs w:val="18"/>
              </w:rPr>
            </w:pPr>
          </w:p>
          <w:p w:rsidR="005B4764" w:rsidRPr="006C7D57" w:rsidRDefault="005B4764" w:rsidP="006C7D57">
            <w:pPr>
              <w:ind w:left="-82"/>
              <w:jc w:val="center"/>
              <w:rPr>
                <w:rFonts w:cs="Times New Roman"/>
                <w:b/>
                <w:sz w:val="18"/>
                <w:szCs w:val="18"/>
              </w:rPr>
            </w:pPr>
            <w:r w:rsidRPr="006C7D57">
              <w:rPr>
                <w:rFonts w:cs="Times New Roman"/>
                <w:color w:val="000000"/>
                <w:sz w:val="18"/>
                <w:szCs w:val="18"/>
              </w:rPr>
              <w:t>22. Uydular sayesinde</w:t>
            </w:r>
            <w:r w:rsidR="00D55689" w:rsidRPr="006C7D57">
              <w:rPr>
                <w:rFonts w:cs="Times New Roman"/>
                <w:color w:val="000000"/>
                <w:sz w:val="18"/>
                <w:szCs w:val="18"/>
              </w:rPr>
              <w:t>,</w:t>
            </w:r>
            <w:r w:rsidRPr="006C7D57">
              <w:rPr>
                <w:rFonts w:cs="Times New Roman"/>
                <w:color w:val="000000"/>
                <w:sz w:val="18"/>
                <w:szCs w:val="18"/>
              </w:rPr>
              <w:t xml:space="preserve"> evlerimizin içini</w:t>
            </w:r>
            <w:r w:rsidR="00111072" w:rsidRPr="006C7D57">
              <w:rPr>
                <w:rFonts w:cs="Times New Roman"/>
                <w:color w:val="000000"/>
                <w:sz w:val="18"/>
                <w:szCs w:val="18"/>
              </w:rPr>
              <w:t>n</w:t>
            </w:r>
            <w:r w:rsidRPr="006C7D57">
              <w:rPr>
                <w:rFonts w:cs="Times New Roman"/>
                <w:color w:val="000000"/>
                <w:sz w:val="18"/>
                <w:szCs w:val="18"/>
              </w:rPr>
              <w:t xml:space="preserve"> gözetlenme ihtimali var</w:t>
            </w:r>
            <w:r w:rsidR="00D55689" w:rsidRPr="006C7D57">
              <w:rPr>
                <w:rFonts w:cs="Times New Roman"/>
                <w:color w:val="000000"/>
                <w:sz w:val="18"/>
                <w:szCs w:val="18"/>
              </w:rPr>
              <w:t>.</w:t>
            </w: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Kesinlikle katılmıyorum</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19</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4,9</w:t>
            </w:r>
          </w:p>
        </w:tc>
      </w:tr>
      <w:tr w:rsidR="005B4764" w:rsidRPr="00511F79" w:rsidTr="00750A8A">
        <w:trPr>
          <w:trHeight w:val="105"/>
          <w:jc w:val="center"/>
        </w:trPr>
        <w:tc>
          <w:tcPr>
            <w:tcW w:w="3085" w:type="dxa"/>
            <w:vMerge/>
          </w:tcPr>
          <w:p w:rsidR="005B4764" w:rsidRPr="006C7D57" w:rsidRDefault="005B4764" w:rsidP="006C7D57">
            <w:pPr>
              <w:ind w:left="-82"/>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Katılmıyorum</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120</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31,1</w:t>
            </w:r>
          </w:p>
        </w:tc>
      </w:tr>
      <w:tr w:rsidR="005B4764" w:rsidRPr="00511F79" w:rsidTr="00750A8A">
        <w:trPr>
          <w:trHeight w:val="150"/>
          <w:jc w:val="center"/>
        </w:trPr>
        <w:tc>
          <w:tcPr>
            <w:tcW w:w="3085" w:type="dxa"/>
            <w:vMerge/>
          </w:tcPr>
          <w:p w:rsidR="005B4764" w:rsidRPr="006C7D57" w:rsidRDefault="005B4764" w:rsidP="006C7D57">
            <w:pPr>
              <w:ind w:left="-82"/>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Fikrim yok</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101</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26,2</w:t>
            </w:r>
          </w:p>
        </w:tc>
      </w:tr>
      <w:tr w:rsidR="005B4764" w:rsidRPr="00511F79" w:rsidTr="00750A8A">
        <w:trPr>
          <w:trHeight w:val="190"/>
          <w:jc w:val="center"/>
        </w:trPr>
        <w:tc>
          <w:tcPr>
            <w:tcW w:w="3085" w:type="dxa"/>
            <w:vMerge/>
          </w:tcPr>
          <w:p w:rsidR="005B4764" w:rsidRPr="006C7D57" w:rsidRDefault="005B4764" w:rsidP="006C7D57">
            <w:pPr>
              <w:ind w:left="-82"/>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Katılıyorum</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86</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22,3</w:t>
            </w:r>
          </w:p>
        </w:tc>
      </w:tr>
      <w:tr w:rsidR="005B4764" w:rsidRPr="00511F79" w:rsidTr="00750A8A">
        <w:trPr>
          <w:trHeight w:val="159"/>
          <w:jc w:val="center"/>
        </w:trPr>
        <w:tc>
          <w:tcPr>
            <w:tcW w:w="3085" w:type="dxa"/>
            <w:vMerge/>
          </w:tcPr>
          <w:p w:rsidR="005B4764" w:rsidRPr="006C7D57" w:rsidRDefault="005B4764" w:rsidP="006C7D57">
            <w:pPr>
              <w:ind w:left="-82"/>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Kesinlikle katılıyorum</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60</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15,5</w:t>
            </w:r>
          </w:p>
        </w:tc>
      </w:tr>
      <w:tr w:rsidR="005B4764" w:rsidRPr="00511F79" w:rsidTr="00750A8A">
        <w:trPr>
          <w:trHeight w:val="210"/>
          <w:jc w:val="center"/>
        </w:trPr>
        <w:tc>
          <w:tcPr>
            <w:tcW w:w="3085" w:type="dxa"/>
            <w:vMerge/>
          </w:tcPr>
          <w:p w:rsidR="005B4764" w:rsidRPr="006C7D57" w:rsidRDefault="005B4764" w:rsidP="006C7D57">
            <w:pPr>
              <w:ind w:left="-82"/>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Total</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386</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100,0</w:t>
            </w:r>
          </w:p>
        </w:tc>
      </w:tr>
    </w:tbl>
    <w:p w:rsidR="00323958" w:rsidRDefault="00323958" w:rsidP="00897553">
      <w:pPr>
        <w:autoSpaceDE w:val="0"/>
        <w:autoSpaceDN w:val="0"/>
        <w:adjustRightInd w:val="0"/>
        <w:spacing w:after="0" w:line="360" w:lineRule="auto"/>
        <w:ind w:firstLine="851"/>
        <w:rPr>
          <w:rFonts w:cs="Times New Roman"/>
          <w:szCs w:val="24"/>
        </w:rPr>
      </w:pPr>
    </w:p>
    <w:p w:rsidR="00323958" w:rsidRDefault="00161937" w:rsidP="00AE3180">
      <w:pPr>
        <w:autoSpaceDE w:val="0"/>
        <w:autoSpaceDN w:val="0"/>
        <w:adjustRightInd w:val="0"/>
        <w:spacing w:after="0" w:line="360" w:lineRule="auto"/>
        <w:ind w:firstLine="709"/>
        <w:rPr>
          <w:rFonts w:cs="Times New Roman"/>
          <w:szCs w:val="24"/>
        </w:rPr>
      </w:pPr>
      <w:r w:rsidRPr="00161937">
        <w:rPr>
          <w:rFonts w:cs="Times New Roman"/>
          <w:i/>
          <w:color w:val="000000"/>
          <w:szCs w:val="24"/>
        </w:rPr>
        <w:t xml:space="preserve"> “Cep telefonlarında gerçekle</w:t>
      </w:r>
      <w:r w:rsidR="0026345C" w:rsidRPr="00161937">
        <w:rPr>
          <w:rFonts w:cs="Times New Roman"/>
          <w:i/>
          <w:color w:val="000000"/>
          <w:szCs w:val="24"/>
        </w:rPr>
        <w:t>şen mesajlaşma işlemlerinin, operatörlerin eliyle veri tabanlarına depolandığını düşünüyorum</w:t>
      </w:r>
      <w:r w:rsidR="00285CEB" w:rsidRPr="00161937">
        <w:rPr>
          <w:rFonts w:cs="Times New Roman"/>
          <w:i/>
          <w:color w:val="000000"/>
          <w:szCs w:val="24"/>
        </w:rPr>
        <w:t>”</w:t>
      </w:r>
      <w:r w:rsidR="0026345C" w:rsidRPr="0026345C">
        <w:rPr>
          <w:rFonts w:cs="Times New Roman"/>
          <w:color w:val="000000"/>
          <w:szCs w:val="24"/>
        </w:rPr>
        <w:t xml:space="preserve"> </w:t>
      </w:r>
      <w:r w:rsidR="007F65D8" w:rsidRPr="0026345C">
        <w:rPr>
          <w:rFonts w:cs="Times New Roman"/>
          <w:szCs w:val="24"/>
        </w:rPr>
        <w:t>sorusuna</w:t>
      </w:r>
      <w:r w:rsidR="00171296" w:rsidRPr="0026345C">
        <w:rPr>
          <w:rFonts w:cs="Times New Roman"/>
          <w:szCs w:val="24"/>
        </w:rPr>
        <w:t>,</w:t>
      </w:r>
      <w:r w:rsidR="00456ED0" w:rsidRPr="0026345C">
        <w:rPr>
          <w:rFonts w:cs="Times New Roman"/>
          <w:szCs w:val="24"/>
        </w:rPr>
        <w:t xml:space="preserve"> katılımcıların 153’ü %39,6’lık oranla </w:t>
      </w:r>
      <w:r w:rsidR="00456ED0" w:rsidRPr="003D7342">
        <w:rPr>
          <w:rFonts w:cs="Times New Roman"/>
          <w:i/>
          <w:szCs w:val="24"/>
        </w:rPr>
        <w:t>“katılmıyorum”</w:t>
      </w:r>
      <w:r w:rsidR="00456ED0" w:rsidRPr="0026345C">
        <w:rPr>
          <w:rFonts w:cs="Times New Roman"/>
          <w:szCs w:val="24"/>
        </w:rPr>
        <w:t xml:space="preserve"> ve </w:t>
      </w:r>
      <w:r w:rsidR="00456ED0" w:rsidRPr="003D7342">
        <w:rPr>
          <w:rFonts w:cs="Times New Roman"/>
          <w:i/>
          <w:szCs w:val="24"/>
        </w:rPr>
        <w:t>“kesinlikle ka</w:t>
      </w:r>
      <w:r w:rsidR="0026345C" w:rsidRPr="003D7342">
        <w:rPr>
          <w:rFonts w:cs="Times New Roman"/>
          <w:i/>
          <w:szCs w:val="24"/>
        </w:rPr>
        <w:t>tılmıyorum”</w:t>
      </w:r>
      <w:r w:rsidR="0026345C" w:rsidRPr="0026345C">
        <w:rPr>
          <w:rFonts w:cs="Times New Roman"/>
          <w:szCs w:val="24"/>
        </w:rPr>
        <w:t xml:space="preserve"> şeklinde cevap ver</w:t>
      </w:r>
      <w:r w:rsidR="0026345C">
        <w:rPr>
          <w:rFonts w:cs="Times New Roman"/>
          <w:szCs w:val="24"/>
        </w:rPr>
        <w:t xml:space="preserve">erek, </w:t>
      </w:r>
      <w:r w:rsidR="0026345C" w:rsidRPr="0026345C">
        <w:rPr>
          <w:rFonts w:cs="Times New Roman"/>
          <w:color w:val="000000"/>
          <w:szCs w:val="24"/>
        </w:rPr>
        <w:t>cep telefonlarında gerçekleşen mesajlaşma işlemlerinin, operatörlerin eliyle veri tabanlarına depolandığını</w:t>
      </w:r>
      <w:r w:rsidR="0026345C" w:rsidRPr="0026345C">
        <w:rPr>
          <w:rFonts w:cs="Times New Roman"/>
          <w:szCs w:val="24"/>
        </w:rPr>
        <w:t xml:space="preserve"> </w:t>
      </w:r>
      <w:r w:rsidR="00D55689">
        <w:rPr>
          <w:rFonts w:cs="Times New Roman"/>
          <w:szCs w:val="24"/>
        </w:rPr>
        <w:t xml:space="preserve">düşünmektedir. </w:t>
      </w:r>
      <w:r w:rsidR="00D55689" w:rsidRPr="0026345C">
        <w:rPr>
          <w:rFonts w:cs="Times New Roman"/>
          <w:szCs w:val="24"/>
        </w:rPr>
        <w:t xml:space="preserve">Katılımcıların </w:t>
      </w:r>
      <w:r w:rsidR="00456ED0" w:rsidRPr="0026345C">
        <w:rPr>
          <w:rFonts w:cs="Times New Roman"/>
          <w:szCs w:val="24"/>
        </w:rPr>
        <w:t xml:space="preserve">134’ü %34,7’lik oranla </w:t>
      </w:r>
      <w:r w:rsidR="00456ED0" w:rsidRPr="003D7342">
        <w:rPr>
          <w:rFonts w:cs="Times New Roman"/>
          <w:i/>
          <w:szCs w:val="24"/>
        </w:rPr>
        <w:t>“katılıyorum”</w:t>
      </w:r>
      <w:r w:rsidR="00456ED0" w:rsidRPr="0026345C">
        <w:rPr>
          <w:rFonts w:cs="Times New Roman"/>
          <w:szCs w:val="24"/>
        </w:rPr>
        <w:t xml:space="preserve"> ve </w:t>
      </w:r>
      <w:r w:rsidR="007F65D8" w:rsidRPr="003D7342">
        <w:rPr>
          <w:rFonts w:cs="Times New Roman"/>
          <w:i/>
          <w:szCs w:val="24"/>
        </w:rPr>
        <w:t>“</w:t>
      </w:r>
      <w:r w:rsidR="00456ED0" w:rsidRPr="003D7342">
        <w:rPr>
          <w:rFonts w:cs="Times New Roman"/>
          <w:i/>
          <w:szCs w:val="24"/>
        </w:rPr>
        <w:t>kesinlikle katılıyorum”</w:t>
      </w:r>
      <w:r w:rsidR="00456ED0" w:rsidRPr="0026345C">
        <w:rPr>
          <w:rFonts w:cs="Times New Roman"/>
          <w:szCs w:val="24"/>
        </w:rPr>
        <w:t xml:space="preserve"> yanıtını ver</w:t>
      </w:r>
      <w:r w:rsidR="00D55689">
        <w:rPr>
          <w:rFonts w:cs="Times New Roman"/>
          <w:szCs w:val="24"/>
        </w:rPr>
        <w:t xml:space="preserve">erek, </w:t>
      </w:r>
      <w:r w:rsidR="00D55689" w:rsidRPr="0026345C">
        <w:rPr>
          <w:rFonts w:cs="Times New Roman"/>
          <w:color w:val="000000"/>
          <w:szCs w:val="24"/>
        </w:rPr>
        <w:t>cep telefonlarında gerçekleşen mesajlaşma işlemlerinin, operatörlerin eliyle veri tabanlarına depolan</w:t>
      </w:r>
      <w:r w:rsidR="00D55689">
        <w:rPr>
          <w:rFonts w:cs="Times New Roman"/>
          <w:color w:val="000000"/>
          <w:szCs w:val="24"/>
        </w:rPr>
        <w:t>madığını düşünmektedir.</w:t>
      </w:r>
      <w:r w:rsidR="00456ED0" w:rsidRPr="0026345C">
        <w:rPr>
          <w:rFonts w:cs="Times New Roman"/>
          <w:szCs w:val="24"/>
        </w:rPr>
        <w:t xml:space="preserve"> Bu konu hakkında </w:t>
      </w:r>
      <w:r w:rsidR="00456ED0" w:rsidRPr="003D7342">
        <w:rPr>
          <w:rFonts w:cs="Times New Roman"/>
          <w:i/>
          <w:szCs w:val="24"/>
        </w:rPr>
        <w:t>“fikrim yok”</w:t>
      </w:r>
      <w:r w:rsidR="00456ED0" w:rsidRPr="0026345C">
        <w:rPr>
          <w:rFonts w:cs="Times New Roman"/>
          <w:szCs w:val="24"/>
        </w:rPr>
        <w:t xml:space="preserve"> seçeneğini 99 kişi işaretlemiş ve bu da</w:t>
      </w:r>
      <w:r w:rsidR="00456ED0" w:rsidRPr="007F65D8">
        <w:rPr>
          <w:rFonts w:cs="Times New Roman"/>
          <w:szCs w:val="24"/>
        </w:rPr>
        <w:t xml:space="preserve"> %25,6 oranındadır.</w:t>
      </w:r>
    </w:p>
    <w:p w:rsidR="00F02089" w:rsidRDefault="00285CEB" w:rsidP="00F02089">
      <w:pPr>
        <w:autoSpaceDE w:val="0"/>
        <w:autoSpaceDN w:val="0"/>
        <w:adjustRightInd w:val="0"/>
        <w:spacing w:after="0" w:line="360" w:lineRule="auto"/>
        <w:ind w:firstLine="709"/>
        <w:rPr>
          <w:rFonts w:cs="Times New Roman"/>
          <w:szCs w:val="24"/>
        </w:rPr>
      </w:pPr>
      <w:r w:rsidRPr="00161937">
        <w:rPr>
          <w:rFonts w:cs="Times New Roman"/>
          <w:i/>
          <w:color w:val="000000"/>
          <w:szCs w:val="24"/>
        </w:rPr>
        <w:t>“</w:t>
      </w:r>
      <w:r w:rsidR="00D55689" w:rsidRPr="00161937">
        <w:rPr>
          <w:rFonts w:cs="Times New Roman"/>
          <w:i/>
          <w:color w:val="000000"/>
          <w:szCs w:val="24"/>
        </w:rPr>
        <w:t>Telefon dinlenmesi, yalnızca şüpheli olanlara yönelik değil, herkesi kapsadığına inanırım</w:t>
      </w:r>
      <w:r w:rsidRPr="00161937">
        <w:rPr>
          <w:rFonts w:cs="Times New Roman"/>
          <w:i/>
          <w:color w:val="000000"/>
          <w:szCs w:val="24"/>
        </w:rPr>
        <w:t>”</w:t>
      </w:r>
      <w:r w:rsidR="00D55689" w:rsidRPr="00D55689">
        <w:rPr>
          <w:rFonts w:cs="Times New Roman"/>
          <w:szCs w:val="24"/>
        </w:rPr>
        <w:t xml:space="preserve"> </w:t>
      </w:r>
      <w:r w:rsidR="007F65D8" w:rsidRPr="00D55689">
        <w:rPr>
          <w:rFonts w:cs="Times New Roman"/>
          <w:szCs w:val="24"/>
        </w:rPr>
        <w:t>sorusuna</w:t>
      </w:r>
      <w:r w:rsidR="00D55689" w:rsidRPr="00D55689">
        <w:rPr>
          <w:rFonts w:cs="Times New Roman"/>
          <w:szCs w:val="24"/>
        </w:rPr>
        <w:t>,</w:t>
      </w:r>
      <w:r w:rsidR="00171296" w:rsidRPr="00D55689">
        <w:rPr>
          <w:rFonts w:cs="Times New Roman"/>
          <w:szCs w:val="24"/>
        </w:rPr>
        <w:t xml:space="preserve"> katılımcıların </w:t>
      </w:r>
      <w:r w:rsidR="000611DD" w:rsidRPr="00D55689">
        <w:rPr>
          <w:rFonts w:cs="Times New Roman"/>
          <w:szCs w:val="24"/>
        </w:rPr>
        <w:t>138</w:t>
      </w:r>
      <w:r w:rsidR="000611DD">
        <w:rPr>
          <w:rFonts w:cs="Times New Roman"/>
          <w:szCs w:val="24"/>
        </w:rPr>
        <w:t>’i</w:t>
      </w:r>
      <w:r w:rsidR="000611DD" w:rsidRPr="00D55689">
        <w:rPr>
          <w:rFonts w:cs="Times New Roman"/>
          <w:szCs w:val="24"/>
        </w:rPr>
        <w:t xml:space="preserve"> %35,7’lik </w:t>
      </w:r>
      <w:r w:rsidR="00456ED0" w:rsidRPr="00D55689">
        <w:rPr>
          <w:rFonts w:cs="Times New Roman"/>
          <w:szCs w:val="24"/>
        </w:rPr>
        <w:t xml:space="preserve">oranla </w:t>
      </w:r>
      <w:r w:rsidR="00171296" w:rsidRPr="00D55689">
        <w:rPr>
          <w:rFonts w:cs="Times New Roman"/>
          <w:szCs w:val="24"/>
        </w:rPr>
        <w:t>telefon</w:t>
      </w:r>
      <w:r w:rsidR="00C67816" w:rsidRPr="00D55689">
        <w:rPr>
          <w:rFonts w:cs="Times New Roman"/>
          <w:szCs w:val="24"/>
        </w:rPr>
        <w:t>ların</w:t>
      </w:r>
      <w:r w:rsidR="00171296" w:rsidRPr="00D55689">
        <w:rPr>
          <w:rFonts w:cs="Times New Roman"/>
          <w:szCs w:val="24"/>
        </w:rPr>
        <w:t xml:space="preserve"> dinlen</w:t>
      </w:r>
      <w:r w:rsidR="00C67816" w:rsidRPr="00D55689">
        <w:rPr>
          <w:rFonts w:cs="Times New Roman"/>
          <w:szCs w:val="24"/>
        </w:rPr>
        <w:t>diği fikrindeyken,</w:t>
      </w:r>
      <w:r w:rsidR="00E76ED7">
        <w:rPr>
          <w:rFonts w:cs="Times New Roman"/>
          <w:szCs w:val="24"/>
        </w:rPr>
        <w:t xml:space="preserve"> </w:t>
      </w:r>
      <w:r w:rsidR="000611DD" w:rsidRPr="00D55689">
        <w:rPr>
          <w:rFonts w:cs="Times New Roman"/>
          <w:szCs w:val="24"/>
        </w:rPr>
        <w:t xml:space="preserve">%46,4’lük </w:t>
      </w:r>
      <w:r w:rsidR="00371AB0" w:rsidRPr="00D55689">
        <w:rPr>
          <w:rFonts w:cs="Times New Roman"/>
          <w:szCs w:val="24"/>
        </w:rPr>
        <w:t xml:space="preserve">bir oranla </w:t>
      </w:r>
      <w:r w:rsidR="000611DD" w:rsidRPr="00D55689">
        <w:rPr>
          <w:rFonts w:cs="Times New Roman"/>
          <w:szCs w:val="24"/>
        </w:rPr>
        <w:t>179</w:t>
      </w:r>
      <w:r w:rsidR="000611DD">
        <w:rPr>
          <w:rFonts w:cs="Times New Roman"/>
          <w:szCs w:val="24"/>
        </w:rPr>
        <w:t xml:space="preserve"> kişi,</w:t>
      </w:r>
      <w:r w:rsidR="00371AB0" w:rsidRPr="00D55689">
        <w:rPr>
          <w:rFonts w:cs="Times New Roman"/>
          <w:szCs w:val="24"/>
        </w:rPr>
        <w:t xml:space="preserve"> </w:t>
      </w:r>
      <w:r w:rsidR="00C67816" w:rsidRPr="00D55689">
        <w:rPr>
          <w:rFonts w:cs="Times New Roman"/>
          <w:szCs w:val="24"/>
        </w:rPr>
        <w:t>telefonların dinlenmediği</w:t>
      </w:r>
      <w:r w:rsidR="000611DD">
        <w:rPr>
          <w:rFonts w:cs="Times New Roman"/>
          <w:szCs w:val="24"/>
        </w:rPr>
        <w:t xml:space="preserve"> yönünde fikri belirtmiştir. </w:t>
      </w:r>
      <w:r w:rsidR="00C67816" w:rsidRPr="00D55689">
        <w:rPr>
          <w:rFonts w:cs="Times New Roman"/>
          <w:szCs w:val="24"/>
        </w:rPr>
        <w:t xml:space="preserve">Ayrıca </w:t>
      </w:r>
      <w:r w:rsidR="00371AB0" w:rsidRPr="00D55689">
        <w:rPr>
          <w:rFonts w:cs="Times New Roman"/>
          <w:szCs w:val="24"/>
        </w:rPr>
        <w:t>%17,9’luk or</w:t>
      </w:r>
      <w:r w:rsidR="007F65D8" w:rsidRPr="00D55689">
        <w:rPr>
          <w:rFonts w:cs="Times New Roman"/>
          <w:szCs w:val="24"/>
        </w:rPr>
        <w:t>anla 69 kişinin</w:t>
      </w:r>
      <w:r w:rsidR="00C67816" w:rsidRPr="00D55689">
        <w:rPr>
          <w:rFonts w:cs="Times New Roman"/>
          <w:szCs w:val="24"/>
        </w:rPr>
        <w:t xml:space="preserve"> soru hakkında</w:t>
      </w:r>
      <w:r w:rsidR="007F65D8" w:rsidRPr="00D55689">
        <w:rPr>
          <w:rFonts w:cs="Times New Roman"/>
          <w:szCs w:val="24"/>
        </w:rPr>
        <w:t xml:space="preserve"> fikir sahibi ol</w:t>
      </w:r>
      <w:r w:rsidR="00371AB0" w:rsidRPr="00D55689">
        <w:rPr>
          <w:rFonts w:cs="Times New Roman"/>
          <w:szCs w:val="24"/>
        </w:rPr>
        <w:t xml:space="preserve">madığını </w:t>
      </w:r>
      <w:r w:rsidR="00456ED0" w:rsidRPr="00D55689">
        <w:rPr>
          <w:rFonts w:cs="Times New Roman"/>
          <w:szCs w:val="24"/>
        </w:rPr>
        <w:t>görmekteyiz.</w:t>
      </w:r>
    </w:p>
    <w:p w:rsidR="00F02089" w:rsidRDefault="00285CEB" w:rsidP="00F02089">
      <w:pPr>
        <w:autoSpaceDE w:val="0"/>
        <w:autoSpaceDN w:val="0"/>
        <w:adjustRightInd w:val="0"/>
        <w:spacing w:after="0" w:line="360" w:lineRule="auto"/>
        <w:ind w:firstLine="709"/>
        <w:rPr>
          <w:rFonts w:cs="Times New Roman"/>
          <w:szCs w:val="24"/>
        </w:rPr>
      </w:pPr>
      <w:r w:rsidRPr="00161937">
        <w:rPr>
          <w:rFonts w:cs="Times New Roman"/>
          <w:i/>
          <w:szCs w:val="24"/>
        </w:rPr>
        <w:t>“</w:t>
      </w:r>
      <w:r w:rsidR="00D55689" w:rsidRPr="00161937">
        <w:rPr>
          <w:rFonts w:cs="Times New Roman"/>
          <w:i/>
          <w:szCs w:val="24"/>
        </w:rPr>
        <w:t>Uydular sayesinde, evlerimizin içinin gözetlenme ihtimali</w:t>
      </w:r>
      <w:r w:rsidR="00371AB0" w:rsidRPr="00161937">
        <w:rPr>
          <w:rFonts w:cs="Times New Roman"/>
          <w:i/>
          <w:szCs w:val="24"/>
        </w:rPr>
        <w:t xml:space="preserve"> </w:t>
      </w:r>
      <w:r w:rsidR="00D55689" w:rsidRPr="00161937">
        <w:rPr>
          <w:rFonts w:cs="Times New Roman"/>
          <w:i/>
          <w:szCs w:val="24"/>
        </w:rPr>
        <w:t>var</w:t>
      </w:r>
      <w:r w:rsidRPr="00161937">
        <w:rPr>
          <w:rFonts w:cs="Times New Roman"/>
          <w:i/>
          <w:szCs w:val="24"/>
        </w:rPr>
        <w:t>”</w:t>
      </w:r>
      <w:r w:rsidR="00D55689" w:rsidRPr="003C6385">
        <w:rPr>
          <w:rFonts w:cs="Times New Roman"/>
          <w:szCs w:val="24"/>
        </w:rPr>
        <w:t xml:space="preserve"> sorusuna,</w:t>
      </w:r>
      <w:r w:rsidR="00371AB0" w:rsidRPr="003C6385">
        <w:rPr>
          <w:rFonts w:cs="Times New Roman"/>
          <w:szCs w:val="24"/>
        </w:rPr>
        <w:t xml:space="preserve"> katılımcıların 146’sı</w:t>
      </w:r>
      <w:r w:rsidR="00817F6B" w:rsidRPr="003C6385">
        <w:rPr>
          <w:rFonts w:cs="Times New Roman"/>
          <w:szCs w:val="24"/>
        </w:rPr>
        <w:t xml:space="preserve"> %37,8</w:t>
      </w:r>
      <w:r w:rsidR="00371AB0" w:rsidRPr="003C6385">
        <w:rPr>
          <w:rFonts w:cs="Times New Roman"/>
          <w:szCs w:val="24"/>
        </w:rPr>
        <w:t>’lik oranla</w:t>
      </w:r>
      <w:r w:rsidR="00817F6B" w:rsidRPr="003C6385">
        <w:rPr>
          <w:rFonts w:cs="Times New Roman"/>
          <w:szCs w:val="24"/>
        </w:rPr>
        <w:t xml:space="preserve"> </w:t>
      </w:r>
      <w:r w:rsidR="00D55689" w:rsidRPr="003C6385">
        <w:rPr>
          <w:rFonts w:cs="Times New Roman"/>
          <w:szCs w:val="24"/>
        </w:rPr>
        <w:t xml:space="preserve">uydular sayesinde, evlerimizin içinin gözetlenme ihtimalinin </w:t>
      </w:r>
      <w:r w:rsidR="000829CA" w:rsidRPr="003C6385">
        <w:rPr>
          <w:rFonts w:cs="Times New Roman"/>
          <w:szCs w:val="24"/>
        </w:rPr>
        <w:t>olabileceğine</w:t>
      </w:r>
      <w:r w:rsidR="00D55689" w:rsidRPr="003C6385">
        <w:rPr>
          <w:rFonts w:cs="Times New Roman"/>
          <w:szCs w:val="24"/>
        </w:rPr>
        <w:t xml:space="preserve"> ihtimal vermişken</w:t>
      </w:r>
      <w:r w:rsidR="00817F6B" w:rsidRPr="003C6385">
        <w:rPr>
          <w:rFonts w:cs="Times New Roman"/>
          <w:szCs w:val="24"/>
        </w:rPr>
        <w:t xml:space="preserve">, </w:t>
      </w:r>
      <w:r w:rsidR="00371AB0" w:rsidRPr="003C6385">
        <w:rPr>
          <w:rFonts w:cs="Times New Roman"/>
          <w:szCs w:val="24"/>
        </w:rPr>
        <w:t>139 kişi %36’</w:t>
      </w:r>
      <w:r w:rsidR="00817F6B" w:rsidRPr="003C6385">
        <w:rPr>
          <w:rFonts w:cs="Times New Roman"/>
          <w:szCs w:val="24"/>
        </w:rPr>
        <w:t xml:space="preserve">lık bir </w:t>
      </w:r>
      <w:r w:rsidR="00371AB0" w:rsidRPr="003C6385">
        <w:rPr>
          <w:rFonts w:cs="Times New Roman"/>
          <w:szCs w:val="24"/>
        </w:rPr>
        <w:t xml:space="preserve">oranla </w:t>
      </w:r>
      <w:r w:rsidR="00D55689" w:rsidRPr="003C6385">
        <w:rPr>
          <w:rFonts w:cs="Times New Roman"/>
          <w:szCs w:val="24"/>
        </w:rPr>
        <w:t xml:space="preserve">uydular sayesinde evlerimizin içinin gözetlenme ihtimalinin olmadığı yönünde katılım </w:t>
      </w:r>
      <w:r w:rsidR="00D55689" w:rsidRPr="003C6385">
        <w:rPr>
          <w:rFonts w:cs="Times New Roman"/>
          <w:szCs w:val="24"/>
        </w:rPr>
        <w:lastRenderedPageBreak/>
        <w:t>göstermiştir.</w:t>
      </w:r>
      <w:r w:rsidR="004B2414" w:rsidRPr="003C6385">
        <w:rPr>
          <w:rFonts w:cs="Times New Roman"/>
          <w:szCs w:val="24"/>
        </w:rPr>
        <w:t xml:space="preserve"> </w:t>
      </w:r>
      <w:r w:rsidR="00817F6B" w:rsidRPr="003C6385">
        <w:rPr>
          <w:rFonts w:cs="Times New Roman"/>
          <w:szCs w:val="24"/>
        </w:rPr>
        <w:t xml:space="preserve"> Katılımcıların </w:t>
      </w:r>
      <w:r w:rsidR="00371AB0" w:rsidRPr="003C6385">
        <w:rPr>
          <w:rFonts w:cs="Times New Roman"/>
          <w:szCs w:val="24"/>
        </w:rPr>
        <w:t>101</w:t>
      </w:r>
      <w:r w:rsidR="004B2414" w:rsidRPr="003C6385">
        <w:rPr>
          <w:rFonts w:cs="Times New Roman"/>
          <w:szCs w:val="24"/>
        </w:rPr>
        <w:t xml:space="preserve">’i </w:t>
      </w:r>
      <w:r w:rsidR="00817F6B" w:rsidRPr="003C6385">
        <w:rPr>
          <w:rFonts w:cs="Times New Roman"/>
          <w:szCs w:val="24"/>
        </w:rPr>
        <w:t>%26,2</w:t>
      </w:r>
      <w:r w:rsidR="004B2414" w:rsidRPr="003C6385">
        <w:rPr>
          <w:rFonts w:cs="Times New Roman"/>
          <w:szCs w:val="24"/>
        </w:rPr>
        <w:t>’lik oranla konu hakkında</w:t>
      </w:r>
      <w:r w:rsidR="00817F6B" w:rsidRPr="003C6385">
        <w:rPr>
          <w:rFonts w:cs="Times New Roman"/>
          <w:szCs w:val="24"/>
        </w:rPr>
        <w:t xml:space="preserve"> bir fikir belirtmediğini görüyoruz.</w:t>
      </w:r>
      <w:r w:rsidR="00226BDF" w:rsidRPr="003C6385">
        <w:rPr>
          <w:rFonts w:cs="Times New Roman"/>
          <w:szCs w:val="24"/>
        </w:rPr>
        <w:t xml:space="preserve"> </w:t>
      </w:r>
    </w:p>
    <w:p w:rsidR="00897553" w:rsidRDefault="00FC5297" w:rsidP="00F02089">
      <w:pPr>
        <w:autoSpaceDE w:val="0"/>
        <w:autoSpaceDN w:val="0"/>
        <w:adjustRightInd w:val="0"/>
        <w:spacing w:after="0" w:line="360" w:lineRule="auto"/>
        <w:ind w:firstLine="709"/>
        <w:rPr>
          <w:rFonts w:cs="Times New Roman"/>
          <w:szCs w:val="24"/>
        </w:rPr>
      </w:pPr>
      <w:r>
        <w:rPr>
          <w:rFonts w:cs="Times New Roman"/>
          <w:szCs w:val="24"/>
        </w:rPr>
        <w:t xml:space="preserve">Devlet uydu sistemleri sayesinde belirli bölgeleri ve hatta tüm gezegeni imkân dâhilinde izleyebilmektedir. Telekomünikasyon </w:t>
      </w:r>
      <w:r w:rsidR="00B67868">
        <w:rPr>
          <w:rFonts w:cs="Times New Roman"/>
          <w:szCs w:val="24"/>
        </w:rPr>
        <w:t xml:space="preserve">İletişim Kurumu </w:t>
      </w:r>
      <w:r>
        <w:rPr>
          <w:rFonts w:cs="Times New Roman"/>
          <w:szCs w:val="24"/>
        </w:rPr>
        <w:t xml:space="preserve">(TİB) </w:t>
      </w:r>
      <w:r w:rsidR="00B11839">
        <w:rPr>
          <w:rFonts w:cs="Times New Roman"/>
          <w:szCs w:val="24"/>
        </w:rPr>
        <w:t>gibi bir kurumun elinde</w:t>
      </w:r>
      <w:r>
        <w:rPr>
          <w:rFonts w:cs="Times New Roman"/>
          <w:szCs w:val="24"/>
        </w:rPr>
        <w:t xml:space="preserve"> </w:t>
      </w:r>
      <w:r w:rsidR="00B11839">
        <w:rPr>
          <w:rFonts w:cs="Times New Roman"/>
          <w:szCs w:val="24"/>
        </w:rPr>
        <w:t>bulundurduğu imkânlardan dolayı telefonların devamlı olarak dinlenebileceğini, maillerin izlenebileceğinin kaygısıyla hareket edilmelidir. Bu kaygı insanların disipline edilmesin</w:t>
      </w:r>
      <w:r w:rsidR="00AE14B8">
        <w:rPr>
          <w:rFonts w:cs="Times New Roman"/>
          <w:szCs w:val="24"/>
        </w:rPr>
        <w:t>de ve</w:t>
      </w:r>
      <w:r w:rsidR="00B11839">
        <w:rPr>
          <w:rFonts w:cs="Times New Roman"/>
          <w:szCs w:val="24"/>
        </w:rPr>
        <w:t xml:space="preserve"> devlete aykırı olabilecek telefon görüş</w:t>
      </w:r>
      <w:r w:rsidR="00AE14B8">
        <w:rPr>
          <w:rFonts w:cs="Times New Roman"/>
          <w:szCs w:val="24"/>
        </w:rPr>
        <w:t>meleri, mail yazışmaları</w:t>
      </w:r>
      <w:r w:rsidR="00D71CD9">
        <w:rPr>
          <w:rFonts w:cs="Times New Roman"/>
          <w:szCs w:val="24"/>
        </w:rPr>
        <w:t>nı</w:t>
      </w:r>
      <w:r w:rsidR="00AE14B8">
        <w:rPr>
          <w:rFonts w:cs="Times New Roman"/>
          <w:szCs w:val="24"/>
        </w:rPr>
        <w:t xml:space="preserve"> </w:t>
      </w:r>
      <w:r w:rsidR="00D71CD9">
        <w:rPr>
          <w:rFonts w:cs="Times New Roman"/>
          <w:szCs w:val="24"/>
        </w:rPr>
        <w:t>engellemektedir. MOBESE kameraları sayesinde hukuka aykırı olabilecek davranışları sergilememize engel olmakta ve böylelikle disipline etmektedir (</w:t>
      </w:r>
      <w:r w:rsidR="004D4775">
        <w:rPr>
          <w:rFonts w:cs="Times New Roman"/>
          <w:szCs w:val="24"/>
        </w:rPr>
        <w:t>Karakehya</w:t>
      </w:r>
      <w:r w:rsidR="00D71CD9">
        <w:rPr>
          <w:rFonts w:cs="Times New Roman"/>
          <w:szCs w:val="24"/>
        </w:rPr>
        <w:t xml:space="preserve">, </w:t>
      </w:r>
      <w:r w:rsidR="004D4775">
        <w:rPr>
          <w:rFonts w:cs="Times New Roman"/>
          <w:szCs w:val="24"/>
        </w:rPr>
        <w:t xml:space="preserve">Usluadam </w:t>
      </w:r>
      <w:r w:rsidR="00BC433F" w:rsidRPr="00BC433F">
        <w:rPr>
          <w:rFonts w:cs="Times New Roman"/>
          <w:szCs w:val="24"/>
        </w:rPr>
        <w:t xml:space="preserve">2016: </w:t>
      </w:r>
      <w:r w:rsidR="00D71CD9" w:rsidRPr="00BC433F">
        <w:rPr>
          <w:rFonts w:cs="Times New Roman"/>
          <w:szCs w:val="24"/>
        </w:rPr>
        <w:t>194</w:t>
      </w:r>
      <w:r w:rsidR="00BC433F" w:rsidRPr="00BC433F">
        <w:rPr>
          <w:rFonts w:cs="Times New Roman"/>
          <w:szCs w:val="24"/>
        </w:rPr>
        <w:t>)</w:t>
      </w:r>
      <w:r w:rsidR="004D4775">
        <w:rPr>
          <w:rFonts w:cs="Times New Roman"/>
          <w:szCs w:val="24"/>
        </w:rPr>
        <w:t>.</w:t>
      </w:r>
    </w:p>
    <w:p w:rsidR="0053391C" w:rsidRDefault="0053391C" w:rsidP="00F02089">
      <w:pPr>
        <w:pStyle w:val="Default"/>
        <w:spacing w:line="360" w:lineRule="auto"/>
        <w:ind w:firstLine="709"/>
        <w:jc w:val="both"/>
        <w:rPr>
          <w:rFonts w:eastAsia="TimesNewRoman"/>
        </w:rPr>
      </w:pPr>
      <w:r w:rsidRPr="0053391C">
        <w:rPr>
          <w:rFonts w:eastAsia="TimesNewRoman"/>
        </w:rPr>
        <w:t>Gözetimle birlikte</w:t>
      </w:r>
      <w:r w:rsidR="00D55689">
        <w:rPr>
          <w:rFonts w:eastAsia="TimesNewRoman"/>
        </w:rPr>
        <w:t>,</w:t>
      </w:r>
      <w:r w:rsidRPr="0053391C">
        <w:rPr>
          <w:rFonts w:eastAsia="TimesNewRoman"/>
        </w:rPr>
        <w:t xml:space="preserve"> mahremiyetin ihlal edildiği düşüncesi faktörü altındaki soruların dağılımı şu şekildedir.</w:t>
      </w:r>
    </w:p>
    <w:p w:rsidR="003D493D" w:rsidRDefault="003D493D" w:rsidP="0053391C">
      <w:pPr>
        <w:pStyle w:val="Default"/>
        <w:spacing w:line="360" w:lineRule="auto"/>
        <w:ind w:firstLine="851"/>
        <w:jc w:val="both"/>
        <w:rPr>
          <w:rFonts w:eastAsia="TimesNewRoman"/>
        </w:rPr>
      </w:pPr>
    </w:p>
    <w:p w:rsidR="0053391C" w:rsidRPr="008A0282" w:rsidRDefault="00B53ED2" w:rsidP="008A0282">
      <w:pPr>
        <w:pStyle w:val="ResimYazs"/>
        <w:jc w:val="center"/>
        <w:rPr>
          <w:rFonts w:cs="Times New Roman"/>
          <w:color w:val="auto"/>
          <w:sz w:val="24"/>
          <w:szCs w:val="24"/>
        </w:rPr>
      </w:pPr>
      <w:bookmarkStart w:id="224" w:name="_Toc502696582"/>
      <w:r w:rsidRPr="008A0282">
        <w:rPr>
          <w:rFonts w:cs="Times New Roman"/>
          <w:color w:val="auto"/>
          <w:sz w:val="24"/>
          <w:szCs w:val="24"/>
        </w:rPr>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12</w:t>
      </w:r>
      <w:r w:rsidR="00F267FE" w:rsidRPr="008A0282">
        <w:rPr>
          <w:rFonts w:cs="Times New Roman"/>
          <w:color w:val="auto"/>
          <w:sz w:val="24"/>
          <w:szCs w:val="24"/>
        </w:rPr>
        <w:fldChar w:fldCharType="end"/>
      </w:r>
      <w:r w:rsidRPr="008A0282">
        <w:rPr>
          <w:rFonts w:cs="Times New Roman"/>
          <w:color w:val="auto"/>
          <w:sz w:val="24"/>
          <w:szCs w:val="24"/>
        </w:rPr>
        <w:t xml:space="preserve">. Gözetimle </w:t>
      </w:r>
      <w:r w:rsidR="004A3A5D">
        <w:rPr>
          <w:rFonts w:cs="Times New Roman"/>
          <w:color w:val="auto"/>
          <w:sz w:val="24"/>
          <w:szCs w:val="24"/>
        </w:rPr>
        <w:t xml:space="preserve">Birlikte, </w:t>
      </w:r>
      <w:r w:rsidR="00190901">
        <w:rPr>
          <w:rFonts w:cs="Times New Roman"/>
          <w:color w:val="auto"/>
          <w:sz w:val="24"/>
          <w:szCs w:val="24"/>
        </w:rPr>
        <w:t>Mahremiyetin</w:t>
      </w:r>
      <w:r w:rsidR="00190901" w:rsidRPr="008A0282">
        <w:rPr>
          <w:rFonts w:cs="Times New Roman"/>
          <w:color w:val="auto"/>
          <w:sz w:val="24"/>
          <w:szCs w:val="24"/>
        </w:rPr>
        <w:t xml:space="preserve"> </w:t>
      </w:r>
      <w:r w:rsidRPr="008A0282">
        <w:rPr>
          <w:rFonts w:cs="Times New Roman"/>
          <w:color w:val="auto"/>
          <w:sz w:val="24"/>
          <w:szCs w:val="24"/>
        </w:rPr>
        <w:t>İhlali Sorularının Dağılımları</w:t>
      </w:r>
      <w:bookmarkEnd w:id="224"/>
    </w:p>
    <w:tbl>
      <w:tblPr>
        <w:tblStyle w:val="TabloKlavuzu"/>
        <w:tblW w:w="0" w:type="auto"/>
        <w:jc w:val="center"/>
        <w:tblLook w:val="04A0"/>
      </w:tblPr>
      <w:tblGrid>
        <w:gridCol w:w="3085"/>
        <w:gridCol w:w="2015"/>
        <w:gridCol w:w="1465"/>
        <w:gridCol w:w="1423"/>
      </w:tblGrid>
      <w:tr w:rsidR="005B4764" w:rsidRPr="00000F74" w:rsidTr="00000F74">
        <w:trPr>
          <w:trHeight w:val="394"/>
          <w:jc w:val="center"/>
        </w:trPr>
        <w:tc>
          <w:tcPr>
            <w:tcW w:w="3085" w:type="dxa"/>
          </w:tcPr>
          <w:p w:rsidR="005B4764" w:rsidRPr="006C7D57" w:rsidRDefault="005B4764" w:rsidP="006C7D57">
            <w:pPr>
              <w:ind w:left="-82"/>
              <w:jc w:val="center"/>
              <w:rPr>
                <w:rFonts w:cs="Times New Roman"/>
                <w:sz w:val="18"/>
                <w:szCs w:val="18"/>
              </w:rPr>
            </w:pPr>
          </w:p>
          <w:p w:rsidR="005B4764" w:rsidRPr="006C7D57" w:rsidRDefault="005B4764" w:rsidP="006C7D57">
            <w:pPr>
              <w:ind w:left="-82"/>
              <w:jc w:val="center"/>
              <w:rPr>
                <w:rFonts w:cs="Times New Roman"/>
                <w:sz w:val="18"/>
                <w:szCs w:val="18"/>
              </w:rPr>
            </w:pPr>
          </w:p>
        </w:tc>
        <w:tc>
          <w:tcPr>
            <w:tcW w:w="2015" w:type="dxa"/>
          </w:tcPr>
          <w:p w:rsidR="005B4764" w:rsidRPr="006C7D57" w:rsidRDefault="005B4764" w:rsidP="006C7D57">
            <w:pPr>
              <w:ind w:left="-82"/>
              <w:rPr>
                <w:rFonts w:cs="Times New Roman"/>
                <w:sz w:val="18"/>
                <w:szCs w:val="18"/>
              </w:rPr>
            </w:pPr>
          </w:p>
        </w:tc>
        <w:tc>
          <w:tcPr>
            <w:tcW w:w="1465" w:type="dxa"/>
          </w:tcPr>
          <w:p w:rsidR="005B4764" w:rsidRPr="006C7D57" w:rsidRDefault="005B4764" w:rsidP="006C7D57">
            <w:pPr>
              <w:ind w:left="-82"/>
              <w:jc w:val="center"/>
              <w:rPr>
                <w:rFonts w:cs="Times New Roman"/>
                <w:color w:val="000000"/>
                <w:sz w:val="18"/>
                <w:szCs w:val="18"/>
              </w:rPr>
            </w:pPr>
          </w:p>
          <w:p w:rsidR="005B4764" w:rsidRPr="006C7D57" w:rsidRDefault="00727213" w:rsidP="006C7D57">
            <w:pPr>
              <w:ind w:left="-82"/>
              <w:jc w:val="center"/>
              <w:rPr>
                <w:rFonts w:cs="Times New Roman"/>
                <w:sz w:val="18"/>
                <w:szCs w:val="18"/>
              </w:rPr>
            </w:pPr>
            <w:r w:rsidRPr="006C7D57">
              <w:rPr>
                <w:rFonts w:cs="Times New Roman"/>
                <w:color w:val="000000"/>
                <w:sz w:val="18"/>
                <w:szCs w:val="18"/>
              </w:rPr>
              <w:t>Frekans</w:t>
            </w:r>
          </w:p>
        </w:tc>
        <w:tc>
          <w:tcPr>
            <w:tcW w:w="1423" w:type="dxa"/>
          </w:tcPr>
          <w:p w:rsidR="005B4764" w:rsidRPr="006C7D57" w:rsidRDefault="005B4764" w:rsidP="006C7D57">
            <w:pPr>
              <w:ind w:left="-82"/>
              <w:rPr>
                <w:rFonts w:cs="Times New Roman"/>
                <w:color w:val="000000"/>
                <w:sz w:val="18"/>
                <w:szCs w:val="18"/>
              </w:rPr>
            </w:pPr>
          </w:p>
          <w:p w:rsidR="005B4764" w:rsidRPr="006C7D57" w:rsidRDefault="00727213" w:rsidP="00D474E3">
            <w:pPr>
              <w:ind w:left="-82"/>
              <w:jc w:val="center"/>
              <w:rPr>
                <w:rFonts w:cs="Times New Roman"/>
                <w:color w:val="000000"/>
                <w:sz w:val="18"/>
                <w:szCs w:val="18"/>
              </w:rPr>
            </w:pPr>
            <w:r w:rsidRPr="006C7D57">
              <w:rPr>
                <w:rFonts w:cs="Times New Roman"/>
                <w:color w:val="000000"/>
                <w:sz w:val="18"/>
                <w:szCs w:val="18"/>
              </w:rPr>
              <w:t>Yüzde</w:t>
            </w:r>
          </w:p>
        </w:tc>
      </w:tr>
      <w:tr w:rsidR="005B4764" w:rsidRPr="00000F74" w:rsidTr="00000F74">
        <w:trPr>
          <w:trHeight w:val="180"/>
          <w:jc w:val="center"/>
        </w:trPr>
        <w:tc>
          <w:tcPr>
            <w:tcW w:w="3085" w:type="dxa"/>
            <w:vMerge w:val="restart"/>
          </w:tcPr>
          <w:p w:rsidR="005B4764" w:rsidRPr="006C7D57" w:rsidRDefault="005B4764" w:rsidP="006C7D57">
            <w:pPr>
              <w:ind w:left="-82"/>
              <w:jc w:val="center"/>
              <w:rPr>
                <w:rFonts w:cs="Times New Roman"/>
                <w:sz w:val="18"/>
                <w:szCs w:val="18"/>
              </w:rPr>
            </w:pPr>
          </w:p>
          <w:p w:rsidR="005B4764" w:rsidRPr="006C7D57" w:rsidRDefault="005B4764" w:rsidP="006C7D57">
            <w:pPr>
              <w:ind w:left="-82"/>
              <w:rPr>
                <w:rFonts w:cs="Times New Roman"/>
                <w:bCs/>
                <w:color w:val="000000"/>
                <w:sz w:val="18"/>
                <w:szCs w:val="18"/>
              </w:rPr>
            </w:pPr>
          </w:p>
          <w:p w:rsidR="005B4764" w:rsidRPr="006C7D57" w:rsidRDefault="005B4764" w:rsidP="006C7D57">
            <w:pPr>
              <w:ind w:left="-82" w:right="-108"/>
              <w:jc w:val="center"/>
              <w:rPr>
                <w:rFonts w:cs="Times New Roman"/>
                <w:sz w:val="18"/>
                <w:szCs w:val="18"/>
              </w:rPr>
            </w:pPr>
            <w:r w:rsidRPr="006C7D57">
              <w:rPr>
                <w:rFonts w:cs="Times New Roman"/>
                <w:bCs/>
                <w:color w:val="000000"/>
                <w:sz w:val="18"/>
                <w:szCs w:val="18"/>
              </w:rPr>
              <w:t>44. Bir suça karışmamış olmama rağmen gözetime maruz kaldığımı düşünüyorum.</w:t>
            </w: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Kesinlikle katılmıyorum</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27</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7,0</w:t>
            </w:r>
          </w:p>
        </w:tc>
      </w:tr>
      <w:tr w:rsidR="005B4764" w:rsidRPr="00000F74" w:rsidTr="00000F74">
        <w:trPr>
          <w:trHeight w:val="180"/>
          <w:jc w:val="center"/>
        </w:trPr>
        <w:tc>
          <w:tcPr>
            <w:tcW w:w="3085" w:type="dxa"/>
            <w:vMerge/>
          </w:tcPr>
          <w:p w:rsidR="005B4764" w:rsidRPr="006C7D57" w:rsidRDefault="005B4764" w:rsidP="006C7D57">
            <w:pPr>
              <w:ind w:left="-82"/>
              <w:jc w:val="center"/>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Katılmıyorum</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45</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11,7</w:t>
            </w:r>
          </w:p>
        </w:tc>
      </w:tr>
      <w:tr w:rsidR="005B4764" w:rsidRPr="00000F74" w:rsidTr="00000F74">
        <w:trPr>
          <w:trHeight w:val="225"/>
          <w:jc w:val="center"/>
        </w:trPr>
        <w:tc>
          <w:tcPr>
            <w:tcW w:w="3085" w:type="dxa"/>
            <w:vMerge/>
          </w:tcPr>
          <w:p w:rsidR="005B4764" w:rsidRPr="006C7D57" w:rsidRDefault="005B4764" w:rsidP="006C7D57">
            <w:pPr>
              <w:ind w:left="-82"/>
              <w:jc w:val="center"/>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Fikrim yok</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122</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31,6</w:t>
            </w:r>
          </w:p>
        </w:tc>
      </w:tr>
      <w:tr w:rsidR="005B4764" w:rsidRPr="00000F74" w:rsidTr="00000F74">
        <w:trPr>
          <w:trHeight w:val="123"/>
          <w:jc w:val="center"/>
        </w:trPr>
        <w:tc>
          <w:tcPr>
            <w:tcW w:w="3085" w:type="dxa"/>
            <w:vMerge/>
          </w:tcPr>
          <w:p w:rsidR="005B4764" w:rsidRPr="006C7D57" w:rsidRDefault="005B4764" w:rsidP="006C7D57">
            <w:pPr>
              <w:ind w:left="-82"/>
              <w:jc w:val="center"/>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Katılıyorum</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134</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34,7</w:t>
            </w:r>
          </w:p>
        </w:tc>
      </w:tr>
      <w:tr w:rsidR="005B4764" w:rsidRPr="00000F74" w:rsidTr="00000F74">
        <w:trPr>
          <w:trHeight w:val="240"/>
          <w:jc w:val="center"/>
        </w:trPr>
        <w:tc>
          <w:tcPr>
            <w:tcW w:w="3085" w:type="dxa"/>
            <w:vMerge/>
          </w:tcPr>
          <w:p w:rsidR="005B4764" w:rsidRPr="006C7D57" w:rsidRDefault="005B4764" w:rsidP="006C7D57">
            <w:pPr>
              <w:ind w:left="-82"/>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Kesinlikle katılıyorum</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58</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15,0</w:t>
            </w:r>
          </w:p>
        </w:tc>
      </w:tr>
      <w:tr w:rsidR="005B4764" w:rsidRPr="00000F74" w:rsidTr="00000F74">
        <w:trPr>
          <w:trHeight w:val="135"/>
          <w:jc w:val="center"/>
        </w:trPr>
        <w:tc>
          <w:tcPr>
            <w:tcW w:w="3085" w:type="dxa"/>
            <w:vMerge/>
          </w:tcPr>
          <w:p w:rsidR="005B4764" w:rsidRPr="006C7D57" w:rsidRDefault="005B4764" w:rsidP="006C7D57">
            <w:pPr>
              <w:ind w:left="-82"/>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Total</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386</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100,0</w:t>
            </w:r>
          </w:p>
        </w:tc>
      </w:tr>
      <w:tr w:rsidR="005B4764" w:rsidRPr="00000F74" w:rsidTr="00000F74">
        <w:trPr>
          <w:trHeight w:val="150"/>
          <w:jc w:val="center"/>
        </w:trPr>
        <w:tc>
          <w:tcPr>
            <w:tcW w:w="3085" w:type="dxa"/>
            <w:vMerge w:val="restart"/>
          </w:tcPr>
          <w:p w:rsidR="005B4764" w:rsidRPr="006C7D57" w:rsidRDefault="005B4764" w:rsidP="006C7D57">
            <w:pPr>
              <w:ind w:left="-82"/>
              <w:jc w:val="center"/>
              <w:rPr>
                <w:rFonts w:cs="Times New Roman"/>
                <w:sz w:val="18"/>
                <w:szCs w:val="18"/>
              </w:rPr>
            </w:pPr>
          </w:p>
          <w:p w:rsidR="005B4764" w:rsidRPr="006C7D57" w:rsidRDefault="005B4764" w:rsidP="006C7D57">
            <w:pPr>
              <w:ind w:left="-82"/>
              <w:jc w:val="center"/>
              <w:rPr>
                <w:rFonts w:cs="Times New Roman"/>
                <w:sz w:val="18"/>
                <w:szCs w:val="18"/>
              </w:rPr>
            </w:pPr>
          </w:p>
          <w:p w:rsidR="005B4764" w:rsidRPr="006C7D57" w:rsidRDefault="005B4764" w:rsidP="006C7D57">
            <w:pPr>
              <w:ind w:left="-82"/>
              <w:jc w:val="center"/>
              <w:rPr>
                <w:rFonts w:cs="Times New Roman"/>
                <w:sz w:val="18"/>
                <w:szCs w:val="18"/>
              </w:rPr>
            </w:pPr>
          </w:p>
          <w:p w:rsidR="005B4764" w:rsidRPr="006C7D57" w:rsidRDefault="005B4764" w:rsidP="006C7D57">
            <w:pPr>
              <w:ind w:left="-82"/>
              <w:jc w:val="center"/>
              <w:rPr>
                <w:rFonts w:cs="Times New Roman"/>
                <w:sz w:val="18"/>
                <w:szCs w:val="18"/>
              </w:rPr>
            </w:pPr>
            <w:r w:rsidRPr="006C7D57">
              <w:rPr>
                <w:rFonts w:cs="Times New Roman"/>
                <w:bCs/>
                <w:color w:val="000000"/>
                <w:sz w:val="18"/>
                <w:szCs w:val="18"/>
              </w:rPr>
              <w:t>42. Amaç, güvenliği sağlamak bile olsa bilgilerin izinsiz olarak elde edilmesi mahremiyet ihlalidir.</w:t>
            </w: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Kesinlikle katılmıyorum</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15</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3,9</w:t>
            </w:r>
          </w:p>
        </w:tc>
      </w:tr>
      <w:tr w:rsidR="005B4764" w:rsidRPr="00000F74" w:rsidTr="00000F74">
        <w:trPr>
          <w:trHeight w:val="95"/>
          <w:jc w:val="center"/>
        </w:trPr>
        <w:tc>
          <w:tcPr>
            <w:tcW w:w="3085" w:type="dxa"/>
            <w:vMerge/>
          </w:tcPr>
          <w:p w:rsidR="005B4764" w:rsidRPr="006C7D57" w:rsidRDefault="005B4764" w:rsidP="006C7D57">
            <w:pPr>
              <w:ind w:left="-82"/>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Katılmıyorum</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54</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14,0</w:t>
            </w:r>
          </w:p>
        </w:tc>
      </w:tr>
      <w:tr w:rsidR="005B4764" w:rsidRPr="00000F74" w:rsidTr="00000F74">
        <w:trPr>
          <w:trHeight w:val="75"/>
          <w:jc w:val="center"/>
        </w:trPr>
        <w:tc>
          <w:tcPr>
            <w:tcW w:w="3085" w:type="dxa"/>
            <w:vMerge/>
          </w:tcPr>
          <w:p w:rsidR="005B4764" w:rsidRPr="006C7D57" w:rsidRDefault="005B4764" w:rsidP="006C7D57">
            <w:pPr>
              <w:ind w:left="-82"/>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Fikrim yok</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68</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17,6</w:t>
            </w:r>
          </w:p>
        </w:tc>
      </w:tr>
      <w:tr w:rsidR="005B4764" w:rsidRPr="00000F74" w:rsidTr="00000F74">
        <w:trPr>
          <w:trHeight w:val="165"/>
          <w:jc w:val="center"/>
        </w:trPr>
        <w:tc>
          <w:tcPr>
            <w:tcW w:w="3085" w:type="dxa"/>
            <w:vMerge/>
          </w:tcPr>
          <w:p w:rsidR="005B4764" w:rsidRPr="006C7D57" w:rsidRDefault="005B4764" w:rsidP="006C7D57">
            <w:pPr>
              <w:ind w:left="-82"/>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Katılıyorum</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165</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42,7</w:t>
            </w:r>
          </w:p>
        </w:tc>
      </w:tr>
      <w:tr w:rsidR="005B4764" w:rsidRPr="00000F74" w:rsidTr="00000F74">
        <w:trPr>
          <w:trHeight w:val="210"/>
          <w:jc w:val="center"/>
        </w:trPr>
        <w:tc>
          <w:tcPr>
            <w:tcW w:w="3085" w:type="dxa"/>
            <w:vMerge/>
          </w:tcPr>
          <w:p w:rsidR="005B4764" w:rsidRPr="006C7D57" w:rsidRDefault="005B4764" w:rsidP="006C7D57">
            <w:pPr>
              <w:ind w:left="-82"/>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Kesinlikle katılıyorum</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84</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21,8</w:t>
            </w:r>
          </w:p>
        </w:tc>
      </w:tr>
      <w:tr w:rsidR="005B4764" w:rsidRPr="00000F74" w:rsidTr="00000F74">
        <w:trPr>
          <w:trHeight w:val="341"/>
          <w:jc w:val="center"/>
        </w:trPr>
        <w:tc>
          <w:tcPr>
            <w:tcW w:w="3085" w:type="dxa"/>
            <w:vMerge/>
          </w:tcPr>
          <w:p w:rsidR="005B4764" w:rsidRPr="006C7D57" w:rsidRDefault="005B4764" w:rsidP="006C7D57">
            <w:pPr>
              <w:ind w:left="-82"/>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Total</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386</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100,0</w:t>
            </w:r>
          </w:p>
        </w:tc>
      </w:tr>
      <w:tr w:rsidR="005B4764" w:rsidRPr="00000F74" w:rsidTr="00000F74">
        <w:trPr>
          <w:trHeight w:val="324"/>
          <w:jc w:val="center"/>
        </w:trPr>
        <w:tc>
          <w:tcPr>
            <w:tcW w:w="3085" w:type="dxa"/>
            <w:vMerge w:val="restart"/>
          </w:tcPr>
          <w:p w:rsidR="005B4764" w:rsidRPr="006C7D57" w:rsidRDefault="005B4764" w:rsidP="006C7D57">
            <w:pPr>
              <w:ind w:left="-82"/>
              <w:jc w:val="center"/>
              <w:rPr>
                <w:rFonts w:cs="Times New Roman"/>
                <w:sz w:val="18"/>
                <w:szCs w:val="18"/>
              </w:rPr>
            </w:pPr>
          </w:p>
          <w:p w:rsidR="005B4764" w:rsidRPr="006C7D57" w:rsidRDefault="005B4764" w:rsidP="006C7D57">
            <w:pPr>
              <w:ind w:left="-82"/>
              <w:jc w:val="center"/>
              <w:rPr>
                <w:rFonts w:cs="Times New Roman"/>
                <w:sz w:val="18"/>
                <w:szCs w:val="18"/>
              </w:rPr>
            </w:pPr>
          </w:p>
          <w:p w:rsidR="005B4764" w:rsidRPr="006C7D57" w:rsidRDefault="005B4764" w:rsidP="006C7D57">
            <w:pPr>
              <w:ind w:left="-82"/>
              <w:jc w:val="center"/>
              <w:rPr>
                <w:rFonts w:cs="Times New Roman"/>
                <w:sz w:val="18"/>
                <w:szCs w:val="18"/>
              </w:rPr>
            </w:pPr>
          </w:p>
          <w:p w:rsidR="005B4764" w:rsidRPr="006C7D57" w:rsidRDefault="00111072" w:rsidP="006C7D57">
            <w:pPr>
              <w:ind w:left="-82"/>
              <w:jc w:val="center"/>
              <w:rPr>
                <w:rFonts w:cs="Times New Roman"/>
                <w:sz w:val="18"/>
                <w:szCs w:val="18"/>
              </w:rPr>
            </w:pPr>
            <w:r w:rsidRPr="006C7D57">
              <w:rPr>
                <w:rFonts w:cs="Times New Roman"/>
                <w:bCs/>
                <w:color w:val="000000"/>
                <w:sz w:val="18"/>
                <w:szCs w:val="18"/>
              </w:rPr>
              <w:t>40. Gözetim teknolojilerinde</w:t>
            </w:r>
            <w:r w:rsidR="005B4764" w:rsidRPr="006C7D57">
              <w:rPr>
                <w:rFonts w:cs="Times New Roman"/>
                <w:bCs/>
                <w:color w:val="000000"/>
                <w:sz w:val="18"/>
                <w:szCs w:val="18"/>
              </w:rPr>
              <w:t>ki gelişmeler özgürlüğümü kısıtladığı fikrindeyim.</w:t>
            </w: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Kesinlikle katılmıyorum</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21</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5,4</w:t>
            </w:r>
          </w:p>
        </w:tc>
      </w:tr>
      <w:tr w:rsidR="005B4764" w:rsidRPr="00000F74" w:rsidTr="00000F74">
        <w:trPr>
          <w:trHeight w:val="105"/>
          <w:jc w:val="center"/>
        </w:trPr>
        <w:tc>
          <w:tcPr>
            <w:tcW w:w="3085" w:type="dxa"/>
            <w:vMerge/>
          </w:tcPr>
          <w:p w:rsidR="005B4764" w:rsidRPr="006C7D57" w:rsidRDefault="005B4764" w:rsidP="006C7D57">
            <w:pPr>
              <w:ind w:left="-82"/>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Katılmıyorum</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105</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27,2</w:t>
            </w:r>
          </w:p>
        </w:tc>
      </w:tr>
      <w:tr w:rsidR="005B4764" w:rsidRPr="00000F74" w:rsidTr="00000F74">
        <w:trPr>
          <w:trHeight w:val="150"/>
          <w:jc w:val="center"/>
        </w:trPr>
        <w:tc>
          <w:tcPr>
            <w:tcW w:w="3085" w:type="dxa"/>
            <w:vMerge/>
          </w:tcPr>
          <w:p w:rsidR="005B4764" w:rsidRPr="006C7D57" w:rsidRDefault="005B4764" w:rsidP="006C7D57">
            <w:pPr>
              <w:ind w:left="-82"/>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Fikrim yok</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95</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24,6</w:t>
            </w:r>
          </w:p>
        </w:tc>
      </w:tr>
      <w:tr w:rsidR="005B4764" w:rsidRPr="00000F74" w:rsidTr="00000F74">
        <w:trPr>
          <w:trHeight w:val="190"/>
          <w:jc w:val="center"/>
        </w:trPr>
        <w:tc>
          <w:tcPr>
            <w:tcW w:w="3085" w:type="dxa"/>
            <w:vMerge/>
          </w:tcPr>
          <w:p w:rsidR="005B4764" w:rsidRPr="006C7D57" w:rsidRDefault="005B4764" w:rsidP="006C7D57">
            <w:pPr>
              <w:ind w:left="-82"/>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Katılıyorum</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105</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27,2</w:t>
            </w:r>
          </w:p>
        </w:tc>
      </w:tr>
      <w:tr w:rsidR="005B4764" w:rsidRPr="00000F74" w:rsidTr="00000F74">
        <w:trPr>
          <w:trHeight w:val="159"/>
          <w:jc w:val="center"/>
        </w:trPr>
        <w:tc>
          <w:tcPr>
            <w:tcW w:w="3085" w:type="dxa"/>
            <w:vMerge/>
          </w:tcPr>
          <w:p w:rsidR="005B4764" w:rsidRPr="006C7D57" w:rsidRDefault="005B4764" w:rsidP="006C7D57">
            <w:pPr>
              <w:ind w:left="-82"/>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Kesinlikle katılıyorum</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60</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15,5</w:t>
            </w:r>
          </w:p>
        </w:tc>
      </w:tr>
      <w:tr w:rsidR="005B4764" w:rsidRPr="00000F74" w:rsidTr="00000F74">
        <w:trPr>
          <w:trHeight w:val="210"/>
          <w:jc w:val="center"/>
        </w:trPr>
        <w:tc>
          <w:tcPr>
            <w:tcW w:w="3085" w:type="dxa"/>
            <w:vMerge/>
          </w:tcPr>
          <w:p w:rsidR="005B4764" w:rsidRPr="006C7D57" w:rsidRDefault="005B4764" w:rsidP="006C7D57">
            <w:pPr>
              <w:ind w:left="-82"/>
              <w:rPr>
                <w:rFonts w:cs="Times New Roman"/>
                <w:sz w:val="18"/>
                <w:szCs w:val="18"/>
              </w:rPr>
            </w:pPr>
          </w:p>
        </w:tc>
        <w:tc>
          <w:tcPr>
            <w:tcW w:w="2015" w:type="dxa"/>
          </w:tcPr>
          <w:p w:rsidR="005B4764" w:rsidRPr="006C7D57" w:rsidRDefault="005B4764" w:rsidP="006C7D57">
            <w:pPr>
              <w:autoSpaceDE w:val="0"/>
              <w:autoSpaceDN w:val="0"/>
              <w:adjustRightInd w:val="0"/>
              <w:ind w:left="-82" w:right="60"/>
              <w:rPr>
                <w:rFonts w:cs="Times New Roman"/>
                <w:color w:val="000000"/>
                <w:sz w:val="18"/>
                <w:szCs w:val="18"/>
              </w:rPr>
            </w:pPr>
            <w:r w:rsidRPr="006C7D57">
              <w:rPr>
                <w:rFonts w:cs="Times New Roman"/>
                <w:color w:val="000000"/>
                <w:sz w:val="18"/>
                <w:szCs w:val="18"/>
              </w:rPr>
              <w:t>Total</w:t>
            </w:r>
          </w:p>
        </w:tc>
        <w:tc>
          <w:tcPr>
            <w:tcW w:w="1465"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386</w:t>
            </w:r>
          </w:p>
        </w:tc>
        <w:tc>
          <w:tcPr>
            <w:tcW w:w="1423" w:type="dxa"/>
          </w:tcPr>
          <w:p w:rsidR="005B4764" w:rsidRPr="006C7D57" w:rsidRDefault="005B4764" w:rsidP="006C7D57">
            <w:pPr>
              <w:autoSpaceDE w:val="0"/>
              <w:autoSpaceDN w:val="0"/>
              <w:adjustRightInd w:val="0"/>
              <w:ind w:left="-82" w:right="60"/>
              <w:jc w:val="center"/>
              <w:rPr>
                <w:rFonts w:cs="Times New Roman"/>
                <w:color w:val="000000"/>
                <w:sz w:val="18"/>
                <w:szCs w:val="18"/>
              </w:rPr>
            </w:pPr>
            <w:r w:rsidRPr="006C7D57">
              <w:rPr>
                <w:rFonts w:cs="Times New Roman"/>
                <w:color w:val="000000"/>
                <w:sz w:val="18"/>
                <w:szCs w:val="18"/>
              </w:rPr>
              <w:t>100,0</w:t>
            </w:r>
          </w:p>
        </w:tc>
      </w:tr>
    </w:tbl>
    <w:p w:rsidR="00233F28" w:rsidRDefault="00233F28" w:rsidP="00F02089">
      <w:pPr>
        <w:autoSpaceDE w:val="0"/>
        <w:autoSpaceDN w:val="0"/>
        <w:adjustRightInd w:val="0"/>
        <w:spacing w:after="0" w:line="360" w:lineRule="auto"/>
        <w:rPr>
          <w:rFonts w:cs="Times New Roman"/>
          <w:szCs w:val="24"/>
        </w:rPr>
      </w:pPr>
    </w:p>
    <w:p w:rsidR="00F02089" w:rsidRDefault="00F02089" w:rsidP="00F02089">
      <w:pPr>
        <w:autoSpaceDE w:val="0"/>
        <w:autoSpaceDN w:val="0"/>
        <w:adjustRightInd w:val="0"/>
        <w:spacing w:after="0" w:line="360" w:lineRule="auto"/>
        <w:rPr>
          <w:rFonts w:cs="Times New Roman"/>
          <w:bCs/>
          <w:color w:val="000000"/>
          <w:szCs w:val="24"/>
        </w:rPr>
      </w:pPr>
    </w:p>
    <w:p w:rsidR="005905BD" w:rsidRDefault="00285CEB" w:rsidP="00323958">
      <w:pPr>
        <w:autoSpaceDE w:val="0"/>
        <w:autoSpaceDN w:val="0"/>
        <w:adjustRightInd w:val="0"/>
        <w:spacing w:after="0" w:line="360" w:lineRule="auto"/>
        <w:ind w:firstLine="709"/>
        <w:rPr>
          <w:rFonts w:cs="Times New Roman"/>
          <w:szCs w:val="24"/>
        </w:rPr>
      </w:pPr>
      <w:r w:rsidRPr="00161937">
        <w:rPr>
          <w:rFonts w:cs="Times New Roman"/>
          <w:bCs/>
          <w:i/>
          <w:color w:val="000000"/>
          <w:szCs w:val="24"/>
        </w:rPr>
        <w:t>“</w:t>
      </w:r>
      <w:r w:rsidR="00D55689" w:rsidRPr="00161937">
        <w:rPr>
          <w:rFonts w:cs="Times New Roman"/>
          <w:bCs/>
          <w:i/>
          <w:color w:val="000000"/>
          <w:szCs w:val="24"/>
        </w:rPr>
        <w:t>Bir suça karışmamış olmama rağmen gözetime maruz kaldığımı düşünüyorum</w:t>
      </w:r>
      <w:r w:rsidRPr="00161937">
        <w:rPr>
          <w:rFonts w:cs="Times New Roman"/>
          <w:bCs/>
          <w:i/>
          <w:color w:val="000000"/>
          <w:szCs w:val="24"/>
        </w:rPr>
        <w:t>”</w:t>
      </w:r>
      <w:r w:rsidR="00D55689" w:rsidRPr="00A64AFD">
        <w:rPr>
          <w:rFonts w:cs="Times New Roman"/>
          <w:bCs/>
          <w:color w:val="000000"/>
          <w:szCs w:val="24"/>
        </w:rPr>
        <w:t xml:space="preserve"> </w:t>
      </w:r>
      <w:r w:rsidR="00D55689" w:rsidRPr="00A64AFD">
        <w:rPr>
          <w:rFonts w:cs="Times New Roman"/>
          <w:szCs w:val="24"/>
        </w:rPr>
        <w:t xml:space="preserve">sorusuna, </w:t>
      </w:r>
      <w:r w:rsidR="00000F74" w:rsidRPr="00A64AFD">
        <w:rPr>
          <w:rFonts w:cs="Times New Roman"/>
          <w:szCs w:val="24"/>
        </w:rPr>
        <w:t xml:space="preserve">katılımcıların 192’si %49,7’lik oranla </w:t>
      </w:r>
      <w:r w:rsidR="00000F74" w:rsidRPr="003D7342">
        <w:rPr>
          <w:rFonts w:cs="Times New Roman"/>
          <w:i/>
          <w:szCs w:val="24"/>
        </w:rPr>
        <w:t>“katılıyorum”</w:t>
      </w:r>
      <w:r w:rsidR="00000F74" w:rsidRPr="00A64AFD">
        <w:rPr>
          <w:rFonts w:cs="Times New Roman"/>
          <w:szCs w:val="24"/>
        </w:rPr>
        <w:t xml:space="preserve"> ve </w:t>
      </w:r>
      <w:r w:rsidR="00000F74" w:rsidRPr="003D7342">
        <w:rPr>
          <w:rFonts w:cs="Times New Roman"/>
          <w:i/>
          <w:szCs w:val="24"/>
        </w:rPr>
        <w:t>“kesinlikle katılıyorum”</w:t>
      </w:r>
      <w:r w:rsidR="00000F74" w:rsidRPr="00A64AFD">
        <w:rPr>
          <w:rFonts w:cs="Times New Roman"/>
          <w:szCs w:val="24"/>
        </w:rPr>
        <w:t xml:space="preserve"> cevabını vermişken, 72’si % 17,7’lik oranla </w:t>
      </w:r>
      <w:r w:rsidR="00000F74" w:rsidRPr="003D7342">
        <w:rPr>
          <w:rFonts w:cs="Times New Roman"/>
          <w:i/>
          <w:szCs w:val="24"/>
        </w:rPr>
        <w:t>“katılmıyorum”</w:t>
      </w:r>
      <w:r w:rsidR="00000F74" w:rsidRPr="00A64AFD">
        <w:rPr>
          <w:rFonts w:cs="Times New Roman"/>
          <w:szCs w:val="24"/>
        </w:rPr>
        <w:t xml:space="preserve"> ve </w:t>
      </w:r>
      <w:r w:rsidR="00000F74" w:rsidRPr="003D7342">
        <w:rPr>
          <w:rFonts w:cs="Times New Roman"/>
          <w:i/>
          <w:szCs w:val="24"/>
        </w:rPr>
        <w:t>“kesinlikle katılmıyorum”</w:t>
      </w:r>
      <w:r w:rsidR="00000F74" w:rsidRPr="00A64AFD">
        <w:rPr>
          <w:rFonts w:cs="Times New Roman"/>
          <w:szCs w:val="24"/>
        </w:rPr>
        <w:t xml:space="preserve"> cevabını vermiştir. </w:t>
      </w:r>
      <w:r w:rsidR="0053391C" w:rsidRPr="00A64AFD">
        <w:rPr>
          <w:rFonts w:cs="Times New Roman"/>
          <w:szCs w:val="24"/>
        </w:rPr>
        <w:t>Katılımcılar burada genel olarak</w:t>
      </w:r>
      <w:r w:rsidR="00817F6B" w:rsidRPr="00A64AFD">
        <w:rPr>
          <w:rFonts w:cs="Times New Roman"/>
          <w:szCs w:val="24"/>
        </w:rPr>
        <w:t xml:space="preserve"> oluml</w:t>
      </w:r>
      <w:r w:rsidR="005905BD" w:rsidRPr="00A64AFD">
        <w:rPr>
          <w:rFonts w:cs="Times New Roman"/>
          <w:szCs w:val="24"/>
        </w:rPr>
        <w:t>u a</w:t>
      </w:r>
      <w:r w:rsidR="00D55689" w:rsidRPr="00A64AFD">
        <w:rPr>
          <w:rFonts w:cs="Times New Roman"/>
          <w:szCs w:val="24"/>
        </w:rPr>
        <w:t xml:space="preserve">nlamda </w:t>
      </w:r>
      <w:r w:rsidR="000611DD">
        <w:rPr>
          <w:rFonts w:cs="Times New Roman"/>
          <w:szCs w:val="24"/>
        </w:rPr>
        <w:t xml:space="preserve">bir </w:t>
      </w:r>
      <w:r w:rsidR="00D55689" w:rsidRPr="00A64AFD">
        <w:rPr>
          <w:rFonts w:cs="Times New Roman"/>
          <w:szCs w:val="24"/>
        </w:rPr>
        <w:lastRenderedPageBreak/>
        <w:t>katılım göstermiş olmalar</w:t>
      </w:r>
      <w:r w:rsidR="005905BD" w:rsidRPr="00A64AFD">
        <w:rPr>
          <w:rFonts w:cs="Times New Roman"/>
          <w:szCs w:val="24"/>
        </w:rPr>
        <w:t>ına</w:t>
      </w:r>
      <w:r w:rsidR="005905BD">
        <w:rPr>
          <w:rFonts w:cs="Times New Roman"/>
          <w:szCs w:val="24"/>
        </w:rPr>
        <w:t xml:space="preserve"> rağmen konuyla ilgili </w:t>
      </w:r>
      <w:r w:rsidR="00EF5EB7">
        <w:rPr>
          <w:rFonts w:cs="Times New Roman"/>
          <w:szCs w:val="24"/>
        </w:rPr>
        <w:t>yeterli bilgilerinin olmadıkla</w:t>
      </w:r>
      <w:r w:rsidR="00817F6B">
        <w:rPr>
          <w:rFonts w:cs="Times New Roman"/>
          <w:szCs w:val="24"/>
        </w:rPr>
        <w:t>rını söyleyebiliriz. Çünkü v</w:t>
      </w:r>
      <w:r w:rsidR="0057141A">
        <w:rPr>
          <w:rFonts w:cs="Times New Roman"/>
          <w:szCs w:val="24"/>
        </w:rPr>
        <w:t xml:space="preserve">erilen </w:t>
      </w:r>
      <w:r w:rsidR="0053391C">
        <w:rPr>
          <w:rFonts w:cs="Times New Roman"/>
          <w:szCs w:val="24"/>
        </w:rPr>
        <w:t xml:space="preserve">cevaplarda </w:t>
      </w:r>
      <w:r w:rsidR="000611DD" w:rsidRPr="003D7342">
        <w:rPr>
          <w:rFonts w:cs="Times New Roman"/>
          <w:i/>
          <w:szCs w:val="24"/>
        </w:rPr>
        <w:t>“fikrim yok”</w:t>
      </w:r>
      <w:r w:rsidR="000611DD">
        <w:rPr>
          <w:rFonts w:cs="Times New Roman"/>
          <w:szCs w:val="24"/>
        </w:rPr>
        <w:t xml:space="preserve"> seçeneği</w:t>
      </w:r>
      <w:r w:rsidR="00817F6B">
        <w:rPr>
          <w:rFonts w:cs="Times New Roman"/>
          <w:szCs w:val="24"/>
        </w:rPr>
        <w:t xml:space="preserve"> %31,6</w:t>
      </w:r>
      <w:r w:rsidR="000611DD">
        <w:rPr>
          <w:rFonts w:cs="Times New Roman"/>
          <w:szCs w:val="24"/>
        </w:rPr>
        <w:t xml:space="preserve"> gibi bir</w:t>
      </w:r>
      <w:r w:rsidR="001C000F">
        <w:rPr>
          <w:rFonts w:cs="Times New Roman"/>
          <w:szCs w:val="24"/>
        </w:rPr>
        <w:t xml:space="preserve"> </w:t>
      </w:r>
      <w:r w:rsidR="000611DD">
        <w:rPr>
          <w:rFonts w:cs="Times New Roman"/>
          <w:szCs w:val="24"/>
        </w:rPr>
        <w:t>oran</w:t>
      </w:r>
      <w:r w:rsidR="005905BD">
        <w:rPr>
          <w:rFonts w:cs="Times New Roman"/>
          <w:szCs w:val="24"/>
        </w:rPr>
        <w:t>da</w:t>
      </w:r>
      <w:r w:rsidR="000611DD">
        <w:rPr>
          <w:rFonts w:cs="Times New Roman"/>
          <w:szCs w:val="24"/>
        </w:rPr>
        <w:t>dır.</w:t>
      </w:r>
    </w:p>
    <w:p w:rsidR="005905BD" w:rsidRPr="00A64AFD" w:rsidRDefault="00285CEB" w:rsidP="00323958">
      <w:pPr>
        <w:autoSpaceDE w:val="0"/>
        <w:autoSpaceDN w:val="0"/>
        <w:adjustRightInd w:val="0"/>
        <w:spacing w:after="0" w:line="360" w:lineRule="auto"/>
        <w:ind w:firstLine="709"/>
        <w:rPr>
          <w:rFonts w:cs="Times New Roman"/>
          <w:szCs w:val="24"/>
        </w:rPr>
      </w:pPr>
      <w:r w:rsidRPr="00161937">
        <w:rPr>
          <w:rFonts w:cs="Times New Roman"/>
          <w:bCs/>
          <w:i/>
          <w:color w:val="000000"/>
          <w:szCs w:val="24"/>
        </w:rPr>
        <w:t>“</w:t>
      </w:r>
      <w:r w:rsidR="00A64AFD" w:rsidRPr="00161937">
        <w:rPr>
          <w:rFonts w:cs="Times New Roman"/>
          <w:bCs/>
          <w:i/>
          <w:color w:val="000000"/>
          <w:szCs w:val="24"/>
        </w:rPr>
        <w:t>Amaç, güvenliği sağlamak bile olsa bilgilerin izinsiz olarak elde edilmesi mahremiyet ihlalidir</w:t>
      </w:r>
      <w:r w:rsidRPr="00161937">
        <w:rPr>
          <w:rFonts w:cs="Times New Roman"/>
          <w:bCs/>
          <w:i/>
          <w:color w:val="000000"/>
          <w:szCs w:val="24"/>
        </w:rPr>
        <w:t>”</w:t>
      </w:r>
      <w:r w:rsidR="00A64AFD" w:rsidRPr="00A64AFD">
        <w:rPr>
          <w:rFonts w:cs="Times New Roman"/>
          <w:szCs w:val="24"/>
        </w:rPr>
        <w:t xml:space="preserve"> sorusuna, </w:t>
      </w:r>
      <w:r w:rsidR="005905BD" w:rsidRPr="00A64AFD">
        <w:rPr>
          <w:rFonts w:cs="Times New Roman"/>
          <w:szCs w:val="24"/>
        </w:rPr>
        <w:t xml:space="preserve">katılımcıların 249’u %64,5’lik oranla </w:t>
      </w:r>
      <w:r w:rsidR="005905BD" w:rsidRPr="000D3570">
        <w:rPr>
          <w:rFonts w:cs="Times New Roman"/>
          <w:i/>
          <w:szCs w:val="24"/>
        </w:rPr>
        <w:t>“katılıyorum”</w:t>
      </w:r>
      <w:r w:rsidR="005905BD" w:rsidRPr="00A64AFD">
        <w:rPr>
          <w:rFonts w:cs="Times New Roman"/>
          <w:szCs w:val="24"/>
        </w:rPr>
        <w:t xml:space="preserve"> ve </w:t>
      </w:r>
      <w:r w:rsidR="005905BD" w:rsidRPr="000D3570">
        <w:rPr>
          <w:rFonts w:cs="Times New Roman"/>
          <w:i/>
          <w:szCs w:val="24"/>
        </w:rPr>
        <w:t>“kesinlikle katılıyorum”</w:t>
      </w:r>
      <w:r w:rsidR="005905BD" w:rsidRPr="00A64AFD">
        <w:rPr>
          <w:rFonts w:cs="Times New Roman"/>
          <w:szCs w:val="24"/>
        </w:rPr>
        <w:t xml:space="preserve"> cevabını vermişken, 69’u %17,9’luk oranla </w:t>
      </w:r>
      <w:r w:rsidR="005905BD" w:rsidRPr="000D3570">
        <w:rPr>
          <w:rFonts w:cs="Times New Roman"/>
          <w:i/>
          <w:szCs w:val="24"/>
        </w:rPr>
        <w:t>“katılmıyorum”</w:t>
      </w:r>
      <w:r w:rsidR="005905BD" w:rsidRPr="00A64AFD">
        <w:rPr>
          <w:rFonts w:cs="Times New Roman"/>
          <w:szCs w:val="24"/>
        </w:rPr>
        <w:t xml:space="preserve"> ve </w:t>
      </w:r>
      <w:r w:rsidR="005905BD" w:rsidRPr="000D3570">
        <w:rPr>
          <w:rFonts w:cs="Times New Roman"/>
          <w:i/>
          <w:szCs w:val="24"/>
        </w:rPr>
        <w:t>“kesinlikle katılmıyorum”</w:t>
      </w:r>
      <w:r w:rsidR="005905BD" w:rsidRPr="00A64AFD">
        <w:rPr>
          <w:rFonts w:cs="Times New Roman"/>
          <w:szCs w:val="24"/>
        </w:rPr>
        <w:t xml:space="preserve"> cevaplarını vermiştir. Daha önce 38. </w:t>
      </w:r>
      <w:r w:rsidR="00263E53" w:rsidRPr="00A64AFD">
        <w:rPr>
          <w:rFonts w:cs="Times New Roman"/>
          <w:szCs w:val="24"/>
        </w:rPr>
        <w:t xml:space="preserve">soruda </w:t>
      </w:r>
      <w:r w:rsidR="005905BD" w:rsidRPr="00A64AFD">
        <w:rPr>
          <w:rFonts w:cs="Times New Roman"/>
          <w:szCs w:val="24"/>
        </w:rPr>
        <w:t>katılımcılar</w:t>
      </w:r>
      <w:r w:rsidR="00545F4F">
        <w:rPr>
          <w:rFonts w:cs="Times New Roman"/>
          <w:szCs w:val="24"/>
        </w:rPr>
        <w:t xml:space="preserve">ın güvenlik söz konusu olunca </w:t>
      </w:r>
      <w:r w:rsidR="005905BD" w:rsidRPr="00A64AFD">
        <w:rPr>
          <w:rFonts w:cs="Times New Roman"/>
          <w:szCs w:val="24"/>
        </w:rPr>
        <w:t>mahremiyetten ödün vere</w:t>
      </w:r>
      <w:r w:rsidR="00545F4F">
        <w:rPr>
          <w:rFonts w:cs="Times New Roman"/>
          <w:szCs w:val="24"/>
        </w:rPr>
        <w:t>bileceklerinin</w:t>
      </w:r>
      <w:r w:rsidR="00263E53" w:rsidRPr="00A64AFD">
        <w:rPr>
          <w:rFonts w:cs="Times New Roman"/>
          <w:szCs w:val="24"/>
        </w:rPr>
        <w:t xml:space="preserve"> sonucuna ulaşmıştık.</w:t>
      </w:r>
      <w:r w:rsidR="005905BD" w:rsidRPr="00A64AFD">
        <w:rPr>
          <w:rFonts w:cs="Times New Roman"/>
          <w:szCs w:val="24"/>
        </w:rPr>
        <w:t xml:space="preserve"> </w:t>
      </w:r>
      <w:r w:rsidR="002D2069">
        <w:rPr>
          <w:rFonts w:cs="Times New Roman"/>
          <w:szCs w:val="24"/>
        </w:rPr>
        <w:t xml:space="preserve">Katılımcılar </w:t>
      </w:r>
      <w:r w:rsidR="002D2069" w:rsidRPr="00A64AFD">
        <w:rPr>
          <w:rFonts w:cs="Times New Roman"/>
          <w:szCs w:val="24"/>
        </w:rPr>
        <w:t xml:space="preserve">bu </w:t>
      </w:r>
      <w:r w:rsidR="005905BD" w:rsidRPr="00A64AFD">
        <w:rPr>
          <w:rFonts w:cs="Times New Roman"/>
          <w:szCs w:val="24"/>
        </w:rPr>
        <w:t xml:space="preserve">soruyla birlikte </w:t>
      </w:r>
      <w:r w:rsidR="00D94097">
        <w:rPr>
          <w:rFonts w:cs="Times New Roman"/>
          <w:szCs w:val="24"/>
        </w:rPr>
        <w:t>yapılan gözetim</w:t>
      </w:r>
      <w:r w:rsidR="002D2069">
        <w:rPr>
          <w:rFonts w:cs="Times New Roman"/>
          <w:szCs w:val="24"/>
        </w:rPr>
        <w:t>in,</w:t>
      </w:r>
      <w:r w:rsidR="00D94097">
        <w:rPr>
          <w:rFonts w:cs="Times New Roman"/>
          <w:szCs w:val="24"/>
        </w:rPr>
        <w:t xml:space="preserve"> </w:t>
      </w:r>
      <w:r w:rsidR="002D2069">
        <w:rPr>
          <w:rFonts w:cs="Times New Roman"/>
          <w:szCs w:val="24"/>
        </w:rPr>
        <w:t xml:space="preserve">güvenlik amacıyla bile </w:t>
      </w:r>
      <w:r w:rsidR="00A64AFD" w:rsidRPr="00A64AFD">
        <w:rPr>
          <w:rFonts w:cs="Times New Roman"/>
          <w:szCs w:val="24"/>
        </w:rPr>
        <w:t>olsa</w:t>
      </w:r>
      <w:r w:rsidR="002D2069">
        <w:rPr>
          <w:rFonts w:cs="Times New Roman"/>
          <w:szCs w:val="24"/>
        </w:rPr>
        <w:t>,</w:t>
      </w:r>
      <w:r w:rsidR="00A64AFD" w:rsidRPr="00A64AFD">
        <w:rPr>
          <w:rFonts w:cs="Times New Roman"/>
          <w:szCs w:val="24"/>
        </w:rPr>
        <w:t xml:space="preserve"> </w:t>
      </w:r>
      <w:r w:rsidR="00263E53" w:rsidRPr="00A64AFD">
        <w:rPr>
          <w:rFonts w:cs="Times New Roman"/>
          <w:szCs w:val="24"/>
        </w:rPr>
        <w:t>mah</w:t>
      </w:r>
      <w:r w:rsidR="000C1120">
        <w:rPr>
          <w:rFonts w:cs="Times New Roman"/>
          <w:szCs w:val="24"/>
        </w:rPr>
        <w:t>remiyeti ihlal edeceği</w:t>
      </w:r>
      <w:r w:rsidR="002D2069">
        <w:rPr>
          <w:rFonts w:cs="Times New Roman"/>
          <w:szCs w:val="24"/>
        </w:rPr>
        <w:t xml:space="preserve"> yönünde görüş belirtmişlerdir</w:t>
      </w:r>
      <w:r w:rsidR="00263E53" w:rsidRPr="00A64AFD">
        <w:rPr>
          <w:rFonts w:cs="Times New Roman"/>
          <w:szCs w:val="24"/>
        </w:rPr>
        <w:t>. Böylece güvenlik adına mahremiyetten ödün verilmesi demek mahremiyeti</w:t>
      </w:r>
      <w:r w:rsidR="00AF07C1" w:rsidRPr="00A64AFD">
        <w:rPr>
          <w:rFonts w:cs="Times New Roman"/>
          <w:szCs w:val="24"/>
        </w:rPr>
        <w:t>n ihlal edilmediği anlamına gel</w:t>
      </w:r>
      <w:r w:rsidR="00263E53" w:rsidRPr="00A64AFD">
        <w:rPr>
          <w:rFonts w:cs="Times New Roman"/>
          <w:szCs w:val="24"/>
        </w:rPr>
        <w:t>memektedir.</w:t>
      </w:r>
    </w:p>
    <w:p w:rsidR="00971A68" w:rsidRDefault="000C1120" w:rsidP="00971A68">
      <w:pPr>
        <w:autoSpaceDE w:val="0"/>
        <w:autoSpaceDN w:val="0"/>
        <w:adjustRightInd w:val="0"/>
        <w:spacing w:after="0" w:line="360" w:lineRule="auto"/>
        <w:ind w:firstLine="709"/>
        <w:rPr>
          <w:rFonts w:cs="Times New Roman"/>
          <w:szCs w:val="24"/>
        </w:rPr>
      </w:pPr>
      <w:r w:rsidRPr="00FD78A1">
        <w:rPr>
          <w:rFonts w:cs="Times New Roman"/>
          <w:bCs/>
          <w:i/>
          <w:szCs w:val="24"/>
        </w:rPr>
        <w:t xml:space="preserve">“Gözetim </w:t>
      </w:r>
      <w:r w:rsidR="00A64AFD" w:rsidRPr="00FD78A1">
        <w:rPr>
          <w:rFonts w:cs="Times New Roman"/>
          <w:bCs/>
          <w:i/>
          <w:szCs w:val="24"/>
        </w:rPr>
        <w:t>teknolojilerindeki gelişmeler özgürlüğümü kısıtladığı fikrindeyim</w:t>
      </w:r>
      <w:r w:rsidRPr="00FD78A1">
        <w:rPr>
          <w:rFonts w:cs="Times New Roman"/>
          <w:bCs/>
          <w:i/>
          <w:szCs w:val="24"/>
        </w:rPr>
        <w:t>”</w:t>
      </w:r>
      <w:r w:rsidR="00A64AFD" w:rsidRPr="00FD78A1">
        <w:rPr>
          <w:rFonts w:cs="Times New Roman"/>
          <w:bCs/>
          <w:szCs w:val="24"/>
        </w:rPr>
        <w:t xml:space="preserve"> </w:t>
      </w:r>
      <w:r w:rsidR="004806CA" w:rsidRPr="00FD78A1">
        <w:rPr>
          <w:rFonts w:cs="Times New Roman"/>
          <w:szCs w:val="24"/>
        </w:rPr>
        <w:t>sorusuna</w:t>
      </w:r>
      <w:r w:rsidR="000829CA" w:rsidRPr="00FD78A1">
        <w:rPr>
          <w:rFonts w:cs="Times New Roman"/>
          <w:szCs w:val="24"/>
        </w:rPr>
        <w:t>,</w:t>
      </w:r>
      <w:r w:rsidR="004806CA" w:rsidRPr="00FD78A1">
        <w:rPr>
          <w:rFonts w:cs="Times New Roman"/>
          <w:szCs w:val="24"/>
        </w:rPr>
        <w:t xml:space="preserve"> 165 kişi </w:t>
      </w:r>
      <w:r w:rsidR="001C000F" w:rsidRPr="00FD78A1">
        <w:rPr>
          <w:rFonts w:cs="Times New Roman"/>
          <w:szCs w:val="24"/>
        </w:rPr>
        <w:t>%42,7</w:t>
      </w:r>
      <w:r w:rsidR="004806CA" w:rsidRPr="00FD78A1">
        <w:rPr>
          <w:rFonts w:cs="Times New Roman"/>
          <w:szCs w:val="24"/>
        </w:rPr>
        <w:t>’</w:t>
      </w:r>
      <w:r w:rsidR="00DB43BE" w:rsidRPr="00FD78A1">
        <w:rPr>
          <w:rFonts w:cs="Times New Roman"/>
          <w:szCs w:val="24"/>
        </w:rPr>
        <w:t>lik</w:t>
      </w:r>
      <w:r w:rsidR="004806CA" w:rsidRPr="00FD78A1">
        <w:rPr>
          <w:rFonts w:cs="Times New Roman"/>
          <w:szCs w:val="24"/>
        </w:rPr>
        <w:t xml:space="preserve"> bir oranla</w:t>
      </w:r>
      <w:r w:rsidR="00263E53" w:rsidRPr="00FD78A1">
        <w:rPr>
          <w:rFonts w:cs="Times New Roman"/>
          <w:szCs w:val="24"/>
        </w:rPr>
        <w:t xml:space="preserve"> </w:t>
      </w:r>
      <w:r w:rsidR="00A64AFD" w:rsidRPr="00FD78A1">
        <w:rPr>
          <w:rFonts w:cs="Times New Roman"/>
          <w:szCs w:val="24"/>
        </w:rPr>
        <w:t>gözetim teknolojilerindeki gelişmelerin, özgürlüklerini kısıtlandığını belirtirken</w:t>
      </w:r>
      <w:r w:rsidR="004806CA" w:rsidRPr="00FD78A1">
        <w:rPr>
          <w:rFonts w:cs="Times New Roman"/>
          <w:szCs w:val="24"/>
        </w:rPr>
        <w:t xml:space="preserve">, 126 kişi %32,6’lık bir oranla </w:t>
      </w:r>
      <w:r w:rsidR="00A64AFD" w:rsidRPr="00FD78A1">
        <w:rPr>
          <w:rFonts w:cs="Times New Roman"/>
          <w:szCs w:val="24"/>
        </w:rPr>
        <w:t>gözetim teknolojilerindeki gelişmelerin, özgürlüklerini kısıtlanmadığı yönünde fikir belirtmişlerdir</w:t>
      </w:r>
      <w:r w:rsidR="004806CA" w:rsidRPr="00FD78A1">
        <w:rPr>
          <w:rFonts w:cs="Times New Roman"/>
          <w:szCs w:val="24"/>
        </w:rPr>
        <w:t>.</w:t>
      </w:r>
      <w:r w:rsidR="001C000F" w:rsidRPr="00FD78A1">
        <w:rPr>
          <w:rFonts w:cs="Times New Roman"/>
          <w:szCs w:val="24"/>
        </w:rPr>
        <w:t xml:space="preserve"> </w:t>
      </w:r>
      <w:r w:rsidR="004806CA" w:rsidRPr="00FD78A1">
        <w:rPr>
          <w:rFonts w:cs="Times New Roman"/>
          <w:szCs w:val="24"/>
        </w:rPr>
        <w:t>Konuyla ilgili 95 katılımcı</w:t>
      </w:r>
      <w:r w:rsidR="00907AFC" w:rsidRPr="00FD78A1">
        <w:rPr>
          <w:rFonts w:cs="Times New Roman"/>
          <w:szCs w:val="24"/>
        </w:rPr>
        <w:t xml:space="preserve"> bir</w:t>
      </w:r>
      <w:r w:rsidR="004806CA" w:rsidRPr="00FD78A1">
        <w:rPr>
          <w:rFonts w:cs="Times New Roman"/>
          <w:szCs w:val="24"/>
        </w:rPr>
        <w:t xml:space="preserve"> </w:t>
      </w:r>
      <w:r w:rsidR="00A64AFD" w:rsidRPr="00FD78A1">
        <w:rPr>
          <w:rFonts w:cs="Times New Roman"/>
          <w:szCs w:val="24"/>
        </w:rPr>
        <w:t>görüş belirtmemiştir</w:t>
      </w:r>
      <w:r w:rsidR="004806CA" w:rsidRPr="00FD78A1">
        <w:rPr>
          <w:rFonts w:cs="Times New Roman"/>
          <w:szCs w:val="24"/>
        </w:rPr>
        <w:t xml:space="preserve">. </w:t>
      </w:r>
      <w:r w:rsidR="00EF0EC6" w:rsidRPr="00FD78A1">
        <w:rPr>
          <w:rFonts w:cs="Times New Roman"/>
          <w:szCs w:val="24"/>
        </w:rPr>
        <w:t xml:space="preserve">Böylece </w:t>
      </w:r>
      <w:r w:rsidR="00346B52" w:rsidRPr="00FD78A1">
        <w:rPr>
          <w:rFonts w:cs="Times New Roman"/>
          <w:szCs w:val="24"/>
        </w:rPr>
        <w:t>kredi kartlarıyla yapılan alışverişler, telefon görüşmelerinin kayıt altına alınması</w:t>
      </w:r>
      <w:r w:rsidR="00BE6254">
        <w:rPr>
          <w:rFonts w:cs="Times New Roman"/>
          <w:szCs w:val="24"/>
        </w:rPr>
        <w:t xml:space="preserve"> ihtimali</w:t>
      </w:r>
      <w:r w:rsidR="00346B52" w:rsidRPr="00FD78A1">
        <w:rPr>
          <w:rFonts w:cs="Times New Roman"/>
          <w:szCs w:val="24"/>
        </w:rPr>
        <w:t>, MOBESE kameraları, sosyal medya hesapları ve 11 haneli kimlik numaraları sayesinde insanlar</w:t>
      </w:r>
      <w:r w:rsidR="00BE6254">
        <w:rPr>
          <w:rFonts w:cs="Times New Roman"/>
          <w:szCs w:val="24"/>
        </w:rPr>
        <w:t xml:space="preserve">ın her </w:t>
      </w:r>
      <w:r w:rsidR="00346B52" w:rsidRPr="00FD78A1">
        <w:rPr>
          <w:rFonts w:cs="Times New Roman"/>
          <w:szCs w:val="24"/>
        </w:rPr>
        <w:t>an gözetlen</w:t>
      </w:r>
      <w:r w:rsidR="00FD78A1" w:rsidRPr="00FD78A1">
        <w:rPr>
          <w:rFonts w:cs="Times New Roman"/>
          <w:szCs w:val="24"/>
        </w:rPr>
        <w:t xml:space="preserve">me ihtimalleri vardır (Yücel, 2015: 474 ). </w:t>
      </w:r>
      <w:r w:rsidR="00346B52" w:rsidRPr="00FD78A1">
        <w:rPr>
          <w:rFonts w:cs="Times New Roman"/>
          <w:szCs w:val="24"/>
        </w:rPr>
        <w:t xml:space="preserve"> Konuyla</w:t>
      </w:r>
      <w:r w:rsidR="00907AFC" w:rsidRPr="00FD78A1">
        <w:rPr>
          <w:rFonts w:cs="Times New Roman"/>
          <w:szCs w:val="24"/>
        </w:rPr>
        <w:t xml:space="preserve"> </w:t>
      </w:r>
      <w:r w:rsidR="00AF07C1" w:rsidRPr="00FD78A1">
        <w:rPr>
          <w:rFonts w:cs="Times New Roman"/>
          <w:szCs w:val="24"/>
        </w:rPr>
        <w:t>ilgili</w:t>
      </w:r>
      <w:r w:rsidR="00346B52" w:rsidRPr="00FD78A1">
        <w:rPr>
          <w:rFonts w:cs="Times New Roman"/>
          <w:szCs w:val="24"/>
        </w:rPr>
        <w:t xml:space="preserve"> olarak</w:t>
      </w:r>
      <w:r w:rsidR="00AF07C1" w:rsidRPr="00FD78A1">
        <w:rPr>
          <w:rFonts w:cs="Times New Roman"/>
          <w:szCs w:val="24"/>
        </w:rPr>
        <w:t xml:space="preserve"> Manuel Castells</w:t>
      </w:r>
      <w:r w:rsidR="00A64AFD" w:rsidRPr="00FD78A1">
        <w:rPr>
          <w:rFonts w:cs="Times New Roman"/>
          <w:szCs w:val="24"/>
        </w:rPr>
        <w:t>;</w:t>
      </w:r>
      <w:r w:rsidR="00226BDF" w:rsidRPr="00FD78A1">
        <w:rPr>
          <w:rFonts w:cs="Times New Roman"/>
          <w:szCs w:val="24"/>
        </w:rPr>
        <w:t xml:space="preserve"> iletişim arttıkça, iletişimin oranı da artmakta </w:t>
      </w:r>
      <w:r w:rsidR="00FD78A1" w:rsidRPr="00FD78A1">
        <w:rPr>
          <w:rFonts w:cs="Times New Roman"/>
          <w:szCs w:val="24"/>
        </w:rPr>
        <w:t xml:space="preserve">olduğunu </w:t>
      </w:r>
      <w:r w:rsidR="00226BDF" w:rsidRPr="00FD78A1">
        <w:rPr>
          <w:rFonts w:cs="Times New Roman"/>
          <w:szCs w:val="24"/>
        </w:rPr>
        <w:t>ve dolayısıyla gözetimden kaçmak gibi bir ihtimal</w:t>
      </w:r>
      <w:r w:rsidR="00907AFC" w:rsidRPr="00FD78A1">
        <w:rPr>
          <w:rFonts w:cs="Times New Roman"/>
          <w:szCs w:val="24"/>
        </w:rPr>
        <w:t>in</w:t>
      </w:r>
      <w:r w:rsidR="00226BDF" w:rsidRPr="00FD78A1">
        <w:rPr>
          <w:rFonts w:cs="Times New Roman"/>
          <w:szCs w:val="24"/>
        </w:rPr>
        <w:t xml:space="preserve"> olmadığını vurgulamaktadır. Böylece bir suç işlenmese bile</w:t>
      </w:r>
      <w:r w:rsidR="00A64AFD" w:rsidRPr="00FD78A1">
        <w:rPr>
          <w:rFonts w:cs="Times New Roman"/>
          <w:szCs w:val="24"/>
        </w:rPr>
        <w:t>,</w:t>
      </w:r>
      <w:r w:rsidR="00226BDF" w:rsidRPr="00FD78A1">
        <w:rPr>
          <w:rFonts w:cs="Times New Roman"/>
          <w:szCs w:val="24"/>
        </w:rPr>
        <w:t xml:space="preserve"> iletişimin artma</w:t>
      </w:r>
      <w:r w:rsidR="00BE6254">
        <w:rPr>
          <w:rFonts w:cs="Times New Roman"/>
          <w:szCs w:val="24"/>
        </w:rPr>
        <w:t>sıyla insanlar gözetlenebilmektedir</w:t>
      </w:r>
      <w:r w:rsidR="00C0706E" w:rsidRPr="00FD78A1">
        <w:rPr>
          <w:rFonts w:cs="Times New Roman"/>
          <w:szCs w:val="24"/>
        </w:rPr>
        <w:t xml:space="preserve"> (Lyon, 2002: 2-3).</w:t>
      </w:r>
      <w:r w:rsidR="00772131">
        <w:rPr>
          <w:rFonts w:cs="Times New Roman"/>
          <w:szCs w:val="24"/>
        </w:rPr>
        <w:t xml:space="preserve"> </w:t>
      </w:r>
    </w:p>
    <w:p w:rsidR="003D493D" w:rsidRPr="00F02089" w:rsidRDefault="00DA2310" w:rsidP="00971A68">
      <w:pPr>
        <w:autoSpaceDE w:val="0"/>
        <w:autoSpaceDN w:val="0"/>
        <w:adjustRightInd w:val="0"/>
        <w:spacing w:after="0" w:line="360" w:lineRule="auto"/>
        <w:ind w:firstLine="709"/>
        <w:rPr>
          <w:rFonts w:cs="Times New Roman"/>
          <w:szCs w:val="24"/>
        </w:rPr>
      </w:pPr>
      <w:r w:rsidRPr="00772131">
        <w:rPr>
          <w:rFonts w:eastAsia="TimesNewRoman"/>
        </w:rPr>
        <w:t xml:space="preserve">Gözetlenme </w:t>
      </w:r>
      <w:r w:rsidR="00907AFC" w:rsidRPr="00772131">
        <w:rPr>
          <w:rFonts w:eastAsia="TimesNewRoman"/>
        </w:rPr>
        <w:t>durumunda</w:t>
      </w:r>
      <w:r w:rsidR="007518F3" w:rsidRPr="00772131">
        <w:rPr>
          <w:rFonts w:eastAsia="TimesNewRoman"/>
        </w:rPr>
        <w:t>, teknolojiden</w:t>
      </w:r>
      <w:r w:rsidRPr="00772131">
        <w:rPr>
          <w:rFonts w:eastAsia="TimesNewRoman"/>
        </w:rPr>
        <w:t xml:space="preserve"> vazgeçip vazgeçmeme eğilimi faktörü altındaki s</w:t>
      </w:r>
      <w:r w:rsidR="003A5BC6">
        <w:rPr>
          <w:rFonts w:eastAsia="TimesNewRoman"/>
        </w:rPr>
        <w:t>oruların dağılımı şu şekildedir:</w:t>
      </w:r>
    </w:p>
    <w:p w:rsidR="00F02089" w:rsidRDefault="00F02089" w:rsidP="00772131">
      <w:pPr>
        <w:autoSpaceDE w:val="0"/>
        <w:autoSpaceDN w:val="0"/>
        <w:adjustRightInd w:val="0"/>
        <w:spacing w:after="0" w:line="360" w:lineRule="auto"/>
        <w:ind w:firstLine="709"/>
        <w:rPr>
          <w:rFonts w:eastAsia="TimesNewRoman" w:cs="Times New Roman"/>
          <w:szCs w:val="24"/>
        </w:rPr>
      </w:pPr>
    </w:p>
    <w:p w:rsidR="00F02089" w:rsidRDefault="00F02089" w:rsidP="00772131">
      <w:pPr>
        <w:autoSpaceDE w:val="0"/>
        <w:autoSpaceDN w:val="0"/>
        <w:adjustRightInd w:val="0"/>
        <w:spacing w:after="0" w:line="360" w:lineRule="auto"/>
        <w:ind w:firstLine="709"/>
        <w:rPr>
          <w:rFonts w:eastAsia="TimesNewRoman" w:cs="Times New Roman"/>
          <w:szCs w:val="24"/>
        </w:rPr>
      </w:pPr>
    </w:p>
    <w:p w:rsidR="00F02089" w:rsidRDefault="00F02089" w:rsidP="00772131">
      <w:pPr>
        <w:autoSpaceDE w:val="0"/>
        <w:autoSpaceDN w:val="0"/>
        <w:adjustRightInd w:val="0"/>
        <w:spacing w:after="0" w:line="360" w:lineRule="auto"/>
        <w:ind w:firstLine="709"/>
        <w:rPr>
          <w:rFonts w:eastAsia="TimesNewRoman" w:cs="Times New Roman"/>
          <w:szCs w:val="24"/>
        </w:rPr>
      </w:pPr>
    </w:p>
    <w:p w:rsidR="00F02089" w:rsidRDefault="00F02089" w:rsidP="00772131">
      <w:pPr>
        <w:autoSpaceDE w:val="0"/>
        <w:autoSpaceDN w:val="0"/>
        <w:adjustRightInd w:val="0"/>
        <w:spacing w:after="0" w:line="360" w:lineRule="auto"/>
        <w:ind w:firstLine="709"/>
        <w:rPr>
          <w:rFonts w:eastAsia="TimesNewRoman" w:cs="Times New Roman"/>
          <w:szCs w:val="24"/>
        </w:rPr>
      </w:pPr>
    </w:p>
    <w:p w:rsidR="00F02089" w:rsidRPr="00772131" w:rsidRDefault="00F02089" w:rsidP="00772131">
      <w:pPr>
        <w:autoSpaceDE w:val="0"/>
        <w:autoSpaceDN w:val="0"/>
        <w:adjustRightInd w:val="0"/>
        <w:spacing w:after="0" w:line="360" w:lineRule="auto"/>
        <w:ind w:firstLine="709"/>
        <w:rPr>
          <w:rFonts w:cs="Times New Roman"/>
          <w:szCs w:val="24"/>
        </w:rPr>
      </w:pPr>
    </w:p>
    <w:p w:rsidR="00DA2310" w:rsidRPr="00A845B8" w:rsidRDefault="00B53ED2" w:rsidP="00A845B8">
      <w:pPr>
        <w:pStyle w:val="ResimYazs"/>
        <w:ind w:left="284" w:right="425"/>
        <w:jc w:val="center"/>
        <w:rPr>
          <w:rFonts w:cs="Times New Roman"/>
          <w:color w:val="auto"/>
          <w:sz w:val="24"/>
          <w:szCs w:val="24"/>
        </w:rPr>
      </w:pPr>
      <w:bookmarkStart w:id="225" w:name="_Toc502696583"/>
      <w:r w:rsidRPr="008A0282">
        <w:rPr>
          <w:rFonts w:cs="Times New Roman"/>
          <w:color w:val="auto"/>
          <w:sz w:val="24"/>
          <w:szCs w:val="24"/>
        </w:rPr>
        <w:lastRenderedPageBreak/>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13</w:t>
      </w:r>
      <w:r w:rsidR="00F267FE" w:rsidRPr="008A0282">
        <w:rPr>
          <w:rFonts w:cs="Times New Roman"/>
          <w:color w:val="auto"/>
          <w:sz w:val="24"/>
          <w:szCs w:val="24"/>
        </w:rPr>
        <w:fldChar w:fldCharType="end"/>
      </w:r>
      <w:r w:rsidRPr="008A0282">
        <w:rPr>
          <w:rFonts w:cs="Times New Roman"/>
          <w:color w:val="auto"/>
          <w:sz w:val="24"/>
          <w:szCs w:val="24"/>
        </w:rPr>
        <w:t xml:space="preserve">. Gözetlenme </w:t>
      </w:r>
      <w:r w:rsidR="007518F3">
        <w:rPr>
          <w:rFonts w:cs="Times New Roman"/>
          <w:color w:val="auto"/>
          <w:sz w:val="24"/>
          <w:szCs w:val="24"/>
        </w:rPr>
        <w:t>Durumunda</w:t>
      </w:r>
      <w:r w:rsidR="00C538DC" w:rsidRPr="008A0282">
        <w:rPr>
          <w:rFonts w:cs="Times New Roman"/>
          <w:color w:val="auto"/>
          <w:sz w:val="24"/>
          <w:szCs w:val="24"/>
        </w:rPr>
        <w:t xml:space="preserve"> Teknoloji Kullanıp Kullanmama </w:t>
      </w:r>
      <w:r w:rsidRPr="008A0282">
        <w:rPr>
          <w:rFonts w:cs="Times New Roman"/>
          <w:color w:val="auto"/>
          <w:sz w:val="24"/>
          <w:szCs w:val="24"/>
        </w:rPr>
        <w:t>Dağılımları</w:t>
      </w:r>
      <w:bookmarkEnd w:id="225"/>
    </w:p>
    <w:tbl>
      <w:tblPr>
        <w:tblStyle w:val="TabloKlavuzu"/>
        <w:tblW w:w="0" w:type="auto"/>
        <w:jc w:val="center"/>
        <w:tblLook w:val="04A0"/>
      </w:tblPr>
      <w:tblGrid>
        <w:gridCol w:w="3085"/>
        <w:gridCol w:w="2015"/>
        <w:gridCol w:w="1465"/>
        <w:gridCol w:w="1423"/>
      </w:tblGrid>
      <w:tr w:rsidR="00DA2310" w:rsidRPr="004806CA" w:rsidTr="004806CA">
        <w:trPr>
          <w:trHeight w:val="394"/>
          <w:jc w:val="center"/>
        </w:trPr>
        <w:tc>
          <w:tcPr>
            <w:tcW w:w="3085" w:type="dxa"/>
          </w:tcPr>
          <w:p w:rsidR="00DA2310" w:rsidRPr="006C7D57" w:rsidRDefault="00DA2310" w:rsidP="006C7D57">
            <w:pPr>
              <w:spacing w:line="276" w:lineRule="auto"/>
              <w:ind w:left="-82"/>
              <w:jc w:val="center"/>
              <w:rPr>
                <w:sz w:val="18"/>
                <w:szCs w:val="18"/>
              </w:rPr>
            </w:pPr>
          </w:p>
          <w:p w:rsidR="00DA2310" w:rsidRPr="006C7D57" w:rsidRDefault="00DA2310" w:rsidP="006C7D57">
            <w:pPr>
              <w:spacing w:line="276" w:lineRule="auto"/>
              <w:ind w:left="-82"/>
              <w:jc w:val="center"/>
              <w:rPr>
                <w:sz w:val="18"/>
                <w:szCs w:val="18"/>
              </w:rPr>
            </w:pPr>
          </w:p>
        </w:tc>
        <w:tc>
          <w:tcPr>
            <w:tcW w:w="2015" w:type="dxa"/>
          </w:tcPr>
          <w:p w:rsidR="00DA2310" w:rsidRPr="006C7D57" w:rsidRDefault="00DA2310" w:rsidP="006C7D57">
            <w:pPr>
              <w:spacing w:line="276" w:lineRule="auto"/>
              <w:ind w:left="-82"/>
              <w:rPr>
                <w:sz w:val="18"/>
                <w:szCs w:val="18"/>
              </w:rPr>
            </w:pPr>
          </w:p>
        </w:tc>
        <w:tc>
          <w:tcPr>
            <w:tcW w:w="1465" w:type="dxa"/>
          </w:tcPr>
          <w:p w:rsidR="00DA2310" w:rsidRPr="006C7D57" w:rsidRDefault="00DA2310" w:rsidP="006C7D57">
            <w:pPr>
              <w:spacing w:line="276" w:lineRule="auto"/>
              <w:ind w:left="-82"/>
              <w:jc w:val="center"/>
              <w:rPr>
                <w:rFonts w:cs="Times New Roman"/>
                <w:color w:val="000000"/>
                <w:sz w:val="18"/>
                <w:szCs w:val="18"/>
              </w:rPr>
            </w:pPr>
          </w:p>
          <w:p w:rsidR="00DA2310" w:rsidRPr="006C7D57" w:rsidRDefault="00727213" w:rsidP="006C7D57">
            <w:pPr>
              <w:spacing w:line="276" w:lineRule="auto"/>
              <w:ind w:left="-82"/>
              <w:jc w:val="center"/>
              <w:rPr>
                <w:sz w:val="18"/>
                <w:szCs w:val="18"/>
              </w:rPr>
            </w:pPr>
            <w:r w:rsidRPr="006C7D57">
              <w:rPr>
                <w:rFonts w:cs="Times New Roman"/>
                <w:color w:val="000000"/>
                <w:sz w:val="18"/>
                <w:szCs w:val="18"/>
              </w:rPr>
              <w:t>Frekans</w:t>
            </w:r>
          </w:p>
        </w:tc>
        <w:tc>
          <w:tcPr>
            <w:tcW w:w="1423" w:type="dxa"/>
          </w:tcPr>
          <w:p w:rsidR="00DA2310" w:rsidRPr="006C7D57" w:rsidRDefault="00DA2310" w:rsidP="006C7D57">
            <w:pPr>
              <w:spacing w:line="276" w:lineRule="auto"/>
              <w:ind w:left="-82"/>
              <w:rPr>
                <w:rFonts w:cs="Times New Roman"/>
                <w:color w:val="000000"/>
                <w:sz w:val="18"/>
                <w:szCs w:val="18"/>
              </w:rPr>
            </w:pPr>
          </w:p>
          <w:p w:rsidR="00DA2310" w:rsidRPr="006C7D57" w:rsidRDefault="00727213" w:rsidP="006C7D57">
            <w:pPr>
              <w:spacing w:line="276" w:lineRule="auto"/>
              <w:ind w:left="-82"/>
              <w:jc w:val="center"/>
              <w:rPr>
                <w:rFonts w:cs="Times New Roman"/>
                <w:color w:val="000000"/>
                <w:sz w:val="18"/>
                <w:szCs w:val="18"/>
              </w:rPr>
            </w:pPr>
            <w:r w:rsidRPr="006C7D57">
              <w:rPr>
                <w:rFonts w:cs="Times New Roman"/>
                <w:color w:val="000000"/>
                <w:sz w:val="18"/>
                <w:szCs w:val="18"/>
              </w:rPr>
              <w:t>Yüzde</w:t>
            </w:r>
          </w:p>
        </w:tc>
      </w:tr>
      <w:tr w:rsidR="00DA2310" w:rsidRPr="004806CA" w:rsidTr="004806CA">
        <w:trPr>
          <w:trHeight w:val="180"/>
          <w:jc w:val="center"/>
        </w:trPr>
        <w:tc>
          <w:tcPr>
            <w:tcW w:w="3085" w:type="dxa"/>
            <w:vMerge w:val="restart"/>
          </w:tcPr>
          <w:p w:rsidR="00DA2310" w:rsidRPr="006C7D57" w:rsidRDefault="00DA2310" w:rsidP="006C7D57">
            <w:pPr>
              <w:spacing w:line="276" w:lineRule="auto"/>
              <w:ind w:left="-82"/>
              <w:jc w:val="center"/>
              <w:rPr>
                <w:rFonts w:cs="Times New Roman"/>
                <w:sz w:val="18"/>
                <w:szCs w:val="18"/>
              </w:rPr>
            </w:pPr>
          </w:p>
          <w:p w:rsidR="00DA2310" w:rsidRPr="006C7D57" w:rsidRDefault="00DA2310" w:rsidP="006C7D57">
            <w:pPr>
              <w:spacing w:line="276" w:lineRule="auto"/>
              <w:ind w:left="-82"/>
              <w:rPr>
                <w:rFonts w:cs="Times New Roman"/>
                <w:bCs/>
                <w:color w:val="000000"/>
                <w:sz w:val="18"/>
                <w:szCs w:val="18"/>
              </w:rPr>
            </w:pPr>
          </w:p>
          <w:p w:rsidR="00DA2310" w:rsidRPr="006C7D57" w:rsidRDefault="00DA2310" w:rsidP="006C7D57">
            <w:pPr>
              <w:spacing w:line="276" w:lineRule="auto"/>
              <w:ind w:left="-82" w:right="-108"/>
              <w:jc w:val="center"/>
              <w:rPr>
                <w:rFonts w:cs="Times New Roman"/>
                <w:sz w:val="18"/>
                <w:szCs w:val="18"/>
              </w:rPr>
            </w:pPr>
            <w:r w:rsidRPr="006C7D57">
              <w:rPr>
                <w:rFonts w:cs="Times New Roman"/>
                <w:bCs/>
                <w:color w:val="000000"/>
                <w:sz w:val="18"/>
                <w:szCs w:val="18"/>
              </w:rPr>
              <w:t xml:space="preserve">21. Telefonumun dinlendiğini anladığım </w:t>
            </w:r>
            <w:r w:rsidR="00757178" w:rsidRPr="006C7D57">
              <w:rPr>
                <w:rFonts w:cs="Times New Roman"/>
                <w:bCs/>
                <w:color w:val="000000"/>
                <w:sz w:val="18"/>
                <w:szCs w:val="18"/>
              </w:rPr>
              <w:t>zaman,</w:t>
            </w:r>
            <w:r w:rsidR="00B40720">
              <w:rPr>
                <w:rFonts w:cs="Times New Roman"/>
                <w:bCs/>
                <w:color w:val="000000"/>
                <w:sz w:val="18"/>
                <w:szCs w:val="18"/>
              </w:rPr>
              <w:t xml:space="preserve"> </w:t>
            </w:r>
            <w:r w:rsidRPr="006C7D57">
              <w:rPr>
                <w:rFonts w:cs="Times New Roman"/>
                <w:bCs/>
                <w:color w:val="000000"/>
                <w:sz w:val="18"/>
                <w:szCs w:val="18"/>
              </w:rPr>
              <w:t>telefon kullanmaktan vazgeçerim.</w:t>
            </w:r>
          </w:p>
        </w:tc>
        <w:tc>
          <w:tcPr>
            <w:tcW w:w="2015" w:type="dxa"/>
          </w:tcPr>
          <w:p w:rsidR="00DA2310" w:rsidRPr="006C7D57" w:rsidRDefault="00DA2310" w:rsidP="006C7D57">
            <w:pPr>
              <w:autoSpaceDE w:val="0"/>
              <w:autoSpaceDN w:val="0"/>
              <w:adjustRightInd w:val="0"/>
              <w:spacing w:line="276" w:lineRule="auto"/>
              <w:ind w:left="-82" w:right="60"/>
              <w:rPr>
                <w:rFonts w:cs="Times New Roman"/>
                <w:color w:val="000000"/>
                <w:sz w:val="18"/>
                <w:szCs w:val="18"/>
              </w:rPr>
            </w:pPr>
            <w:r w:rsidRPr="006C7D57">
              <w:rPr>
                <w:rFonts w:cs="Times New Roman"/>
                <w:color w:val="000000"/>
                <w:sz w:val="18"/>
                <w:szCs w:val="18"/>
              </w:rPr>
              <w:t>Kesinlikle katılmıyorum</w:t>
            </w:r>
          </w:p>
        </w:tc>
        <w:tc>
          <w:tcPr>
            <w:tcW w:w="1465"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46</w:t>
            </w:r>
          </w:p>
        </w:tc>
        <w:tc>
          <w:tcPr>
            <w:tcW w:w="1423"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11,9</w:t>
            </w:r>
          </w:p>
        </w:tc>
      </w:tr>
      <w:tr w:rsidR="00DA2310" w:rsidRPr="004806CA" w:rsidTr="004806CA">
        <w:trPr>
          <w:trHeight w:val="180"/>
          <w:jc w:val="center"/>
        </w:trPr>
        <w:tc>
          <w:tcPr>
            <w:tcW w:w="3085" w:type="dxa"/>
            <w:vMerge/>
          </w:tcPr>
          <w:p w:rsidR="00DA2310" w:rsidRPr="006C7D57" w:rsidRDefault="00DA2310" w:rsidP="006C7D57">
            <w:pPr>
              <w:spacing w:line="276" w:lineRule="auto"/>
              <w:ind w:left="-82"/>
              <w:jc w:val="center"/>
              <w:rPr>
                <w:sz w:val="18"/>
                <w:szCs w:val="18"/>
              </w:rPr>
            </w:pPr>
          </w:p>
        </w:tc>
        <w:tc>
          <w:tcPr>
            <w:tcW w:w="2015" w:type="dxa"/>
          </w:tcPr>
          <w:p w:rsidR="00DA2310" w:rsidRPr="006C7D57" w:rsidRDefault="00DA2310" w:rsidP="006C7D57">
            <w:pPr>
              <w:autoSpaceDE w:val="0"/>
              <w:autoSpaceDN w:val="0"/>
              <w:adjustRightInd w:val="0"/>
              <w:spacing w:line="276" w:lineRule="auto"/>
              <w:ind w:left="-82" w:right="60"/>
              <w:rPr>
                <w:rFonts w:cs="Times New Roman"/>
                <w:color w:val="000000"/>
                <w:sz w:val="18"/>
                <w:szCs w:val="18"/>
              </w:rPr>
            </w:pPr>
            <w:r w:rsidRPr="006C7D57">
              <w:rPr>
                <w:rFonts w:cs="Times New Roman"/>
                <w:color w:val="000000"/>
                <w:sz w:val="18"/>
                <w:szCs w:val="18"/>
              </w:rPr>
              <w:t>Katılmıyorum</w:t>
            </w:r>
          </w:p>
        </w:tc>
        <w:tc>
          <w:tcPr>
            <w:tcW w:w="1465"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105</w:t>
            </w:r>
          </w:p>
        </w:tc>
        <w:tc>
          <w:tcPr>
            <w:tcW w:w="1423"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27,2</w:t>
            </w:r>
          </w:p>
        </w:tc>
      </w:tr>
      <w:tr w:rsidR="00DA2310" w:rsidRPr="004806CA" w:rsidTr="004806CA">
        <w:trPr>
          <w:trHeight w:val="225"/>
          <w:jc w:val="center"/>
        </w:trPr>
        <w:tc>
          <w:tcPr>
            <w:tcW w:w="3085" w:type="dxa"/>
            <w:vMerge/>
          </w:tcPr>
          <w:p w:rsidR="00DA2310" w:rsidRPr="006C7D57" w:rsidRDefault="00DA2310" w:rsidP="006C7D57">
            <w:pPr>
              <w:spacing w:line="276" w:lineRule="auto"/>
              <w:ind w:left="-82"/>
              <w:jc w:val="center"/>
              <w:rPr>
                <w:sz w:val="18"/>
                <w:szCs w:val="18"/>
              </w:rPr>
            </w:pPr>
          </w:p>
        </w:tc>
        <w:tc>
          <w:tcPr>
            <w:tcW w:w="2015" w:type="dxa"/>
          </w:tcPr>
          <w:p w:rsidR="00DA2310" w:rsidRPr="006C7D57" w:rsidRDefault="00DA2310" w:rsidP="006C7D57">
            <w:pPr>
              <w:autoSpaceDE w:val="0"/>
              <w:autoSpaceDN w:val="0"/>
              <w:adjustRightInd w:val="0"/>
              <w:spacing w:line="276" w:lineRule="auto"/>
              <w:ind w:left="-82" w:right="60"/>
              <w:rPr>
                <w:rFonts w:cs="Times New Roman"/>
                <w:color w:val="000000"/>
                <w:sz w:val="18"/>
                <w:szCs w:val="18"/>
              </w:rPr>
            </w:pPr>
            <w:r w:rsidRPr="006C7D57">
              <w:rPr>
                <w:rFonts w:cs="Times New Roman"/>
                <w:color w:val="000000"/>
                <w:sz w:val="18"/>
                <w:szCs w:val="18"/>
              </w:rPr>
              <w:t>Fikrim yok</w:t>
            </w:r>
          </w:p>
        </w:tc>
        <w:tc>
          <w:tcPr>
            <w:tcW w:w="1465"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40</w:t>
            </w:r>
          </w:p>
        </w:tc>
        <w:tc>
          <w:tcPr>
            <w:tcW w:w="1423"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10,4</w:t>
            </w:r>
          </w:p>
        </w:tc>
      </w:tr>
      <w:tr w:rsidR="00DA2310" w:rsidRPr="004806CA" w:rsidTr="004806CA">
        <w:trPr>
          <w:trHeight w:val="123"/>
          <w:jc w:val="center"/>
        </w:trPr>
        <w:tc>
          <w:tcPr>
            <w:tcW w:w="3085" w:type="dxa"/>
            <w:vMerge/>
          </w:tcPr>
          <w:p w:rsidR="00DA2310" w:rsidRPr="006C7D57" w:rsidRDefault="00DA2310" w:rsidP="006C7D57">
            <w:pPr>
              <w:spacing w:line="276" w:lineRule="auto"/>
              <w:ind w:left="-82"/>
              <w:jc w:val="center"/>
              <w:rPr>
                <w:sz w:val="18"/>
                <w:szCs w:val="18"/>
              </w:rPr>
            </w:pPr>
          </w:p>
        </w:tc>
        <w:tc>
          <w:tcPr>
            <w:tcW w:w="2015" w:type="dxa"/>
          </w:tcPr>
          <w:p w:rsidR="00DA2310" w:rsidRPr="006C7D57" w:rsidRDefault="00DA2310" w:rsidP="006C7D57">
            <w:pPr>
              <w:autoSpaceDE w:val="0"/>
              <w:autoSpaceDN w:val="0"/>
              <w:adjustRightInd w:val="0"/>
              <w:spacing w:line="276" w:lineRule="auto"/>
              <w:ind w:left="-82" w:right="60"/>
              <w:rPr>
                <w:rFonts w:cs="Times New Roman"/>
                <w:color w:val="000000"/>
                <w:sz w:val="18"/>
                <w:szCs w:val="18"/>
              </w:rPr>
            </w:pPr>
            <w:r w:rsidRPr="006C7D57">
              <w:rPr>
                <w:rFonts w:cs="Times New Roman"/>
                <w:color w:val="000000"/>
                <w:sz w:val="18"/>
                <w:szCs w:val="18"/>
              </w:rPr>
              <w:t>Katılıyorum</w:t>
            </w:r>
          </w:p>
        </w:tc>
        <w:tc>
          <w:tcPr>
            <w:tcW w:w="1465"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110</w:t>
            </w:r>
          </w:p>
        </w:tc>
        <w:tc>
          <w:tcPr>
            <w:tcW w:w="1423"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28,5</w:t>
            </w:r>
          </w:p>
        </w:tc>
      </w:tr>
      <w:tr w:rsidR="00DA2310" w:rsidRPr="004806CA" w:rsidTr="004806CA">
        <w:trPr>
          <w:trHeight w:val="240"/>
          <w:jc w:val="center"/>
        </w:trPr>
        <w:tc>
          <w:tcPr>
            <w:tcW w:w="3085" w:type="dxa"/>
            <w:vMerge/>
          </w:tcPr>
          <w:p w:rsidR="00DA2310" w:rsidRPr="006C7D57" w:rsidRDefault="00DA2310" w:rsidP="006C7D57">
            <w:pPr>
              <w:spacing w:line="276" w:lineRule="auto"/>
              <w:ind w:left="-82"/>
              <w:rPr>
                <w:sz w:val="18"/>
                <w:szCs w:val="18"/>
              </w:rPr>
            </w:pPr>
          </w:p>
        </w:tc>
        <w:tc>
          <w:tcPr>
            <w:tcW w:w="2015" w:type="dxa"/>
          </w:tcPr>
          <w:p w:rsidR="00DA2310" w:rsidRPr="006C7D57" w:rsidRDefault="00DA2310" w:rsidP="006C7D57">
            <w:pPr>
              <w:autoSpaceDE w:val="0"/>
              <w:autoSpaceDN w:val="0"/>
              <w:adjustRightInd w:val="0"/>
              <w:spacing w:line="276" w:lineRule="auto"/>
              <w:ind w:left="-82" w:right="60"/>
              <w:rPr>
                <w:rFonts w:cs="Times New Roman"/>
                <w:color w:val="000000"/>
                <w:sz w:val="18"/>
                <w:szCs w:val="18"/>
              </w:rPr>
            </w:pPr>
            <w:r w:rsidRPr="006C7D57">
              <w:rPr>
                <w:rFonts w:cs="Times New Roman"/>
                <w:color w:val="000000"/>
                <w:sz w:val="18"/>
                <w:szCs w:val="18"/>
              </w:rPr>
              <w:t>Kesinlikle katılıyorum</w:t>
            </w:r>
          </w:p>
        </w:tc>
        <w:tc>
          <w:tcPr>
            <w:tcW w:w="1465"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85</w:t>
            </w:r>
          </w:p>
        </w:tc>
        <w:tc>
          <w:tcPr>
            <w:tcW w:w="1423"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22,0</w:t>
            </w:r>
          </w:p>
        </w:tc>
      </w:tr>
      <w:tr w:rsidR="00DA2310" w:rsidRPr="004806CA" w:rsidTr="004806CA">
        <w:trPr>
          <w:trHeight w:val="135"/>
          <w:jc w:val="center"/>
        </w:trPr>
        <w:tc>
          <w:tcPr>
            <w:tcW w:w="3085" w:type="dxa"/>
            <w:vMerge/>
          </w:tcPr>
          <w:p w:rsidR="00DA2310" w:rsidRPr="006C7D57" w:rsidRDefault="00DA2310" w:rsidP="006C7D57">
            <w:pPr>
              <w:spacing w:line="276" w:lineRule="auto"/>
              <w:ind w:left="-82"/>
              <w:rPr>
                <w:sz w:val="18"/>
                <w:szCs w:val="18"/>
              </w:rPr>
            </w:pPr>
          </w:p>
        </w:tc>
        <w:tc>
          <w:tcPr>
            <w:tcW w:w="2015" w:type="dxa"/>
          </w:tcPr>
          <w:p w:rsidR="00DA2310" w:rsidRPr="006C7D57" w:rsidRDefault="00DA2310" w:rsidP="006C7D57">
            <w:pPr>
              <w:autoSpaceDE w:val="0"/>
              <w:autoSpaceDN w:val="0"/>
              <w:adjustRightInd w:val="0"/>
              <w:spacing w:line="276" w:lineRule="auto"/>
              <w:ind w:left="-82" w:right="60"/>
              <w:rPr>
                <w:rFonts w:cs="Times New Roman"/>
                <w:color w:val="000000"/>
                <w:sz w:val="18"/>
                <w:szCs w:val="18"/>
              </w:rPr>
            </w:pPr>
            <w:r w:rsidRPr="006C7D57">
              <w:rPr>
                <w:rFonts w:cs="Times New Roman"/>
                <w:color w:val="000000"/>
                <w:sz w:val="18"/>
                <w:szCs w:val="18"/>
              </w:rPr>
              <w:t>Total</w:t>
            </w:r>
          </w:p>
        </w:tc>
        <w:tc>
          <w:tcPr>
            <w:tcW w:w="1465"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386</w:t>
            </w:r>
          </w:p>
        </w:tc>
        <w:tc>
          <w:tcPr>
            <w:tcW w:w="1423"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100,0</w:t>
            </w:r>
          </w:p>
        </w:tc>
      </w:tr>
      <w:tr w:rsidR="00DA2310" w:rsidRPr="004806CA" w:rsidTr="004806CA">
        <w:trPr>
          <w:trHeight w:val="150"/>
          <w:jc w:val="center"/>
        </w:trPr>
        <w:tc>
          <w:tcPr>
            <w:tcW w:w="3085" w:type="dxa"/>
            <w:vMerge w:val="restart"/>
          </w:tcPr>
          <w:p w:rsidR="00DA2310" w:rsidRPr="006C7D57" w:rsidRDefault="00DA2310" w:rsidP="006C7D57">
            <w:pPr>
              <w:spacing w:line="276" w:lineRule="auto"/>
              <w:ind w:left="-82"/>
              <w:jc w:val="center"/>
              <w:rPr>
                <w:rFonts w:cs="Times New Roman"/>
                <w:sz w:val="18"/>
                <w:szCs w:val="18"/>
              </w:rPr>
            </w:pPr>
          </w:p>
          <w:p w:rsidR="00DA2310" w:rsidRPr="006C7D57" w:rsidRDefault="00DA2310" w:rsidP="006C7D57">
            <w:pPr>
              <w:spacing w:line="276" w:lineRule="auto"/>
              <w:ind w:left="-82"/>
              <w:jc w:val="center"/>
              <w:rPr>
                <w:rFonts w:cs="Times New Roman"/>
                <w:sz w:val="18"/>
                <w:szCs w:val="18"/>
              </w:rPr>
            </w:pPr>
          </w:p>
          <w:p w:rsidR="00DA2310" w:rsidRPr="006C7D57" w:rsidRDefault="00DA2310" w:rsidP="006C7D57">
            <w:pPr>
              <w:spacing w:line="276" w:lineRule="auto"/>
              <w:ind w:left="-82"/>
              <w:jc w:val="center"/>
              <w:rPr>
                <w:rFonts w:cs="Times New Roman"/>
                <w:sz w:val="18"/>
                <w:szCs w:val="18"/>
              </w:rPr>
            </w:pPr>
            <w:r w:rsidRPr="006C7D57">
              <w:rPr>
                <w:rFonts w:cs="Times New Roman"/>
                <w:bCs/>
                <w:color w:val="000000"/>
                <w:sz w:val="18"/>
                <w:szCs w:val="18"/>
              </w:rPr>
              <w:t>28. Sosyal ağlarda yaptığım paylaşımların gözetim altında olduğunu anladığım zaman</w:t>
            </w:r>
            <w:r w:rsidR="00111072" w:rsidRPr="006C7D57">
              <w:rPr>
                <w:rFonts w:cs="Times New Roman"/>
                <w:bCs/>
                <w:color w:val="000000"/>
                <w:sz w:val="18"/>
                <w:szCs w:val="18"/>
              </w:rPr>
              <w:t>,</w:t>
            </w:r>
            <w:r w:rsidRPr="006C7D57">
              <w:rPr>
                <w:rFonts w:cs="Times New Roman"/>
                <w:bCs/>
                <w:color w:val="000000"/>
                <w:sz w:val="18"/>
                <w:szCs w:val="18"/>
              </w:rPr>
              <w:t xml:space="preserve"> hesabımı kapatırım.</w:t>
            </w:r>
          </w:p>
        </w:tc>
        <w:tc>
          <w:tcPr>
            <w:tcW w:w="2015" w:type="dxa"/>
          </w:tcPr>
          <w:p w:rsidR="00DA2310" w:rsidRPr="006C7D57" w:rsidRDefault="00DA2310" w:rsidP="006C7D57">
            <w:pPr>
              <w:autoSpaceDE w:val="0"/>
              <w:autoSpaceDN w:val="0"/>
              <w:adjustRightInd w:val="0"/>
              <w:spacing w:line="276" w:lineRule="auto"/>
              <w:ind w:left="-82" w:right="60"/>
              <w:rPr>
                <w:rFonts w:cs="Times New Roman"/>
                <w:color w:val="000000"/>
                <w:sz w:val="18"/>
                <w:szCs w:val="18"/>
              </w:rPr>
            </w:pPr>
            <w:r w:rsidRPr="006C7D57">
              <w:rPr>
                <w:rFonts w:cs="Times New Roman"/>
                <w:color w:val="000000"/>
                <w:sz w:val="18"/>
                <w:szCs w:val="18"/>
              </w:rPr>
              <w:t>Kesinlikle katılmıyorum</w:t>
            </w:r>
          </w:p>
        </w:tc>
        <w:tc>
          <w:tcPr>
            <w:tcW w:w="1465"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61</w:t>
            </w:r>
          </w:p>
        </w:tc>
        <w:tc>
          <w:tcPr>
            <w:tcW w:w="1423"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15,8</w:t>
            </w:r>
          </w:p>
        </w:tc>
      </w:tr>
      <w:tr w:rsidR="00DA2310" w:rsidRPr="004806CA" w:rsidTr="004806CA">
        <w:trPr>
          <w:trHeight w:val="95"/>
          <w:jc w:val="center"/>
        </w:trPr>
        <w:tc>
          <w:tcPr>
            <w:tcW w:w="3085" w:type="dxa"/>
            <w:vMerge/>
          </w:tcPr>
          <w:p w:rsidR="00DA2310" w:rsidRPr="006C7D57" w:rsidRDefault="00DA2310" w:rsidP="006C7D57">
            <w:pPr>
              <w:spacing w:line="276" w:lineRule="auto"/>
              <w:ind w:left="-82"/>
              <w:rPr>
                <w:sz w:val="18"/>
                <w:szCs w:val="18"/>
              </w:rPr>
            </w:pPr>
          </w:p>
        </w:tc>
        <w:tc>
          <w:tcPr>
            <w:tcW w:w="2015" w:type="dxa"/>
          </w:tcPr>
          <w:p w:rsidR="00DA2310" w:rsidRPr="006C7D57" w:rsidRDefault="00DA2310" w:rsidP="006C7D57">
            <w:pPr>
              <w:autoSpaceDE w:val="0"/>
              <w:autoSpaceDN w:val="0"/>
              <w:adjustRightInd w:val="0"/>
              <w:spacing w:line="276" w:lineRule="auto"/>
              <w:ind w:left="-82" w:right="60"/>
              <w:rPr>
                <w:rFonts w:cs="Times New Roman"/>
                <w:color w:val="000000"/>
                <w:sz w:val="18"/>
                <w:szCs w:val="18"/>
              </w:rPr>
            </w:pPr>
            <w:r w:rsidRPr="006C7D57">
              <w:rPr>
                <w:rFonts w:cs="Times New Roman"/>
                <w:color w:val="000000"/>
                <w:sz w:val="18"/>
                <w:szCs w:val="18"/>
              </w:rPr>
              <w:t>Katılmıyorum</w:t>
            </w:r>
          </w:p>
        </w:tc>
        <w:tc>
          <w:tcPr>
            <w:tcW w:w="1465"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88</w:t>
            </w:r>
          </w:p>
        </w:tc>
        <w:tc>
          <w:tcPr>
            <w:tcW w:w="1423"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22,8</w:t>
            </w:r>
          </w:p>
        </w:tc>
      </w:tr>
      <w:tr w:rsidR="00DA2310" w:rsidRPr="004806CA" w:rsidTr="004806CA">
        <w:trPr>
          <w:trHeight w:val="75"/>
          <w:jc w:val="center"/>
        </w:trPr>
        <w:tc>
          <w:tcPr>
            <w:tcW w:w="3085" w:type="dxa"/>
            <w:vMerge/>
          </w:tcPr>
          <w:p w:rsidR="00DA2310" w:rsidRPr="006C7D57" w:rsidRDefault="00DA2310" w:rsidP="006C7D57">
            <w:pPr>
              <w:spacing w:line="276" w:lineRule="auto"/>
              <w:ind w:left="-82"/>
              <w:rPr>
                <w:sz w:val="18"/>
                <w:szCs w:val="18"/>
              </w:rPr>
            </w:pPr>
          </w:p>
        </w:tc>
        <w:tc>
          <w:tcPr>
            <w:tcW w:w="2015" w:type="dxa"/>
          </w:tcPr>
          <w:p w:rsidR="00DA2310" w:rsidRPr="006C7D57" w:rsidRDefault="00DA2310" w:rsidP="006C7D57">
            <w:pPr>
              <w:autoSpaceDE w:val="0"/>
              <w:autoSpaceDN w:val="0"/>
              <w:adjustRightInd w:val="0"/>
              <w:spacing w:line="276" w:lineRule="auto"/>
              <w:ind w:left="-82" w:right="60"/>
              <w:rPr>
                <w:rFonts w:cs="Times New Roman"/>
                <w:color w:val="000000"/>
                <w:sz w:val="18"/>
                <w:szCs w:val="18"/>
              </w:rPr>
            </w:pPr>
            <w:r w:rsidRPr="006C7D57">
              <w:rPr>
                <w:rFonts w:cs="Times New Roman"/>
                <w:color w:val="000000"/>
                <w:sz w:val="18"/>
                <w:szCs w:val="18"/>
              </w:rPr>
              <w:t>Fikrim yok</w:t>
            </w:r>
          </w:p>
        </w:tc>
        <w:tc>
          <w:tcPr>
            <w:tcW w:w="1465"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44</w:t>
            </w:r>
          </w:p>
        </w:tc>
        <w:tc>
          <w:tcPr>
            <w:tcW w:w="1423"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11,4</w:t>
            </w:r>
          </w:p>
        </w:tc>
      </w:tr>
      <w:tr w:rsidR="00DA2310" w:rsidRPr="004806CA" w:rsidTr="004806CA">
        <w:trPr>
          <w:trHeight w:val="165"/>
          <w:jc w:val="center"/>
        </w:trPr>
        <w:tc>
          <w:tcPr>
            <w:tcW w:w="3085" w:type="dxa"/>
            <w:vMerge/>
          </w:tcPr>
          <w:p w:rsidR="00DA2310" w:rsidRPr="006C7D57" w:rsidRDefault="00DA2310" w:rsidP="006C7D57">
            <w:pPr>
              <w:spacing w:line="276" w:lineRule="auto"/>
              <w:ind w:left="-82"/>
              <w:rPr>
                <w:sz w:val="18"/>
                <w:szCs w:val="18"/>
              </w:rPr>
            </w:pPr>
          </w:p>
        </w:tc>
        <w:tc>
          <w:tcPr>
            <w:tcW w:w="2015" w:type="dxa"/>
          </w:tcPr>
          <w:p w:rsidR="00DA2310" w:rsidRPr="006C7D57" w:rsidRDefault="00DA2310" w:rsidP="006C7D57">
            <w:pPr>
              <w:autoSpaceDE w:val="0"/>
              <w:autoSpaceDN w:val="0"/>
              <w:adjustRightInd w:val="0"/>
              <w:spacing w:line="276" w:lineRule="auto"/>
              <w:ind w:left="-82" w:right="60"/>
              <w:rPr>
                <w:rFonts w:cs="Times New Roman"/>
                <w:color w:val="000000"/>
                <w:sz w:val="18"/>
                <w:szCs w:val="18"/>
              </w:rPr>
            </w:pPr>
            <w:r w:rsidRPr="006C7D57">
              <w:rPr>
                <w:rFonts w:cs="Times New Roman"/>
                <w:color w:val="000000"/>
                <w:sz w:val="18"/>
                <w:szCs w:val="18"/>
              </w:rPr>
              <w:t>Katılıyorum</w:t>
            </w:r>
          </w:p>
        </w:tc>
        <w:tc>
          <w:tcPr>
            <w:tcW w:w="1465"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126</w:t>
            </w:r>
          </w:p>
        </w:tc>
        <w:tc>
          <w:tcPr>
            <w:tcW w:w="1423"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32,6</w:t>
            </w:r>
          </w:p>
        </w:tc>
      </w:tr>
      <w:tr w:rsidR="00DA2310" w:rsidRPr="004806CA" w:rsidTr="004806CA">
        <w:trPr>
          <w:trHeight w:val="210"/>
          <w:jc w:val="center"/>
        </w:trPr>
        <w:tc>
          <w:tcPr>
            <w:tcW w:w="3085" w:type="dxa"/>
            <w:vMerge/>
          </w:tcPr>
          <w:p w:rsidR="00DA2310" w:rsidRPr="006C7D57" w:rsidRDefault="00DA2310" w:rsidP="006C7D57">
            <w:pPr>
              <w:spacing w:line="276" w:lineRule="auto"/>
              <w:ind w:left="-82"/>
              <w:rPr>
                <w:sz w:val="18"/>
                <w:szCs w:val="18"/>
              </w:rPr>
            </w:pPr>
          </w:p>
        </w:tc>
        <w:tc>
          <w:tcPr>
            <w:tcW w:w="2015" w:type="dxa"/>
          </w:tcPr>
          <w:p w:rsidR="00DA2310" w:rsidRPr="006C7D57" w:rsidRDefault="00DA2310" w:rsidP="006C7D57">
            <w:pPr>
              <w:autoSpaceDE w:val="0"/>
              <w:autoSpaceDN w:val="0"/>
              <w:adjustRightInd w:val="0"/>
              <w:spacing w:line="276" w:lineRule="auto"/>
              <w:ind w:left="-82" w:right="60"/>
              <w:rPr>
                <w:rFonts w:cs="Times New Roman"/>
                <w:color w:val="000000"/>
                <w:sz w:val="18"/>
                <w:szCs w:val="18"/>
              </w:rPr>
            </w:pPr>
            <w:r w:rsidRPr="006C7D57">
              <w:rPr>
                <w:rFonts w:cs="Times New Roman"/>
                <w:color w:val="000000"/>
                <w:sz w:val="18"/>
                <w:szCs w:val="18"/>
              </w:rPr>
              <w:t>Kesinlikle katılıyorum</w:t>
            </w:r>
          </w:p>
        </w:tc>
        <w:tc>
          <w:tcPr>
            <w:tcW w:w="1465"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67</w:t>
            </w:r>
          </w:p>
        </w:tc>
        <w:tc>
          <w:tcPr>
            <w:tcW w:w="1423"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17,4</w:t>
            </w:r>
          </w:p>
        </w:tc>
      </w:tr>
      <w:tr w:rsidR="00DA2310" w:rsidRPr="004806CA" w:rsidTr="004806CA">
        <w:trPr>
          <w:trHeight w:val="341"/>
          <w:jc w:val="center"/>
        </w:trPr>
        <w:tc>
          <w:tcPr>
            <w:tcW w:w="3085" w:type="dxa"/>
            <w:vMerge/>
          </w:tcPr>
          <w:p w:rsidR="00DA2310" w:rsidRPr="006C7D57" w:rsidRDefault="00DA2310" w:rsidP="006C7D57">
            <w:pPr>
              <w:spacing w:line="276" w:lineRule="auto"/>
              <w:ind w:left="-82"/>
              <w:rPr>
                <w:sz w:val="18"/>
                <w:szCs w:val="18"/>
              </w:rPr>
            </w:pPr>
          </w:p>
        </w:tc>
        <w:tc>
          <w:tcPr>
            <w:tcW w:w="2015" w:type="dxa"/>
          </w:tcPr>
          <w:p w:rsidR="00DA2310" w:rsidRPr="006C7D57" w:rsidRDefault="00DA2310" w:rsidP="006C7D57">
            <w:pPr>
              <w:autoSpaceDE w:val="0"/>
              <w:autoSpaceDN w:val="0"/>
              <w:adjustRightInd w:val="0"/>
              <w:spacing w:line="276" w:lineRule="auto"/>
              <w:ind w:left="-82" w:right="60"/>
              <w:rPr>
                <w:rFonts w:cs="Times New Roman"/>
                <w:color w:val="000000"/>
                <w:sz w:val="18"/>
                <w:szCs w:val="18"/>
              </w:rPr>
            </w:pPr>
            <w:r w:rsidRPr="006C7D57">
              <w:rPr>
                <w:rFonts w:cs="Times New Roman"/>
                <w:color w:val="000000"/>
                <w:sz w:val="18"/>
                <w:szCs w:val="18"/>
              </w:rPr>
              <w:t>Total</w:t>
            </w:r>
          </w:p>
        </w:tc>
        <w:tc>
          <w:tcPr>
            <w:tcW w:w="1465"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386</w:t>
            </w:r>
          </w:p>
        </w:tc>
        <w:tc>
          <w:tcPr>
            <w:tcW w:w="1423"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100,0</w:t>
            </w:r>
          </w:p>
        </w:tc>
      </w:tr>
      <w:tr w:rsidR="00DA2310" w:rsidRPr="004806CA" w:rsidTr="004806CA">
        <w:trPr>
          <w:trHeight w:val="324"/>
          <w:jc w:val="center"/>
        </w:trPr>
        <w:tc>
          <w:tcPr>
            <w:tcW w:w="3085" w:type="dxa"/>
            <w:vMerge w:val="restart"/>
          </w:tcPr>
          <w:p w:rsidR="00DA2310" w:rsidRPr="006C7D57" w:rsidRDefault="00DA2310" w:rsidP="006C7D57">
            <w:pPr>
              <w:spacing w:line="276" w:lineRule="auto"/>
              <w:ind w:left="-82"/>
              <w:jc w:val="center"/>
              <w:rPr>
                <w:rFonts w:cs="Times New Roman"/>
                <w:sz w:val="18"/>
                <w:szCs w:val="18"/>
              </w:rPr>
            </w:pPr>
          </w:p>
          <w:p w:rsidR="00DA2310" w:rsidRPr="006C7D57" w:rsidRDefault="00DA2310" w:rsidP="006C7D57">
            <w:pPr>
              <w:spacing w:line="276" w:lineRule="auto"/>
              <w:ind w:left="-82"/>
              <w:jc w:val="center"/>
              <w:rPr>
                <w:rFonts w:cs="Times New Roman"/>
                <w:sz w:val="18"/>
                <w:szCs w:val="18"/>
              </w:rPr>
            </w:pPr>
          </w:p>
          <w:p w:rsidR="00DA2310" w:rsidRPr="006C7D57" w:rsidRDefault="00DA2310" w:rsidP="006C7D57">
            <w:pPr>
              <w:spacing w:line="276" w:lineRule="auto"/>
              <w:ind w:left="-82"/>
              <w:jc w:val="center"/>
              <w:rPr>
                <w:rFonts w:cs="Times New Roman"/>
                <w:sz w:val="18"/>
                <w:szCs w:val="18"/>
              </w:rPr>
            </w:pPr>
          </w:p>
          <w:p w:rsidR="00DA2310" w:rsidRPr="006C7D57" w:rsidRDefault="00DA2310" w:rsidP="006C7D57">
            <w:pPr>
              <w:spacing w:line="276" w:lineRule="auto"/>
              <w:ind w:left="-82"/>
              <w:jc w:val="center"/>
              <w:rPr>
                <w:rFonts w:cs="Times New Roman"/>
                <w:sz w:val="18"/>
                <w:szCs w:val="18"/>
              </w:rPr>
            </w:pPr>
            <w:r w:rsidRPr="006C7D57">
              <w:rPr>
                <w:rFonts w:cs="Times New Roman"/>
                <w:bCs/>
                <w:color w:val="000000"/>
                <w:sz w:val="18"/>
                <w:szCs w:val="18"/>
              </w:rPr>
              <w:t>43. Devlet, gücünü arttırmak adına vatandaşların bilgilerini elinde bulundurduğunu düşünüyorum.</w:t>
            </w:r>
          </w:p>
        </w:tc>
        <w:tc>
          <w:tcPr>
            <w:tcW w:w="2015" w:type="dxa"/>
          </w:tcPr>
          <w:p w:rsidR="00DA2310" w:rsidRPr="006C7D57" w:rsidRDefault="00DA2310" w:rsidP="006C7D57">
            <w:pPr>
              <w:autoSpaceDE w:val="0"/>
              <w:autoSpaceDN w:val="0"/>
              <w:adjustRightInd w:val="0"/>
              <w:spacing w:line="276" w:lineRule="auto"/>
              <w:ind w:left="-82" w:right="60"/>
              <w:rPr>
                <w:rFonts w:cs="Times New Roman"/>
                <w:color w:val="000000"/>
                <w:sz w:val="18"/>
                <w:szCs w:val="18"/>
              </w:rPr>
            </w:pPr>
            <w:r w:rsidRPr="006C7D57">
              <w:rPr>
                <w:rFonts w:cs="Times New Roman"/>
                <w:color w:val="000000"/>
                <w:sz w:val="18"/>
                <w:szCs w:val="18"/>
              </w:rPr>
              <w:t>Kesinlikle katılmıyorum</w:t>
            </w:r>
          </w:p>
        </w:tc>
        <w:tc>
          <w:tcPr>
            <w:tcW w:w="1465"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13</w:t>
            </w:r>
          </w:p>
        </w:tc>
        <w:tc>
          <w:tcPr>
            <w:tcW w:w="1423"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3,4</w:t>
            </w:r>
          </w:p>
        </w:tc>
      </w:tr>
      <w:tr w:rsidR="00DA2310" w:rsidRPr="004806CA" w:rsidTr="004806CA">
        <w:trPr>
          <w:trHeight w:val="105"/>
          <w:jc w:val="center"/>
        </w:trPr>
        <w:tc>
          <w:tcPr>
            <w:tcW w:w="3085" w:type="dxa"/>
            <w:vMerge/>
          </w:tcPr>
          <w:p w:rsidR="00DA2310" w:rsidRPr="006C7D57" w:rsidRDefault="00DA2310" w:rsidP="006C7D57">
            <w:pPr>
              <w:spacing w:line="276" w:lineRule="auto"/>
              <w:ind w:left="-82"/>
              <w:rPr>
                <w:sz w:val="18"/>
                <w:szCs w:val="18"/>
              </w:rPr>
            </w:pPr>
          </w:p>
        </w:tc>
        <w:tc>
          <w:tcPr>
            <w:tcW w:w="2015" w:type="dxa"/>
          </w:tcPr>
          <w:p w:rsidR="00DA2310" w:rsidRPr="006C7D57" w:rsidRDefault="00DA2310" w:rsidP="006C7D57">
            <w:pPr>
              <w:autoSpaceDE w:val="0"/>
              <w:autoSpaceDN w:val="0"/>
              <w:adjustRightInd w:val="0"/>
              <w:spacing w:line="276" w:lineRule="auto"/>
              <w:ind w:left="-82" w:right="60"/>
              <w:rPr>
                <w:rFonts w:cs="Times New Roman"/>
                <w:color w:val="000000"/>
                <w:sz w:val="18"/>
                <w:szCs w:val="18"/>
              </w:rPr>
            </w:pPr>
            <w:r w:rsidRPr="006C7D57">
              <w:rPr>
                <w:rFonts w:cs="Times New Roman"/>
                <w:color w:val="000000"/>
                <w:sz w:val="18"/>
                <w:szCs w:val="18"/>
              </w:rPr>
              <w:t>Katılmıyorum</w:t>
            </w:r>
          </w:p>
        </w:tc>
        <w:tc>
          <w:tcPr>
            <w:tcW w:w="1465"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41</w:t>
            </w:r>
          </w:p>
        </w:tc>
        <w:tc>
          <w:tcPr>
            <w:tcW w:w="1423"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10,6</w:t>
            </w:r>
          </w:p>
        </w:tc>
      </w:tr>
      <w:tr w:rsidR="00DA2310" w:rsidRPr="004806CA" w:rsidTr="004806CA">
        <w:trPr>
          <w:trHeight w:val="150"/>
          <w:jc w:val="center"/>
        </w:trPr>
        <w:tc>
          <w:tcPr>
            <w:tcW w:w="3085" w:type="dxa"/>
            <w:vMerge/>
          </w:tcPr>
          <w:p w:rsidR="00DA2310" w:rsidRPr="006C7D57" w:rsidRDefault="00DA2310" w:rsidP="006C7D57">
            <w:pPr>
              <w:spacing w:line="276" w:lineRule="auto"/>
              <w:ind w:left="-82"/>
              <w:rPr>
                <w:sz w:val="18"/>
                <w:szCs w:val="18"/>
              </w:rPr>
            </w:pPr>
          </w:p>
        </w:tc>
        <w:tc>
          <w:tcPr>
            <w:tcW w:w="2015" w:type="dxa"/>
          </w:tcPr>
          <w:p w:rsidR="00DA2310" w:rsidRPr="006C7D57" w:rsidRDefault="00DA2310" w:rsidP="006C7D57">
            <w:pPr>
              <w:autoSpaceDE w:val="0"/>
              <w:autoSpaceDN w:val="0"/>
              <w:adjustRightInd w:val="0"/>
              <w:spacing w:line="276" w:lineRule="auto"/>
              <w:ind w:left="-82" w:right="60"/>
              <w:rPr>
                <w:rFonts w:cs="Times New Roman"/>
                <w:color w:val="000000"/>
                <w:sz w:val="18"/>
                <w:szCs w:val="18"/>
              </w:rPr>
            </w:pPr>
            <w:r w:rsidRPr="006C7D57">
              <w:rPr>
                <w:rFonts w:cs="Times New Roman"/>
                <w:color w:val="000000"/>
                <w:sz w:val="18"/>
                <w:szCs w:val="18"/>
              </w:rPr>
              <w:t>Fikrim yok</w:t>
            </w:r>
          </w:p>
        </w:tc>
        <w:tc>
          <w:tcPr>
            <w:tcW w:w="1465"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122</w:t>
            </w:r>
          </w:p>
        </w:tc>
        <w:tc>
          <w:tcPr>
            <w:tcW w:w="1423"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31,6</w:t>
            </w:r>
          </w:p>
        </w:tc>
      </w:tr>
      <w:tr w:rsidR="00DA2310" w:rsidRPr="004806CA" w:rsidTr="004806CA">
        <w:trPr>
          <w:trHeight w:val="190"/>
          <w:jc w:val="center"/>
        </w:trPr>
        <w:tc>
          <w:tcPr>
            <w:tcW w:w="3085" w:type="dxa"/>
            <w:vMerge/>
          </w:tcPr>
          <w:p w:rsidR="00DA2310" w:rsidRPr="006C7D57" w:rsidRDefault="00DA2310" w:rsidP="006C7D57">
            <w:pPr>
              <w:spacing w:line="276" w:lineRule="auto"/>
              <w:ind w:left="-82"/>
              <w:rPr>
                <w:sz w:val="18"/>
                <w:szCs w:val="18"/>
              </w:rPr>
            </w:pPr>
          </w:p>
        </w:tc>
        <w:tc>
          <w:tcPr>
            <w:tcW w:w="2015" w:type="dxa"/>
          </w:tcPr>
          <w:p w:rsidR="00DA2310" w:rsidRPr="006C7D57" w:rsidRDefault="00DA2310" w:rsidP="006C7D57">
            <w:pPr>
              <w:autoSpaceDE w:val="0"/>
              <w:autoSpaceDN w:val="0"/>
              <w:adjustRightInd w:val="0"/>
              <w:spacing w:line="276" w:lineRule="auto"/>
              <w:ind w:left="-82" w:right="60"/>
              <w:rPr>
                <w:rFonts w:cs="Times New Roman"/>
                <w:color w:val="000000"/>
                <w:sz w:val="18"/>
                <w:szCs w:val="18"/>
              </w:rPr>
            </w:pPr>
            <w:r w:rsidRPr="006C7D57">
              <w:rPr>
                <w:rFonts w:cs="Times New Roman"/>
                <w:color w:val="000000"/>
                <w:sz w:val="18"/>
                <w:szCs w:val="18"/>
              </w:rPr>
              <w:t>Katılıyorum</w:t>
            </w:r>
          </w:p>
        </w:tc>
        <w:tc>
          <w:tcPr>
            <w:tcW w:w="1465"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173</w:t>
            </w:r>
          </w:p>
        </w:tc>
        <w:tc>
          <w:tcPr>
            <w:tcW w:w="1423"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44,8</w:t>
            </w:r>
          </w:p>
        </w:tc>
      </w:tr>
      <w:tr w:rsidR="00DA2310" w:rsidRPr="004806CA" w:rsidTr="004806CA">
        <w:trPr>
          <w:trHeight w:val="159"/>
          <w:jc w:val="center"/>
        </w:trPr>
        <w:tc>
          <w:tcPr>
            <w:tcW w:w="3085" w:type="dxa"/>
            <w:vMerge/>
          </w:tcPr>
          <w:p w:rsidR="00DA2310" w:rsidRPr="006C7D57" w:rsidRDefault="00DA2310" w:rsidP="006C7D57">
            <w:pPr>
              <w:spacing w:line="276" w:lineRule="auto"/>
              <w:ind w:left="-82"/>
              <w:rPr>
                <w:sz w:val="18"/>
                <w:szCs w:val="18"/>
              </w:rPr>
            </w:pPr>
          </w:p>
        </w:tc>
        <w:tc>
          <w:tcPr>
            <w:tcW w:w="2015" w:type="dxa"/>
          </w:tcPr>
          <w:p w:rsidR="00DA2310" w:rsidRPr="006C7D57" w:rsidRDefault="00DA2310" w:rsidP="006C7D57">
            <w:pPr>
              <w:autoSpaceDE w:val="0"/>
              <w:autoSpaceDN w:val="0"/>
              <w:adjustRightInd w:val="0"/>
              <w:spacing w:line="276" w:lineRule="auto"/>
              <w:ind w:left="-82" w:right="60"/>
              <w:rPr>
                <w:rFonts w:cs="Times New Roman"/>
                <w:color w:val="000000"/>
                <w:sz w:val="18"/>
                <w:szCs w:val="18"/>
              </w:rPr>
            </w:pPr>
            <w:r w:rsidRPr="006C7D57">
              <w:rPr>
                <w:rFonts w:cs="Times New Roman"/>
                <w:color w:val="000000"/>
                <w:sz w:val="18"/>
                <w:szCs w:val="18"/>
              </w:rPr>
              <w:t>Kesinlikle katılıyorum</w:t>
            </w:r>
          </w:p>
        </w:tc>
        <w:tc>
          <w:tcPr>
            <w:tcW w:w="1465"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37</w:t>
            </w:r>
          </w:p>
        </w:tc>
        <w:tc>
          <w:tcPr>
            <w:tcW w:w="1423"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9,6</w:t>
            </w:r>
          </w:p>
        </w:tc>
      </w:tr>
      <w:tr w:rsidR="00DA2310" w:rsidRPr="004806CA" w:rsidTr="004806CA">
        <w:trPr>
          <w:trHeight w:val="210"/>
          <w:jc w:val="center"/>
        </w:trPr>
        <w:tc>
          <w:tcPr>
            <w:tcW w:w="3085" w:type="dxa"/>
            <w:vMerge/>
          </w:tcPr>
          <w:p w:rsidR="00DA2310" w:rsidRPr="006C7D57" w:rsidRDefault="00DA2310" w:rsidP="006C7D57">
            <w:pPr>
              <w:spacing w:line="276" w:lineRule="auto"/>
              <w:ind w:left="-82"/>
              <w:rPr>
                <w:sz w:val="18"/>
                <w:szCs w:val="18"/>
              </w:rPr>
            </w:pPr>
          </w:p>
        </w:tc>
        <w:tc>
          <w:tcPr>
            <w:tcW w:w="2015" w:type="dxa"/>
          </w:tcPr>
          <w:p w:rsidR="00DA2310" w:rsidRPr="006C7D57" w:rsidRDefault="00DA2310" w:rsidP="006C7D57">
            <w:pPr>
              <w:autoSpaceDE w:val="0"/>
              <w:autoSpaceDN w:val="0"/>
              <w:adjustRightInd w:val="0"/>
              <w:spacing w:line="276" w:lineRule="auto"/>
              <w:ind w:left="-82" w:right="60"/>
              <w:rPr>
                <w:rFonts w:cs="Times New Roman"/>
                <w:color w:val="000000"/>
                <w:sz w:val="18"/>
                <w:szCs w:val="18"/>
              </w:rPr>
            </w:pPr>
            <w:r w:rsidRPr="006C7D57">
              <w:rPr>
                <w:rFonts w:cs="Times New Roman"/>
                <w:color w:val="000000"/>
                <w:sz w:val="18"/>
                <w:szCs w:val="18"/>
              </w:rPr>
              <w:t>Total</w:t>
            </w:r>
          </w:p>
        </w:tc>
        <w:tc>
          <w:tcPr>
            <w:tcW w:w="1465"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386</w:t>
            </w:r>
          </w:p>
        </w:tc>
        <w:tc>
          <w:tcPr>
            <w:tcW w:w="1423" w:type="dxa"/>
          </w:tcPr>
          <w:p w:rsidR="00DA2310" w:rsidRPr="006C7D57" w:rsidRDefault="00DA2310" w:rsidP="006C7D57">
            <w:pPr>
              <w:autoSpaceDE w:val="0"/>
              <w:autoSpaceDN w:val="0"/>
              <w:adjustRightInd w:val="0"/>
              <w:spacing w:line="276" w:lineRule="auto"/>
              <w:ind w:left="-82" w:right="60"/>
              <w:jc w:val="center"/>
              <w:rPr>
                <w:rFonts w:cs="Times New Roman"/>
                <w:color w:val="000000"/>
                <w:sz w:val="18"/>
                <w:szCs w:val="18"/>
              </w:rPr>
            </w:pPr>
            <w:r w:rsidRPr="006C7D57">
              <w:rPr>
                <w:rFonts w:cs="Times New Roman"/>
                <w:color w:val="000000"/>
                <w:sz w:val="18"/>
                <w:szCs w:val="18"/>
              </w:rPr>
              <w:t>100,0</w:t>
            </w:r>
          </w:p>
        </w:tc>
      </w:tr>
    </w:tbl>
    <w:p w:rsidR="00CD50E8" w:rsidRPr="00DA2310" w:rsidRDefault="00BF57AD" w:rsidP="00DA2310">
      <w:pPr>
        <w:autoSpaceDE w:val="0"/>
        <w:autoSpaceDN w:val="0"/>
        <w:adjustRightInd w:val="0"/>
        <w:spacing w:after="0" w:line="400" w:lineRule="atLeast"/>
        <w:rPr>
          <w:rFonts w:cs="Times New Roman"/>
          <w:szCs w:val="24"/>
        </w:rPr>
      </w:pPr>
      <w:r>
        <w:rPr>
          <w:rFonts w:cs="Times New Roman"/>
          <w:szCs w:val="24"/>
        </w:rPr>
        <w:t xml:space="preserve">                                                                                                                                                                                                                            </w:t>
      </w:r>
      <w:r w:rsidR="00DA2310">
        <w:rPr>
          <w:rFonts w:cs="Times New Roman"/>
          <w:szCs w:val="24"/>
        </w:rPr>
        <w:t xml:space="preserve">   </w:t>
      </w:r>
    </w:p>
    <w:p w:rsidR="00A845B8" w:rsidRPr="002B0D9B" w:rsidRDefault="00285CEB" w:rsidP="00323958">
      <w:pPr>
        <w:pStyle w:val="Default"/>
        <w:spacing w:line="360" w:lineRule="auto"/>
        <w:ind w:firstLine="709"/>
        <w:jc w:val="both"/>
      </w:pPr>
      <w:r w:rsidRPr="002B0D9B">
        <w:rPr>
          <w:bCs/>
          <w:i/>
        </w:rPr>
        <w:t>“</w:t>
      </w:r>
      <w:r w:rsidR="00DD5A24" w:rsidRPr="002B0D9B">
        <w:rPr>
          <w:bCs/>
          <w:i/>
        </w:rPr>
        <w:t>Telefonumun dinlendiğini anladığım zaman, telefon kullanmaktan vazgeçerim</w:t>
      </w:r>
      <w:r w:rsidRPr="002B0D9B">
        <w:rPr>
          <w:bCs/>
          <w:i/>
        </w:rPr>
        <w:t>”</w:t>
      </w:r>
      <w:r w:rsidR="0046558D" w:rsidRPr="002B0D9B">
        <w:rPr>
          <w:bCs/>
        </w:rPr>
        <w:t xml:space="preserve"> sorusuna,</w:t>
      </w:r>
      <w:r w:rsidR="004806CA" w:rsidRPr="002B0D9B">
        <w:t xml:space="preserve"> katılımcıların 195’i %50,5’lik oranla telefonu kullanmaktan vazgeçeceğini belirtirken, katılımcıların 151’i %</w:t>
      </w:r>
      <w:r w:rsidR="001B252C" w:rsidRPr="002B0D9B">
        <w:t>39,1’lik oranla</w:t>
      </w:r>
      <w:r w:rsidR="004806CA" w:rsidRPr="002B0D9B">
        <w:t xml:space="preserve"> </w:t>
      </w:r>
      <w:r w:rsidR="001B252C" w:rsidRPr="002B0D9B">
        <w:t xml:space="preserve">telefon kullanmaktan vazgeçmeyeceğini belirtmiştir. Konuyla ilgili katılımcıların 122’si %31,6’lık oranla </w:t>
      </w:r>
      <w:r w:rsidR="001B252C" w:rsidRPr="002B0D9B">
        <w:rPr>
          <w:i/>
        </w:rPr>
        <w:t>“fikrim yok”</w:t>
      </w:r>
      <w:r w:rsidR="001B252C" w:rsidRPr="002B0D9B">
        <w:t xml:space="preserve"> cevabını vermiştir.</w:t>
      </w:r>
    </w:p>
    <w:p w:rsidR="00365183" w:rsidRPr="002B0D9B" w:rsidRDefault="00285CEB" w:rsidP="00323958">
      <w:pPr>
        <w:pStyle w:val="Default"/>
        <w:spacing w:line="360" w:lineRule="auto"/>
        <w:ind w:firstLine="709"/>
        <w:jc w:val="both"/>
      </w:pPr>
      <w:r w:rsidRPr="002B0D9B">
        <w:rPr>
          <w:bCs/>
          <w:i/>
        </w:rPr>
        <w:t>“</w:t>
      </w:r>
      <w:r w:rsidR="0046558D" w:rsidRPr="002B0D9B">
        <w:rPr>
          <w:bCs/>
          <w:i/>
        </w:rPr>
        <w:t>Sosyal ağlarda yaptığım paylaşımların gözetim altında olduğunu anladığım zaman, hesabımı kapatırım</w:t>
      </w:r>
      <w:r w:rsidRPr="002B0D9B">
        <w:rPr>
          <w:bCs/>
          <w:i/>
        </w:rPr>
        <w:t>”</w:t>
      </w:r>
      <w:r w:rsidR="0046558D" w:rsidRPr="002B0D9B">
        <w:rPr>
          <w:bCs/>
        </w:rPr>
        <w:t xml:space="preserve"> </w:t>
      </w:r>
      <w:r w:rsidR="001B252C" w:rsidRPr="002B0D9B">
        <w:t>sorusuna</w:t>
      </w:r>
      <w:r w:rsidR="0046558D" w:rsidRPr="002B0D9B">
        <w:t>,</w:t>
      </w:r>
      <w:r w:rsidR="001B252C" w:rsidRPr="002B0D9B">
        <w:t xml:space="preserve"> katılıcıların 193’ü %50,0’lık oranla sosyal hesaplarını kapatacakları yönündeyken, katılımcıların 149’u %38,6’lık oranla sosyal hesaplarını kapatmama yönündedir.</w:t>
      </w:r>
      <w:r w:rsidR="001B46CF" w:rsidRPr="002B0D9B">
        <w:t xml:space="preserve"> </w:t>
      </w:r>
      <w:r w:rsidR="00772131" w:rsidRPr="002B0D9B">
        <w:t xml:space="preserve">Bu doğrultuda uzaktan </w:t>
      </w:r>
      <w:r w:rsidR="001B46CF" w:rsidRPr="002B0D9B">
        <w:t>kontrol sağlayan truva atı programı telefon ve bilgisayarlar üzerinden veri iletişimi sağlayabilmekte ve dosyaları, e-postaları, cihaz kamerasını, giriş yapılan siteleri kaydetmekte ve hatta mikrofonu bile aktif hale getirebil</w:t>
      </w:r>
      <w:r w:rsidR="00772131" w:rsidRPr="002B0D9B">
        <w:t>mektedir</w:t>
      </w:r>
      <w:r w:rsidR="001B46CF" w:rsidRPr="002B0D9B">
        <w:t xml:space="preserve"> (Karslıoğlu, 2014: 22)</w:t>
      </w:r>
      <w:r w:rsidR="00772131" w:rsidRPr="002B0D9B">
        <w:t xml:space="preserve">. Dolayısıyla telefonlar da sosyal ağlar da gözetilebilme ihtimalini taşımaktadır. </w:t>
      </w:r>
    </w:p>
    <w:p w:rsidR="00897553" w:rsidRPr="002B0D9B" w:rsidRDefault="000102EA" w:rsidP="00BD772B">
      <w:pPr>
        <w:pStyle w:val="Default"/>
        <w:spacing w:line="360" w:lineRule="auto"/>
        <w:ind w:firstLine="709"/>
        <w:jc w:val="both"/>
      </w:pPr>
      <w:r w:rsidRPr="002B0D9B">
        <w:rPr>
          <w:rFonts w:eastAsia="TimesNewRoman"/>
        </w:rPr>
        <w:t xml:space="preserve">Gözetlenme </w:t>
      </w:r>
      <w:r w:rsidR="007518F3" w:rsidRPr="002B0D9B">
        <w:rPr>
          <w:rFonts w:eastAsia="TimesNewRoman"/>
        </w:rPr>
        <w:t>durumunda, teknolojiden</w:t>
      </w:r>
      <w:r w:rsidRPr="002B0D9B">
        <w:rPr>
          <w:rFonts w:eastAsia="TimesNewRoman"/>
        </w:rPr>
        <w:t xml:space="preserve"> vazgeçip vazgeçmeme eğilimi</w:t>
      </w:r>
      <w:r w:rsidRPr="002B0D9B">
        <w:t xml:space="preserve"> faktörü </w:t>
      </w:r>
      <w:r w:rsidR="00365183" w:rsidRPr="002B0D9B">
        <w:t xml:space="preserve">grubunda olan </w:t>
      </w:r>
      <w:r w:rsidR="00AD5195" w:rsidRPr="002B0D9B">
        <w:t>fa</w:t>
      </w:r>
      <w:r w:rsidR="00365183" w:rsidRPr="002B0D9B">
        <w:t>kat bu faktör gurubuyla ilişkisi olmadığından dolayı</w:t>
      </w:r>
      <w:r w:rsidR="0046558D" w:rsidRPr="002B0D9B">
        <w:t>,</w:t>
      </w:r>
      <w:r w:rsidR="00365183" w:rsidRPr="002B0D9B">
        <w:t xml:space="preserve"> </w:t>
      </w:r>
      <w:r w:rsidR="00AD5195" w:rsidRPr="002B0D9B">
        <w:t xml:space="preserve">faktör analizine </w:t>
      </w:r>
      <w:r w:rsidR="00571598" w:rsidRPr="002B0D9B">
        <w:t>dâhil</w:t>
      </w:r>
      <w:r w:rsidR="00AD5195" w:rsidRPr="002B0D9B">
        <w:t xml:space="preserve"> edilmeyen 43. </w:t>
      </w:r>
      <w:r w:rsidR="000829CA" w:rsidRPr="002B0D9B">
        <w:t xml:space="preserve">sorunun </w:t>
      </w:r>
      <w:r w:rsidR="0046558D" w:rsidRPr="002B0D9B">
        <w:t>dağılımları</w:t>
      </w:r>
      <w:r w:rsidR="00907AFC" w:rsidRPr="002B0D9B">
        <w:t>na</w:t>
      </w:r>
      <w:r w:rsidR="0046558D" w:rsidRPr="002B0D9B">
        <w:t xml:space="preserve"> da </w:t>
      </w:r>
      <w:r w:rsidR="000829CA" w:rsidRPr="002B0D9B">
        <w:t>tablo</w:t>
      </w:r>
      <w:r w:rsidR="00BD772B" w:rsidRPr="002B0D9B">
        <w:t>da yer verilmiştir.</w:t>
      </w:r>
    </w:p>
    <w:p w:rsidR="000407BD" w:rsidRPr="002B0D9B" w:rsidRDefault="001A2BF3" w:rsidP="00323958">
      <w:pPr>
        <w:pStyle w:val="a2"/>
        <w:ind w:firstLine="709"/>
        <w:rPr>
          <w:rFonts w:eastAsia="TimesNewRoman"/>
        </w:rPr>
      </w:pPr>
      <w:r w:rsidRPr="002B0D9B">
        <w:rPr>
          <w:rFonts w:eastAsia="TimesNewRoman"/>
        </w:rPr>
        <w:lastRenderedPageBreak/>
        <w:t xml:space="preserve"> </w:t>
      </w:r>
      <w:bookmarkStart w:id="226" w:name="_Toc495531868"/>
      <w:bookmarkStart w:id="227" w:name="_Toc504305277"/>
      <w:r w:rsidR="009B4B68" w:rsidRPr="002B0D9B">
        <w:rPr>
          <w:rFonts w:eastAsia="TimesNewRoman"/>
        </w:rPr>
        <w:t>4.5.</w:t>
      </w:r>
      <w:r w:rsidRPr="002B0D9B">
        <w:rPr>
          <w:rFonts w:eastAsia="TimesNewRoman"/>
        </w:rPr>
        <w:t>Çıkarımsal Analizler</w:t>
      </w:r>
      <w:bookmarkEnd w:id="226"/>
      <w:bookmarkEnd w:id="227"/>
    </w:p>
    <w:p w:rsidR="001A2BF3" w:rsidRPr="002B0D9B" w:rsidRDefault="001A2BF3" w:rsidP="001A2BF3">
      <w:pPr>
        <w:pStyle w:val="ListeParagraf"/>
        <w:autoSpaceDE w:val="0"/>
        <w:autoSpaceDN w:val="0"/>
        <w:adjustRightInd w:val="0"/>
        <w:spacing w:after="0" w:line="360" w:lineRule="auto"/>
        <w:ind w:left="851"/>
        <w:rPr>
          <w:rFonts w:eastAsia="TimesNewRoman" w:cs="Times New Roman"/>
          <w:b/>
          <w:szCs w:val="24"/>
        </w:rPr>
      </w:pPr>
    </w:p>
    <w:p w:rsidR="001A2BF3" w:rsidRPr="002B0D9B" w:rsidRDefault="001F42AF" w:rsidP="00323958">
      <w:pPr>
        <w:pStyle w:val="a3"/>
        <w:ind w:firstLine="709"/>
        <w:rPr>
          <w:rFonts w:eastAsia="TimesNewRoman"/>
        </w:rPr>
      </w:pPr>
      <w:bookmarkStart w:id="228" w:name="_Toc495531869"/>
      <w:bookmarkStart w:id="229" w:name="_Toc504305278"/>
      <w:r w:rsidRPr="002B0D9B">
        <w:rPr>
          <w:rFonts w:eastAsia="TimesNewRoman"/>
        </w:rPr>
        <w:t>4.5.1.</w:t>
      </w:r>
      <w:r w:rsidR="001A2BF3" w:rsidRPr="002B0D9B">
        <w:rPr>
          <w:rFonts w:eastAsia="TimesNewRoman"/>
        </w:rPr>
        <w:t>Faktör Analizi</w:t>
      </w:r>
      <w:bookmarkEnd w:id="228"/>
      <w:bookmarkEnd w:id="229"/>
    </w:p>
    <w:p w:rsidR="00326CF5" w:rsidRPr="001A2BF3" w:rsidRDefault="001A2BF3" w:rsidP="00323958">
      <w:pPr>
        <w:autoSpaceDE w:val="0"/>
        <w:autoSpaceDN w:val="0"/>
        <w:adjustRightInd w:val="0"/>
        <w:spacing w:after="0" w:line="360" w:lineRule="auto"/>
        <w:ind w:firstLine="709"/>
        <w:rPr>
          <w:rFonts w:eastAsia="TimesNewRoman" w:cs="Times New Roman"/>
          <w:szCs w:val="24"/>
        </w:rPr>
      </w:pPr>
      <w:r w:rsidRPr="002B0D9B">
        <w:rPr>
          <w:rFonts w:eastAsia="TimesNewRoman" w:cs="Times New Roman"/>
          <w:szCs w:val="24"/>
        </w:rPr>
        <w:t>Sorular</w:t>
      </w:r>
      <w:r w:rsidR="00571598" w:rsidRPr="002B0D9B">
        <w:rPr>
          <w:rFonts w:eastAsia="TimesNewRoman" w:cs="Times New Roman"/>
          <w:szCs w:val="24"/>
        </w:rPr>
        <w:t>ın</w:t>
      </w:r>
      <w:r w:rsidRPr="002B0D9B">
        <w:rPr>
          <w:rFonts w:eastAsia="TimesNewRoman" w:cs="Times New Roman"/>
          <w:szCs w:val="24"/>
        </w:rPr>
        <w:t xml:space="preserve"> faktör analizine tabi tutularak faktörler altında dağılımları</w:t>
      </w:r>
      <w:r w:rsidRPr="001A2BF3">
        <w:rPr>
          <w:rFonts w:eastAsia="TimesNewRoman" w:cs="Times New Roman"/>
          <w:szCs w:val="24"/>
        </w:rPr>
        <w:t xml:space="preserve"> şu şekildedir:</w:t>
      </w:r>
    </w:p>
    <w:p w:rsidR="00336858" w:rsidRPr="008A0282" w:rsidRDefault="00B53ED2" w:rsidP="008A0282">
      <w:pPr>
        <w:pStyle w:val="ResimYazs"/>
        <w:jc w:val="center"/>
        <w:rPr>
          <w:rFonts w:cs="Times New Roman"/>
          <w:b w:val="0"/>
          <w:color w:val="auto"/>
          <w:sz w:val="24"/>
          <w:szCs w:val="24"/>
        </w:rPr>
      </w:pPr>
      <w:bookmarkStart w:id="230" w:name="_Toc502696584"/>
      <w:r w:rsidRPr="008A0282">
        <w:rPr>
          <w:rFonts w:cs="Times New Roman"/>
          <w:color w:val="auto"/>
          <w:sz w:val="24"/>
          <w:szCs w:val="24"/>
        </w:rPr>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14</w:t>
      </w:r>
      <w:r w:rsidR="00F267FE" w:rsidRPr="008A0282">
        <w:rPr>
          <w:rFonts w:cs="Times New Roman"/>
          <w:color w:val="auto"/>
          <w:sz w:val="24"/>
          <w:szCs w:val="24"/>
        </w:rPr>
        <w:fldChar w:fldCharType="end"/>
      </w:r>
      <w:r w:rsidRPr="008A0282">
        <w:rPr>
          <w:rFonts w:cs="Times New Roman"/>
          <w:color w:val="auto"/>
          <w:sz w:val="24"/>
          <w:szCs w:val="24"/>
        </w:rPr>
        <w:t>. Faktör Analizi</w:t>
      </w:r>
      <w:bookmarkEnd w:id="230"/>
    </w:p>
    <w:tbl>
      <w:tblPr>
        <w:tblStyle w:val="TabloKlavuzu"/>
        <w:tblW w:w="6716" w:type="dxa"/>
        <w:jc w:val="center"/>
        <w:tblLayout w:type="fixed"/>
        <w:tblLook w:val="0000"/>
      </w:tblPr>
      <w:tblGrid>
        <w:gridCol w:w="1080"/>
        <w:gridCol w:w="938"/>
        <w:gridCol w:w="939"/>
        <w:gridCol w:w="939"/>
        <w:gridCol w:w="939"/>
        <w:gridCol w:w="939"/>
        <w:gridCol w:w="942"/>
      </w:tblGrid>
      <w:tr w:rsidR="001A2BF3" w:rsidRPr="00326CF5" w:rsidTr="00750A8A">
        <w:trPr>
          <w:trHeight w:val="301"/>
          <w:jc w:val="center"/>
        </w:trPr>
        <w:tc>
          <w:tcPr>
            <w:tcW w:w="1080" w:type="dxa"/>
            <w:vMerge w:val="restart"/>
          </w:tcPr>
          <w:p w:rsidR="001A2BF3" w:rsidRPr="00326CF5" w:rsidRDefault="001A2BF3" w:rsidP="00326CF5">
            <w:pPr>
              <w:rPr>
                <w:rFonts w:cs="Times New Roman"/>
                <w:sz w:val="20"/>
                <w:szCs w:val="20"/>
              </w:rPr>
            </w:pPr>
          </w:p>
        </w:tc>
        <w:tc>
          <w:tcPr>
            <w:tcW w:w="5636" w:type="dxa"/>
            <w:gridSpan w:val="6"/>
          </w:tcPr>
          <w:p w:rsidR="001A2BF3" w:rsidRPr="00326CF5" w:rsidRDefault="001A2BF3" w:rsidP="00326CF5">
            <w:pPr>
              <w:autoSpaceDE w:val="0"/>
              <w:autoSpaceDN w:val="0"/>
              <w:adjustRightInd w:val="0"/>
              <w:spacing w:line="360" w:lineRule="auto"/>
              <w:ind w:left="60" w:right="60"/>
              <w:jc w:val="center"/>
              <w:rPr>
                <w:rFonts w:cs="Times New Roman"/>
                <w:color w:val="000000"/>
                <w:sz w:val="20"/>
                <w:szCs w:val="20"/>
              </w:rPr>
            </w:pPr>
            <w:r w:rsidRPr="00326CF5">
              <w:rPr>
                <w:rFonts w:cs="Times New Roman"/>
                <w:color w:val="000000"/>
                <w:sz w:val="20"/>
                <w:szCs w:val="20"/>
              </w:rPr>
              <w:t>Component</w:t>
            </w:r>
          </w:p>
        </w:tc>
      </w:tr>
      <w:tr w:rsidR="001A2BF3" w:rsidRPr="00326CF5" w:rsidTr="00750A8A">
        <w:trPr>
          <w:trHeight w:val="131"/>
          <w:jc w:val="center"/>
        </w:trPr>
        <w:tc>
          <w:tcPr>
            <w:tcW w:w="1080" w:type="dxa"/>
            <w:vMerge/>
          </w:tcPr>
          <w:p w:rsidR="001A2BF3" w:rsidRPr="00326CF5" w:rsidRDefault="001A2BF3" w:rsidP="00326CF5">
            <w:pPr>
              <w:autoSpaceDE w:val="0"/>
              <w:autoSpaceDN w:val="0"/>
              <w:adjustRightInd w:val="0"/>
              <w:spacing w:line="360" w:lineRule="auto"/>
              <w:rPr>
                <w:rFonts w:cs="Times New Roman"/>
                <w:color w:val="000000"/>
                <w:sz w:val="20"/>
                <w:szCs w:val="20"/>
              </w:rPr>
            </w:pPr>
          </w:p>
        </w:tc>
        <w:tc>
          <w:tcPr>
            <w:tcW w:w="938" w:type="dxa"/>
          </w:tcPr>
          <w:p w:rsidR="001A2BF3" w:rsidRPr="00326CF5" w:rsidRDefault="001A2BF3" w:rsidP="00326CF5">
            <w:pPr>
              <w:autoSpaceDE w:val="0"/>
              <w:autoSpaceDN w:val="0"/>
              <w:adjustRightInd w:val="0"/>
              <w:spacing w:line="360" w:lineRule="auto"/>
              <w:ind w:left="60" w:right="60"/>
              <w:jc w:val="center"/>
              <w:rPr>
                <w:rFonts w:cs="Times New Roman"/>
                <w:color w:val="000000"/>
                <w:sz w:val="20"/>
                <w:szCs w:val="20"/>
              </w:rPr>
            </w:pPr>
            <w:r w:rsidRPr="00326CF5">
              <w:rPr>
                <w:rFonts w:cs="Times New Roman"/>
                <w:color w:val="000000"/>
                <w:sz w:val="20"/>
                <w:szCs w:val="20"/>
              </w:rPr>
              <w:t>1</w:t>
            </w:r>
          </w:p>
        </w:tc>
        <w:tc>
          <w:tcPr>
            <w:tcW w:w="939" w:type="dxa"/>
          </w:tcPr>
          <w:p w:rsidR="001A2BF3" w:rsidRPr="00326CF5" w:rsidRDefault="001A2BF3" w:rsidP="00326CF5">
            <w:pPr>
              <w:autoSpaceDE w:val="0"/>
              <w:autoSpaceDN w:val="0"/>
              <w:adjustRightInd w:val="0"/>
              <w:spacing w:line="360" w:lineRule="auto"/>
              <w:ind w:left="60" w:right="60"/>
              <w:jc w:val="center"/>
              <w:rPr>
                <w:rFonts w:cs="Times New Roman"/>
                <w:color w:val="000000"/>
                <w:sz w:val="20"/>
                <w:szCs w:val="20"/>
              </w:rPr>
            </w:pPr>
            <w:r w:rsidRPr="00326CF5">
              <w:rPr>
                <w:rFonts w:cs="Times New Roman"/>
                <w:color w:val="000000"/>
                <w:sz w:val="20"/>
                <w:szCs w:val="20"/>
              </w:rPr>
              <w:t>2</w:t>
            </w:r>
          </w:p>
        </w:tc>
        <w:tc>
          <w:tcPr>
            <w:tcW w:w="939" w:type="dxa"/>
          </w:tcPr>
          <w:p w:rsidR="001A2BF3" w:rsidRPr="00326CF5" w:rsidRDefault="001A2BF3" w:rsidP="00326CF5">
            <w:pPr>
              <w:autoSpaceDE w:val="0"/>
              <w:autoSpaceDN w:val="0"/>
              <w:adjustRightInd w:val="0"/>
              <w:spacing w:line="360" w:lineRule="auto"/>
              <w:ind w:left="60" w:right="60"/>
              <w:jc w:val="center"/>
              <w:rPr>
                <w:rFonts w:cs="Times New Roman"/>
                <w:color w:val="000000"/>
                <w:sz w:val="20"/>
                <w:szCs w:val="20"/>
              </w:rPr>
            </w:pPr>
            <w:r w:rsidRPr="00326CF5">
              <w:rPr>
                <w:rFonts w:cs="Times New Roman"/>
                <w:color w:val="000000"/>
                <w:sz w:val="20"/>
                <w:szCs w:val="20"/>
              </w:rPr>
              <w:t>3</w:t>
            </w:r>
          </w:p>
        </w:tc>
        <w:tc>
          <w:tcPr>
            <w:tcW w:w="939" w:type="dxa"/>
          </w:tcPr>
          <w:p w:rsidR="001A2BF3" w:rsidRPr="00326CF5" w:rsidRDefault="001A2BF3" w:rsidP="00326CF5">
            <w:pPr>
              <w:autoSpaceDE w:val="0"/>
              <w:autoSpaceDN w:val="0"/>
              <w:adjustRightInd w:val="0"/>
              <w:spacing w:line="360" w:lineRule="auto"/>
              <w:ind w:left="60" w:right="60"/>
              <w:jc w:val="center"/>
              <w:rPr>
                <w:rFonts w:cs="Times New Roman"/>
                <w:color w:val="000000"/>
                <w:sz w:val="20"/>
                <w:szCs w:val="20"/>
              </w:rPr>
            </w:pPr>
            <w:r w:rsidRPr="00326CF5">
              <w:rPr>
                <w:rFonts w:cs="Times New Roman"/>
                <w:color w:val="000000"/>
                <w:sz w:val="20"/>
                <w:szCs w:val="20"/>
              </w:rPr>
              <w:t>4</w:t>
            </w:r>
          </w:p>
        </w:tc>
        <w:tc>
          <w:tcPr>
            <w:tcW w:w="939" w:type="dxa"/>
          </w:tcPr>
          <w:p w:rsidR="001A2BF3" w:rsidRPr="00326CF5" w:rsidRDefault="001A2BF3" w:rsidP="00326CF5">
            <w:pPr>
              <w:autoSpaceDE w:val="0"/>
              <w:autoSpaceDN w:val="0"/>
              <w:adjustRightInd w:val="0"/>
              <w:spacing w:line="360" w:lineRule="auto"/>
              <w:ind w:left="60" w:right="60"/>
              <w:jc w:val="center"/>
              <w:rPr>
                <w:rFonts w:cs="Times New Roman"/>
                <w:color w:val="000000"/>
                <w:sz w:val="20"/>
                <w:szCs w:val="20"/>
              </w:rPr>
            </w:pPr>
            <w:r w:rsidRPr="00326CF5">
              <w:rPr>
                <w:rFonts w:cs="Times New Roman"/>
                <w:color w:val="000000"/>
                <w:sz w:val="20"/>
                <w:szCs w:val="20"/>
              </w:rPr>
              <w:t>5</w:t>
            </w:r>
          </w:p>
        </w:tc>
        <w:tc>
          <w:tcPr>
            <w:tcW w:w="942" w:type="dxa"/>
          </w:tcPr>
          <w:p w:rsidR="001A2BF3" w:rsidRPr="00326CF5" w:rsidRDefault="001A2BF3" w:rsidP="00326CF5">
            <w:pPr>
              <w:autoSpaceDE w:val="0"/>
              <w:autoSpaceDN w:val="0"/>
              <w:adjustRightInd w:val="0"/>
              <w:spacing w:line="360" w:lineRule="auto"/>
              <w:ind w:left="60" w:right="60"/>
              <w:jc w:val="center"/>
              <w:rPr>
                <w:rFonts w:cs="Times New Roman"/>
                <w:color w:val="000000"/>
                <w:sz w:val="20"/>
                <w:szCs w:val="20"/>
              </w:rPr>
            </w:pPr>
            <w:r w:rsidRPr="00326CF5">
              <w:rPr>
                <w:rFonts w:cs="Times New Roman"/>
                <w:color w:val="000000"/>
                <w:sz w:val="20"/>
                <w:szCs w:val="20"/>
              </w:rPr>
              <w:t>6</w:t>
            </w:r>
          </w:p>
        </w:tc>
      </w:tr>
      <w:tr w:rsidR="00E13241" w:rsidRPr="00326CF5" w:rsidTr="00822FAF">
        <w:trPr>
          <w:trHeight w:val="315"/>
          <w:jc w:val="center"/>
        </w:trPr>
        <w:tc>
          <w:tcPr>
            <w:tcW w:w="1080" w:type="dxa"/>
          </w:tcPr>
          <w:p w:rsidR="00E13241" w:rsidRPr="00326CF5" w:rsidRDefault="00E13241" w:rsidP="00326CF5">
            <w:pPr>
              <w:autoSpaceDE w:val="0"/>
              <w:autoSpaceDN w:val="0"/>
              <w:adjustRightInd w:val="0"/>
              <w:spacing w:line="360" w:lineRule="auto"/>
              <w:ind w:left="60" w:right="60"/>
              <w:rPr>
                <w:rFonts w:cs="Times New Roman"/>
                <w:color w:val="000000"/>
                <w:sz w:val="20"/>
                <w:szCs w:val="20"/>
              </w:rPr>
            </w:pPr>
            <w:r w:rsidRPr="00326CF5">
              <w:rPr>
                <w:rFonts w:cs="Times New Roman"/>
                <w:color w:val="000000"/>
                <w:sz w:val="20"/>
                <w:szCs w:val="20"/>
              </w:rPr>
              <w:t>30</w:t>
            </w:r>
            <w:r>
              <w:rPr>
                <w:rFonts w:cs="Times New Roman"/>
                <w:color w:val="000000"/>
                <w:sz w:val="20"/>
                <w:szCs w:val="20"/>
              </w:rPr>
              <w:t>.</w:t>
            </w:r>
          </w:p>
        </w:tc>
        <w:tc>
          <w:tcPr>
            <w:tcW w:w="938" w:type="dxa"/>
            <w:shd w:val="clear" w:color="auto" w:fill="FABF8F" w:themeFill="accent6" w:themeFillTint="99"/>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,894</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,110</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,025</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,164</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,108</w:t>
            </w:r>
          </w:p>
        </w:tc>
        <w:tc>
          <w:tcPr>
            <w:tcW w:w="942"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-,082</w:t>
            </w:r>
          </w:p>
        </w:tc>
      </w:tr>
      <w:tr w:rsidR="00E13241" w:rsidRPr="00326CF5" w:rsidTr="00822FAF">
        <w:trPr>
          <w:trHeight w:val="315"/>
          <w:jc w:val="center"/>
        </w:trPr>
        <w:tc>
          <w:tcPr>
            <w:tcW w:w="1080" w:type="dxa"/>
          </w:tcPr>
          <w:p w:rsidR="00E13241" w:rsidRPr="00326CF5" w:rsidRDefault="00E13241" w:rsidP="00326CF5">
            <w:pPr>
              <w:autoSpaceDE w:val="0"/>
              <w:autoSpaceDN w:val="0"/>
              <w:adjustRightInd w:val="0"/>
              <w:spacing w:line="360" w:lineRule="auto"/>
              <w:ind w:left="60" w:right="60"/>
              <w:rPr>
                <w:rFonts w:cs="Times New Roman"/>
                <w:color w:val="000000"/>
                <w:sz w:val="20"/>
                <w:szCs w:val="20"/>
              </w:rPr>
            </w:pPr>
            <w:r w:rsidRPr="00326CF5">
              <w:rPr>
                <w:rFonts w:cs="Times New Roman"/>
                <w:color w:val="000000"/>
                <w:sz w:val="20"/>
                <w:szCs w:val="20"/>
              </w:rPr>
              <w:t>33</w:t>
            </w:r>
            <w:r>
              <w:rPr>
                <w:rFonts w:cs="Times New Roman"/>
                <w:color w:val="000000"/>
                <w:sz w:val="20"/>
                <w:szCs w:val="20"/>
              </w:rPr>
              <w:t>.</w:t>
            </w:r>
          </w:p>
        </w:tc>
        <w:tc>
          <w:tcPr>
            <w:tcW w:w="938" w:type="dxa"/>
            <w:shd w:val="clear" w:color="auto" w:fill="FABF8F" w:themeFill="accent6" w:themeFillTint="99"/>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,881</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,155</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,061</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,198</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,097</w:t>
            </w:r>
          </w:p>
        </w:tc>
        <w:tc>
          <w:tcPr>
            <w:tcW w:w="942"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-,029</w:t>
            </w:r>
          </w:p>
        </w:tc>
      </w:tr>
      <w:tr w:rsidR="00E13241" w:rsidRPr="00326CF5" w:rsidTr="00822FAF">
        <w:trPr>
          <w:trHeight w:val="315"/>
          <w:jc w:val="center"/>
        </w:trPr>
        <w:tc>
          <w:tcPr>
            <w:tcW w:w="1080" w:type="dxa"/>
          </w:tcPr>
          <w:p w:rsidR="00E13241" w:rsidRPr="00326CF5" w:rsidRDefault="00E13241" w:rsidP="00326CF5">
            <w:pPr>
              <w:autoSpaceDE w:val="0"/>
              <w:autoSpaceDN w:val="0"/>
              <w:adjustRightInd w:val="0"/>
              <w:spacing w:line="360" w:lineRule="auto"/>
              <w:ind w:left="60" w:right="60"/>
              <w:rPr>
                <w:rFonts w:cs="Times New Roman"/>
                <w:color w:val="000000"/>
                <w:sz w:val="20"/>
                <w:szCs w:val="20"/>
              </w:rPr>
            </w:pPr>
            <w:r>
              <w:rPr>
                <w:rFonts w:cs="Times New Roman"/>
                <w:color w:val="000000"/>
                <w:sz w:val="20"/>
                <w:szCs w:val="20"/>
              </w:rPr>
              <w:t>29.</w:t>
            </w:r>
          </w:p>
        </w:tc>
        <w:tc>
          <w:tcPr>
            <w:tcW w:w="938" w:type="dxa"/>
            <w:shd w:val="clear" w:color="auto" w:fill="FABF8F" w:themeFill="accent6" w:themeFillTint="99"/>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,872</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,130</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,045</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,120</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,148</w:t>
            </w:r>
          </w:p>
        </w:tc>
        <w:tc>
          <w:tcPr>
            <w:tcW w:w="942"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-,069</w:t>
            </w:r>
          </w:p>
        </w:tc>
      </w:tr>
      <w:tr w:rsidR="00E13241" w:rsidRPr="00326CF5" w:rsidTr="00822FAF">
        <w:trPr>
          <w:trHeight w:val="315"/>
          <w:jc w:val="center"/>
        </w:trPr>
        <w:tc>
          <w:tcPr>
            <w:tcW w:w="1080" w:type="dxa"/>
          </w:tcPr>
          <w:p w:rsidR="00E13241" w:rsidRPr="00326CF5" w:rsidRDefault="00E13241" w:rsidP="00326CF5">
            <w:pPr>
              <w:autoSpaceDE w:val="0"/>
              <w:autoSpaceDN w:val="0"/>
              <w:adjustRightInd w:val="0"/>
              <w:spacing w:line="360" w:lineRule="auto"/>
              <w:ind w:left="60" w:right="60"/>
              <w:rPr>
                <w:rFonts w:cs="Times New Roman"/>
                <w:color w:val="000000"/>
                <w:sz w:val="20"/>
                <w:szCs w:val="20"/>
              </w:rPr>
            </w:pPr>
            <w:r>
              <w:rPr>
                <w:rFonts w:cs="Times New Roman"/>
                <w:color w:val="000000"/>
                <w:sz w:val="20"/>
                <w:szCs w:val="20"/>
              </w:rPr>
              <w:t>34.</w:t>
            </w:r>
          </w:p>
        </w:tc>
        <w:tc>
          <w:tcPr>
            <w:tcW w:w="938" w:type="dxa"/>
            <w:shd w:val="clear" w:color="auto" w:fill="FABF8F" w:themeFill="accent6" w:themeFillTint="99"/>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,855</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,197</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,037</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,143</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,134</w:t>
            </w:r>
          </w:p>
        </w:tc>
        <w:tc>
          <w:tcPr>
            <w:tcW w:w="942"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-,113</w:t>
            </w:r>
          </w:p>
        </w:tc>
      </w:tr>
      <w:tr w:rsidR="00E13241" w:rsidRPr="00326CF5" w:rsidTr="00822FAF">
        <w:trPr>
          <w:trHeight w:val="315"/>
          <w:jc w:val="center"/>
        </w:trPr>
        <w:tc>
          <w:tcPr>
            <w:tcW w:w="1080" w:type="dxa"/>
          </w:tcPr>
          <w:p w:rsidR="00E13241" w:rsidRPr="00326CF5" w:rsidRDefault="00E13241" w:rsidP="00326CF5">
            <w:pPr>
              <w:autoSpaceDE w:val="0"/>
              <w:autoSpaceDN w:val="0"/>
              <w:adjustRightInd w:val="0"/>
              <w:spacing w:line="360" w:lineRule="auto"/>
              <w:ind w:left="60" w:right="60"/>
              <w:rPr>
                <w:rFonts w:cs="Times New Roman"/>
                <w:color w:val="000000"/>
                <w:sz w:val="20"/>
                <w:szCs w:val="20"/>
              </w:rPr>
            </w:pPr>
            <w:r>
              <w:rPr>
                <w:rFonts w:cs="Times New Roman"/>
                <w:color w:val="000000"/>
                <w:sz w:val="20"/>
                <w:szCs w:val="20"/>
              </w:rPr>
              <w:t>23.</w:t>
            </w:r>
          </w:p>
        </w:tc>
        <w:tc>
          <w:tcPr>
            <w:tcW w:w="938" w:type="dxa"/>
            <w:shd w:val="clear" w:color="auto" w:fill="FABF8F" w:themeFill="accent6" w:themeFillTint="99"/>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,804</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-,049</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-,003</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,182</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,050</w:t>
            </w:r>
          </w:p>
        </w:tc>
        <w:tc>
          <w:tcPr>
            <w:tcW w:w="942"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-,055</w:t>
            </w:r>
          </w:p>
        </w:tc>
      </w:tr>
      <w:tr w:rsidR="00E13241" w:rsidRPr="00326CF5" w:rsidTr="00822FAF">
        <w:trPr>
          <w:trHeight w:val="315"/>
          <w:jc w:val="center"/>
        </w:trPr>
        <w:tc>
          <w:tcPr>
            <w:tcW w:w="1080" w:type="dxa"/>
          </w:tcPr>
          <w:p w:rsidR="00E13241" w:rsidRPr="00326CF5" w:rsidRDefault="00E13241" w:rsidP="00326CF5">
            <w:pPr>
              <w:autoSpaceDE w:val="0"/>
              <w:autoSpaceDN w:val="0"/>
              <w:adjustRightInd w:val="0"/>
              <w:spacing w:line="360" w:lineRule="auto"/>
              <w:ind w:left="60" w:right="60"/>
              <w:rPr>
                <w:rFonts w:cs="Times New Roman"/>
                <w:color w:val="000000"/>
                <w:sz w:val="20"/>
                <w:szCs w:val="20"/>
              </w:rPr>
            </w:pPr>
            <w:r w:rsidRPr="00326CF5">
              <w:rPr>
                <w:rFonts w:cs="Times New Roman"/>
                <w:color w:val="000000"/>
                <w:sz w:val="20"/>
                <w:szCs w:val="20"/>
              </w:rPr>
              <w:t>35</w:t>
            </w:r>
            <w:r>
              <w:rPr>
                <w:rFonts w:cs="Times New Roman"/>
                <w:color w:val="000000"/>
                <w:sz w:val="20"/>
                <w:szCs w:val="20"/>
              </w:rPr>
              <w:t>.</w:t>
            </w:r>
          </w:p>
        </w:tc>
        <w:tc>
          <w:tcPr>
            <w:tcW w:w="938"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,179</w:t>
            </w:r>
          </w:p>
        </w:tc>
        <w:tc>
          <w:tcPr>
            <w:tcW w:w="939" w:type="dxa"/>
            <w:shd w:val="clear" w:color="auto" w:fill="FABF8F" w:themeFill="accent6" w:themeFillTint="99"/>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,899</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,116</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,123</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,080</w:t>
            </w:r>
          </w:p>
        </w:tc>
        <w:tc>
          <w:tcPr>
            <w:tcW w:w="942"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-,106</w:t>
            </w:r>
          </w:p>
        </w:tc>
      </w:tr>
      <w:tr w:rsidR="00E13241" w:rsidRPr="00326CF5" w:rsidTr="00822FAF">
        <w:trPr>
          <w:trHeight w:val="315"/>
          <w:jc w:val="center"/>
        </w:trPr>
        <w:tc>
          <w:tcPr>
            <w:tcW w:w="1080" w:type="dxa"/>
          </w:tcPr>
          <w:p w:rsidR="00E13241" w:rsidRPr="00326CF5" w:rsidRDefault="00E13241" w:rsidP="00326CF5">
            <w:pPr>
              <w:autoSpaceDE w:val="0"/>
              <w:autoSpaceDN w:val="0"/>
              <w:adjustRightInd w:val="0"/>
              <w:spacing w:line="360" w:lineRule="auto"/>
              <w:ind w:left="60" w:right="60"/>
              <w:rPr>
                <w:rFonts w:cs="Times New Roman"/>
                <w:color w:val="000000"/>
                <w:sz w:val="20"/>
                <w:szCs w:val="20"/>
              </w:rPr>
            </w:pPr>
            <w:r>
              <w:rPr>
                <w:rFonts w:cs="Times New Roman"/>
                <w:color w:val="000000"/>
                <w:sz w:val="20"/>
                <w:szCs w:val="20"/>
              </w:rPr>
              <w:t>36.</w:t>
            </w:r>
          </w:p>
        </w:tc>
        <w:tc>
          <w:tcPr>
            <w:tcW w:w="938"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,161</w:t>
            </w:r>
          </w:p>
        </w:tc>
        <w:tc>
          <w:tcPr>
            <w:tcW w:w="939" w:type="dxa"/>
            <w:shd w:val="clear" w:color="auto" w:fill="FABF8F" w:themeFill="accent6" w:themeFillTint="99"/>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,876</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,148</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,167</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,073</w:t>
            </w:r>
          </w:p>
        </w:tc>
        <w:tc>
          <w:tcPr>
            <w:tcW w:w="942"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-,095</w:t>
            </w:r>
          </w:p>
        </w:tc>
      </w:tr>
      <w:tr w:rsidR="00E13241" w:rsidRPr="00326CF5" w:rsidTr="00822FAF">
        <w:trPr>
          <w:trHeight w:val="315"/>
          <w:jc w:val="center"/>
        </w:trPr>
        <w:tc>
          <w:tcPr>
            <w:tcW w:w="1080" w:type="dxa"/>
          </w:tcPr>
          <w:p w:rsidR="00E13241" w:rsidRPr="00326CF5" w:rsidRDefault="00E13241" w:rsidP="00326CF5">
            <w:pPr>
              <w:autoSpaceDE w:val="0"/>
              <w:autoSpaceDN w:val="0"/>
              <w:adjustRightInd w:val="0"/>
              <w:spacing w:line="360" w:lineRule="auto"/>
              <w:ind w:left="60" w:right="60"/>
              <w:rPr>
                <w:rFonts w:cs="Times New Roman"/>
                <w:color w:val="000000"/>
                <w:sz w:val="20"/>
                <w:szCs w:val="20"/>
              </w:rPr>
            </w:pPr>
            <w:r>
              <w:rPr>
                <w:rFonts w:cs="Times New Roman"/>
                <w:color w:val="000000"/>
                <w:sz w:val="20"/>
                <w:szCs w:val="20"/>
              </w:rPr>
              <w:t>31.</w:t>
            </w:r>
          </w:p>
        </w:tc>
        <w:tc>
          <w:tcPr>
            <w:tcW w:w="938"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,183</w:t>
            </w:r>
          </w:p>
        </w:tc>
        <w:tc>
          <w:tcPr>
            <w:tcW w:w="939" w:type="dxa"/>
            <w:shd w:val="clear" w:color="auto" w:fill="FABF8F" w:themeFill="accent6" w:themeFillTint="99"/>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,872</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,154</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,148</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,026</w:t>
            </w:r>
          </w:p>
        </w:tc>
        <w:tc>
          <w:tcPr>
            <w:tcW w:w="942"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-,141</w:t>
            </w:r>
          </w:p>
        </w:tc>
      </w:tr>
      <w:tr w:rsidR="00E13241" w:rsidRPr="00326CF5" w:rsidTr="00822FAF">
        <w:trPr>
          <w:trHeight w:val="315"/>
          <w:jc w:val="center"/>
        </w:trPr>
        <w:tc>
          <w:tcPr>
            <w:tcW w:w="1080" w:type="dxa"/>
          </w:tcPr>
          <w:p w:rsidR="00E13241" w:rsidRPr="00326CF5" w:rsidRDefault="00E13241" w:rsidP="00326CF5">
            <w:pPr>
              <w:autoSpaceDE w:val="0"/>
              <w:autoSpaceDN w:val="0"/>
              <w:adjustRightInd w:val="0"/>
              <w:spacing w:line="360" w:lineRule="auto"/>
              <w:ind w:left="60" w:right="60"/>
              <w:rPr>
                <w:rFonts w:cs="Times New Roman"/>
                <w:color w:val="000000"/>
                <w:sz w:val="20"/>
                <w:szCs w:val="20"/>
              </w:rPr>
            </w:pPr>
            <w:r>
              <w:rPr>
                <w:rFonts w:cs="Times New Roman"/>
                <w:color w:val="000000"/>
                <w:sz w:val="20"/>
                <w:szCs w:val="20"/>
              </w:rPr>
              <w:t>39.</w:t>
            </w:r>
          </w:p>
        </w:tc>
        <w:tc>
          <w:tcPr>
            <w:tcW w:w="938"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,054</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,193</w:t>
            </w:r>
          </w:p>
        </w:tc>
        <w:tc>
          <w:tcPr>
            <w:tcW w:w="939" w:type="dxa"/>
            <w:shd w:val="clear" w:color="auto" w:fill="FABF8F" w:themeFill="accent6" w:themeFillTint="99"/>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,807</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,010</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,121</w:t>
            </w:r>
          </w:p>
        </w:tc>
        <w:tc>
          <w:tcPr>
            <w:tcW w:w="942"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-,129</w:t>
            </w:r>
          </w:p>
        </w:tc>
      </w:tr>
      <w:tr w:rsidR="00E13241" w:rsidRPr="00326CF5" w:rsidTr="00822FAF">
        <w:trPr>
          <w:trHeight w:val="315"/>
          <w:jc w:val="center"/>
        </w:trPr>
        <w:tc>
          <w:tcPr>
            <w:tcW w:w="1080" w:type="dxa"/>
          </w:tcPr>
          <w:p w:rsidR="00E13241" w:rsidRPr="00326CF5" w:rsidRDefault="00E13241" w:rsidP="00326CF5">
            <w:pPr>
              <w:autoSpaceDE w:val="0"/>
              <w:autoSpaceDN w:val="0"/>
              <w:adjustRightInd w:val="0"/>
              <w:spacing w:line="360" w:lineRule="auto"/>
              <w:ind w:left="60" w:right="60"/>
              <w:rPr>
                <w:rFonts w:cs="Times New Roman"/>
                <w:color w:val="000000"/>
                <w:sz w:val="20"/>
                <w:szCs w:val="20"/>
              </w:rPr>
            </w:pPr>
            <w:r>
              <w:rPr>
                <w:rFonts w:cs="Times New Roman"/>
                <w:color w:val="000000"/>
                <w:sz w:val="20"/>
                <w:szCs w:val="20"/>
              </w:rPr>
              <w:t>41.</w:t>
            </w:r>
          </w:p>
        </w:tc>
        <w:tc>
          <w:tcPr>
            <w:tcW w:w="938"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,087</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,328</w:t>
            </w:r>
          </w:p>
        </w:tc>
        <w:tc>
          <w:tcPr>
            <w:tcW w:w="939" w:type="dxa"/>
            <w:shd w:val="clear" w:color="auto" w:fill="FABF8F" w:themeFill="accent6" w:themeFillTint="99"/>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,762</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,060</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,089</w:t>
            </w:r>
          </w:p>
        </w:tc>
        <w:tc>
          <w:tcPr>
            <w:tcW w:w="942"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,021</w:t>
            </w:r>
          </w:p>
        </w:tc>
      </w:tr>
      <w:tr w:rsidR="00E13241" w:rsidRPr="00326CF5" w:rsidTr="00822FAF">
        <w:trPr>
          <w:trHeight w:val="315"/>
          <w:jc w:val="center"/>
        </w:trPr>
        <w:tc>
          <w:tcPr>
            <w:tcW w:w="1080" w:type="dxa"/>
          </w:tcPr>
          <w:p w:rsidR="00E13241" w:rsidRPr="00326CF5" w:rsidRDefault="00E13241" w:rsidP="00326CF5">
            <w:pPr>
              <w:autoSpaceDE w:val="0"/>
              <w:autoSpaceDN w:val="0"/>
              <w:adjustRightInd w:val="0"/>
              <w:spacing w:line="360" w:lineRule="auto"/>
              <w:ind w:left="60" w:right="60"/>
              <w:rPr>
                <w:rFonts w:cs="Times New Roman"/>
                <w:color w:val="000000"/>
                <w:sz w:val="20"/>
                <w:szCs w:val="20"/>
              </w:rPr>
            </w:pPr>
            <w:r>
              <w:rPr>
                <w:rFonts w:cs="Times New Roman"/>
                <w:color w:val="000000"/>
                <w:sz w:val="20"/>
                <w:szCs w:val="20"/>
              </w:rPr>
              <w:t>37.</w:t>
            </w:r>
          </w:p>
        </w:tc>
        <w:tc>
          <w:tcPr>
            <w:tcW w:w="938"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,096</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,449</w:t>
            </w:r>
          </w:p>
        </w:tc>
        <w:tc>
          <w:tcPr>
            <w:tcW w:w="939" w:type="dxa"/>
            <w:shd w:val="clear" w:color="auto" w:fill="FABF8F" w:themeFill="accent6" w:themeFillTint="99"/>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,711</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,006</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,028</w:t>
            </w:r>
          </w:p>
        </w:tc>
        <w:tc>
          <w:tcPr>
            <w:tcW w:w="942"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-,125</w:t>
            </w:r>
          </w:p>
        </w:tc>
      </w:tr>
      <w:tr w:rsidR="00E13241" w:rsidRPr="00326CF5" w:rsidTr="00822FAF">
        <w:trPr>
          <w:trHeight w:val="315"/>
          <w:jc w:val="center"/>
        </w:trPr>
        <w:tc>
          <w:tcPr>
            <w:tcW w:w="1080" w:type="dxa"/>
          </w:tcPr>
          <w:p w:rsidR="00E13241" w:rsidRPr="00326CF5" w:rsidRDefault="00E13241" w:rsidP="00326CF5">
            <w:pPr>
              <w:autoSpaceDE w:val="0"/>
              <w:autoSpaceDN w:val="0"/>
              <w:adjustRightInd w:val="0"/>
              <w:spacing w:line="360" w:lineRule="auto"/>
              <w:ind w:left="60" w:right="60"/>
              <w:rPr>
                <w:rFonts w:cs="Times New Roman"/>
                <w:color w:val="000000"/>
                <w:sz w:val="20"/>
                <w:szCs w:val="20"/>
              </w:rPr>
            </w:pPr>
            <w:r>
              <w:rPr>
                <w:rFonts w:cs="Times New Roman"/>
                <w:color w:val="000000"/>
                <w:sz w:val="20"/>
                <w:szCs w:val="20"/>
              </w:rPr>
              <w:t>38.</w:t>
            </w:r>
          </w:p>
        </w:tc>
        <w:tc>
          <w:tcPr>
            <w:tcW w:w="938"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-,060</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-,212</w:t>
            </w:r>
          </w:p>
        </w:tc>
        <w:tc>
          <w:tcPr>
            <w:tcW w:w="939" w:type="dxa"/>
            <w:shd w:val="clear" w:color="auto" w:fill="FABF8F" w:themeFill="accent6" w:themeFillTint="99"/>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,675</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,101</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,006</w:t>
            </w:r>
          </w:p>
        </w:tc>
        <w:tc>
          <w:tcPr>
            <w:tcW w:w="942"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,215</w:t>
            </w:r>
          </w:p>
        </w:tc>
      </w:tr>
      <w:tr w:rsidR="00E13241" w:rsidRPr="00326CF5" w:rsidTr="00822FAF">
        <w:trPr>
          <w:trHeight w:val="315"/>
          <w:jc w:val="center"/>
        </w:trPr>
        <w:tc>
          <w:tcPr>
            <w:tcW w:w="1080" w:type="dxa"/>
          </w:tcPr>
          <w:p w:rsidR="00E13241" w:rsidRPr="00326CF5" w:rsidRDefault="00E13241" w:rsidP="00326CF5">
            <w:pPr>
              <w:autoSpaceDE w:val="0"/>
              <w:autoSpaceDN w:val="0"/>
              <w:adjustRightInd w:val="0"/>
              <w:spacing w:line="360" w:lineRule="auto"/>
              <w:ind w:left="60" w:right="60"/>
              <w:rPr>
                <w:rFonts w:cs="Times New Roman"/>
                <w:color w:val="000000"/>
                <w:sz w:val="20"/>
                <w:szCs w:val="20"/>
              </w:rPr>
            </w:pPr>
            <w:r>
              <w:rPr>
                <w:rFonts w:cs="Times New Roman"/>
                <w:color w:val="000000"/>
                <w:sz w:val="20"/>
                <w:szCs w:val="20"/>
              </w:rPr>
              <w:t>24.</w:t>
            </w:r>
          </w:p>
        </w:tc>
        <w:tc>
          <w:tcPr>
            <w:tcW w:w="938"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,027</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,003</w:t>
            </w:r>
          </w:p>
        </w:tc>
        <w:tc>
          <w:tcPr>
            <w:tcW w:w="939" w:type="dxa"/>
            <w:shd w:val="clear" w:color="auto" w:fill="FABF8F" w:themeFill="accent6" w:themeFillTint="99"/>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,617</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,015</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-,017</w:t>
            </w:r>
          </w:p>
        </w:tc>
        <w:tc>
          <w:tcPr>
            <w:tcW w:w="942"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-,137</w:t>
            </w:r>
          </w:p>
        </w:tc>
      </w:tr>
      <w:tr w:rsidR="00E13241" w:rsidRPr="00326CF5" w:rsidTr="00822FAF">
        <w:trPr>
          <w:trHeight w:val="315"/>
          <w:jc w:val="center"/>
        </w:trPr>
        <w:tc>
          <w:tcPr>
            <w:tcW w:w="1080" w:type="dxa"/>
          </w:tcPr>
          <w:p w:rsidR="00E13241" w:rsidRPr="00326CF5" w:rsidRDefault="00E13241" w:rsidP="00326CF5">
            <w:pPr>
              <w:autoSpaceDE w:val="0"/>
              <w:autoSpaceDN w:val="0"/>
              <w:adjustRightInd w:val="0"/>
              <w:spacing w:line="360" w:lineRule="auto"/>
              <w:ind w:left="60" w:right="60"/>
              <w:rPr>
                <w:rFonts w:cs="Times New Roman"/>
                <w:color w:val="000000"/>
                <w:sz w:val="20"/>
                <w:szCs w:val="20"/>
              </w:rPr>
            </w:pPr>
            <w:r>
              <w:rPr>
                <w:rFonts w:cs="Times New Roman"/>
                <w:color w:val="000000"/>
                <w:sz w:val="20"/>
                <w:szCs w:val="20"/>
              </w:rPr>
              <w:t>19.</w:t>
            </w:r>
          </w:p>
        </w:tc>
        <w:tc>
          <w:tcPr>
            <w:tcW w:w="938"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,260</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,144</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,053</w:t>
            </w:r>
          </w:p>
        </w:tc>
        <w:tc>
          <w:tcPr>
            <w:tcW w:w="939" w:type="dxa"/>
            <w:shd w:val="clear" w:color="auto" w:fill="FABF8F" w:themeFill="accent6" w:themeFillTint="99"/>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,869</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,111</w:t>
            </w:r>
          </w:p>
        </w:tc>
        <w:tc>
          <w:tcPr>
            <w:tcW w:w="942"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-,142</w:t>
            </w:r>
          </w:p>
        </w:tc>
      </w:tr>
      <w:tr w:rsidR="00E13241" w:rsidRPr="00326CF5" w:rsidTr="00822FAF">
        <w:trPr>
          <w:trHeight w:val="315"/>
          <w:jc w:val="center"/>
        </w:trPr>
        <w:tc>
          <w:tcPr>
            <w:tcW w:w="1080" w:type="dxa"/>
          </w:tcPr>
          <w:p w:rsidR="00E13241" w:rsidRPr="00326CF5" w:rsidRDefault="00E13241" w:rsidP="00326CF5">
            <w:pPr>
              <w:autoSpaceDE w:val="0"/>
              <w:autoSpaceDN w:val="0"/>
              <w:adjustRightInd w:val="0"/>
              <w:spacing w:line="360" w:lineRule="auto"/>
              <w:ind w:left="60" w:right="60"/>
              <w:rPr>
                <w:rFonts w:cs="Times New Roman"/>
                <w:color w:val="000000"/>
                <w:sz w:val="20"/>
                <w:szCs w:val="20"/>
              </w:rPr>
            </w:pPr>
            <w:r>
              <w:rPr>
                <w:rFonts w:cs="Times New Roman"/>
                <w:color w:val="000000"/>
                <w:sz w:val="20"/>
                <w:szCs w:val="20"/>
              </w:rPr>
              <w:t>22.</w:t>
            </w:r>
          </w:p>
        </w:tc>
        <w:tc>
          <w:tcPr>
            <w:tcW w:w="938"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,263</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,127</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,039</w:t>
            </w:r>
          </w:p>
        </w:tc>
        <w:tc>
          <w:tcPr>
            <w:tcW w:w="939" w:type="dxa"/>
            <w:shd w:val="clear" w:color="auto" w:fill="FABF8F" w:themeFill="accent6" w:themeFillTint="99"/>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,858</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,106</w:t>
            </w:r>
          </w:p>
        </w:tc>
        <w:tc>
          <w:tcPr>
            <w:tcW w:w="942"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-,145</w:t>
            </w:r>
          </w:p>
        </w:tc>
      </w:tr>
      <w:tr w:rsidR="00E13241" w:rsidRPr="00326CF5" w:rsidTr="00822FAF">
        <w:trPr>
          <w:trHeight w:val="315"/>
          <w:jc w:val="center"/>
        </w:trPr>
        <w:tc>
          <w:tcPr>
            <w:tcW w:w="1080" w:type="dxa"/>
          </w:tcPr>
          <w:p w:rsidR="00E13241" w:rsidRPr="00326CF5" w:rsidRDefault="00E13241" w:rsidP="00326CF5">
            <w:pPr>
              <w:autoSpaceDE w:val="0"/>
              <w:autoSpaceDN w:val="0"/>
              <w:adjustRightInd w:val="0"/>
              <w:spacing w:line="360" w:lineRule="auto"/>
              <w:ind w:left="60" w:right="60"/>
              <w:rPr>
                <w:rFonts w:cs="Times New Roman"/>
                <w:color w:val="000000"/>
                <w:sz w:val="20"/>
                <w:szCs w:val="20"/>
              </w:rPr>
            </w:pPr>
            <w:r>
              <w:rPr>
                <w:rFonts w:cs="Times New Roman"/>
                <w:color w:val="000000"/>
                <w:sz w:val="20"/>
                <w:szCs w:val="20"/>
              </w:rPr>
              <w:t>20.</w:t>
            </w:r>
          </w:p>
        </w:tc>
        <w:tc>
          <w:tcPr>
            <w:tcW w:w="938"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,271</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,174</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,086</w:t>
            </w:r>
          </w:p>
        </w:tc>
        <w:tc>
          <w:tcPr>
            <w:tcW w:w="939" w:type="dxa"/>
            <w:shd w:val="clear" w:color="auto" w:fill="FABF8F" w:themeFill="accent6" w:themeFillTint="99"/>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,843</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,137</w:t>
            </w:r>
          </w:p>
        </w:tc>
        <w:tc>
          <w:tcPr>
            <w:tcW w:w="942"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-,172</w:t>
            </w:r>
          </w:p>
        </w:tc>
      </w:tr>
      <w:tr w:rsidR="00E13241" w:rsidRPr="00326CF5" w:rsidTr="00822FAF">
        <w:trPr>
          <w:trHeight w:val="315"/>
          <w:jc w:val="center"/>
        </w:trPr>
        <w:tc>
          <w:tcPr>
            <w:tcW w:w="1080" w:type="dxa"/>
          </w:tcPr>
          <w:p w:rsidR="00E13241" w:rsidRPr="00326CF5" w:rsidRDefault="00E13241" w:rsidP="00326CF5">
            <w:pPr>
              <w:autoSpaceDE w:val="0"/>
              <w:autoSpaceDN w:val="0"/>
              <w:adjustRightInd w:val="0"/>
              <w:spacing w:line="360" w:lineRule="auto"/>
              <w:ind w:left="60" w:right="60"/>
              <w:rPr>
                <w:rFonts w:cs="Times New Roman"/>
                <w:color w:val="000000"/>
                <w:sz w:val="20"/>
                <w:szCs w:val="20"/>
              </w:rPr>
            </w:pPr>
            <w:r w:rsidRPr="00326CF5">
              <w:rPr>
                <w:rFonts w:cs="Times New Roman"/>
                <w:color w:val="000000"/>
                <w:sz w:val="20"/>
                <w:szCs w:val="20"/>
              </w:rPr>
              <w:t>44</w:t>
            </w:r>
            <w:r>
              <w:rPr>
                <w:rFonts w:cs="Times New Roman"/>
                <w:color w:val="000000"/>
                <w:sz w:val="20"/>
                <w:szCs w:val="20"/>
              </w:rPr>
              <w:t>.</w:t>
            </w:r>
          </w:p>
        </w:tc>
        <w:tc>
          <w:tcPr>
            <w:tcW w:w="938"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,104</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-,117</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,038</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,125</w:t>
            </w:r>
          </w:p>
        </w:tc>
        <w:tc>
          <w:tcPr>
            <w:tcW w:w="939" w:type="dxa"/>
            <w:shd w:val="clear" w:color="auto" w:fill="FABF8F" w:themeFill="accent6" w:themeFillTint="99"/>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,844</w:t>
            </w:r>
          </w:p>
        </w:tc>
        <w:tc>
          <w:tcPr>
            <w:tcW w:w="942"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-,002</w:t>
            </w:r>
          </w:p>
        </w:tc>
      </w:tr>
      <w:tr w:rsidR="00E13241" w:rsidRPr="00326CF5" w:rsidTr="00822FAF">
        <w:trPr>
          <w:trHeight w:val="315"/>
          <w:jc w:val="center"/>
        </w:trPr>
        <w:tc>
          <w:tcPr>
            <w:tcW w:w="1080" w:type="dxa"/>
          </w:tcPr>
          <w:p w:rsidR="00E13241" w:rsidRPr="00326CF5" w:rsidRDefault="00E13241" w:rsidP="00326CF5">
            <w:pPr>
              <w:autoSpaceDE w:val="0"/>
              <w:autoSpaceDN w:val="0"/>
              <w:adjustRightInd w:val="0"/>
              <w:spacing w:line="360" w:lineRule="auto"/>
              <w:ind w:left="60" w:right="60"/>
              <w:rPr>
                <w:rFonts w:cs="Times New Roman"/>
                <w:color w:val="000000"/>
                <w:sz w:val="20"/>
                <w:szCs w:val="20"/>
              </w:rPr>
            </w:pPr>
            <w:r>
              <w:rPr>
                <w:rFonts w:cs="Times New Roman"/>
                <w:color w:val="000000"/>
                <w:sz w:val="20"/>
                <w:szCs w:val="20"/>
              </w:rPr>
              <w:t>42.</w:t>
            </w:r>
          </w:p>
        </w:tc>
        <w:tc>
          <w:tcPr>
            <w:tcW w:w="938"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,174</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,122</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-,040</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,071</w:t>
            </w:r>
          </w:p>
        </w:tc>
        <w:tc>
          <w:tcPr>
            <w:tcW w:w="939" w:type="dxa"/>
            <w:shd w:val="clear" w:color="auto" w:fill="FABF8F" w:themeFill="accent6" w:themeFillTint="99"/>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,826</w:t>
            </w:r>
          </w:p>
        </w:tc>
        <w:tc>
          <w:tcPr>
            <w:tcW w:w="942"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-,016</w:t>
            </w:r>
          </w:p>
        </w:tc>
      </w:tr>
      <w:tr w:rsidR="00E13241" w:rsidRPr="00326CF5" w:rsidTr="00822FAF">
        <w:trPr>
          <w:trHeight w:val="315"/>
          <w:jc w:val="center"/>
        </w:trPr>
        <w:tc>
          <w:tcPr>
            <w:tcW w:w="1080" w:type="dxa"/>
          </w:tcPr>
          <w:p w:rsidR="00E13241" w:rsidRPr="00326CF5" w:rsidRDefault="00E13241" w:rsidP="00326CF5">
            <w:pPr>
              <w:autoSpaceDE w:val="0"/>
              <w:autoSpaceDN w:val="0"/>
              <w:adjustRightInd w:val="0"/>
              <w:spacing w:line="360" w:lineRule="auto"/>
              <w:ind w:left="60" w:right="60"/>
              <w:rPr>
                <w:rFonts w:cs="Times New Roman"/>
                <w:color w:val="000000"/>
                <w:sz w:val="20"/>
                <w:szCs w:val="20"/>
              </w:rPr>
            </w:pPr>
            <w:r>
              <w:rPr>
                <w:rFonts w:cs="Times New Roman"/>
                <w:color w:val="000000"/>
                <w:sz w:val="20"/>
                <w:szCs w:val="20"/>
              </w:rPr>
              <w:t>40.</w:t>
            </w:r>
          </w:p>
        </w:tc>
        <w:tc>
          <w:tcPr>
            <w:tcW w:w="938"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,152</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,176</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,192</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,098</w:t>
            </w:r>
          </w:p>
        </w:tc>
        <w:tc>
          <w:tcPr>
            <w:tcW w:w="939" w:type="dxa"/>
            <w:shd w:val="clear" w:color="auto" w:fill="FABF8F" w:themeFill="accent6" w:themeFillTint="99"/>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,807</w:t>
            </w:r>
          </w:p>
        </w:tc>
        <w:tc>
          <w:tcPr>
            <w:tcW w:w="942"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-,092</w:t>
            </w:r>
          </w:p>
        </w:tc>
      </w:tr>
      <w:tr w:rsidR="00E13241" w:rsidRPr="00326CF5" w:rsidTr="00822FAF">
        <w:trPr>
          <w:trHeight w:val="315"/>
          <w:jc w:val="center"/>
        </w:trPr>
        <w:tc>
          <w:tcPr>
            <w:tcW w:w="1080" w:type="dxa"/>
          </w:tcPr>
          <w:p w:rsidR="00E13241" w:rsidRPr="00326CF5" w:rsidRDefault="00E13241" w:rsidP="00326CF5">
            <w:pPr>
              <w:autoSpaceDE w:val="0"/>
              <w:autoSpaceDN w:val="0"/>
              <w:adjustRightInd w:val="0"/>
              <w:spacing w:line="360" w:lineRule="auto"/>
              <w:ind w:left="60" w:right="60"/>
              <w:rPr>
                <w:rFonts w:cs="Times New Roman"/>
                <w:color w:val="000000"/>
                <w:sz w:val="20"/>
                <w:szCs w:val="20"/>
              </w:rPr>
            </w:pPr>
            <w:r w:rsidRPr="00326CF5">
              <w:rPr>
                <w:rFonts w:cs="Times New Roman"/>
                <w:color w:val="000000"/>
                <w:sz w:val="20"/>
                <w:szCs w:val="20"/>
              </w:rPr>
              <w:t>21</w:t>
            </w:r>
            <w:r>
              <w:rPr>
                <w:rFonts w:cs="Times New Roman"/>
                <w:color w:val="000000"/>
                <w:sz w:val="20"/>
                <w:szCs w:val="20"/>
              </w:rPr>
              <w:t>.</w:t>
            </w:r>
          </w:p>
        </w:tc>
        <w:tc>
          <w:tcPr>
            <w:tcW w:w="938"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-,128</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-,155</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-,077</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-,161</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-,047</w:t>
            </w:r>
          </w:p>
        </w:tc>
        <w:tc>
          <w:tcPr>
            <w:tcW w:w="942" w:type="dxa"/>
            <w:shd w:val="clear" w:color="auto" w:fill="FABF8F" w:themeFill="accent6" w:themeFillTint="99"/>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,873</w:t>
            </w:r>
          </w:p>
        </w:tc>
      </w:tr>
      <w:tr w:rsidR="00E13241" w:rsidRPr="00326CF5" w:rsidTr="00822FAF">
        <w:trPr>
          <w:trHeight w:val="315"/>
          <w:jc w:val="center"/>
        </w:trPr>
        <w:tc>
          <w:tcPr>
            <w:tcW w:w="1080" w:type="dxa"/>
          </w:tcPr>
          <w:p w:rsidR="00E13241" w:rsidRPr="00326CF5" w:rsidRDefault="00E13241" w:rsidP="00326CF5">
            <w:pPr>
              <w:autoSpaceDE w:val="0"/>
              <w:autoSpaceDN w:val="0"/>
              <w:adjustRightInd w:val="0"/>
              <w:spacing w:line="360" w:lineRule="auto"/>
              <w:ind w:left="60" w:right="60"/>
              <w:rPr>
                <w:rFonts w:cs="Times New Roman"/>
                <w:color w:val="000000"/>
                <w:sz w:val="20"/>
                <w:szCs w:val="20"/>
              </w:rPr>
            </w:pPr>
            <w:r w:rsidRPr="00326CF5">
              <w:rPr>
                <w:rFonts w:cs="Times New Roman"/>
                <w:color w:val="000000"/>
                <w:sz w:val="20"/>
                <w:szCs w:val="20"/>
              </w:rPr>
              <w:t>28</w:t>
            </w:r>
            <w:r>
              <w:rPr>
                <w:rFonts w:cs="Times New Roman"/>
                <w:color w:val="000000"/>
                <w:sz w:val="20"/>
                <w:szCs w:val="20"/>
              </w:rPr>
              <w:t>.</w:t>
            </w:r>
          </w:p>
        </w:tc>
        <w:tc>
          <w:tcPr>
            <w:tcW w:w="938"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-,144</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-,132</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-,078</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-,223</w:t>
            </w:r>
          </w:p>
        </w:tc>
        <w:tc>
          <w:tcPr>
            <w:tcW w:w="939" w:type="dxa"/>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-,048</w:t>
            </w:r>
          </w:p>
        </w:tc>
        <w:tc>
          <w:tcPr>
            <w:tcW w:w="942" w:type="dxa"/>
            <w:shd w:val="clear" w:color="auto" w:fill="FABF8F" w:themeFill="accent6" w:themeFillTint="99"/>
          </w:tcPr>
          <w:p w:rsidR="00E13241" w:rsidRPr="00050C30" w:rsidRDefault="00E13241" w:rsidP="00E13241">
            <w:pPr>
              <w:autoSpaceDE w:val="0"/>
              <w:autoSpaceDN w:val="0"/>
              <w:adjustRightInd w:val="0"/>
              <w:spacing w:line="320" w:lineRule="atLeast"/>
              <w:ind w:left="60" w:right="60"/>
              <w:jc w:val="center"/>
              <w:rPr>
                <w:rFonts w:cs="Times New Roman"/>
                <w:color w:val="000000"/>
                <w:sz w:val="20"/>
                <w:szCs w:val="20"/>
              </w:rPr>
            </w:pPr>
            <w:r w:rsidRPr="00050C30">
              <w:rPr>
                <w:rFonts w:cs="Times New Roman"/>
                <w:color w:val="000000"/>
                <w:sz w:val="20"/>
                <w:szCs w:val="20"/>
              </w:rPr>
              <w:t>,847</w:t>
            </w:r>
          </w:p>
        </w:tc>
      </w:tr>
    </w:tbl>
    <w:p w:rsidR="001A2BF3" w:rsidRPr="001A2BF3" w:rsidRDefault="001A2BF3" w:rsidP="001A2BF3">
      <w:pPr>
        <w:autoSpaceDE w:val="0"/>
        <w:autoSpaceDN w:val="0"/>
        <w:adjustRightInd w:val="0"/>
        <w:spacing w:after="0" w:line="400" w:lineRule="atLeast"/>
        <w:rPr>
          <w:rFonts w:cs="Times New Roman"/>
          <w:szCs w:val="24"/>
        </w:rPr>
      </w:pPr>
    </w:p>
    <w:p w:rsidR="001A2BF3" w:rsidRPr="00EE5987" w:rsidRDefault="001A2BF3" w:rsidP="001A2BF3">
      <w:pPr>
        <w:tabs>
          <w:tab w:val="left" w:pos="851"/>
        </w:tabs>
        <w:autoSpaceDE w:val="0"/>
        <w:autoSpaceDN w:val="0"/>
        <w:adjustRightInd w:val="0"/>
        <w:spacing w:after="0"/>
        <w:jc w:val="center"/>
        <w:rPr>
          <w:rFonts w:cs="Times New Roman"/>
          <w:b/>
          <w:szCs w:val="24"/>
        </w:rPr>
      </w:pPr>
    </w:p>
    <w:p w:rsidR="00336858" w:rsidRDefault="0035341C" w:rsidP="00323958">
      <w:pPr>
        <w:autoSpaceDE w:val="0"/>
        <w:autoSpaceDN w:val="0"/>
        <w:adjustRightInd w:val="0"/>
        <w:spacing w:after="0" w:line="360" w:lineRule="auto"/>
        <w:ind w:firstLine="709"/>
        <w:rPr>
          <w:rFonts w:cs="Times New Roman"/>
          <w:sz w:val="23"/>
          <w:szCs w:val="23"/>
        </w:rPr>
      </w:pPr>
      <w:r>
        <w:rPr>
          <w:rFonts w:cs="Times New Roman"/>
          <w:sz w:val="23"/>
          <w:szCs w:val="23"/>
        </w:rPr>
        <w:t>21</w:t>
      </w:r>
      <w:r w:rsidR="00000CA6" w:rsidRPr="00E12269">
        <w:rPr>
          <w:rFonts w:cs="Times New Roman"/>
          <w:sz w:val="23"/>
          <w:szCs w:val="23"/>
        </w:rPr>
        <w:t xml:space="preserve"> soru 6 farklı faktör altında gruplanırken</w:t>
      </w:r>
      <w:r w:rsidR="00111072">
        <w:rPr>
          <w:rFonts w:cs="Times New Roman"/>
          <w:sz w:val="23"/>
          <w:szCs w:val="23"/>
        </w:rPr>
        <w:t>,</w:t>
      </w:r>
      <w:r w:rsidR="003B7E17">
        <w:rPr>
          <w:rFonts w:cs="Times New Roman"/>
          <w:sz w:val="23"/>
          <w:szCs w:val="23"/>
        </w:rPr>
        <w:t xml:space="preserve"> 3</w:t>
      </w:r>
      <w:r w:rsidR="00000CA6" w:rsidRPr="00E12269">
        <w:rPr>
          <w:rFonts w:cs="Times New Roman"/>
          <w:sz w:val="23"/>
          <w:szCs w:val="23"/>
        </w:rPr>
        <w:t xml:space="preserve"> soru (27. </w:t>
      </w:r>
      <w:r>
        <w:rPr>
          <w:rFonts w:cs="Times New Roman"/>
          <w:sz w:val="23"/>
          <w:szCs w:val="23"/>
        </w:rPr>
        <w:t xml:space="preserve">32. </w:t>
      </w:r>
      <w:r w:rsidR="00000CA6" w:rsidRPr="00E12269">
        <w:rPr>
          <w:rFonts w:cs="Times New Roman"/>
          <w:sz w:val="23"/>
          <w:szCs w:val="23"/>
        </w:rPr>
        <w:t xml:space="preserve">ve 43. Sorular) faktörlerle ilişkisi bulunmadığından değerlendirmeye alınmamıştır. </w:t>
      </w:r>
    </w:p>
    <w:p w:rsidR="00460D5E" w:rsidRDefault="00460D5E" w:rsidP="00323958">
      <w:pPr>
        <w:autoSpaceDE w:val="0"/>
        <w:autoSpaceDN w:val="0"/>
        <w:adjustRightInd w:val="0"/>
        <w:spacing w:after="0" w:line="360" w:lineRule="auto"/>
        <w:ind w:firstLine="709"/>
        <w:rPr>
          <w:rFonts w:cs="Times New Roman"/>
          <w:sz w:val="23"/>
          <w:szCs w:val="23"/>
        </w:rPr>
      </w:pPr>
    </w:p>
    <w:p w:rsidR="00BD772B" w:rsidRDefault="00BD772B" w:rsidP="00323958">
      <w:pPr>
        <w:autoSpaceDE w:val="0"/>
        <w:autoSpaceDN w:val="0"/>
        <w:adjustRightInd w:val="0"/>
        <w:spacing w:after="0" w:line="360" w:lineRule="auto"/>
        <w:ind w:firstLine="709"/>
        <w:rPr>
          <w:rFonts w:cs="Times New Roman"/>
          <w:sz w:val="23"/>
          <w:szCs w:val="23"/>
        </w:rPr>
      </w:pPr>
    </w:p>
    <w:p w:rsidR="00BD772B" w:rsidRDefault="00BD772B" w:rsidP="00885541">
      <w:pPr>
        <w:pStyle w:val="ResimYazs"/>
        <w:jc w:val="center"/>
        <w:rPr>
          <w:rFonts w:cs="Times New Roman"/>
          <w:color w:val="auto"/>
          <w:sz w:val="24"/>
          <w:szCs w:val="24"/>
        </w:rPr>
      </w:pPr>
      <w:bookmarkStart w:id="231" w:name="_Toc502696585"/>
    </w:p>
    <w:p w:rsidR="00885541" w:rsidRPr="00F02089" w:rsidRDefault="00885541" w:rsidP="00F02089">
      <w:pPr>
        <w:pStyle w:val="ResimYazs"/>
        <w:jc w:val="center"/>
        <w:rPr>
          <w:rFonts w:cs="Times New Roman"/>
          <w:color w:val="auto"/>
          <w:sz w:val="24"/>
          <w:szCs w:val="24"/>
        </w:rPr>
      </w:pPr>
      <w:r w:rsidRPr="00885541">
        <w:rPr>
          <w:rFonts w:cs="Times New Roman"/>
          <w:color w:val="auto"/>
          <w:sz w:val="24"/>
          <w:szCs w:val="24"/>
        </w:rPr>
        <w:t xml:space="preserve">Tablo </w:t>
      </w:r>
      <w:r w:rsidR="00F267FE" w:rsidRPr="00885541">
        <w:rPr>
          <w:rFonts w:cs="Times New Roman"/>
          <w:color w:val="auto"/>
          <w:sz w:val="24"/>
          <w:szCs w:val="24"/>
        </w:rPr>
        <w:fldChar w:fldCharType="begin"/>
      </w:r>
      <w:r w:rsidRPr="00885541">
        <w:rPr>
          <w:rFonts w:cs="Times New Roman"/>
          <w:color w:val="auto"/>
          <w:sz w:val="24"/>
          <w:szCs w:val="24"/>
        </w:rPr>
        <w:instrText xml:space="preserve"> SEQ Tablo \* ARABIC </w:instrText>
      </w:r>
      <w:r w:rsidR="00F267FE" w:rsidRPr="00885541">
        <w:rPr>
          <w:rFonts w:cs="Times New Roman"/>
          <w:color w:val="auto"/>
          <w:sz w:val="24"/>
          <w:szCs w:val="24"/>
        </w:rPr>
        <w:fldChar w:fldCharType="separate"/>
      </w:r>
      <w:r w:rsidR="004C0A48">
        <w:rPr>
          <w:rFonts w:cs="Times New Roman"/>
          <w:noProof/>
          <w:color w:val="auto"/>
          <w:sz w:val="24"/>
          <w:szCs w:val="24"/>
        </w:rPr>
        <w:t>15</w:t>
      </w:r>
      <w:r w:rsidR="00F267FE" w:rsidRPr="00885541">
        <w:rPr>
          <w:rFonts w:cs="Times New Roman"/>
          <w:color w:val="auto"/>
          <w:sz w:val="24"/>
          <w:szCs w:val="24"/>
        </w:rPr>
        <w:fldChar w:fldCharType="end"/>
      </w:r>
      <w:r w:rsidRPr="00885541">
        <w:rPr>
          <w:rFonts w:cs="Times New Roman"/>
          <w:color w:val="auto"/>
          <w:sz w:val="24"/>
          <w:szCs w:val="24"/>
        </w:rPr>
        <w:t>. Faktörler ve Güvenlik Değerleri</w:t>
      </w:r>
      <w:bookmarkEnd w:id="231"/>
    </w:p>
    <w:p w:rsidR="00A11733" w:rsidRDefault="00A11733" w:rsidP="00323958">
      <w:pPr>
        <w:autoSpaceDE w:val="0"/>
        <w:autoSpaceDN w:val="0"/>
        <w:adjustRightInd w:val="0"/>
        <w:spacing w:after="0" w:line="360" w:lineRule="auto"/>
        <w:ind w:firstLine="709"/>
        <w:rPr>
          <w:rFonts w:cs="Times New Roman"/>
          <w:sz w:val="23"/>
          <w:szCs w:val="23"/>
        </w:rPr>
      </w:pPr>
    </w:p>
    <w:p w:rsidR="00A11733" w:rsidRDefault="00A11733" w:rsidP="00323958">
      <w:pPr>
        <w:autoSpaceDE w:val="0"/>
        <w:autoSpaceDN w:val="0"/>
        <w:adjustRightInd w:val="0"/>
        <w:spacing w:after="0" w:line="360" w:lineRule="auto"/>
        <w:ind w:firstLine="709"/>
        <w:rPr>
          <w:rFonts w:cs="Times New Roman"/>
          <w:sz w:val="23"/>
          <w:szCs w:val="23"/>
        </w:rPr>
      </w:pPr>
    </w:p>
    <w:p w:rsidR="00A11733" w:rsidRDefault="00A11733" w:rsidP="00323958">
      <w:pPr>
        <w:autoSpaceDE w:val="0"/>
        <w:autoSpaceDN w:val="0"/>
        <w:adjustRightInd w:val="0"/>
        <w:spacing w:after="0" w:line="360" w:lineRule="auto"/>
        <w:ind w:firstLine="709"/>
        <w:rPr>
          <w:rFonts w:cs="Times New Roman"/>
          <w:sz w:val="23"/>
          <w:szCs w:val="23"/>
        </w:rPr>
      </w:pPr>
    </w:p>
    <w:tbl>
      <w:tblPr>
        <w:tblpPr w:leftFromText="141" w:rightFromText="141" w:vertAnchor="text" w:horzAnchor="page" w:tblpX="3186" w:tblpY="-10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23"/>
        <w:gridCol w:w="1417"/>
        <w:gridCol w:w="1372"/>
      </w:tblGrid>
      <w:tr w:rsidR="008256D2" w:rsidRPr="00885541" w:rsidTr="00DA0163">
        <w:trPr>
          <w:trHeight w:val="451"/>
        </w:trPr>
        <w:tc>
          <w:tcPr>
            <w:tcW w:w="4323" w:type="dxa"/>
          </w:tcPr>
          <w:p w:rsidR="008256D2" w:rsidRPr="00885541" w:rsidRDefault="008256D2" w:rsidP="00DA0163">
            <w:pPr>
              <w:autoSpaceDE w:val="0"/>
              <w:autoSpaceDN w:val="0"/>
              <w:adjustRightInd w:val="0"/>
              <w:spacing w:after="0"/>
              <w:jc w:val="center"/>
              <w:rPr>
                <w:rFonts w:eastAsia="TimesNewRoman" w:cs="Times New Roman"/>
                <w:sz w:val="20"/>
                <w:szCs w:val="20"/>
              </w:rPr>
            </w:pPr>
            <w:r w:rsidRPr="00885541">
              <w:rPr>
                <w:rFonts w:eastAsia="TimesNewRoman" w:cs="Times New Roman"/>
                <w:sz w:val="20"/>
                <w:szCs w:val="20"/>
              </w:rPr>
              <w:t>Faktörler</w:t>
            </w:r>
          </w:p>
        </w:tc>
        <w:tc>
          <w:tcPr>
            <w:tcW w:w="1417" w:type="dxa"/>
          </w:tcPr>
          <w:p w:rsidR="008256D2" w:rsidRPr="00885541" w:rsidRDefault="008256D2" w:rsidP="00DA0163">
            <w:pPr>
              <w:pStyle w:val="Default"/>
              <w:spacing w:line="276" w:lineRule="auto"/>
              <w:jc w:val="center"/>
              <w:rPr>
                <w:sz w:val="20"/>
                <w:szCs w:val="20"/>
              </w:rPr>
            </w:pPr>
            <w:r w:rsidRPr="00885541">
              <w:rPr>
                <w:bCs/>
                <w:sz w:val="20"/>
                <w:szCs w:val="20"/>
              </w:rPr>
              <w:t>Varyans</w:t>
            </w:r>
          </w:p>
          <w:p w:rsidR="008256D2" w:rsidRPr="00885541" w:rsidRDefault="008256D2" w:rsidP="00DA0163">
            <w:pPr>
              <w:autoSpaceDE w:val="0"/>
              <w:autoSpaceDN w:val="0"/>
              <w:adjustRightInd w:val="0"/>
              <w:spacing w:after="0"/>
              <w:jc w:val="center"/>
              <w:rPr>
                <w:rFonts w:eastAsia="TimesNewRoman" w:cs="Times New Roman"/>
                <w:sz w:val="20"/>
                <w:szCs w:val="20"/>
              </w:rPr>
            </w:pPr>
          </w:p>
        </w:tc>
        <w:tc>
          <w:tcPr>
            <w:tcW w:w="1372" w:type="dxa"/>
          </w:tcPr>
          <w:p w:rsidR="008256D2" w:rsidRPr="00885541" w:rsidRDefault="008256D2" w:rsidP="00DA0163">
            <w:pPr>
              <w:pStyle w:val="Default"/>
              <w:spacing w:line="276" w:lineRule="auto"/>
              <w:jc w:val="center"/>
              <w:rPr>
                <w:sz w:val="20"/>
                <w:szCs w:val="20"/>
              </w:rPr>
            </w:pPr>
            <w:r w:rsidRPr="00885541">
              <w:rPr>
                <w:bCs/>
                <w:sz w:val="20"/>
                <w:szCs w:val="20"/>
              </w:rPr>
              <w:t>C. Alpha</w:t>
            </w:r>
          </w:p>
          <w:p w:rsidR="008256D2" w:rsidRPr="00885541" w:rsidRDefault="008256D2" w:rsidP="00DA0163">
            <w:pPr>
              <w:autoSpaceDE w:val="0"/>
              <w:autoSpaceDN w:val="0"/>
              <w:adjustRightInd w:val="0"/>
              <w:spacing w:after="0"/>
              <w:jc w:val="center"/>
              <w:rPr>
                <w:rFonts w:eastAsia="TimesNewRoman" w:cs="Times New Roman"/>
                <w:sz w:val="20"/>
                <w:szCs w:val="20"/>
              </w:rPr>
            </w:pPr>
          </w:p>
        </w:tc>
      </w:tr>
      <w:tr w:rsidR="00460D5E" w:rsidRPr="00885541" w:rsidTr="00DA0163">
        <w:trPr>
          <w:trHeight w:val="398"/>
        </w:trPr>
        <w:tc>
          <w:tcPr>
            <w:tcW w:w="4323" w:type="dxa"/>
          </w:tcPr>
          <w:p w:rsidR="00460D5E" w:rsidRPr="00885541" w:rsidRDefault="00A4249F" w:rsidP="00DA0163">
            <w:pPr>
              <w:autoSpaceDE w:val="0"/>
              <w:autoSpaceDN w:val="0"/>
              <w:adjustRightInd w:val="0"/>
              <w:spacing w:after="0"/>
              <w:jc w:val="center"/>
              <w:rPr>
                <w:rFonts w:cs="Times New Roman"/>
                <w:sz w:val="20"/>
                <w:szCs w:val="20"/>
              </w:rPr>
            </w:pPr>
            <w:r w:rsidRPr="00885541">
              <w:rPr>
                <w:rFonts w:eastAsia="TimesNewRoman" w:cs="Times New Roman"/>
                <w:sz w:val="20"/>
                <w:szCs w:val="20"/>
              </w:rPr>
              <w:t>Kişisel bilgilerin elde edilmesinde,  gözetim farkındalığı</w:t>
            </w:r>
          </w:p>
        </w:tc>
        <w:tc>
          <w:tcPr>
            <w:tcW w:w="1417" w:type="dxa"/>
          </w:tcPr>
          <w:p w:rsidR="00460D5E" w:rsidRPr="00885541" w:rsidRDefault="008256D2" w:rsidP="00DA0163">
            <w:pPr>
              <w:autoSpaceDE w:val="0"/>
              <w:autoSpaceDN w:val="0"/>
              <w:adjustRightInd w:val="0"/>
              <w:spacing w:after="0"/>
              <w:jc w:val="center"/>
              <w:rPr>
                <w:rFonts w:cs="Times New Roman"/>
                <w:sz w:val="20"/>
                <w:szCs w:val="20"/>
              </w:rPr>
            </w:pPr>
            <w:r w:rsidRPr="00885541">
              <w:rPr>
                <w:rFonts w:cs="Times New Roman"/>
                <w:sz w:val="20"/>
                <w:szCs w:val="20"/>
              </w:rPr>
              <w:t>28,468</w:t>
            </w:r>
          </w:p>
        </w:tc>
        <w:tc>
          <w:tcPr>
            <w:tcW w:w="1372" w:type="dxa"/>
          </w:tcPr>
          <w:p w:rsidR="00460D5E" w:rsidRPr="00885541" w:rsidRDefault="008256D2" w:rsidP="00DA0163">
            <w:pPr>
              <w:autoSpaceDE w:val="0"/>
              <w:autoSpaceDN w:val="0"/>
              <w:adjustRightInd w:val="0"/>
              <w:spacing w:after="0"/>
              <w:jc w:val="center"/>
              <w:rPr>
                <w:rFonts w:cs="Times New Roman"/>
                <w:sz w:val="20"/>
                <w:szCs w:val="20"/>
              </w:rPr>
            </w:pPr>
            <w:r w:rsidRPr="00885541">
              <w:rPr>
                <w:rFonts w:cs="Times New Roman"/>
                <w:sz w:val="20"/>
                <w:szCs w:val="20"/>
              </w:rPr>
              <w:t>,939</w:t>
            </w:r>
          </w:p>
        </w:tc>
      </w:tr>
      <w:tr w:rsidR="00460D5E" w:rsidRPr="00885541" w:rsidTr="00DA0163">
        <w:trPr>
          <w:trHeight w:val="398"/>
        </w:trPr>
        <w:tc>
          <w:tcPr>
            <w:tcW w:w="4323" w:type="dxa"/>
          </w:tcPr>
          <w:p w:rsidR="00460D5E" w:rsidRPr="00885541" w:rsidRDefault="00A4249F" w:rsidP="00DA0163">
            <w:pPr>
              <w:autoSpaceDE w:val="0"/>
              <w:autoSpaceDN w:val="0"/>
              <w:adjustRightInd w:val="0"/>
              <w:spacing w:after="0"/>
              <w:jc w:val="center"/>
              <w:rPr>
                <w:rFonts w:cs="Times New Roman"/>
                <w:sz w:val="20"/>
                <w:szCs w:val="20"/>
              </w:rPr>
            </w:pPr>
            <w:r w:rsidRPr="00885541">
              <w:rPr>
                <w:rFonts w:eastAsia="TimesNewRoman" w:cs="Times New Roman"/>
                <w:sz w:val="20"/>
                <w:szCs w:val="20"/>
              </w:rPr>
              <w:t>Gözetimin, etik açıdan incelenmesi</w:t>
            </w:r>
          </w:p>
        </w:tc>
        <w:tc>
          <w:tcPr>
            <w:tcW w:w="1417" w:type="dxa"/>
          </w:tcPr>
          <w:p w:rsidR="00460D5E" w:rsidRPr="00885541" w:rsidRDefault="008256D2" w:rsidP="00DA0163">
            <w:pPr>
              <w:autoSpaceDE w:val="0"/>
              <w:autoSpaceDN w:val="0"/>
              <w:adjustRightInd w:val="0"/>
              <w:spacing w:after="0"/>
              <w:jc w:val="center"/>
              <w:rPr>
                <w:rFonts w:cs="Times New Roman"/>
                <w:sz w:val="20"/>
                <w:szCs w:val="20"/>
              </w:rPr>
            </w:pPr>
            <w:r w:rsidRPr="00885541">
              <w:rPr>
                <w:rFonts w:cs="Times New Roman"/>
                <w:sz w:val="20"/>
                <w:szCs w:val="20"/>
              </w:rPr>
              <w:t>11,934</w:t>
            </w:r>
          </w:p>
        </w:tc>
        <w:tc>
          <w:tcPr>
            <w:tcW w:w="1372" w:type="dxa"/>
          </w:tcPr>
          <w:p w:rsidR="00460D5E" w:rsidRPr="00885541" w:rsidRDefault="008256D2" w:rsidP="00DA0163">
            <w:pPr>
              <w:autoSpaceDE w:val="0"/>
              <w:autoSpaceDN w:val="0"/>
              <w:adjustRightInd w:val="0"/>
              <w:spacing w:after="0"/>
              <w:jc w:val="center"/>
              <w:rPr>
                <w:rFonts w:cs="Times New Roman"/>
                <w:sz w:val="20"/>
                <w:szCs w:val="20"/>
              </w:rPr>
            </w:pPr>
            <w:r w:rsidRPr="00885541">
              <w:rPr>
                <w:rFonts w:cs="Times New Roman"/>
                <w:sz w:val="20"/>
                <w:szCs w:val="20"/>
              </w:rPr>
              <w:t>,938</w:t>
            </w:r>
          </w:p>
        </w:tc>
      </w:tr>
      <w:tr w:rsidR="00460D5E" w:rsidRPr="00885541" w:rsidTr="00DA0163">
        <w:trPr>
          <w:trHeight w:val="398"/>
        </w:trPr>
        <w:tc>
          <w:tcPr>
            <w:tcW w:w="4323" w:type="dxa"/>
          </w:tcPr>
          <w:p w:rsidR="00460D5E" w:rsidRPr="00885541" w:rsidRDefault="00A4249F" w:rsidP="00DA0163">
            <w:pPr>
              <w:autoSpaceDE w:val="0"/>
              <w:autoSpaceDN w:val="0"/>
              <w:adjustRightInd w:val="0"/>
              <w:spacing w:after="0"/>
              <w:jc w:val="center"/>
              <w:rPr>
                <w:rFonts w:cs="Times New Roman"/>
                <w:sz w:val="20"/>
                <w:szCs w:val="20"/>
              </w:rPr>
            </w:pPr>
            <w:r w:rsidRPr="00885541">
              <w:rPr>
                <w:rFonts w:eastAsia="TimesNewRoman" w:cs="Times New Roman"/>
                <w:sz w:val="20"/>
                <w:szCs w:val="20"/>
              </w:rPr>
              <w:t>Gözetime, güvenlik bağlamında yaklaşım</w:t>
            </w:r>
          </w:p>
        </w:tc>
        <w:tc>
          <w:tcPr>
            <w:tcW w:w="1417" w:type="dxa"/>
          </w:tcPr>
          <w:p w:rsidR="00460D5E" w:rsidRPr="00885541" w:rsidRDefault="008B4361" w:rsidP="00DA0163">
            <w:pPr>
              <w:autoSpaceDE w:val="0"/>
              <w:autoSpaceDN w:val="0"/>
              <w:adjustRightInd w:val="0"/>
              <w:spacing w:after="0"/>
              <w:jc w:val="center"/>
              <w:rPr>
                <w:rFonts w:cs="Times New Roman"/>
                <w:sz w:val="20"/>
                <w:szCs w:val="20"/>
              </w:rPr>
            </w:pPr>
            <w:r w:rsidRPr="00885541">
              <w:rPr>
                <w:rFonts w:cs="Times New Roman"/>
                <w:sz w:val="20"/>
                <w:szCs w:val="20"/>
              </w:rPr>
              <w:t>17,093</w:t>
            </w:r>
          </w:p>
        </w:tc>
        <w:tc>
          <w:tcPr>
            <w:tcW w:w="1372" w:type="dxa"/>
          </w:tcPr>
          <w:p w:rsidR="00460D5E" w:rsidRPr="00885541" w:rsidRDefault="008B4361" w:rsidP="00DA0163">
            <w:pPr>
              <w:autoSpaceDE w:val="0"/>
              <w:autoSpaceDN w:val="0"/>
              <w:adjustRightInd w:val="0"/>
              <w:spacing w:after="0"/>
              <w:jc w:val="center"/>
              <w:rPr>
                <w:rFonts w:cs="Times New Roman"/>
                <w:sz w:val="20"/>
                <w:szCs w:val="20"/>
              </w:rPr>
            </w:pPr>
            <w:r w:rsidRPr="00885541">
              <w:rPr>
                <w:rFonts w:cs="Times New Roman"/>
                <w:sz w:val="20"/>
                <w:szCs w:val="20"/>
              </w:rPr>
              <w:t>,783</w:t>
            </w:r>
          </w:p>
        </w:tc>
      </w:tr>
      <w:tr w:rsidR="00460D5E" w:rsidRPr="00885541" w:rsidTr="00DA0163">
        <w:trPr>
          <w:trHeight w:val="398"/>
        </w:trPr>
        <w:tc>
          <w:tcPr>
            <w:tcW w:w="4323" w:type="dxa"/>
          </w:tcPr>
          <w:p w:rsidR="00460D5E" w:rsidRPr="00885541" w:rsidRDefault="00A4249F" w:rsidP="00DA0163">
            <w:pPr>
              <w:autoSpaceDE w:val="0"/>
              <w:autoSpaceDN w:val="0"/>
              <w:adjustRightInd w:val="0"/>
              <w:spacing w:after="0"/>
              <w:jc w:val="center"/>
              <w:rPr>
                <w:rFonts w:cs="Times New Roman"/>
                <w:sz w:val="20"/>
                <w:szCs w:val="20"/>
              </w:rPr>
            </w:pPr>
            <w:r w:rsidRPr="00885541">
              <w:rPr>
                <w:rFonts w:eastAsia="TimesNewRoman" w:cs="Times New Roman"/>
                <w:sz w:val="20"/>
                <w:szCs w:val="20"/>
              </w:rPr>
              <w:t>Gözetime, telefon ve uydu yönüyle yaklaşım</w:t>
            </w:r>
          </w:p>
        </w:tc>
        <w:tc>
          <w:tcPr>
            <w:tcW w:w="1417" w:type="dxa"/>
          </w:tcPr>
          <w:p w:rsidR="00460D5E" w:rsidRPr="00885541" w:rsidRDefault="008B4361" w:rsidP="00DA0163">
            <w:pPr>
              <w:autoSpaceDE w:val="0"/>
              <w:autoSpaceDN w:val="0"/>
              <w:adjustRightInd w:val="0"/>
              <w:spacing w:after="0"/>
              <w:jc w:val="center"/>
              <w:rPr>
                <w:rFonts w:cs="Times New Roman"/>
                <w:sz w:val="20"/>
                <w:szCs w:val="20"/>
              </w:rPr>
            </w:pPr>
            <w:r w:rsidRPr="00885541">
              <w:rPr>
                <w:rFonts w:cs="Times New Roman"/>
                <w:sz w:val="20"/>
                <w:szCs w:val="20"/>
              </w:rPr>
              <w:t>10,816</w:t>
            </w:r>
          </w:p>
        </w:tc>
        <w:tc>
          <w:tcPr>
            <w:tcW w:w="1372" w:type="dxa"/>
          </w:tcPr>
          <w:p w:rsidR="00460D5E" w:rsidRPr="00885541" w:rsidRDefault="008B4361" w:rsidP="00DA0163">
            <w:pPr>
              <w:autoSpaceDE w:val="0"/>
              <w:autoSpaceDN w:val="0"/>
              <w:adjustRightInd w:val="0"/>
              <w:spacing w:after="0"/>
              <w:jc w:val="center"/>
              <w:rPr>
                <w:rFonts w:cs="Times New Roman"/>
                <w:sz w:val="20"/>
                <w:szCs w:val="20"/>
              </w:rPr>
            </w:pPr>
            <w:r w:rsidRPr="00885541">
              <w:rPr>
                <w:rFonts w:cs="Times New Roman"/>
                <w:sz w:val="20"/>
                <w:szCs w:val="20"/>
              </w:rPr>
              <w:t>,927</w:t>
            </w:r>
          </w:p>
        </w:tc>
      </w:tr>
      <w:tr w:rsidR="00460D5E" w:rsidRPr="00885541" w:rsidTr="00DA0163">
        <w:trPr>
          <w:trHeight w:val="398"/>
        </w:trPr>
        <w:tc>
          <w:tcPr>
            <w:tcW w:w="4323" w:type="dxa"/>
          </w:tcPr>
          <w:p w:rsidR="00460D5E" w:rsidRPr="00885541" w:rsidRDefault="00A4249F" w:rsidP="00DA0163">
            <w:pPr>
              <w:autoSpaceDE w:val="0"/>
              <w:autoSpaceDN w:val="0"/>
              <w:adjustRightInd w:val="0"/>
              <w:spacing w:after="0"/>
              <w:jc w:val="center"/>
              <w:rPr>
                <w:rFonts w:cs="Times New Roman"/>
                <w:sz w:val="20"/>
                <w:szCs w:val="20"/>
              </w:rPr>
            </w:pPr>
            <w:r w:rsidRPr="00885541">
              <w:rPr>
                <w:rFonts w:eastAsia="TimesNewRoman" w:cs="Times New Roman"/>
                <w:sz w:val="20"/>
                <w:szCs w:val="20"/>
              </w:rPr>
              <w:t>Gözetimle birlikte, mahremiyetin ihlal edildiği düşüncesi</w:t>
            </w:r>
          </w:p>
        </w:tc>
        <w:tc>
          <w:tcPr>
            <w:tcW w:w="1417" w:type="dxa"/>
          </w:tcPr>
          <w:p w:rsidR="00460D5E" w:rsidRPr="00885541" w:rsidRDefault="008B4361" w:rsidP="00DA0163">
            <w:pPr>
              <w:autoSpaceDE w:val="0"/>
              <w:autoSpaceDN w:val="0"/>
              <w:adjustRightInd w:val="0"/>
              <w:spacing w:after="0"/>
              <w:jc w:val="center"/>
              <w:rPr>
                <w:rFonts w:cs="Times New Roman"/>
                <w:sz w:val="20"/>
                <w:szCs w:val="20"/>
              </w:rPr>
            </w:pPr>
            <w:r w:rsidRPr="00885541">
              <w:rPr>
                <w:rFonts w:cs="Times New Roman"/>
                <w:sz w:val="20"/>
                <w:szCs w:val="20"/>
              </w:rPr>
              <w:t>8,052</w:t>
            </w:r>
          </w:p>
        </w:tc>
        <w:tc>
          <w:tcPr>
            <w:tcW w:w="1372" w:type="dxa"/>
          </w:tcPr>
          <w:p w:rsidR="00460D5E" w:rsidRPr="00885541" w:rsidRDefault="008B4361" w:rsidP="00DA0163">
            <w:pPr>
              <w:autoSpaceDE w:val="0"/>
              <w:autoSpaceDN w:val="0"/>
              <w:adjustRightInd w:val="0"/>
              <w:spacing w:after="0"/>
              <w:jc w:val="center"/>
              <w:rPr>
                <w:rFonts w:cs="Times New Roman"/>
                <w:sz w:val="20"/>
                <w:szCs w:val="20"/>
              </w:rPr>
            </w:pPr>
            <w:r w:rsidRPr="00885541">
              <w:rPr>
                <w:rFonts w:cs="Times New Roman"/>
                <w:sz w:val="20"/>
                <w:szCs w:val="20"/>
              </w:rPr>
              <w:t>,807</w:t>
            </w:r>
          </w:p>
        </w:tc>
      </w:tr>
      <w:tr w:rsidR="00460D5E" w:rsidRPr="00885541" w:rsidTr="00DA0163">
        <w:trPr>
          <w:trHeight w:val="398"/>
        </w:trPr>
        <w:tc>
          <w:tcPr>
            <w:tcW w:w="4323" w:type="dxa"/>
          </w:tcPr>
          <w:p w:rsidR="00460D5E" w:rsidRPr="00885541" w:rsidRDefault="00A4249F" w:rsidP="00DA0163">
            <w:pPr>
              <w:autoSpaceDE w:val="0"/>
              <w:autoSpaceDN w:val="0"/>
              <w:adjustRightInd w:val="0"/>
              <w:spacing w:after="0"/>
              <w:jc w:val="center"/>
              <w:rPr>
                <w:rFonts w:cs="Times New Roman"/>
                <w:sz w:val="20"/>
                <w:szCs w:val="20"/>
              </w:rPr>
            </w:pPr>
            <w:r w:rsidRPr="00885541">
              <w:rPr>
                <w:rFonts w:eastAsia="TimesNewRoman" w:cs="Times New Roman"/>
                <w:sz w:val="20"/>
                <w:szCs w:val="20"/>
              </w:rPr>
              <w:t>Gözetlenme durumunda, teknolojiden vazgeçip vazgeçmeme eğilimi</w:t>
            </w:r>
          </w:p>
        </w:tc>
        <w:tc>
          <w:tcPr>
            <w:tcW w:w="1417" w:type="dxa"/>
          </w:tcPr>
          <w:p w:rsidR="00460D5E" w:rsidRPr="00885541" w:rsidRDefault="008B4361" w:rsidP="00DA0163">
            <w:pPr>
              <w:autoSpaceDE w:val="0"/>
              <w:autoSpaceDN w:val="0"/>
              <w:adjustRightInd w:val="0"/>
              <w:spacing w:after="0"/>
              <w:jc w:val="center"/>
              <w:rPr>
                <w:rFonts w:cs="Times New Roman"/>
                <w:sz w:val="20"/>
                <w:szCs w:val="20"/>
              </w:rPr>
            </w:pPr>
            <w:r w:rsidRPr="00885541">
              <w:rPr>
                <w:rFonts w:cs="Times New Roman"/>
                <w:sz w:val="20"/>
                <w:szCs w:val="20"/>
              </w:rPr>
              <w:t>6,304</w:t>
            </w:r>
          </w:p>
        </w:tc>
        <w:tc>
          <w:tcPr>
            <w:tcW w:w="1372" w:type="dxa"/>
          </w:tcPr>
          <w:p w:rsidR="00460D5E" w:rsidRPr="00885541" w:rsidRDefault="008B4361" w:rsidP="00DA0163">
            <w:pPr>
              <w:autoSpaceDE w:val="0"/>
              <w:autoSpaceDN w:val="0"/>
              <w:adjustRightInd w:val="0"/>
              <w:spacing w:after="0"/>
              <w:jc w:val="center"/>
              <w:rPr>
                <w:rFonts w:cs="Times New Roman"/>
                <w:sz w:val="20"/>
                <w:szCs w:val="20"/>
              </w:rPr>
            </w:pPr>
            <w:r w:rsidRPr="00885541">
              <w:rPr>
                <w:rFonts w:cs="Times New Roman"/>
                <w:sz w:val="20"/>
                <w:szCs w:val="20"/>
              </w:rPr>
              <w:t>,813</w:t>
            </w:r>
          </w:p>
        </w:tc>
      </w:tr>
      <w:tr w:rsidR="00393A00" w:rsidRPr="00885541" w:rsidTr="00DA0163">
        <w:trPr>
          <w:trHeight w:val="398"/>
        </w:trPr>
        <w:tc>
          <w:tcPr>
            <w:tcW w:w="4323" w:type="dxa"/>
          </w:tcPr>
          <w:p w:rsidR="00393A00" w:rsidRPr="00885541" w:rsidRDefault="00393A00" w:rsidP="00DA0163">
            <w:pPr>
              <w:autoSpaceDE w:val="0"/>
              <w:autoSpaceDN w:val="0"/>
              <w:adjustRightInd w:val="0"/>
              <w:spacing w:after="0"/>
              <w:jc w:val="right"/>
              <w:rPr>
                <w:rFonts w:eastAsia="TimesNewRoman" w:cs="Times New Roman"/>
                <w:sz w:val="20"/>
                <w:szCs w:val="20"/>
              </w:rPr>
            </w:pPr>
            <w:r>
              <w:rPr>
                <w:rFonts w:eastAsia="TimesNewRoman" w:cs="Times New Roman"/>
                <w:sz w:val="20"/>
                <w:szCs w:val="20"/>
              </w:rPr>
              <w:t xml:space="preserve">Toplam </w:t>
            </w:r>
          </w:p>
        </w:tc>
        <w:tc>
          <w:tcPr>
            <w:tcW w:w="1417" w:type="dxa"/>
          </w:tcPr>
          <w:p w:rsidR="00393A00" w:rsidRPr="00885541" w:rsidRDefault="00393A00" w:rsidP="00DA0163">
            <w:pPr>
              <w:autoSpaceDE w:val="0"/>
              <w:autoSpaceDN w:val="0"/>
              <w:adjustRightInd w:val="0"/>
              <w:spacing w:after="0"/>
              <w:jc w:val="center"/>
              <w:rPr>
                <w:rFonts w:cs="Times New Roman"/>
                <w:sz w:val="20"/>
                <w:szCs w:val="20"/>
              </w:rPr>
            </w:pPr>
            <w:r>
              <w:rPr>
                <w:rFonts w:cs="Times New Roman"/>
                <w:sz w:val="20"/>
                <w:szCs w:val="20"/>
              </w:rPr>
              <w:t>82,667</w:t>
            </w:r>
          </w:p>
        </w:tc>
        <w:tc>
          <w:tcPr>
            <w:tcW w:w="1372" w:type="dxa"/>
          </w:tcPr>
          <w:p w:rsidR="00393A00" w:rsidRPr="00885541" w:rsidRDefault="00BD772B" w:rsidP="00DA0163">
            <w:pPr>
              <w:autoSpaceDE w:val="0"/>
              <w:autoSpaceDN w:val="0"/>
              <w:adjustRightInd w:val="0"/>
              <w:spacing w:after="0"/>
              <w:jc w:val="center"/>
              <w:rPr>
                <w:rFonts w:cs="Times New Roman"/>
                <w:sz w:val="20"/>
                <w:szCs w:val="20"/>
              </w:rPr>
            </w:pPr>
            <w:r>
              <w:rPr>
                <w:rFonts w:cs="Times New Roman"/>
                <w:sz w:val="20"/>
                <w:szCs w:val="20"/>
              </w:rPr>
              <w:t>,826</w:t>
            </w:r>
          </w:p>
        </w:tc>
      </w:tr>
      <w:tr w:rsidR="00A11733" w:rsidRPr="00885541" w:rsidTr="00DA0163">
        <w:trPr>
          <w:trHeight w:val="741"/>
        </w:trPr>
        <w:tc>
          <w:tcPr>
            <w:tcW w:w="7112" w:type="dxa"/>
            <w:gridSpan w:val="3"/>
          </w:tcPr>
          <w:p w:rsidR="00A11733" w:rsidRPr="00885541" w:rsidRDefault="00A11733" w:rsidP="00DA0163">
            <w:pPr>
              <w:autoSpaceDE w:val="0"/>
              <w:autoSpaceDN w:val="0"/>
              <w:adjustRightInd w:val="0"/>
              <w:spacing w:after="0"/>
              <w:rPr>
                <w:rFonts w:cs="Times New Roman"/>
                <w:color w:val="000000"/>
                <w:sz w:val="20"/>
                <w:szCs w:val="20"/>
              </w:rPr>
            </w:pPr>
            <w:r w:rsidRPr="00DE7FBC">
              <w:rPr>
                <w:rFonts w:cs="Times New Roman"/>
                <w:color w:val="000000"/>
                <w:sz w:val="20"/>
                <w:szCs w:val="20"/>
              </w:rPr>
              <w:t>Kaiser-Meyer-Olkin Measure of Sampling Adequacy</w:t>
            </w:r>
            <w:r w:rsidRPr="00885541">
              <w:rPr>
                <w:rFonts w:cs="Times New Roman"/>
                <w:color w:val="000000"/>
                <w:sz w:val="20"/>
                <w:szCs w:val="20"/>
              </w:rPr>
              <w:t>: ,857</w:t>
            </w:r>
          </w:p>
          <w:p w:rsidR="00A11733" w:rsidRPr="00885541" w:rsidRDefault="00A11733" w:rsidP="00DA0163">
            <w:pPr>
              <w:autoSpaceDE w:val="0"/>
              <w:autoSpaceDN w:val="0"/>
              <w:adjustRightInd w:val="0"/>
              <w:spacing w:after="0"/>
              <w:rPr>
                <w:rFonts w:cs="Times New Roman"/>
                <w:color w:val="000000"/>
                <w:sz w:val="20"/>
                <w:szCs w:val="20"/>
              </w:rPr>
            </w:pPr>
            <w:r w:rsidRPr="00DE7FBC">
              <w:rPr>
                <w:rFonts w:cs="Times New Roman"/>
                <w:color w:val="000000"/>
                <w:sz w:val="20"/>
                <w:szCs w:val="20"/>
              </w:rPr>
              <w:t xml:space="preserve">Bartlett's Test </w:t>
            </w:r>
            <w:r w:rsidRPr="00885541">
              <w:rPr>
                <w:rFonts w:cs="Times New Roman"/>
                <w:color w:val="000000"/>
                <w:sz w:val="20"/>
                <w:szCs w:val="20"/>
              </w:rPr>
              <w:t xml:space="preserve">Of </w:t>
            </w:r>
            <w:r w:rsidRPr="00DE7FBC">
              <w:rPr>
                <w:rFonts w:cs="Times New Roman"/>
                <w:color w:val="000000"/>
                <w:sz w:val="20"/>
                <w:szCs w:val="20"/>
              </w:rPr>
              <w:t>Sphericity</w:t>
            </w:r>
            <w:r w:rsidRPr="00885541">
              <w:rPr>
                <w:rFonts w:cs="Times New Roman"/>
                <w:color w:val="000000"/>
                <w:sz w:val="20"/>
                <w:szCs w:val="20"/>
              </w:rPr>
              <w:t xml:space="preserve">: </w:t>
            </w:r>
            <w:r w:rsidRPr="00DE7FBC">
              <w:rPr>
                <w:rFonts w:cs="Times New Roman"/>
                <w:color w:val="000000"/>
                <w:sz w:val="20"/>
                <w:szCs w:val="20"/>
              </w:rPr>
              <w:t>Approx</w:t>
            </w:r>
            <w:r w:rsidRPr="00885541">
              <w:rPr>
                <w:rFonts w:cs="Times New Roman"/>
                <w:color w:val="000000"/>
                <w:sz w:val="20"/>
                <w:szCs w:val="20"/>
              </w:rPr>
              <w:t xml:space="preserve">. </w:t>
            </w:r>
            <w:r w:rsidRPr="00DE7FBC">
              <w:rPr>
                <w:rFonts w:cs="Times New Roman"/>
                <w:color w:val="000000"/>
                <w:sz w:val="20"/>
                <w:szCs w:val="20"/>
              </w:rPr>
              <w:t>Chi</w:t>
            </w:r>
            <w:r w:rsidRPr="00885541">
              <w:rPr>
                <w:rFonts w:cs="Times New Roman"/>
                <w:color w:val="000000"/>
                <w:sz w:val="20"/>
                <w:szCs w:val="20"/>
              </w:rPr>
              <w:t>-</w:t>
            </w:r>
            <w:r w:rsidRPr="00DE7FBC">
              <w:rPr>
                <w:rFonts w:cs="Times New Roman"/>
                <w:color w:val="000000"/>
                <w:sz w:val="20"/>
                <w:szCs w:val="20"/>
              </w:rPr>
              <w:t>Square</w:t>
            </w:r>
            <w:r w:rsidRPr="00885541">
              <w:rPr>
                <w:rFonts w:cs="Times New Roman"/>
                <w:color w:val="000000"/>
                <w:sz w:val="20"/>
                <w:szCs w:val="20"/>
              </w:rPr>
              <w:t xml:space="preserve"> =6736,833; Df:325;Sig: ,000</w:t>
            </w:r>
          </w:p>
        </w:tc>
      </w:tr>
    </w:tbl>
    <w:p w:rsidR="00460D5E" w:rsidRDefault="00460D5E" w:rsidP="00A11733">
      <w:pPr>
        <w:autoSpaceDE w:val="0"/>
        <w:autoSpaceDN w:val="0"/>
        <w:adjustRightInd w:val="0"/>
        <w:spacing w:after="0" w:line="360" w:lineRule="auto"/>
        <w:ind w:firstLine="709"/>
        <w:rPr>
          <w:rFonts w:cs="Times New Roman"/>
          <w:sz w:val="23"/>
          <w:szCs w:val="23"/>
        </w:rPr>
      </w:pPr>
    </w:p>
    <w:p w:rsidR="00460D5E" w:rsidRDefault="00460D5E" w:rsidP="00A11733">
      <w:pPr>
        <w:autoSpaceDE w:val="0"/>
        <w:autoSpaceDN w:val="0"/>
        <w:adjustRightInd w:val="0"/>
        <w:spacing w:after="0" w:line="360" w:lineRule="auto"/>
        <w:ind w:firstLine="851"/>
        <w:rPr>
          <w:rFonts w:cs="Times New Roman"/>
          <w:sz w:val="23"/>
          <w:szCs w:val="23"/>
        </w:rPr>
      </w:pPr>
    </w:p>
    <w:p w:rsidR="00460D5E" w:rsidRDefault="00460D5E" w:rsidP="00A11733">
      <w:pPr>
        <w:autoSpaceDE w:val="0"/>
        <w:autoSpaceDN w:val="0"/>
        <w:adjustRightInd w:val="0"/>
        <w:spacing w:after="0" w:line="360" w:lineRule="auto"/>
        <w:ind w:firstLine="851"/>
        <w:rPr>
          <w:rFonts w:cs="Times New Roman"/>
          <w:sz w:val="23"/>
          <w:szCs w:val="23"/>
        </w:rPr>
      </w:pPr>
    </w:p>
    <w:p w:rsidR="00460D5E" w:rsidRDefault="00460D5E" w:rsidP="00571598">
      <w:pPr>
        <w:autoSpaceDE w:val="0"/>
        <w:autoSpaceDN w:val="0"/>
        <w:adjustRightInd w:val="0"/>
        <w:spacing w:after="0" w:line="360" w:lineRule="auto"/>
        <w:ind w:firstLine="851"/>
        <w:rPr>
          <w:rFonts w:cs="Times New Roman"/>
          <w:sz w:val="23"/>
          <w:szCs w:val="23"/>
        </w:rPr>
      </w:pPr>
    </w:p>
    <w:p w:rsidR="00460D5E" w:rsidRDefault="00460D5E" w:rsidP="00571598">
      <w:pPr>
        <w:autoSpaceDE w:val="0"/>
        <w:autoSpaceDN w:val="0"/>
        <w:adjustRightInd w:val="0"/>
        <w:spacing w:after="0" w:line="360" w:lineRule="auto"/>
        <w:ind w:firstLine="851"/>
        <w:rPr>
          <w:rFonts w:cs="Times New Roman"/>
          <w:sz w:val="23"/>
          <w:szCs w:val="23"/>
        </w:rPr>
      </w:pPr>
    </w:p>
    <w:p w:rsidR="00290E0B" w:rsidRDefault="00290E0B" w:rsidP="00571598">
      <w:pPr>
        <w:autoSpaceDE w:val="0"/>
        <w:autoSpaceDN w:val="0"/>
        <w:adjustRightInd w:val="0"/>
        <w:spacing w:after="0" w:line="360" w:lineRule="auto"/>
        <w:ind w:firstLine="851"/>
        <w:rPr>
          <w:rFonts w:cs="Times New Roman"/>
          <w:sz w:val="23"/>
          <w:szCs w:val="23"/>
        </w:rPr>
      </w:pPr>
    </w:p>
    <w:p w:rsidR="00460D5E" w:rsidRDefault="00460D5E" w:rsidP="00571598">
      <w:pPr>
        <w:autoSpaceDE w:val="0"/>
        <w:autoSpaceDN w:val="0"/>
        <w:adjustRightInd w:val="0"/>
        <w:spacing w:after="0" w:line="360" w:lineRule="auto"/>
        <w:ind w:firstLine="851"/>
        <w:rPr>
          <w:rFonts w:cs="Times New Roman"/>
          <w:sz w:val="23"/>
          <w:szCs w:val="23"/>
        </w:rPr>
      </w:pPr>
    </w:p>
    <w:p w:rsidR="00460D5E" w:rsidRDefault="00460D5E" w:rsidP="00571598">
      <w:pPr>
        <w:autoSpaceDE w:val="0"/>
        <w:autoSpaceDN w:val="0"/>
        <w:adjustRightInd w:val="0"/>
        <w:spacing w:after="0" w:line="360" w:lineRule="auto"/>
        <w:ind w:firstLine="851"/>
        <w:rPr>
          <w:rFonts w:cs="Times New Roman"/>
          <w:sz w:val="23"/>
          <w:szCs w:val="23"/>
        </w:rPr>
      </w:pPr>
    </w:p>
    <w:p w:rsidR="00460D5E" w:rsidRDefault="00460D5E" w:rsidP="00571598">
      <w:pPr>
        <w:autoSpaceDE w:val="0"/>
        <w:autoSpaceDN w:val="0"/>
        <w:adjustRightInd w:val="0"/>
        <w:spacing w:after="0" w:line="360" w:lineRule="auto"/>
        <w:ind w:firstLine="851"/>
        <w:rPr>
          <w:rFonts w:cs="Times New Roman"/>
          <w:sz w:val="23"/>
          <w:szCs w:val="23"/>
        </w:rPr>
      </w:pPr>
    </w:p>
    <w:p w:rsidR="00DA0163" w:rsidRDefault="00DA0163" w:rsidP="00AA3766">
      <w:pPr>
        <w:autoSpaceDE w:val="0"/>
        <w:autoSpaceDN w:val="0"/>
        <w:adjustRightInd w:val="0"/>
        <w:spacing w:after="0" w:line="360" w:lineRule="auto"/>
        <w:ind w:firstLine="851"/>
        <w:rPr>
          <w:rFonts w:cs="Times New Roman"/>
          <w:szCs w:val="24"/>
        </w:rPr>
      </w:pPr>
    </w:p>
    <w:p w:rsidR="00AA3766" w:rsidRDefault="00885541" w:rsidP="00AA3766">
      <w:pPr>
        <w:autoSpaceDE w:val="0"/>
        <w:autoSpaceDN w:val="0"/>
        <w:adjustRightInd w:val="0"/>
        <w:spacing w:after="0" w:line="360" w:lineRule="auto"/>
        <w:ind w:firstLine="851"/>
        <w:rPr>
          <w:rFonts w:cs="Times New Roman"/>
          <w:szCs w:val="24"/>
        </w:rPr>
      </w:pPr>
      <w:r w:rsidRPr="00393A00">
        <w:rPr>
          <w:rFonts w:cs="Times New Roman"/>
          <w:szCs w:val="24"/>
        </w:rPr>
        <w:t xml:space="preserve">Yapılan analizde faktör grupları arasında anlamlı fark değeri (sig=,000) bulunmuştur. Faktör analizine tabi tutulan </w:t>
      </w:r>
      <w:r w:rsidR="00AA3766" w:rsidRPr="00393A00">
        <w:rPr>
          <w:rFonts w:cs="Times New Roman"/>
          <w:szCs w:val="24"/>
        </w:rPr>
        <w:t xml:space="preserve">24 sorunun 21’inin faktörlere ayrılabileceği görülmüştür. Kaiser-Meyer-Olkin (KMO) örneklem yeterliliği ölçüsü </w:t>
      </w:r>
      <w:r w:rsidR="00D04BA8">
        <w:rPr>
          <w:rFonts w:cs="Times New Roman"/>
          <w:szCs w:val="24"/>
        </w:rPr>
        <w:t>0,857 olarak gerçekleşmiştir. Sha</w:t>
      </w:r>
      <w:r w:rsidR="00AA3766" w:rsidRPr="00393A00">
        <w:rPr>
          <w:rFonts w:cs="Times New Roman"/>
          <w:szCs w:val="24"/>
        </w:rPr>
        <w:t>rma</w:t>
      </w:r>
      <w:r w:rsidR="00393A00">
        <w:rPr>
          <w:rFonts w:cs="Times New Roman"/>
          <w:szCs w:val="24"/>
        </w:rPr>
        <w:t>’</w:t>
      </w:r>
      <w:r w:rsidR="00AA3766" w:rsidRPr="00393A00">
        <w:rPr>
          <w:rFonts w:cs="Times New Roman"/>
          <w:szCs w:val="24"/>
        </w:rPr>
        <w:t>ya</w:t>
      </w:r>
      <w:r w:rsidR="00D04BA8">
        <w:rPr>
          <w:rFonts w:cs="Times New Roman"/>
          <w:szCs w:val="24"/>
        </w:rPr>
        <w:t xml:space="preserve"> (1996)</w:t>
      </w:r>
      <w:r w:rsidR="00AA3766" w:rsidRPr="00393A00">
        <w:rPr>
          <w:rFonts w:cs="Times New Roman"/>
          <w:szCs w:val="24"/>
        </w:rPr>
        <w:t xml:space="preserve"> göre bu değer</w:t>
      </w:r>
      <w:r w:rsidR="00D04BA8">
        <w:rPr>
          <w:rFonts w:cs="Times New Roman"/>
          <w:szCs w:val="24"/>
        </w:rPr>
        <w:t xml:space="preserve"> çok iyi olarak k</w:t>
      </w:r>
      <w:r w:rsidR="00AE765B">
        <w:rPr>
          <w:rFonts w:cs="Times New Roman"/>
          <w:szCs w:val="24"/>
        </w:rPr>
        <w:t>abul edilmektedir (Kalaycı, 2006</w:t>
      </w:r>
      <w:r w:rsidR="0039753B">
        <w:rPr>
          <w:rFonts w:cs="Times New Roman"/>
          <w:szCs w:val="24"/>
        </w:rPr>
        <w:t>:322</w:t>
      </w:r>
      <w:r w:rsidR="00D054A2" w:rsidRPr="00393A00">
        <w:rPr>
          <w:rFonts w:cs="Times New Roman"/>
          <w:szCs w:val="24"/>
        </w:rPr>
        <w:t>).</w:t>
      </w:r>
      <w:r w:rsidR="00D054A2" w:rsidRPr="00393A00">
        <w:rPr>
          <w:rFonts w:cs="Times New Roman"/>
          <w:color w:val="FF0000"/>
          <w:szCs w:val="24"/>
        </w:rPr>
        <w:t xml:space="preserve"> </w:t>
      </w:r>
      <w:r w:rsidR="00D054A2" w:rsidRPr="00393A00">
        <w:rPr>
          <w:rFonts w:cs="Times New Roman"/>
          <w:szCs w:val="24"/>
        </w:rPr>
        <w:t xml:space="preserve">Genel olarak </w:t>
      </w:r>
      <w:r w:rsidR="00393A00">
        <w:rPr>
          <w:rFonts w:cs="Times New Roman"/>
          <w:szCs w:val="24"/>
        </w:rPr>
        <w:t xml:space="preserve">toplam </w:t>
      </w:r>
      <w:r w:rsidR="00D054A2" w:rsidRPr="00393A00">
        <w:rPr>
          <w:rFonts w:cs="Times New Roman"/>
          <w:szCs w:val="24"/>
        </w:rPr>
        <w:t>varyans</w:t>
      </w:r>
      <w:r w:rsidR="00393A00">
        <w:rPr>
          <w:rFonts w:cs="Times New Roman"/>
          <w:szCs w:val="24"/>
        </w:rPr>
        <w:t xml:space="preserve">ın yüzde 82,667’si açıklanmıştır. </w:t>
      </w:r>
      <w:r w:rsidR="00393A00" w:rsidRPr="00393A00">
        <w:rPr>
          <w:rFonts w:cs="Times New Roman"/>
          <w:szCs w:val="24"/>
        </w:rPr>
        <w:t xml:space="preserve">Bu </w:t>
      </w:r>
      <w:r w:rsidR="00D054A2" w:rsidRPr="00393A00">
        <w:rPr>
          <w:rFonts w:cs="Times New Roman"/>
          <w:szCs w:val="24"/>
        </w:rPr>
        <w:t xml:space="preserve">değerin </w:t>
      </w:r>
      <w:r w:rsidR="00393A00">
        <w:rPr>
          <w:rFonts w:cs="Times New Roman"/>
          <w:szCs w:val="24"/>
        </w:rPr>
        <w:t xml:space="preserve">sosyal bilimler açısından </w:t>
      </w:r>
      <w:r w:rsidR="00D04BA8">
        <w:rPr>
          <w:rFonts w:cs="Times New Roman"/>
          <w:szCs w:val="24"/>
        </w:rPr>
        <w:t>yüksek olduğunu söyleyebiliriz.</w:t>
      </w:r>
      <w:r w:rsidR="00D054A2" w:rsidRPr="00393A00">
        <w:rPr>
          <w:rFonts w:cs="Times New Roman"/>
          <w:szCs w:val="24"/>
        </w:rPr>
        <w:t xml:space="preserve"> Faktör analizine tabi tutulan </w:t>
      </w:r>
      <w:r w:rsidR="00D04BA8">
        <w:rPr>
          <w:rFonts w:cs="Times New Roman"/>
          <w:szCs w:val="24"/>
        </w:rPr>
        <w:t xml:space="preserve">bütün </w:t>
      </w:r>
      <w:r w:rsidR="00D054A2" w:rsidRPr="00393A00">
        <w:rPr>
          <w:rFonts w:cs="Times New Roman"/>
          <w:szCs w:val="24"/>
        </w:rPr>
        <w:t xml:space="preserve">maddelerin güvenlik değeri </w:t>
      </w:r>
      <w:r w:rsidR="00D054A2" w:rsidRPr="00BD772B">
        <w:rPr>
          <w:rFonts w:cs="Times New Roman"/>
          <w:szCs w:val="24"/>
        </w:rPr>
        <w:t xml:space="preserve">ise </w:t>
      </w:r>
      <w:r w:rsidR="00BD772B">
        <w:rPr>
          <w:rFonts w:cs="Times New Roman"/>
          <w:szCs w:val="24"/>
        </w:rPr>
        <w:t>(</w:t>
      </w:r>
      <w:r w:rsidR="00BD772B" w:rsidRPr="00BD772B">
        <w:rPr>
          <w:rFonts w:cs="Times New Roman"/>
          <w:szCs w:val="24"/>
        </w:rPr>
        <w:t>α</w:t>
      </w:r>
      <w:r w:rsidR="00BD772B">
        <w:rPr>
          <w:rFonts w:cs="Times New Roman"/>
          <w:szCs w:val="24"/>
        </w:rPr>
        <w:t>=</w:t>
      </w:r>
      <w:r w:rsidR="00BD772B" w:rsidRPr="00BD772B">
        <w:rPr>
          <w:rFonts w:cs="Times New Roman"/>
          <w:szCs w:val="24"/>
        </w:rPr>
        <w:t>,826</w:t>
      </w:r>
      <w:r w:rsidR="00BD772B">
        <w:rPr>
          <w:rFonts w:cs="Times New Roman"/>
          <w:szCs w:val="24"/>
        </w:rPr>
        <w:t>)</w:t>
      </w:r>
      <w:r w:rsidR="00D054A2" w:rsidRPr="00393A00">
        <w:rPr>
          <w:rFonts w:cs="Times New Roman"/>
          <w:szCs w:val="24"/>
        </w:rPr>
        <w:t xml:space="preserve"> </w:t>
      </w:r>
      <w:r w:rsidR="00BD772B">
        <w:rPr>
          <w:rFonts w:cs="Times New Roman"/>
          <w:szCs w:val="24"/>
        </w:rPr>
        <w:t xml:space="preserve">yüksek derecede </w:t>
      </w:r>
      <w:r w:rsidR="00D648EB" w:rsidRPr="00393A00">
        <w:rPr>
          <w:rFonts w:cs="Times New Roman"/>
          <w:szCs w:val="24"/>
        </w:rPr>
        <w:t>güvenilir bulunmuştur (Kayış, 2006: 405)</w:t>
      </w:r>
      <w:r w:rsidR="0039753B">
        <w:rPr>
          <w:rFonts w:cs="Times New Roman"/>
          <w:szCs w:val="24"/>
        </w:rPr>
        <w:t xml:space="preserve">. </w:t>
      </w:r>
    </w:p>
    <w:p w:rsidR="0039753B" w:rsidRPr="00393A00" w:rsidRDefault="0039753B" w:rsidP="00AA3766">
      <w:pPr>
        <w:autoSpaceDE w:val="0"/>
        <w:autoSpaceDN w:val="0"/>
        <w:adjustRightInd w:val="0"/>
        <w:spacing w:after="0" w:line="360" w:lineRule="auto"/>
        <w:ind w:firstLine="851"/>
        <w:rPr>
          <w:rFonts w:cs="Times New Roman"/>
          <w:szCs w:val="24"/>
        </w:rPr>
      </w:pPr>
    </w:p>
    <w:p w:rsidR="00460D5E" w:rsidRDefault="00460D5E" w:rsidP="00571598">
      <w:pPr>
        <w:autoSpaceDE w:val="0"/>
        <w:autoSpaceDN w:val="0"/>
        <w:adjustRightInd w:val="0"/>
        <w:spacing w:after="0" w:line="360" w:lineRule="auto"/>
        <w:ind w:firstLine="851"/>
        <w:rPr>
          <w:rFonts w:cs="Times New Roman"/>
          <w:sz w:val="23"/>
          <w:szCs w:val="23"/>
        </w:rPr>
      </w:pPr>
    </w:p>
    <w:p w:rsidR="00460D5E" w:rsidRDefault="00460D5E" w:rsidP="00571598">
      <w:pPr>
        <w:autoSpaceDE w:val="0"/>
        <w:autoSpaceDN w:val="0"/>
        <w:adjustRightInd w:val="0"/>
        <w:spacing w:after="0" w:line="360" w:lineRule="auto"/>
        <w:ind w:firstLine="851"/>
        <w:rPr>
          <w:rFonts w:cs="Times New Roman"/>
          <w:sz w:val="23"/>
          <w:szCs w:val="23"/>
        </w:rPr>
      </w:pPr>
    </w:p>
    <w:p w:rsidR="00DA0163" w:rsidRDefault="00DA0163" w:rsidP="00571598">
      <w:pPr>
        <w:autoSpaceDE w:val="0"/>
        <w:autoSpaceDN w:val="0"/>
        <w:adjustRightInd w:val="0"/>
        <w:spacing w:after="0" w:line="360" w:lineRule="auto"/>
        <w:ind w:firstLine="851"/>
        <w:rPr>
          <w:rFonts w:cs="Times New Roman"/>
          <w:sz w:val="23"/>
          <w:szCs w:val="23"/>
        </w:rPr>
      </w:pPr>
    </w:p>
    <w:p w:rsidR="00DA0163" w:rsidRDefault="00DA0163" w:rsidP="00571598">
      <w:pPr>
        <w:autoSpaceDE w:val="0"/>
        <w:autoSpaceDN w:val="0"/>
        <w:adjustRightInd w:val="0"/>
        <w:spacing w:after="0" w:line="360" w:lineRule="auto"/>
        <w:ind w:firstLine="851"/>
        <w:rPr>
          <w:rFonts w:cs="Times New Roman"/>
          <w:sz w:val="23"/>
          <w:szCs w:val="23"/>
        </w:rPr>
      </w:pPr>
    </w:p>
    <w:p w:rsidR="00DA0163" w:rsidRDefault="00DA0163" w:rsidP="00571598">
      <w:pPr>
        <w:autoSpaceDE w:val="0"/>
        <w:autoSpaceDN w:val="0"/>
        <w:adjustRightInd w:val="0"/>
        <w:spacing w:after="0" w:line="360" w:lineRule="auto"/>
        <w:ind w:firstLine="851"/>
        <w:rPr>
          <w:rFonts w:cs="Times New Roman"/>
          <w:sz w:val="23"/>
          <w:szCs w:val="23"/>
        </w:rPr>
      </w:pPr>
    </w:p>
    <w:p w:rsidR="00DA0163" w:rsidRDefault="00DA0163" w:rsidP="00571598">
      <w:pPr>
        <w:autoSpaceDE w:val="0"/>
        <w:autoSpaceDN w:val="0"/>
        <w:adjustRightInd w:val="0"/>
        <w:spacing w:after="0" w:line="360" w:lineRule="auto"/>
        <w:ind w:firstLine="851"/>
        <w:rPr>
          <w:rFonts w:cs="Times New Roman"/>
          <w:sz w:val="23"/>
          <w:szCs w:val="23"/>
        </w:rPr>
      </w:pPr>
    </w:p>
    <w:p w:rsidR="00F02089" w:rsidRDefault="00F02089" w:rsidP="00571598">
      <w:pPr>
        <w:autoSpaceDE w:val="0"/>
        <w:autoSpaceDN w:val="0"/>
        <w:adjustRightInd w:val="0"/>
        <w:spacing w:after="0" w:line="360" w:lineRule="auto"/>
        <w:ind w:firstLine="851"/>
        <w:rPr>
          <w:rFonts w:cs="Times New Roman"/>
          <w:sz w:val="23"/>
          <w:szCs w:val="23"/>
        </w:rPr>
      </w:pPr>
    </w:p>
    <w:p w:rsidR="00DA0163" w:rsidRPr="00E12269" w:rsidRDefault="00DA0163" w:rsidP="00571598">
      <w:pPr>
        <w:autoSpaceDE w:val="0"/>
        <w:autoSpaceDN w:val="0"/>
        <w:adjustRightInd w:val="0"/>
        <w:spacing w:after="0" w:line="360" w:lineRule="auto"/>
        <w:ind w:firstLine="851"/>
        <w:rPr>
          <w:rFonts w:cs="Times New Roman"/>
          <w:sz w:val="23"/>
          <w:szCs w:val="23"/>
        </w:rPr>
      </w:pPr>
    </w:p>
    <w:p w:rsidR="00F02089" w:rsidRDefault="00F02089" w:rsidP="00F02089">
      <w:pPr>
        <w:pStyle w:val="ResimYazs"/>
        <w:jc w:val="center"/>
        <w:rPr>
          <w:rFonts w:cs="Times New Roman"/>
          <w:color w:val="auto"/>
          <w:sz w:val="24"/>
          <w:szCs w:val="24"/>
        </w:rPr>
      </w:pPr>
      <w:bookmarkStart w:id="232" w:name="_Toc502696586"/>
    </w:p>
    <w:p w:rsidR="006C7D57" w:rsidRPr="00F02089" w:rsidRDefault="00B53ED2" w:rsidP="00F02089">
      <w:pPr>
        <w:pStyle w:val="ResimYazs"/>
        <w:jc w:val="center"/>
        <w:rPr>
          <w:rFonts w:cs="Times New Roman"/>
          <w:color w:val="auto"/>
          <w:sz w:val="24"/>
          <w:szCs w:val="24"/>
        </w:rPr>
      </w:pPr>
      <w:r w:rsidRPr="008A0282">
        <w:rPr>
          <w:rFonts w:cs="Times New Roman"/>
          <w:color w:val="auto"/>
          <w:sz w:val="24"/>
          <w:szCs w:val="24"/>
        </w:rPr>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16</w:t>
      </w:r>
      <w:r w:rsidR="00F267FE" w:rsidRPr="008A0282">
        <w:rPr>
          <w:rFonts w:cs="Times New Roman"/>
          <w:color w:val="auto"/>
          <w:sz w:val="24"/>
          <w:szCs w:val="24"/>
        </w:rPr>
        <w:fldChar w:fldCharType="end"/>
      </w:r>
      <w:r w:rsidRPr="008A0282">
        <w:rPr>
          <w:rFonts w:cs="Times New Roman"/>
          <w:color w:val="auto"/>
          <w:sz w:val="24"/>
          <w:szCs w:val="24"/>
        </w:rPr>
        <w:t>. Faktörlere Göre Anket Sorularının Dağılımı</w:t>
      </w:r>
      <w:bookmarkEnd w:id="232"/>
    </w:p>
    <w:tbl>
      <w:tblPr>
        <w:tblStyle w:val="TabloKlavuzu"/>
        <w:tblW w:w="0" w:type="auto"/>
        <w:jc w:val="center"/>
        <w:tblLook w:val="04A0"/>
      </w:tblPr>
      <w:tblGrid>
        <w:gridCol w:w="2564"/>
        <w:gridCol w:w="4556"/>
      </w:tblGrid>
      <w:tr w:rsidR="007F0713" w:rsidRPr="00336858" w:rsidTr="00822FAF">
        <w:trPr>
          <w:trHeight w:val="101"/>
          <w:jc w:val="center"/>
        </w:trPr>
        <w:tc>
          <w:tcPr>
            <w:tcW w:w="2564" w:type="dxa"/>
          </w:tcPr>
          <w:p w:rsidR="007F0713" w:rsidRPr="00336858" w:rsidRDefault="007F0713" w:rsidP="00336858">
            <w:pPr>
              <w:autoSpaceDE w:val="0"/>
              <w:autoSpaceDN w:val="0"/>
              <w:adjustRightInd w:val="0"/>
              <w:jc w:val="center"/>
              <w:rPr>
                <w:rFonts w:eastAsia="TimesNewRoman" w:cs="Times New Roman"/>
                <w:sz w:val="18"/>
                <w:szCs w:val="18"/>
              </w:rPr>
            </w:pPr>
            <w:r w:rsidRPr="00336858">
              <w:rPr>
                <w:rFonts w:eastAsia="TimesNewRoman" w:cs="Times New Roman"/>
                <w:sz w:val="18"/>
                <w:szCs w:val="18"/>
              </w:rPr>
              <w:t xml:space="preserve">Faktör </w:t>
            </w:r>
          </w:p>
        </w:tc>
        <w:tc>
          <w:tcPr>
            <w:tcW w:w="4556" w:type="dxa"/>
          </w:tcPr>
          <w:p w:rsidR="007F0713" w:rsidRPr="00336858" w:rsidRDefault="007F0713" w:rsidP="00336858">
            <w:pPr>
              <w:autoSpaceDE w:val="0"/>
              <w:autoSpaceDN w:val="0"/>
              <w:adjustRightInd w:val="0"/>
              <w:jc w:val="center"/>
              <w:rPr>
                <w:rFonts w:eastAsia="TimesNewRoman" w:cs="Times New Roman"/>
                <w:sz w:val="18"/>
                <w:szCs w:val="18"/>
              </w:rPr>
            </w:pPr>
            <w:r w:rsidRPr="00336858">
              <w:rPr>
                <w:rFonts w:eastAsia="TimesNewRoman" w:cs="Times New Roman"/>
                <w:sz w:val="18"/>
                <w:szCs w:val="18"/>
              </w:rPr>
              <w:t xml:space="preserve">Sorular </w:t>
            </w:r>
          </w:p>
        </w:tc>
      </w:tr>
      <w:tr w:rsidR="001F7DD1" w:rsidRPr="00336858" w:rsidTr="00822FAF">
        <w:trPr>
          <w:trHeight w:val="179"/>
          <w:jc w:val="center"/>
        </w:trPr>
        <w:tc>
          <w:tcPr>
            <w:tcW w:w="2564" w:type="dxa"/>
            <w:vMerge w:val="restart"/>
          </w:tcPr>
          <w:p w:rsidR="001F7DD1" w:rsidRPr="00336858" w:rsidRDefault="001F7DD1" w:rsidP="00336858">
            <w:pPr>
              <w:autoSpaceDE w:val="0"/>
              <w:autoSpaceDN w:val="0"/>
              <w:adjustRightInd w:val="0"/>
              <w:jc w:val="center"/>
              <w:rPr>
                <w:rFonts w:eastAsia="TimesNewRoman" w:cs="Times New Roman"/>
                <w:sz w:val="18"/>
                <w:szCs w:val="18"/>
              </w:rPr>
            </w:pPr>
          </w:p>
          <w:p w:rsidR="005A3EB8" w:rsidRPr="00336858" w:rsidRDefault="005A3EB8" w:rsidP="00336858">
            <w:pPr>
              <w:autoSpaceDE w:val="0"/>
              <w:autoSpaceDN w:val="0"/>
              <w:adjustRightInd w:val="0"/>
              <w:jc w:val="center"/>
              <w:rPr>
                <w:rFonts w:eastAsia="TimesNewRoman" w:cs="Times New Roman"/>
                <w:sz w:val="18"/>
                <w:szCs w:val="18"/>
              </w:rPr>
            </w:pPr>
          </w:p>
          <w:p w:rsidR="005A3EB8" w:rsidRPr="00336858" w:rsidRDefault="005A3EB8" w:rsidP="00336858">
            <w:pPr>
              <w:autoSpaceDE w:val="0"/>
              <w:autoSpaceDN w:val="0"/>
              <w:adjustRightInd w:val="0"/>
              <w:jc w:val="center"/>
              <w:rPr>
                <w:rFonts w:eastAsia="TimesNewRoman" w:cs="Times New Roman"/>
                <w:sz w:val="18"/>
                <w:szCs w:val="18"/>
              </w:rPr>
            </w:pPr>
          </w:p>
          <w:p w:rsidR="002C6ADE" w:rsidRDefault="002C6ADE" w:rsidP="00336858">
            <w:pPr>
              <w:autoSpaceDE w:val="0"/>
              <w:autoSpaceDN w:val="0"/>
              <w:adjustRightInd w:val="0"/>
              <w:jc w:val="center"/>
              <w:rPr>
                <w:rFonts w:eastAsia="TimesNewRoman" w:cs="Times New Roman"/>
                <w:sz w:val="18"/>
                <w:szCs w:val="18"/>
              </w:rPr>
            </w:pPr>
          </w:p>
          <w:p w:rsidR="002C6ADE" w:rsidRDefault="002C6ADE" w:rsidP="00336858">
            <w:pPr>
              <w:autoSpaceDE w:val="0"/>
              <w:autoSpaceDN w:val="0"/>
              <w:adjustRightInd w:val="0"/>
              <w:jc w:val="center"/>
              <w:rPr>
                <w:rFonts w:eastAsia="TimesNewRoman" w:cs="Times New Roman"/>
                <w:sz w:val="18"/>
                <w:szCs w:val="18"/>
              </w:rPr>
            </w:pPr>
          </w:p>
          <w:p w:rsidR="001F7DD1" w:rsidRPr="00336858" w:rsidRDefault="005740FD" w:rsidP="00336858">
            <w:pPr>
              <w:autoSpaceDE w:val="0"/>
              <w:autoSpaceDN w:val="0"/>
              <w:adjustRightInd w:val="0"/>
              <w:jc w:val="center"/>
              <w:rPr>
                <w:rFonts w:eastAsia="TimesNewRoman" w:cs="Times New Roman"/>
                <w:sz w:val="18"/>
                <w:szCs w:val="18"/>
              </w:rPr>
            </w:pPr>
            <w:r w:rsidRPr="00336858">
              <w:rPr>
                <w:rFonts w:eastAsia="TimesNewRoman" w:cs="Times New Roman"/>
                <w:sz w:val="18"/>
                <w:szCs w:val="18"/>
              </w:rPr>
              <w:t xml:space="preserve">F1 = </w:t>
            </w:r>
            <w:r w:rsidR="00753D54" w:rsidRPr="00336858">
              <w:rPr>
                <w:rFonts w:eastAsia="TimesNewRoman" w:cs="Times New Roman"/>
                <w:sz w:val="18"/>
                <w:szCs w:val="18"/>
              </w:rPr>
              <w:t xml:space="preserve">Kişisel </w:t>
            </w:r>
            <w:r w:rsidR="00C62DEC" w:rsidRPr="00336858">
              <w:rPr>
                <w:rFonts w:eastAsia="TimesNewRoman" w:cs="Times New Roman"/>
                <w:sz w:val="18"/>
                <w:szCs w:val="18"/>
              </w:rPr>
              <w:t xml:space="preserve">bilgilerin elde </w:t>
            </w:r>
            <w:r w:rsidR="004A3A5D">
              <w:rPr>
                <w:rFonts w:eastAsia="TimesNewRoman" w:cs="Times New Roman"/>
                <w:sz w:val="18"/>
                <w:szCs w:val="18"/>
              </w:rPr>
              <w:t>edilmesinde,  gözetim farkındalığı</w:t>
            </w:r>
          </w:p>
        </w:tc>
        <w:tc>
          <w:tcPr>
            <w:tcW w:w="4556" w:type="dxa"/>
          </w:tcPr>
          <w:p w:rsidR="001F7DD1" w:rsidRPr="00336858" w:rsidRDefault="00C62DEC" w:rsidP="00336858">
            <w:pPr>
              <w:autoSpaceDE w:val="0"/>
              <w:autoSpaceDN w:val="0"/>
              <w:adjustRightInd w:val="0"/>
              <w:spacing w:line="276" w:lineRule="auto"/>
              <w:rPr>
                <w:rFonts w:eastAsia="TimesNewRoman" w:cs="Times New Roman"/>
                <w:sz w:val="18"/>
                <w:szCs w:val="18"/>
              </w:rPr>
            </w:pPr>
            <w:r w:rsidRPr="00336858">
              <w:rPr>
                <w:rFonts w:cs="Times New Roman"/>
                <w:sz w:val="18"/>
                <w:szCs w:val="18"/>
              </w:rPr>
              <w:t>30</w:t>
            </w:r>
            <w:r w:rsidR="005740FD" w:rsidRPr="00336858">
              <w:rPr>
                <w:rFonts w:cs="Times New Roman"/>
                <w:sz w:val="18"/>
                <w:szCs w:val="18"/>
              </w:rPr>
              <w:t>.</w:t>
            </w:r>
            <w:r w:rsidR="007C13D2" w:rsidRPr="00336858">
              <w:rPr>
                <w:rFonts w:cs="Times New Roman"/>
                <w:sz w:val="18"/>
                <w:szCs w:val="18"/>
              </w:rPr>
              <w:t xml:space="preserve"> Bilgisayarımda casus yazılı</w:t>
            </w:r>
            <w:r w:rsidR="00111072">
              <w:rPr>
                <w:rFonts w:cs="Times New Roman"/>
                <w:sz w:val="18"/>
                <w:szCs w:val="18"/>
              </w:rPr>
              <w:t>mların olduğunu ve bilgisayarım</w:t>
            </w:r>
            <w:r w:rsidR="007C13D2" w:rsidRPr="00336858">
              <w:rPr>
                <w:rFonts w:cs="Times New Roman"/>
                <w:sz w:val="18"/>
                <w:szCs w:val="18"/>
              </w:rPr>
              <w:t>da bulunan bilgileri dışarıya aktardığını düşünüyorum.</w:t>
            </w:r>
          </w:p>
        </w:tc>
      </w:tr>
      <w:tr w:rsidR="001F7DD1" w:rsidRPr="00336858" w:rsidTr="00822FAF">
        <w:trPr>
          <w:trHeight w:val="91"/>
          <w:jc w:val="center"/>
        </w:trPr>
        <w:tc>
          <w:tcPr>
            <w:tcW w:w="2564" w:type="dxa"/>
            <w:vMerge/>
          </w:tcPr>
          <w:p w:rsidR="001F7DD1" w:rsidRPr="00336858" w:rsidRDefault="001F7DD1" w:rsidP="00336858">
            <w:pPr>
              <w:autoSpaceDE w:val="0"/>
              <w:autoSpaceDN w:val="0"/>
              <w:adjustRightInd w:val="0"/>
              <w:rPr>
                <w:rFonts w:eastAsia="TimesNewRoman" w:cs="Times New Roman"/>
                <w:sz w:val="18"/>
                <w:szCs w:val="18"/>
              </w:rPr>
            </w:pPr>
          </w:p>
        </w:tc>
        <w:tc>
          <w:tcPr>
            <w:tcW w:w="4556" w:type="dxa"/>
          </w:tcPr>
          <w:p w:rsidR="001F7DD1" w:rsidRPr="00336858" w:rsidRDefault="00C62DEC" w:rsidP="00336858">
            <w:pPr>
              <w:autoSpaceDE w:val="0"/>
              <w:autoSpaceDN w:val="0"/>
              <w:adjustRightInd w:val="0"/>
              <w:spacing w:line="276" w:lineRule="auto"/>
              <w:rPr>
                <w:rFonts w:eastAsia="TimesNewRoman" w:cs="Times New Roman"/>
                <w:sz w:val="18"/>
                <w:szCs w:val="18"/>
              </w:rPr>
            </w:pPr>
            <w:r w:rsidRPr="00336858">
              <w:rPr>
                <w:rFonts w:cs="Times New Roman"/>
                <w:sz w:val="18"/>
                <w:szCs w:val="18"/>
              </w:rPr>
              <w:t>33</w:t>
            </w:r>
            <w:r w:rsidR="005740FD" w:rsidRPr="00336858">
              <w:rPr>
                <w:rFonts w:cs="Times New Roman"/>
                <w:sz w:val="18"/>
                <w:szCs w:val="18"/>
              </w:rPr>
              <w:t>.</w:t>
            </w:r>
            <w:r w:rsidR="000D2A52" w:rsidRPr="00336858">
              <w:rPr>
                <w:rFonts w:cs="Times New Roman"/>
                <w:sz w:val="18"/>
                <w:szCs w:val="18"/>
              </w:rPr>
              <w:t xml:space="preserve"> </w:t>
            </w:r>
            <w:r w:rsidR="000B7673" w:rsidRPr="00336858">
              <w:rPr>
                <w:rFonts w:cs="Times New Roman"/>
                <w:sz w:val="18"/>
                <w:szCs w:val="18"/>
              </w:rPr>
              <w:t>Kişisel bilgilerim toplanmakla kalmayıp belirli zamanlarda güncelleniyor olabilir.</w:t>
            </w:r>
          </w:p>
        </w:tc>
      </w:tr>
      <w:tr w:rsidR="001F7DD1" w:rsidRPr="00336858" w:rsidTr="00822FAF">
        <w:trPr>
          <w:trHeight w:val="210"/>
          <w:jc w:val="center"/>
        </w:trPr>
        <w:tc>
          <w:tcPr>
            <w:tcW w:w="2564" w:type="dxa"/>
            <w:vMerge/>
          </w:tcPr>
          <w:p w:rsidR="001F7DD1" w:rsidRPr="00336858" w:rsidRDefault="001F7DD1" w:rsidP="00336858">
            <w:pPr>
              <w:autoSpaceDE w:val="0"/>
              <w:autoSpaceDN w:val="0"/>
              <w:adjustRightInd w:val="0"/>
              <w:rPr>
                <w:rFonts w:eastAsia="TimesNewRoman" w:cs="Times New Roman"/>
                <w:sz w:val="18"/>
                <w:szCs w:val="18"/>
              </w:rPr>
            </w:pPr>
          </w:p>
        </w:tc>
        <w:tc>
          <w:tcPr>
            <w:tcW w:w="4556" w:type="dxa"/>
          </w:tcPr>
          <w:p w:rsidR="001F7DD1" w:rsidRPr="00336858" w:rsidRDefault="00E13241" w:rsidP="00E13241">
            <w:pPr>
              <w:autoSpaceDE w:val="0"/>
              <w:autoSpaceDN w:val="0"/>
              <w:adjustRightInd w:val="0"/>
              <w:spacing w:line="276" w:lineRule="auto"/>
              <w:rPr>
                <w:rFonts w:eastAsia="TimesNewRoman" w:cs="Times New Roman"/>
                <w:sz w:val="18"/>
                <w:szCs w:val="18"/>
              </w:rPr>
            </w:pPr>
            <w:r w:rsidRPr="00336858">
              <w:rPr>
                <w:rFonts w:eastAsia="TimesNewRoman" w:cs="Times New Roman"/>
                <w:sz w:val="18"/>
                <w:szCs w:val="18"/>
              </w:rPr>
              <w:t>29.</w:t>
            </w:r>
            <w:r w:rsidRPr="00336858">
              <w:rPr>
                <w:rFonts w:cs="Times New Roman"/>
                <w:sz w:val="18"/>
                <w:szCs w:val="18"/>
              </w:rPr>
              <w:t>İşyerinde çalışanların e-postalarının okunduğunu ve filtrelendiğini düşünüyorum.</w:t>
            </w:r>
          </w:p>
        </w:tc>
      </w:tr>
      <w:tr w:rsidR="001F7DD1" w:rsidRPr="00336858" w:rsidTr="00822FAF">
        <w:trPr>
          <w:trHeight w:val="326"/>
          <w:jc w:val="center"/>
        </w:trPr>
        <w:tc>
          <w:tcPr>
            <w:tcW w:w="2564" w:type="dxa"/>
            <w:vMerge/>
          </w:tcPr>
          <w:p w:rsidR="001F7DD1" w:rsidRPr="00336858" w:rsidRDefault="001F7DD1" w:rsidP="00336858">
            <w:pPr>
              <w:autoSpaceDE w:val="0"/>
              <w:autoSpaceDN w:val="0"/>
              <w:adjustRightInd w:val="0"/>
              <w:rPr>
                <w:rFonts w:eastAsia="TimesNewRoman" w:cs="Times New Roman"/>
                <w:sz w:val="18"/>
                <w:szCs w:val="18"/>
              </w:rPr>
            </w:pPr>
          </w:p>
        </w:tc>
        <w:tc>
          <w:tcPr>
            <w:tcW w:w="4556" w:type="dxa"/>
          </w:tcPr>
          <w:p w:rsidR="001F7DD1" w:rsidRPr="00336858" w:rsidRDefault="00E13241" w:rsidP="00E13241">
            <w:pPr>
              <w:autoSpaceDE w:val="0"/>
              <w:autoSpaceDN w:val="0"/>
              <w:adjustRightInd w:val="0"/>
              <w:spacing w:line="276" w:lineRule="auto"/>
              <w:rPr>
                <w:rFonts w:eastAsia="TimesNewRoman" w:cs="Times New Roman"/>
                <w:sz w:val="18"/>
                <w:szCs w:val="18"/>
              </w:rPr>
            </w:pPr>
            <w:r w:rsidRPr="00336858">
              <w:rPr>
                <w:rFonts w:eastAsia="TimesNewRoman" w:cs="Times New Roman"/>
                <w:sz w:val="18"/>
                <w:szCs w:val="18"/>
              </w:rPr>
              <w:t>34.</w:t>
            </w:r>
            <w:r w:rsidRPr="00336858">
              <w:rPr>
                <w:rFonts w:cs="Times New Roman"/>
                <w:sz w:val="18"/>
                <w:szCs w:val="18"/>
              </w:rPr>
              <w:t xml:space="preserve"> Kurumlar arası bilgi geçişinde sağlık, eğitim, güvenlik, iş ve aile gibi bilgilerim aktarılmaktadır.</w:t>
            </w:r>
          </w:p>
        </w:tc>
      </w:tr>
      <w:tr w:rsidR="001F7DD1" w:rsidRPr="00336858" w:rsidTr="00822FAF">
        <w:trPr>
          <w:trHeight w:val="74"/>
          <w:jc w:val="center"/>
        </w:trPr>
        <w:tc>
          <w:tcPr>
            <w:tcW w:w="2564" w:type="dxa"/>
            <w:vMerge/>
          </w:tcPr>
          <w:p w:rsidR="001F7DD1" w:rsidRPr="00336858" w:rsidRDefault="001F7DD1" w:rsidP="00336858">
            <w:pPr>
              <w:autoSpaceDE w:val="0"/>
              <w:autoSpaceDN w:val="0"/>
              <w:adjustRightInd w:val="0"/>
              <w:rPr>
                <w:rFonts w:eastAsia="TimesNewRoman" w:cs="Times New Roman"/>
                <w:sz w:val="18"/>
                <w:szCs w:val="18"/>
              </w:rPr>
            </w:pPr>
          </w:p>
        </w:tc>
        <w:tc>
          <w:tcPr>
            <w:tcW w:w="4556" w:type="dxa"/>
          </w:tcPr>
          <w:p w:rsidR="001F7DD1" w:rsidRPr="00336858" w:rsidRDefault="00E13241" w:rsidP="00336858">
            <w:pPr>
              <w:autoSpaceDE w:val="0"/>
              <w:autoSpaceDN w:val="0"/>
              <w:adjustRightInd w:val="0"/>
              <w:spacing w:line="276" w:lineRule="auto"/>
              <w:rPr>
                <w:rFonts w:eastAsia="TimesNewRoman" w:cs="Times New Roman"/>
                <w:sz w:val="18"/>
                <w:szCs w:val="18"/>
              </w:rPr>
            </w:pPr>
            <w:r w:rsidRPr="00336858">
              <w:rPr>
                <w:rFonts w:eastAsia="TimesNewRoman" w:cs="Times New Roman"/>
                <w:sz w:val="18"/>
                <w:szCs w:val="18"/>
              </w:rPr>
              <w:t>23.</w:t>
            </w:r>
            <w:r w:rsidRPr="00336858">
              <w:rPr>
                <w:rFonts w:cs="Times New Roman"/>
                <w:sz w:val="18"/>
                <w:szCs w:val="18"/>
              </w:rPr>
              <w:t xml:space="preserve"> Alışveriş yaptığım kurumlar, alışveriş alışkanlıklarımı ve kredi kartı bilgilerimi bildiğini düşünüyorum.</w:t>
            </w:r>
          </w:p>
        </w:tc>
      </w:tr>
      <w:tr w:rsidR="000B7673" w:rsidRPr="00336858" w:rsidTr="00822FAF">
        <w:trPr>
          <w:trHeight w:val="180"/>
          <w:jc w:val="center"/>
        </w:trPr>
        <w:tc>
          <w:tcPr>
            <w:tcW w:w="2564" w:type="dxa"/>
            <w:vMerge w:val="restart"/>
          </w:tcPr>
          <w:p w:rsidR="000B7673" w:rsidRPr="00336858" w:rsidRDefault="000B7673" w:rsidP="00336858">
            <w:pPr>
              <w:autoSpaceDE w:val="0"/>
              <w:autoSpaceDN w:val="0"/>
              <w:adjustRightInd w:val="0"/>
              <w:jc w:val="center"/>
              <w:rPr>
                <w:rFonts w:eastAsia="TimesNewRoman" w:cs="Times New Roman"/>
                <w:sz w:val="18"/>
                <w:szCs w:val="18"/>
              </w:rPr>
            </w:pPr>
          </w:p>
          <w:p w:rsidR="000B7673" w:rsidRPr="00336858" w:rsidRDefault="000B7673" w:rsidP="00336858">
            <w:pPr>
              <w:autoSpaceDE w:val="0"/>
              <w:autoSpaceDN w:val="0"/>
              <w:adjustRightInd w:val="0"/>
              <w:jc w:val="center"/>
              <w:rPr>
                <w:rFonts w:eastAsia="TimesNewRoman" w:cs="Times New Roman"/>
                <w:sz w:val="18"/>
                <w:szCs w:val="18"/>
              </w:rPr>
            </w:pPr>
          </w:p>
          <w:p w:rsidR="000B7673" w:rsidRPr="00336858" w:rsidRDefault="000B7673" w:rsidP="00336858">
            <w:pPr>
              <w:autoSpaceDE w:val="0"/>
              <w:autoSpaceDN w:val="0"/>
              <w:adjustRightInd w:val="0"/>
              <w:jc w:val="center"/>
              <w:rPr>
                <w:rFonts w:eastAsia="TimesNewRoman" w:cs="Times New Roman"/>
                <w:sz w:val="18"/>
                <w:szCs w:val="18"/>
              </w:rPr>
            </w:pPr>
          </w:p>
          <w:p w:rsidR="000B7673" w:rsidRPr="00336858" w:rsidRDefault="000B7673" w:rsidP="00336858">
            <w:pPr>
              <w:autoSpaceDE w:val="0"/>
              <w:autoSpaceDN w:val="0"/>
              <w:adjustRightInd w:val="0"/>
              <w:jc w:val="center"/>
              <w:rPr>
                <w:rFonts w:eastAsia="TimesNewRoman" w:cs="Times New Roman"/>
                <w:sz w:val="18"/>
                <w:szCs w:val="18"/>
              </w:rPr>
            </w:pPr>
            <w:r w:rsidRPr="00336858">
              <w:rPr>
                <w:rFonts w:eastAsia="TimesNewRoman" w:cs="Times New Roman"/>
                <w:sz w:val="18"/>
                <w:szCs w:val="18"/>
              </w:rPr>
              <w:t>F2=  Gözetimin</w:t>
            </w:r>
            <w:r w:rsidR="00111072">
              <w:rPr>
                <w:rFonts w:eastAsia="TimesNewRoman" w:cs="Times New Roman"/>
                <w:sz w:val="18"/>
                <w:szCs w:val="18"/>
              </w:rPr>
              <w:t>,</w:t>
            </w:r>
            <w:r w:rsidRPr="00336858">
              <w:rPr>
                <w:rFonts w:eastAsia="TimesNewRoman" w:cs="Times New Roman"/>
                <w:sz w:val="18"/>
                <w:szCs w:val="18"/>
              </w:rPr>
              <w:t xml:space="preserve"> etik açıdan incelenmesi</w:t>
            </w:r>
          </w:p>
        </w:tc>
        <w:tc>
          <w:tcPr>
            <w:tcW w:w="4556" w:type="dxa"/>
          </w:tcPr>
          <w:p w:rsidR="000B7673" w:rsidRPr="00336858" w:rsidRDefault="000B7673" w:rsidP="00336858">
            <w:pPr>
              <w:autoSpaceDE w:val="0"/>
              <w:autoSpaceDN w:val="0"/>
              <w:adjustRightInd w:val="0"/>
              <w:spacing w:line="276" w:lineRule="auto"/>
              <w:rPr>
                <w:rFonts w:eastAsia="TimesNewRoman" w:cs="Times New Roman"/>
                <w:sz w:val="18"/>
                <w:szCs w:val="18"/>
              </w:rPr>
            </w:pPr>
            <w:r w:rsidRPr="00336858">
              <w:rPr>
                <w:rFonts w:eastAsia="TimesNewRoman" w:cs="Times New Roman"/>
                <w:sz w:val="18"/>
                <w:szCs w:val="18"/>
              </w:rPr>
              <w:t>35.</w:t>
            </w:r>
            <w:r w:rsidRPr="00336858">
              <w:rPr>
                <w:rFonts w:cs="Times New Roman"/>
                <w:sz w:val="18"/>
                <w:szCs w:val="18"/>
              </w:rPr>
              <w:t xml:space="preserve"> Bilgilerimin yetkisi olmayan insanlarla paylaşımının yapılması yanlış bir şeydir.</w:t>
            </w:r>
          </w:p>
        </w:tc>
      </w:tr>
      <w:tr w:rsidR="000B7673" w:rsidRPr="00336858" w:rsidTr="00822FAF">
        <w:trPr>
          <w:trHeight w:val="326"/>
          <w:jc w:val="center"/>
        </w:trPr>
        <w:tc>
          <w:tcPr>
            <w:tcW w:w="2564" w:type="dxa"/>
            <w:vMerge/>
          </w:tcPr>
          <w:p w:rsidR="000B7673" w:rsidRPr="00336858" w:rsidRDefault="000B7673" w:rsidP="00336858">
            <w:pPr>
              <w:autoSpaceDE w:val="0"/>
              <w:autoSpaceDN w:val="0"/>
              <w:adjustRightInd w:val="0"/>
              <w:jc w:val="center"/>
              <w:rPr>
                <w:rFonts w:eastAsia="TimesNewRoman" w:cs="Times New Roman"/>
                <w:sz w:val="18"/>
                <w:szCs w:val="18"/>
              </w:rPr>
            </w:pPr>
          </w:p>
        </w:tc>
        <w:tc>
          <w:tcPr>
            <w:tcW w:w="4556" w:type="dxa"/>
          </w:tcPr>
          <w:p w:rsidR="000B7673" w:rsidRPr="00336858" w:rsidRDefault="00E13241" w:rsidP="00E13241">
            <w:pPr>
              <w:autoSpaceDE w:val="0"/>
              <w:autoSpaceDN w:val="0"/>
              <w:adjustRightInd w:val="0"/>
              <w:spacing w:line="276" w:lineRule="auto"/>
              <w:rPr>
                <w:rFonts w:eastAsia="TimesNewRoman" w:cs="Times New Roman"/>
                <w:sz w:val="18"/>
                <w:szCs w:val="18"/>
              </w:rPr>
            </w:pPr>
            <w:r w:rsidRPr="00336858">
              <w:rPr>
                <w:rFonts w:eastAsia="TimesNewRoman" w:cs="Times New Roman"/>
                <w:sz w:val="18"/>
                <w:szCs w:val="18"/>
              </w:rPr>
              <w:t>36.</w:t>
            </w:r>
            <w:r w:rsidRPr="00336858">
              <w:rPr>
                <w:rFonts w:cs="Times New Roman"/>
                <w:sz w:val="18"/>
                <w:szCs w:val="18"/>
              </w:rPr>
              <w:t xml:space="preserve"> Bir insanın kim tarafından ve ne için gözetim altına alındığının mutlaka bilmesi gerekiyor.</w:t>
            </w:r>
          </w:p>
        </w:tc>
      </w:tr>
      <w:tr w:rsidR="000B7673" w:rsidRPr="00336858" w:rsidTr="00822FAF">
        <w:trPr>
          <w:trHeight w:val="565"/>
          <w:jc w:val="center"/>
        </w:trPr>
        <w:tc>
          <w:tcPr>
            <w:tcW w:w="2564" w:type="dxa"/>
            <w:vMerge/>
          </w:tcPr>
          <w:p w:rsidR="000B7673" w:rsidRPr="00336858" w:rsidRDefault="000B7673" w:rsidP="00336858">
            <w:pPr>
              <w:autoSpaceDE w:val="0"/>
              <w:autoSpaceDN w:val="0"/>
              <w:adjustRightInd w:val="0"/>
              <w:jc w:val="center"/>
              <w:rPr>
                <w:rFonts w:eastAsia="TimesNewRoman" w:cs="Times New Roman"/>
                <w:sz w:val="18"/>
                <w:szCs w:val="18"/>
              </w:rPr>
            </w:pPr>
          </w:p>
        </w:tc>
        <w:tc>
          <w:tcPr>
            <w:tcW w:w="4556" w:type="dxa"/>
          </w:tcPr>
          <w:p w:rsidR="000B7673" w:rsidRPr="00336858" w:rsidRDefault="00E13241" w:rsidP="00336858">
            <w:pPr>
              <w:autoSpaceDE w:val="0"/>
              <w:autoSpaceDN w:val="0"/>
              <w:adjustRightInd w:val="0"/>
              <w:spacing w:line="276" w:lineRule="auto"/>
              <w:rPr>
                <w:rFonts w:eastAsia="TimesNewRoman" w:cs="Times New Roman"/>
                <w:sz w:val="18"/>
                <w:szCs w:val="18"/>
              </w:rPr>
            </w:pPr>
            <w:r w:rsidRPr="00336858">
              <w:rPr>
                <w:rFonts w:eastAsia="TimesNewRoman" w:cs="Times New Roman"/>
                <w:sz w:val="18"/>
                <w:szCs w:val="18"/>
              </w:rPr>
              <w:t>31.</w:t>
            </w:r>
            <w:r w:rsidRPr="00336858">
              <w:rPr>
                <w:rFonts w:cs="Times New Roman"/>
                <w:sz w:val="18"/>
                <w:szCs w:val="18"/>
              </w:rPr>
              <w:t xml:space="preserve"> Her ne sebepten olursa olsun kişisel bilgiler dışarıya izinsiz aktarılmamalıdır.</w:t>
            </w:r>
          </w:p>
        </w:tc>
      </w:tr>
      <w:tr w:rsidR="00353CD8" w:rsidRPr="00336858" w:rsidTr="00822FAF">
        <w:trPr>
          <w:trHeight w:val="284"/>
          <w:jc w:val="center"/>
        </w:trPr>
        <w:tc>
          <w:tcPr>
            <w:tcW w:w="2564" w:type="dxa"/>
            <w:vMerge w:val="restart"/>
          </w:tcPr>
          <w:p w:rsidR="00353CD8" w:rsidRPr="00336858" w:rsidRDefault="00353CD8" w:rsidP="00336858">
            <w:pPr>
              <w:autoSpaceDE w:val="0"/>
              <w:autoSpaceDN w:val="0"/>
              <w:adjustRightInd w:val="0"/>
              <w:rPr>
                <w:rFonts w:eastAsia="TimesNewRoman" w:cs="Times New Roman"/>
                <w:sz w:val="18"/>
                <w:szCs w:val="18"/>
              </w:rPr>
            </w:pPr>
          </w:p>
          <w:p w:rsidR="002C6ADE" w:rsidRDefault="002C6ADE" w:rsidP="00353CD8">
            <w:pPr>
              <w:autoSpaceDE w:val="0"/>
              <w:autoSpaceDN w:val="0"/>
              <w:adjustRightInd w:val="0"/>
              <w:jc w:val="center"/>
              <w:rPr>
                <w:rFonts w:eastAsia="TimesNewRoman" w:cs="Times New Roman"/>
                <w:sz w:val="18"/>
                <w:szCs w:val="18"/>
              </w:rPr>
            </w:pPr>
          </w:p>
          <w:p w:rsidR="002C6ADE" w:rsidRDefault="002C6ADE" w:rsidP="00353CD8">
            <w:pPr>
              <w:autoSpaceDE w:val="0"/>
              <w:autoSpaceDN w:val="0"/>
              <w:adjustRightInd w:val="0"/>
              <w:jc w:val="center"/>
              <w:rPr>
                <w:rFonts w:eastAsia="TimesNewRoman" w:cs="Times New Roman"/>
                <w:sz w:val="18"/>
                <w:szCs w:val="18"/>
              </w:rPr>
            </w:pPr>
          </w:p>
          <w:p w:rsidR="00353CD8" w:rsidRPr="00336858" w:rsidRDefault="00353CD8" w:rsidP="00353CD8">
            <w:pPr>
              <w:autoSpaceDE w:val="0"/>
              <w:autoSpaceDN w:val="0"/>
              <w:adjustRightInd w:val="0"/>
              <w:jc w:val="center"/>
              <w:rPr>
                <w:rFonts w:eastAsia="TimesNewRoman" w:cs="Times New Roman"/>
                <w:sz w:val="18"/>
                <w:szCs w:val="18"/>
              </w:rPr>
            </w:pPr>
            <w:r w:rsidRPr="00336858">
              <w:rPr>
                <w:rFonts w:eastAsia="TimesNewRoman" w:cs="Times New Roman"/>
                <w:sz w:val="18"/>
                <w:szCs w:val="18"/>
              </w:rPr>
              <w:t>F3= Gözetime, güvenlik bağlamında yaklaşım</w:t>
            </w:r>
          </w:p>
        </w:tc>
        <w:tc>
          <w:tcPr>
            <w:tcW w:w="4556" w:type="dxa"/>
          </w:tcPr>
          <w:p w:rsidR="00353CD8" w:rsidRPr="00336858" w:rsidRDefault="00353CD8" w:rsidP="00353CD8">
            <w:pPr>
              <w:autoSpaceDE w:val="0"/>
              <w:autoSpaceDN w:val="0"/>
              <w:adjustRightInd w:val="0"/>
              <w:spacing w:line="276" w:lineRule="auto"/>
              <w:rPr>
                <w:rFonts w:eastAsia="TimesNewRoman" w:cs="Times New Roman"/>
                <w:sz w:val="18"/>
                <w:szCs w:val="18"/>
              </w:rPr>
            </w:pPr>
            <w:r w:rsidRPr="00336858">
              <w:rPr>
                <w:rFonts w:eastAsia="TimesNewRoman" w:cs="Times New Roman"/>
                <w:sz w:val="18"/>
                <w:szCs w:val="18"/>
              </w:rPr>
              <w:t>39.</w:t>
            </w:r>
            <w:r w:rsidRPr="00336858">
              <w:rPr>
                <w:rFonts w:cs="Times New Roman"/>
                <w:sz w:val="18"/>
                <w:szCs w:val="18"/>
              </w:rPr>
              <w:t xml:space="preserve"> Yapılan gözetimlerin caydırıcı olduğu kanısındayım.</w:t>
            </w:r>
            <w:r>
              <w:rPr>
                <w:rFonts w:cs="Times New Roman"/>
                <w:sz w:val="18"/>
                <w:szCs w:val="18"/>
              </w:rPr>
              <w:t xml:space="preserve"> </w:t>
            </w:r>
          </w:p>
        </w:tc>
      </w:tr>
      <w:tr w:rsidR="00353CD8" w:rsidRPr="00336858" w:rsidTr="00822FAF">
        <w:trPr>
          <w:trHeight w:val="316"/>
          <w:jc w:val="center"/>
        </w:trPr>
        <w:tc>
          <w:tcPr>
            <w:tcW w:w="2564" w:type="dxa"/>
            <w:vMerge/>
          </w:tcPr>
          <w:p w:rsidR="00353CD8" w:rsidRPr="00336858" w:rsidRDefault="00353CD8" w:rsidP="00336858">
            <w:pPr>
              <w:autoSpaceDE w:val="0"/>
              <w:autoSpaceDN w:val="0"/>
              <w:adjustRightInd w:val="0"/>
              <w:jc w:val="center"/>
              <w:rPr>
                <w:rFonts w:eastAsia="TimesNewRoman" w:cs="Times New Roman"/>
                <w:sz w:val="18"/>
                <w:szCs w:val="18"/>
              </w:rPr>
            </w:pPr>
          </w:p>
        </w:tc>
        <w:tc>
          <w:tcPr>
            <w:tcW w:w="4556" w:type="dxa"/>
          </w:tcPr>
          <w:p w:rsidR="00353CD8" w:rsidRPr="00336858" w:rsidRDefault="00353CD8" w:rsidP="00353CD8">
            <w:pPr>
              <w:autoSpaceDE w:val="0"/>
              <w:autoSpaceDN w:val="0"/>
              <w:adjustRightInd w:val="0"/>
              <w:spacing w:line="276" w:lineRule="auto"/>
              <w:rPr>
                <w:rFonts w:eastAsia="TimesNewRoman" w:cs="Times New Roman"/>
                <w:sz w:val="18"/>
                <w:szCs w:val="18"/>
              </w:rPr>
            </w:pPr>
            <w:r w:rsidRPr="00336858">
              <w:rPr>
                <w:rFonts w:eastAsia="TimesNewRoman" w:cs="Times New Roman"/>
                <w:sz w:val="18"/>
                <w:szCs w:val="18"/>
              </w:rPr>
              <w:t>41.</w:t>
            </w:r>
            <w:r w:rsidRPr="00336858">
              <w:rPr>
                <w:rFonts w:cs="Times New Roman"/>
                <w:sz w:val="18"/>
                <w:szCs w:val="18"/>
              </w:rPr>
              <w:t xml:space="preserve"> Devlet, gözetim teknolojilerini vatandaşların güvenliği için kullanmaktadır.</w:t>
            </w:r>
            <w:r>
              <w:rPr>
                <w:rFonts w:cs="Times New Roman"/>
                <w:sz w:val="18"/>
                <w:szCs w:val="18"/>
              </w:rPr>
              <w:t xml:space="preserve"> </w:t>
            </w:r>
          </w:p>
        </w:tc>
      </w:tr>
      <w:tr w:rsidR="00353CD8" w:rsidRPr="00336858" w:rsidTr="00822FAF">
        <w:trPr>
          <w:trHeight w:val="525"/>
          <w:jc w:val="center"/>
        </w:trPr>
        <w:tc>
          <w:tcPr>
            <w:tcW w:w="2564" w:type="dxa"/>
            <w:vMerge/>
          </w:tcPr>
          <w:p w:rsidR="00353CD8" w:rsidRPr="00336858" w:rsidRDefault="00353CD8" w:rsidP="00336858">
            <w:pPr>
              <w:autoSpaceDE w:val="0"/>
              <w:autoSpaceDN w:val="0"/>
              <w:adjustRightInd w:val="0"/>
              <w:jc w:val="center"/>
              <w:rPr>
                <w:rFonts w:eastAsia="TimesNewRoman" w:cs="Times New Roman"/>
                <w:sz w:val="18"/>
                <w:szCs w:val="18"/>
              </w:rPr>
            </w:pPr>
          </w:p>
        </w:tc>
        <w:tc>
          <w:tcPr>
            <w:tcW w:w="4556" w:type="dxa"/>
          </w:tcPr>
          <w:p w:rsidR="00353CD8" w:rsidRPr="00336858" w:rsidRDefault="00353CD8" w:rsidP="00353CD8">
            <w:pPr>
              <w:autoSpaceDE w:val="0"/>
              <w:autoSpaceDN w:val="0"/>
              <w:adjustRightInd w:val="0"/>
              <w:rPr>
                <w:rFonts w:eastAsia="TimesNewRoman" w:cs="Times New Roman"/>
                <w:sz w:val="18"/>
                <w:szCs w:val="18"/>
              </w:rPr>
            </w:pPr>
            <w:r w:rsidRPr="00336858">
              <w:rPr>
                <w:rFonts w:eastAsia="TimesNewRoman" w:cs="Times New Roman"/>
                <w:sz w:val="18"/>
                <w:szCs w:val="18"/>
              </w:rPr>
              <w:t>37.</w:t>
            </w:r>
            <w:r w:rsidRPr="00336858">
              <w:rPr>
                <w:rFonts w:cs="Times New Roman"/>
                <w:sz w:val="18"/>
                <w:szCs w:val="18"/>
              </w:rPr>
              <w:t xml:space="preserve"> Suçluların yakalanmasında</w:t>
            </w:r>
            <w:r w:rsidR="00111072">
              <w:rPr>
                <w:rFonts w:cs="Times New Roman"/>
                <w:sz w:val="18"/>
                <w:szCs w:val="18"/>
              </w:rPr>
              <w:t>,</w:t>
            </w:r>
            <w:r w:rsidRPr="00336858">
              <w:rPr>
                <w:rFonts w:cs="Times New Roman"/>
                <w:sz w:val="18"/>
                <w:szCs w:val="18"/>
              </w:rPr>
              <w:t xml:space="preserve"> gözetimin rolünün oldukça büyük olduğu kanısındayım.</w:t>
            </w:r>
            <w:r>
              <w:rPr>
                <w:rFonts w:cs="Times New Roman"/>
                <w:sz w:val="18"/>
                <w:szCs w:val="18"/>
              </w:rPr>
              <w:t xml:space="preserve"> </w:t>
            </w:r>
          </w:p>
        </w:tc>
      </w:tr>
      <w:tr w:rsidR="00353CD8" w:rsidRPr="00336858" w:rsidTr="00822FAF">
        <w:trPr>
          <w:trHeight w:val="105"/>
          <w:jc w:val="center"/>
        </w:trPr>
        <w:tc>
          <w:tcPr>
            <w:tcW w:w="2564" w:type="dxa"/>
            <w:vMerge/>
          </w:tcPr>
          <w:p w:rsidR="00353CD8" w:rsidRPr="00336858" w:rsidRDefault="00353CD8" w:rsidP="00336858">
            <w:pPr>
              <w:autoSpaceDE w:val="0"/>
              <w:autoSpaceDN w:val="0"/>
              <w:adjustRightInd w:val="0"/>
              <w:jc w:val="center"/>
              <w:rPr>
                <w:rFonts w:eastAsia="TimesNewRoman" w:cs="Times New Roman"/>
                <w:sz w:val="18"/>
                <w:szCs w:val="18"/>
              </w:rPr>
            </w:pPr>
          </w:p>
        </w:tc>
        <w:tc>
          <w:tcPr>
            <w:tcW w:w="4556" w:type="dxa"/>
          </w:tcPr>
          <w:p w:rsidR="00353CD8" w:rsidRPr="00336858" w:rsidRDefault="00353CD8" w:rsidP="00336858">
            <w:pPr>
              <w:autoSpaceDE w:val="0"/>
              <w:autoSpaceDN w:val="0"/>
              <w:adjustRightInd w:val="0"/>
              <w:rPr>
                <w:rFonts w:eastAsia="TimesNewRoman" w:cs="Times New Roman"/>
                <w:sz w:val="18"/>
                <w:szCs w:val="18"/>
              </w:rPr>
            </w:pPr>
            <w:r w:rsidRPr="00336858">
              <w:rPr>
                <w:rFonts w:eastAsia="TimesNewRoman" w:cs="Times New Roman"/>
                <w:sz w:val="18"/>
                <w:szCs w:val="18"/>
              </w:rPr>
              <w:t>38.</w:t>
            </w:r>
            <w:r w:rsidRPr="00336858">
              <w:rPr>
                <w:rFonts w:cs="Times New Roman"/>
                <w:sz w:val="18"/>
                <w:szCs w:val="18"/>
              </w:rPr>
              <w:t xml:space="preserve"> Suç oranın yüksek olduğu yerler için toplum güvenliğini sağlamak adına gerekirse mahremiyetten ödün verilmelidir.</w:t>
            </w:r>
          </w:p>
        </w:tc>
      </w:tr>
      <w:tr w:rsidR="00353CD8" w:rsidRPr="00336858" w:rsidTr="00822FAF">
        <w:trPr>
          <w:trHeight w:val="90"/>
          <w:jc w:val="center"/>
        </w:trPr>
        <w:tc>
          <w:tcPr>
            <w:tcW w:w="2564" w:type="dxa"/>
            <w:vMerge/>
          </w:tcPr>
          <w:p w:rsidR="00353CD8" w:rsidRPr="00336858" w:rsidRDefault="00353CD8" w:rsidP="00336858">
            <w:pPr>
              <w:autoSpaceDE w:val="0"/>
              <w:autoSpaceDN w:val="0"/>
              <w:adjustRightInd w:val="0"/>
              <w:jc w:val="center"/>
              <w:rPr>
                <w:rFonts w:eastAsia="TimesNewRoman" w:cs="Times New Roman"/>
                <w:sz w:val="18"/>
                <w:szCs w:val="18"/>
              </w:rPr>
            </w:pPr>
          </w:p>
        </w:tc>
        <w:tc>
          <w:tcPr>
            <w:tcW w:w="4556" w:type="dxa"/>
          </w:tcPr>
          <w:p w:rsidR="00353CD8" w:rsidRPr="00336858" w:rsidRDefault="00353CD8" w:rsidP="00336858">
            <w:pPr>
              <w:autoSpaceDE w:val="0"/>
              <w:autoSpaceDN w:val="0"/>
              <w:adjustRightInd w:val="0"/>
              <w:rPr>
                <w:rFonts w:eastAsia="TimesNewRoman" w:cs="Times New Roman"/>
                <w:sz w:val="18"/>
                <w:szCs w:val="18"/>
              </w:rPr>
            </w:pPr>
            <w:r w:rsidRPr="00336858">
              <w:rPr>
                <w:rFonts w:eastAsia="TimesNewRoman" w:cs="Times New Roman"/>
                <w:sz w:val="18"/>
                <w:szCs w:val="18"/>
              </w:rPr>
              <w:t>24.</w:t>
            </w:r>
            <w:r w:rsidRPr="00336858">
              <w:rPr>
                <w:rFonts w:cs="Times New Roman"/>
                <w:sz w:val="18"/>
                <w:szCs w:val="18"/>
              </w:rPr>
              <w:t xml:space="preserve"> Bir yere giderken güvenlik kameraların olması kendimi güvende hissetmemi sağlıyor.</w:t>
            </w:r>
          </w:p>
        </w:tc>
      </w:tr>
      <w:tr w:rsidR="007157D2" w:rsidRPr="00336858" w:rsidTr="00822FAF">
        <w:trPr>
          <w:trHeight w:val="210"/>
          <w:jc w:val="center"/>
        </w:trPr>
        <w:tc>
          <w:tcPr>
            <w:tcW w:w="2564" w:type="dxa"/>
            <w:vMerge w:val="restart"/>
          </w:tcPr>
          <w:p w:rsidR="007157D2" w:rsidRPr="00336858" w:rsidRDefault="007157D2" w:rsidP="00336858">
            <w:pPr>
              <w:autoSpaceDE w:val="0"/>
              <w:autoSpaceDN w:val="0"/>
              <w:adjustRightInd w:val="0"/>
              <w:jc w:val="center"/>
              <w:rPr>
                <w:rFonts w:eastAsia="TimesNewRoman" w:cs="Times New Roman"/>
                <w:sz w:val="18"/>
                <w:szCs w:val="18"/>
              </w:rPr>
            </w:pPr>
          </w:p>
          <w:p w:rsidR="00336858" w:rsidRPr="00336858" w:rsidRDefault="00336858" w:rsidP="00336858">
            <w:pPr>
              <w:autoSpaceDE w:val="0"/>
              <w:autoSpaceDN w:val="0"/>
              <w:adjustRightInd w:val="0"/>
              <w:jc w:val="center"/>
              <w:rPr>
                <w:rFonts w:eastAsia="TimesNewRoman" w:cs="Times New Roman"/>
                <w:sz w:val="18"/>
                <w:szCs w:val="18"/>
              </w:rPr>
            </w:pPr>
          </w:p>
          <w:p w:rsidR="00336858" w:rsidRPr="00336858" w:rsidRDefault="00336858" w:rsidP="00336858">
            <w:pPr>
              <w:autoSpaceDE w:val="0"/>
              <w:autoSpaceDN w:val="0"/>
              <w:adjustRightInd w:val="0"/>
              <w:jc w:val="center"/>
              <w:rPr>
                <w:rFonts w:eastAsia="TimesNewRoman" w:cs="Times New Roman"/>
                <w:sz w:val="18"/>
                <w:szCs w:val="18"/>
              </w:rPr>
            </w:pPr>
          </w:p>
          <w:p w:rsidR="007157D2" w:rsidRPr="00336858" w:rsidRDefault="007157D2" w:rsidP="00336858">
            <w:pPr>
              <w:autoSpaceDE w:val="0"/>
              <w:autoSpaceDN w:val="0"/>
              <w:adjustRightInd w:val="0"/>
              <w:rPr>
                <w:rFonts w:eastAsia="TimesNewRoman" w:cs="Times New Roman"/>
                <w:sz w:val="18"/>
                <w:szCs w:val="18"/>
              </w:rPr>
            </w:pPr>
          </w:p>
          <w:p w:rsidR="007157D2" w:rsidRPr="00336858" w:rsidRDefault="007157D2" w:rsidP="00353CD8">
            <w:pPr>
              <w:autoSpaceDE w:val="0"/>
              <w:autoSpaceDN w:val="0"/>
              <w:adjustRightInd w:val="0"/>
              <w:jc w:val="center"/>
              <w:rPr>
                <w:rFonts w:eastAsia="TimesNewRoman" w:cs="Times New Roman"/>
                <w:sz w:val="18"/>
                <w:szCs w:val="18"/>
              </w:rPr>
            </w:pPr>
            <w:r w:rsidRPr="00336858">
              <w:rPr>
                <w:rFonts w:eastAsia="TimesNewRoman" w:cs="Times New Roman"/>
                <w:sz w:val="18"/>
                <w:szCs w:val="18"/>
              </w:rPr>
              <w:t xml:space="preserve">F4= </w:t>
            </w:r>
            <w:r w:rsidR="00353CD8" w:rsidRPr="00336858">
              <w:rPr>
                <w:rFonts w:eastAsia="TimesNewRoman" w:cs="Times New Roman"/>
                <w:sz w:val="18"/>
                <w:szCs w:val="18"/>
              </w:rPr>
              <w:t>Gözetime</w:t>
            </w:r>
            <w:r w:rsidR="00111072">
              <w:rPr>
                <w:rFonts w:eastAsia="TimesNewRoman" w:cs="Times New Roman"/>
                <w:sz w:val="18"/>
                <w:szCs w:val="18"/>
              </w:rPr>
              <w:t>,</w:t>
            </w:r>
            <w:r w:rsidR="00353CD8" w:rsidRPr="00336858">
              <w:rPr>
                <w:rFonts w:eastAsia="TimesNewRoman" w:cs="Times New Roman"/>
                <w:sz w:val="18"/>
                <w:szCs w:val="18"/>
              </w:rPr>
              <w:t xml:space="preserve"> telefon ve uydu yönüyle yaklaşım</w:t>
            </w:r>
          </w:p>
        </w:tc>
        <w:tc>
          <w:tcPr>
            <w:tcW w:w="4556" w:type="dxa"/>
          </w:tcPr>
          <w:p w:rsidR="007157D2" w:rsidRPr="00336858" w:rsidRDefault="00353CD8" w:rsidP="00336858">
            <w:pPr>
              <w:autoSpaceDE w:val="0"/>
              <w:autoSpaceDN w:val="0"/>
              <w:adjustRightInd w:val="0"/>
              <w:spacing w:line="276" w:lineRule="auto"/>
              <w:rPr>
                <w:rFonts w:eastAsia="TimesNewRoman" w:cs="Times New Roman"/>
                <w:sz w:val="18"/>
                <w:szCs w:val="18"/>
              </w:rPr>
            </w:pPr>
            <w:r w:rsidRPr="00336858">
              <w:rPr>
                <w:rFonts w:eastAsia="TimesNewRoman" w:cs="Times New Roman"/>
                <w:sz w:val="18"/>
                <w:szCs w:val="18"/>
              </w:rPr>
              <w:t>19.</w:t>
            </w:r>
            <w:r w:rsidRPr="00336858">
              <w:rPr>
                <w:rFonts w:cs="Times New Roman"/>
                <w:sz w:val="18"/>
                <w:szCs w:val="18"/>
              </w:rPr>
              <w:t xml:space="preserve"> Cep telefonlarında gerçekleşen mesajlaşma işlemlerinin operatörlerin eliyle veri tabanlarına depolandığını düşünüyorum.</w:t>
            </w:r>
          </w:p>
        </w:tc>
      </w:tr>
      <w:tr w:rsidR="007157D2" w:rsidRPr="00336858" w:rsidTr="00822FAF">
        <w:trPr>
          <w:trHeight w:val="147"/>
          <w:jc w:val="center"/>
        </w:trPr>
        <w:tc>
          <w:tcPr>
            <w:tcW w:w="2564" w:type="dxa"/>
            <w:vMerge/>
          </w:tcPr>
          <w:p w:rsidR="007157D2" w:rsidRPr="00336858" w:rsidRDefault="007157D2" w:rsidP="00336858">
            <w:pPr>
              <w:autoSpaceDE w:val="0"/>
              <w:autoSpaceDN w:val="0"/>
              <w:adjustRightInd w:val="0"/>
              <w:jc w:val="center"/>
              <w:rPr>
                <w:rFonts w:eastAsia="TimesNewRoman" w:cs="Times New Roman"/>
                <w:sz w:val="18"/>
                <w:szCs w:val="18"/>
              </w:rPr>
            </w:pPr>
          </w:p>
        </w:tc>
        <w:tc>
          <w:tcPr>
            <w:tcW w:w="4556" w:type="dxa"/>
          </w:tcPr>
          <w:p w:rsidR="007157D2" w:rsidRPr="00336858" w:rsidRDefault="00353CD8" w:rsidP="00336858">
            <w:pPr>
              <w:autoSpaceDE w:val="0"/>
              <w:autoSpaceDN w:val="0"/>
              <w:adjustRightInd w:val="0"/>
              <w:spacing w:line="276" w:lineRule="auto"/>
              <w:rPr>
                <w:rFonts w:eastAsia="TimesNewRoman" w:cs="Times New Roman"/>
                <w:sz w:val="18"/>
                <w:szCs w:val="18"/>
              </w:rPr>
            </w:pPr>
            <w:r w:rsidRPr="00336858">
              <w:rPr>
                <w:rFonts w:eastAsia="TimesNewRoman" w:cs="Times New Roman"/>
                <w:sz w:val="18"/>
                <w:szCs w:val="18"/>
              </w:rPr>
              <w:t>22.</w:t>
            </w:r>
            <w:r w:rsidRPr="00336858">
              <w:rPr>
                <w:rFonts w:cs="Times New Roman"/>
                <w:sz w:val="18"/>
                <w:szCs w:val="18"/>
              </w:rPr>
              <w:t xml:space="preserve"> Uydular sayesinde evlerimizin içinin gözetlenme ihtimali var.</w:t>
            </w:r>
          </w:p>
        </w:tc>
      </w:tr>
      <w:tr w:rsidR="007157D2" w:rsidRPr="00336858" w:rsidTr="00822FAF">
        <w:trPr>
          <w:trHeight w:val="222"/>
          <w:jc w:val="center"/>
        </w:trPr>
        <w:tc>
          <w:tcPr>
            <w:tcW w:w="2564" w:type="dxa"/>
            <w:vMerge/>
          </w:tcPr>
          <w:p w:rsidR="007157D2" w:rsidRPr="00336858" w:rsidRDefault="007157D2" w:rsidP="00336858">
            <w:pPr>
              <w:autoSpaceDE w:val="0"/>
              <w:autoSpaceDN w:val="0"/>
              <w:adjustRightInd w:val="0"/>
              <w:jc w:val="center"/>
              <w:rPr>
                <w:rFonts w:eastAsia="TimesNewRoman" w:cs="Times New Roman"/>
                <w:sz w:val="18"/>
                <w:szCs w:val="18"/>
              </w:rPr>
            </w:pPr>
          </w:p>
        </w:tc>
        <w:tc>
          <w:tcPr>
            <w:tcW w:w="4556" w:type="dxa"/>
          </w:tcPr>
          <w:p w:rsidR="007157D2" w:rsidRPr="00336858" w:rsidRDefault="00353CD8" w:rsidP="00336858">
            <w:pPr>
              <w:autoSpaceDE w:val="0"/>
              <w:autoSpaceDN w:val="0"/>
              <w:adjustRightInd w:val="0"/>
              <w:spacing w:line="276" w:lineRule="auto"/>
              <w:rPr>
                <w:rFonts w:eastAsia="TimesNewRoman" w:cs="Times New Roman"/>
                <w:sz w:val="18"/>
                <w:szCs w:val="18"/>
              </w:rPr>
            </w:pPr>
            <w:r w:rsidRPr="00336858">
              <w:rPr>
                <w:rFonts w:eastAsia="TimesNewRoman" w:cs="Times New Roman"/>
                <w:sz w:val="18"/>
                <w:szCs w:val="18"/>
              </w:rPr>
              <w:t>20.</w:t>
            </w:r>
            <w:r w:rsidRPr="00336858">
              <w:rPr>
                <w:rFonts w:cs="Times New Roman"/>
                <w:sz w:val="18"/>
                <w:szCs w:val="18"/>
              </w:rPr>
              <w:t xml:space="preserve"> Telefon dinlenmesi yalnızca şüpheli olanlara yönelik değil herkesi kapsadığına inanırım.</w:t>
            </w:r>
          </w:p>
        </w:tc>
      </w:tr>
      <w:tr w:rsidR="000F472E" w:rsidRPr="00336858" w:rsidTr="00822FAF">
        <w:trPr>
          <w:trHeight w:val="242"/>
          <w:jc w:val="center"/>
        </w:trPr>
        <w:tc>
          <w:tcPr>
            <w:tcW w:w="2564" w:type="dxa"/>
            <w:vMerge w:val="restart"/>
          </w:tcPr>
          <w:p w:rsidR="000F472E" w:rsidRPr="00336858" w:rsidRDefault="000F472E" w:rsidP="00336858">
            <w:pPr>
              <w:autoSpaceDE w:val="0"/>
              <w:autoSpaceDN w:val="0"/>
              <w:adjustRightInd w:val="0"/>
              <w:jc w:val="center"/>
              <w:rPr>
                <w:rFonts w:eastAsia="TimesNewRoman" w:cs="Times New Roman"/>
                <w:sz w:val="18"/>
                <w:szCs w:val="18"/>
              </w:rPr>
            </w:pPr>
            <w:r w:rsidRPr="00336858">
              <w:rPr>
                <w:rFonts w:eastAsia="TimesNewRoman" w:cs="Times New Roman"/>
                <w:sz w:val="18"/>
                <w:szCs w:val="18"/>
              </w:rPr>
              <w:t>F5= Gözetimle birlikte</w:t>
            </w:r>
            <w:r w:rsidR="00111072">
              <w:rPr>
                <w:rFonts w:eastAsia="TimesNewRoman" w:cs="Times New Roman"/>
                <w:sz w:val="18"/>
                <w:szCs w:val="18"/>
              </w:rPr>
              <w:t>,</w:t>
            </w:r>
            <w:r w:rsidRPr="00336858">
              <w:rPr>
                <w:rFonts w:eastAsia="TimesNewRoman" w:cs="Times New Roman"/>
                <w:sz w:val="18"/>
                <w:szCs w:val="18"/>
              </w:rPr>
              <w:t xml:space="preserve"> mahremiyetin ihlal edildiği düşüncesi</w:t>
            </w:r>
          </w:p>
        </w:tc>
        <w:tc>
          <w:tcPr>
            <w:tcW w:w="4556" w:type="dxa"/>
          </w:tcPr>
          <w:p w:rsidR="000F472E" w:rsidRPr="00336858" w:rsidRDefault="000F472E" w:rsidP="00336858">
            <w:pPr>
              <w:autoSpaceDE w:val="0"/>
              <w:autoSpaceDN w:val="0"/>
              <w:adjustRightInd w:val="0"/>
              <w:spacing w:line="276" w:lineRule="auto"/>
              <w:rPr>
                <w:rFonts w:eastAsia="TimesNewRoman" w:cs="Times New Roman"/>
                <w:sz w:val="18"/>
                <w:szCs w:val="18"/>
              </w:rPr>
            </w:pPr>
            <w:r w:rsidRPr="00336858">
              <w:rPr>
                <w:rFonts w:eastAsia="TimesNewRoman" w:cs="Times New Roman"/>
                <w:sz w:val="18"/>
                <w:szCs w:val="18"/>
              </w:rPr>
              <w:t>44.</w:t>
            </w:r>
            <w:r w:rsidR="00214BC0" w:rsidRPr="00336858">
              <w:rPr>
                <w:rFonts w:cs="Times New Roman"/>
                <w:sz w:val="18"/>
                <w:szCs w:val="18"/>
              </w:rPr>
              <w:t xml:space="preserve"> Bir suça karışmamış olmama rağmen gözetime maruz kaldığımı düşünüyorum.</w:t>
            </w:r>
          </w:p>
        </w:tc>
      </w:tr>
      <w:tr w:rsidR="000F472E" w:rsidRPr="00336858" w:rsidTr="00822FAF">
        <w:trPr>
          <w:trHeight w:val="275"/>
          <w:jc w:val="center"/>
        </w:trPr>
        <w:tc>
          <w:tcPr>
            <w:tcW w:w="2564" w:type="dxa"/>
            <w:vMerge/>
          </w:tcPr>
          <w:p w:rsidR="000F472E" w:rsidRPr="00336858" w:rsidRDefault="000F472E" w:rsidP="00336858">
            <w:pPr>
              <w:autoSpaceDE w:val="0"/>
              <w:autoSpaceDN w:val="0"/>
              <w:adjustRightInd w:val="0"/>
              <w:jc w:val="center"/>
              <w:rPr>
                <w:rFonts w:eastAsia="TimesNewRoman" w:cs="Times New Roman"/>
                <w:sz w:val="18"/>
                <w:szCs w:val="18"/>
              </w:rPr>
            </w:pPr>
          </w:p>
        </w:tc>
        <w:tc>
          <w:tcPr>
            <w:tcW w:w="4556" w:type="dxa"/>
          </w:tcPr>
          <w:p w:rsidR="000F472E" w:rsidRPr="00336858" w:rsidRDefault="00353CD8" w:rsidP="00353CD8">
            <w:pPr>
              <w:autoSpaceDE w:val="0"/>
              <w:autoSpaceDN w:val="0"/>
              <w:adjustRightInd w:val="0"/>
              <w:spacing w:line="276" w:lineRule="auto"/>
              <w:rPr>
                <w:rFonts w:eastAsia="TimesNewRoman" w:cs="Times New Roman"/>
                <w:sz w:val="18"/>
                <w:szCs w:val="18"/>
              </w:rPr>
            </w:pPr>
            <w:r w:rsidRPr="00336858">
              <w:rPr>
                <w:rFonts w:eastAsia="TimesNewRoman" w:cs="Times New Roman"/>
                <w:sz w:val="18"/>
                <w:szCs w:val="18"/>
              </w:rPr>
              <w:t>42.</w:t>
            </w:r>
            <w:r w:rsidRPr="00336858">
              <w:rPr>
                <w:rFonts w:cs="Times New Roman"/>
                <w:sz w:val="18"/>
                <w:szCs w:val="18"/>
              </w:rPr>
              <w:t xml:space="preserve"> Amaç, güvenliği sağlamak bile olsa bilgilerin izinsiz olarak elde edilmesi mahremiyet ihlalidir.</w:t>
            </w:r>
            <w:r>
              <w:rPr>
                <w:rFonts w:cs="Times New Roman"/>
                <w:sz w:val="18"/>
                <w:szCs w:val="18"/>
              </w:rPr>
              <w:t xml:space="preserve"> </w:t>
            </w:r>
          </w:p>
        </w:tc>
      </w:tr>
      <w:tr w:rsidR="000F472E" w:rsidRPr="00336858" w:rsidTr="00822FAF">
        <w:trPr>
          <w:trHeight w:val="44"/>
          <w:jc w:val="center"/>
        </w:trPr>
        <w:tc>
          <w:tcPr>
            <w:tcW w:w="2564" w:type="dxa"/>
            <w:vMerge/>
          </w:tcPr>
          <w:p w:rsidR="000F472E" w:rsidRPr="00336858" w:rsidRDefault="000F472E" w:rsidP="00336858">
            <w:pPr>
              <w:autoSpaceDE w:val="0"/>
              <w:autoSpaceDN w:val="0"/>
              <w:adjustRightInd w:val="0"/>
              <w:jc w:val="center"/>
              <w:rPr>
                <w:rFonts w:eastAsia="TimesNewRoman" w:cs="Times New Roman"/>
                <w:sz w:val="18"/>
                <w:szCs w:val="18"/>
              </w:rPr>
            </w:pPr>
          </w:p>
        </w:tc>
        <w:tc>
          <w:tcPr>
            <w:tcW w:w="4556" w:type="dxa"/>
          </w:tcPr>
          <w:p w:rsidR="000F472E" w:rsidRPr="00336858" w:rsidRDefault="00353CD8" w:rsidP="00336858">
            <w:pPr>
              <w:autoSpaceDE w:val="0"/>
              <w:autoSpaceDN w:val="0"/>
              <w:adjustRightInd w:val="0"/>
              <w:spacing w:line="276" w:lineRule="auto"/>
              <w:rPr>
                <w:rFonts w:eastAsia="TimesNewRoman" w:cs="Times New Roman"/>
                <w:sz w:val="18"/>
                <w:szCs w:val="18"/>
              </w:rPr>
            </w:pPr>
            <w:r w:rsidRPr="00336858">
              <w:rPr>
                <w:rFonts w:eastAsia="TimesNewRoman" w:cs="Times New Roman"/>
                <w:sz w:val="18"/>
                <w:szCs w:val="18"/>
              </w:rPr>
              <w:t>40.</w:t>
            </w:r>
            <w:r w:rsidR="00111072">
              <w:rPr>
                <w:rFonts w:cs="Times New Roman"/>
                <w:sz w:val="18"/>
                <w:szCs w:val="18"/>
              </w:rPr>
              <w:t xml:space="preserve"> Gözetim teknolojilerinde</w:t>
            </w:r>
            <w:r w:rsidRPr="00336858">
              <w:rPr>
                <w:rFonts w:cs="Times New Roman"/>
                <w:sz w:val="18"/>
                <w:szCs w:val="18"/>
              </w:rPr>
              <w:t>ki gelişmeler özgürlüğümü kısıtladığı fikrindeyim.</w:t>
            </w:r>
          </w:p>
        </w:tc>
      </w:tr>
      <w:tr w:rsidR="00A13A1D" w:rsidRPr="00336858" w:rsidTr="00822FAF">
        <w:trPr>
          <w:trHeight w:val="279"/>
          <w:jc w:val="center"/>
        </w:trPr>
        <w:tc>
          <w:tcPr>
            <w:tcW w:w="2564" w:type="dxa"/>
            <w:vMerge w:val="restart"/>
          </w:tcPr>
          <w:p w:rsidR="00A13A1D" w:rsidRPr="00336858" w:rsidRDefault="00A13A1D" w:rsidP="00336858">
            <w:pPr>
              <w:autoSpaceDE w:val="0"/>
              <w:autoSpaceDN w:val="0"/>
              <w:adjustRightInd w:val="0"/>
              <w:jc w:val="center"/>
              <w:rPr>
                <w:rFonts w:eastAsia="TimesNewRoman" w:cs="Times New Roman"/>
                <w:sz w:val="18"/>
                <w:szCs w:val="18"/>
              </w:rPr>
            </w:pPr>
            <w:r w:rsidRPr="00336858">
              <w:rPr>
                <w:rFonts w:eastAsia="TimesNewRoman" w:cs="Times New Roman"/>
                <w:sz w:val="18"/>
                <w:szCs w:val="18"/>
              </w:rPr>
              <w:t xml:space="preserve">F6= Gözetlenme </w:t>
            </w:r>
            <w:r w:rsidR="007518F3">
              <w:rPr>
                <w:rFonts w:eastAsia="TimesNewRoman" w:cs="Times New Roman"/>
                <w:sz w:val="18"/>
                <w:szCs w:val="18"/>
              </w:rPr>
              <w:t>durumunda, teknolojiden</w:t>
            </w:r>
            <w:r w:rsidRPr="00336858">
              <w:rPr>
                <w:rFonts w:eastAsia="TimesNewRoman" w:cs="Times New Roman"/>
                <w:sz w:val="18"/>
                <w:szCs w:val="18"/>
              </w:rPr>
              <w:t xml:space="preserve"> vazgeçip vazgeçmeme eğilimi</w:t>
            </w:r>
          </w:p>
        </w:tc>
        <w:tc>
          <w:tcPr>
            <w:tcW w:w="4556" w:type="dxa"/>
          </w:tcPr>
          <w:p w:rsidR="00A13A1D" w:rsidRPr="00336858" w:rsidRDefault="00A13A1D" w:rsidP="00336858">
            <w:pPr>
              <w:autoSpaceDE w:val="0"/>
              <w:autoSpaceDN w:val="0"/>
              <w:adjustRightInd w:val="0"/>
              <w:spacing w:line="276" w:lineRule="auto"/>
              <w:rPr>
                <w:rFonts w:eastAsia="TimesNewRoman" w:cs="Times New Roman"/>
                <w:sz w:val="18"/>
                <w:szCs w:val="18"/>
              </w:rPr>
            </w:pPr>
            <w:r w:rsidRPr="00336858">
              <w:rPr>
                <w:rFonts w:eastAsia="TimesNewRoman" w:cs="Times New Roman"/>
                <w:sz w:val="18"/>
                <w:szCs w:val="18"/>
              </w:rPr>
              <w:t xml:space="preserve">21. </w:t>
            </w:r>
            <w:r w:rsidR="00214BC0" w:rsidRPr="00336858">
              <w:rPr>
                <w:rFonts w:cs="Times New Roman"/>
                <w:sz w:val="18"/>
                <w:szCs w:val="18"/>
              </w:rPr>
              <w:t>Telefonumun dinlendiğini anladığım zaman</w:t>
            </w:r>
            <w:r w:rsidR="00111072">
              <w:rPr>
                <w:rFonts w:cs="Times New Roman"/>
                <w:sz w:val="18"/>
                <w:szCs w:val="18"/>
              </w:rPr>
              <w:t>,</w:t>
            </w:r>
            <w:r w:rsidR="00214BC0" w:rsidRPr="00336858">
              <w:rPr>
                <w:rFonts w:cs="Times New Roman"/>
                <w:sz w:val="18"/>
                <w:szCs w:val="18"/>
              </w:rPr>
              <w:t xml:space="preserve"> telefon kullanmaktan vazgeçerim.</w:t>
            </w:r>
          </w:p>
        </w:tc>
      </w:tr>
      <w:tr w:rsidR="00A13A1D" w:rsidRPr="00336858" w:rsidTr="00822FAF">
        <w:trPr>
          <w:trHeight w:val="519"/>
          <w:jc w:val="center"/>
        </w:trPr>
        <w:tc>
          <w:tcPr>
            <w:tcW w:w="2564" w:type="dxa"/>
            <w:vMerge/>
          </w:tcPr>
          <w:p w:rsidR="00A13A1D" w:rsidRPr="00336858" w:rsidRDefault="00A13A1D" w:rsidP="00336858">
            <w:pPr>
              <w:autoSpaceDE w:val="0"/>
              <w:autoSpaceDN w:val="0"/>
              <w:adjustRightInd w:val="0"/>
              <w:rPr>
                <w:rFonts w:eastAsia="TimesNewRoman" w:cs="Times New Roman"/>
                <w:sz w:val="18"/>
                <w:szCs w:val="18"/>
              </w:rPr>
            </w:pPr>
          </w:p>
        </w:tc>
        <w:tc>
          <w:tcPr>
            <w:tcW w:w="4556" w:type="dxa"/>
          </w:tcPr>
          <w:p w:rsidR="00A13A1D" w:rsidRPr="00336858" w:rsidRDefault="00A13A1D" w:rsidP="00336858">
            <w:pPr>
              <w:autoSpaceDE w:val="0"/>
              <w:autoSpaceDN w:val="0"/>
              <w:adjustRightInd w:val="0"/>
              <w:spacing w:line="276" w:lineRule="auto"/>
              <w:rPr>
                <w:rFonts w:eastAsia="TimesNewRoman" w:cs="Times New Roman"/>
                <w:sz w:val="18"/>
                <w:szCs w:val="18"/>
              </w:rPr>
            </w:pPr>
            <w:r w:rsidRPr="00336858">
              <w:rPr>
                <w:rFonts w:eastAsia="TimesNewRoman" w:cs="Times New Roman"/>
                <w:sz w:val="18"/>
                <w:szCs w:val="18"/>
              </w:rPr>
              <w:t>28.</w:t>
            </w:r>
            <w:r w:rsidR="00214BC0" w:rsidRPr="00336858">
              <w:rPr>
                <w:rFonts w:cs="Times New Roman"/>
                <w:sz w:val="18"/>
                <w:szCs w:val="18"/>
              </w:rPr>
              <w:t xml:space="preserve"> Sosyal ağlarda yaptığım paylaşımların gözetim altında olduğunu anladığım zaman</w:t>
            </w:r>
            <w:r w:rsidR="00111072">
              <w:rPr>
                <w:rFonts w:cs="Times New Roman"/>
                <w:sz w:val="18"/>
                <w:szCs w:val="18"/>
              </w:rPr>
              <w:t>,</w:t>
            </w:r>
            <w:r w:rsidR="00B01374">
              <w:rPr>
                <w:rFonts w:cs="Times New Roman"/>
                <w:sz w:val="18"/>
                <w:szCs w:val="18"/>
              </w:rPr>
              <w:t xml:space="preserve"> </w:t>
            </w:r>
            <w:r w:rsidR="00214BC0" w:rsidRPr="00336858">
              <w:rPr>
                <w:rFonts w:cs="Times New Roman"/>
                <w:sz w:val="18"/>
                <w:szCs w:val="18"/>
              </w:rPr>
              <w:t>hesabımı kapatırım.</w:t>
            </w:r>
            <w:r w:rsidRPr="00336858">
              <w:rPr>
                <w:rFonts w:cs="Times New Roman"/>
                <w:sz w:val="18"/>
                <w:szCs w:val="18"/>
              </w:rPr>
              <w:t xml:space="preserve"> </w:t>
            </w:r>
          </w:p>
        </w:tc>
      </w:tr>
    </w:tbl>
    <w:p w:rsidR="00876C9A" w:rsidRDefault="00876C9A" w:rsidP="00336858">
      <w:pPr>
        <w:tabs>
          <w:tab w:val="left" w:pos="851"/>
        </w:tabs>
        <w:autoSpaceDE w:val="0"/>
        <w:autoSpaceDN w:val="0"/>
        <w:adjustRightInd w:val="0"/>
        <w:spacing w:after="0"/>
        <w:rPr>
          <w:rFonts w:cs="Times New Roman"/>
          <w:szCs w:val="24"/>
        </w:rPr>
      </w:pPr>
    </w:p>
    <w:p w:rsidR="00DE7FBC" w:rsidRPr="00DE7FBC" w:rsidRDefault="00DE7FBC" w:rsidP="00DE7FBC">
      <w:pPr>
        <w:autoSpaceDE w:val="0"/>
        <w:autoSpaceDN w:val="0"/>
        <w:adjustRightInd w:val="0"/>
        <w:spacing w:after="0"/>
        <w:rPr>
          <w:rFonts w:cs="Times New Roman"/>
          <w:szCs w:val="24"/>
        </w:rPr>
      </w:pPr>
    </w:p>
    <w:p w:rsidR="00DE7FBC" w:rsidRPr="00DE7FBC" w:rsidRDefault="00DE7FBC" w:rsidP="00DE7FBC">
      <w:pPr>
        <w:autoSpaceDE w:val="0"/>
        <w:autoSpaceDN w:val="0"/>
        <w:adjustRightInd w:val="0"/>
        <w:spacing w:after="0" w:line="400" w:lineRule="atLeast"/>
        <w:rPr>
          <w:rFonts w:cs="Times New Roman"/>
          <w:szCs w:val="24"/>
        </w:rPr>
      </w:pPr>
    </w:p>
    <w:p w:rsidR="006C7D57" w:rsidRDefault="006C7D57" w:rsidP="00336858">
      <w:pPr>
        <w:tabs>
          <w:tab w:val="left" w:pos="851"/>
        </w:tabs>
        <w:autoSpaceDE w:val="0"/>
        <w:autoSpaceDN w:val="0"/>
        <w:adjustRightInd w:val="0"/>
        <w:spacing w:after="0"/>
        <w:rPr>
          <w:rFonts w:cs="Times New Roman"/>
          <w:szCs w:val="24"/>
        </w:rPr>
      </w:pPr>
    </w:p>
    <w:p w:rsidR="00B314B7" w:rsidRDefault="00B314B7" w:rsidP="00336858">
      <w:pPr>
        <w:tabs>
          <w:tab w:val="left" w:pos="851"/>
        </w:tabs>
        <w:autoSpaceDE w:val="0"/>
        <w:autoSpaceDN w:val="0"/>
        <w:adjustRightInd w:val="0"/>
        <w:spacing w:after="0"/>
        <w:rPr>
          <w:rFonts w:cs="Times New Roman"/>
          <w:szCs w:val="24"/>
        </w:rPr>
      </w:pPr>
    </w:p>
    <w:p w:rsidR="00336858" w:rsidRDefault="001F42AF" w:rsidP="00323958">
      <w:pPr>
        <w:pStyle w:val="a3"/>
        <w:ind w:firstLine="709"/>
      </w:pPr>
      <w:bookmarkStart w:id="233" w:name="_Toc495531870"/>
      <w:bookmarkStart w:id="234" w:name="_Toc504305279"/>
      <w:r>
        <w:t>4.5.2.</w:t>
      </w:r>
      <w:r w:rsidR="00A23E26">
        <w:t xml:space="preserve"> </w:t>
      </w:r>
      <w:r w:rsidR="00336858" w:rsidRPr="00336858">
        <w:t>Fark Analizi</w:t>
      </w:r>
      <w:bookmarkEnd w:id="233"/>
      <w:bookmarkEnd w:id="234"/>
    </w:p>
    <w:p w:rsidR="004062C7" w:rsidRDefault="00034320" w:rsidP="004062C7">
      <w:pPr>
        <w:pStyle w:val="Balk1"/>
        <w:shd w:val="clear" w:color="auto" w:fill="FFFFFF"/>
        <w:spacing w:before="218"/>
        <w:ind w:firstLine="709"/>
        <w:textAlignment w:val="baseline"/>
        <w:rPr>
          <w:rFonts w:cs="Times New Roman"/>
          <w:b w:val="0"/>
          <w:szCs w:val="24"/>
        </w:rPr>
      </w:pPr>
      <w:r w:rsidRPr="00C65809">
        <w:rPr>
          <w:rFonts w:cs="Times New Roman"/>
          <w:b w:val="0"/>
          <w:szCs w:val="24"/>
        </w:rPr>
        <w:t xml:space="preserve">Faktör analiziyle </w:t>
      </w:r>
      <w:r w:rsidR="00B314B7">
        <w:rPr>
          <w:rFonts w:cs="Times New Roman"/>
          <w:b w:val="0"/>
          <w:szCs w:val="24"/>
        </w:rPr>
        <w:t>meydana gelen faktör gruplarının</w:t>
      </w:r>
      <w:r w:rsidRPr="00C65809">
        <w:rPr>
          <w:rFonts w:cs="Times New Roman"/>
          <w:b w:val="0"/>
          <w:szCs w:val="24"/>
        </w:rPr>
        <w:t xml:space="preserve"> demografik özelliklerine göre bir farklılığın olup olmadığını </w:t>
      </w:r>
      <w:r w:rsidR="00111072" w:rsidRPr="00C65809">
        <w:rPr>
          <w:rFonts w:cs="Times New Roman"/>
          <w:b w:val="0"/>
          <w:szCs w:val="24"/>
        </w:rPr>
        <w:t>anlamak</w:t>
      </w:r>
      <w:r w:rsidRPr="00C65809">
        <w:rPr>
          <w:rFonts w:cs="Times New Roman"/>
          <w:b w:val="0"/>
          <w:szCs w:val="24"/>
        </w:rPr>
        <w:t xml:space="preserve"> adına</w:t>
      </w:r>
      <w:r w:rsidR="00D3469D" w:rsidRPr="00C65809">
        <w:rPr>
          <w:rFonts w:cs="Times New Roman"/>
          <w:b w:val="0"/>
          <w:szCs w:val="24"/>
        </w:rPr>
        <w:t xml:space="preserve"> testler yapılmıştır.</w:t>
      </w:r>
      <w:r w:rsidR="00C65809">
        <w:rPr>
          <w:rFonts w:cs="Times New Roman"/>
          <w:b w:val="0"/>
          <w:szCs w:val="24"/>
        </w:rPr>
        <w:t xml:space="preserve"> </w:t>
      </w:r>
      <w:r w:rsidR="00B314B7">
        <w:rPr>
          <w:rFonts w:cs="Times New Roman"/>
          <w:b w:val="0"/>
          <w:szCs w:val="24"/>
        </w:rPr>
        <w:t xml:space="preserve">Hangi testlerin kullanılacağının belirlenmesi için </w:t>
      </w:r>
      <w:r w:rsidR="004062C7">
        <w:rPr>
          <w:rFonts w:cs="Times New Roman"/>
          <w:b w:val="0"/>
          <w:szCs w:val="24"/>
        </w:rPr>
        <w:t>normallik testi yapılmıştır.</w:t>
      </w:r>
    </w:p>
    <w:p w:rsidR="00004EC2" w:rsidRPr="00004EC2" w:rsidRDefault="00004EC2" w:rsidP="00004EC2"/>
    <w:p w:rsidR="00E1707D" w:rsidRPr="00004EC2" w:rsidRDefault="00E1707D" w:rsidP="00004EC2">
      <w:pPr>
        <w:pStyle w:val="ResimYazs"/>
        <w:keepNext/>
        <w:jc w:val="center"/>
        <w:rPr>
          <w:rFonts w:cs="Times New Roman"/>
          <w:color w:val="auto"/>
          <w:sz w:val="24"/>
          <w:szCs w:val="24"/>
        </w:rPr>
      </w:pPr>
      <w:bookmarkStart w:id="235" w:name="_Toc502696587"/>
      <w:r w:rsidRPr="00E1707D">
        <w:rPr>
          <w:rFonts w:cs="Times New Roman"/>
          <w:color w:val="auto"/>
          <w:sz w:val="24"/>
          <w:szCs w:val="24"/>
        </w:rPr>
        <w:t xml:space="preserve">Tablo </w:t>
      </w:r>
      <w:r w:rsidR="00F267FE" w:rsidRPr="00E1707D">
        <w:rPr>
          <w:rFonts w:cs="Times New Roman"/>
          <w:color w:val="auto"/>
          <w:sz w:val="24"/>
          <w:szCs w:val="24"/>
        </w:rPr>
        <w:fldChar w:fldCharType="begin"/>
      </w:r>
      <w:r w:rsidRPr="00E1707D">
        <w:rPr>
          <w:rFonts w:cs="Times New Roman"/>
          <w:color w:val="auto"/>
          <w:sz w:val="24"/>
          <w:szCs w:val="24"/>
        </w:rPr>
        <w:instrText xml:space="preserve"> SEQ Tablo \* ARABIC </w:instrText>
      </w:r>
      <w:r w:rsidR="00F267FE" w:rsidRPr="00E1707D">
        <w:rPr>
          <w:rFonts w:cs="Times New Roman"/>
          <w:color w:val="auto"/>
          <w:sz w:val="24"/>
          <w:szCs w:val="24"/>
        </w:rPr>
        <w:fldChar w:fldCharType="separate"/>
      </w:r>
      <w:r w:rsidR="004C0A48">
        <w:rPr>
          <w:rFonts w:cs="Times New Roman"/>
          <w:noProof/>
          <w:color w:val="auto"/>
          <w:sz w:val="24"/>
          <w:szCs w:val="24"/>
        </w:rPr>
        <w:t>17</w:t>
      </w:r>
      <w:r w:rsidR="00F267FE" w:rsidRPr="00E1707D">
        <w:rPr>
          <w:rFonts w:cs="Times New Roman"/>
          <w:color w:val="auto"/>
          <w:sz w:val="24"/>
          <w:szCs w:val="24"/>
        </w:rPr>
        <w:fldChar w:fldCharType="end"/>
      </w:r>
      <w:r w:rsidRPr="00E1707D">
        <w:rPr>
          <w:rFonts w:cs="Times New Roman"/>
          <w:color w:val="auto"/>
          <w:sz w:val="24"/>
          <w:szCs w:val="24"/>
        </w:rPr>
        <w:t xml:space="preserve">. </w:t>
      </w:r>
      <w:r w:rsidR="00D474E3">
        <w:rPr>
          <w:rFonts w:cs="Times New Roman"/>
          <w:color w:val="auto"/>
          <w:sz w:val="24"/>
          <w:szCs w:val="24"/>
        </w:rPr>
        <w:t>Normallik Testi</w:t>
      </w:r>
      <w:bookmarkEnd w:id="235"/>
    </w:p>
    <w:tbl>
      <w:tblPr>
        <w:tblStyle w:val="TabloKlavuzu"/>
        <w:tblW w:w="7240" w:type="dxa"/>
        <w:jc w:val="center"/>
        <w:tblLayout w:type="fixed"/>
        <w:tblLook w:val="0000"/>
      </w:tblPr>
      <w:tblGrid>
        <w:gridCol w:w="4150"/>
        <w:gridCol w:w="1030"/>
        <w:gridCol w:w="1030"/>
        <w:gridCol w:w="1030"/>
      </w:tblGrid>
      <w:tr w:rsidR="004062C7" w:rsidRPr="008918E0" w:rsidTr="00004EC2">
        <w:trPr>
          <w:jc w:val="center"/>
        </w:trPr>
        <w:tc>
          <w:tcPr>
            <w:tcW w:w="4150" w:type="dxa"/>
            <w:vMerge w:val="restart"/>
          </w:tcPr>
          <w:p w:rsidR="00D474E3" w:rsidRPr="008918E0" w:rsidRDefault="00D474E3" w:rsidP="00E1707D">
            <w:pPr>
              <w:autoSpaceDE w:val="0"/>
              <w:autoSpaceDN w:val="0"/>
              <w:adjustRightInd w:val="0"/>
              <w:spacing w:line="360" w:lineRule="auto"/>
              <w:jc w:val="center"/>
              <w:rPr>
                <w:rFonts w:cs="Times New Roman"/>
                <w:sz w:val="20"/>
                <w:szCs w:val="20"/>
              </w:rPr>
            </w:pPr>
          </w:p>
          <w:p w:rsidR="004062C7" w:rsidRPr="008918E0" w:rsidRDefault="00E1707D" w:rsidP="00E1707D">
            <w:pPr>
              <w:autoSpaceDE w:val="0"/>
              <w:autoSpaceDN w:val="0"/>
              <w:adjustRightInd w:val="0"/>
              <w:spacing w:line="360" w:lineRule="auto"/>
              <w:jc w:val="center"/>
              <w:rPr>
                <w:rFonts w:cs="Times New Roman"/>
                <w:sz w:val="20"/>
                <w:szCs w:val="20"/>
              </w:rPr>
            </w:pPr>
            <w:r w:rsidRPr="008918E0">
              <w:rPr>
                <w:rFonts w:cs="Times New Roman"/>
                <w:sz w:val="20"/>
                <w:szCs w:val="20"/>
              </w:rPr>
              <w:t>Faktör Grupları</w:t>
            </w:r>
          </w:p>
        </w:tc>
        <w:tc>
          <w:tcPr>
            <w:tcW w:w="3090" w:type="dxa"/>
            <w:gridSpan w:val="3"/>
          </w:tcPr>
          <w:p w:rsidR="004062C7" w:rsidRPr="008918E0" w:rsidRDefault="004062C7" w:rsidP="00E1707D">
            <w:pPr>
              <w:autoSpaceDE w:val="0"/>
              <w:autoSpaceDN w:val="0"/>
              <w:adjustRightInd w:val="0"/>
              <w:spacing w:line="360" w:lineRule="auto"/>
              <w:ind w:left="60" w:right="60"/>
              <w:jc w:val="center"/>
              <w:rPr>
                <w:rFonts w:cs="Times New Roman"/>
                <w:color w:val="000000"/>
                <w:sz w:val="20"/>
                <w:szCs w:val="20"/>
              </w:rPr>
            </w:pPr>
            <w:r w:rsidRPr="008918E0">
              <w:rPr>
                <w:rFonts w:cs="Times New Roman"/>
                <w:color w:val="000000"/>
                <w:sz w:val="20"/>
                <w:szCs w:val="20"/>
              </w:rPr>
              <w:t>Shapiro-Wilk</w:t>
            </w:r>
          </w:p>
        </w:tc>
      </w:tr>
      <w:tr w:rsidR="004062C7" w:rsidRPr="008918E0" w:rsidTr="00004EC2">
        <w:trPr>
          <w:jc w:val="center"/>
        </w:trPr>
        <w:tc>
          <w:tcPr>
            <w:tcW w:w="4150" w:type="dxa"/>
            <w:vMerge/>
          </w:tcPr>
          <w:p w:rsidR="004062C7" w:rsidRPr="008918E0" w:rsidRDefault="004062C7" w:rsidP="00E1707D">
            <w:pPr>
              <w:autoSpaceDE w:val="0"/>
              <w:autoSpaceDN w:val="0"/>
              <w:adjustRightInd w:val="0"/>
              <w:spacing w:line="360" w:lineRule="auto"/>
              <w:rPr>
                <w:rFonts w:cs="Times New Roman"/>
                <w:color w:val="000000"/>
                <w:sz w:val="20"/>
                <w:szCs w:val="20"/>
              </w:rPr>
            </w:pPr>
          </w:p>
        </w:tc>
        <w:tc>
          <w:tcPr>
            <w:tcW w:w="1030" w:type="dxa"/>
          </w:tcPr>
          <w:p w:rsidR="004062C7" w:rsidRPr="008918E0" w:rsidRDefault="00D474E3" w:rsidP="00E1707D">
            <w:pPr>
              <w:autoSpaceDE w:val="0"/>
              <w:autoSpaceDN w:val="0"/>
              <w:adjustRightInd w:val="0"/>
              <w:spacing w:line="360" w:lineRule="auto"/>
              <w:ind w:left="60" w:right="60"/>
              <w:jc w:val="center"/>
              <w:rPr>
                <w:rFonts w:cs="Times New Roman"/>
                <w:color w:val="000000"/>
                <w:sz w:val="20"/>
                <w:szCs w:val="20"/>
              </w:rPr>
            </w:pPr>
            <w:r w:rsidRPr="008918E0">
              <w:rPr>
                <w:rFonts w:cs="Times New Roman"/>
                <w:color w:val="000000"/>
                <w:sz w:val="20"/>
                <w:szCs w:val="20"/>
              </w:rPr>
              <w:t xml:space="preserve">İstatistik </w:t>
            </w:r>
          </w:p>
        </w:tc>
        <w:tc>
          <w:tcPr>
            <w:tcW w:w="1030" w:type="dxa"/>
          </w:tcPr>
          <w:p w:rsidR="004062C7" w:rsidRPr="008918E0" w:rsidRDefault="00FB3F12" w:rsidP="00E1707D">
            <w:pPr>
              <w:autoSpaceDE w:val="0"/>
              <w:autoSpaceDN w:val="0"/>
              <w:adjustRightInd w:val="0"/>
              <w:spacing w:line="360" w:lineRule="auto"/>
              <w:ind w:left="60" w:right="60"/>
              <w:jc w:val="center"/>
              <w:rPr>
                <w:rFonts w:cs="Times New Roman"/>
                <w:color w:val="000000"/>
                <w:sz w:val="20"/>
                <w:szCs w:val="20"/>
              </w:rPr>
            </w:pPr>
            <w:r w:rsidRPr="008918E0">
              <w:rPr>
                <w:rFonts w:cs="Times New Roman"/>
                <w:color w:val="000000"/>
                <w:sz w:val="20"/>
                <w:szCs w:val="20"/>
              </w:rPr>
              <w:t xml:space="preserve">df </w:t>
            </w:r>
          </w:p>
        </w:tc>
        <w:tc>
          <w:tcPr>
            <w:tcW w:w="1030" w:type="dxa"/>
          </w:tcPr>
          <w:p w:rsidR="00D474E3" w:rsidRPr="008918E0" w:rsidRDefault="00FB3F12" w:rsidP="00D474E3">
            <w:pPr>
              <w:autoSpaceDE w:val="0"/>
              <w:autoSpaceDN w:val="0"/>
              <w:adjustRightInd w:val="0"/>
              <w:spacing w:line="360" w:lineRule="auto"/>
              <w:ind w:left="-146" w:right="-33"/>
              <w:jc w:val="center"/>
              <w:rPr>
                <w:rFonts w:cs="Times New Roman"/>
                <w:color w:val="000000"/>
                <w:sz w:val="20"/>
                <w:szCs w:val="20"/>
              </w:rPr>
            </w:pPr>
            <w:r w:rsidRPr="008918E0">
              <w:rPr>
                <w:rFonts w:cs="Times New Roman"/>
                <w:color w:val="000000"/>
                <w:sz w:val="20"/>
                <w:szCs w:val="20"/>
              </w:rPr>
              <w:t>Sig.</w:t>
            </w:r>
            <w:r w:rsidR="00D474E3" w:rsidRPr="008918E0">
              <w:rPr>
                <w:rFonts w:cs="Times New Roman"/>
                <w:color w:val="000000"/>
                <w:sz w:val="20"/>
                <w:szCs w:val="20"/>
              </w:rPr>
              <w:t xml:space="preserve"> </w:t>
            </w:r>
          </w:p>
        </w:tc>
      </w:tr>
      <w:tr w:rsidR="004062C7" w:rsidRPr="008918E0" w:rsidTr="00004EC2">
        <w:trPr>
          <w:jc w:val="center"/>
        </w:trPr>
        <w:tc>
          <w:tcPr>
            <w:tcW w:w="4150" w:type="dxa"/>
          </w:tcPr>
          <w:p w:rsidR="004062C7" w:rsidRPr="008918E0" w:rsidRDefault="004062C7" w:rsidP="00E1707D">
            <w:pPr>
              <w:autoSpaceDE w:val="0"/>
              <w:autoSpaceDN w:val="0"/>
              <w:adjustRightInd w:val="0"/>
              <w:spacing w:line="360" w:lineRule="auto"/>
              <w:ind w:left="60" w:right="60"/>
              <w:rPr>
                <w:rFonts w:cs="Times New Roman"/>
                <w:color w:val="000000"/>
                <w:sz w:val="20"/>
                <w:szCs w:val="20"/>
              </w:rPr>
            </w:pPr>
            <w:r w:rsidRPr="008918E0">
              <w:rPr>
                <w:rFonts w:cs="Times New Roman"/>
                <w:color w:val="000000"/>
                <w:sz w:val="20"/>
                <w:szCs w:val="20"/>
              </w:rPr>
              <w:t>Kişisel bilgilerin elde edilmesinde gözetim farkındalığı</w:t>
            </w:r>
          </w:p>
        </w:tc>
        <w:tc>
          <w:tcPr>
            <w:tcW w:w="1030" w:type="dxa"/>
          </w:tcPr>
          <w:p w:rsidR="004062C7" w:rsidRPr="008918E0" w:rsidRDefault="004062C7" w:rsidP="00E1707D">
            <w:pPr>
              <w:autoSpaceDE w:val="0"/>
              <w:autoSpaceDN w:val="0"/>
              <w:adjustRightInd w:val="0"/>
              <w:spacing w:line="360" w:lineRule="auto"/>
              <w:ind w:left="60" w:right="60"/>
              <w:jc w:val="right"/>
              <w:rPr>
                <w:rFonts w:cs="Times New Roman"/>
                <w:color w:val="000000"/>
                <w:sz w:val="20"/>
                <w:szCs w:val="20"/>
              </w:rPr>
            </w:pPr>
            <w:r w:rsidRPr="008918E0">
              <w:rPr>
                <w:rFonts w:cs="Times New Roman"/>
                <w:color w:val="000000"/>
                <w:sz w:val="20"/>
                <w:szCs w:val="20"/>
              </w:rPr>
              <w:t>,988</w:t>
            </w:r>
          </w:p>
        </w:tc>
        <w:tc>
          <w:tcPr>
            <w:tcW w:w="1030" w:type="dxa"/>
          </w:tcPr>
          <w:p w:rsidR="004062C7" w:rsidRPr="008918E0" w:rsidRDefault="004062C7" w:rsidP="00E1707D">
            <w:pPr>
              <w:autoSpaceDE w:val="0"/>
              <w:autoSpaceDN w:val="0"/>
              <w:adjustRightInd w:val="0"/>
              <w:spacing w:line="360" w:lineRule="auto"/>
              <w:ind w:left="60" w:right="60"/>
              <w:jc w:val="right"/>
              <w:rPr>
                <w:rFonts w:cs="Times New Roman"/>
                <w:color w:val="000000"/>
                <w:sz w:val="20"/>
                <w:szCs w:val="20"/>
              </w:rPr>
            </w:pPr>
            <w:r w:rsidRPr="008918E0">
              <w:rPr>
                <w:rFonts w:cs="Times New Roman"/>
                <w:color w:val="000000"/>
                <w:sz w:val="20"/>
                <w:szCs w:val="20"/>
              </w:rPr>
              <w:t>386</w:t>
            </w:r>
          </w:p>
        </w:tc>
        <w:tc>
          <w:tcPr>
            <w:tcW w:w="1030" w:type="dxa"/>
          </w:tcPr>
          <w:p w:rsidR="004062C7" w:rsidRPr="008918E0" w:rsidRDefault="004062C7" w:rsidP="00E1707D">
            <w:pPr>
              <w:autoSpaceDE w:val="0"/>
              <w:autoSpaceDN w:val="0"/>
              <w:adjustRightInd w:val="0"/>
              <w:spacing w:line="360" w:lineRule="auto"/>
              <w:ind w:left="60" w:right="60"/>
              <w:jc w:val="right"/>
              <w:rPr>
                <w:rFonts w:cs="Times New Roman"/>
                <w:color w:val="000000"/>
                <w:sz w:val="20"/>
                <w:szCs w:val="20"/>
              </w:rPr>
            </w:pPr>
            <w:r w:rsidRPr="008918E0">
              <w:rPr>
                <w:rFonts w:cs="Times New Roman"/>
                <w:color w:val="000000"/>
                <w:sz w:val="20"/>
                <w:szCs w:val="20"/>
              </w:rPr>
              <w:t>,002</w:t>
            </w:r>
          </w:p>
        </w:tc>
      </w:tr>
      <w:tr w:rsidR="004062C7" w:rsidRPr="008918E0" w:rsidTr="00004EC2">
        <w:trPr>
          <w:jc w:val="center"/>
        </w:trPr>
        <w:tc>
          <w:tcPr>
            <w:tcW w:w="4150" w:type="dxa"/>
          </w:tcPr>
          <w:p w:rsidR="004062C7" w:rsidRPr="008918E0" w:rsidRDefault="004062C7" w:rsidP="00E1707D">
            <w:pPr>
              <w:autoSpaceDE w:val="0"/>
              <w:autoSpaceDN w:val="0"/>
              <w:adjustRightInd w:val="0"/>
              <w:spacing w:line="360" w:lineRule="auto"/>
              <w:ind w:right="60"/>
              <w:rPr>
                <w:rFonts w:cs="Times New Roman"/>
                <w:color w:val="000000"/>
                <w:sz w:val="20"/>
                <w:szCs w:val="20"/>
              </w:rPr>
            </w:pPr>
            <w:r w:rsidRPr="008918E0">
              <w:rPr>
                <w:rFonts w:cs="Times New Roman"/>
                <w:color w:val="000000"/>
                <w:sz w:val="20"/>
                <w:szCs w:val="20"/>
              </w:rPr>
              <w:t xml:space="preserve"> Gözetimin etik açıdan incelenmesi</w:t>
            </w:r>
          </w:p>
        </w:tc>
        <w:tc>
          <w:tcPr>
            <w:tcW w:w="1030" w:type="dxa"/>
          </w:tcPr>
          <w:p w:rsidR="004062C7" w:rsidRPr="008918E0" w:rsidRDefault="004062C7" w:rsidP="00E1707D">
            <w:pPr>
              <w:autoSpaceDE w:val="0"/>
              <w:autoSpaceDN w:val="0"/>
              <w:adjustRightInd w:val="0"/>
              <w:spacing w:line="360" w:lineRule="auto"/>
              <w:ind w:left="60" w:right="60"/>
              <w:jc w:val="right"/>
              <w:rPr>
                <w:rFonts w:cs="Times New Roman"/>
                <w:color w:val="000000"/>
                <w:sz w:val="20"/>
                <w:szCs w:val="20"/>
              </w:rPr>
            </w:pPr>
            <w:r w:rsidRPr="008918E0">
              <w:rPr>
                <w:rFonts w:cs="Times New Roman"/>
                <w:color w:val="000000"/>
                <w:sz w:val="20"/>
                <w:szCs w:val="20"/>
              </w:rPr>
              <w:t>,967</w:t>
            </w:r>
          </w:p>
        </w:tc>
        <w:tc>
          <w:tcPr>
            <w:tcW w:w="1030" w:type="dxa"/>
          </w:tcPr>
          <w:p w:rsidR="004062C7" w:rsidRPr="008918E0" w:rsidRDefault="004062C7" w:rsidP="00E1707D">
            <w:pPr>
              <w:autoSpaceDE w:val="0"/>
              <w:autoSpaceDN w:val="0"/>
              <w:adjustRightInd w:val="0"/>
              <w:spacing w:line="360" w:lineRule="auto"/>
              <w:ind w:left="60" w:right="60"/>
              <w:jc w:val="right"/>
              <w:rPr>
                <w:rFonts w:cs="Times New Roman"/>
                <w:color w:val="000000"/>
                <w:sz w:val="20"/>
                <w:szCs w:val="20"/>
              </w:rPr>
            </w:pPr>
            <w:r w:rsidRPr="008918E0">
              <w:rPr>
                <w:rFonts w:cs="Times New Roman"/>
                <w:color w:val="000000"/>
                <w:sz w:val="20"/>
                <w:szCs w:val="20"/>
              </w:rPr>
              <w:t>386</w:t>
            </w:r>
          </w:p>
        </w:tc>
        <w:tc>
          <w:tcPr>
            <w:tcW w:w="1030" w:type="dxa"/>
          </w:tcPr>
          <w:p w:rsidR="004062C7" w:rsidRPr="008918E0" w:rsidRDefault="004062C7" w:rsidP="00E1707D">
            <w:pPr>
              <w:autoSpaceDE w:val="0"/>
              <w:autoSpaceDN w:val="0"/>
              <w:adjustRightInd w:val="0"/>
              <w:spacing w:line="360" w:lineRule="auto"/>
              <w:ind w:left="60" w:right="60"/>
              <w:jc w:val="right"/>
              <w:rPr>
                <w:rFonts w:cs="Times New Roman"/>
                <w:color w:val="000000"/>
                <w:sz w:val="20"/>
                <w:szCs w:val="20"/>
              </w:rPr>
            </w:pPr>
            <w:r w:rsidRPr="008918E0">
              <w:rPr>
                <w:rFonts w:cs="Times New Roman"/>
                <w:color w:val="000000"/>
                <w:sz w:val="20"/>
                <w:szCs w:val="20"/>
              </w:rPr>
              <w:t>,000</w:t>
            </w:r>
          </w:p>
        </w:tc>
      </w:tr>
      <w:tr w:rsidR="004062C7" w:rsidRPr="008918E0" w:rsidTr="00004EC2">
        <w:trPr>
          <w:jc w:val="center"/>
        </w:trPr>
        <w:tc>
          <w:tcPr>
            <w:tcW w:w="4150" w:type="dxa"/>
          </w:tcPr>
          <w:p w:rsidR="004062C7" w:rsidRPr="008918E0" w:rsidRDefault="004062C7" w:rsidP="00E1707D">
            <w:pPr>
              <w:autoSpaceDE w:val="0"/>
              <w:autoSpaceDN w:val="0"/>
              <w:adjustRightInd w:val="0"/>
              <w:spacing w:line="360" w:lineRule="auto"/>
              <w:ind w:left="60" w:right="60"/>
              <w:rPr>
                <w:rFonts w:cs="Times New Roman"/>
                <w:color w:val="000000"/>
                <w:sz w:val="20"/>
                <w:szCs w:val="20"/>
              </w:rPr>
            </w:pPr>
            <w:r w:rsidRPr="008918E0">
              <w:rPr>
                <w:rFonts w:cs="Times New Roman"/>
                <w:color w:val="000000"/>
                <w:sz w:val="20"/>
                <w:szCs w:val="20"/>
              </w:rPr>
              <w:t>Gözetime, güvenlik bağlamında yaklaşım</w:t>
            </w:r>
          </w:p>
        </w:tc>
        <w:tc>
          <w:tcPr>
            <w:tcW w:w="1030" w:type="dxa"/>
          </w:tcPr>
          <w:p w:rsidR="004062C7" w:rsidRPr="008918E0" w:rsidRDefault="004062C7" w:rsidP="00E1707D">
            <w:pPr>
              <w:autoSpaceDE w:val="0"/>
              <w:autoSpaceDN w:val="0"/>
              <w:adjustRightInd w:val="0"/>
              <w:spacing w:line="360" w:lineRule="auto"/>
              <w:ind w:left="60" w:right="60"/>
              <w:jc w:val="right"/>
              <w:rPr>
                <w:rFonts w:cs="Times New Roman"/>
                <w:color w:val="000000"/>
                <w:sz w:val="20"/>
                <w:szCs w:val="20"/>
              </w:rPr>
            </w:pPr>
            <w:r w:rsidRPr="008918E0">
              <w:rPr>
                <w:rFonts w:cs="Times New Roman"/>
                <w:color w:val="000000"/>
                <w:sz w:val="20"/>
                <w:szCs w:val="20"/>
              </w:rPr>
              <w:t>,965</w:t>
            </w:r>
          </w:p>
        </w:tc>
        <w:tc>
          <w:tcPr>
            <w:tcW w:w="1030" w:type="dxa"/>
          </w:tcPr>
          <w:p w:rsidR="004062C7" w:rsidRPr="008918E0" w:rsidRDefault="004062C7" w:rsidP="00E1707D">
            <w:pPr>
              <w:autoSpaceDE w:val="0"/>
              <w:autoSpaceDN w:val="0"/>
              <w:adjustRightInd w:val="0"/>
              <w:spacing w:line="360" w:lineRule="auto"/>
              <w:ind w:left="60" w:right="60"/>
              <w:jc w:val="right"/>
              <w:rPr>
                <w:rFonts w:cs="Times New Roman"/>
                <w:color w:val="000000"/>
                <w:sz w:val="20"/>
                <w:szCs w:val="20"/>
              </w:rPr>
            </w:pPr>
            <w:r w:rsidRPr="008918E0">
              <w:rPr>
                <w:rFonts w:cs="Times New Roman"/>
                <w:color w:val="000000"/>
                <w:sz w:val="20"/>
                <w:szCs w:val="20"/>
              </w:rPr>
              <w:t>386</w:t>
            </w:r>
          </w:p>
        </w:tc>
        <w:tc>
          <w:tcPr>
            <w:tcW w:w="1030" w:type="dxa"/>
          </w:tcPr>
          <w:p w:rsidR="004062C7" w:rsidRPr="008918E0" w:rsidRDefault="004062C7" w:rsidP="00E1707D">
            <w:pPr>
              <w:autoSpaceDE w:val="0"/>
              <w:autoSpaceDN w:val="0"/>
              <w:adjustRightInd w:val="0"/>
              <w:spacing w:line="360" w:lineRule="auto"/>
              <w:ind w:left="60" w:right="60"/>
              <w:jc w:val="right"/>
              <w:rPr>
                <w:rFonts w:cs="Times New Roman"/>
                <w:color w:val="000000"/>
                <w:sz w:val="20"/>
                <w:szCs w:val="20"/>
              </w:rPr>
            </w:pPr>
            <w:r w:rsidRPr="008918E0">
              <w:rPr>
                <w:rFonts w:cs="Times New Roman"/>
                <w:color w:val="000000"/>
                <w:sz w:val="20"/>
                <w:szCs w:val="20"/>
              </w:rPr>
              <w:t>,000</w:t>
            </w:r>
          </w:p>
        </w:tc>
      </w:tr>
      <w:tr w:rsidR="004062C7" w:rsidRPr="008918E0" w:rsidTr="00004EC2">
        <w:trPr>
          <w:jc w:val="center"/>
        </w:trPr>
        <w:tc>
          <w:tcPr>
            <w:tcW w:w="4150" w:type="dxa"/>
          </w:tcPr>
          <w:p w:rsidR="004062C7" w:rsidRPr="008918E0" w:rsidRDefault="004062C7" w:rsidP="00E1707D">
            <w:pPr>
              <w:autoSpaceDE w:val="0"/>
              <w:autoSpaceDN w:val="0"/>
              <w:adjustRightInd w:val="0"/>
              <w:spacing w:line="360" w:lineRule="auto"/>
              <w:ind w:left="60" w:right="60"/>
              <w:rPr>
                <w:rFonts w:cs="Times New Roman"/>
                <w:color w:val="000000"/>
                <w:sz w:val="20"/>
                <w:szCs w:val="20"/>
              </w:rPr>
            </w:pPr>
            <w:r w:rsidRPr="008918E0">
              <w:rPr>
                <w:rFonts w:cs="Times New Roman"/>
                <w:color w:val="000000"/>
                <w:sz w:val="20"/>
                <w:szCs w:val="20"/>
              </w:rPr>
              <w:t>Gözetime telefon ve uydu yönüyle yaklaşım</w:t>
            </w:r>
          </w:p>
        </w:tc>
        <w:tc>
          <w:tcPr>
            <w:tcW w:w="1030" w:type="dxa"/>
          </w:tcPr>
          <w:p w:rsidR="004062C7" w:rsidRPr="008918E0" w:rsidRDefault="004062C7" w:rsidP="00E1707D">
            <w:pPr>
              <w:autoSpaceDE w:val="0"/>
              <w:autoSpaceDN w:val="0"/>
              <w:adjustRightInd w:val="0"/>
              <w:spacing w:line="360" w:lineRule="auto"/>
              <w:ind w:left="60" w:right="60"/>
              <w:jc w:val="right"/>
              <w:rPr>
                <w:rFonts w:cs="Times New Roman"/>
                <w:color w:val="000000"/>
                <w:sz w:val="20"/>
                <w:szCs w:val="20"/>
              </w:rPr>
            </w:pPr>
            <w:r w:rsidRPr="008918E0">
              <w:rPr>
                <w:rFonts w:cs="Times New Roman"/>
                <w:color w:val="000000"/>
                <w:sz w:val="20"/>
                <w:szCs w:val="20"/>
              </w:rPr>
              <w:t>,985</w:t>
            </w:r>
          </w:p>
        </w:tc>
        <w:tc>
          <w:tcPr>
            <w:tcW w:w="1030" w:type="dxa"/>
          </w:tcPr>
          <w:p w:rsidR="004062C7" w:rsidRPr="008918E0" w:rsidRDefault="004062C7" w:rsidP="00E1707D">
            <w:pPr>
              <w:autoSpaceDE w:val="0"/>
              <w:autoSpaceDN w:val="0"/>
              <w:adjustRightInd w:val="0"/>
              <w:spacing w:line="360" w:lineRule="auto"/>
              <w:ind w:left="60" w:right="60"/>
              <w:jc w:val="right"/>
              <w:rPr>
                <w:rFonts w:cs="Times New Roman"/>
                <w:color w:val="000000"/>
                <w:sz w:val="20"/>
                <w:szCs w:val="20"/>
              </w:rPr>
            </w:pPr>
            <w:r w:rsidRPr="008918E0">
              <w:rPr>
                <w:rFonts w:cs="Times New Roman"/>
                <w:color w:val="000000"/>
                <w:sz w:val="20"/>
                <w:szCs w:val="20"/>
              </w:rPr>
              <w:t>386</w:t>
            </w:r>
          </w:p>
        </w:tc>
        <w:tc>
          <w:tcPr>
            <w:tcW w:w="1030" w:type="dxa"/>
          </w:tcPr>
          <w:p w:rsidR="004062C7" w:rsidRPr="008918E0" w:rsidRDefault="004062C7" w:rsidP="00E1707D">
            <w:pPr>
              <w:autoSpaceDE w:val="0"/>
              <w:autoSpaceDN w:val="0"/>
              <w:adjustRightInd w:val="0"/>
              <w:spacing w:line="360" w:lineRule="auto"/>
              <w:ind w:left="60" w:right="60"/>
              <w:jc w:val="right"/>
              <w:rPr>
                <w:rFonts w:cs="Times New Roman"/>
                <w:color w:val="000000"/>
                <w:sz w:val="20"/>
                <w:szCs w:val="20"/>
              </w:rPr>
            </w:pPr>
            <w:r w:rsidRPr="008918E0">
              <w:rPr>
                <w:rFonts w:cs="Times New Roman"/>
                <w:color w:val="000000"/>
                <w:sz w:val="20"/>
                <w:szCs w:val="20"/>
              </w:rPr>
              <w:t>,000</w:t>
            </w:r>
          </w:p>
        </w:tc>
      </w:tr>
      <w:tr w:rsidR="004062C7" w:rsidRPr="008918E0" w:rsidTr="00004EC2">
        <w:trPr>
          <w:jc w:val="center"/>
        </w:trPr>
        <w:tc>
          <w:tcPr>
            <w:tcW w:w="4150" w:type="dxa"/>
          </w:tcPr>
          <w:p w:rsidR="004062C7" w:rsidRPr="008918E0" w:rsidRDefault="004062C7" w:rsidP="00E1707D">
            <w:pPr>
              <w:autoSpaceDE w:val="0"/>
              <w:autoSpaceDN w:val="0"/>
              <w:adjustRightInd w:val="0"/>
              <w:spacing w:line="360" w:lineRule="auto"/>
              <w:ind w:left="60" w:right="60"/>
              <w:rPr>
                <w:rFonts w:cs="Times New Roman"/>
                <w:color w:val="000000"/>
                <w:sz w:val="20"/>
                <w:szCs w:val="20"/>
              </w:rPr>
            </w:pPr>
            <w:r w:rsidRPr="008918E0">
              <w:rPr>
                <w:rFonts w:cs="Times New Roman"/>
                <w:color w:val="000000"/>
                <w:sz w:val="20"/>
                <w:szCs w:val="20"/>
              </w:rPr>
              <w:t>Gözetimle birlikte mahremiyetin ihlal edildiği düşüncesi</w:t>
            </w:r>
          </w:p>
        </w:tc>
        <w:tc>
          <w:tcPr>
            <w:tcW w:w="1030" w:type="dxa"/>
          </w:tcPr>
          <w:p w:rsidR="004062C7" w:rsidRPr="008918E0" w:rsidRDefault="004062C7" w:rsidP="00E1707D">
            <w:pPr>
              <w:autoSpaceDE w:val="0"/>
              <w:autoSpaceDN w:val="0"/>
              <w:adjustRightInd w:val="0"/>
              <w:spacing w:line="360" w:lineRule="auto"/>
              <w:ind w:left="60" w:right="60"/>
              <w:jc w:val="right"/>
              <w:rPr>
                <w:rFonts w:cs="Times New Roman"/>
                <w:color w:val="000000"/>
                <w:sz w:val="20"/>
                <w:szCs w:val="20"/>
              </w:rPr>
            </w:pPr>
            <w:r w:rsidRPr="008918E0">
              <w:rPr>
                <w:rFonts w:cs="Times New Roman"/>
                <w:color w:val="000000"/>
                <w:sz w:val="20"/>
                <w:szCs w:val="20"/>
              </w:rPr>
              <w:t>,986</w:t>
            </w:r>
          </w:p>
        </w:tc>
        <w:tc>
          <w:tcPr>
            <w:tcW w:w="1030" w:type="dxa"/>
          </w:tcPr>
          <w:p w:rsidR="004062C7" w:rsidRPr="008918E0" w:rsidRDefault="004062C7" w:rsidP="00E1707D">
            <w:pPr>
              <w:autoSpaceDE w:val="0"/>
              <w:autoSpaceDN w:val="0"/>
              <w:adjustRightInd w:val="0"/>
              <w:spacing w:line="360" w:lineRule="auto"/>
              <w:ind w:left="60" w:right="60"/>
              <w:jc w:val="right"/>
              <w:rPr>
                <w:rFonts w:cs="Times New Roman"/>
                <w:color w:val="000000"/>
                <w:sz w:val="20"/>
                <w:szCs w:val="20"/>
              </w:rPr>
            </w:pPr>
            <w:r w:rsidRPr="008918E0">
              <w:rPr>
                <w:rFonts w:cs="Times New Roman"/>
                <w:color w:val="000000"/>
                <w:sz w:val="20"/>
                <w:szCs w:val="20"/>
              </w:rPr>
              <w:t>386</w:t>
            </w:r>
          </w:p>
        </w:tc>
        <w:tc>
          <w:tcPr>
            <w:tcW w:w="1030" w:type="dxa"/>
          </w:tcPr>
          <w:p w:rsidR="004062C7" w:rsidRPr="008918E0" w:rsidRDefault="004062C7" w:rsidP="00E1707D">
            <w:pPr>
              <w:autoSpaceDE w:val="0"/>
              <w:autoSpaceDN w:val="0"/>
              <w:adjustRightInd w:val="0"/>
              <w:spacing w:line="360" w:lineRule="auto"/>
              <w:ind w:left="60" w:right="60"/>
              <w:jc w:val="right"/>
              <w:rPr>
                <w:rFonts w:cs="Times New Roman"/>
                <w:color w:val="000000"/>
                <w:sz w:val="20"/>
                <w:szCs w:val="20"/>
              </w:rPr>
            </w:pPr>
            <w:r w:rsidRPr="008918E0">
              <w:rPr>
                <w:rFonts w:cs="Times New Roman"/>
                <w:color w:val="000000"/>
                <w:sz w:val="20"/>
                <w:szCs w:val="20"/>
              </w:rPr>
              <w:t>,001</w:t>
            </w:r>
          </w:p>
        </w:tc>
      </w:tr>
      <w:tr w:rsidR="004062C7" w:rsidRPr="008918E0" w:rsidTr="00004EC2">
        <w:trPr>
          <w:jc w:val="center"/>
        </w:trPr>
        <w:tc>
          <w:tcPr>
            <w:tcW w:w="4150" w:type="dxa"/>
          </w:tcPr>
          <w:p w:rsidR="004062C7" w:rsidRPr="008918E0" w:rsidRDefault="004062C7" w:rsidP="00E1707D">
            <w:pPr>
              <w:autoSpaceDE w:val="0"/>
              <w:autoSpaceDN w:val="0"/>
              <w:adjustRightInd w:val="0"/>
              <w:spacing w:line="360" w:lineRule="auto"/>
              <w:ind w:left="60" w:right="60"/>
              <w:rPr>
                <w:rFonts w:cs="Times New Roman"/>
                <w:color w:val="000000"/>
                <w:sz w:val="20"/>
                <w:szCs w:val="20"/>
              </w:rPr>
            </w:pPr>
            <w:r w:rsidRPr="008918E0">
              <w:rPr>
                <w:rFonts w:cs="Times New Roman"/>
                <w:color w:val="000000"/>
                <w:sz w:val="20"/>
                <w:szCs w:val="20"/>
              </w:rPr>
              <w:t>Gözetlenme durumunda teknolojiden vazgeçip vazgeçmeme eğilimi</w:t>
            </w:r>
          </w:p>
        </w:tc>
        <w:tc>
          <w:tcPr>
            <w:tcW w:w="1030" w:type="dxa"/>
          </w:tcPr>
          <w:p w:rsidR="004062C7" w:rsidRPr="008918E0" w:rsidRDefault="004062C7" w:rsidP="00E1707D">
            <w:pPr>
              <w:autoSpaceDE w:val="0"/>
              <w:autoSpaceDN w:val="0"/>
              <w:adjustRightInd w:val="0"/>
              <w:spacing w:line="360" w:lineRule="auto"/>
              <w:ind w:left="60" w:right="60"/>
              <w:jc w:val="right"/>
              <w:rPr>
                <w:rFonts w:cs="Times New Roman"/>
                <w:color w:val="000000"/>
                <w:sz w:val="20"/>
                <w:szCs w:val="20"/>
              </w:rPr>
            </w:pPr>
            <w:r w:rsidRPr="008918E0">
              <w:rPr>
                <w:rFonts w:cs="Times New Roman"/>
                <w:color w:val="000000"/>
                <w:sz w:val="20"/>
                <w:szCs w:val="20"/>
              </w:rPr>
              <w:t>,985</w:t>
            </w:r>
          </w:p>
        </w:tc>
        <w:tc>
          <w:tcPr>
            <w:tcW w:w="1030" w:type="dxa"/>
          </w:tcPr>
          <w:p w:rsidR="004062C7" w:rsidRPr="008918E0" w:rsidRDefault="004062C7" w:rsidP="00E1707D">
            <w:pPr>
              <w:autoSpaceDE w:val="0"/>
              <w:autoSpaceDN w:val="0"/>
              <w:adjustRightInd w:val="0"/>
              <w:spacing w:line="360" w:lineRule="auto"/>
              <w:ind w:left="60" w:right="60"/>
              <w:jc w:val="right"/>
              <w:rPr>
                <w:rFonts w:cs="Times New Roman"/>
                <w:color w:val="000000"/>
                <w:sz w:val="20"/>
                <w:szCs w:val="20"/>
              </w:rPr>
            </w:pPr>
            <w:r w:rsidRPr="008918E0">
              <w:rPr>
                <w:rFonts w:cs="Times New Roman"/>
                <w:color w:val="000000"/>
                <w:sz w:val="20"/>
                <w:szCs w:val="20"/>
              </w:rPr>
              <w:t>386</w:t>
            </w:r>
          </w:p>
        </w:tc>
        <w:tc>
          <w:tcPr>
            <w:tcW w:w="1030" w:type="dxa"/>
          </w:tcPr>
          <w:p w:rsidR="004062C7" w:rsidRPr="008918E0" w:rsidRDefault="004062C7" w:rsidP="00E1707D">
            <w:pPr>
              <w:autoSpaceDE w:val="0"/>
              <w:autoSpaceDN w:val="0"/>
              <w:adjustRightInd w:val="0"/>
              <w:spacing w:line="360" w:lineRule="auto"/>
              <w:ind w:left="60" w:right="60"/>
              <w:jc w:val="right"/>
              <w:rPr>
                <w:rFonts w:cs="Times New Roman"/>
                <w:color w:val="000000"/>
                <w:sz w:val="20"/>
                <w:szCs w:val="20"/>
              </w:rPr>
            </w:pPr>
            <w:r w:rsidRPr="008918E0">
              <w:rPr>
                <w:rFonts w:cs="Times New Roman"/>
                <w:color w:val="000000"/>
                <w:sz w:val="20"/>
                <w:szCs w:val="20"/>
              </w:rPr>
              <w:t>,000</w:t>
            </w:r>
          </w:p>
        </w:tc>
      </w:tr>
    </w:tbl>
    <w:p w:rsidR="004062C7" w:rsidRPr="004062C7" w:rsidRDefault="004062C7" w:rsidP="004062C7"/>
    <w:p w:rsidR="00034320" w:rsidRDefault="00C65809" w:rsidP="004062C7">
      <w:pPr>
        <w:pStyle w:val="Balk1"/>
        <w:shd w:val="clear" w:color="auto" w:fill="FFFFFF"/>
        <w:spacing w:before="218"/>
        <w:ind w:firstLine="709"/>
        <w:textAlignment w:val="baseline"/>
        <w:rPr>
          <w:rFonts w:cs="Times New Roman"/>
          <w:b w:val="0"/>
          <w:szCs w:val="24"/>
        </w:rPr>
      </w:pPr>
      <w:r>
        <w:rPr>
          <w:rFonts w:cs="Times New Roman"/>
          <w:b w:val="0"/>
          <w:szCs w:val="24"/>
        </w:rPr>
        <w:t>Böylece normallik testlerinden olan</w:t>
      </w:r>
      <w:r w:rsidR="00034320" w:rsidRPr="00C65809">
        <w:rPr>
          <w:rFonts w:cs="Times New Roman"/>
          <w:b w:val="0"/>
          <w:szCs w:val="24"/>
        </w:rPr>
        <w:t xml:space="preserve"> </w:t>
      </w:r>
      <w:r w:rsidR="00004EC2">
        <w:rPr>
          <w:rFonts w:cs="Times New Roman"/>
          <w:b w:val="0"/>
          <w:szCs w:val="24"/>
        </w:rPr>
        <w:t>Shapiro-Wilk oranlarına</w:t>
      </w:r>
      <w:r w:rsidR="00D3469D" w:rsidRPr="00C65809">
        <w:rPr>
          <w:rFonts w:cs="Times New Roman"/>
          <w:b w:val="0"/>
          <w:szCs w:val="24"/>
        </w:rPr>
        <w:t xml:space="preserve"> bakıldığında</w:t>
      </w:r>
      <w:r w:rsidR="003A6E3F">
        <w:rPr>
          <w:rFonts w:cs="Times New Roman"/>
          <w:b w:val="0"/>
          <w:szCs w:val="24"/>
        </w:rPr>
        <w:t xml:space="preserve"> tüm faktör değerleri</w:t>
      </w:r>
      <w:r w:rsidR="00D3469D" w:rsidRPr="00C65809">
        <w:rPr>
          <w:rFonts w:cs="Times New Roman"/>
          <w:b w:val="0"/>
          <w:szCs w:val="24"/>
        </w:rPr>
        <w:t xml:space="preserve"> </w:t>
      </w:r>
      <w:r w:rsidR="003A6E3F">
        <w:rPr>
          <w:rFonts w:cs="Times New Roman"/>
          <w:b w:val="0"/>
          <w:szCs w:val="24"/>
        </w:rPr>
        <w:t xml:space="preserve">0,05’ten küçük </w:t>
      </w:r>
      <w:r w:rsidRPr="00C65809">
        <w:rPr>
          <w:rFonts w:cs="Times New Roman"/>
          <w:b w:val="0"/>
          <w:bCs w:val="0"/>
          <w:color w:val="111111"/>
          <w:szCs w:val="24"/>
        </w:rPr>
        <w:t xml:space="preserve">olduğundan </w:t>
      </w:r>
      <w:r>
        <w:rPr>
          <w:rFonts w:cs="Times New Roman"/>
          <w:b w:val="0"/>
          <w:bCs w:val="0"/>
          <w:color w:val="111111"/>
          <w:szCs w:val="24"/>
        </w:rPr>
        <w:t xml:space="preserve">dolayı </w:t>
      </w:r>
      <w:r>
        <w:rPr>
          <w:rFonts w:cs="Times New Roman"/>
          <w:b w:val="0"/>
          <w:color w:val="000000"/>
          <w:szCs w:val="24"/>
        </w:rPr>
        <w:t>normallik test</w:t>
      </w:r>
      <w:r w:rsidR="003A6E3F">
        <w:rPr>
          <w:rFonts w:cs="Times New Roman"/>
          <w:b w:val="0"/>
          <w:color w:val="000000"/>
          <w:szCs w:val="24"/>
        </w:rPr>
        <w:t>i</w:t>
      </w:r>
      <w:r w:rsidRPr="00C65809">
        <w:rPr>
          <w:rFonts w:cs="Times New Roman"/>
          <w:b w:val="0"/>
          <w:color w:val="000000"/>
          <w:szCs w:val="24"/>
        </w:rPr>
        <w:t xml:space="preserve"> dağılımları normal dağılım göstermemektedir. Bu yüzden </w:t>
      </w:r>
      <w:r w:rsidR="00034320" w:rsidRPr="00C65809">
        <w:rPr>
          <w:rFonts w:cs="Times New Roman"/>
          <w:b w:val="0"/>
          <w:szCs w:val="24"/>
        </w:rPr>
        <w:t xml:space="preserve">parametrik olmayan testlerden iki bağımsız değişkeni olan demografik bilgiler için Mann-Whitneyy </w:t>
      </w:r>
      <w:r w:rsidR="00AF4977" w:rsidRPr="00C65809">
        <w:rPr>
          <w:rFonts w:cs="Times New Roman"/>
          <w:b w:val="0"/>
          <w:szCs w:val="24"/>
        </w:rPr>
        <w:t>testi uygulanırken,</w:t>
      </w:r>
      <w:r w:rsidR="00034320" w:rsidRPr="00C65809">
        <w:rPr>
          <w:rFonts w:cs="Times New Roman"/>
          <w:b w:val="0"/>
          <w:szCs w:val="24"/>
        </w:rPr>
        <w:t xml:space="preserve"> ikiden fazla olan bağımsız değişkeni olan demografik bilgiler için Kruskal-Wallis test</w:t>
      </w:r>
      <w:r w:rsidR="00AF4977" w:rsidRPr="00C65809">
        <w:rPr>
          <w:rFonts w:cs="Times New Roman"/>
          <w:b w:val="0"/>
          <w:szCs w:val="24"/>
        </w:rPr>
        <w:t>i</w:t>
      </w:r>
      <w:r w:rsidR="00034320" w:rsidRPr="00C65809">
        <w:rPr>
          <w:rFonts w:cs="Times New Roman"/>
          <w:b w:val="0"/>
          <w:szCs w:val="24"/>
        </w:rPr>
        <w:t xml:space="preserve"> uygulanmıştır. </w:t>
      </w:r>
    </w:p>
    <w:p w:rsidR="00336858" w:rsidRPr="00B314B7" w:rsidRDefault="00336858" w:rsidP="00B314B7">
      <w:pPr>
        <w:autoSpaceDE w:val="0"/>
        <w:autoSpaceDN w:val="0"/>
        <w:adjustRightInd w:val="0"/>
        <w:spacing w:after="0"/>
        <w:rPr>
          <w:rFonts w:cs="Times New Roman"/>
          <w:b/>
          <w:szCs w:val="24"/>
        </w:rPr>
      </w:pPr>
    </w:p>
    <w:p w:rsidR="00AF4977" w:rsidRPr="00AF4977" w:rsidRDefault="001F42AF" w:rsidP="00323958">
      <w:pPr>
        <w:pStyle w:val="a4"/>
        <w:ind w:firstLine="709"/>
      </w:pPr>
      <w:bookmarkStart w:id="236" w:name="_Toc495531871"/>
      <w:bookmarkStart w:id="237" w:name="_Toc504305280"/>
      <w:r>
        <w:t>4.5.2.1.</w:t>
      </w:r>
      <w:r w:rsidR="00A23E26">
        <w:t xml:space="preserve"> </w:t>
      </w:r>
      <w:r w:rsidR="00AF4977" w:rsidRPr="00AF4977">
        <w:t>Mann-Whitneyy Testi</w:t>
      </w:r>
      <w:bookmarkEnd w:id="236"/>
      <w:bookmarkEnd w:id="237"/>
    </w:p>
    <w:p w:rsidR="00363FF0" w:rsidRPr="00AF4977" w:rsidRDefault="00AF4977" w:rsidP="00323958">
      <w:pPr>
        <w:autoSpaceDE w:val="0"/>
        <w:autoSpaceDN w:val="0"/>
        <w:adjustRightInd w:val="0"/>
        <w:spacing w:after="0" w:line="360" w:lineRule="auto"/>
        <w:ind w:firstLine="709"/>
        <w:rPr>
          <w:rFonts w:eastAsia="TimesNewRoman" w:cs="Times New Roman"/>
          <w:szCs w:val="24"/>
        </w:rPr>
      </w:pPr>
      <w:r w:rsidRPr="00AF4977">
        <w:rPr>
          <w:rFonts w:cs="Times New Roman"/>
          <w:szCs w:val="24"/>
        </w:rPr>
        <w:t>Cinsiyet (kadın, erkek) ve medeni durum (evli, bekâr) demografik bilgileri iki değişkenli olmasından ötürü Mann</w:t>
      </w:r>
      <w:r w:rsidR="004F6DE7">
        <w:rPr>
          <w:rFonts w:cs="Times New Roman"/>
          <w:szCs w:val="24"/>
        </w:rPr>
        <w:t>-Whitneyy testine tabi tutulmuş</w:t>
      </w:r>
      <w:r w:rsidR="00111072">
        <w:rPr>
          <w:rFonts w:cs="Times New Roman"/>
          <w:szCs w:val="24"/>
        </w:rPr>
        <w:t>t</w:t>
      </w:r>
      <w:r w:rsidR="004F6DE7">
        <w:rPr>
          <w:rFonts w:cs="Times New Roman"/>
          <w:szCs w:val="24"/>
        </w:rPr>
        <w:t>u</w:t>
      </w:r>
      <w:r w:rsidRPr="00AF4977">
        <w:rPr>
          <w:rFonts w:cs="Times New Roman"/>
          <w:szCs w:val="24"/>
        </w:rPr>
        <w:t>r.</w:t>
      </w:r>
    </w:p>
    <w:p w:rsidR="00323958" w:rsidRDefault="00323958" w:rsidP="00323958">
      <w:pPr>
        <w:pStyle w:val="a5"/>
        <w:ind w:firstLine="709"/>
      </w:pPr>
      <w:bookmarkStart w:id="238" w:name="_Toc495531872"/>
    </w:p>
    <w:p w:rsidR="0059027D" w:rsidRDefault="0059027D" w:rsidP="00004EC2">
      <w:pPr>
        <w:pStyle w:val="a5"/>
        <w:ind w:firstLine="0"/>
      </w:pPr>
    </w:p>
    <w:p w:rsidR="0039753B" w:rsidRDefault="0039753B" w:rsidP="00004EC2">
      <w:pPr>
        <w:pStyle w:val="a5"/>
        <w:ind w:firstLine="0"/>
      </w:pPr>
    </w:p>
    <w:p w:rsidR="00876C9A" w:rsidRDefault="001F42AF" w:rsidP="00323958">
      <w:pPr>
        <w:pStyle w:val="a5"/>
        <w:ind w:firstLine="709"/>
      </w:pPr>
      <w:bookmarkStart w:id="239" w:name="_Toc504305281"/>
      <w:r w:rsidRPr="001F42AF">
        <w:lastRenderedPageBreak/>
        <w:t>4.5.2.1.1.</w:t>
      </w:r>
      <w:r w:rsidR="00A23E26">
        <w:t xml:space="preserve"> </w:t>
      </w:r>
      <w:r w:rsidR="00876C9A" w:rsidRPr="001F42AF">
        <w:t>Cinsiyete Göre</w:t>
      </w:r>
      <w:bookmarkEnd w:id="238"/>
      <w:bookmarkEnd w:id="239"/>
      <w:r w:rsidR="00876C9A" w:rsidRPr="001F42AF">
        <w:t xml:space="preserve"> </w:t>
      </w:r>
    </w:p>
    <w:p w:rsidR="003D493D" w:rsidRPr="001F42AF" w:rsidRDefault="003D493D" w:rsidP="001F42AF">
      <w:pPr>
        <w:pStyle w:val="a5"/>
      </w:pPr>
    </w:p>
    <w:p w:rsidR="004D4BF2" w:rsidRPr="008A0282" w:rsidRDefault="00B53ED2" w:rsidP="008A0282">
      <w:pPr>
        <w:pStyle w:val="ResimYazs"/>
        <w:jc w:val="center"/>
        <w:rPr>
          <w:rFonts w:cs="Times New Roman"/>
          <w:color w:val="auto"/>
          <w:sz w:val="24"/>
          <w:szCs w:val="24"/>
        </w:rPr>
      </w:pPr>
      <w:bookmarkStart w:id="240" w:name="_Toc502696588"/>
      <w:r w:rsidRPr="008A0282">
        <w:rPr>
          <w:rFonts w:cs="Times New Roman"/>
          <w:color w:val="auto"/>
          <w:sz w:val="24"/>
          <w:szCs w:val="24"/>
        </w:rPr>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18</w:t>
      </w:r>
      <w:r w:rsidR="00F267FE" w:rsidRPr="008A0282">
        <w:rPr>
          <w:rFonts w:cs="Times New Roman"/>
          <w:color w:val="auto"/>
          <w:sz w:val="24"/>
          <w:szCs w:val="24"/>
        </w:rPr>
        <w:fldChar w:fldCharType="end"/>
      </w:r>
      <w:r w:rsidRPr="008A0282">
        <w:rPr>
          <w:rFonts w:cs="Times New Roman"/>
          <w:color w:val="auto"/>
          <w:sz w:val="24"/>
          <w:szCs w:val="24"/>
        </w:rPr>
        <w:t>. Fark Analizi: Cinsiyete Göre Anlamlılık</w:t>
      </w:r>
      <w:bookmarkEnd w:id="240"/>
    </w:p>
    <w:tbl>
      <w:tblPr>
        <w:tblStyle w:val="TabloKlavuzu"/>
        <w:tblW w:w="8101" w:type="dxa"/>
        <w:jc w:val="center"/>
        <w:tblLayout w:type="fixed"/>
        <w:tblLook w:val="0000"/>
      </w:tblPr>
      <w:tblGrid>
        <w:gridCol w:w="1176"/>
        <w:gridCol w:w="1155"/>
        <w:gridCol w:w="1154"/>
        <w:gridCol w:w="1154"/>
        <w:gridCol w:w="1154"/>
        <w:gridCol w:w="1154"/>
        <w:gridCol w:w="1154"/>
      </w:tblGrid>
      <w:tr w:rsidR="009D0473" w:rsidRPr="006B3EB6" w:rsidTr="0059027D">
        <w:trPr>
          <w:trHeight w:val="1387"/>
          <w:jc w:val="center"/>
        </w:trPr>
        <w:tc>
          <w:tcPr>
            <w:tcW w:w="1176" w:type="dxa"/>
          </w:tcPr>
          <w:p w:rsidR="009D0473" w:rsidRPr="00A82857" w:rsidRDefault="009D0473" w:rsidP="009D0473">
            <w:pPr>
              <w:autoSpaceDE w:val="0"/>
              <w:autoSpaceDN w:val="0"/>
              <w:adjustRightInd w:val="0"/>
              <w:jc w:val="center"/>
              <w:rPr>
                <w:rFonts w:cs="Times New Roman"/>
                <w:sz w:val="20"/>
                <w:szCs w:val="20"/>
              </w:rPr>
            </w:pPr>
          </w:p>
        </w:tc>
        <w:tc>
          <w:tcPr>
            <w:tcW w:w="1155" w:type="dxa"/>
          </w:tcPr>
          <w:p w:rsidR="0059027D" w:rsidRDefault="0059027D" w:rsidP="0059027D">
            <w:pPr>
              <w:autoSpaceDE w:val="0"/>
              <w:autoSpaceDN w:val="0"/>
              <w:adjustRightInd w:val="0"/>
              <w:ind w:right="-127"/>
              <w:jc w:val="center"/>
              <w:rPr>
                <w:rFonts w:cs="Times New Roman"/>
                <w:color w:val="000000"/>
                <w:sz w:val="18"/>
                <w:szCs w:val="18"/>
              </w:rPr>
            </w:pPr>
          </w:p>
          <w:p w:rsidR="009D0473" w:rsidRPr="001203FA" w:rsidRDefault="00872AE2" w:rsidP="0059027D">
            <w:pPr>
              <w:autoSpaceDE w:val="0"/>
              <w:autoSpaceDN w:val="0"/>
              <w:adjustRightInd w:val="0"/>
              <w:ind w:right="-127"/>
              <w:jc w:val="center"/>
              <w:rPr>
                <w:rFonts w:cs="Times New Roman"/>
                <w:color w:val="000000"/>
                <w:sz w:val="18"/>
                <w:szCs w:val="18"/>
              </w:rPr>
            </w:pPr>
            <w:r w:rsidRPr="001203FA">
              <w:rPr>
                <w:rFonts w:cs="Times New Roman"/>
                <w:color w:val="000000"/>
                <w:sz w:val="18"/>
                <w:szCs w:val="18"/>
              </w:rPr>
              <w:t xml:space="preserve">Kişisel </w:t>
            </w:r>
            <w:r w:rsidR="009D0473" w:rsidRPr="001203FA">
              <w:rPr>
                <w:rFonts w:cs="Times New Roman"/>
                <w:color w:val="000000"/>
                <w:sz w:val="18"/>
                <w:szCs w:val="18"/>
              </w:rPr>
              <w:t xml:space="preserve">bilgilerin elde </w:t>
            </w:r>
            <w:r w:rsidR="004A3A5D" w:rsidRPr="001203FA">
              <w:rPr>
                <w:rFonts w:cs="Times New Roman"/>
                <w:color w:val="000000"/>
                <w:sz w:val="18"/>
                <w:szCs w:val="18"/>
              </w:rPr>
              <w:t>edilmesinde,  gözetim farkındalığı</w:t>
            </w:r>
          </w:p>
        </w:tc>
        <w:tc>
          <w:tcPr>
            <w:tcW w:w="1154" w:type="dxa"/>
          </w:tcPr>
          <w:p w:rsidR="00872AE2" w:rsidRPr="001203FA" w:rsidRDefault="00872AE2" w:rsidP="0059027D">
            <w:pPr>
              <w:autoSpaceDE w:val="0"/>
              <w:autoSpaceDN w:val="0"/>
              <w:adjustRightInd w:val="0"/>
              <w:ind w:right="-249"/>
              <w:jc w:val="center"/>
              <w:rPr>
                <w:rFonts w:cs="Times New Roman"/>
                <w:color w:val="000000"/>
                <w:sz w:val="18"/>
                <w:szCs w:val="18"/>
              </w:rPr>
            </w:pPr>
          </w:p>
          <w:p w:rsidR="009D0473" w:rsidRPr="001203FA" w:rsidRDefault="009D0473" w:rsidP="0059027D">
            <w:pPr>
              <w:autoSpaceDE w:val="0"/>
              <w:autoSpaceDN w:val="0"/>
              <w:adjustRightInd w:val="0"/>
              <w:ind w:left="-89" w:right="-107"/>
              <w:jc w:val="center"/>
              <w:rPr>
                <w:rFonts w:cs="Times New Roman"/>
                <w:color w:val="000000"/>
                <w:sz w:val="18"/>
                <w:szCs w:val="18"/>
              </w:rPr>
            </w:pPr>
            <w:r w:rsidRPr="001203FA">
              <w:rPr>
                <w:rFonts w:cs="Times New Roman"/>
                <w:color w:val="000000"/>
                <w:sz w:val="18"/>
                <w:szCs w:val="18"/>
              </w:rPr>
              <w:t>Gözetimin etik açıdan incelenmesi</w:t>
            </w:r>
          </w:p>
          <w:p w:rsidR="009D0473" w:rsidRPr="001203FA" w:rsidRDefault="009D0473" w:rsidP="0059027D">
            <w:pPr>
              <w:autoSpaceDE w:val="0"/>
              <w:autoSpaceDN w:val="0"/>
              <w:adjustRightInd w:val="0"/>
              <w:spacing w:line="276" w:lineRule="auto"/>
              <w:ind w:left="60" w:right="60"/>
              <w:jc w:val="center"/>
              <w:rPr>
                <w:rFonts w:cs="Times New Roman"/>
                <w:color w:val="000000"/>
                <w:sz w:val="18"/>
                <w:szCs w:val="18"/>
              </w:rPr>
            </w:pPr>
          </w:p>
          <w:p w:rsidR="009D0473" w:rsidRPr="001203FA" w:rsidRDefault="009D0473" w:rsidP="0059027D">
            <w:pPr>
              <w:autoSpaceDE w:val="0"/>
              <w:autoSpaceDN w:val="0"/>
              <w:adjustRightInd w:val="0"/>
              <w:spacing w:line="276" w:lineRule="auto"/>
              <w:ind w:left="60" w:right="60"/>
              <w:jc w:val="center"/>
              <w:rPr>
                <w:rFonts w:cs="Times New Roman"/>
                <w:color w:val="000000"/>
                <w:sz w:val="18"/>
                <w:szCs w:val="18"/>
              </w:rPr>
            </w:pPr>
          </w:p>
        </w:tc>
        <w:tc>
          <w:tcPr>
            <w:tcW w:w="1154" w:type="dxa"/>
          </w:tcPr>
          <w:p w:rsidR="00872AE2" w:rsidRPr="001203FA" w:rsidRDefault="00872AE2" w:rsidP="0059027D">
            <w:pPr>
              <w:autoSpaceDE w:val="0"/>
              <w:autoSpaceDN w:val="0"/>
              <w:adjustRightInd w:val="0"/>
              <w:ind w:right="-87"/>
              <w:jc w:val="center"/>
              <w:rPr>
                <w:rFonts w:cs="Times New Roman"/>
                <w:color w:val="000000"/>
                <w:sz w:val="18"/>
                <w:szCs w:val="18"/>
              </w:rPr>
            </w:pPr>
          </w:p>
          <w:p w:rsidR="009D0473" w:rsidRPr="001203FA" w:rsidRDefault="009D0473" w:rsidP="0059027D">
            <w:pPr>
              <w:autoSpaceDE w:val="0"/>
              <w:autoSpaceDN w:val="0"/>
              <w:adjustRightInd w:val="0"/>
              <w:ind w:left="-109" w:right="-87"/>
              <w:jc w:val="center"/>
              <w:rPr>
                <w:rFonts w:cs="Times New Roman"/>
                <w:color w:val="000000"/>
                <w:sz w:val="18"/>
                <w:szCs w:val="18"/>
              </w:rPr>
            </w:pPr>
            <w:r w:rsidRPr="001203FA">
              <w:rPr>
                <w:rFonts w:cs="Times New Roman"/>
                <w:color w:val="000000"/>
                <w:sz w:val="18"/>
                <w:szCs w:val="18"/>
              </w:rPr>
              <w:t>Gözetime, güvenlik bağlamında yaklaşım</w:t>
            </w:r>
          </w:p>
          <w:p w:rsidR="009D0473" w:rsidRPr="001203FA" w:rsidRDefault="009D0473" w:rsidP="0059027D">
            <w:pPr>
              <w:autoSpaceDE w:val="0"/>
              <w:autoSpaceDN w:val="0"/>
              <w:adjustRightInd w:val="0"/>
              <w:spacing w:line="276" w:lineRule="auto"/>
              <w:ind w:left="60" w:right="60"/>
              <w:jc w:val="center"/>
              <w:rPr>
                <w:rFonts w:cs="Times New Roman"/>
                <w:color w:val="000000"/>
                <w:sz w:val="18"/>
                <w:szCs w:val="18"/>
              </w:rPr>
            </w:pPr>
          </w:p>
        </w:tc>
        <w:tc>
          <w:tcPr>
            <w:tcW w:w="1154" w:type="dxa"/>
          </w:tcPr>
          <w:p w:rsidR="00872AE2" w:rsidRPr="001203FA" w:rsidRDefault="00872AE2" w:rsidP="0059027D">
            <w:pPr>
              <w:autoSpaceDE w:val="0"/>
              <w:autoSpaceDN w:val="0"/>
              <w:adjustRightInd w:val="0"/>
              <w:ind w:right="-67"/>
              <w:jc w:val="center"/>
              <w:rPr>
                <w:rFonts w:cs="Times New Roman"/>
                <w:color w:val="000000"/>
                <w:sz w:val="18"/>
                <w:szCs w:val="18"/>
              </w:rPr>
            </w:pPr>
          </w:p>
          <w:p w:rsidR="009D0473" w:rsidRPr="001203FA" w:rsidRDefault="004A3A5D" w:rsidP="0059027D">
            <w:pPr>
              <w:autoSpaceDE w:val="0"/>
              <w:autoSpaceDN w:val="0"/>
              <w:adjustRightInd w:val="0"/>
              <w:ind w:right="-67"/>
              <w:jc w:val="center"/>
              <w:rPr>
                <w:rFonts w:cs="Times New Roman"/>
                <w:color w:val="000000"/>
                <w:sz w:val="18"/>
                <w:szCs w:val="18"/>
              </w:rPr>
            </w:pPr>
            <w:r w:rsidRPr="001203FA">
              <w:rPr>
                <w:rFonts w:cs="Times New Roman"/>
                <w:color w:val="000000"/>
                <w:sz w:val="18"/>
                <w:szCs w:val="18"/>
              </w:rPr>
              <w:t xml:space="preserve">Gözetime, </w:t>
            </w:r>
            <w:r w:rsidR="006B3EB6" w:rsidRPr="001203FA">
              <w:rPr>
                <w:rFonts w:cs="Times New Roman"/>
                <w:color w:val="000000"/>
                <w:sz w:val="18"/>
                <w:szCs w:val="18"/>
              </w:rPr>
              <w:t xml:space="preserve">telefon </w:t>
            </w:r>
            <w:r w:rsidR="009D0473" w:rsidRPr="001203FA">
              <w:rPr>
                <w:rFonts w:cs="Times New Roman"/>
                <w:color w:val="000000"/>
                <w:sz w:val="18"/>
                <w:szCs w:val="18"/>
              </w:rPr>
              <w:t>ve uydu yönüyle yaklaşım</w:t>
            </w:r>
          </w:p>
          <w:p w:rsidR="009D0473" w:rsidRPr="001203FA" w:rsidRDefault="009D0473" w:rsidP="0059027D">
            <w:pPr>
              <w:autoSpaceDE w:val="0"/>
              <w:autoSpaceDN w:val="0"/>
              <w:adjustRightInd w:val="0"/>
              <w:spacing w:line="276" w:lineRule="auto"/>
              <w:ind w:left="60" w:right="60"/>
              <w:jc w:val="center"/>
              <w:rPr>
                <w:rFonts w:cs="Times New Roman"/>
                <w:color w:val="000000"/>
                <w:sz w:val="18"/>
                <w:szCs w:val="18"/>
              </w:rPr>
            </w:pPr>
          </w:p>
        </w:tc>
        <w:tc>
          <w:tcPr>
            <w:tcW w:w="1154" w:type="dxa"/>
          </w:tcPr>
          <w:p w:rsidR="009D0473" w:rsidRPr="001203FA" w:rsidRDefault="009D0473" w:rsidP="0059027D">
            <w:pPr>
              <w:autoSpaceDE w:val="0"/>
              <w:autoSpaceDN w:val="0"/>
              <w:adjustRightInd w:val="0"/>
              <w:ind w:right="-47"/>
              <w:jc w:val="center"/>
              <w:rPr>
                <w:rFonts w:cs="Times New Roman"/>
                <w:color w:val="000000"/>
                <w:sz w:val="18"/>
                <w:szCs w:val="18"/>
              </w:rPr>
            </w:pPr>
            <w:r w:rsidRPr="001203FA">
              <w:rPr>
                <w:rFonts w:cs="Times New Roman"/>
                <w:color w:val="000000"/>
                <w:sz w:val="18"/>
                <w:szCs w:val="18"/>
              </w:rPr>
              <w:t xml:space="preserve">Gözetimle </w:t>
            </w:r>
            <w:r w:rsidR="004A3A5D" w:rsidRPr="001203FA">
              <w:rPr>
                <w:rFonts w:cs="Times New Roman"/>
                <w:color w:val="000000"/>
                <w:sz w:val="18"/>
                <w:szCs w:val="18"/>
              </w:rPr>
              <w:t>birlikte, mahremiyetin</w:t>
            </w:r>
            <w:r w:rsidRPr="001203FA">
              <w:rPr>
                <w:rFonts w:cs="Times New Roman"/>
                <w:color w:val="000000"/>
                <w:sz w:val="18"/>
                <w:szCs w:val="18"/>
              </w:rPr>
              <w:t xml:space="preserve"> ihlal edildiği düşüncesi</w:t>
            </w:r>
          </w:p>
        </w:tc>
        <w:tc>
          <w:tcPr>
            <w:tcW w:w="1154" w:type="dxa"/>
          </w:tcPr>
          <w:p w:rsidR="009D0473" w:rsidRPr="001203FA" w:rsidRDefault="009D0473" w:rsidP="0059027D">
            <w:pPr>
              <w:autoSpaceDE w:val="0"/>
              <w:autoSpaceDN w:val="0"/>
              <w:adjustRightInd w:val="0"/>
              <w:ind w:right="-27"/>
              <w:jc w:val="center"/>
              <w:rPr>
                <w:rFonts w:cs="Times New Roman"/>
                <w:color w:val="000000"/>
                <w:sz w:val="18"/>
                <w:szCs w:val="18"/>
              </w:rPr>
            </w:pPr>
            <w:r w:rsidRPr="001203FA">
              <w:rPr>
                <w:rFonts w:cs="Times New Roman"/>
                <w:color w:val="000000"/>
                <w:sz w:val="18"/>
                <w:szCs w:val="18"/>
              </w:rPr>
              <w:t xml:space="preserve">Gözetlenme </w:t>
            </w:r>
            <w:r w:rsidR="006B3EB6" w:rsidRPr="001203FA">
              <w:rPr>
                <w:rFonts w:cs="Times New Roman"/>
                <w:color w:val="000000"/>
                <w:sz w:val="18"/>
                <w:szCs w:val="18"/>
              </w:rPr>
              <w:t>durumunda</w:t>
            </w:r>
            <w:r w:rsidR="007518F3" w:rsidRPr="001203FA">
              <w:rPr>
                <w:rFonts w:cs="Times New Roman"/>
                <w:color w:val="000000"/>
                <w:sz w:val="18"/>
                <w:szCs w:val="18"/>
              </w:rPr>
              <w:t>, teknolojiden</w:t>
            </w:r>
            <w:r w:rsidRPr="001203FA">
              <w:rPr>
                <w:rFonts w:cs="Times New Roman"/>
                <w:color w:val="000000"/>
                <w:sz w:val="18"/>
                <w:szCs w:val="18"/>
              </w:rPr>
              <w:t xml:space="preserve"> vazgeçip vazgeçmeme eğilimi</w:t>
            </w:r>
          </w:p>
        </w:tc>
      </w:tr>
      <w:tr w:rsidR="009D0473" w:rsidRPr="00876C9A" w:rsidTr="00822FAF">
        <w:trPr>
          <w:trHeight w:val="603"/>
          <w:jc w:val="center"/>
        </w:trPr>
        <w:tc>
          <w:tcPr>
            <w:tcW w:w="1176" w:type="dxa"/>
          </w:tcPr>
          <w:p w:rsidR="009D0473" w:rsidRPr="001203FA" w:rsidRDefault="009D0473" w:rsidP="001203FA">
            <w:pPr>
              <w:autoSpaceDE w:val="0"/>
              <w:autoSpaceDN w:val="0"/>
              <w:adjustRightInd w:val="0"/>
              <w:spacing w:line="320" w:lineRule="atLeast"/>
              <w:ind w:left="-168" w:right="60"/>
              <w:jc w:val="center"/>
              <w:rPr>
                <w:rFonts w:cs="Times New Roman"/>
                <w:color w:val="000000"/>
                <w:sz w:val="18"/>
                <w:szCs w:val="18"/>
              </w:rPr>
            </w:pPr>
            <w:r w:rsidRPr="001203FA">
              <w:rPr>
                <w:rFonts w:cs="Times New Roman"/>
                <w:color w:val="000000"/>
                <w:sz w:val="18"/>
                <w:szCs w:val="18"/>
              </w:rPr>
              <w:t>Mann-Whitney U</w:t>
            </w:r>
          </w:p>
        </w:tc>
        <w:tc>
          <w:tcPr>
            <w:tcW w:w="1155"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16388,500</w:t>
            </w:r>
          </w:p>
        </w:tc>
        <w:tc>
          <w:tcPr>
            <w:tcW w:w="115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13999,500</w:t>
            </w:r>
          </w:p>
        </w:tc>
        <w:tc>
          <w:tcPr>
            <w:tcW w:w="115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17736,500</w:t>
            </w:r>
          </w:p>
        </w:tc>
        <w:tc>
          <w:tcPr>
            <w:tcW w:w="115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16601,500</w:t>
            </w:r>
          </w:p>
        </w:tc>
        <w:tc>
          <w:tcPr>
            <w:tcW w:w="115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17756,500</w:t>
            </w:r>
          </w:p>
        </w:tc>
        <w:tc>
          <w:tcPr>
            <w:tcW w:w="115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14290,500</w:t>
            </w:r>
          </w:p>
        </w:tc>
      </w:tr>
      <w:tr w:rsidR="009D0473" w:rsidRPr="00876C9A" w:rsidTr="00822FAF">
        <w:trPr>
          <w:trHeight w:val="505"/>
          <w:jc w:val="center"/>
        </w:trPr>
        <w:tc>
          <w:tcPr>
            <w:tcW w:w="1176" w:type="dxa"/>
          </w:tcPr>
          <w:p w:rsidR="009D0473" w:rsidRPr="001203FA" w:rsidRDefault="009D0473" w:rsidP="001203FA">
            <w:pPr>
              <w:autoSpaceDE w:val="0"/>
              <w:autoSpaceDN w:val="0"/>
              <w:adjustRightInd w:val="0"/>
              <w:spacing w:line="320" w:lineRule="atLeast"/>
              <w:ind w:left="-168" w:right="60"/>
              <w:jc w:val="center"/>
              <w:rPr>
                <w:rFonts w:cs="Times New Roman"/>
                <w:color w:val="000000"/>
                <w:sz w:val="18"/>
                <w:szCs w:val="18"/>
              </w:rPr>
            </w:pPr>
            <w:r w:rsidRPr="001203FA">
              <w:rPr>
                <w:rFonts w:cs="Times New Roman"/>
                <w:color w:val="000000"/>
                <w:sz w:val="18"/>
                <w:szCs w:val="18"/>
              </w:rPr>
              <w:t>Wilcoxon W</w:t>
            </w:r>
          </w:p>
        </w:tc>
        <w:tc>
          <w:tcPr>
            <w:tcW w:w="1155"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36288,500</w:t>
            </w:r>
          </w:p>
        </w:tc>
        <w:tc>
          <w:tcPr>
            <w:tcW w:w="115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33899,500</w:t>
            </w:r>
          </w:p>
        </w:tc>
        <w:tc>
          <w:tcPr>
            <w:tcW w:w="115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37636,500</w:t>
            </w:r>
          </w:p>
        </w:tc>
        <w:tc>
          <w:tcPr>
            <w:tcW w:w="115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36501,500</w:t>
            </w:r>
          </w:p>
        </w:tc>
        <w:tc>
          <w:tcPr>
            <w:tcW w:w="115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35334,500</w:t>
            </w:r>
          </w:p>
        </w:tc>
        <w:tc>
          <w:tcPr>
            <w:tcW w:w="115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31868,500</w:t>
            </w:r>
          </w:p>
        </w:tc>
      </w:tr>
      <w:tr w:rsidR="009D0473" w:rsidRPr="00876C9A" w:rsidTr="00822FAF">
        <w:trPr>
          <w:trHeight w:val="553"/>
          <w:jc w:val="center"/>
        </w:trPr>
        <w:tc>
          <w:tcPr>
            <w:tcW w:w="1176" w:type="dxa"/>
          </w:tcPr>
          <w:p w:rsidR="009D0473" w:rsidRPr="001203FA" w:rsidRDefault="009D0473" w:rsidP="001203FA">
            <w:pPr>
              <w:autoSpaceDE w:val="0"/>
              <w:autoSpaceDN w:val="0"/>
              <w:adjustRightInd w:val="0"/>
              <w:spacing w:line="320" w:lineRule="atLeast"/>
              <w:ind w:left="-168" w:right="60"/>
              <w:jc w:val="center"/>
              <w:rPr>
                <w:rFonts w:cs="Times New Roman"/>
                <w:color w:val="000000"/>
                <w:sz w:val="18"/>
                <w:szCs w:val="18"/>
              </w:rPr>
            </w:pPr>
            <w:r w:rsidRPr="001203FA">
              <w:rPr>
                <w:rFonts w:cs="Times New Roman"/>
                <w:color w:val="000000"/>
                <w:sz w:val="18"/>
                <w:szCs w:val="18"/>
              </w:rPr>
              <w:t>Z</w:t>
            </w:r>
          </w:p>
        </w:tc>
        <w:tc>
          <w:tcPr>
            <w:tcW w:w="1155"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-2,025</w:t>
            </w:r>
          </w:p>
        </w:tc>
        <w:tc>
          <w:tcPr>
            <w:tcW w:w="115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-4,205</w:t>
            </w:r>
          </w:p>
        </w:tc>
        <w:tc>
          <w:tcPr>
            <w:tcW w:w="115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-,794</w:t>
            </w:r>
          </w:p>
        </w:tc>
        <w:tc>
          <w:tcPr>
            <w:tcW w:w="115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-1,830</w:t>
            </w:r>
          </w:p>
        </w:tc>
        <w:tc>
          <w:tcPr>
            <w:tcW w:w="115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-,776</w:t>
            </w:r>
          </w:p>
        </w:tc>
        <w:tc>
          <w:tcPr>
            <w:tcW w:w="115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-3,940</w:t>
            </w:r>
          </w:p>
        </w:tc>
      </w:tr>
      <w:tr w:rsidR="009D0473" w:rsidRPr="00876C9A" w:rsidTr="00822FAF">
        <w:trPr>
          <w:trHeight w:val="884"/>
          <w:jc w:val="center"/>
        </w:trPr>
        <w:tc>
          <w:tcPr>
            <w:tcW w:w="1176" w:type="dxa"/>
          </w:tcPr>
          <w:p w:rsidR="009D0473" w:rsidRPr="001203FA" w:rsidRDefault="009D0473" w:rsidP="001203FA">
            <w:pPr>
              <w:autoSpaceDE w:val="0"/>
              <w:autoSpaceDN w:val="0"/>
              <w:adjustRightInd w:val="0"/>
              <w:spacing w:line="320" w:lineRule="atLeast"/>
              <w:ind w:left="-168" w:right="60"/>
              <w:jc w:val="center"/>
              <w:rPr>
                <w:rFonts w:cs="Times New Roman"/>
                <w:color w:val="000000"/>
                <w:sz w:val="18"/>
                <w:szCs w:val="18"/>
              </w:rPr>
            </w:pPr>
            <w:r w:rsidRPr="001203FA">
              <w:rPr>
                <w:rFonts w:cs="Times New Roman"/>
                <w:color w:val="000000"/>
                <w:sz w:val="18"/>
                <w:szCs w:val="18"/>
              </w:rPr>
              <w:t>Asymp. Sig. (2-tailed)</w:t>
            </w:r>
          </w:p>
        </w:tc>
        <w:tc>
          <w:tcPr>
            <w:tcW w:w="1155"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,043</w:t>
            </w:r>
          </w:p>
        </w:tc>
        <w:tc>
          <w:tcPr>
            <w:tcW w:w="115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,000</w:t>
            </w:r>
          </w:p>
        </w:tc>
        <w:tc>
          <w:tcPr>
            <w:tcW w:w="115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,427</w:t>
            </w:r>
          </w:p>
        </w:tc>
        <w:tc>
          <w:tcPr>
            <w:tcW w:w="115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,067</w:t>
            </w:r>
          </w:p>
        </w:tc>
        <w:tc>
          <w:tcPr>
            <w:tcW w:w="115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,438</w:t>
            </w:r>
          </w:p>
        </w:tc>
        <w:tc>
          <w:tcPr>
            <w:tcW w:w="115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,000</w:t>
            </w:r>
          </w:p>
        </w:tc>
      </w:tr>
    </w:tbl>
    <w:p w:rsidR="006C7D57" w:rsidRDefault="006C7D57" w:rsidP="00A57C99">
      <w:pPr>
        <w:autoSpaceDE w:val="0"/>
        <w:autoSpaceDN w:val="0"/>
        <w:adjustRightInd w:val="0"/>
        <w:spacing w:after="0"/>
        <w:rPr>
          <w:rFonts w:cs="Times New Roman"/>
          <w:szCs w:val="24"/>
        </w:rPr>
      </w:pPr>
    </w:p>
    <w:p w:rsidR="00233F28" w:rsidRDefault="00233F28" w:rsidP="008A0282">
      <w:pPr>
        <w:pStyle w:val="ResimYazs"/>
        <w:jc w:val="center"/>
        <w:rPr>
          <w:rFonts w:cs="Times New Roman"/>
          <w:color w:val="auto"/>
          <w:sz w:val="24"/>
          <w:szCs w:val="24"/>
        </w:rPr>
      </w:pPr>
    </w:p>
    <w:p w:rsidR="00B53ED2" w:rsidRDefault="00B53ED2" w:rsidP="008A0282">
      <w:pPr>
        <w:pStyle w:val="ResimYazs"/>
        <w:jc w:val="center"/>
        <w:rPr>
          <w:rFonts w:cs="Times New Roman"/>
          <w:color w:val="auto"/>
          <w:sz w:val="24"/>
          <w:szCs w:val="24"/>
        </w:rPr>
      </w:pPr>
      <w:bookmarkStart w:id="241" w:name="_Toc502696589"/>
      <w:r w:rsidRPr="008A0282">
        <w:rPr>
          <w:rFonts w:cs="Times New Roman"/>
          <w:color w:val="auto"/>
          <w:sz w:val="24"/>
          <w:szCs w:val="24"/>
        </w:rPr>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19</w:t>
      </w:r>
      <w:r w:rsidR="00F267FE" w:rsidRPr="008A0282">
        <w:rPr>
          <w:rFonts w:cs="Times New Roman"/>
          <w:color w:val="auto"/>
          <w:sz w:val="24"/>
          <w:szCs w:val="24"/>
        </w:rPr>
        <w:fldChar w:fldCharType="end"/>
      </w:r>
      <w:r w:rsidRPr="008A0282">
        <w:rPr>
          <w:rFonts w:cs="Times New Roman"/>
          <w:color w:val="auto"/>
          <w:sz w:val="24"/>
          <w:szCs w:val="24"/>
        </w:rPr>
        <w:t>. Fark Analizi: Cinsiyete Göre Sıralama</w:t>
      </w:r>
      <w:bookmarkEnd w:id="241"/>
    </w:p>
    <w:tbl>
      <w:tblPr>
        <w:tblStyle w:val="TabloKlavuzu"/>
        <w:tblW w:w="0" w:type="auto"/>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61"/>
        <w:gridCol w:w="1414"/>
        <w:gridCol w:w="1032"/>
        <w:gridCol w:w="1250"/>
        <w:gridCol w:w="1478"/>
      </w:tblGrid>
      <w:tr w:rsidR="00521B92" w:rsidTr="00521B92">
        <w:trPr>
          <w:trHeight w:val="299"/>
          <w:jc w:val="center"/>
        </w:trPr>
        <w:tc>
          <w:tcPr>
            <w:tcW w:w="2461" w:type="dxa"/>
          </w:tcPr>
          <w:p w:rsidR="00521B92" w:rsidRPr="001203FA" w:rsidRDefault="00521B92" w:rsidP="00521B92">
            <w:pPr>
              <w:rPr>
                <w:rFonts w:cs="Times New Roman"/>
                <w:sz w:val="18"/>
                <w:szCs w:val="18"/>
              </w:rPr>
            </w:pPr>
          </w:p>
        </w:tc>
        <w:tc>
          <w:tcPr>
            <w:tcW w:w="1414" w:type="dxa"/>
          </w:tcPr>
          <w:p w:rsidR="00521B92" w:rsidRPr="001203FA" w:rsidRDefault="00521B92" w:rsidP="00521B92">
            <w:pPr>
              <w:jc w:val="center"/>
              <w:rPr>
                <w:rFonts w:cs="Times New Roman"/>
                <w:sz w:val="18"/>
                <w:szCs w:val="18"/>
              </w:rPr>
            </w:pPr>
            <w:r w:rsidRPr="001203FA">
              <w:rPr>
                <w:rFonts w:cs="Times New Roman"/>
                <w:sz w:val="18"/>
                <w:szCs w:val="18"/>
              </w:rPr>
              <w:t>Cinsiyetiniz</w:t>
            </w:r>
          </w:p>
        </w:tc>
        <w:tc>
          <w:tcPr>
            <w:tcW w:w="1032" w:type="dxa"/>
          </w:tcPr>
          <w:p w:rsidR="00521B92" w:rsidRPr="001203FA" w:rsidRDefault="00521B92" w:rsidP="00521B92">
            <w:pPr>
              <w:jc w:val="center"/>
              <w:rPr>
                <w:rFonts w:cs="Times New Roman"/>
                <w:sz w:val="18"/>
                <w:szCs w:val="18"/>
              </w:rPr>
            </w:pPr>
            <w:r w:rsidRPr="001203FA">
              <w:rPr>
                <w:rFonts w:cs="Times New Roman"/>
                <w:sz w:val="18"/>
                <w:szCs w:val="18"/>
              </w:rPr>
              <w:t>N</w:t>
            </w:r>
          </w:p>
        </w:tc>
        <w:tc>
          <w:tcPr>
            <w:tcW w:w="1250" w:type="dxa"/>
          </w:tcPr>
          <w:p w:rsidR="00521B92" w:rsidRPr="001203FA" w:rsidRDefault="00521B92" w:rsidP="00521B92">
            <w:pPr>
              <w:rPr>
                <w:rFonts w:cs="Times New Roman"/>
                <w:sz w:val="18"/>
                <w:szCs w:val="18"/>
              </w:rPr>
            </w:pPr>
            <w:r w:rsidRPr="001203FA">
              <w:rPr>
                <w:rFonts w:cs="Times New Roman"/>
                <w:sz w:val="18"/>
                <w:szCs w:val="18"/>
              </w:rPr>
              <w:t>Mean Ranks</w:t>
            </w:r>
          </w:p>
        </w:tc>
        <w:tc>
          <w:tcPr>
            <w:tcW w:w="1473" w:type="dxa"/>
          </w:tcPr>
          <w:p w:rsidR="00521B92" w:rsidRPr="001203FA" w:rsidRDefault="00521B92" w:rsidP="00521B92">
            <w:pPr>
              <w:rPr>
                <w:rFonts w:cs="Times New Roman"/>
                <w:sz w:val="18"/>
                <w:szCs w:val="18"/>
              </w:rPr>
            </w:pPr>
            <w:r w:rsidRPr="001203FA">
              <w:rPr>
                <w:rFonts w:cs="Times New Roman"/>
                <w:sz w:val="18"/>
                <w:szCs w:val="18"/>
              </w:rPr>
              <w:t>Sum of Ranks</w:t>
            </w:r>
          </w:p>
        </w:tc>
      </w:tr>
      <w:tr w:rsidR="009D0473" w:rsidRPr="00A57C99" w:rsidTr="00521B9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1" w:type="dxa"/>
            <w:vMerge w:val="restart"/>
            <w:tcBorders>
              <w:right w:val="single" w:sz="4" w:space="0" w:color="auto"/>
            </w:tcBorders>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 xml:space="preserve"> Kişisel bilgilerin elde </w:t>
            </w:r>
            <w:r w:rsidR="004A3A5D" w:rsidRPr="001203FA">
              <w:rPr>
                <w:rFonts w:cs="Times New Roman"/>
                <w:color w:val="000000"/>
                <w:sz w:val="18"/>
                <w:szCs w:val="18"/>
              </w:rPr>
              <w:t>edilmesinde,  gözetim farkındalığı</w:t>
            </w:r>
          </w:p>
        </w:tc>
        <w:tc>
          <w:tcPr>
            <w:tcW w:w="1414" w:type="dxa"/>
            <w:tcBorders>
              <w:left w:val="single" w:sz="4" w:space="0" w:color="auto"/>
              <w:right w:val="single" w:sz="4" w:space="0" w:color="auto"/>
            </w:tcBorders>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Kadın</w:t>
            </w:r>
          </w:p>
        </w:tc>
        <w:tc>
          <w:tcPr>
            <w:tcW w:w="1032" w:type="dxa"/>
            <w:tcBorders>
              <w:left w:val="single" w:sz="4" w:space="0" w:color="auto"/>
              <w:right w:val="single" w:sz="4" w:space="0" w:color="auto"/>
            </w:tcBorders>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199</w:t>
            </w:r>
          </w:p>
        </w:tc>
        <w:tc>
          <w:tcPr>
            <w:tcW w:w="1245" w:type="dxa"/>
            <w:tcBorders>
              <w:left w:val="single" w:sz="4" w:space="0" w:color="auto"/>
              <w:right w:val="single" w:sz="4" w:space="0" w:color="auto"/>
            </w:tcBorders>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182,35</w:t>
            </w:r>
          </w:p>
        </w:tc>
        <w:tc>
          <w:tcPr>
            <w:tcW w:w="1478" w:type="dxa"/>
            <w:tcBorders>
              <w:left w:val="single" w:sz="4" w:space="0" w:color="auto"/>
            </w:tcBorders>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36288,50</w:t>
            </w:r>
          </w:p>
        </w:tc>
      </w:tr>
      <w:tr w:rsidR="009D0473" w:rsidRPr="00A57C99" w:rsidTr="00521B9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1" w:type="dxa"/>
            <w:vMerge/>
            <w:tcBorders>
              <w:right w:val="single" w:sz="4" w:space="0" w:color="auto"/>
            </w:tcBorders>
          </w:tcPr>
          <w:p w:rsidR="009D0473" w:rsidRPr="001203FA" w:rsidRDefault="009D0473" w:rsidP="009D0473">
            <w:pPr>
              <w:autoSpaceDE w:val="0"/>
              <w:autoSpaceDN w:val="0"/>
              <w:adjustRightInd w:val="0"/>
              <w:jc w:val="center"/>
              <w:rPr>
                <w:rFonts w:cs="Times New Roman"/>
                <w:color w:val="000000"/>
                <w:sz w:val="18"/>
                <w:szCs w:val="18"/>
              </w:rPr>
            </w:pPr>
          </w:p>
        </w:tc>
        <w:tc>
          <w:tcPr>
            <w:tcW w:w="1414" w:type="dxa"/>
            <w:tcBorders>
              <w:left w:val="single" w:sz="4" w:space="0" w:color="auto"/>
            </w:tcBorders>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Erkek</w:t>
            </w:r>
          </w:p>
        </w:tc>
        <w:tc>
          <w:tcPr>
            <w:tcW w:w="1032"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187</w:t>
            </w:r>
          </w:p>
        </w:tc>
        <w:tc>
          <w:tcPr>
            <w:tcW w:w="1245"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205,36</w:t>
            </w:r>
          </w:p>
        </w:tc>
        <w:tc>
          <w:tcPr>
            <w:tcW w:w="1478"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38402,50</w:t>
            </w:r>
          </w:p>
        </w:tc>
      </w:tr>
      <w:tr w:rsidR="009D0473" w:rsidRPr="00A57C99" w:rsidTr="00521B9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1" w:type="dxa"/>
            <w:vMerge/>
            <w:tcBorders>
              <w:right w:val="single" w:sz="4" w:space="0" w:color="auto"/>
            </w:tcBorders>
          </w:tcPr>
          <w:p w:rsidR="009D0473" w:rsidRPr="001203FA" w:rsidRDefault="009D0473" w:rsidP="009D0473">
            <w:pPr>
              <w:autoSpaceDE w:val="0"/>
              <w:autoSpaceDN w:val="0"/>
              <w:adjustRightInd w:val="0"/>
              <w:jc w:val="center"/>
              <w:rPr>
                <w:rFonts w:cs="Times New Roman"/>
                <w:color w:val="000000"/>
                <w:sz w:val="18"/>
                <w:szCs w:val="18"/>
              </w:rPr>
            </w:pPr>
          </w:p>
        </w:tc>
        <w:tc>
          <w:tcPr>
            <w:tcW w:w="1414" w:type="dxa"/>
            <w:tcBorders>
              <w:left w:val="single" w:sz="4" w:space="0" w:color="auto"/>
            </w:tcBorders>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Total</w:t>
            </w:r>
          </w:p>
        </w:tc>
        <w:tc>
          <w:tcPr>
            <w:tcW w:w="1032"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386</w:t>
            </w:r>
          </w:p>
        </w:tc>
        <w:tc>
          <w:tcPr>
            <w:tcW w:w="1245" w:type="dxa"/>
          </w:tcPr>
          <w:p w:rsidR="009D0473" w:rsidRPr="001203FA" w:rsidRDefault="009D0473" w:rsidP="009D0473">
            <w:pPr>
              <w:autoSpaceDE w:val="0"/>
              <w:autoSpaceDN w:val="0"/>
              <w:adjustRightInd w:val="0"/>
              <w:jc w:val="center"/>
              <w:rPr>
                <w:rFonts w:cs="Times New Roman"/>
                <w:sz w:val="18"/>
                <w:szCs w:val="18"/>
              </w:rPr>
            </w:pPr>
          </w:p>
        </w:tc>
        <w:tc>
          <w:tcPr>
            <w:tcW w:w="1478" w:type="dxa"/>
          </w:tcPr>
          <w:p w:rsidR="009D0473" w:rsidRPr="001203FA" w:rsidRDefault="009D0473" w:rsidP="009D0473">
            <w:pPr>
              <w:autoSpaceDE w:val="0"/>
              <w:autoSpaceDN w:val="0"/>
              <w:adjustRightInd w:val="0"/>
              <w:jc w:val="center"/>
              <w:rPr>
                <w:rFonts w:cs="Times New Roman"/>
                <w:sz w:val="18"/>
                <w:szCs w:val="18"/>
              </w:rPr>
            </w:pPr>
          </w:p>
        </w:tc>
      </w:tr>
      <w:tr w:rsidR="009D0473" w:rsidRPr="00A57C99" w:rsidTr="00521B9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1" w:type="dxa"/>
            <w:vMerge w:val="restart"/>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Gözetimin etik açıdan incelenmesi</w:t>
            </w:r>
          </w:p>
        </w:tc>
        <w:tc>
          <w:tcPr>
            <w:tcW w:w="141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Kadın</w:t>
            </w:r>
          </w:p>
        </w:tc>
        <w:tc>
          <w:tcPr>
            <w:tcW w:w="1032"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199</w:t>
            </w:r>
          </w:p>
        </w:tc>
        <w:tc>
          <w:tcPr>
            <w:tcW w:w="1245"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170,35</w:t>
            </w:r>
          </w:p>
        </w:tc>
        <w:tc>
          <w:tcPr>
            <w:tcW w:w="1478"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33899,50</w:t>
            </w:r>
          </w:p>
        </w:tc>
      </w:tr>
      <w:tr w:rsidR="009D0473" w:rsidRPr="00A57C99" w:rsidTr="00521B9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1" w:type="dxa"/>
            <w:vMerge/>
          </w:tcPr>
          <w:p w:rsidR="009D0473" w:rsidRPr="001203FA" w:rsidRDefault="009D0473" w:rsidP="009D0473">
            <w:pPr>
              <w:autoSpaceDE w:val="0"/>
              <w:autoSpaceDN w:val="0"/>
              <w:adjustRightInd w:val="0"/>
              <w:jc w:val="center"/>
              <w:rPr>
                <w:rFonts w:cs="Times New Roman"/>
                <w:color w:val="000000"/>
                <w:sz w:val="18"/>
                <w:szCs w:val="18"/>
              </w:rPr>
            </w:pPr>
          </w:p>
        </w:tc>
        <w:tc>
          <w:tcPr>
            <w:tcW w:w="141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Erkek</w:t>
            </w:r>
          </w:p>
        </w:tc>
        <w:tc>
          <w:tcPr>
            <w:tcW w:w="1032"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187</w:t>
            </w:r>
          </w:p>
        </w:tc>
        <w:tc>
          <w:tcPr>
            <w:tcW w:w="1245"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218,14</w:t>
            </w:r>
          </w:p>
        </w:tc>
        <w:tc>
          <w:tcPr>
            <w:tcW w:w="1478"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40791,50</w:t>
            </w:r>
          </w:p>
        </w:tc>
      </w:tr>
      <w:tr w:rsidR="009D0473" w:rsidRPr="00A57C99" w:rsidTr="00521B9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1" w:type="dxa"/>
            <w:vMerge/>
          </w:tcPr>
          <w:p w:rsidR="009D0473" w:rsidRPr="001203FA" w:rsidRDefault="009D0473" w:rsidP="009D0473">
            <w:pPr>
              <w:autoSpaceDE w:val="0"/>
              <w:autoSpaceDN w:val="0"/>
              <w:adjustRightInd w:val="0"/>
              <w:jc w:val="center"/>
              <w:rPr>
                <w:rFonts w:cs="Times New Roman"/>
                <w:color w:val="000000"/>
                <w:sz w:val="18"/>
                <w:szCs w:val="18"/>
              </w:rPr>
            </w:pPr>
          </w:p>
        </w:tc>
        <w:tc>
          <w:tcPr>
            <w:tcW w:w="141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Total</w:t>
            </w:r>
          </w:p>
        </w:tc>
        <w:tc>
          <w:tcPr>
            <w:tcW w:w="1032"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386</w:t>
            </w:r>
          </w:p>
        </w:tc>
        <w:tc>
          <w:tcPr>
            <w:tcW w:w="1245" w:type="dxa"/>
          </w:tcPr>
          <w:p w:rsidR="009D0473" w:rsidRPr="001203FA" w:rsidRDefault="009D0473" w:rsidP="009D0473">
            <w:pPr>
              <w:autoSpaceDE w:val="0"/>
              <w:autoSpaceDN w:val="0"/>
              <w:adjustRightInd w:val="0"/>
              <w:jc w:val="center"/>
              <w:rPr>
                <w:rFonts w:cs="Times New Roman"/>
                <w:sz w:val="18"/>
                <w:szCs w:val="18"/>
              </w:rPr>
            </w:pPr>
          </w:p>
        </w:tc>
        <w:tc>
          <w:tcPr>
            <w:tcW w:w="1478" w:type="dxa"/>
          </w:tcPr>
          <w:p w:rsidR="009D0473" w:rsidRPr="001203FA" w:rsidRDefault="009D0473" w:rsidP="009D0473">
            <w:pPr>
              <w:autoSpaceDE w:val="0"/>
              <w:autoSpaceDN w:val="0"/>
              <w:adjustRightInd w:val="0"/>
              <w:jc w:val="center"/>
              <w:rPr>
                <w:rFonts w:cs="Times New Roman"/>
                <w:sz w:val="18"/>
                <w:szCs w:val="18"/>
              </w:rPr>
            </w:pPr>
          </w:p>
        </w:tc>
      </w:tr>
      <w:tr w:rsidR="009D0473" w:rsidRPr="00A57C99" w:rsidTr="00521B9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1" w:type="dxa"/>
            <w:vMerge w:val="restart"/>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 xml:space="preserve"> Gözetime, güvenlik bağlamında yaklaşım</w:t>
            </w:r>
          </w:p>
        </w:tc>
        <w:tc>
          <w:tcPr>
            <w:tcW w:w="141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Kadın</w:t>
            </w:r>
          </w:p>
        </w:tc>
        <w:tc>
          <w:tcPr>
            <w:tcW w:w="1032"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199</w:t>
            </w:r>
          </w:p>
        </w:tc>
        <w:tc>
          <w:tcPr>
            <w:tcW w:w="1245"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189,13</w:t>
            </w:r>
          </w:p>
        </w:tc>
        <w:tc>
          <w:tcPr>
            <w:tcW w:w="1478"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37636,50</w:t>
            </w:r>
          </w:p>
        </w:tc>
      </w:tr>
      <w:tr w:rsidR="009D0473" w:rsidRPr="00A57C99" w:rsidTr="00521B9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1" w:type="dxa"/>
            <w:vMerge/>
          </w:tcPr>
          <w:p w:rsidR="009D0473" w:rsidRPr="001203FA" w:rsidRDefault="009D0473" w:rsidP="009D0473">
            <w:pPr>
              <w:autoSpaceDE w:val="0"/>
              <w:autoSpaceDN w:val="0"/>
              <w:adjustRightInd w:val="0"/>
              <w:jc w:val="center"/>
              <w:rPr>
                <w:rFonts w:cs="Times New Roman"/>
                <w:color w:val="000000"/>
                <w:sz w:val="18"/>
                <w:szCs w:val="18"/>
              </w:rPr>
            </w:pPr>
          </w:p>
        </w:tc>
        <w:tc>
          <w:tcPr>
            <w:tcW w:w="141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Erkek</w:t>
            </w:r>
          </w:p>
        </w:tc>
        <w:tc>
          <w:tcPr>
            <w:tcW w:w="1032"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187</w:t>
            </w:r>
          </w:p>
        </w:tc>
        <w:tc>
          <w:tcPr>
            <w:tcW w:w="1245"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198,15</w:t>
            </w:r>
          </w:p>
        </w:tc>
        <w:tc>
          <w:tcPr>
            <w:tcW w:w="1478"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37054,50</w:t>
            </w:r>
          </w:p>
        </w:tc>
      </w:tr>
      <w:tr w:rsidR="009D0473" w:rsidRPr="00A57C99" w:rsidTr="00521B9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1" w:type="dxa"/>
            <w:vMerge/>
          </w:tcPr>
          <w:p w:rsidR="009D0473" w:rsidRPr="001203FA" w:rsidRDefault="009D0473" w:rsidP="009D0473">
            <w:pPr>
              <w:autoSpaceDE w:val="0"/>
              <w:autoSpaceDN w:val="0"/>
              <w:adjustRightInd w:val="0"/>
              <w:jc w:val="center"/>
              <w:rPr>
                <w:rFonts w:cs="Times New Roman"/>
                <w:color w:val="000000"/>
                <w:sz w:val="18"/>
                <w:szCs w:val="18"/>
              </w:rPr>
            </w:pPr>
          </w:p>
        </w:tc>
        <w:tc>
          <w:tcPr>
            <w:tcW w:w="141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Total</w:t>
            </w:r>
          </w:p>
        </w:tc>
        <w:tc>
          <w:tcPr>
            <w:tcW w:w="1032"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386</w:t>
            </w:r>
          </w:p>
        </w:tc>
        <w:tc>
          <w:tcPr>
            <w:tcW w:w="1245" w:type="dxa"/>
          </w:tcPr>
          <w:p w:rsidR="009D0473" w:rsidRPr="001203FA" w:rsidRDefault="009D0473" w:rsidP="009D0473">
            <w:pPr>
              <w:autoSpaceDE w:val="0"/>
              <w:autoSpaceDN w:val="0"/>
              <w:adjustRightInd w:val="0"/>
              <w:jc w:val="center"/>
              <w:rPr>
                <w:rFonts w:cs="Times New Roman"/>
                <w:sz w:val="18"/>
                <w:szCs w:val="18"/>
              </w:rPr>
            </w:pPr>
          </w:p>
        </w:tc>
        <w:tc>
          <w:tcPr>
            <w:tcW w:w="1478" w:type="dxa"/>
          </w:tcPr>
          <w:p w:rsidR="009D0473" w:rsidRPr="001203FA" w:rsidRDefault="009D0473" w:rsidP="009D0473">
            <w:pPr>
              <w:autoSpaceDE w:val="0"/>
              <w:autoSpaceDN w:val="0"/>
              <w:adjustRightInd w:val="0"/>
              <w:jc w:val="center"/>
              <w:rPr>
                <w:rFonts w:cs="Times New Roman"/>
                <w:sz w:val="18"/>
                <w:szCs w:val="18"/>
              </w:rPr>
            </w:pPr>
          </w:p>
        </w:tc>
      </w:tr>
      <w:tr w:rsidR="009D0473" w:rsidRPr="00A57C99" w:rsidTr="00521B9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1" w:type="dxa"/>
            <w:vMerge w:val="restart"/>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Gözetime</w:t>
            </w:r>
            <w:r w:rsidR="00111072" w:rsidRPr="001203FA">
              <w:rPr>
                <w:rFonts w:cs="Times New Roman"/>
                <w:color w:val="000000"/>
                <w:sz w:val="18"/>
                <w:szCs w:val="18"/>
              </w:rPr>
              <w:t>,</w:t>
            </w:r>
            <w:r w:rsidRPr="001203FA">
              <w:rPr>
                <w:rFonts w:cs="Times New Roman"/>
                <w:color w:val="000000"/>
                <w:sz w:val="18"/>
                <w:szCs w:val="18"/>
              </w:rPr>
              <w:t xml:space="preserve"> telefon ve uydu yönüyle yaklaşım</w:t>
            </w:r>
          </w:p>
        </w:tc>
        <w:tc>
          <w:tcPr>
            <w:tcW w:w="141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Kadın</w:t>
            </w:r>
          </w:p>
        </w:tc>
        <w:tc>
          <w:tcPr>
            <w:tcW w:w="1032"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199</w:t>
            </w:r>
          </w:p>
        </w:tc>
        <w:tc>
          <w:tcPr>
            <w:tcW w:w="1245"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183,42</w:t>
            </w:r>
          </w:p>
        </w:tc>
        <w:tc>
          <w:tcPr>
            <w:tcW w:w="1478"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36501,50</w:t>
            </w:r>
          </w:p>
        </w:tc>
      </w:tr>
      <w:tr w:rsidR="009D0473" w:rsidRPr="00A57C99" w:rsidTr="00521B9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1" w:type="dxa"/>
            <w:vMerge/>
          </w:tcPr>
          <w:p w:rsidR="009D0473" w:rsidRPr="001203FA" w:rsidRDefault="009D0473" w:rsidP="009D0473">
            <w:pPr>
              <w:autoSpaceDE w:val="0"/>
              <w:autoSpaceDN w:val="0"/>
              <w:adjustRightInd w:val="0"/>
              <w:jc w:val="center"/>
              <w:rPr>
                <w:rFonts w:cs="Times New Roman"/>
                <w:color w:val="000000"/>
                <w:sz w:val="18"/>
                <w:szCs w:val="18"/>
              </w:rPr>
            </w:pPr>
          </w:p>
        </w:tc>
        <w:tc>
          <w:tcPr>
            <w:tcW w:w="141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Erkek</w:t>
            </w:r>
          </w:p>
        </w:tc>
        <w:tc>
          <w:tcPr>
            <w:tcW w:w="1032"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187</w:t>
            </w:r>
          </w:p>
        </w:tc>
        <w:tc>
          <w:tcPr>
            <w:tcW w:w="1245"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204,22</w:t>
            </w:r>
          </w:p>
        </w:tc>
        <w:tc>
          <w:tcPr>
            <w:tcW w:w="1478"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38189,50</w:t>
            </w:r>
          </w:p>
        </w:tc>
      </w:tr>
      <w:tr w:rsidR="009D0473" w:rsidRPr="00A57C99" w:rsidTr="00521B9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1" w:type="dxa"/>
            <w:vMerge/>
          </w:tcPr>
          <w:p w:rsidR="009D0473" w:rsidRPr="001203FA" w:rsidRDefault="009D0473" w:rsidP="009D0473">
            <w:pPr>
              <w:autoSpaceDE w:val="0"/>
              <w:autoSpaceDN w:val="0"/>
              <w:adjustRightInd w:val="0"/>
              <w:jc w:val="center"/>
              <w:rPr>
                <w:rFonts w:cs="Times New Roman"/>
                <w:color w:val="000000"/>
                <w:sz w:val="18"/>
                <w:szCs w:val="18"/>
              </w:rPr>
            </w:pPr>
          </w:p>
        </w:tc>
        <w:tc>
          <w:tcPr>
            <w:tcW w:w="141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Total</w:t>
            </w:r>
          </w:p>
        </w:tc>
        <w:tc>
          <w:tcPr>
            <w:tcW w:w="1032"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386</w:t>
            </w:r>
          </w:p>
        </w:tc>
        <w:tc>
          <w:tcPr>
            <w:tcW w:w="1245" w:type="dxa"/>
          </w:tcPr>
          <w:p w:rsidR="009D0473" w:rsidRPr="001203FA" w:rsidRDefault="009D0473" w:rsidP="009D0473">
            <w:pPr>
              <w:autoSpaceDE w:val="0"/>
              <w:autoSpaceDN w:val="0"/>
              <w:adjustRightInd w:val="0"/>
              <w:jc w:val="center"/>
              <w:rPr>
                <w:rFonts w:cs="Times New Roman"/>
                <w:sz w:val="18"/>
                <w:szCs w:val="18"/>
              </w:rPr>
            </w:pPr>
          </w:p>
        </w:tc>
        <w:tc>
          <w:tcPr>
            <w:tcW w:w="1478" w:type="dxa"/>
          </w:tcPr>
          <w:p w:rsidR="009D0473" w:rsidRPr="001203FA" w:rsidRDefault="009D0473" w:rsidP="009D0473">
            <w:pPr>
              <w:autoSpaceDE w:val="0"/>
              <w:autoSpaceDN w:val="0"/>
              <w:adjustRightInd w:val="0"/>
              <w:jc w:val="center"/>
              <w:rPr>
                <w:rFonts w:cs="Times New Roman"/>
                <w:sz w:val="18"/>
                <w:szCs w:val="18"/>
              </w:rPr>
            </w:pPr>
          </w:p>
        </w:tc>
      </w:tr>
      <w:tr w:rsidR="009D0473" w:rsidRPr="00A57C99" w:rsidTr="00521B9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1" w:type="dxa"/>
            <w:vMerge w:val="restart"/>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Gözetimle birlikte</w:t>
            </w:r>
            <w:r w:rsidR="00111072" w:rsidRPr="001203FA">
              <w:rPr>
                <w:rFonts w:cs="Times New Roman"/>
                <w:color w:val="000000"/>
                <w:sz w:val="18"/>
                <w:szCs w:val="18"/>
              </w:rPr>
              <w:t>,</w:t>
            </w:r>
            <w:r w:rsidRPr="001203FA">
              <w:rPr>
                <w:rFonts w:cs="Times New Roman"/>
                <w:color w:val="000000"/>
                <w:sz w:val="18"/>
                <w:szCs w:val="18"/>
              </w:rPr>
              <w:t xml:space="preserve"> mahremiyetin ihlal edildiği düşüncesi</w:t>
            </w:r>
          </w:p>
        </w:tc>
        <w:tc>
          <w:tcPr>
            <w:tcW w:w="141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Kadın</w:t>
            </w:r>
          </w:p>
        </w:tc>
        <w:tc>
          <w:tcPr>
            <w:tcW w:w="1032"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199</w:t>
            </w:r>
          </w:p>
        </w:tc>
        <w:tc>
          <w:tcPr>
            <w:tcW w:w="1245"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197,77</w:t>
            </w:r>
          </w:p>
        </w:tc>
        <w:tc>
          <w:tcPr>
            <w:tcW w:w="1478"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39356,50</w:t>
            </w:r>
          </w:p>
        </w:tc>
      </w:tr>
      <w:tr w:rsidR="009D0473" w:rsidRPr="00A57C99" w:rsidTr="00521B9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1" w:type="dxa"/>
            <w:vMerge/>
          </w:tcPr>
          <w:p w:rsidR="009D0473" w:rsidRPr="001203FA" w:rsidRDefault="009D0473" w:rsidP="009D0473">
            <w:pPr>
              <w:autoSpaceDE w:val="0"/>
              <w:autoSpaceDN w:val="0"/>
              <w:adjustRightInd w:val="0"/>
              <w:jc w:val="center"/>
              <w:rPr>
                <w:rFonts w:cs="Times New Roman"/>
                <w:color w:val="000000"/>
                <w:sz w:val="18"/>
                <w:szCs w:val="18"/>
              </w:rPr>
            </w:pPr>
          </w:p>
        </w:tc>
        <w:tc>
          <w:tcPr>
            <w:tcW w:w="141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Erkek</w:t>
            </w:r>
          </w:p>
        </w:tc>
        <w:tc>
          <w:tcPr>
            <w:tcW w:w="1032"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187</w:t>
            </w:r>
          </w:p>
        </w:tc>
        <w:tc>
          <w:tcPr>
            <w:tcW w:w="1245"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188,95</w:t>
            </w:r>
          </w:p>
        </w:tc>
        <w:tc>
          <w:tcPr>
            <w:tcW w:w="1478"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35334,50</w:t>
            </w:r>
          </w:p>
        </w:tc>
      </w:tr>
      <w:tr w:rsidR="009D0473" w:rsidRPr="00A57C99" w:rsidTr="00521B9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1" w:type="dxa"/>
            <w:vMerge/>
          </w:tcPr>
          <w:p w:rsidR="009D0473" w:rsidRPr="001203FA" w:rsidRDefault="009D0473" w:rsidP="009D0473">
            <w:pPr>
              <w:autoSpaceDE w:val="0"/>
              <w:autoSpaceDN w:val="0"/>
              <w:adjustRightInd w:val="0"/>
              <w:jc w:val="center"/>
              <w:rPr>
                <w:rFonts w:cs="Times New Roman"/>
                <w:color w:val="000000"/>
                <w:sz w:val="18"/>
                <w:szCs w:val="18"/>
              </w:rPr>
            </w:pPr>
          </w:p>
        </w:tc>
        <w:tc>
          <w:tcPr>
            <w:tcW w:w="141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Total</w:t>
            </w:r>
          </w:p>
        </w:tc>
        <w:tc>
          <w:tcPr>
            <w:tcW w:w="1032"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386</w:t>
            </w:r>
          </w:p>
        </w:tc>
        <w:tc>
          <w:tcPr>
            <w:tcW w:w="1245" w:type="dxa"/>
          </w:tcPr>
          <w:p w:rsidR="009D0473" w:rsidRPr="001203FA" w:rsidRDefault="009D0473" w:rsidP="009D0473">
            <w:pPr>
              <w:autoSpaceDE w:val="0"/>
              <w:autoSpaceDN w:val="0"/>
              <w:adjustRightInd w:val="0"/>
              <w:jc w:val="center"/>
              <w:rPr>
                <w:rFonts w:cs="Times New Roman"/>
                <w:sz w:val="18"/>
                <w:szCs w:val="18"/>
              </w:rPr>
            </w:pPr>
          </w:p>
        </w:tc>
        <w:tc>
          <w:tcPr>
            <w:tcW w:w="1478" w:type="dxa"/>
          </w:tcPr>
          <w:p w:rsidR="009D0473" w:rsidRPr="001203FA" w:rsidRDefault="009D0473" w:rsidP="009D0473">
            <w:pPr>
              <w:autoSpaceDE w:val="0"/>
              <w:autoSpaceDN w:val="0"/>
              <w:adjustRightInd w:val="0"/>
              <w:jc w:val="center"/>
              <w:rPr>
                <w:rFonts w:cs="Times New Roman"/>
                <w:sz w:val="18"/>
                <w:szCs w:val="18"/>
              </w:rPr>
            </w:pPr>
          </w:p>
        </w:tc>
      </w:tr>
      <w:tr w:rsidR="009D0473" w:rsidRPr="00A57C99" w:rsidTr="00521B9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1" w:type="dxa"/>
            <w:vMerge w:val="restart"/>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 xml:space="preserve">Gözetlenme </w:t>
            </w:r>
            <w:r w:rsidR="007518F3" w:rsidRPr="001203FA">
              <w:rPr>
                <w:rFonts w:cs="Times New Roman"/>
                <w:color w:val="000000"/>
                <w:sz w:val="18"/>
                <w:szCs w:val="18"/>
              </w:rPr>
              <w:t>durumunda, teknolojiden</w:t>
            </w:r>
            <w:r w:rsidRPr="001203FA">
              <w:rPr>
                <w:rFonts w:cs="Times New Roman"/>
                <w:color w:val="000000"/>
                <w:sz w:val="18"/>
                <w:szCs w:val="18"/>
              </w:rPr>
              <w:t xml:space="preserve"> vazgeçip vazgeçmeme eğilimi</w:t>
            </w:r>
          </w:p>
        </w:tc>
        <w:tc>
          <w:tcPr>
            <w:tcW w:w="141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Kadın</w:t>
            </w:r>
          </w:p>
        </w:tc>
        <w:tc>
          <w:tcPr>
            <w:tcW w:w="1032"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199</w:t>
            </w:r>
          </w:p>
        </w:tc>
        <w:tc>
          <w:tcPr>
            <w:tcW w:w="1245"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215,19</w:t>
            </w:r>
          </w:p>
        </w:tc>
        <w:tc>
          <w:tcPr>
            <w:tcW w:w="1478"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42822,50</w:t>
            </w:r>
          </w:p>
        </w:tc>
      </w:tr>
      <w:tr w:rsidR="009D0473" w:rsidRPr="00A57C99" w:rsidTr="00521B9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1" w:type="dxa"/>
            <w:vMerge/>
          </w:tcPr>
          <w:p w:rsidR="009D0473" w:rsidRPr="001203FA" w:rsidRDefault="009D0473" w:rsidP="009D0473">
            <w:pPr>
              <w:autoSpaceDE w:val="0"/>
              <w:autoSpaceDN w:val="0"/>
              <w:adjustRightInd w:val="0"/>
              <w:jc w:val="center"/>
              <w:rPr>
                <w:rFonts w:cs="Times New Roman"/>
                <w:color w:val="000000"/>
                <w:sz w:val="18"/>
                <w:szCs w:val="18"/>
              </w:rPr>
            </w:pPr>
          </w:p>
        </w:tc>
        <w:tc>
          <w:tcPr>
            <w:tcW w:w="141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Erkek</w:t>
            </w:r>
          </w:p>
        </w:tc>
        <w:tc>
          <w:tcPr>
            <w:tcW w:w="1032"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187</w:t>
            </w:r>
          </w:p>
        </w:tc>
        <w:tc>
          <w:tcPr>
            <w:tcW w:w="1245"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170,42</w:t>
            </w:r>
          </w:p>
        </w:tc>
        <w:tc>
          <w:tcPr>
            <w:tcW w:w="1478"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31868,50</w:t>
            </w:r>
          </w:p>
        </w:tc>
      </w:tr>
      <w:tr w:rsidR="009D0473" w:rsidRPr="00A57C99" w:rsidTr="00521B92">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1" w:type="dxa"/>
            <w:vMerge/>
          </w:tcPr>
          <w:p w:rsidR="009D0473" w:rsidRPr="001203FA" w:rsidRDefault="009D0473" w:rsidP="009D0473">
            <w:pPr>
              <w:autoSpaceDE w:val="0"/>
              <w:autoSpaceDN w:val="0"/>
              <w:adjustRightInd w:val="0"/>
              <w:jc w:val="center"/>
              <w:rPr>
                <w:rFonts w:cs="Times New Roman"/>
                <w:color w:val="000000"/>
                <w:sz w:val="18"/>
                <w:szCs w:val="18"/>
              </w:rPr>
            </w:pPr>
          </w:p>
        </w:tc>
        <w:tc>
          <w:tcPr>
            <w:tcW w:w="1414"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Total</w:t>
            </w:r>
          </w:p>
        </w:tc>
        <w:tc>
          <w:tcPr>
            <w:tcW w:w="1032" w:type="dxa"/>
          </w:tcPr>
          <w:p w:rsidR="009D0473" w:rsidRPr="001203FA" w:rsidRDefault="009D0473" w:rsidP="009D0473">
            <w:pPr>
              <w:autoSpaceDE w:val="0"/>
              <w:autoSpaceDN w:val="0"/>
              <w:adjustRightInd w:val="0"/>
              <w:spacing w:line="320" w:lineRule="atLeast"/>
              <w:ind w:left="60" w:right="60"/>
              <w:jc w:val="center"/>
              <w:rPr>
                <w:rFonts w:cs="Times New Roman"/>
                <w:color w:val="000000"/>
                <w:sz w:val="18"/>
                <w:szCs w:val="18"/>
              </w:rPr>
            </w:pPr>
            <w:r w:rsidRPr="001203FA">
              <w:rPr>
                <w:rFonts w:cs="Times New Roman"/>
                <w:color w:val="000000"/>
                <w:sz w:val="18"/>
                <w:szCs w:val="18"/>
              </w:rPr>
              <w:t>386</w:t>
            </w:r>
          </w:p>
        </w:tc>
        <w:tc>
          <w:tcPr>
            <w:tcW w:w="1245" w:type="dxa"/>
          </w:tcPr>
          <w:p w:rsidR="009D0473" w:rsidRPr="001203FA" w:rsidRDefault="009D0473" w:rsidP="009D0473">
            <w:pPr>
              <w:autoSpaceDE w:val="0"/>
              <w:autoSpaceDN w:val="0"/>
              <w:adjustRightInd w:val="0"/>
              <w:jc w:val="center"/>
              <w:rPr>
                <w:rFonts w:cs="Times New Roman"/>
                <w:sz w:val="18"/>
                <w:szCs w:val="18"/>
              </w:rPr>
            </w:pPr>
          </w:p>
        </w:tc>
        <w:tc>
          <w:tcPr>
            <w:tcW w:w="1478" w:type="dxa"/>
          </w:tcPr>
          <w:p w:rsidR="009D0473" w:rsidRPr="001203FA" w:rsidRDefault="009D0473" w:rsidP="009D0473">
            <w:pPr>
              <w:autoSpaceDE w:val="0"/>
              <w:autoSpaceDN w:val="0"/>
              <w:adjustRightInd w:val="0"/>
              <w:jc w:val="center"/>
              <w:rPr>
                <w:rFonts w:cs="Times New Roman"/>
                <w:sz w:val="18"/>
                <w:szCs w:val="18"/>
              </w:rPr>
            </w:pPr>
          </w:p>
        </w:tc>
      </w:tr>
    </w:tbl>
    <w:p w:rsidR="00A57C99" w:rsidRDefault="000519DF" w:rsidP="004C0A48">
      <w:pPr>
        <w:autoSpaceDE w:val="0"/>
        <w:autoSpaceDN w:val="0"/>
        <w:adjustRightInd w:val="0"/>
        <w:spacing w:after="0" w:line="360" w:lineRule="auto"/>
        <w:ind w:firstLine="709"/>
        <w:rPr>
          <w:rFonts w:cs="Times New Roman"/>
          <w:szCs w:val="24"/>
        </w:rPr>
      </w:pPr>
      <w:r>
        <w:rPr>
          <w:rFonts w:cs="Times New Roman"/>
          <w:szCs w:val="24"/>
        </w:rPr>
        <w:lastRenderedPageBreak/>
        <w:t>Faktör gruplarıyla cinsiyet grupları</w:t>
      </w:r>
      <w:r w:rsidR="00E37DED">
        <w:rPr>
          <w:rFonts w:cs="Times New Roman"/>
          <w:szCs w:val="24"/>
        </w:rPr>
        <w:t xml:space="preserve"> arasında</w:t>
      </w:r>
      <w:r>
        <w:rPr>
          <w:rFonts w:cs="Times New Roman"/>
          <w:szCs w:val="24"/>
        </w:rPr>
        <w:t>,</w:t>
      </w:r>
      <w:r w:rsidR="00E37DED">
        <w:rPr>
          <w:rFonts w:cs="Times New Roman"/>
          <w:szCs w:val="24"/>
        </w:rPr>
        <w:t xml:space="preserve"> </w:t>
      </w:r>
      <w:r w:rsidR="0044127F">
        <w:rPr>
          <w:rFonts w:cs="Times New Roman"/>
          <w:szCs w:val="24"/>
        </w:rPr>
        <w:t xml:space="preserve">anlamlı </w:t>
      </w:r>
      <w:r w:rsidR="00E37DED">
        <w:rPr>
          <w:rFonts w:cs="Times New Roman"/>
          <w:szCs w:val="24"/>
        </w:rPr>
        <w:t>bir farkın olup olmadığını anlamak için hipotezler yukarıdaki tablolara göre değerlendirmeye alınmıştır.</w:t>
      </w:r>
    </w:p>
    <w:p w:rsidR="00E37DED" w:rsidRPr="002024F5" w:rsidRDefault="00E37DED" w:rsidP="00E657B3">
      <w:pPr>
        <w:pStyle w:val="ListeParagraf"/>
        <w:numPr>
          <w:ilvl w:val="0"/>
          <w:numId w:val="10"/>
        </w:numPr>
        <w:autoSpaceDE w:val="0"/>
        <w:autoSpaceDN w:val="0"/>
        <w:adjustRightInd w:val="0"/>
        <w:spacing w:after="0" w:line="360" w:lineRule="auto"/>
        <w:ind w:left="0" w:firstLine="709"/>
        <w:rPr>
          <w:rFonts w:cs="Times New Roman"/>
          <w:szCs w:val="24"/>
        </w:rPr>
      </w:pPr>
      <w:r>
        <w:rPr>
          <w:rFonts w:cs="Times New Roman"/>
          <w:szCs w:val="24"/>
        </w:rPr>
        <w:t>Cinsiyetler</w:t>
      </w:r>
      <w:r w:rsidRPr="00E37DED">
        <w:rPr>
          <w:rFonts w:cs="Times New Roman"/>
          <w:szCs w:val="24"/>
        </w:rPr>
        <w:t xml:space="preserve"> arasında</w:t>
      </w:r>
      <w:r w:rsidR="00926B5D">
        <w:rPr>
          <w:rFonts w:cs="Times New Roman"/>
          <w:szCs w:val="24"/>
        </w:rPr>
        <w:t>,</w:t>
      </w:r>
      <w:r w:rsidRPr="00E37DED">
        <w:rPr>
          <w:rFonts w:cs="Times New Roman"/>
          <w:szCs w:val="24"/>
        </w:rPr>
        <w:t xml:space="preserve"> </w:t>
      </w:r>
      <w:r w:rsidR="000A7EC2" w:rsidRPr="00E37DED">
        <w:rPr>
          <w:rFonts w:cs="Times New Roman"/>
          <w:color w:val="000000"/>
          <w:szCs w:val="24"/>
        </w:rPr>
        <w:t xml:space="preserve">kişisel </w:t>
      </w:r>
      <w:r w:rsidRPr="00E37DED">
        <w:rPr>
          <w:rFonts w:cs="Times New Roman"/>
          <w:color w:val="000000"/>
          <w:szCs w:val="24"/>
        </w:rPr>
        <w:t>bilg</w:t>
      </w:r>
      <w:r w:rsidR="002024F5">
        <w:rPr>
          <w:rFonts w:cs="Times New Roman"/>
          <w:color w:val="000000"/>
          <w:szCs w:val="24"/>
        </w:rPr>
        <w:t xml:space="preserve">ilerin elde </w:t>
      </w:r>
      <w:r w:rsidR="004A3A5D">
        <w:rPr>
          <w:rFonts w:cs="Times New Roman"/>
          <w:color w:val="000000"/>
          <w:szCs w:val="24"/>
        </w:rPr>
        <w:t>edilmesinde,  gözetim farkındalığı</w:t>
      </w:r>
      <w:r>
        <w:rPr>
          <w:rFonts w:cs="Times New Roman"/>
          <w:color w:val="000000"/>
          <w:szCs w:val="24"/>
        </w:rPr>
        <w:t xml:space="preserve"> bakımından anlamlı bir fark var mıdır? </w:t>
      </w:r>
      <w:r w:rsidRPr="00E37DED">
        <w:rPr>
          <w:rFonts w:cs="Times New Roman"/>
          <w:color w:val="000000"/>
          <w:szCs w:val="24"/>
        </w:rPr>
        <w:t xml:space="preserve">Kişisel bilgilerin elde </w:t>
      </w:r>
      <w:r w:rsidR="004A3A5D">
        <w:rPr>
          <w:rFonts w:cs="Times New Roman"/>
          <w:color w:val="000000"/>
          <w:szCs w:val="24"/>
        </w:rPr>
        <w:t>edilmesinde,  gözetim farkındalığı</w:t>
      </w:r>
      <w:r w:rsidR="00571598">
        <w:rPr>
          <w:rFonts w:cs="Times New Roman"/>
          <w:color w:val="000000"/>
          <w:szCs w:val="24"/>
        </w:rPr>
        <w:t xml:space="preserve"> faktörü için değer 0,043</w:t>
      </w:r>
      <w:r>
        <w:rPr>
          <w:rFonts w:cs="Times New Roman"/>
          <w:color w:val="000000"/>
          <w:szCs w:val="24"/>
        </w:rPr>
        <w:t xml:space="preserve"> </w:t>
      </w:r>
      <w:r w:rsidR="002024F5">
        <w:rPr>
          <w:rFonts w:cs="Times New Roman"/>
          <w:color w:val="000000"/>
          <w:szCs w:val="24"/>
        </w:rPr>
        <w:t xml:space="preserve">olarak çıkmıştır. Bu değer 0,05’ten </w:t>
      </w:r>
      <w:r w:rsidR="00571598">
        <w:rPr>
          <w:rFonts w:cs="Times New Roman"/>
          <w:color w:val="000000"/>
          <w:szCs w:val="24"/>
        </w:rPr>
        <w:t xml:space="preserve">küçük </w:t>
      </w:r>
      <w:r w:rsidR="002024F5">
        <w:rPr>
          <w:rFonts w:cs="Times New Roman"/>
          <w:color w:val="000000"/>
          <w:szCs w:val="24"/>
        </w:rPr>
        <w:t>olduğu</w:t>
      </w:r>
      <w:r w:rsidR="00150971">
        <w:rPr>
          <w:rFonts w:cs="Times New Roman"/>
          <w:color w:val="000000"/>
          <w:szCs w:val="24"/>
        </w:rPr>
        <w:t>ndan dolayı</w:t>
      </w:r>
      <w:r w:rsidR="005D2DA2">
        <w:rPr>
          <w:rFonts w:cs="Times New Roman"/>
          <w:color w:val="000000"/>
          <w:szCs w:val="24"/>
        </w:rPr>
        <w:t>,</w:t>
      </w:r>
      <w:r w:rsidR="00733E7F">
        <w:rPr>
          <w:rFonts w:cs="Times New Roman"/>
          <w:color w:val="000000"/>
          <w:szCs w:val="24"/>
        </w:rPr>
        <w:t xml:space="preserve"> </w:t>
      </w:r>
      <w:r w:rsidR="000A7EC2" w:rsidRPr="00E37DED">
        <w:rPr>
          <w:rFonts w:cs="Times New Roman"/>
          <w:color w:val="000000"/>
          <w:szCs w:val="24"/>
        </w:rPr>
        <w:t xml:space="preserve">kişisel </w:t>
      </w:r>
      <w:r w:rsidR="00733E7F" w:rsidRPr="00E37DED">
        <w:rPr>
          <w:rFonts w:cs="Times New Roman"/>
          <w:color w:val="000000"/>
          <w:szCs w:val="24"/>
        </w:rPr>
        <w:t xml:space="preserve">bilgilerin elde </w:t>
      </w:r>
      <w:r w:rsidR="00733E7F" w:rsidRPr="00F80569">
        <w:rPr>
          <w:rFonts w:cs="Times New Roman"/>
          <w:szCs w:val="24"/>
        </w:rPr>
        <w:t>edilmesinde</w:t>
      </w:r>
      <w:r w:rsidR="005D2DA2" w:rsidRPr="00F80569">
        <w:rPr>
          <w:rFonts w:cs="Times New Roman"/>
          <w:szCs w:val="24"/>
        </w:rPr>
        <w:t>,</w:t>
      </w:r>
      <w:r w:rsidR="00733E7F" w:rsidRPr="00F80569">
        <w:rPr>
          <w:rFonts w:cs="Times New Roman"/>
          <w:szCs w:val="24"/>
        </w:rPr>
        <w:t xml:space="preserve"> gözetim farkındalığı bakımından</w:t>
      </w:r>
      <w:r w:rsidR="002024F5" w:rsidRPr="00F80569">
        <w:rPr>
          <w:rFonts w:cs="Times New Roman"/>
          <w:szCs w:val="24"/>
        </w:rPr>
        <w:t xml:space="preserve"> cinsiyetler arasında anlamlı bir fark </w:t>
      </w:r>
      <w:r w:rsidR="00571598" w:rsidRPr="00F80569">
        <w:rPr>
          <w:rFonts w:cs="Times New Roman"/>
          <w:szCs w:val="24"/>
        </w:rPr>
        <w:t>vardır.</w:t>
      </w:r>
      <w:r w:rsidR="00210918" w:rsidRPr="00F80569">
        <w:rPr>
          <w:rFonts w:cs="Times New Roman"/>
          <w:szCs w:val="24"/>
        </w:rPr>
        <w:t xml:space="preserve"> Böylece </w:t>
      </w:r>
      <w:r w:rsidR="004E0CA4" w:rsidRPr="00F80569">
        <w:rPr>
          <w:rFonts w:cs="Times New Roman"/>
          <w:szCs w:val="24"/>
        </w:rPr>
        <w:t xml:space="preserve">bilgisayarında </w:t>
      </w:r>
      <w:r w:rsidR="00A12513" w:rsidRPr="00F80569">
        <w:rPr>
          <w:rFonts w:cs="Times New Roman"/>
          <w:szCs w:val="24"/>
        </w:rPr>
        <w:t>casus yazılımların olduğu</w:t>
      </w:r>
      <w:r w:rsidR="00115F37" w:rsidRPr="00F80569">
        <w:rPr>
          <w:rFonts w:cs="Times New Roman"/>
          <w:szCs w:val="24"/>
        </w:rPr>
        <w:t>, kiş</w:t>
      </w:r>
      <w:r w:rsidR="004E0CA4" w:rsidRPr="00F80569">
        <w:rPr>
          <w:rFonts w:cs="Times New Roman"/>
          <w:szCs w:val="24"/>
        </w:rPr>
        <w:t>i</w:t>
      </w:r>
      <w:r w:rsidR="00A12513" w:rsidRPr="00F80569">
        <w:rPr>
          <w:rFonts w:cs="Times New Roman"/>
          <w:szCs w:val="24"/>
        </w:rPr>
        <w:t>sel bilgilerin toplandığı</w:t>
      </w:r>
      <w:r w:rsidR="00115F37" w:rsidRPr="00F80569">
        <w:rPr>
          <w:rFonts w:cs="Times New Roman"/>
          <w:szCs w:val="24"/>
        </w:rPr>
        <w:t>, kurumlar arası bil</w:t>
      </w:r>
      <w:r w:rsidR="00B222A3" w:rsidRPr="00F80569">
        <w:rPr>
          <w:rFonts w:cs="Times New Roman"/>
          <w:szCs w:val="24"/>
        </w:rPr>
        <w:t>gi aktarımını</w:t>
      </w:r>
      <w:r w:rsidR="00A12513" w:rsidRPr="00F80569">
        <w:rPr>
          <w:rFonts w:cs="Times New Roman"/>
          <w:szCs w:val="24"/>
        </w:rPr>
        <w:t xml:space="preserve">n yapıldığı </w:t>
      </w:r>
      <w:r w:rsidR="00285CEB">
        <w:rPr>
          <w:rFonts w:cs="Times New Roman"/>
          <w:szCs w:val="24"/>
        </w:rPr>
        <w:t>ve alışveriş yapılan kuru</w:t>
      </w:r>
      <w:r w:rsidR="004E0CA4" w:rsidRPr="00F80569">
        <w:rPr>
          <w:rFonts w:cs="Times New Roman"/>
          <w:szCs w:val="24"/>
        </w:rPr>
        <w:t>mların, alışveriş ve kredi kartı gibi bilgileri bildiği düşüncesi,</w:t>
      </w:r>
      <w:r w:rsidR="00210918" w:rsidRPr="00F80569">
        <w:rPr>
          <w:rFonts w:cs="Times New Roman"/>
          <w:szCs w:val="24"/>
        </w:rPr>
        <w:t xml:space="preserve"> cinsiye</w:t>
      </w:r>
      <w:r w:rsidR="00933A56" w:rsidRPr="00F80569">
        <w:rPr>
          <w:rFonts w:cs="Times New Roman"/>
          <w:szCs w:val="24"/>
        </w:rPr>
        <w:t>tler arasında farklılık</w:t>
      </w:r>
      <w:r w:rsidR="007460A6" w:rsidRPr="00F80569">
        <w:rPr>
          <w:rFonts w:cs="Times New Roman"/>
          <w:szCs w:val="24"/>
        </w:rPr>
        <w:t xml:space="preserve"> göstermiş</w:t>
      </w:r>
      <w:r w:rsidR="00933A56" w:rsidRPr="00F80569">
        <w:rPr>
          <w:rFonts w:cs="Times New Roman"/>
          <w:szCs w:val="24"/>
        </w:rPr>
        <w:t xml:space="preserve">tir. </w:t>
      </w:r>
      <w:r w:rsidR="00677D80" w:rsidRPr="00F80569">
        <w:rPr>
          <w:rFonts w:cs="Times New Roman"/>
          <w:szCs w:val="24"/>
        </w:rPr>
        <w:t xml:space="preserve">Kişisel bilgilerin elde edilmesinde, gözetim farkındalığı, erkeklerde </w:t>
      </w:r>
      <w:r w:rsidR="007460A6" w:rsidRPr="00F80569">
        <w:rPr>
          <w:rFonts w:cs="Times New Roman"/>
          <w:szCs w:val="24"/>
        </w:rPr>
        <w:t>205</w:t>
      </w:r>
      <w:r w:rsidR="00210918" w:rsidRPr="00F80569">
        <w:rPr>
          <w:rFonts w:cs="Times New Roman"/>
          <w:szCs w:val="24"/>
        </w:rPr>
        <w:t xml:space="preserve">,36’lık </w:t>
      </w:r>
      <w:r w:rsidR="007460A6" w:rsidRPr="00F80569">
        <w:rPr>
          <w:rFonts w:cs="Times New Roman"/>
          <w:szCs w:val="24"/>
        </w:rPr>
        <w:t xml:space="preserve">bir </w:t>
      </w:r>
      <w:r w:rsidR="00210918" w:rsidRPr="00F80569">
        <w:rPr>
          <w:rFonts w:cs="Times New Roman"/>
          <w:szCs w:val="24"/>
        </w:rPr>
        <w:t>değerle</w:t>
      </w:r>
      <w:r w:rsidR="00677D80" w:rsidRPr="00F80569">
        <w:rPr>
          <w:rFonts w:cs="Times New Roman"/>
          <w:szCs w:val="24"/>
        </w:rPr>
        <w:t xml:space="preserve">, </w:t>
      </w:r>
      <w:r w:rsidR="00933A56" w:rsidRPr="00F80569">
        <w:rPr>
          <w:rFonts w:cs="Times New Roman"/>
          <w:szCs w:val="24"/>
        </w:rPr>
        <w:t>kadınlardan</w:t>
      </w:r>
      <w:r w:rsidR="00FA3DD2" w:rsidRPr="00F80569">
        <w:rPr>
          <w:rFonts w:cs="Times New Roman"/>
          <w:szCs w:val="24"/>
        </w:rPr>
        <w:t xml:space="preserve"> daha yüksek oranda</w:t>
      </w:r>
      <w:r w:rsidR="007460A6" w:rsidRPr="00F80569">
        <w:rPr>
          <w:rFonts w:cs="Times New Roman"/>
          <w:szCs w:val="24"/>
        </w:rPr>
        <w:t xml:space="preserve"> çıkmıştır</w:t>
      </w:r>
      <w:r w:rsidR="00677D80" w:rsidRPr="00F80569">
        <w:rPr>
          <w:rFonts w:cs="Times New Roman"/>
          <w:szCs w:val="24"/>
        </w:rPr>
        <w:t>.</w:t>
      </w:r>
    </w:p>
    <w:p w:rsidR="002024F5" w:rsidRPr="002024F5" w:rsidRDefault="002024F5" w:rsidP="00E657B3">
      <w:pPr>
        <w:pStyle w:val="ListeParagraf"/>
        <w:numPr>
          <w:ilvl w:val="0"/>
          <w:numId w:val="10"/>
        </w:numPr>
        <w:autoSpaceDE w:val="0"/>
        <w:autoSpaceDN w:val="0"/>
        <w:adjustRightInd w:val="0"/>
        <w:spacing w:after="0" w:line="360" w:lineRule="auto"/>
        <w:ind w:left="0" w:firstLine="709"/>
        <w:rPr>
          <w:rFonts w:cs="Times New Roman"/>
          <w:szCs w:val="24"/>
        </w:rPr>
      </w:pPr>
      <w:r>
        <w:rPr>
          <w:rFonts w:cs="Times New Roman"/>
          <w:szCs w:val="24"/>
        </w:rPr>
        <w:t xml:space="preserve">Cinsiyetler </w:t>
      </w:r>
      <w:r w:rsidRPr="002024F5">
        <w:rPr>
          <w:rFonts w:cs="Times New Roman"/>
          <w:szCs w:val="24"/>
        </w:rPr>
        <w:t>arasında</w:t>
      </w:r>
      <w:r w:rsidR="00926B5D">
        <w:rPr>
          <w:rFonts w:cs="Times New Roman"/>
          <w:szCs w:val="24"/>
        </w:rPr>
        <w:t>,</w:t>
      </w:r>
      <w:r w:rsidRPr="002024F5">
        <w:rPr>
          <w:rFonts w:cs="Times New Roman"/>
          <w:szCs w:val="24"/>
        </w:rPr>
        <w:t xml:space="preserve"> </w:t>
      </w:r>
      <w:r w:rsidR="000A7EC2" w:rsidRPr="002024F5">
        <w:rPr>
          <w:rFonts w:cs="Times New Roman"/>
          <w:color w:val="000000"/>
          <w:szCs w:val="24"/>
        </w:rPr>
        <w:t xml:space="preserve">gözetimin </w:t>
      </w:r>
      <w:r w:rsidRPr="002024F5">
        <w:rPr>
          <w:rFonts w:cs="Times New Roman"/>
          <w:color w:val="000000"/>
          <w:szCs w:val="24"/>
        </w:rPr>
        <w:t>etik açıdan incelenmesi</w:t>
      </w:r>
      <w:r>
        <w:rPr>
          <w:rFonts w:cs="Times New Roman"/>
          <w:color w:val="000000"/>
          <w:szCs w:val="24"/>
        </w:rPr>
        <w:t xml:space="preserve"> bakımından anlamlı bir </w:t>
      </w:r>
      <w:r w:rsidRPr="002024F5">
        <w:rPr>
          <w:rFonts w:cs="Times New Roman"/>
          <w:color w:val="000000"/>
          <w:szCs w:val="24"/>
        </w:rPr>
        <w:t>fark var mıdır? Gözetimin etik açıdan incelenmesi</w:t>
      </w:r>
      <w:r>
        <w:rPr>
          <w:rFonts w:cs="Times New Roman"/>
          <w:color w:val="000000"/>
          <w:szCs w:val="24"/>
        </w:rPr>
        <w:t xml:space="preserve"> faktörü için değer 0,000 olarak çıkmıştır. Bu değer 0,05’ten küçük olduğu</w:t>
      </w:r>
      <w:r w:rsidR="00150971">
        <w:rPr>
          <w:rFonts w:cs="Times New Roman"/>
          <w:color w:val="000000"/>
          <w:szCs w:val="24"/>
        </w:rPr>
        <w:t>ndan dolayı</w:t>
      </w:r>
      <w:r w:rsidR="005D2DA2" w:rsidRPr="00F80569">
        <w:rPr>
          <w:rFonts w:cs="Times New Roman"/>
          <w:szCs w:val="24"/>
        </w:rPr>
        <w:t>,</w:t>
      </w:r>
      <w:r w:rsidR="00733E7F" w:rsidRPr="00F80569">
        <w:rPr>
          <w:rFonts w:cs="Times New Roman"/>
          <w:szCs w:val="24"/>
        </w:rPr>
        <w:t xml:space="preserve"> </w:t>
      </w:r>
      <w:r w:rsidR="000A7EC2" w:rsidRPr="00F80569">
        <w:rPr>
          <w:rFonts w:cs="Times New Roman"/>
          <w:szCs w:val="24"/>
        </w:rPr>
        <w:t xml:space="preserve">gözetimin </w:t>
      </w:r>
      <w:r w:rsidR="00733E7F" w:rsidRPr="00F80569">
        <w:rPr>
          <w:rFonts w:cs="Times New Roman"/>
          <w:szCs w:val="24"/>
        </w:rPr>
        <w:t>etik açıdan incelenmesi bakımından</w:t>
      </w:r>
      <w:r w:rsidR="005D2DA2" w:rsidRPr="00F80569">
        <w:rPr>
          <w:rFonts w:cs="Times New Roman"/>
          <w:szCs w:val="24"/>
        </w:rPr>
        <w:t>,</w:t>
      </w:r>
      <w:r w:rsidR="00150971" w:rsidRPr="00F80569">
        <w:rPr>
          <w:rFonts w:cs="Times New Roman"/>
          <w:szCs w:val="24"/>
        </w:rPr>
        <w:t xml:space="preserve"> </w:t>
      </w:r>
      <w:r w:rsidRPr="00F80569">
        <w:rPr>
          <w:rFonts w:cs="Times New Roman"/>
          <w:szCs w:val="24"/>
        </w:rPr>
        <w:t xml:space="preserve">cinsiyetler arasında anlamlı bir fark vardır. </w:t>
      </w:r>
      <w:r w:rsidR="00FA3DD2" w:rsidRPr="00F80569">
        <w:rPr>
          <w:rFonts w:cs="Times New Roman"/>
          <w:szCs w:val="24"/>
        </w:rPr>
        <w:t xml:space="preserve">Böylece </w:t>
      </w:r>
      <w:r w:rsidR="003E505D" w:rsidRPr="00F80569">
        <w:rPr>
          <w:rFonts w:cs="Times New Roman"/>
          <w:szCs w:val="24"/>
        </w:rPr>
        <w:t>kişisel bilgilerin yetkisi olmayan insanlarla paylaşımının yanlış olduğu</w:t>
      </w:r>
      <w:r w:rsidR="00FA3DD2" w:rsidRPr="00F80569">
        <w:rPr>
          <w:rFonts w:cs="Times New Roman"/>
          <w:szCs w:val="24"/>
        </w:rPr>
        <w:t xml:space="preserve">, </w:t>
      </w:r>
      <w:r w:rsidR="003E505D" w:rsidRPr="00F80569">
        <w:rPr>
          <w:rFonts w:cs="Times New Roman"/>
          <w:szCs w:val="24"/>
        </w:rPr>
        <w:t xml:space="preserve">bir insanın kim tarafından ve ne için gözetlendiğinin bilmesi ve kişisel bilgilerin dışarıya aktarılmaması konusu, </w:t>
      </w:r>
      <w:r w:rsidR="00933A56" w:rsidRPr="00F80569">
        <w:rPr>
          <w:rFonts w:cs="Times New Roman"/>
          <w:szCs w:val="24"/>
        </w:rPr>
        <w:t>cinsiyetler arasında farklılık göstermiştir.</w:t>
      </w:r>
      <w:r w:rsidR="00677D80" w:rsidRPr="00F80569">
        <w:rPr>
          <w:rFonts w:cs="Times New Roman"/>
          <w:szCs w:val="24"/>
        </w:rPr>
        <w:t xml:space="preserve"> Gözetimin etik açıdan incelenmesi, erkeklerde </w:t>
      </w:r>
      <w:r w:rsidR="00FA3DD2" w:rsidRPr="00F80569">
        <w:rPr>
          <w:rFonts w:cs="Times New Roman"/>
          <w:szCs w:val="24"/>
        </w:rPr>
        <w:t xml:space="preserve">218,14’lük </w:t>
      </w:r>
      <w:r w:rsidR="007460A6" w:rsidRPr="00F80569">
        <w:rPr>
          <w:rFonts w:cs="Times New Roman"/>
          <w:szCs w:val="24"/>
        </w:rPr>
        <w:t xml:space="preserve">bir </w:t>
      </w:r>
      <w:r w:rsidR="00FA3DD2" w:rsidRPr="00F80569">
        <w:rPr>
          <w:rFonts w:cs="Times New Roman"/>
          <w:szCs w:val="24"/>
        </w:rPr>
        <w:t xml:space="preserve">değerle </w:t>
      </w:r>
      <w:r w:rsidR="00677D80" w:rsidRPr="00F80569">
        <w:rPr>
          <w:rFonts w:cs="Times New Roman"/>
          <w:szCs w:val="24"/>
        </w:rPr>
        <w:t xml:space="preserve">kadınlardan </w:t>
      </w:r>
      <w:r w:rsidR="00FA3DD2" w:rsidRPr="00F80569">
        <w:rPr>
          <w:rFonts w:cs="Times New Roman"/>
          <w:szCs w:val="24"/>
        </w:rPr>
        <w:t>daha yüksek oranda</w:t>
      </w:r>
      <w:r w:rsidR="007460A6" w:rsidRPr="00F80569">
        <w:rPr>
          <w:rFonts w:cs="Times New Roman"/>
          <w:szCs w:val="24"/>
        </w:rPr>
        <w:t xml:space="preserve"> çıkmıştır.</w:t>
      </w:r>
    </w:p>
    <w:p w:rsidR="002024F5" w:rsidRPr="00150971" w:rsidRDefault="002024F5" w:rsidP="00E657B3">
      <w:pPr>
        <w:pStyle w:val="ListeParagraf"/>
        <w:numPr>
          <w:ilvl w:val="0"/>
          <w:numId w:val="10"/>
        </w:numPr>
        <w:autoSpaceDE w:val="0"/>
        <w:autoSpaceDN w:val="0"/>
        <w:adjustRightInd w:val="0"/>
        <w:spacing w:after="0" w:line="360" w:lineRule="auto"/>
        <w:ind w:left="0" w:firstLine="709"/>
        <w:rPr>
          <w:rFonts w:cs="Times New Roman"/>
          <w:szCs w:val="24"/>
        </w:rPr>
      </w:pPr>
      <w:r w:rsidRPr="002024F5">
        <w:rPr>
          <w:rFonts w:cs="Times New Roman"/>
          <w:color w:val="000000"/>
          <w:szCs w:val="24"/>
        </w:rPr>
        <w:t xml:space="preserve">Cinsiyetler </w:t>
      </w:r>
      <w:r w:rsidR="00571598" w:rsidRPr="00E37DED">
        <w:rPr>
          <w:rFonts w:cs="Times New Roman"/>
          <w:szCs w:val="24"/>
        </w:rPr>
        <w:t>arasında</w:t>
      </w:r>
      <w:r w:rsidR="00926B5D">
        <w:rPr>
          <w:rFonts w:cs="Times New Roman"/>
          <w:szCs w:val="24"/>
        </w:rPr>
        <w:t>,</w:t>
      </w:r>
      <w:r w:rsidR="00571598" w:rsidRPr="00E37DED">
        <w:rPr>
          <w:rFonts w:cs="Times New Roman"/>
          <w:szCs w:val="24"/>
        </w:rPr>
        <w:t xml:space="preserve"> </w:t>
      </w:r>
      <w:r w:rsidR="000A7EC2" w:rsidRPr="00150971">
        <w:rPr>
          <w:rFonts w:cs="Times New Roman"/>
          <w:color w:val="000000"/>
          <w:szCs w:val="24"/>
        </w:rPr>
        <w:t>gözetime</w:t>
      </w:r>
      <w:r w:rsidR="00571598" w:rsidRPr="00150971">
        <w:rPr>
          <w:rFonts w:cs="Times New Roman"/>
          <w:color w:val="000000"/>
          <w:szCs w:val="24"/>
        </w:rPr>
        <w:t>, güvenlik bağl</w:t>
      </w:r>
      <w:r w:rsidR="001214F7">
        <w:rPr>
          <w:rFonts w:cs="Times New Roman"/>
          <w:color w:val="000000"/>
          <w:szCs w:val="24"/>
        </w:rPr>
        <w:t>amı yaklaşımı arasında</w:t>
      </w:r>
      <w:r w:rsidR="00571598">
        <w:rPr>
          <w:rFonts w:cs="Times New Roman"/>
          <w:color w:val="000000"/>
          <w:szCs w:val="24"/>
        </w:rPr>
        <w:t xml:space="preserve"> anlamlı bir fark var mıdır? </w:t>
      </w:r>
      <w:r w:rsidR="00571598" w:rsidRPr="00150971">
        <w:rPr>
          <w:rFonts w:cs="Times New Roman"/>
          <w:color w:val="000000"/>
          <w:szCs w:val="24"/>
        </w:rPr>
        <w:t>Gözetime, güvenlik bağlamında yaklaşım</w:t>
      </w:r>
      <w:r w:rsidR="00571598">
        <w:rPr>
          <w:rFonts w:cs="Times New Roman"/>
          <w:color w:val="000000"/>
          <w:szCs w:val="24"/>
        </w:rPr>
        <w:t xml:space="preserve"> faktörü için değer 0,427 olarak çıkmıştır. Bu değer 0,05’ten büyük olduğundan dolayı </w:t>
      </w:r>
      <w:r w:rsidR="000A7EC2" w:rsidRPr="00150971">
        <w:rPr>
          <w:rFonts w:cs="Times New Roman"/>
          <w:color w:val="000000"/>
          <w:szCs w:val="24"/>
        </w:rPr>
        <w:t>gözetime</w:t>
      </w:r>
      <w:r w:rsidR="00571598" w:rsidRPr="00150971">
        <w:rPr>
          <w:rFonts w:cs="Times New Roman"/>
          <w:color w:val="000000"/>
          <w:szCs w:val="24"/>
        </w:rPr>
        <w:t>, güvenlik bağlamında yaklaşım</w:t>
      </w:r>
      <w:r w:rsidR="00571598">
        <w:rPr>
          <w:rFonts w:cs="Times New Roman"/>
          <w:color w:val="000000"/>
          <w:szCs w:val="24"/>
        </w:rPr>
        <w:t xml:space="preserve"> bakımından</w:t>
      </w:r>
      <w:r w:rsidR="005D2DA2">
        <w:rPr>
          <w:rFonts w:cs="Times New Roman"/>
          <w:color w:val="000000"/>
          <w:szCs w:val="24"/>
        </w:rPr>
        <w:t>,</w:t>
      </w:r>
      <w:r w:rsidR="00571598">
        <w:rPr>
          <w:rFonts w:cs="Times New Roman"/>
          <w:color w:val="000000"/>
          <w:szCs w:val="24"/>
        </w:rPr>
        <w:t xml:space="preserve"> cinsiyetler arasında anlamlı bir fark yoktur.</w:t>
      </w:r>
    </w:p>
    <w:p w:rsidR="00150971" w:rsidRPr="002024F5" w:rsidRDefault="00150971" w:rsidP="00E657B3">
      <w:pPr>
        <w:pStyle w:val="ListeParagraf"/>
        <w:numPr>
          <w:ilvl w:val="0"/>
          <w:numId w:val="10"/>
        </w:numPr>
        <w:autoSpaceDE w:val="0"/>
        <w:autoSpaceDN w:val="0"/>
        <w:adjustRightInd w:val="0"/>
        <w:spacing w:after="0" w:line="360" w:lineRule="auto"/>
        <w:ind w:left="0" w:firstLine="709"/>
        <w:rPr>
          <w:rFonts w:cs="Times New Roman"/>
          <w:szCs w:val="24"/>
        </w:rPr>
      </w:pPr>
      <w:r>
        <w:rPr>
          <w:rFonts w:cs="Times New Roman"/>
          <w:szCs w:val="24"/>
        </w:rPr>
        <w:t>Cinsiyetler</w:t>
      </w:r>
      <w:r w:rsidRPr="00E37DED">
        <w:rPr>
          <w:rFonts w:cs="Times New Roman"/>
          <w:szCs w:val="24"/>
        </w:rPr>
        <w:t xml:space="preserve"> </w:t>
      </w:r>
      <w:r w:rsidR="00571598" w:rsidRPr="002024F5">
        <w:rPr>
          <w:rFonts w:cs="Times New Roman"/>
          <w:color w:val="000000"/>
          <w:szCs w:val="24"/>
        </w:rPr>
        <w:t>arasında</w:t>
      </w:r>
      <w:r w:rsidR="00926B5D">
        <w:rPr>
          <w:rFonts w:cs="Times New Roman"/>
          <w:color w:val="000000"/>
          <w:szCs w:val="24"/>
        </w:rPr>
        <w:t>,</w:t>
      </w:r>
      <w:r w:rsidR="00571598" w:rsidRPr="002024F5">
        <w:rPr>
          <w:rFonts w:cs="Times New Roman"/>
          <w:color w:val="000000"/>
          <w:szCs w:val="24"/>
        </w:rPr>
        <w:t xml:space="preserve"> </w:t>
      </w:r>
      <w:r w:rsidR="006B3EB6">
        <w:rPr>
          <w:rFonts w:cs="Times New Roman"/>
          <w:color w:val="000000"/>
          <w:szCs w:val="24"/>
        </w:rPr>
        <w:t>gözetime</w:t>
      </w:r>
      <w:r w:rsidR="004A3A5D">
        <w:rPr>
          <w:rFonts w:cs="Times New Roman"/>
          <w:color w:val="000000"/>
          <w:szCs w:val="24"/>
        </w:rPr>
        <w:t xml:space="preserve">, </w:t>
      </w:r>
      <w:r w:rsidR="006B3EB6">
        <w:rPr>
          <w:rFonts w:cs="Times New Roman"/>
          <w:color w:val="000000"/>
          <w:szCs w:val="24"/>
        </w:rPr>
        <w:t xml:space="preserve">telefon </w:t>
      </w:r>
      <w:r w:rsidR="00571598" w:rsidRPr="002024F5">
        <w:rPr>
          <w:rFonts w:cs="Times New Roman"/>
          <w:color w:val="000000"/>
          <w:szCs w:val="24"/>
        </w:rPr>
        <w:t>ve uydu yönüyle yaklaşım</w:t>
      </w:r>
      <w:r w:rsidR="00571598">
        <w:rPr>
          <w:rFonts w:cs="Times New Roman"/>
          <w:color w:val="000000"/>
          <w:szCs w:val="24"/>
        </w:rPr>
        <w:t xml:space="preserve">ı bakımından anlamlı bir fark </w:t>
      </w:r>
      <w:r w:rsidR="00571598" w:rsidRPr="002024F5">
        <w:rPr>
          <w:rFonts w:cs="Times New Roman"/>
          <w:color w:val="000000"/>
          <w:szCs w:val="24"/>
        </w:rPr>
        <w:t xml:space="preserve">var mıdır? </w:t>
      </w:r>
      <w:r w:rsidR="006B3EB6">
        <w:rPr>
          <w:rFonts w:cs="Times New Roman"/>
          <w:color w:val="000000"/>
          <w:szCs w:val="24"/>
        </w:rPr>
        <w:t>Gözetime</w:t>
      </w:r>
      <w:r w:rsidR="004A3A5D">
        <w:rPr>
          <w:rFonts w:cs="Times New Roman"/>
          <w:color w:val="000000"/>
          <w:szCs w:val="24"/>
        </w:rPr>
        <w:t xml:space="preserve">, </w:t>
      </w:r>
      <w:r w:rsidR="006B3EB6">
        <w:rPr>
          <w:rFonts w:cs="Times New Roman"/>
          <w:color w:val="000000"/>
          <w:szCs w:val="24"/>
        </w:rPr>
        <w:t xml:space="preserve">telefon </w:t>
      </w:r>
      <w:r w:rsidR="00571598" w:rsidRPr="002024F5">
        <w:rPr>
          <w:rFonts w:cs="Times New Roman"/>
          <w:color w:val="000000"/>
          <w:szCs w:val="24"/>
        </w:rPr>
        <w:t>ve uydu yönüyle yaklaşımı</w:t>
      </w:r>
      <w:r w:rsidR="00571598">
        <w:rPr>
          <w:rFonts w:cs="Times New Roman"/>
          <w:color w:val="000000"/>
          <w:szCs w:val="24"/>
        </w:rPr>
        <w:t xml:space="preserve"> faktörü için değer 0,067 olarak çıkmıştır. Bu değer 0,05’ten büyük olduğundan dolayı </w:t>
      </w:r>
      <w:r w:rsidR="00316080">
        <w:rPr>
          <w:rFonts w:cs="Times New Roman"/>
          <w:color w:val="000000"/>
          <w:szCs w:val="24"/>
        </w:rPr>
        <w:t>gözetime</w:t>
      </w:r>
      <w:r w:rsidR="004A3A5D">
        <w:rPr>
          <w:rFonts w:cs="Times New Roman"/>
          <w:color w:val="000000"/>
          <w:szCs w:val="24"/>
        </w:rPr>
        <w:t xml:space="preserve">, </w:t>
      </w:r>
      <w:r w:rsidR="00316080">
        <w:rPr>
          <w:rFonts w:cs="Times New Roman"/>
          <w:color w:val="000000"/>
          <w:szCs w:val="24"/>
        </w:rPr>
        <w:t xml:space="preserve">telefon </w:t>
      </w:r>
      <w:r w:rsidR="00571598" w:rsidRPr="002024F5">
        <w:rPr>
          <w:rFonts w:cs="Times New Roman"/>
          <w:color w:val="000000"/>
          <w:szCs w:val="24"/>
        </w:rPr>
        <w:t>ve uydu yönüyle yaklaşım</w:t>
      </w:r>
      <w:r w:rsidR="00571598">
        <w:rPr>
          <w:rFonts w:cs="Times New Roman"/>
          <w:color w:val="000000"/>
          <w:szCs w:val="24"/>
        </w:rPr>
        <w:t xml:space="preserve"> bakımından</w:t>
      </w:r>
      <w:r w:rsidR="005D2DA2">
        <w:rPr>
          <w:rFonts w:cs="Times New Roman"/>
          <w:color w:val="000000"/>
          <w:szCs w:val="24"/>
        </w:rPr>
        <w:t>,</w:t>
      </w:r>
      <w:r w:rsidR="00571598">
        <w:rPr>
          <w:rFonts w:cs="Times New Roman"/>
          <w:color w:val="000000"/>
          <w:szCs w:val="24"/>
        </w:rPr>
        <w:t xml:space="preserve"> cinsiyetler arasında anlamlı bir fark yoktur.</w:t>
      </w:r>
    </w:p>
    <w:p w:rsidR="00150971" w:rsidRPr="00150971" w:rsidRDefault="00365183" w:rsidP="00E657B3">
      <w:pPr>
        <w:pStyle w:val="ListeParagraf"/>
        <w:numPr>
          <w:ilvl w:val="0"/>
          <w:numId w:val="10"/>
        </w:numPr>
        <w:autoSpaceDE w:val="0"/>
        <w:autoSpaceDN w:val="0"/>
        <w:adjustRightInd w:val="0"/>
        <w:spacing w:after="0" w:line="360" w:lineRule="auto"/>
        <w:ind w:left="0" w:firstLine="709"/>
        <w:rPr>
          <w:rFonts w:cs="Times New Roman"/>
          <w:szCs w:val="24"/>
        </w:rPr>
      </w:pPr>
      <w:r>
        <w:rPr>
          <w:rFonts w:cs="Times New Roman"/>
          <w:szCs w:val="24"/>
        </w:rPr>
        <w:t>Cinsiyetler</w:t>
      </w:r>
      <w:r w:rsidR="00150971" w:rsidRPr="00150971">
        <w:rPr>
          <w:rFonts w:cs="Times New Roman"/>
          <w:szCs w:val="24"/>
        </w:rPr>
        <w:t xml:space="preserve"> arasında</w:t>
      </w:r>
      <w:r w:rsidR="00926B5D">
        <w:rPr>
          <w:rFonts w:cs="Times New Roman"/>
          <w:szCs w:val="24"/>
        </w:rPr>
        <w:t>,</w:t>
      </w:r>
      <w:r w:rsidR="00150971" w:rsidRPr="00150971">
        <w:rPr>
          <w:rFonts w:cs="Times New Roman"/>
          <w:szCs w:val="24"/>
        </w:rPr>
        <w:t xml:space="preserve"> </w:t>
      </w:r>
      <w:r w:rsidR="00926B5D" w:rsidRPr="00150971">
        <w:rPr>
          <w:rFonts w:cs="Times New Roman"/>
          <w:color w:val="000000"/>
          <w:szCs w:val="24"/>
        </w:rPr>
        <w:t xml:space="preserve">gözetimle </w:t>
      </w:r>
      <w:r w:rsidR="004A3A5D">
        <w:rPr>
          <w:rFonts w:cs="Times New Roman"/>
          <w:color w:val="000000"/>
          <w:szCs w:val="24"/>
        </w:rPr>
        <w:t>birlikte, mahremiyetin</w:t>
      </w:r>
      <w:r w:rsidR="00150971" w:rsidRPr="00150971">
        <w:rPr>
          <w:rFonts w:cs="Times New Roman"/>
          <w:color w:val="000000"/>
          <w:szCs w:val="24"/>
        </w:rPr>
        <w:t xml:space="preserve"> ihlal edildiği düşüncesi</w:t>
      </w:r>
      <w:r w:rsidR="004956FB">
        <w:rPr>
          <w:rFonts w:cs="Times New Roman"/>
          <w:color w:val="000000"/>
          <w:szCs w:val="24"/>
        </w:rPr>
        <w:t>nde</w:t>
      </w:r>
      <w:r w:rsidR="00150971" w:rsidRPr="00150971">
        <w:rPr>
          <w:rFonts w:cs="Times New Roman"/>
          <w:color w:val="000000"/>
          <w:szCs w:val="24"/>
        </w:rPr>
        <w:t xml:space="preserve"> anlamlı bir fark var mıdır? Gözetimle </w:t>
      </w:r>
      <w:r w:rsidR="004A3A5D">
        <w:rPr>
          <w:rFonts w:cs="Times New Roman"/>
          <w:color w:val="000000"/>
          <w:szCs w:val="24"/>
        </w:rPr>
        <w:t>birlikte, mahremiyetin</w:t>
      </w:r>
      <w:r w:rsidR="00150971" w:rsidRPr="00150971">
        <w:rPr>
          <w:rFonts w:cs="Times New Roman"/>
          <w:color w:val="000000"/>
          <w:szCs w:val="24"/>
        </w:rPr>
        <w:t xml:space="preserve"> ihlal edildiği </w:t>
      </w:r>
      <w:r w:rsidR="00150971" w:rsidRPr="00150971">
        <w:rPr>
          <w:rFonts w:cs="Times New Roman"/>
          <w:color w:val="000000"/>
          <w:szCs w:val="24"/>
        </w:rPr>
        <w:lastRenderedPageBreak/>
        <w:t>dü</w:t>
      </w:r>
      <w:r w:rsidR="00571598">
        <w:rPr>
          <w:rFonts w:cs="Times New Roman"/>
          <w:color w:val="000000"/>
          <w:szCs w:val="24"/>
        </w:rPr>
        <w:t>şüncesi faktörü için değer 0,438</w:t>
      </w:r>
      <w:r w:rsidR="00150971" w:rsidRPr="00150971">
        <w:rPr>
          <w:rFonts w:cs="Times New Roman"/>
          <w:color w:val="000000"/>
          <w:szCs w:val="24"/>
        </w:rPr>
        <w:t xml:space="preserve"> olarak çıkmıştır. Bu değer 0,05’ten büyük olduğundan dolayı</w:t>
      </w:r>
      <w:r w:rsidR="00733E7F">
        <w:rPr>
          <w:rFonts w:cs="Times New Roman"/>
          <w:color w:val="000000"/>
          <w:szCs w:val="24"/>
        </w:rPr>
        <w:t xml:space="preserve"> </w:t>
      </w:r>
      <w:r w:rsidR="000A7EC2" w:rsidRPr="00150971">
        <w:rPr>
          <w:rFonts w:cs="Times New Roman"/>
          <w:color w:val="000000"/>
          <w:szCs w:val="24"/>
        </w:rPr>
        <w:t xml:space="preserve">gözetimle </w:t>
      </w:r>
      <w:r w:rsidR="004A3A5D">
        <w:rPr>
          <w:rFonts w:cs="Times New Roman"/>
          <w:color w:val="000000"/>
          <w:szCs w:val="24"/>
        </w:rPr>
        <w:t>birlikte, mahremiyetin</w:t>
      </w:r>
      <w:r w:rsidR="00733E7F" w:rsidRPr="00150971">
        <w:rPr>
          <w:rFonts w:cs="Times New Roman"/>
          <w:color w:val="000000"/>
          <w:szCs w:val="24"/>
        </w:rPr>
        <w:t xml:space="preserve"> ihlal edildiği düşüncesi</w:t>
      </w:r>
      <w:r w:rsidR="00733E7F">
        <w:rPr>
          <w:rFonts w:cs="Times New Roman"/>
          <w:color w:val="000000"/>
          <w:szCs w:val="24"/>
        </w:rPr>
        <w:t xml:space="preserve"> bakımından</w:t>
      </w:r>
      <w:r w:rsidR="005D2DA2">
        <w:rPr>
          <w:rFonts w:cs="Times New Roman"/>
          <w:color w:val="000000"/>
          <w:szCs w:val="24"/>
        </w:rPr>
        <w:t>,</w:t>
      </w:r>
      <w:r w:rsidR="00150971" w:rsidRPr="00150971">
        <w:rPr>
          <w:rFonts w:cs="Times New Roman"/>
          <w:color w:val="000000"/>
          <w:szCs w:val="24"/>
        </w:rPr>
        <w:t xml:space="preserve"> cinsiyetler arasında anlamlı bir fark yoktur.</w:t>
      </w:r>
    </w:p>
    <w:p w:rsidR="0023486A" w:rsidRPr="0023486A" w:rsidRDefault="00926B5D" w:rsidP="0023486A">
      <w:pPr>
        <w:pStyle w:val="ListeParagraf"/>
        <w:numPr>
          <w:ilvl w:val="0"/>
          <w:numId w:val="10"/>
        </w:numPr>
        <w:autoSpaceDE w:val="0"/>
        <w:autoSpaceDN w:val="0"/>
        <w:adjustRightInd w:val="0"/>
        <w:spacing w:after="0" w:line="360" w:lineRule="auto"/>
        <w:ind w:left="0" w:firstLine="709"/>
        <w:rPr>
          <w:rFonts w:cs="Times New Roman"/>
          <w:szCs w:val="24"/>
        </w:rPr>
      </w:pPr>
      <w:r w:rsidRPr="007460A6">
        <w:rPr>
          <w:rFonts w:cs="Times New Roman"/>
          <w:szCs w:val="24"/>
        </w:rPr>
        <w:t>Cinsiyetler</w:t>
      </w:r>
      <w:r w:rsidR="00150971" w:rsidRPr="007460A6">
        <w:rPr>
          <w:rFonts w:cs="Times New Roman"/>
          <w:szCs w:val="24"/>
        </w:rPr>
        <w:t xml:space="preserve"> arasında</w:t>
      </w:r>
      <w:r w:rsidRPr="007460A6">
        <w:rPr>
          <w:rFonts w:cs="Times New Roman"/>
          <w:szCs w:val="24"/>
        </w:rPr>
        <w:t>,</w:t>
      </w:r>
      <w:r w:rsidR="00150971" w:rsidRPr="007460A6">
        <w:rPr>
          <w:rFonts w:cs="Times New Roman"/>
          <w:szCs w:val="24"/>
        </w:rPr>
        <w:t xml:space="preserve"> </w:t>
      </w:r>
      <w:r w:rsidR="000A7EC2" w:rsidRPr="007460A6">
        <w:rPr>
          <w:rFonts w:cs="Times New Roman"/>
          <w:color w:val="000000"/>
          <w:szCs w:val="24"/>
        </w:rPr>
        <w:t xml:space="preserve">gözetlenme </w:t>
      </w:r>
      <w:r w:rsidR="00316080" w:rsidRPr="007460A6">
        <w:rPr>
          <w:rFonts w:cs="Times New Roman"/>
          <w:color w:val="000000"/>
          <w:szCs w:val="24"/>
        </w:rPr>
        <w:t>durumunda</w:t>
      </w:r>
      <w:r w:rsidR="007518F3" w:rsidRPr="007460A6">
        <w:rPr>
          <w:rFonts w:cs="Times New Roman"/>
          <w:color w:val="000000"/>
          <w:szCs w:val="24"/>
        </w:rPr>
        <w:t>, teknolojiden</w:t>
      </w:r>
      <w:r w:rsidR="00150971" w:rsidRPr="007460A6">
        <w:rPr>
          <w:rFonts w:cs="Times New Roman"/>
          <w:color w:val="000000"/>
          <w:szCs w:val="24"/>
        </w:rPr>
        <w:t xml:space="preserve"> vazgeçip vazgeçmeme eğiliminde anlamlı bir fark var mıdır? Gözetlenme </w:t>
      </w:r>
      <w:r w:rsidR="00316080" w:rsidRPr="007460A6">
        <w:rPr>
          <w:rFonts w:cs="Times New Roman"/>
          <w:color w:val="000000"/>
          <w:szCs w:val="24"/>
        </w:rPr>
        <w:t>durumunda</w:t>
      </w:r>
      <w:r w:rsidR="007518F3" w:rsidRPr="007460A6">
        <w:rPr>
          <w:rFonts w:cs="Times New Roman"/>
          <w:color w:val="000000"/>
          <w:szCs w:val="24"/>
        </w:rPr>
        <w:t>, teknolojiden</w:t>
      </w:r>
      <w:r w:rsidR="00150971" w:rsidRPr="007460A6">
        <w:rPr>
          <w:rFonts w:cs="Times New Roman"/>
          <w:color w:val="000000"/>
          <w:szCs w:val="24"/>
        </w:rPr>
        <w:t xml:space="preserve"> vazgeçip vazgeçmeme </w:t>
      </w:r>
      <w:r w:rsidR="00571598" w:rsidRPr="007460A6">
        <w:rPr>
          <w:rFonts w:cs="Times New Roman"/>
          <w:color w:val="000000"/>
          <w:szCs w:val="24"/>
        </w:rPr>
        <w:t>eğilimi faktörü için değer 0,000</w:t>
      </w:r>
      <w:r w:rsidR="00150971" w:rsidRPr="007460A6">
        <w:rPr>
          <w:rFonts w:cs="Times New Roman"/>
          <w:color w:val="000000"/>
          <w:szCs w:val="24"/>
        </w:rPr>
        <w:t xml:space="preserve"> olarak çıkmıştır. Bu değer 0,05’ten k</w:t>
      </w:r>
      <w:r w:rsidR="00571598" w:rsidRPr="007460A6">
        <w:rPr>
          <w:rFonts w:cs="Times New Roman"/>
          <w:color w:val="000000"/>
          <w:szCs w:val="24"/>
        </w:rPr>
        <w:t>üçük olduğundan</w:t>
      </w:r>
      <w:r w:rsidR="00150971" w:rsidRPr="007460A6">
        <w:rPr>
          <w:rFonts w:cs="Times New Roman"/>
          <w:color w:val="000000"/>
          <w:szCs w:val="24"/>
        </w:rPr>
        <w:t xml:space="preserve"> dolayı </w:t>
      </w:r>
      <w:r w:rsidR="000A7EC2" w:rsidRPr="007460A6">
        <w:rPr>
          <w:rFonts w:cs="Times New Roman"/>
          <w:color w:val="000000"/>
          <w:szCs w:val="24"/>
        </w:rPr>
        <w:t xml:space="preserve">gözetlenme </w:t>
      </w:r>
      <w:r w:rsidR="00316080" w:rsidRPr="007460A6">
        <w:rPr>
          <w:rFonts w:cs="Times New Roman"/>
          <w:color w:val="000000"/>
          <w:szCs w:val="24"/>
        </w:rPr>
        <w:t>durumunda</w:t>
      </w:r>
      <w:r w:rsidR="007518F3" w:rsidRPr="007460A6">
        <w:rPr>
          <w:rFonts w:cs="Times New Roman"/>
          <w:color w:val="000000"/>
          <w:szCs w:val="24"/>
        </w:rPr>
        <w:t>, teknolojiden</w:t>
      </w:r>
      <w:r w:rsidR="00733E7F" w:rsidRPr="007460A6">
        <w:rPr>
          <w:rFonts w:cs="Times New Roman"/>
          <w:color w:val="000000"/>
          <w:szCs w:val="24"/>
        </w:rPr>
        <w:t xml:space="preserve"> vazgeçip vazgeçmeme eğilimi bakımından</w:t>
      </w:r>
      <w:r w:rsidR="005D2DA2" w:rsidRPr="007460A6">
        <w:rPr>
          <w:rFonts w:cs="Times New Roman"/>
          <w:color w:val="000000"/>
          <w:szCs w:val="24"/>
        </w:rPr>
        <w:t>,</w:t>
      </w:r>
      <w:r w:rsidR="00733E7F" w:rsidRPr="007460A6">
        <w:rPr>
          <w:rFonts w:cs="Times New Roman"/>
          <w:color w:val="000000"/>
          <w:szCs w:val="24"/>
        </w:rPr>
        <w:t xml:space="preserve"> </w:t>
      </w:r>
      <w:r w:rsidR="00150971" w:rsidRPr="007460A6">
        <w:rPr>
          <w:rFonts w:cs="Times New Roman"/>
          <w:color w:val="000000"/>
          <w:szCs w:val="24"/>
        </w:rPr>
        <w:t xml:space="preserve">cinsiyetler arasında </w:t>
      </w:r>
      <w:r w:rsidR="00150971" w:rsidRPr="00F80569">
        <w:rPr>
          <w:rFonts w:cs="Times New Roman"/>
          <w:szCs w:val="24"/>
        </w:rPr>
        <w:t xml:space="preserve">anlamlı bir fark </w:t>
      </w:r>
      <w:r w:rsidR="00571598" w:rsidRPr="00F80569">
        <w:rPr>
          <w:rFonts w:cs="Times New Roman"/>
          <w:szCs w:val="24"/>
        </w:rPr>
        <w:t>vardır.</w:t>
      </w:r>
      <w:r w:rsidR="003E505D" w:rsidRPr="00F80569">
        <w:rPr>
          <w:rFonts w:cs="Times New Roman"/>
          <w:szCs w:val="24"/>
        </w:rPr>
        <w:t xml:space="preserve"> Böylece </w:t>
      </w:r>
      <w:r w:rsidR="007460A6" w:rsidRPr="00F80569">
        <w:rPr>
          <w:rFonts w:cs="Times New Roman"/>
          <w:szCs w:val="24"/>
        </w:rPr>
        <w:t>telefonun</w:t>
      </w:r>
      <w:r w:rsidR="00B76970" w:rsidRPr="00F80569">
        <w:rPr>
          <w:rFonts w:cs="Times New Roman"/>
          <w:szCs w:val="24"/>
        </w:rPr>
        <w:t xml:space="preserve"> </w:t>
      </w:r>
      <w:r w:rsidR="00F80569" w:rsidRPr="00F80569">
        <w:rPr>
          <w:rFonts w:cs="Times New Roman"/>
          <w:szCs w:val="24"/>
        </w:rPr>
        <w:t>dinlendiği</w:t>
      </w:r>
      <w:r w:rsidR="007460A6" w:rsidRPr="00F80569">
        <w:rPr>
          <w:rFonts w:cs="Times New Roman"/>
          <w:szCs w:val="24"/>
        </w:rPr>
        <w:t xml:space="preserve"> anlaşıldığı </w:t>
      </w:r>
      <w:r w:rsidR="00B76970" w:rsidRPr="00F80569">
        <w:rPr>
          <w:rFonts w:cs="Times New Roman"/>
          <w:szCs w:val="24"/>
        </w:rPr>
        <w:t xml:space="preserve">zaman, telefon kullanmaktan vazgeçme </w:t>
      </w:r>
      <w:r w:rsidR="007460A6" w:rsidRPr="00F80569">
        <w:rPr>
          <w:rFonts w:cs="Times New Roman"/>
          <w:szCs w:val="24"/>
        </w:rPr>
        <w:t>düşüncesinde</w:t>
      </w:r>
      <w:r w:rsidR="00B76970" w:rsidRPr="00F80569">
        <w:rPr>
          <w:rFonts w:cs="Times New Roman"/>
          <w:szCs w:val="24"/>
        </w:rPr>
        <w:t xml:space="preserve"> olanlarla, sosyal </w:t>
      </w:r>
      <w:r w:rsidR="007460A6" w:rsidRPr="00F80569">
        <w:rPr>
          <w:rFonts w:cs="Times New Roman"/>
          <w:szCs w:val="24"/>
        </w:rPr>
        <w:t>ağlarda yapılan</w:t>
      </w:r>
      <w:r w:rsidR="00B76970" w:rsidRPr="00F80569">
        <w:rPr>
          <w:rFonts w:cs="Times New Roman"/>
          <w:szCs w:val="24"/>
        </w:rPr>
        <w:t xml:space="preserve"> paylaşımların gözetim altında olduğu</w:t>
      </w:r>
      <w:r w:rsidR="007460A6" w:rsidRPr="00F80569">
        <w:rPr>
          <w:rFonts w:cs="Times New Roman"/>
          <w:szCs w:val="24"/>
        </w:rPr>
        <w:t xml:space="preserve"> anlaşıldığında sosyal hesabı kapatma düşüncesinde olanlar</w:t>
      </w:r>
      <w:r w:rsidR="00B76970" w:rsidRPr="00F80569">
        <w:rPr>
          <w:rFonts w:cs="Times New Roman"/>
          <w:szCs w:val="24"/>
        </w:rPr>
        <w:t xml:space="preserve">, </w:t>
      </w:r>
      <w:r w:rsidR="00677D80" w:rsidRPr="00F80569">
        <w:rPr>
          <w:rFonts w:cs="Times New Roman"/>
          <w:szCs w:val="24"/>
        </w:rPr>
        <w:t xml:space="preserve">cinsiyetler arasında farklılık göstermiştir. Gözetlenme durumunda, teknolojiden vazgeçip vazgeçmeme eğilimi, erkeklerde </w:t>
      </w:r>
      <w:r w:rsidR="00B76970" w:rsidRPr="00F80569">
        <w:rPr>
          <w:rFonts w:cs="Times New Roman"/>
          <w:szCs w:val="24"/>
        </w:rPr>
        <w:t xml:space="preserve">218,14’lük </w:t>
      </w:r>
      <w:r w:rsidR="007460A6" w:rsidRPr="00F80569">
        <w:rPr>
          <w:rFonts w:cs="Times New Roman"/>
          <w:szCs w:val="24"/>
        </w:rPr>
        <w:t xml:space="preserve">bir </w:t>
      </w:r>
      <w:r w:rsidR="00B76970" w:rsidRPr="00F80569">
        <w:rPr>
          <w:rFonts w:cs="Times New Roman"/>
          <w:szCs w:val="24"/>
        </w:rPr>
        <w:t xml:space="preserve">değerle </w:t>
      </w:r>
      <w:r w:rsidR="00677D80" w:rsidRPr="00F80569">
        <w:rPr>
          <w:rFonts w:cs="Times New Roman"/>
          <w:szCs w:val="24"/>
        </w:rPr>
        <w:t>kadınlardan</w:t>
      </w:r>
      <w:r w:rsidR="00B76970" w:rsidRPr="00F80569">
        <w:rPr>
          <w:rFonts w:cs="Times New Roman"/>
          <w:szCs w:val="24"/>
        </w:rPr>
        <w:t xml:space="preserve"> daha yüksek oranda</w:t>
      </w:r>
      <w:r w:rsidR="007460A6" w:rsidRPr="00F80569">
        <w:rPr>
          <w:rFonts w:cs="Times New Roman"/>
          <w:szCs w:val="24"/>
        </w:rPr>
        <w:t xml:space="preserve"> çıkmıştır.</w:t>
      </w:r>
      <w:r w:rsidR="0099463D">
        <w:rPr>
          <w:rFonts w:cs="Times New Roman"/>
          <w:szCs w:val="24"/>
        </w:rPr>
        <w:t xml:space="preserve"> </w:t>
      </w:r>
      <w:r w:rsidR="0006679F">
        <w:rPr>
          <w:rFonts w:cs="Times New Roman"/>
          <w:szCs w:val="24"/>
        </w:rPr>
        <w:t xml:space="preserve">Genel olarak bakıldığında erkekler kadınlara nazaran yapılan gözetimin daha çok </w:t>
      </w:r>
      <w:r w:rsidR="0023486A">
        <w:rPr>
          <w:rFonts w:cs="Times New Roman"/>
          <w:szCs w:val="24"/>
        </w:rPr>
        <w:t>farkındadır ve</w:t>
      </w:r>
      <w:r w:rsidR="0006679F">
        <w:rPr>
          <w:rFonts w:cs="Times New Roman"/>
          <w:szCs w:val="24"/>
        </w:rPr>
        <w:t xml:space="preserve"> gözetim altındaysalar neden gözetim altında oldukların</w:t>
      </w:r>
      <w:r w:rsidR="009D70E3">
        <w:rPr>
          <w:rFonts w:cs="Times New Roman"/>
          <w:szCs w:val="24"/>
        </w:rPr>
        <w:t xml:space="preserve">ı bilmek istemektedir. Kadınların </w:t>
      </w:r>
      <w:r w:rsidR="0006679F">
        <w:rPr>
          <w:rFonts w:cs="Times New Roman"/>
          <w:szCs w:val="24"/>
        </w:rPr>
        <w:t xml:space="preserve">bir gözetlenme durumunda teknolojiden vazgeçme oranı erkeklerden daha fazladır. </w:t>
      </w:r>
    </w:p>
    <w:p w:rsidR="00733E7F" w:rsidRPr="00733E7F" w:rsidRDefault="00733E7F" w:rsidP="00733E7F">
      <w:pPr>
        <w:pStyle w:val="ListeParagraf"/>
        <w:autoSpaceDE w:val="0"/>
        <w:autoSpaceDN w:val="0"/>
        <w:adjustRightInd w:val="0"/>
        <w:spacing w:after="0" w:line="400" w:lineRule="atLeast"/>
        <w:ind w:left="851"/>
        <w:rPr>
          <w:rFonts w:cs="Times New Roman"/>
          <w:szCs w:val="24"/>
        </w:rPr>
      </w:pPr>
    </w:p>
    <w:p w:rsidR="00E37DED" w:rsidRPr="00910567" w:rsidRDefault="001F42AF" w:rsidP="003D493D">
      <w:pPr>
        <w:pStyle w:val="a5"/>
        <w:ind w:firstLine="709"/>
      </w:pPr>
      <w:bookmarkStart w:id="242" w:name="_Toc495531873"/>
      <w:bookmarkStart w:id="243" w:name="_Toc504305282"/>
      <w:r>
        <w:t>4.5.2.1.2.</w:t>
      </w:r>
      <w:r w:rsidR="00A23E26">
        <w:t xml:space="preserve"> </w:t>
      </w:r>
      <w:r w:rsidR="00733E7F" w:rsidRPr="00733E7F">
        <w:t>Medeni Duruma Göre</w:t>
      </w:r>
      <w:bookmarkEnd w:id="242"/>
      <w:bookmarkEnd w:id="243"/>
    </w:p>
    <w:p w:rsidR="00910567" w:rsidRDefault="00910567" w:rsidP="00910567">
      <w:pPr>
        <w:autoSpaceDE w:val="0"/>
        <w:autoSpaceDN w:val="0"/>
        <w:adjustRightInd w:val="0"/>
        <w:spacing w:after="0" w:line="400" w:lineRule="atLeast"/>
        <w:ind w:left="851"/>
        <w:rPr>
          <w:rFonts w:cs="Times New Roman"/>
          <w:b/>
          <w:szCs w:val="24"/>
        </w:rPr>
      </w:pPr>
    </w:p>
    <w:p w:rsidR="00B53ED2" w:rsidRPr="008A0282" w:rsidRDefault="00B53ED2" w:rsidP="008A0282">
      <w:pPr>
        <w:pStyle w:val="ResimYazs"/>
        <w:jc w:val="center"/>
        <w:rPr>
          <w:rFonts w:cs="Times New Roman"/>
          <w:b w:val="0"/>
          <w:color w:val="auto"/>
          <w:sz w:val="24"/>
          <w:szCs w:val="24"/>
        </w:rPr>
      </w:pPr>
      <w:bookmarkStart w:id="244" w:name="_Toc502696590"/>
      <w:r w:rsidRPr="008A0282">
        <w:rPr>
          <w:rFonts w:cs="Times New Roman"/>
          <w:color w:val="auto"/>
          <w:sz w:val="24"/>
          <w:szCs w:val="24"/>
        </w:rPr>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20</w:t>
      </w:r>
      <w:r w:rsidR="00F267FE" w:rsidRPr="008A0282">
        <w:rPr>
          <w:rFonts w:cs="Times New Roman"/>
          <w:color w:val="auto"/>
          <w:sz w:val="24"/>
          <w:szCs w:val="24"/>
        </w:rPr>
        <w:fldChar w:fldCharType="end"/>
      </w:r>
      <w:r w:rsidRPr="008A0282">
        <w:rPr>
          <w:rFonts w:cs="Times New Roman"/>
          <w:color w:val="auto"/>
          <w:sz w:val="24"/>
          <w:szCs w:val="24"/>
        </w:rPr>
        <w:t>. Fark Analizi: Medeni Duruma Göre Anlamlılık</w:t>
      </w:r>
      <w:bookmarkEnd w:id="244"/>
    </w:p>
    <w:tbl>
      <w:tblPr>
        <w:tblStyle w:val="TabloKlavuzu"/>
        <w:tblW w:w="8097" w:type="dxa"/>
        <w:jc w:val="center"/>
        <w:tblLayout w:type="fixed"/>
        <w:tblLook w:val="0000"/>
      </w:tblPr>
      <w:tblGrid>
        <w:gridCol w:w="1254"/>
        <w:gridCol w:w="1119"/>
        <w:gridCol w:w="1119"/>
        <w:gridCol w:w="1119"/>
        <w:gridCol w:w="1119"/>
        <w:gridCol w:w="1119"/>
        <w:gridCol w:w="1248"/>
      </w:tblGrid>
      <w:tr w:rsidR="009669FE" w:rsidRPr="00733E7F" w:rsidTr="00822FAF">
        <w:trPr>
          <w:trHeight w:val="1627"/>
          <w:jc w:val="center"/>
        </w:trPr>
        <w:tc>
          <w:tcPr>
            <w:tcW w:w="1254" w:type="dxa"/>
          </w:tcPr>
          <w:p w:rsidR="009669FE" w:rsidRPr="00A82857" w:rsidRDefault="009669FE" w:rsidP="0059027D">
            <w:pPr>
              <w:autoSpaceDE w:val="0"/>
              <w:autoSpaceDN w:val="0"/>
              <w:adjustRightInd w:val="0"/>
              <w:spacing w:line="360" w:lineRule="auto"/>
              <w:jc w:val="center"/>
              <w:rPr>
                <w:rFonts w:cs="Times New Roman"/>
                <w:sz w:val="20"/>
                <w:szCs w:val="20"/>
              </w:rPr>
            </w:pPr>
          </w:p>
        </w:tc>
        <w:tc>
          <w:tcPr>
            <w:tcW w:w="1119" w:type="dxa"/>
          </w:tcPr>
          <w:p w:rsidR="001203FA" w:rsidRDefault="001203FA" w:rsidP="0059027D">
            <w:pPr>
              <w:autoSpaceDE w:val="0"/>
              <w:autoSpaceDN w:val="0"/>
              <w:adjustRightInd w:val="0"/>
              <w:spacing w:line="360" w:lineRule="auto"/>
              <w:ind w:left="-148" w:right="-83"/>
              <w:jc w:val="center"/>
              <w:rPr>
                <w:rFonts w:cs="Times New Roman"/>
                <w:color w:val="000000"/>
                <w:sz w:val="18"/>
                <w:szCs w:val="18"/>
              </w:rPr>
            </w:pPr>
          </w:p>
          <w:p w:rsidR="001203FA" w:rsidRDefault="001203FA" w:rsidP="0059027D">
            <w:pPr>
              <w:autoSpaceDE w:val="0"/>
              <w:autoSpaceDN w:val="0"/>
              <w:adjustRightInd w:val="0"/>
              <w:spacing w:line="360" w:lineRule="auto"/>
              <w:ind w:left="-148" w:right="-83"/>
              <w:jc w:val="center"/>
              <w:rPr>
                <w:rFonts w:cs="Times New Roman"/>
                <w:color w:val="000000"/>
                <w:sz w:val="18"/>
                <w:szCs w:val="18"/>
              </w:rPr>
            </w:pPr>
          </w:p>
          <w:p w:rsidR="009669FE" w:rsidRPr="00926B5D" w:rsidRDefault="009669FE" w:rsidP="0059027D">
            <w:pPr>
              <w:autoSpaceDE w:val="0"/>
              <w:autoSpaceDN w:val="0"/>
              <w:adjustRightInd w:val="0"/>
              <w:spacing w:line="360" w:lineRule="auto"/>
              <w:ind w:left="-148" w:right="-83"/>
              <w:jc w:val="center"/>
              <w:rPr>
                <w:rFonts w:cs="Times New Roman"/>
                <w:color w:val="000000"/>
                <w:sz w:val="18"/>
                <w:szCs w:val="18"/>
              </w:rPr>
            </w:pPr>
            <w:r w:rsidRPr="00926B5D">
              <w:rPr>
                <w:rFonts w:cs="Times New Roman"/>
                <w:color w:val="000000"/>
                <w:sz w:val="18"/>
                <w:szCs w:val="18"/>
              </w:rPr>
              <w:t xml:space="preserve">Kişisel bilgilerin elde </w:t>
            </w:r>
            <w:r w:rsidR="004A3A5D">
              <w:rPr>
                <w:rFonts w:cs="Times New Roman"/>
                <w:color w:val="000000"/>
                <w:sz w:val="18"/>
                <w:szCs w:val="18"/>
              </w:rPr>
              <w:t>edilmesinde,  gözetim farkındalığı</w:t>
            </w:r>
          </w:p>
        </w:tc>
        <w:tc>
          <w:tcPr>
            <w:tcW w:w="1119" w:type="dxa"/>
          </w:tcPr>
          <w:p w:rsidR="00926B5D" w:rsidRPr="00926B5D" w:rsidRDefault="00926B5D" w:rsidP="0059027D">
            <w:pPr>
              <w:autoSpaceDE w:val="0"/>
              <w:autoSpaceDN w:val="0"/>
              <w:adjustRightInd w:val="0"/>
              <w:spacing w:line="360" w:lineRule="auto"/>
              <w:ind w:left="-148" w:right="-83"/>
              <w:jc w:val="center"/>
              <w:rPr>
                <w:rFonts w:cs="Times New Roman"/>
                <w:color w:val="000000"/>
                <w:sz w:val="18"/>
                <w:szCs w:val="18"/>
              </w:rPr>
            </w:pPr>
          </w:p>
          <w:p w:rsidR="001203FA" w:rsidRDefault="001203FA" w:rsidP="0059027D">
            <w:pPr>
              <w:autoSpaceDE w:val="0"/>
              <w:autoSpaceDN w:val="0"/>
              <w:adjustRightInd w:val="0"/>
              <w:spacing w:line="360" w:lineRule="auto"/>
              <w:ind w:left="-148" w:right="-83"/>
              <w:jc w:val="center"/>
              <w:rPr>
                <w:rFonts w:cs="Times New Roman"/>
                <w:color w:val="000000"/>
                <w:sz w:val="18"/>
                <w:szCs w:val="18"/>
              </w:rPr>
            </w:pPr>
          </w:p>
          <w:p w:rsidR="001203FA" w:rsidRDefault="001203FA" w:rsidP="0059027D">
            <w:pPr>
              <w:autoSpaceDE w:val="0"/>
              <w:autoSpaceDN w:val="0"/>
              <w:adjustRightInd w:val="0"/>
              <w:spacing w:line="360" w:lineRule="auto"/>
              <w:ind w:left="-148" w:right="-83"/>
              <w:jc w:val="center"/>
              <w:rPr>
                <w:rFonts w:cs="Times New Roman"/>
                <w:color w:val="000000"/>
                <w:sz w:val="18"/>
                <w:szCs w:val="18"/>
              </w:rPr>
            </w:pPr>
          </w:p>
          <w:p w:rsidR="009669FE" w:rsidRPr="00926B5D" w:rsidRDefault="009669FE" w:rsidP="0059027D">
            <w:pPr>
              <w:autoSpaceDE w:val="0"/>
              <w:autoSpaceDN w:val="0"/>
              <w:adjustRightInd w:val="0"/>
              <w:spacing w:line="360" w:lineRule="auto"/>
              <w:ind w:left="-148" w:right="-83"/>
              <w:jc w:val="center"/>
              <w:rPr>
                <w:rFonts w:cs="Times New Roman"/>
                <w:color w:val="000000"/>
                <w:sz w:val="18"/>
                <w:szCs w:val="18"/>
              </w:rPr>
            </w:pPr>
            <w:r w:rsidRPr="00926B5D">
              <w:rPr>
                <w:rFonts w:cs="Times New Roman"/>
                <w:color w:val="000000"/>
                <w:sz w:val="18"/>
                <w:szCs w:val="18"/>
              </w:rPr>
              <w:t>Gözetimin etik açıdan incelenmesi</w:t>
            </w:r>
          </w:p>
          <w:p w:rsidR="009669FE" w:rsidRPr="00926B5D" w:rsidRDefault="009669FE" w:rsidP="0059027D">
            <w:pPr>
              <w:autoSpaceDE w:val="0"/>
              <w:autoSpaceDN w:val="0"/>
              <w:adjustRightInd w:val="0"/>
              <w:spacing w:line="360" w:lineRule="auto"/>
              <w:ind w:left="-148" w:right="-83"/>
              <w:jc w:val="center"/>
              <w:rPr>
                <w:rFonts w:cs="Times New Roman"/>
                <w:color w:val="000000"/>
                <w:sz w:val="18"/>
                <w:szCs w:val="18"/>
              </w:rPr>
            </w:pPr>
          </w:p>
        </w:tc>
        <w:tc>
          <w:tcPr>
            <w:tcW w:w="1119" w:type="dxa"/>
          </w:tcPr>
          <w:p w:rsidR="001203FA" w:rsidRDefault="009669FE" w:rsidP="0059027D">
            <w:pPr>
              <w:autoSpaceDE w:val="0"/>
              <w:autoSpaceDN w:val="0"/>
              <w:adjustRightInd w:val="0"/>
              <w:spacing w:line="360" w:lineRule="auto"/>
              <w:ind w:left="-148" w:right="-83"/>
              <w:jc w:val="center"/>
              <w:rPr>
                <w:rFonts w:cs="Times New Roman"/>
                <w:color w:val="000000"/>
                <w:sz w:val="18"/>
                <w:szCs w:val="18"/>
              </w:rPr>
            </w:pPr>
            <w:r w:rsidRPr="00926B5D">
              <w:rPr>
                <w:rFonts w:cs="Times New Roman"/>
                <w:color w:val="000000"/>
                <w:sz w:val="18"/>
                <w:szCs w:val="18"/>
              </w:rPr>
              <w:t xml:space="preserve"> </w:t>
            </w:r>
          </w:p>
          <w:p w:rsidR="001203FA" w:rsidRDefault="001203FA" w:rsidP="0059027D">
            <w:pPr>
              <w:autoSpaceDE w:val="0"/>
              <w:autoSpaceDN w:val="0"/>
              <w:adjustRightInd w:val="0"/>
              <w:spacing w:line="360" w:lineRule="auto"/>
              <w:ind w:left="-148" w:right="-83"/>
              <w:jc w:val="center"/>
              <w:rPr>
                <w:rFonts w:cs="Times New Roman"/>
                <w:color w:val="000000"/>
                <w:sz w:val="18"/>
                <w:szCs w:val="18"/>
              </w:rPr>
            </w:pPr>
          </w:p>
          <w:p w:rsidR="009669FE" w:rsidRPr="00926B5D" w:rsidRDefault="009669FE" w:rsidP="0059027D">
            <w:pPr>
              <w:autoSpaceDE w:val="0"/>
              <w:autoSpaceDN w:val="0"/>
              <w:adjustRightInd w:val="0"/>
              <w:spacing w:line="360" w:lineRule="auto"/>
              <w:ind w:left="-148" w:right="-83"/>
              <w:jc w:val="center"/>
              <w:rPr>
                <w:rFonts w:cs="Times New Roman"/>
                <w:color w:val="000000"/>
                <w:sz w:val="18"/>
                <w:szCs w:val="18"/>
              </w:rPr>
            </w:pPr>
            <w:r w:rsidRPr="00926B5D">
              <w:rPr>
                <w:rFonts w:cs="Times New Roman"/>
                <w:color w:val="000000"/>
                <w:sz w:val="18"/>
                <w:szCs w:val="18"/>
              </w:rPr>
              <w:t>Gözetime, güvenlik bağlamında yaklaşım</w:t>
            </w:r>
          </w:p>
          <w:p w:rsidR="009669FE" w:rsidRPr="00926B5D" w:rsidRDefault="009669FE" w:rsidP="0059027D">
            <w:pPr>
              <w:autoSpaceDE w:val="0"/>
              <w:autoSpaceDN w:val="0"/>
              <w:adjustRightInd w:val="0"/>
              <w:spacing w:line="360" w:lineRule="auto"/>
              <w:ind w:left="-148" w:right="-83"/>
              <w:jc w:val="center"/>
              <w:rPr>
                <w:rFonts w:cs="Times New Roman"/>
                <w:color w:val="000000"/>
                <w:sz w:val="18"/>
                <w:szCs w:val="18"/>
              </w:rPr>
            </w:pPr>
          </w:p>
        </w:tc>
        <w:tc>
          <w:tcPr>
            <w:tcW w:w="1119" w:type="dxa"/>
          </w:tcPr>
          <w:p w:rsidR="001203FA" w:rsidRDefault="001203FA" w:rsidP="0059027D">
            <w:pPr>
              <w:autoSpaceDE w:val="0"/>
              <w:autoSpaceDN w:val="0"/>
              <w:adjustRightInd w:val="0"/>
              <w:spacing w:line="360" w:lineRule="auto"/>
              <w:ind w:left="-148" w:right="-83"/>
              <w:jc w:val="center"/>
              <w:rPr>
                <w:rFonts w:cs="Times New Roman"/>
                <w:color w:val="000000"/>
                <w:sz w:val="18"/>
                <w:szCs w:val="18"/>
              </w:rPr>
            </w:pPr>
          </w:p>
          <w:p w:rsidR="001203FA" w:rsidRDefault="001203FA" w:rsidP="0059027D">
            <w:pPr>
              <w:autoSpaceDE w:val="0"/>
              <w:autoSpaceDN w:val="0"/>
              <w:adjustRightInd w:val="0"/>
              <w:spacing w:line="360" w:lineRule="auto"/>
              <w:ind w:left="-148" w:right="-83"/>
              <w:jc w:val="center"/>
              <w:rPr>
                <w:rFonts w:cs="Times New Roman"/>
                <w:color w:val="000000"/>
                <w:sz w:val="18"/>
                <w:szCs w:val="18"/>
              </w:rPr>
            </w:pPr>
          </w:p>
          <w:p w:rsidR="009669FE" w:rsidRPr="00926B5D" w:rsidRDefault="004A3A5D" w:rsidP="0059027D">
            <w:pPr>
              <w:autoSpaceDE w:val="0"/>
              <w:autoSpaceDN w:val="0"/>
              <w:adjustRightInd w:val="0"/>
              <w:spacing w:line="360" w:lineRule="auto"/>
              <w:ind w:left="-148" w:right="-83"/>
              <w:jc w:val="center"/>
              <w:rPr>
                <w:rFonts w:cs="Times New Roman"/>
                <w:color w:val="000000"/>
                <w:sz w:val="18"/>
                <w:szCs w:val="18"/>
              </w:rPr>
            </w:pPr>
            <w:r>
              <w:rPr>
                <w:rFonts w:cs="Times New Roman"/>
                <w:color w:val="000000"/>
                <w:sz w:val="18"/>
                <w:szCs w:val="18"/>
              </w:rPr>
              <w:t xml:space="preserve">Gözetime, </w:t>
            </w:r>
            <w:r w:rsidR="00316080">
              <w:rPr>
                <w:rFonts w:cs="Times New Roman"/>
                <w:color w:val="000000"/>
                <w:sz w:val="18"/>
                <w:szCs w:val="18"/>
              </w:rPr>
              <w:t xml:space="preserve">telefon </w:t>
            </w:r>
            <w:r w:rsidR="009669FE" w:rsidRPr="00926B5D">
              <w:rPr>
                <w:rFonts w:cs="Times New Roman"/>
                <w:color w:val="000000"/>
                <w:sz w:val="18"/>
                <w:szCs w:val="18"/>
              </w:rPr>
              <w:t>ve uydu yönüyle yaklaşım</w:t>
            </w:r>
          </w:p>
          <w:p w:rsidR="009669FE" w:rsidRPr="00926B5D" w:rsidRDefault="009669FE" w:rsidP="0059027D">
            <w:pPr>
              <w:autoSpaceDE w:val="0"/>
              <w:autoSpaceDN w:val="0"/>
              <w:adjustRightInd w:val="0"/>
              <w:spacing w:line="360" w:lineRule="auto"/>
              <w:ind w:left="-148" w:right="-83"/>
              <w:jc w:val="center"/>
              <w:rPr>
                <w:rFonts w:cs="Times New Roman"/>
                <w:color w:val="000000"/>
                <w:sz w:val="18"/>
                <w:szCs w:val="18"/>
              </w:rPr>
            </w:pPr>
          </w:p>
        </w:tc>
        <w:tc>
          <w:tcPr>
            <w:tcW w:w="1119" w:type="dxa"/>
          </w:tcPr>
          <w:p w:rsidR="0085707D" w:rsidRDefault="0085707D" w:rsidP="0059027D">
            <w:pPr>
              <w:autoSpaceDE w:val="0"/>
              <w:autoSpaceDN w:val="0"/>
              <w:adjustRightInd w:val="0"/>
              <w:spacing w:line="360" w:lineRule="auto"/>
              <w:ind w:left="-148" w:right="-83"/>
              <w:jc w:val="center"/>
              <w:rPr>
                <w:rFonts w:cs="Times New Roman"/>
                <w:color w:val="000000"/>
                <w:sz w:val="18"/>
                <w:szCs w:val="18"/>
              </w:rPr>
            </w:pPr>
          </w:p>
          <w:p w:rsidR="0085707D" w:rsidRDefault="0085707D" w:rsidP="0059027D">
            <w:pPr>
              <w:autoSpaceDE w:val="0"/>
              <w:autoSpaceDN w:val="0"/>
              <w:adjustRightInd w:val="0"/>
              <w:spacing w:line="360" w:lineRule="auto"/>
              <w:ind w:left="-148" w:right="-83"/>
              <w:jc w:val="center"/>
              <w:rPr>
                <w:rFonts w:cs="Times New Roman"/>
                <w:color w:val="000000"/>
                <w:sz w:val="18"/>
                <w:szCs w:val="18"/>
              </w:rPr>
            </w:pPr>
          </w:p>
          <w:p w:rsidR="009669FE" w:rsidRPr="00926B5D" w:rsidRDefault="009669FE" w:rsidP="0059027D">
            <w:pPr>
              <w:autoSpaceDE w:val="0"/>
              <w:autoSpaceDN w:val="0"/>
              <w:adjustRightInd w:val="0"/>
              <w:spacing w:line="360" w:lineRule="auto"/>
              <w:ind w:left="-148" w:right="-83"/>
              <w:jc w:val="center"/>
              <w:rPr>
                <w:rFonts w:cs="Times New Roman"/>
                <w:color w:val="000000"/>
                <w:sz w:val="18"/>
                <w:szCs w:val="18"/>
              </w:rPr>
            </w:pPr>
            <w:r w:rsidRPr="00926B5D">
              <w:rPr>
                <w:rFonts w:cs="Times New Roman"/>
                <w:color w:val="000000"/>
                <w:sz w:val="18"/>
                <w:szCs w:val="18"/>
              </w:rPr>
              <w:t xml:space="preserve">Gözetimle </w:t>
            </w:r>
            <w:r w:rsidR="004A3A5D">
              <w:rPr>
                <w:rFonts w:cs="Times New Roman"/>
                <w:color w:val="000000"/>
                <w:sz w:val="18"/>
                <w:szCs w:val="18"/>
              </w:rPr>
              <w:t>birlikte, mahremiyetin</w:t>
            </w:r>
            <w:r w:rsidRPr="00926B5D">
              <w:rPr>
                <w:rFonts w:cs="Times New Roman"/>
                <w:color w:val="000000"/>
                <w:sz w:val="18"/>
                <w:szCs w:val="18"/>
              </w:rPr>
              <w:t xml:space="preserve"> ihlal edildiği düşüncesi</w:t>
            </w:r>
          </w:p>
        </w:tc>
        <w:tc>
          <w:tcPr>
            <w:tcW w:w="1248" w:type="dxa"/>
          </w:tcPr>
          <w:p w:rsidR="0085707D" w:rsidRDefault="0085707D" w:rsidP="0059027D">
            <w:pPr>
              <w:autoSpaceDE w:val="0"/>
              <w:autoSpaceDN w:val="0"/>
              <w:adjustRightInd w:val="0"/>
              <w:spacing w:line="360" w:lineRule="auto"/>
              <w:ind w:left="-148" w:right="-83"/>
              <w:jc w:val="center"/>
              <w:rPr>
                <w:rFonts w:cs="Times New Roman"/>
                <w:color w:val="000000"/>
                <w:sz w:val="18"/>
                <w:szCs w:val="18"/>
              </w:rPr>
            </w:pPr>
          </w:p>
          <w:p w:rsidR="009669FE" w:rsidRPr="00926B5D" w:rsidRDefault="009669FE" w:rsidP="0059027D">
            <w:pPr>
              <w:autoSpaceDE w:val="0"/>
              <w:autoSpaceDN w:val="0"/>
              <w:adjustRightInd w:val="0"/>
              <w:spacing w:line="360" w:lineRule="auto"/>
              <w:ind w:left="-148" w:right="-83"/>
              <w:jc w:val="center"/>
              <w:rPr>
                <w:rFonts w:cs="Times New Roman"/>
                <w:color w:val="000000"/>
                <w:sz w:val="18"/>
                <w:szCs w:val="18"/>
              </w:rPr>
            </w:pPr>
            <w:r w:rsidRPr="00926B5D">
              <w:rPr>
                <w:rFonts w:cs="Times New Roman"/>
                <w:color w:val="000000"/>
                <w:sz w:val="18"/>
                <w:szCs w:val="18"/>
              </w:rPr>
              <w:t xml:space="preserve">Gözetlenme </w:t>
            </w:r>
            <w:r w:rsidR="00316080">
              <w:rPr>
                <w:rFonts w:cs="Times New Roman"/>
                <w:color w:val="000000"/>
                <w:sz w:val="18"/>
                <w:szCs w:val="18"/>
              </w:rPr>
              <w:t>durumunda</w:t>
            </w:r>
            <w:r w:rsidR="007518F3">
              <w:rPr>
                <w:rFonts w:cs="Times New Roman"/>
                <w:color w:val="000000"/>
                <w:sz w:val="18"/>
                <w:szCs w:val="18"/>
              </w:rPr>
              <w:t>, teknolojiden</w:t>
            </w:r>
            <w:r w:rsidRPr="00926B5D">
              <w:rPr>
                <w:rFonts w:cs="Times New Roman"/>
                <w:color w:val="000000"/>
                <w:sz w:val="18"/>
                <w:szCs w:val="18"/>
              </w:rPr>
              <w:t xml:space="preserve"> vazgeçip vazgeçmeme eğilimi</w:t>
            </w:r>
          </w:p>
        </w:tc>
      </w:tr>
      <w:tr w:rsidR="009669FE" w:rsidRPr="00733E7F" w:rsidTr="00822FAF">
        <w:trPr>
          <w:trHeight w:val="230"/>
          <w:jc w:val="center"/>
        </w:trPr>
        <w:tc>
          <w:tcPr>
            <w:tcW w:w="1254"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Mann-Whitney U</w:t>
            </w:r>
          </w:p>
        </w:tc>
        <w:tc>
          <w:tcPr>
            <w:tcW w:w="1119"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2461,000</w:t>
            </w:r>
          </w:p>
        </w:tc>
        <w:tc>
          <w:tcPr>
            <w:tcW w:w="1119"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3067,000</w:t>
            </w:r>
          </w:p>
        </w:tc>
        <w:tc>
          <w:tcPr>
            <w:tcW w:w="1119"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3014,000</w:t>
            </w:r>
          </w:p>
        </w:tc>
        <w:tc>
          <w:tcPr>
            <w:tcW w:w="1119"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3114,000</w:t>
            </w:r>
          </w:p>
        </w:tc>
        <w:tc>
          <w:tcPr>
            <w:tcW w:w="1119"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3309,000</w:t>
            </w:r>
          </w:p>
        </w:tc>
        <w:tc>
          <w:tcPr>
            <w:tcW w:w="1248"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3220,000</w:t>
            </w:r>
          </w:p>
        </w:tc>
      </w:tr>
      <w:tr w:rsidR="009669FE" w:rsidRPr="00733E7F" w:rsidTr="00822FAF">
        <w:trPr>
          <w:trHeight w:val="230"/>
          <w:jc w:val="center"/>
        </w:trPr>
        <w:tc>
          <w:tcPr>
            <w:tcW w:w="1254"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Wilcoxon W</w:t>
            </w:r>
          </w:p>
        </w:tc>
        <w:tc>
          <w:tcPr>
            <w:tcW w:w="1119"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2651,000</w:t>
            </w:r>
          </w:p>
        </w:tc>
        <w:tc>
          <w:tcPr>
            <w:tcW w:w="1119"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3257,000</w:t>
            </w:r>
          </w:p>
        </w:tc>
        <w:tc>
          <w:tcPr>
            <w:tcW w:w="1119"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3204,000</w:t>
            </w:r>
          </w:p>
        </w:tc>
        <w:tc>
          <w:tcPr>
            <w:tcW w:w="1119"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3304,000</w:t>
            </w:r>
          </w:p>
        </w:tc>
        <w:tc>
          <w:tcPr>
            <w:tcW w:w="1119"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3499,000</w:t>
            </w:r>
          </w:p>
        </w:tc>
        <w:tc>
          <w:tcPr>
            <w:tcW w:w="1248"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70748,000</w:t>
            </w:r>
          </w:p>
        </w:tc>
      </w:tr>
      <w:tr w:rsidR="009669FE" w:rsidRPr="00733E7F" w:rsidTr="00822FAF">
        <w:trPr>
          <w:trHeight w:val="105"/>
          <w:jc w:val="center"/>
        </w:trPr>
        <w:tc>
          <w:tcPr>
            <w:tcW w:w="1254"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Z</w:t>
            </w:r>
          </w:p>
        </w:tc>
        <w:tc>
          <w:tcPr>
            <w:tcW w:w="1119"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-2,163</w:t>
            </w:r>
          </w:p>
        </w:tc>
        <w:tc>
          <w:tcPr>
            <w:tcW w:w="1119"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-,885</w:t>
            </w:r>
          </w:p>
        </w:tc>
        <w:tc>
          <w:tcPr>
            <w:tcW w:w="1119"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-,996</w:t>
            </w:r>
          </w:p>
        </w:tc>
        <w:tc>
          <w:tcPr>
            <w:tcW w:w="1119"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-,786</w:t>
            </w:r>
          </w:p>
        </w:tc>
        <w:tc>
          <w:tcPr>
            <w:tcW w:w="1119"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-,374</w:t>
            </w:r>
          </w:p>
        </w:tc>
        <w:tc>
          <w:tcPr>
            <w:tcW w:w="1248"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-,562</w:t>
            </w:r>
          </w:p>
        </w:tc>
      </w:tr>
      <w:tr w:rsidR="009669FE" w:rsidRPr="00733E7F" w:rsidTr="00822FAF">
        <w:trPr>
          <w:trHeight w:val="105"/>
          <w:jc w:val="center"/>
        </w:trPr>
        <w:tc>
          <w:tcPr>
            <w:tcW w:w="1254"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Asymp. Sig. (2-tailed)</w:t>
            </w:r>
          </w:p>
        </w:tc>
        <w:tc>
          <w:tcPr>
            <w:tcW w:w="1119"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,031</w:t>
            </w:r>
          </w:p>
        </w:tc>
        <w:tc>
          <w:tcPr>
            <w:tcW w:w="1119"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,376</w:t>
            </w:r>
          </w:p>
        </w:tc>
        <w:tc>
          <w:tcPr>
            <w:tcW w:w="1119"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,319</w:t>
            </w:r>
          </w:p>
        </w:tc>
        <w:tc>
          <w:tcPr>
            <w:tcW w:w="1119"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,432</w:t>
            </w:r>
          </w:p>
        </w:tc>
        <w:tc>
          <w:tcPr>
            <w:tcW w:w="1119"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,708</w:t>
            </w:r>
          </w:p>
        </w:tc>
        <w:tc>
          <w:tcPr>
            <w:tcW w:w="1248" w:type="dxa"/>
          </w:tcPr>
          <w:p w:rsidR="009669FE" w:rsidRPr="001203FA" w:rsidRDefault="009669FE" w:rsidP="0059027D">
            <w:pPr>
              <w:autoSpaceDE w:val="0"/>
              <w:autoSpaceDN w:val="0"/>
              <w:adjustRightInd w:val="0"/>
              <w:spacing w:line="360" w:lineRule="auto"/>
              <w:ind w:left="-28" w:right="60"/>
              <w:jc w:val="center"/>
              <w:rPr>
                <w:rFonts w:cs="Times New Roman"/>
                <w:color w:val="000000"/>
                <w:sz w:val="18"/>
                <w:szCs w:val="18"/>
              </w:rPr>
            </w:pPr>
            <w:r w:rsidRPr="001203FA">
              <w:rPr>
                <w:rFonts w:cs="Times New Roman"/>
                <w:color w:val="000000"/>
                <w:sz w:val="18"/>
                <w:szCs w:val="18"/>
              </w:rPr>
              <w:t>,574</w:t>
            </w:r>
          </w:p>
        </w:tc>
      </w:tr>
    </w:tbl>
    <w:p w:rsidR="00822FAF" w:rsidRDefault="00822FAF" w:rsidP="004D4BF2">
      <w:pPr>
        <w:pStyle w:val="ResimYazs"/>
        <w:jc w:val="center"/>
        <w:rPr>
          <w:rFonts w:cs="Times New Roman"/>
          <w:color w:val="auto"/>
          <w:sz w:val="24"/>
          <w:szCs w:val="24"/>
        </w:rPr>
      </w:pPr>
    </w:p>
    <w:p w:rsidR="00B53ED2" w:rsidRDefault="00B53ED2" w:rsidP="008A0282">
      <w:pPr>
        <w:pStyle w:val="ResimYazs"/>
        <w:jc w:val="center"/>
        <w:rPr>
          <w:rFonts w:cs="Times New Roman"/>
          <w:color w:val="auto"/>
          <w:sz w:val="24"/>
          <w:szCs w:val="24"/>
        </w:rPr>
      </w:pPr>
      <w:bookmarkStart w:id="245" w:name="_Toc502696591"/>
      <w:r w:rsidRPr="008A0282">
        <w:rPr>
          <w:rFonts w:cs="Times New Roman"/>
          <w:color w:val="auto"/>
          <w:sz w:val="24"/>
          <w:szCs w:val="24"/>
        </w:rPr>
        <w:lastRenderedPageBreak/>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21</w:t>
      </w:r>
      <w:r w:rsidR="00F267FE" w:rsidRPr="008A0282">
        <w:rPr>
          <w:rFonts w:cs="Times New Roman"/>
          <w:color w:val="auto"/>
          <w:sz w:val="24"/>
          <w:szCs w:val="24"/>
        </w:rPr>
        <w:fldChar w:fldCharType="end"/>
      </w:r>
      <w:r w:rsidRPr="008A0282">
        <w:rPr>
          <w:rFonts w:cs="Times New Roman"/>
          <w:color w:val="auto"/>
          <w:sz w:val="24"/>
          <w:szCs w:val="24"/>
        </w:rPr>
        <w:t>. Fark Analizi: Medeni Duruma Göre Sıralama</w:t>
      </w:r>
      <w:bookmarkEnd w:id="245"/>
    </w:p>
    <w:tbl>
      <w:tblPr>
        <w:tblStyle w:val="TabloKlavuzu"/>
        <w:tblW w:w="0" w:type="auto"/>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42"/>
        <w:gridCol w:w="1567"/>
        <w:gridCol w:w="1331"/>
        <w:gridCol w:w="1133"/>
        <w:gridCol w:w="1353"/>
      </w:tblGrid>
      <w:tr w:rsidR="00F95A43" w:rsidTr="00F95A43">
        <w:trPr>
          <w:trHeight w:val="340"/>
          <w:jc w:val="center"/>
        </w:trPr>
        <w:tc>
          <w:tcPr>
            <w:tcW w:w="2242" w:type="dxa"/>
          </w:tcPr>
          <w:p w:rsidR="00F95A43" w:rsidRPr="0085707D" w:rsidRDefault="00F95A43" w:rsidP="0085707D">
            <w:pPr>
              <w:ind w:left="-121"/>
              <w:rPr>
                <w:rFonts w:cs="Times New Roman"/>
                <w:sz w:val="18"/>
                <w:szCs w:val="18"/>
              </w:rPr>
            </w:pPr>
          </w:p>
        </w:tc>
        <w:tc>
          <w:tcPr>
            <w:tcW w:w="1567" w:type="dxa"/>
          </w:tcPr>
          <w:p w:rsidR="00F95A43" w:rsidRPr="0085707D" w:rsidRDefault="00F95A43" w:rsidP="0085707D">
            <w:pPr>
              <w:ind w:left="-121"/>
              <w:jc w:val="center"/>
              <w:rPr>
                <w:rFonts w:cs="Times New Roman"/>
                <w:sz w:val="18"/>
                <w:szCs w:val="18"/>
              </w:rPr>
            </w:pPr>
            <w:r w:rsidRPr="0085707D">
              <w:rPr>
                <w:rFonts w:cs="Times New Roman"/>
                <w:sz w:val="18"/>
                <w:szCs w:val="18"/>
              </w:rPr>
              <w:t xml:space="preserve">Medeni Durumunuz </w:t>
            </w:r>
          </w:p>
        </w:tc>
        <w:tc>
          <w:tcPr>
            <w:tcW w:w="1331" w:type="dxa"/>
          </w:tcPr>
          <w:p w:rsidR="00F95A43" w:rsidRPr="0085707D" w:rsidRDefault="00F95A43" w:rsidP="0085707D">
            <w:pPr>
              <w:ind w:left="-121"/>
              <w:jc w:val="center"/>
              <w:rPr>
                <w:rFonts w:cs="Times New Roman"/>
                <w:sz w:val="18"/>
                <w:szCs w:val="18"/>
              </w:rPr>
            </w:pPr>
            <w:r w:rsidRPr="0085707D">
              <w:rPr>
                <w:rFonts w:cs="Times New Roman"/>
                <w:sz w:val="18"/>
                <w:szCs w:val="18"/>
              </w:rPr>
              <w:t>N</w:t>
            </w:r>
          </w:p>
        </w:tc>
        <w:tc>
          <w:tcPr>
            <w:tcW w:w="1133" w:type="dxa"/>
          </w:tcPr>
          <w:p w:rsidR="00F95A43" w:rsidRPr="0085707D" w:rsidRDefault="00F95A43" w:rsidP="0085707D">
            <w:pPr>
              <w:ind w:left="-121"/>
              <w:jc w:val="center"/>
              <w:rPr>
                <w:rFonts w:cs="Times New Roman"/>
                <w:sz w:val="18"/>
                <w:szCs w:val="18"/>
              </w:rPr>
            </w:pPr>
            <w:r w:rsidRPr="0085707D">
              <w:rPr>
                <w:rFonts w:cs="Times New Roman"/>
                <w:sz w:val="18"/>
                <w:szCs w:val="18"/>
              </w:rPr>
              <w:t>Mean Ranks</w:t>
            </w:r>
          </w:p>
        </w:tc>
        <w:tc>
          <w:tcPr>
            <w:tcW w:w="1353" w:type="dxa"/>
          </w:tcPr>
          <w:p w:rsidR="00F95A43" w:rsidRPr="0085707D" w:rsidRDefault="00F95A43" w:rsidP="0085707D">
            <w:pPr>
              <w:ind w:left="-121"/>
              <w:jc w:val="center"/>
              <w:rPr>
                <w:rFonts w:cs="Times New Roman"/>
                <w:sz w:val="18"/>
                <w:szCs w:val="18"/>
              </w:rPr>
            </w:pPr>
            <w:r w:rsidRPr="0085707D">
              <w:rPr>
                <w:rFonts w:cs="Times New Roman"/>
                <w:sz w:val="18"/>
                <w:szCs w:val="18"/>
              </w:rPr>
              <w:t>Sum of Ranks</w:t>
            </w:r>
          </w:p>
        </w:tc>
      </w:tr>
      <w:tr w:rsidR="009669FE" w:rsidRPr="00910567"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276"/>
          <w:jc w:val="center"/>
        </w:trPr>
        <w:tc>
          <w:tcPr>
            <w:tcW w:w="2242" w:type="dxa"/>
            <w:vMerge w:val="restart"/>
            <w:tcBorders>
              <w:right w:val="single" w:sz="4" w:space="0" w:color="auto"/>
            </w:tcBorders>
          </w:tcPr>
          <w:p w:rsidR="009669FE" w:rsidRPr="0085707D" w:rsidRDefault="009669FE" w:rsidP="0085707D">
            <w:pPr>
              <w:autoSpaceDE w:val="0"/>
              <w:autoSpaceDN w:val="0"/>
              <w:adjustRightInd w:val="0"/>
              <w:ind w:left="-121" w:right="60"/>
              <w:jc w:val="center"/>
              <w:rPr>
                <w:rFonts w:cs="Times New Roman"/>
                <w:color w:val="000000"/>
                <w:sz w:val="18"/>
                <w:szCs w:val="18"/>
              </w:rPr>
            </w:pPr>
            <w:r w:rsidRPr="0085707D">
              <w:rPr>
                <w:rFonts w:cs="Times New Roman"/>
                <w:color w:val="000000"/>
                <w:sz w:val="18"/>
                <w:szCs w:val="18"/>
              </w:rPr>
              <w:t xml:space="preserve">Kişisel bilgilerin elde </w:t>
            </w:r>
            <w:r w:rsidR="004A3A5D" w:rsidRPr="0085707D">
              <w:rPr>
                <w:rFonts w:cs="Times New Roman"/>
                <w:color w:val="000000"/>
                <w:sz w:val="18"/>
                <w:szCs w:val="18"/>
              </w:rPr>
              <w:t>edilmesinde,  gözetim farkındalığı</w:t>
            </w:r>
          </w:p>
        </w:tc>
        <w:tc>
          <w:tcPr>
            <w:tcW w:w="1567" w:type="dxa"/>
            <w:tcBorders>
              <w:left w:val="single" w:sz="4" w:space="0" w:color="auto"/>
              <w:right w:val="single" w:sz="4" w:space="0" w:color="auto"/>
            </w:tcBorders>
          </w:tcPr>
          <w:p w:rsidR="009669FE" w:rsidRPr="0085707D" w:rsidRDefault="009669FE" w:rsidP="0085707D">
            <w:pPr>
              <w:autoSpaceDE w:val="0"/>
              <w:autoSpaceDN w:val="0"/>
              <w:adjustRightInd w:val="0"/>
              <w:ind w:left="-121" w:right="60"/>
              <w:rPr>
                <w:rFonts w:cs="Times New Roman"/>
                <w:color w:val="000000"/>
                <w:sz w:val="18"/>
                <w:szCs w:val="18"/>
              </w:rPr>
            </w:pPr>
            <w:r w:rsidRPr="0085707D">
              <w:rPr>
                <w:rFonts w:cs="Times New Roman"/>
                <w:color w:val="000000"/>
                <w:sz w:val="18"/>
                <w:szCs w:val="18"/>
              </w:rPr>
              <w:t>Evli</w:t>
            </w:r>
          </w:p>
        </w:tc>
        <w:tc>
          <w:tcPr>
            <w:tcW w:w="1331" w:type="dxa"/>
            <w:tcBorders>
              <w:left w:val="single" w:sz="4" w:space="0" w:color="auto"/>
              <w:right w:val="single" w:sz="4" w:space="0" w:color="auto"/>
            </w:tcBorders>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19</w:t>
            </w:r>
          </w:p>
        </w:tc>
        <w:tc>
          <w:tcPr>
            <w:tcW w:w="1133" w:type="dxa"/>
            <w:tcBorders>
              <w:left w:val="single" w:sz="4" w:space="0" w:color="auto"/>
              <w:right w:val="single" w:sz="4" w:space="0" w:color="auto"/>
            </w:tcBorders>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139,53</w:t>
            </w:r>
          </w:p>
        </w:tc>
        <w:tc>
          <w:tcPr>
            <w:tcW w:w="1353" w:type="dxa"/>
            <w:tcBorders>
              <w:left w:val="single" w:sz="4" w:space="0" w:color="auto"/>
            </w:tcBorders>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2651,00</w:t>
            </w:r>
          </w:p>
        </w:tc>
      </w:tr>
      <w:tr w:rsidR="009669FE" w:rsidRPr="00910567"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56"/>
          <w:jc w:val="center"/>
        </w:trPr>
        <w:tc>
          <w:tcPr>
            <w:tcW w:w="2242" w:type="dxa"/>
            <w:vMerge/>
            <w:tcBorders>
              <w:right w:val="single" w:sz="4" w:space="0" w:color="auto"/>
            </w:tcBorders>
          </w:tcPr>
          <w:p w:rsidR="009669FE" w:rsidRPr="0085707D" w:rsidRDefault="009669FE" w:rsidP="0085707D">
            <w:pPr>
              <w:autoSpaceDE w:val="0"/>
              <w:autoSpaceDN w:val="0"/>
              <w:adjustRightInd w:val="0"/>
              <w:ind w:left="-121"/>
              <w:jc w:val="center"/>
              <w:rPr>
                <w:rFonts w:cs="Times New Roman"/>
                <w:color w:val="000000"/>
                <w:sz w:val="18"/>
                <w:szCs w:val="18"/>
              </w:rPr>
            </w:pPr>
          </w:p>
        </w:tc>
        <w:tc>
          <w:tcPr>
            <w:tcW w:w="1567" w:type="dxa"/>
            <w:tcBorders>
              <w:left w:val="single" w:sz="4" w:space="0" w:color="auto"/>
            </w:tcBorders>
          </w:tcPr>
          <w:p w:rsidR="009669FE" w:rsidRPr="0085707D" w:rsidRDefault="009669FE" w:rsidP="0085707D">
            <w:pPr>
              <w:autoSpaceDE w:val="0"/>
              <w:autoSpaceDN w:val="0"/>
              <w:adjustRightInd w:val="0"/>
              <w:ind w:left="-121" w:right="60"/>
              <w:rPr>
                <w:rFonts w:cs="Times New Roman"/>
                <w:color w:val="000000"/>
                <w:sz w:val="18"/>
                <w:szCs w:val="18"/>
              </w:rPr>
            </w:pPr>
            <w:r w:rsidRPr="0085707D">
              <w:rPr>
                <w:rFonts w:cs="Times New Roman"/>
                <w:color w:val="000000"/>
                <w:sz w:val="18"/>
                <w:szCs w:val="18"/>
              </w:rPr>
              <w:t>Bekâr</w:t>
            </w:r>
          </w:p>
        </w:tc>
        <w:tc>
          <w:tcPr>
            <w:tcW w:w="1331"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367</w:t>
            </w:r>
          </w:p>
        </w:tc>
        <w:tc>
          <w:tcPr>
            <w:tcW w:w="1133"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196,29</w:t>
            </w:r>
          </w:p>
        </w:tc>
        <w:tc>
          <w:tcPr>
            <w:tcW w:w="1353"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72040,00</w:t>
            </w:r>
          </w:p>
        </w:tc>
      </w:tr>
      <w:tr w:rsidR="009669FE" w:rsidRPr="00910567"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56"/>
          <w:jc w:val="center"/>
        </w:trPr>
        <w:tc>
          <w:tcPr>
            <w:tcW w:w="2242" w:type="dxa"/>
            <w:vMerge/>
            <w:tcBorders>
              <w:right w:val="single" w:sz="4" w:space="0" w:color="auto"/>
            </w:tcBorders>
          </w:tcPr>
          <w:p w:rsidR="009669FE" w:rsidRPr="0085707D" w:rsidRDefault="009669FE" w:rsidP="0085707D">
            <w:pPr>
              <w:autoSpaceDE w:val="0"/>
              <w:autoSpaceDN w:val="0"/>
              <w:adjustRightInd w:val="0"/>
              <w:ind w:left="-121"/>
              <w:jc w:val="center"/>
              <w:rPr>
                <w:rFonts w:cs="Times New Roman"/>
                <w:color w:val="000000"/>
                <w:sz w:val="18"/>
                <w:szCs w:val="18"/>
              </w:rPr>
            </w:pPr>
          </w:p>
        </w:tc>
        <w:tc>
          <w:tcPr>
            <w:tcW w:w="1567" w:type="dxa"/>
            <w:tcBorders>
              <w:left w:val="single" w:sz="4" w:space="0" w:color="auto"/>
            </w:tcBorders>
          </w:tcPr>
          <w:p w:rsidR="009669FE" w:rsidRPr="0085707D" w:rsidRDefault="009669FE" w:rsidP="0085707D">
            <w:pPr>
              <w:autoSpaceDE w:val="0"/>
              <w:autoSpaceDN w:val="0"/>
              <w:adjustRightInd w:val="0"/>
              <w:ind w:left="-121" w:right="60"/>
              <w:rPr>
                <w:rFonts w:cs="Times New Roman"/>
                <w:color w:val="000000"/>
                <w:sz w:val="18"/>
                <w:szCs w:val="18"/>
              </w:rPr>
            </w:pPr>
            <w:r w:rsidRPr="0085707D">
              <w:rPr>
                <w:rFonts w:cs="Times New Roman"/>
                <w:color w:val="000000"/>
                <w:sz w:val="18"/>
                <w:szCs w:val="18"/>
              </w:rPr>
              <w:t>Total</w:t>
            </w:r>
          </w:p>
        </w:tc>
        <w:tc>
          <w:tcPr>
            <w:tcW w:w="1331"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386</w:t>
            </w:r>
          </w:p>
        </w:tc>
        <w:tc>
          <w:tcPr>
            <w:tcW w:w="1133" w:type="dxa"/>
          </w:tcPr>
          <w:p w:rsidR="009669FE" w:rsidRPr="0085707D" w:rsidRDefault="009669FE" w:rsidP="0085707D">
            <w:pPr>
              <w:autoSpaceDE w:val="0"/>
              <w:autoSpaceDN w:val="0"/>
              <w:adjustRightInd w:val="0"/>
              <w:ind w:left="-121"/>
              <w:jc w:val="center"/>
              <w:rPr>
                <w:rFonts w:cs="Times New Roman"/>
                <w:sz w:val="18"/>
                <w:szCs w:val="18"/>
              </w:rPr>
            </w:pPr>
          </w:p>
        </w:tc>
        <w:tc>
          <w:tcPr>
            <w:tcW w:w="1353" w:type="dxa"/>
          </w:tcPr>
          <w:p w:rsidR="009669FE" w:rsidRPr="0085707D" w:rsidRDefault="009669FE" w:rsidP="0085707D">
            <w:pPr>
              <w:autoSpaceDE w:val="0"/>
              <w:autoSpaceDN w:val="0"/>
              <w:adjustRightInd w:val="0"/>
              <w:ind w:left="-121"/>
              <w:jc w:val="center"/>
              <w:rPr>
                <w:rFonts w:cs="Times New Roman"/>
                <w:sz w:val="18"/>
                <w:szCs w:val="18"/>
              </w:rPr>
            </w:pPr>
          </w:p>
        </w:tc>
      </w:tr>
      <w:tr w:rsidR="009669FE" w:rsidRPr="00910567"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293"/>
          <w:jc w:val="center"/>
        </w:trPr>
        <w:tc>
          <w:tcPr>
            <w:tcW w:w="2242" w:type="dxa"/>
            <w:vMerge w:val="restart"/>
          </w:tcPr>
          <w:p w:rsidR="009669FE" w:rsidRPr="0085707D" w:rsidRDefault="009669FE" w:rsidP="0085707D">
            <w:pPr>
              <w:autoSpaceDE w:val="0"/>
              <w:autoSpaceDN w:val="0"/>
              <w:adjustRightInd w:val="0"/>
              <w:ind w:left="-121" w:right="60"/>
              <w:jc w:val="center"/>
              <w:rPr>
                <w:rFonts w:cs="Times New Roman"/>
                <w:color w:val="000000"/>
                <w:sz w:val="18"/>
                <w:szCs w:val="18"/>
              </w:rPr>
            </w:pPr>
            <w:r w:rsidRPr="0085707D">
              <w:rPr>
                <w:rFonts w:cs="Times New Roman"/>
                <w:color w:val="000000"/>
                <w:sz w:val="18"/>
                <w:szCs w:val="18"/>
              </w:rPr>
              <w:t>Gözetimin etik açıdan incelenmesi</w:t>
            </w:r>
          </w:p>
        </w:tc>
        <w:tc>
          <w:tcPr>
            <w:tcW w:w="1567" w:type="dxa"/>
          </w:tcPr>
          <w:p w:rsidR="009669FE" w:rsidRPr="0085707D" w:rsidRDefault="009669FE" w:rsidP="0085707D">
            <w:pPr>
              <w:autoSpaceDE w:val="0"/>
              <w:autoSpaceDN w:val="0"/>
              <w:adjustRightInd w:val="0"/>
              <w:ind w:left="-121" w:right="60"/>
              <w:rPr>
                <w:rFonts w:cs="Times New Roman"/>
                <w:color w:val="000000"/>
                <w:sz w:val="18"/>
                <w:szCs w:val="18"/>
              </w:rPr>
            </w:pPr>
            <w:r w:rsidRPr="0085707D">
              <w:rPr>
                <w:rFonts w:cs="Times New Roman"/>
                <w:color w:val="000000"/>
                <w:sz w:val="18"/>
                <w:szCs w:val="18"/>
              </w:rPr>
              <w:t>Evli</w:t>
            </w:r>
          </w:p>
        </w:tc>
        <w:tc>
          <w:tcPr>
            <w:tcW w:w="1331"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19</w:t>
            </w:r>
          </w:p>
        </w:tc>
        <w:tc>
          <w:tcPr>
            <w:tcW w:w="1133"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171,42</w:t>
            </w:r>
          </w:p>
        </w:tc>
        <w:tc>
          <w:tcPr>
            <w:tcW w:w="1353"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3257,00</w:t>
            </w:r>
          </w:p>
        </w:tc>
      </w:tr>
      <w:tr w:rsidR="009669FE" w:rsidRPr="00910567"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56"/>
          <w:jc w:val="center"/>
        </w:trPr>
        <w:tc>
          <w:tcPr>
            <w:tcW w:w="2242" w:type="dxa"/>
            <w:vMerge/>
          </w:tcPr>
          <w:p w:rsidR="009669FE" w:rsidRPr="0085707D" w:rsidRDefault="009669FE" w:rsidP="0085707D">
            <w:pPr>
              <w:autoSpaceDE w:val="0"/>
              <w:autoSpaceDN w:val="0"/>
              <w:adjustRightInd w:val="0"/>
              <w:ind w:left="-121"/>
              <w:jc w:val="center"/>
              <w:rPr>
                <w:rFonts w:cs="Times New Roman"/>
                <w:color w:val="000000"/>
                <w:sz w:val="18"/>
                <w:szCs w:val="18"/>
              </w:rPr>
            </w:pPr>
          </w:p>
        </w:tc>
        <w:tc>
          <w:tcPr>
            <w:tcW w:w="1567" w:type="dxa"/>
          </w:tcPr>
          <w:p w:rsidR="009669FE" w:rsidRPr="0085707D" w:rsidRDefault="009669FE" w:rsidP="0085707D">
            <w:pPr>
              <w:autoSpaceDE w:val="0"/>
              <w:autoSpaceDN w:val="0"/>
              <w:adjustRightInd w:val="0"/>
              <w:ind w:left="-121" w:right="60"/>
              <w:rPr>
                <w:rFonts w:cs="Times New Roman"/>
                <w:color w:val="000000"/>
                <w:sz w:val="18"/>
                <w:szCs w:val="18"/>
              </w:rPr>
            </w:pPr>
            <w:r w:rsidRPr="0085707D">
              <w:rPr>
                <w:rFonts w:cs="Times New Roman"/>
                <w:color w:val="000000"/>
                <w:sz w:val="18"/>
                <w:szCs w:val="18"/>
              </w:rPr>
              <w:t>Bekâr</w:t>
            </w:r>
          </w:p>
        </w:tc>
        <w:tc>
          <w:tcPr>
            <w:tcW w:w="1331"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367</w:t>
            </w:r>
          </w:p>
        </w:tc>
        <w:tc>
          <w:tcPr>
            <w:tcW w:w="1133"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194,64</w:t>
            </w:r>
          </w:p>
        </w:tc>
        <w:tc>
          <w:tcPr>
            <w:tcW w:w="1353"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71434,00</w:t>
            </w:r>
          </w:p>
        </w:tc>
      </w:tr>
      <w:tr w:rsidR="009669FE" w:rsidRPr="00910567"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56"/>
          <w:jc w:val="center"/>
        </w:trPr>
        <w:tc>
          <w:tcPr>
            <w:tcW w:w="2242" w:type="dxa"/>
            <w:vMerge/>
          </w:tcPr>
          <w:p w:rsidR="009669FE" w:rsidRPr="0085707D" w:rsidRDefault="009669FE" w:rsidP="0085707D">
            <w:pPr>
              <w:autoSpaceDE w:val="0"/>
              <w:autoSpaceDN w:val="0"/>
              <w:adjustRightInd w:val="0"/>
              <w:ind w:left="-121"/>
              <w:jc w:val="center"/>
              <w:rPr>
                <w:rFonts w:cs="Times New Roman"/>
                <w:color w:val="000000"/>
                <w:sz w:val="18"/>
                <w:szCs w:val="18"/>
              </w:rPr>
            </w:pPr>
          </w:p>
        </w:tc>
        <w:tc>
          <w:tcPr>
            <w:tcW w:w="1567" w:type="dxa"/>
          </w:tcPr>
          <w:p w:rsidR="009669FE" w:rsidRPr="0085707D" w:rsidRDefault="009669FE" w:rsidP="0085707D">
            <w:pPr>
              <w:autoSpaceDE w:val="0"/>
              <w:autoSpaceDN w:val="0"/>
              <w:adjustRightInd w:val="0"/>
              <w:ind w:left="-121" w:right="60"/>
              <w:rPr>
                <w:rFonts w:cs="Times New Roman"/>
                <w:color w:val="000000"/>
                <w:sz w:val="18"/>
                <w:szCs w:val="18"/>
              </w:rPr>
            </w:pPr>
            <w:r w:rsidRPr="0085707D">
              <w:rPr>
                <w:rFonts w:cs="Times New Roman"/>
                <w:color w:val="000000"/>
                <w:sz w:val="18"/>
                <w:szCs w:val="18"/>
              </w:rPr>
              <w:t>Total</w:t>
            </w:r>
          </w:p>
        </w:tc>
        <w:tc>
          <w:tcPr>
            <w:tcW w:w="1331"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386</w:t>
            </w:r>
          </w:p>
        </w:tc>
        <w:tc>
          <w:tcPr>
            <w:tcW w:w="1133" w:type="dxa"/>
          </w:tcPr>
          <w:p w:rsidR="009669FE" w:rsidRPr="0085707D" w:rsidRDefault="009669FE" w:rsidP="0085707D">
            <w:pPr>
              <w:autoSpaceDE w:val="0"/>
              <w:autoSpaceDN w:val="0"/>
              <w:adjustRightInd w:val="0"/>
              <w:ind w:left="-121"/>
              <w:jc w:val="center"/>
              <w:rPr>
                <w:rFonts w:cs="Times New Roman"/>
                <w:sz w:val="18"/>
                <w:szCs w:val="18"/>
              </w:rPr>
            </w:pPr>
          </w:p>
        </w:tc>
        <w:tc>
          <w:tcPr>
            <w:tcW w:w="1353" w:type="dxa"/>
          </w:tcPr>
          <w:p w:rsidR="009669FE" w:rsidRPr="0085707D" w:rsidRDefault="009669FE" w:rsidP="0085707D">
            <w:pPr>
              <w:autoSpaceDE w:val="0"/>
              <w:autoSpaceDN w:val="0"/>
              <w:adjustRightInd w:val="0"/>
              <w:ind w:left="-121"/>
              <w:jc w:val="center"/>
              <w:rPr>
                <w:rFonts w:cs="Times New Roman"/>
                <w:sz w:val="18"/>
                <w:szCs w:val="18"/>
              </w:rPr>
            </w:pPr>
          </w:p>
        </w:tc>
      </w:tr>
      <w:tr w:rsidR="009669FE" w:rsidRPr="00910567"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276"/>
          <w:jc w:val="center"/>
        </w:trPr>
        <w:tc>
          <w:tcPr>
            <w:tcW w:w="2242" w:type="dxa"/>
            <w:vMerge w:val="restart"/>
          </w:tcPr>
          <w:p w:rsidR="009669FE" w:rsidRPr="0085707D" w:rsidRDefault="009669FE" w:rsidP="0085707D">
            <w:pPr>
              <w:autoSpaceDE w:val="0"/>
              <w:autoSpaceDN w:val="0"/>
              <w:adjustRightInd w:val="0"/>
              <w:ind w:left="-121" w:right="60"/>
              <w:jc w:val="center"/>
              <w:rPr>
                <w:rFonts w:cs="Times New Roman"/>
                <w:color w:val="000000"/>
                <w:sz w:val="18"/>
                <w:szCs w:val="18"/>
              </w:rPr>
            </w:pPr>
            <w:r w:rsidRPr="0085707D">
              <w:rPr>
                <w:rFonts w:cs="Times New Roman"/>
                <w:color w:val="000000"/>
                <w:sz w:val="18"/>
                <w:szCs w:val="18"/>
              </w:rPr>
              <w:t>Gözetime, güvenlik bağlamında yaklaşım</w:t>
            </w:r>
          </w:p>
        </w:tc>
        <w:tc>
          <w:tcPr>
            <w:tcW w:w="1567" w:type="dxa"/>
          </w:tcPr>
          <w:p w:rsidR="009669FE" w:rsidRPr="0085707D" w:rsidRDefault="009669FE" w:rsidP="0085707D">
            <w:pPr>
              <w:autoSpaceDE w:val="0"/>
              <w:autoSpaceDN w:val="0"/>
              <w:adjustRightInd w:val="0"/>
              <w:ind w:left="-121" w:right="60"/>
              <w:rPr>
                <w:rFonts w:cs="Times New Roman"/>
                <w:color w:val="000000"/>
                <w:sz w:val="18"/>
                <w:szCs w:val="18"/>
              </w:rPr>
            </w:pPr>
            <w:r w:rsidRPr="0085707D">
              <w:rPr>
                <w:rFonts w:cs="Times New Roman"/>
                <w:color w:val="000000"/>
                <w:sz w:val="18"/>
                <w:szCs w:val="18"/>
              </w:rPr>
              <w:t>Evli</w:t>
            </w:r>
          </w:p>
        </w:tc>
        <w:tc>
          <w:tcPr>
            <w:tcW w:w="1331"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19</w:t>
            </w:r>
          </w:p>
        </w:tc>
        <w:tc>
          <w:tcPr>
            <w:tcW w:w="1133"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168,63</w:t>
            </w:r>
          </w:p>
        </w:tc>
        <w:tc>
          <w:tcPr>
            <w:tcW w:w="1353"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3204,00</w:t>
            </w:r>
          </w:p>
        </w:tc>
      </w:tr>
      <w:tr w:rsidR="009669FE" w:rsidRPr="00910567"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56"/>
          <w:jc w:val="center"/>
        </w:trPr>
        <w:tc>
          <w:tcPr>
            <w:tcW w:w="2242" w:type="dxa"/>
            <w:vMerge/>
          </w:tcPr>
          <w:p w:rsidR="009669FE" w:rsidRPr="0085707D" w:rsidRDefault="009669FE" w:rsidP="0085707D">
            <w:pPr>
              <w:autoSpaceDE w:val="0"/>
              <w:autoSpaceDN w:val="0"/>
              <w:adjustRightInd w:val="0"/>
              <w:ind w:left="-121"/>
              <w:jc w:val="center"/>
              <w:rPr>
                <w:rFonts w:cs="Times New Roman"/>
                <w:color w:val="000000"/>
                <w:sz w:val="18"/>
                <w:szCs w:val="18"/>
              </w:rPr>
            </w:pPr>
          </w:p>
        </w:tc>
        <w:tc>
          <w:tcPr>
            <w:tcW w:w="1567" w:type="dxa"/>
          </w:tcPr>
          <w:p w:rsidR="009669FE" w:rsidRPr="0085707D" w:rsidRDefault="009669FE" w:rsidP="0085707D">
            <w:pPr>
              <w:autoSpaceDE w:val="0"/>
              <w:autoSpaceDN w:val="0"/>
              <w:adjustRightInd w:val="0"/>
              <w:ind w:left="-121" w:right="60"/>
              <w:rPr>
                <w:rFonts w:cs="Times New Roman"/>
                <w:color w:val="000000"/>
                <w:sz w:val="18"/>
                <w:szCs w:val="18"/>
              </w:rPr>
            </w:pPr>
            <w:r w:rsidRPr="0085707D">
              <w:rPr>
                <w:rFonts w:cs="Times New Roman"/>
                <w:color w:val="000000"/>
                <w:sz w:val="18"/>
                <w:szCs w:val="18"/>
              </w:rPr>
              <w:t>Bekâr</w:t>
            </w:r>
          </w:p>
        </w:tc>
        <w:tc>
          <w:tcPr>
            <w:tcW w:w="1331"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367</w:t>
            </w:r>
          </w:p>
        </w:tc>
        <w:tc>
          <w:tcPr>
            <w:tcW w:w="1133"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194,79</w:t>
            </w:r>
          </w:p>
        </w:tc>
        <w:tc>
          <w:tcPr>
            <w:tcW w:w="1353"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71487,00</w:t>
            </w:r>
          </w:p>
        </w:tc>
      </w:tr>
      <w:tr w:rsidR="009669FE" w:rsidRPr="00910567"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56"/>
          <w:jc w:val="center"/>
        </w:trPr>
        <w:tc>
          <w:tcPr>
            <w:tcW w:w="2242" w:type="dxa"/>
            <w:vMerge/>
          </w:tcPr>
          <w:p w:rsidR="009669FE" w:rsidRPr="0085707D" w:rsidRDefault="009669FE" w:rsidP="0085707D">
            <w:pPr>
              <w:autoSpaceDE w:val="0"/>
              <w:autoSpaceDN w:val="0"/>
              <w:adjustRightInd w:val="0"/>
              <w:ind w:left="-121"/>
              <w:jc w:val="center"/>
              <w:rPr>
                <w:rFonts w:cs="Times New Roman"/>
                <w:color w:val="000000"/>
                <w:sz w:val="18"/>
                <w:szCs w:val="18"/>
              </w:rPr>
            </w:pPr>
          </w:p>
        </w:tc>
        <w:tc>
          <w:tcPr>
            <w:tcW w:w="1567" w:type="dxa"/>
          </w:tcPr>
          <w:p w:rsidR="009669FE" w:rsidRPr="0085707D" w:rsidRDefault="009669FE" w:rsidP="0085707D">
            <w:pPr>
              <w:autoSpaceDE w:val="0"/>
              <w:autoSpaceDN w:val="0"/>
              <w:adjustRightInd w:val="0"/>
              <w:ind w:left="-121" w:right="60"/>
              <w:rPr>
                <w:rFonts w:cs="Times New Roman"/>
                <w:color w:val="000000"/>
                <w:sz w:val="18"/>
                <w:szCs w:val="18"/>
              </w:rPr>
            </w:pPr>
            <w:r w:rsidRPr="0085707D">
              <w:rPr>
                <w:rFonts w:cs="Times New Roman"/>
                <w:color w:val="000000"/>
                <w:sz w:val="18"/>
                <w:szCs w:val="18"/>
              </w:rPr>
              <w:t>Total</w:t>
            </w:r>
          </w:p>
        </w:tc>
        <w:tc>
          <w:tcPr>
            <w:tcW w:w="1331"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386</w:t>
            </w:r>
          </w:p>
        </w:tc>
        <w:tc>
          <w:tcPr>
            <w:tcW w:w="1133" w:type="dxa"/>
          </w:tcPr>
          <w:p w:rsidR="009669FE" w:rsidRPr="0085707D" w:rsidRDefault="009669FE" w:rsidP="0085707D">
            <w:pPr>
              <w:autoSpaceDE w:val="0"/>
              <w:autoSpaceDN w:val="0"/>
              <w:adjustRightInd w:val="0"/>
              <w:ind w:left="-121"/>
              <w:jc w:val="center"/>
              <w:rPr>
                <w:rFonts w:cs="Times New Roman"/>
                <w:sz w:val="18"/>
                <w:szCs w:val="18"/>
              </w:rPr>
            </w:pPr>
          </w:p>
        </w:tc>
        <w:tc>
          <w:tcPr>
            <w:tcW w:w="1353" w:type="dxa"/>
          </w:tcPr>
          <w:p w:rsidR="009669FE" w:rsidRPr="0085707D" w:rsidRDefault="009669FE" w:rsidP="0085707D">
            <w:pPr>
              <w:autoSpaceDE w:val="0"/>
              <w:autoSpaceDN w:val="0"/>
              <w:adjustRightInd w:val="0"/>
              <w:ind w:left="-121"/>
              <w:jc w:val="center"/>
              <w:rPr>
                <w:rFonts w:cs="Times New Roman"/>
                <w:sz w:val="18"/>
                <w:szCs w:val="18"/>
              </w:rPr>
            </w:pPr>
          </w:p>
        </w:tc>
      </w:tr>
      <w:tr w:rsidR="009669FE" w:rsidRPr="00910567"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293"/>
          <w:jc w:val="center"/>
        </w:trPr>
        <w:tc>
          <w:tcPr>
            <w:tcW w:w="2242" w:type="dxa"/>
            <w:vMerge w:val="restart"/>
          </w:tcPr>
          <w:p w:rsidR="009669FE" w:rsidRPr="0085707D" w:rsidRDefault="009669FE" w:rsidP="0085707D">
            <w:pPr>
              <w:autoSpaceDE w:val="0"/>
              <w:autoSpaceDN w:val="0"/>
              <w:adjustRightInd w:val="0"/>
              <w:ind w:left="-121" w:right="60"/>
              <w:jc w:val="center"/>
              <w:rPr>
                <w:rFonts w:cs="Times New Roman"/>
                <w:color w:val="000000"/>
                <w:sz w:val="18"/>
                <w:szCs w:val="18"/>
              </w:rPr>
            </w:pPr>
            <w:r w:rsidRPr="0085707D">
              <w:rPr>
                <w:rFonts w:cs="Times New Roman"/>
                <w:color w:val="000000"/>
                <w:sz w:val="18"/>
                <w:szCs w:val="18"/>
              </w:rPr>
              <w:t>Gözetime</w:t>
            </w:r>
            <w:r w:rsidR="005D2DA2" w:rsidRPr="0085707D">
              <w:rPr>
                <w:rFonts w:cs="Times New Roman"/>
                <w:color w:val="000000"/>
                <w:sz w:val="18"/>
                <w:szCs w:val="18"/>
              </w:rPr>
              <w:t>,</w:t>
            </w:r>
            <w:r w:rsidRPr="0085707D">
              <w:rPr>
                <w:rFonts w:cs="Times New Roman"/>
                <w:color w:val="000000"/>
                <w:sz w:val="18"/>
                <w:szCs w:val="18"/>
              </w:rPr>
              <w:t xml:space="preserve"> telefon ve uydu yönüyle yaklaşım</w:t>
            </w:r>
          </w:p>
        </w:tc>
        <w:tc>
          <w:tcPr>
            <w:tcW w:w="1567" w:type="dxa"/>
          </w:tcPr>
          <w:p w:rsidR="009669FE" w:rsidRPr="0085707D" w:rsidRDefault="009669FE" w:rsidP="0085707D">
            <w:pPr>
              <w:autoSpaceDE w:val="0"/>
              <w:autoSpaceDN w:val="0"/>
              <w:adjustRightInd w:val="0"/>
              <w:ind w:left="-121" w:right="60"/>
              <w:rPr>
                <w:rFonts w:cs="Times New Roman"/>
                <w:color w:val="000000"/>
                <w:sz w:val="18"/>
                <w:szCs w:val="18"/>
              </w:rPr>
            </w:pPr>
            <w:r w:rsidRPr="0085707D">
              <w:rPr>
                <w:rFonts w:cs="Times New Roman"/>
                <w:color w:val="000000"/>
                <w:sz w:val="18"/>
                <w:szCs w:val="18"/>
              </w:rPr>
              <w:t>Evli</w:t>
            </w:r>
          </w:p>
        </w:tc>
        <w:tc>
          <w:tcPr>
            <w:tcW w:w="1331"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19</w:t>
            </w:r>
          </w:p>
        </w:tc>
        <w:tc>
          <w:tcPr>
            <w:tcW w:w="1133"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173,89</w:t>
            </w:r>
          </w:p>
        </w:tc>
        <w:tc>
          <w:tcPr>
            <w:tcW w:w="1353"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3304,00</w:t>
            </w:r>
          </w:p>
        </w:tc>
      </w:tr>
      <w:tr w:rsidR="009669FE" w:rsidRPr="00910567"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56"/>
          <w:jc w:val="center"/>
        </w:trPr>
        <w:tc>
          <w:tcPr>
            <w:tcW w:w="2242" w:type="dxa"/>
            <w:vMerge/>
          </w:tcPr>
          <w:p w:rsidR="009669FE" w:rsidRPr="0085707D" w:rsidRDefault="009669FE" w:rsidP="0085707D">
            <w:pPr>
              <w:autoSpaceDE w:val="0"/>
              <w:autoSpaceDN w:val="0"/>
              <w:adjustRightInd w:val="0"/>
              <w:ind w:left="-121"/>
              <w:jc w:val="center"/>
              <w:rPr>
                <w:rFonts w:cs="Times New Roman"/>
                <w:color w:val="000000"/>
                <w:sz w:val="18"/>
                <w:szCs w:val="18"/>
              </w:rPr>
            </w:pPr>
          </w:p>
        </w:tc>
        <w:tc>
          <w:tcPr>
            <w:tcW w:w="1567" w:type="dxa"/>
          </w:tcPr>
          <w:p w:rsidR="009669FE" w:rsidRPr="0085707D" w:rsidRDefault="009669FE" w:rsidP="0085707D">
            <w:pPr>
              <w:autoSpaceDE w:val="0"/>
              <w:autoSpaceDN w:val="0"/>
              <w:adjustRightInd w:val="0"/>
              <w:ind w:left="-121" w:right="60"/>
              <w:rPr>
                <w:rFonts w:cs="Times New Roman"/>
                <w:color w:val="000000"/>
                <w:sz w:val="18"/>
                <w:szCs w:val="18"/>
              </w:rPr>
            </w:pPr>
            <w:r w:rsidRPr="0085707D">
              <w:rPr>
                <w:rFonts w:cs="Times New Roman"/>
                <w:color w:val="000000"/>
                <w:sz w:val="18"/>
                <w:szCs w:val="18"/>
              </w:rPr>
              <w:t>Bekâr</w:t>
            </w:r>
          </w:p>
        </w:tc>
        <w:tc>
          <w:tcPr>
            <w:tcW w:w="1331"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367</w:t>
            </w:r>
          </w:p>
        </w:tc>
        <w:tc>
          <w:tcPr>
            <w:tcW w:w="1133"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194,51</w:t>
            </w:r>
          </w:p>
        </w:tc>
        <w:tc>
          <w:tcPr>
            <w:tcW w:w="1353"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71387,00</w:t>
            </w:r>
          </w:p>
        </w:tc>
      </w:tr>
      <w:tr w:rsidR="009669FE" w:rsidRPr="00910567"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56"/>
          <w:jc w:val="center"/>
        </w:trPr>
        <w:tc>
          <w:tcPr>
            <w:tcW w:w="2242" w:type="dxa"/>
            <w:vMerge/>
          </w:tcPr>
          <w:p w:rsidR="009669FE" w:rsidRPr="0085707D" w:rsidRDefault="009669FE" w:rsidP="0085707D">
            <w:pPr>
              <w:autoSpaceDE w:val="0"/>
              <w:autoSpaceDN w:val="0"/>
              <w:adjustRightInd w:val="0"/>
              <w:ind w:left="-121"/>
              <w:jc w:val="center"/>
              <w:rPr>
                <w:rFonts w:cs="Times New Roman"/>
                <w:color w:val="000000"/>
                <w:sz w:val="18"/>
                <w:szCs w:val="18"/>
              </w:rPr>
            </w:pPr>
          </w:p>
        </w:tc>
        <w:tc>
          <w:tcPr>
            <w:tcW w:w="1567" w:type="dxa"/>
          </w:tcPr>
          <w:p w:rsidR="009669FE" w:rsidRPr="0085707D" w:rsidRDefault="009669FE" w:rsidP="0085707D">
            <w:pPr>
              <w:autoSpaceDE w:val="0"/>
              <w:autoSpaceDN w:val="0"/>
              <w:adjustRightInd w:val="0"/>
              <w:ind w:left="-121" w:right="60"/>
              <w:rPr>
                <w:rFonts w:cs="Times New Roman"/>
                <w:color w:val="000000"/>
                <w:sz w:val="18"/>
                <w:szCs w:val="18"/>
              </w:rPr>
            </w:pPr>
            <w:r w:rsidRPr="0085707D">
              <w:rPr>
                <w:rFonts w:cs="Times New Roman"/>
                <w:color w:val="000000"/>
                <w:sz w:val="18"/>
                <w:szCs w:val="18"/>
              </w:rPr>
              <w:t>Total</w:t>
            </w:r>
          </w:p>
        </w:tc>
        <w:tc>
          <w:tcPr>
            <w:tcW w:w="1331"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386</w:t>
            </w:r>
          </w:p>
        </w:tc>
        <w:tc>
          <w:tcPr>
            <w:tcW w:w="1133" w:type="dxa"/>
          </w:tcPr>
          <w:p w:rsidR="009669FE" w:rsidRPr="0085707D" w:rsidRDefault="009669FE" w:rsidP="0085707D">
            <w:pPr>
              <w:autoSpaceDE w:val="0"/>
              <w:autoSpaceDN w:val="0"/>
              <w:adjustRightInd w:val="0"/>
              <w:ind w:left="-121"/>
              <w:jc w:val="center"/>
              <w:rPr>
                <w:rFonts w:cs="Times New Roman"/>
                <w:sz w:val="18"/>
                <w:szCs w:val="18"/>
              </w:rPr>
            </w:pPr>
          </w:p>
        </w:tc>
        <w:tc>
          <w:tcPr>
            <w:tcW w:w="1353" w:type="dxa"/>
          </w:tcPr>
          <w:p w:rsidR="009669FE" w:rsidRPr="0085707D" w:rsidRDefault="009669FE" w:rsidP="0085707D">
            <w:pPr>
              <w:autoSpaceDE w:val="0"/>
              <w:autoSpaceDN w:val="0"/>
              <w:adjustRightInd w:val="0"/>
              <w:ind w:left="-121"/>
              <w:jc w:val="center"/>
              <w:rPr>
                <w:rFonts w:cs="Times New Roman"/>
                <w:sz w:val="18"/>
                <w:szCs w:val="18"/>
              </w:rPr>
            </w:pPr>
          </w:p>
        </w:tc>
      </w:tr>
      <w:tr w:rsidR="009669FE" w:rsidRPr="00910567"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293"/>
          <w:jc w:val="center"/>
        </w:trPr>
        <w:tc>
          <w:tcPr>
            <w:tcW w:w="2242" w:type="dxa"/>
            <w:vMerge w:val="restart"/>
          </w:tcPr>
          <w:p w:rsidR="009669FE" w:rsidRPr="0085707D" w:rsidRDefault="009669FE" w:rsidP="0085707D">
            <w:pPr>
              <w:autoSpaceDE w:val="0"/>
              <w:autoSpaceDN w:val="0"/>
              <w:adjustRightInd w:val="0"/>
              <w:ind w:left="-121" w:right="60"/>
              <w:jc w:val="center"/>
              <w:rPr>
                <w:rFonts w:cs="Times New Roman"/>
                <w:color w:val="000000"/>
                <w:sz w:val="18"/>
                <w:szCs w:val="18"/>
              </w:rPr>
            </w:pPr>
            <w:r w:rsidRPr="0085707D">
              <w:rPr>
                <w:rFonts w:cs="Times New Roman"/>
                <w:color w:val="000000"/>
                <w:sz w:val="18"/>
                <w:szCs w:val="18"/>
              </w:rPr>
              <w:t>Gözetimle birlikte</w:t>
            </w:r>
            <w:r w:rsidR="005D2DA2" w:rsidRPr="0085707D">
              <w:rPr>
                <w:rFonts w:cs="Times New Roman"/>
                <w:color w:val="000000"/>
                <w:sz w:val="18"/>
                <w:szCs w:val="18"/>
              </w:rPr>
              <w:t>,</w:t>
            </w:r>
            <w:r w:rsidRPr="0085707D">
              <w:rPr>
                <w:rFonts w:cs="Times New Roman"/>
                <w:color w:val="000000"/>
                <w:sz w:val="18"/>
                <w:szCs w:val="18"/>
              </w:rPr>
              <w:t xml:space="preserve"> mahremiyetin ihlal edildiği düşüncesi</w:t>
            </w:r>
          </w:p>
        </w:tc>
        <w:tc>
          <w:tcPr>
            <w:tcW w:w="1567" w:type="dxa"/>
          </w:tcPr>
          <w:p w:rsidR="009669FE" w:rsidRPr="0085707D" w:rsidRDefault="009669FE" w:rsidP="0085707D">
            <w:pPr>
              <w:autoSpaceDE w:val="0"/>
              <w:autoSpaceDN w:val="0"/>
              <w:adjustRightInd w:val="0"/>
              <w:ind w:left="-121" w:right="60"/>
              <w:rPr>
                <w:rFonts w:cs="Times New Roman"/>
                <w:color w:val="000000"/>
                <w:sz w:val="18"/>
                <w:szCs w:val="18"/>
              </w:rPr>
            </w:pPr>
            <w:r w:rsidRPr="0085707D">
              <w:rPr>
                <w:rFonts w:cs="Times New Roman"/>
                <w:color w:val="000000"/>
                <w:sz w:val="18"/>
                <w:szCs w:val="18"/>
              </w:rPr>
              <w:t>Evli</w:t>
            </w:r>
          </w:p>
        </w:tc>
        <w:tc>
          <w:tcPr>
            <w:tcW w:w="1331"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19</w:t>
            </w:r>
          </w:p>
        </w:tc>
        <w:tc>
          <w:tcPr>
            <w:tcW w:w="1133"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184,16</w:t>
            </w:r>
          </w:p>
        </w:tc>
        <w:tc>
          <w:tcPr>
            <w:tcW w:w="1353"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3499,00</w:t>
            </w:r>
          </w:p>
        </w:tc>
      </w:tr>
      <w:tr w:rsidR="009669FE" w:rsidRPr="00910567"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56"/>
          <w:jc w:val="center"/>
        </w:trPr>
        <w:tc>
          <w:tcPr>
            <w:tcW w:w="2242" w:type="dxa"/>
            <w:vMerge/>
          </w:tcPr>
          <w:p w:rsidR="009669FE" w:rsidRPr="0085707D" w:rsidRDefault="009669FE" w:rsidP="0085707D">
            <w:pPr>
              <w:autoSpaceDE w:val="0"/>
              <w:autoSpaceDN w:val="0"/>
              <w:adjustRightInd w:val="0"/>
              <w:ind w:left="-121"/>
              <w:jc w:val="center"/>
              <w:rPr>
                <w:rFonts w:cs="Times New Roman"/>
                <w:color w:val="000000"/>
                <w:sz w:val="18"/>
                <w:szCs w:val="18"/>
              </w:rPr>
            </w:pPr>
          </w:p>
        </w:tc>
        <w:tc>
          <w:tcPr>
            <w:tcW w:w="1567" w:type="dxa"/>
          </w:tcPr>
          <w:p w:rsidR="009669FE" w:rsidRPr="0085707D" w:rsidRDefault="009669FE" w:rsidP="0085707D">
            <w:pPr>
              <w:autoSpaceDE w:val="0"/>
              <w:autoSpaceDN w:val="0"/>
              <w:adjustRightInd w:val="0"/>
              <w:ind w:left="-121" w:right="60"/>
              <w:rPr>
                <w:rFonts w:cs="Times New Roman"/>
                <w:color w:val="000000"/>
                <w:sz w:val="18"/>
                <w:szCs w:val="18"/>
              </w:rPr>
            </w:pPr>
            <w:r w:rsidRPr="0085707D">
              <w:rPr>
                <w:rFonts w:cs="Times New Roman"/>
                <w:color w:val="000000"/>
                <w:sz w:val="18"/>
                <w:szCs w:val="18"/>
              </w:rPr>
              <w:t>Bekâr</w:t>
            </w:r>
          </w:p>
        </w:tc>
        <w:tc>
          <w:tcPr>
            <w:tcW w:w="1331"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367</w:t>
            </w:r>
          </w:p>
        </w:tc>
        <w:tc>
          <w:tcPr>
            <w:tcW w:w="1133"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193,98</w:t>
            </w:r>
          </w:p>
        </w:tc>
        <w:tc>
          <w:tcPr>
            <w:tcW w:w="1353"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71192,00</w:t>
            </w:r>
          </w:p>
        </w:tc>
      </w:tr>
      <w:tr w:rsidR="009669FE" w:rsidRPr="00910567"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56"/>
          <w:jc w:val="center"/>
        </w:trPr>
        <w:tc>
          <w:tcPr>
            <w:tcW w:w="2242" w:type="dxa"/>
            <w:vMerge/>
          </w:tcPr>
          <w:p w:rsidR="009669FE" w:rsidRPr="0085707D" w:rsidRDefault="009669FE" w:rsidP="0085707D">
            <w:pPr>
              <w:autoSpaceDE w:val="0"/>
              <w:autoSpaceDN w:val="0"/>
              <w:adjustRightInd w:val="0"/>
              <w:ind w:left="-121"/>
              <w:jc w:val="center"/>
              <w:rPr>
                <w:rFonts w:cs="Times New Roman"/>
                <w:color w:val="000000"/>
                <w:sz w:val="18"/>
                <w:szCs w:val="18"/>
              </w:rPr>
            </w:pPr>
          </w:p>
        </w:tc>
        <w:tc>
          <w:tcPr>
            <w:tcW w:w="1567" w:type="dxa"/>
          </w:tcPr>
          <w:p w:rsidR="009669FE" w:rsidRPr="0085707D" w:rsidRDefault="009669FE" w:rsidP="0085707D">
            <w:pPr>
              <w:autoSpaceDE w:val="0"/>
              <w:autoSpaceDN w:val="0"/>
              <w:adjustRightInd w:val="0"/>
              <w:ind w:left="-121" w:right="60"/>
              <w:rPr>
                <w:rFonts w:cs="Times New Roman"/>
                <w:color w:val="000000"/>
                <w:sz w:val="18"/>
                <w:szCs w:val="18"/>
              </w:rPr>
            </w:pPr>
            <w:r w:rsidRPr="0085707D">
              <w:rPr>
                <w:rFonts w:cs="Times New Roman"/>
                <w:color w:val="000000"/>
                <w:sz w:val="18"/>
                <w:szCs w:val="18"/>
              </w:rPr>
              <w:t>Total</w:t>
            </w:r>
          </w:p>
        </w:tc>
        <w:tc>
          <w:tcPr>
            <w:tcW w:w="1331"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386</w:t>
            </w:r>
          </w:p>
        </w:tc>
        <w:tc>
          <w:tcPr>
            <w:tcW w:w="1133" w:type="dxa"/>
          </w:tcPr>
          <w:p w:rsidR="009669FE" w:rsidRPr="0085707D" w:rsidRDefault="009669FE" w:rsidP="0085707D">
            <w:pPr>
              <w:autoSpaceDE w:val="0"/>
              <w:autoSpaceDN w:val="0"/>
              <w:adjustRightInd w:val="0"/>
              <w:ind w:left="-121"/>
              <w:jc w:val="center"/>
              <w:rPr>
                <w:rFonts w:cs="Times New Roman"/>
                <w:sz w:val="18"/>
                <w:szCs w:val="18"/>
              </w:rPr>
            </w:pPr>
          </w:p>
        </w:tc>
        <w:tc>
          <w:tcPr>
            <w:tcW w:w="1353" w:type="dxa"/>
          </w:tcPr>
          <w:p w:rsidR="009669FE" w:rsidRPr="0085707D" w:rsidRDefault="009669FE" w:rsidP="0085707D">
            <w:pPr>
              <w:autoSpaceDE w:val="0"/>
              <w:autoSpaceDN w:val="0"/>
              <w:adjustRightInd w:val="0"/>
              <w:ind w:left="-121"/>
              <w:jc w:val="center"/>
              <w:rPr>
                <w:rFonts w:cs="Times New Roman"/>
                <w:sz w:val="18"/>
                <w:szCs w:val="18"/>
              </w:rPr>
            </w:pPr>
          </w:p>
        </w:tc>
      </w:tr>
      <w:tr w:rsidR="009669FE" w:rsidRPr="00910567"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293"/>
          <w:jc w:val="center"/>
        </w:trPr>
        <w:tc>
          <w:tcPr>
            <w:tcW w:w="2242" w:type="dxa"/>
            <w:vMerge w:val="restart"/>
          </w:tcPr>
          <w:p w:rsidR="009669FE" w:rsidRPr="0085707D" w:rsidRDefault="009669FE" w:rsidP="0085707D">
            <w:pPr>
              <w:autoSpaceDE w:val="0"/>
              <w:autoSpaceDN w:val="0"/>
              <w:adjustRightInd w:val="0"/>
              <w:ind w:left="-121" w:right="60"/>
              <w:jc w:val="center"/>
              <w:rPr>
                <w:rFonts w:cs="Times New Roman"/>
                <w:color w:val="000000"/>
                <w:sz w:val="18"/>
                <w:szCs w:val="18"/>
              </w:rPr>
            </w:pPr>
            <w:r w:rsidRPr="0085707D">
              <w:rPr>
                <w:rFonts w:cs="Times New Roman"/>
                <w:color w:val="000000"/>
                <w:sz w:val="18"/>
                <w:szCs w:val="18"/>
              </w:rPr>
              <w:t xml:space="preserve">Gözetlenme </w:t>
            </w:r>
            <w:r w:rsidR="007518F3" w:rsidRPr="0085707D">
              <w:rPr>
                <w:rFonts w:cs="Times New Roman"/>
                <w:color w:val="000000"/>
                <w:sz w:val="18"/>
                <w:szCs w:val="18"/>
              </w:rPr>
              <w:t>durumunda, teknolojiden</w:t>
            </w:r>
            <w:r w:rsidRPr="0085707D">
              <w:rPr>
                <w:rFonts w:cs="Times New Roman"/>
                <w:color w:val="000000"/>
                <w:sz w:val="18"/>
                <w:szCs w:val="18"/>
              </w:rPr>
              <w:t xml:space="preserve"> vazgeçip vazgeçmeme eğilimi</w:t>
            </w:r>
          </w:p>
        </w:tc>
        <w:tc>
          <w:tcPr>
            <w:tcW w:w="1567" w:type="dxa"/>
          </w:tcPr>
          <w:p w:rsidR="009669FE" w:rsidRPr="0085707D" w:rsidRDefault="009669FE" w:rsidP="0085707D">
            <w:pPr>
              <w:autoSpaceDE w:val="0"/>
              <w:autoSpaceDN w:val="0"/>
              <w:adjustRightInd w:val="0"/>
              <w:ind w:left="-121" w:right="60"/>
              <w:rPr>
                <w:rFonts w:cs="Times New Roman"/>
                <w:color w:val="000000"/>
                <w:sz w:val="18"/>
                <w:szCs w:val="18"/>
              </w:rPr>
            </w:pPr>
            <w:r w:rsidRPr="0085707D">
              <w:rPr>
                <w:rFonts w:cs="Times New Roman"/>
                <w:color w:val="000000"/>
                <w:sz w:val="18"/>
                <w:szCs w:val="18"/>
              </w:rPr>
              <w:t>Evli</w:t>
            </w:r>
          </w:p>
        </w:tc>
        <w:tc>
          <w:tcPr>
            <w:tcW w:w="1331"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19</w:t>
            </w:r>
          </w:p>
        </w:tc>
        <w:tc>
          <w:tcPr>
            <w:tcW w:w="1133"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207,53</w:t>
            </w:r>
          </w:p>
        </w:tc>
        <w:tc>
          <w:tcPr>
            <w:tcW w:w="1353"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3943,00</w:t>
            </w:r>
          </w:p>
        </w:tc>
      </w:tr>
      <w:tr w:rsidR="009669FE" w:rsidRPr="00910567"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56"/>
          <w:jc w:val="center"/>
        </w:trPr>
        <w:tc>
          <w:tcPr>
            <w:tcW w:w="2242" w:type="dxa"/>
            <w:vMerge/>
          </w:tcPr>
          <w:p w:rsidR="009669FE" w:rsidRPr="0085707D" w:rsidRDefault="009669FE" w:rsidP="0085707D">
            <w:pPr>
              <w:autoSpaceDE w:val="0"/>
              <w:autoSpaceDN w:val="0"/>
              <w:adjustRightInd w:val="0"/>
              <w:ind w:left="-121"/>
              <w:rPr>
                <w:rFonts w:cs="Times New Roman"/>
                <w:color w:val="000000"/>
                <w:sz w:val="18"/>
                <w:szCs w:val="18"/>
              </w:rPr>
            </w:pPr>
          </w:p>
        </w:tc>
        <w:tc>
          <w:tcPr>
            <w:tcW w:w="1567" w:type="dxa"/>
          </w:tcPr>
          <w:p w:rsidR="009669FE" w:rsidRPr="0085707D" w:rsidRDefault="009669FE" w:rsidP="0085707D">
            <w:pPr>
              <w:autoSpaceDE w:val="0"/>
              <w:autoSpaceDN w:val="0"/>
              <w:adjustRightInd w:val="0"/>
              <w:ind w:left="-121" w:right="60"/>
              <w:rPr>
                <w:rFonts w:cs="Times New Roman"/>
                <w:color w:val="000000"/>
                <w:sz w:val="18"/>
                <w:szCs w:val="18"/>
              </w:rPr>
            </w:pPr>
            <w:r w:rsidRPr="0085707D">
              <w:rPr>
                <w:rFonts w:cs="Times New Roman"/>
                <w:color w:val="000000"/>
                <w:sz w:val="18"/>
                <w:szCs w:val="18"/>
              </w:rPr>
              <w:t>Bekâr</w:t>
            </w:r>
          </w:p>
        </w:tc>
        <w:tc>
          <w:tcPr>
            <w:tcW w:w="1331"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367</w:t>
            </w:r>
          </w:p>
        </w:tc>
        <w:tc>
          <w:tcPr>
            <w:tcW w:w="1133"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192,77</w:t>
            </w:r>
          </w:p>
        </w:tc>
        <w:tc>
          <w:tcPr>
            <w:tcW w:w="1353"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70748,00</w:t>
            </w:r>
          </w:p>
        </w:tc>
      </w:tr>
      <w:tr w:rsidR="009669FE" w:rsidRPr="00910567"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56"/>
          <w:jc w:val="center"/>
        </w:trPr>
        <w:tc>
          <w:tcPr>
            <w:tcW w:w="2242" w:type="dxa"/>
            <w:vMerge/>
          </w:tcPr>
          <w:p w:rsidR="009669FE" w:rsidRPr="0085707D" w:rsidRDefault="009669FE" w:rsidP="0085707D">
            <w:pPr>
              <w:autoSpaceDE w:val="0"/>
              <w:autoSpaceDN w:val="0"/>
              <w:adjustRightInd w:val="0"/>
              <w:ind w:left="-121"/>
              <w:rPr>
                <w:rFonts w:cs="Times New Roman"/>
                <w:color w:val="000000"/>
                <w:sz w:val="18"/>
                <w:szCs w:val="18"/>
              </w:rPr>
            </w:pPr>
          </w:p>
        </w:tc>
        <w:tc>
          <w:tcPr>
            <w:tcW w:w="1567" w:type="dxa"/>
          </w:tcPr>
          <w:p w:rsidR="009669FE" w:rsidRPr="0085707D" w:rsidRDefault="009669FE" w:rsidP="0085707D">
            <w:pPr>
              <w:autoSpaceDE w:val="0"/>
              <w:autoSpaceDN w:val="0"/>
              <w:adjustRightInd w:val="0"/>
              <w:ind w:left="-121" w:right="60"/>
              <w:rPr>
                <w:rFonts w:cs="Times New Roman"/>
                <w:color w:val="000000"/>
                <w:sz w:val="18"/>
                <w:szCs w:val="18"/>
              </w:rPr>
            </w:pPr>
            <w:r w:rsidRPr="0085707D">
              <w:rPr>
                <w:rFonts w:cs="Times New Roman"/>
                <w:color w:val="000000"/>
                <w:sz w:val="18"/>
                <w:szCs w:val="18"/>
              </w:rPr>
              <w:t>Total</w:t>
            </w:r>
          </w:p>
        </w:tc>
        <w:tc>
          <w:tcPr>
            <w:tcW w:w="1331" w:type="dxa"/>
          </w:tcPr>
          <w:p w:rsidR="009669FE" w:rsidRPr="0085707D" w:rsidRDefault="009669FE" w:rsidP="0085707D">
            <w:pPr>
              <w:autoSpaceDE w:val="0"/>
              <w:autoSpaceDN w:val="0"/>
              <w:adjustRightInd w:val="0"/>
              <w:spacing w:line="320" w:lineRule="atLeast"/>
              <w:ind w:left="-121" w:right="60"/>
              <w:jc w:val="center"/>
              <w:rPr>
                <w:rFonts w:cs="Times New Roman"/>
                <w:color w:val="000000"/>
                <w:sz w:val="18"/>
                <w:szCs w:val="18"/>
              </w:rPr>
            </w:pPr>
            <w:r w:rsidRPr="0085707D">
              <w:rPr>
                <w:rFonts w:cs="Times New Roman"/>
                <w:color w:val="000000"/>
                <w:sz w:val="18"/>
                <w:szCs w:val="18"/>
              </w:rPr>
              <w:t>386</w:t>
            </w:r>
          </w:p>
        </w:tc>
        <w:tc>
          <w:tcPr>
            <w:tcW w:w="1133" w:type="dxa"/>
          </w:tcPr>
          <w:p w:rsidR="009669FE" w:rsidRPr="0085707D" w:rsidRDefault="009669FE" w:rsidP="0085707D">
            <w:pPr>
              <w:autoSpaceDE w:val="0"/>
              <w:autoSpaceDN w:val="0"/>
              <w:adjustRightInd w:val="0"/>
              <w:ind w:left="-121"/>
              <w:jc w:val="center"/>
              <w:rPr>
                <w:rFonts w:cs="Times New Roman"/>
                <w:sz w:val="18"/>
                <w:szCs w:val="18"/>
              </w:rPr>
            </w:pPr>
          </w:p>
        </w:tc>
        <w:tc>
          <w:tcPr>
            <w:tcW w:w="1353" w:type="dxa"/>
          </w:tcPr>
          <w:p w:rsidR="009669FE" w:rsidRPr="0085707D" w:rsidRDefault="009669FE" w:rsidP="0085707D">
            <w:pPr>
              <w:autoSpaceDE w:val="0"/>
              <w:autoSpaceDN w:val="0"/>
              <w:adjustRightInd w:val="0"/>
              <w:ind w:left="-121"/>
              <w:jc w:val="center"/>
              <w:rPr>
                <w:rFonts w:cs="Times New Roman"/>
                <w:sz w:val="18"/>
                <w:szCs w:val="18"/>
              </w:rPr>
            </w:pPr>
          </w:p>
        </w:tc>
      </w:tr>
    </w:tbl>
    <w:p w:rsidR="00910567" w:rsidRPr="00910567" w:rsidRDefault="00910567" w:rsidP="00910567">
      <w:pPr>
        <w:autoSpaceDE w:val="0"/>
        <w:autoSpaceDN w:val="0"/>
        <w:adjustRightInd w:val="0"/>
        <w:spacing w:after="0" w:line="400" w:lineRule="atLeast"/>
        <w:rPr>
          <w:rFonts w:cs="Times New Roman"/>
          <w:szCs w:val="24"/>
        </w:rPr>
      </w:pPr>
    </w:p>
    <w:p w:rsidR="001B37B7" w:rsidRDefault="000519DF" w:rsidP="00E657B3">
      <w:pPr>
        <w:autoSpaceDE w:val="0"/>
        <w:autoSpaceDN w:val="0"/>
        <w:adjustRightInd w:val="0"/>
        <w:spacing w:after="0" w:line="360" w:lineRule="auto"/>
        <w:ind w:firstLine="709"/>
        <w:rPr>
          <w:rFonts w:cs="Times New Roman"/>
          <w:szCs w:val="24"/>
        </w:rPr>
      </w:pPr>
      <w:r>
        <w:rPr>
          <w:rFonts w:cs="Times New Roman"/>
          <w:szCs w:val="24"/>
        </w:rPr>
        <w:t xml:space="preserve">Faktör gruplarıyla </w:t>
      </w:r>
      <w:r w:rsidR="001B37B7">
        <w:rPr>
          <w:rFonts w:cs="Times New Roman"/>
          <w:szCs w:val="24"/>
        </w:rPr>
        <w:t>medeni durumu</w:t>
      </w:r>
      <w:r w:rsidR="00926B5D">
        <w:rPr>
          <w:rFonts w:cs="Times New Roman"/>
          <w:szCs w:val="24"/>
        </w:rPr>
        <w:t>,</w:t>
      </w:r>
      <w:r w:rsidR="001B37B7">
        <w:rPr>
          <w:rFonts w:cs="Times New Roman"/>
          <w:szCs w:val="24"/>
        </w:rPr>
        <w:t xml:space="preserve"> evli olanlarla bekâr olanlar arasında</w:t>
      </w:r>
      <w:r w:rsidR="00F45752">
        <w:rPr>
          <w:rFonts w:cs="Times New Roman"/>
          <w:szCs w:val="24"/>
        </w:rPr>
        <w:t xml:space="preserve"> </w:t>
      </w:r>
      <w:r w:rsidR="0044127F">
        <w:rPr>
          <w:rFonts w:cs="Times New Roman"/>
          <w:szCs w:val="24"/>
        </w:rPr>
        <w:t>anlamlı</w:t>
      </w:r>
      <w:r w:rsidR="001B37B7">
        <w:rPr>
          <w:rFonts w:cs="Times New Roman"/>
          <w:szCs w:val="24"/>
        </w:rPr>
        <w:t xml:space="preserve"> bir farkın olup olmadığını anlamak içi</w:t>
      </w:r>
      <w:r w:rsidR="005D2DA2">
        <w:rPr>
          <w:rFonts w:cs="Times New Roman"/>
          <w:szCs w:val="24"/>
        </w:rPr>
        <w:t>n hipotezler yukarıda</w:t>
      </w:r>
      <w:r w:rsidR="001B37B7">
        <w:rPr>
          <w:rFonts w:cs="Times New Roman"/>
          <w:szCs w:val="24"/>
        </w:rPr>
        <w:t>ki tablolara göre değerlendirmeye alınmıştır.</w:t>
      </w:r>
    </w:p>
    <w:p w:rsidR="001B37B7" w:rsidRPr="00625D0C" w:rsidRDefault="001B37B7" w:rsidP="00E657B3">
      <w:pPr>
        <w:pStyle w:val="ListeParagraf"/>
        <w:numPr>
          <w:ilvl w:val="0"/>
          <w:numId w:val="11"/>
        </w:numPr>
        <w:autoSpaceDE w:val="0"/>
        <w:autoSpaceDN w:val="0"/>
        <w:adjustRightInd w:val="0"/>
        <w:spacing w:after="0" w:line="360" w:lineRule="auto"/>
        <w:ind w:left="0" w:firstLine="709"/>
        <w:rPr>
          <w:rFonts w:cs="Times New Roman"/>
          <w:color w:val="FF0000"/>
          <w:szCs w:val="24"/>
        </w:rPr>
      </w:pPr>
      <w:r w:rsidRPr="001B37B7">
        <w:rPr>
          <w:rFonts w:cs="Times New Roman"/>
          <w:szCs w:val="24"/>
        </w:rPr>
        <w:t>Evli olanlarla bekâr olanlar</w:t>
      </w:r>
      <w:r w:rsidRPr="00E37DED">
        <w:rPr>
          <w:rFonts w:cs="Times New Roman"/>
          <w:szCs w:val="24"/>
        </w:rPr>
        <w:t xml:space="preserve"> arasında</w:t>
      </w:r>
      <w:r w:rsidR="005D2DA2">
        <w:rPr>
          <w:rFonts w:cs="Times New Roman"/>
          <w:szCs w:val="24"/>
        </w:rPr>
        <w:t>,</w:t>
      </w:r>
      <w:r w:rsidRPr="00E37DED">
        <w:rPr>
          <w:rFonts w:cs="Times New Roman"/>
          <w:szCs w:val="24"/>
        </w:rPr>
        <w:t xml:space="preserve"> </w:t>
      </w:r>
      <w:r w:rsidR="00F45752" w:rsidRPr="00E37DED">
        <w:rPr>
          <w:rFonts w:cs="Times New Roman"/>
          <w:color w:val="000000"/>
          <w:szCs w:val="24"/>
        </w:rPr>
        <w:t xml:space="preserve">kişisel </w:t>
      </w:r>
      <w:r w:rsidRPr="00E37DED">
        <w:rPr>
          <w:rFonts w:cs="Times New Roman"/>
          <w:color w:val="000000"/>
          <w:szCs w:val="24"/>
        </w:rPr>
        <w:t>bilg</w:t>
      </w:r>
      <w:r>
        <w:rPr>
          <w:rFonts w:cs="Times New Roman"/>
          <w:color w:val="000000"/>
          <w:szCs w:val="24"/>
        </w:rPr>
        <w:t xml:space="preserve">ilerin elde </w:t>
      </w:r>
      <w:r w:rsidR="004A3A5D">
        <w:rPr>
          <w:rFonts w:cs="Times New Roman"/>
          <w:color w:val="000000"/>
          <w:szCs w:val="24"/>
        </w:rPr>
        <w:t>edilmesinde,  gözetim farkındalığı</w:t>
      </w:r>
      <w:r>
        <w:rPr>
          <w:rFonts w:cs="Times New Roman"/>
          <w:color w:val="000000"/>
          <w:szCs w:val="24"/>
        </w:rPr>
        <w:t xml:space="preserve"> bakımından anlamlı bir fark var mıdır? </w:t>
      </w:r>
      <w:r w:rsidRPr="00E37DED">
        <w:rPr>
          <w:rFonts w:cs="Times New Roman"/>
          <w:color w:val="000000"/>
          <w:szCs w:val="24"/>
        </w:rPr>
        <w:t>Kişisel bilgilerin elde edilmesinde</w:t>
      </w:r>
      <w:r w:rsidR="005D2DA2">
        <w:rPr>
          <w:rFonts w:cs="Times New Roman"/>
          <w:color w:val="000000"/>
          <w:szCs w:val="24"/>
        </w:rPr>
        <w:t>,</w:t>
      </w:r>
      <w:r w:rsidRPr="00E37DED">
        <w:rPr>
          <w:rFonts w:cs="Times New Roman"/>
          <w:color w:val="000000"/>
          <w:szCs w:val="24"/>
        </w:rPr>
        <w:t xml:space="preserve"> gözetim farkındalığı</w:t>
      </w:r>
      <w:r w:rsidR="004153A4">
        <w:rPr>
          <w:rFonts w:cs="Times New Roman"/>
          <w:color w:val="000000"/>
          <w:szCs w:val="24"/>
        </w:rPr>
        <w:t xml:space="preserve"> faktörü için değer 0,</w:t>
      </w:r>
      <w:r w:rsidR="00E24FDB">
        <w:rPr>
          <w:rFonts w:cs="Times New Roman"/>
          <w:color w:val="000000"/>
          <w:szCs w:val="24"/>
        </w:rPr>
        <w:t>031</w:t>
      </w:r>
      <w:r>
        <w:rPr>
          <w:rFonts w:cs="Times New Roman"/>
          <w:color w:val="000000"/>
          <w:szCs w:val="24"/>
        </w:rPr>
        <w:t xml:space="preserve"> olarak çıkmıştır. Bu değer 0,</w:t>
      </w:r>
      <w:r w:rsidRPr="00F80569">
        <w:rPr>
          <w:rFonts w:cs="Times New Roman"/>
          <w:szCs w:val="24"/>
        </w:rPr>
        <w:t xml:space="preserve">05’ten </w:t>
      </w:r>
      <w:r w:rsidR="00E24FDB" w:rsidRPr="00F80569">
        <w:rPr>
          <w:rFonts w:cs="Times New Roman"/>
          <w:szCs w:val="24"/>
        </w:rPr>
        <w:t>küçük</w:t>
      </w:r>
      <w:r w:rsidRPr="00F80569">
        <w:rPr>
          <w:rFonts w:cs="Times New Roman"/>
          <w:szCs w:val="24"/>
        </w:rPr>
        <w:t xml:space="preserve"> olduğundan dolayı </w:t>
      </w:r>
      <w:r w:rsidR="000A7EC2" w:rsidRPr="00F80569">
        <w:rPr>
          <w:rFonts w:cs="Times New Roman"/>
          <w:szCs w:val="24"/>
        </w:rPr>
        <w:t xml:space="preserve">kişisel </w:t>
      </w:r>
      <w:r w:rsidRPr="00F80569">
        <w:rPr>
          <w:rFonts w:cs="Times New Roman"/>
          <w:szCs w:val="24"/>
        </w:rPr>
        <w:t>bilgilerin elde edilmesinde</w:t>
      </w:r>
      <w:r w:rsidR="001214F7" w:rsidRPr="00F80569">
        <w:rPr>
          <w:rFonts w:cs="Times New Roman"/>
          <w:szCs w:val="24"/>
        </w:rPr>
        <w:t>,</w:t>
      </w:r>
      <w:r w:rsidRPr="00F80569">
        <w:rPr>
          <w:rFonts w:cs="Times New Roman"/>
          <w:szCs w:val="24"/>
        </w:rPr>
        <w:t xml:space="preserve"> gözetim farkındalığı bakımından</w:t>
      </w:r>
      <w:r w:rsidR="005D2DA2" w:rsidRPr="00F80569">
        <w:rPr>
          <w:rFonts w:cs="Times New Roman"/>
          <w:szCs w:val="24"/>
        </w:rPr>
        <w:t>,</w:t>
      </w:r>
      <w:r w:rsidRPr="00F80569">
        <w:rPr>
          <w:rFonts w:cs="Times New Roman"/>
          <w:szCs w:val="24"/>
        </w:rPr>
        <w:t xml:space="preserve"> </w:t>
      </w:r>
      <w:r w:rsidR="000A7EC2" w:rsidRPr="00F80569">
        <w:rPr>
          <w:rFonts w:cs="Times New Roman"/>
          <w:szCs w:val="24"/>
        </w:rPr>
        <w:t xml:space="preserve">evli </w:t>
      </w:r>
      <w:r w:rsidRPr="00F80569">
        <w:rPr>
          <w:rFonts w:cs="Times New Roman"/>
          <w:szCs w:val="24"/>
        </w:rPr>
        <w:t xml:space="preserve">olanlarla bekâr olanlar arasında anlamlı bir fark </w:t>
      </w:r>
      <w:r w:rsidR="00E24FDB" w:rsidRPr="00F80569">
        <w:rPr>
          <w:rFonts w:cs="Times New Roman"/>
          <w:szCs w:val="24"/>
        </w:rPr>
        <w:t>vardır.</w:t>
      </w:r>
      <w:r w:rsidR="00C87697" w:rsidRPr="00F80569">
        <w:rPr>
          <w:rFonts w:cs="Times New Roman"/>
          <w:szCs w:val="24"/>
        </w:rPr>
        <w:t xml:space="preserve"> Böylece bilgisayar</w:t>
      </w:r>
      <w:r w:rsidR="00F80569" w:rsidRPr="00F80569">
        <w:rPr>
          <w:rFonts w:cs="Times New Roman"/>
          <w:szCs w:val="24"/>
        </w:rPr>
        <w:t>ında casus yazılımların olduğu, kişisel bilgilerin toplandığı</w:t>
      </w:r>
      <w:r w:rsidR="00C87697" w:rsidRPr="00F80569">
        <w:rPr>
          <w:rFonts w:cs="Times New Roman"/>
          <w:szCs w:val="24"/>
        </w:rPr>
        <w:t>, kurumlar arası bilgi a</w:t>
      </w:r>
      <w:r w:rsidR="00F80569" w:rsidRPr="00F80569">
        <w:rPr>
          <w:rFonts w:cs="Times New Roman"/>
          <w:szCs w:val="24"/>
        </w:rPr>
        <w:t>ktarımının yapıldığı</w:t>
      </w:r>
      <w:r w:rsidR="00C87697" w:rsidRPr="00F80569">
        <w:rPr>
          <w:rFonts w:cs="Times New Roman"/>
          <w:szCs w:val="24"/>
        </w:rPr>
        <w:t xml:space="preserve"> ve alışveriş yapılan kuramların, alışveriş ve kredi kartı gibi bilgileri bildiği düşüncesi, evli olanlarla bekâr olanlar arasında farklılık göstermiştir. Kişisel bilgilerin elde edilmesinde, gözetim farkındalığı, bekâr olanlar</w:t>
      </w:r>
      <w:r w:rsidR="00625D0C" w:rsidRPr="00F80569">
        <w:rPr>
          <w:rFonts w:cs="Times New Roman"/>
          <w:szCs w:val="24"/>
        </w:rPr>
        <w:t>da</w:t>
      </w:r>
      <w:r w:rsidR="00C87697" w:rsidRPr="00F80569">
        <w:rPr>
          <w:rFonts w:cs="Times New Roman"/>
          <w:szCs w:val="24"/>
        </w:rPr>
        <w:t xml:space="preserve"> 196,29’luk bir değerle, evli olanlardan daha yüksek oranda çıkmıştır</w:t>
      </w:r>
      <w:r w:rsidR="000A37A2">
        <w:rPr>
          <w:rFonts w:cs="Times New Roman"/>
          <w:szCs w:val="24"/>
        </w:rPr>
        <w:t>.</w:t>
      </w:r>
    </w:p>
    <w:p w:rsidR="001B37B7" w:rsidRPr="001B37B7" w:rsidRDefault="001B37B7" w:rsidP="00E657B3">
      <w:pPr>
        <w:pStyle w:val="ListeParagraf"/>
        <w:numPr>
          <w:ilvl w:val="0"/>
          <w:numId w:val="11"/>
        </w:numPr>
        <w:autoSpaceDE w:val="0"/>
        <w:autoSpaceDN w:val="0"/>
        <w:adjustRightInd w:val="0"/>
        <w:spacing w:after="0" w:line="360" w:lineRule="auto"/>
        <w:ind w:left="0" w:firstLine="709"/>
        <w:rPr>
          <w:rFonts w:cs="Times New Roman"/>
          <w:szCs w:val="24"/>
        </w:rPr>
      </w:pPr>
      <w:r w:rsidRPr="001B37B7">
        <w:rPr>
          <w:rFonts w:cs="Times New Roman"/>
          <w:szCs w:val="24"/>
        </w:rPr>
        <w:lastRenderedPageBreak/>
        <w:t>Evli olanlarla bekâr olanlar arasında</w:t>
      </w:r>
      <w:r w:rsidR="00926B5D">
        <w:rPr>
          <w:rFonts w:cs="Times New Roman"/>
          <w:szCs w:val="24"/>
        </w:rPr>
        <w:t>,</w:t>
      </w:r>
      <w:r w:rsidRPr="001B37B7">
        <w:rPr>
          <w:rFonts w:cs="Times New Roman"/>
          <w:szCs w:val="24"/>
        </w:rPr>
        <w:t xml:space="preserve"> </w:t>
      </w:r>
      <w:r w:rsidR="00F45752" w:rsidRPr="001B37B7">
        <w:rPr>
          <w:rFonts w:cs="Times New Roman"/>
          <w:color w:val="000000"/>
          <w:szCs w:val="24"/>
        </w:rPr>
        <w:t xml:space="preserve">gözetimin </w:t>
      </w:r>
      <w:r w:rsidRPr="001B37B7">
        <w:rPr>
          <w:rFonts w:cs="Times New Roman"/>
          <w:color w:val="000000"/>
          <w:szCs w:val="24"/>
        </w:rPr>
        <w:t>etik açıdan incelenmesi bakımından anlamlı bir fark var mıdır? Gözetimin etik açıdan incelenmesi</w:t>
      </w:r>
      <w:r w:rsidR="00E24FDB">
        <w:rPr>
          <w:rFonts w:cs="Times New Roman"/>
          <w:color w:val="000000"/>
          <w:szCs w:val="24"/>
        </w:rPr>
        <w:t xml:space="preserve"> faktörü için değer 0,376</w:t>
      </w:r>
      <w:r w:rsidRPr="001B37B7">
        <w:rPr>
          <w:rFonts w:cs="Times New Roman"/>
          <w:color w:val="000000"/>
          <w:szCs w:val="24"/>
        </w:rPr>
        <w:t xml:space="preserve"> olarak çıkmıştır. Bu değer 0,05’ten </w:t>
      </w:r>
      <w:r w:rsidR="004153A4">
        <w:rPr>
          <w:rFonts w:cs="Times New Roman"/>
          <w:color w:val="000000"/>
          <w:szCs w:val="24"/>
        </w:rPr>
        <w:t>büyük</w:t>
      </w:r>
      <w:r w:rsidRPr="001B37B7">
        <w:rPr>
          <w:rFonts w:cs="Times New Roman"/>
          <w:color w:val="000000"/>
          <w:szCs w:val="24"/>
        </w:rPr>
        <w:t xml:space="preserve"> olduğundan dolayı </w:t>
      </w:r>
      <w:r w:rsidR="00F45752" w:rsidRPr="001B37B7">
        <w:rPr>
          <w:rFonts w:cs="Times New Roman"/>
          <w:color w:val="000000"/>
          <w:szCs w:val="24"/>
        </w:rPr>
        <w:t xml:space="preserve">gözetimin </w:t>
      </w:r>
      <w:r w:rsidRPr="001B37B7">
        <w:rPr>
          <w:rFonts w:cs="Times New Roman"/>
          <w:color w:val="000000"/>
          <w:szCs w:val="24"/>
        </w:rPr>
        <w:t>etik açıdan incelenmesi bakımından</w:t>
      </w:r>
      <w:r w:rsidR="005D2DA2">
        <w:rPr>
          <w:rFonts w:cs="Times New Roman"/>
          <w:color w:val="000000"/>
          <w:szCs w:val="24"/>
        </w:rPr>
        <w:t>,</w:t>
      </w:r>
      <w:r w:rsidRPr="001B37B7">
        <w:rPr>
          <w:rFonts w:cs="Times New Roman"/>
          <w:color w:val="000000"/>
          <w:szCs w:val="24"/>
        </w:rPr>
        <w:t xml:space="preserve"> </w:t>
      </w:r>
      <w:r w:rsidR="00F45752" w:rsidRPr="001B37B7">
        <w:rPr>
          <w:rFonts w:cs="Times New Roman"/>
          <w:szCs w:val="24"/>
        </w:rPr>
        <w:t xml:space="preserve">evli </w:t>
      </w:r>
      <w:r w:rsidRPr="001B37B7">
        <w:rPr>
          <w:rFonts w:cs="Times New Roman"/>
          <w:szCs w:val="24"/>
        </w:rPr>
        <w:t>olanlarla bekâr olanlar</w:t>
      </w:r>
      <w:r w:rsidR="004153A4">
        <w:rPr>
          <w:rFonts w:cs="Times New Roman"/>
          <w:color w:val="000000"/>
          <w:szCs w:val="24"/>
        </w:rPr>
        <w:t xml:space="preserve"> arasında anlamlı bir fark yoktur.</w:t>
      </w:r>
      <w:r w:rsidRPr="001B37B7">
        <w:rPr>
          <w:rFonts w:cs="Times New Roman"/>
          <w:color w:val="000000"/>
          <w:szCs w:val="24"/>
        </w:rPr>
        <w:t xml:space="preserve"> </w:t>
      </w:r>
    </w:p>
    <w:p w:rsidR="001B37B7" w:rsidRPr="001214F7" w:rsidRDefault="004153A4" w:rsidP="001214F7">
      <w:pPr>
        <w:pStyle w:val="ListeParagraf"/>
        <w:numPr>
          <w:ilvl w:val="0"/>
          <w:numId w:val="11"/>
        </w:numPr>
        <w:autoSpaceDE w:val="0"/>
        <w:autoSpaceDN w:val="0"/>
        <w:adjustRightInd w:val="0"/>
        <w:spacing w:after="0" w:line="360" w:lineRule="auto"/>
        <w:ind w:left="0" w:firstLine="709"/>
        <w:rPr>
          <w:rFonts w:cs="Times New Roman"/>
          <w:szCs w:val="24"/>
        </w:rPr>
      </w:pPr>
      <w:r w:rsidRPr="001B37B7">
        <w:rPr>
          <w:rFonts w:cs="Times New Roman"/>
          <w:szCs w:val="24"/>
        </w:rPr>
        <w:t xml:space="preserve">Evli olanlarla bekâr olanlar </w:t>
      </w:r>
      <w:r w:rsidR="001B37B7" w:rsidRPr="002024F5">
        <w:rPr>
          <w:rFonts w:cs="Times New Roman"/>
          <w:color w:val="000000"/>
          <w:szCs w:val="24"/>
        </w:rPr>
        <w:t>arasında</w:t>
      </w:r>
      <w:r w:rsidR="001214F7">
        <w:rPr>
          <w:rFonts w:cs="Times New Roman"/>
          <w:color w:val="000000"/>
          <w:szCs w:val="24"/>
        </w:rPr>
        <w:t>,</w:t>
      </w:r>
      <w:r w:rsidR="001B37B7" w:rsidRPr="002024F5">
        <w:rPr>
          <w:rFonts w:cs="Times New Roman"/>
          <w:color w:val="000000"/>
          <w:szCs w:val="24"/>
        </w:rPr>
        <w:t xml:space="preserve"> </w:t>
      </w:r>
      <w:r w:rsidR="00F45752" w:rsidRPr="00150971">
        <w:rPr>
          <w:rFonts w:cs="Times New Roman"/>
          <w:color w:val="000000"/>
          <w:szCs w:val="24"/>
        </w:rPr>
        <w:t>gözetime</w:t>
      </w:r>
      <w:r w:rsidR="00E24FDB" w:rsidRPr="00150971">
        <w:rPr>
          <w:rFonts w:cs="Times New Roman"/>
          <w:color w:val="000000"/>
          <w:szCs w:val="24"/>
        </w:rPr>
        <w:t>, güvenlik bağlamı</w:t>
      </w:r>
      <w:r w:rsidR="001214F7">
        <w:rPr>
          <w:rFonts w:cs="Times New Roman"/>
          <w:color w:val="000000"/>
          <w:szCs w:val="24"/>
        </w:rPr>
        <w:t xml:space="preserve"> yaklaşımı arasında</w:t>
      </w:r>
      <w:r w:rsidR="005D2DA2" w:rsidRPr="001214F7">
        <w:rPr>
          <w:rFonts w:cs="Times New Roman"/>
          <w:color w:val="000000"/>
          <w:szCs w:val="24"/>
        </w:rPr>
        <w:t>,</w:t>
      </w:r>
      <w:r w:rsidR="00E24FDB" w:rsidRPr="001214F7">
        <w:rPr>
          <w:rFonts w:cs="Times New Roman"/>
          <w:color w:val="000000"/>
          <w:szCs w:val="24"/>
        </w:rPr>
        <w:t xml:space="preserve"> anlamlı bir fark var mıdır? Gözetime, güvenlik bağlamında yaklaşım faktörü için değer 0,319 olarak çıkmıştır. Bu değer 0,05’ten büyük olduğundan dolayı</w:t>
      </w:r>
      <w:r w:rsidR="001214F7">
        <w:rPr>
          <w:rFonts w:cs="Times New Roman"/>
          <w:color w:val="000000"/>
          <w:szCs w:val="24"/>
        </w:rPr>
        <w:t>,</w:t>
      </w:r>
      <w:r w:rsidR="00E24FDB" w:rsidRPr="001214F7">
        <w:rPr>
          <w:rFonts w:cs="Times New Roman"/>
          <w:color w:val="000000"/>
          <w:szCs w:val="24"/>
        </w:rPr>
        <w:t xml:space="preserve"> </w:t>
      </w:r>
      <w:r w:rsidR="005D2DA2" w:rsidRPr="001214F7">
        <w:rPr>
          <w:rFonts w:cs="Times New Roman"/>
          <w:color w:val="000000"/>
          <w:szCs w:val="24"/>
        </w:rPr>
        <w:t>gözetime</w:t>
      </w:r>
      <w:r w:rsidR="00E24FDB" w:rsidRPr="001214F7">
        <w:rPr>
          <w:rFonts w:cs="Times New Roman"/>
          <w:color w:val="000000"/>
          <w:szCs w:val="24"/>
        </w:rPr>
        <w:t>, güvenlik bağlamında yaklaşım bakımından</w:t>
      </w:r>
      <w:r w:rsidR="005D2DA2" w:rsidRPr="001214F7">
        <w:rPr>
          <w:rFonts w:cs="Times New Roman"/>
          <w:color w:val="000000"/>
          <w:szCs w:val="24"/>
        </w:rPr>
        <w:t>,</w:t>
      </w:r>
      <w:r w:rsidR="00E24FDB" w:rsidRPr="001214F7">
        <w:rPr>
          <w:rFonts w:cs="Times New Roman"/>
          <w:color w:val="000000"/>
          <w:szCs w:val="24"/>
        </w:rPr>
        <w:t xml:space="preserve"> </w:t>
      </w:r>
      <w:r w:rsidR="00F45752" w:rsidRPr="001214F7">
        <w:rPr>
          <w:rFonts w:cs="Times New Roman"/>
          <w:szCs w:val="24"/>
        </w:rPr>
        <w:t xml:space="preserve">evli </w:t>
      </w:r>
      <w:r w:rsidR="00E24FDB" w:rsidRPr="001214F7">
        <w:rPr>
          <w:rFonts w:cs="Times New Roman"/>
          <w:szCs w:val="24"/>
        </w:rPr>
        <w:t xml:space="preserve">olanlarla bekâr olanlar </w:t>
      </w:r>
      <w:r w:rsidR="00E24FDB" w:rsidRPr="001214F7">
        <w:rPr>
          <w:rFonts w:cs="Times New Roman"/>
          <w:color w:val="000000"/>
          <w:szCs w:val="24"/>
        </w:rPr>
        <w:t>arasında anlamlı bir fark yoktur.</w:t>
      </w:r>
    </w:p>
    <w:p w:rsidR="001B37B7" w:rsidRPr="002024F5" w:rsidRDefault="004153A4" w:rsidP="00E657B3">
      <w:pPr>
        <w:pStyle w:val="ListeParagraf"/>
        <w:numPr>
          <w:ilvl w:val="0"/>
          <w:numId w:val="11"/>
        </w:numPr>
        <w:autoSpaceDE w:val="0"/>
        <w:autoSpaceDN w:val="0"/>
        <w:adjustRightInd w:val="0"/>
        <w:spacing w:after="0" w:line="360" w:lineRule="auto"/>
        <w:ind w:left="0" w:firstLine="709"/>
        <w:rPr>
          <w:rFonts w:cs="Times New Roman"/>
          <w:szCs w:val="24"/>
        </w:rPr>
      </w:pPr>
      <w:r w:rsidRPr="001B37B7">
        <w:rPr>
          <w:rFonts w:cs="Times New Roman"/>
          <w:szCs w:val="24"/>
        </w:rPr>
        <w:t>Evli olanlarla bekâr olanlar</w:t>
      </w:r>
      <w:r w:rsidR="001B37B7" w:rsidRPr="00E37DED">
        <w:rPr>
          <w:rFonts w:cs="Times New Roman"/>
          <w:szCs w:val="24"/>
        </w:rPr>
        <w:t xml:space="preserve"> arasında</w:t>
      </w:r>
      <w:r w:rsidR="001214F7">
        <w:rPr>
          <w:rFonts w:cs="Times New Roman"/>
          <w:szCs w:val="24"/>
        </w:rPr>
        <w:t>,</w:t>
      </w:r>
      <w:r w:rsidR="001B37B7" w:rsidRPr="00E37DED">
        <w:rPr>
          <w:rFonts w:cs="Times New Roman"/>
          <w:szCs w:val="24"/>
        </w:rPr>
        <w:t xml:space="preserve"> </w:t>
      </w:r>
      <w:r w:rsidR="00F45752" w:rsidRPr="002024F5">
        <w:rPr>
          <w:rFonts w:cs="Times New Roman"/>
          <w:color w:val="000000"/>
          <w:szCs w:val="24"/>
        </w:rPr>
        <w:t>gözetime</w:t>
      </w:r>
      <w:r w:rsidR="001214F7">
        <w:rPr>
          <w:rFonts w:cs="Times New Roman"/>
          <w:color w:val="000000"/>
          <w:szCs w:val="24"/>
        </w:rPr>
        <w:t>,</w:t>
      </w:r>
      <w:r w:rsidR="00F45752" w:rsidRPr="002024F5">
        <w:rPr>
          <w:rFonts w:cs="Times New Roman"/>
          <w:color w:val="000000"/>
          <w:szCs w:val="24"/>
        </w:rPr>
        <w:t xml:space="preserve"> </w:t>
      </w:r>
      <w:r w:rsidR="00E24FDB" w:rsidRPr="002024F5">
        <w:rPr>
          <w:rFonts w:cs="Times New Roman"/>
          <w:color w:val="000000"/>
          <w:szCs w:val="24"/>
        </w:rPr>
        <w:t>telefon ve uydu yönüyle yaklaşım</w:t>
      </w:r>
      <w:r w:rsidR="00E24FDB">
        <w:rPr>
          <w:rFonts w:cs="Times New Roman"/>
          <w:color w:val="000000"/>
          <w:szCs w:val="24"/>
        </w:rPr>
        <w:t xml:space="preserve">ı bakımından anlamlı bir fark </w:t>
      </w:r>
      <w:r w:rsidR="00E24FDB" w:rsidRPr="002024F5">
        <w:rPr>
          <w:rFonts w:cs="Times New Roman"/>
          <w:color w:val="000000"/>
          <w:szCs w:val="24"/>
        </w:rPr>
        <w:t>var mıdır? Gözetime</w:t>
      </w:r>
      <w:r w:rsidR="001214F7">
        <w:rPr>
          <w:rFonts w:cs="Times New Roman"/>
          <w:color w:val="000000"/>
          <w:szCs w:val="24"/>
        </w:rPr>
        <w:t>,</w:t>
      </w:r>
      <w:r w:rsidR="00E24FDB" w:rsidRPr="002024F5">
        <w:rPr>
          <w:rFonts w:cs="Times New Roman"/>
          <w:color w:val="000000"/>
          <w:szCs w:val="24"/>
        </w:rPr>
        <w:t xml:space="preserve"> telefon ve uydu yönüyle yaklaşımı</w:t>
      </w:r>
      <w:r w:rsidR="00E24FDB">
        <w:rPr>
          <w:rFonts w:cs="Times New Roman"/>
          <w:color w:val="000000"/>
          <w:szCs w:val="24"/>
        </w:rPr>
        <w:t xml:space="preserve"> faktörü için değer 0,432 olarak çıkmıştır. Bu değer 0,05’ten büyük olduğundan dolayı</w:t>
      </w:r>
      <w:r w:rsidR="001214F7">
        <w:rPr>
          <w:rFonts w:cs="Times New Roman"/>
          <w:color w:val="000000"/>
          <w:szCs w:val="24"/>
        </w:rPr>
        <w:t>,</w:t>
      </w:r>
      <w:r w:rsidR="00E24FDB">
        <w:rPr>
          <w:rFonts w:cs="Times New Roman"/>
          <w:color w:val="000000"/>
          <w:szCs w:val="24"/>
        </w:rPr>
        <w:t xml:space="preserve"> </w:t>
      </w:r>
      <w:r w:rsidR="00F45752" w:rsidRPr="002024F5">
        <w:rPr>
          <w:rFonts w:cs="Times New Roman"/>
          <w:color w:val="000000"/>
          <w:szCs w:val="24"/>
        </w:rPr>
        <w:t>gözetime</w:t>
      </w:r>
      <w:r w:rsidR="001214F7">
        <w:rPr>
          <w:rFonts w:cs="Times New Roman"/>
          <w:color w:val="000000"/>
          <w:szCs w:val="24"/>
        </w:rPr>
        <w:t>,</w:t>
      </w:r>
      <w:r w:rsidR="00F45752" w:rsidRPr="002024F5">
        <w:rPr>
          <w:rFonts w:cs="Times New Roman"/>
          <w:color w:val="000000"/>
          <w:szCs w:val="24"/>
        </w:rPr>
        <w:t xml:space="preserve"> </w:t>
      </w:r>
      <w:r w:rsidR="00E24FDB" w:rsidRPr="002024F5">
        <w:rPr>
          <w:rFonts w:cs="Times New Roman"/>
          <w:color w:val="000000"/>
          <w:szCs w:val="24"/>
        </w:rPr>
        <w:t>telefon ve uydu yönüyle yaklaşım</w:t>
      </w:r>
      <w:r w:rsidR="00E24FDB">
        <w:rPr>
          <w:rFonts w:cs="Times New Roman"/>
          <w:color w:val="000000"/>
          <w:szCs w:val="24"/>
        </w:rPr>
        <w:t xml:space="preserve"> bakımından</w:t>
      </w:r>
      <w:r w:rsidR="005D2DA2">
        <w:rPr>
          <w:rFonts w:cs="Times New Roman"/>
          <w:color w:val="000000"/>
          <w:szCs w:val="24"/>
        </w:rPr>
        <w:t>,</w:t>
      </w:r>
      <w:r w:rsidR="00E24FDB">
        <w:rPr>
          <w:rFonts w:cs="Times New Roman"/>
          <w:color w:val="000000"/>
          <w:szCs w:val="24"/>
        </w:rPr>
        <w:t xml:space="preserve"> </w:t>
      </w:r>
      <w:r w:rsidR="00F45752" w:rsidRPr="001B37B7">
        <w:rPr>
          <w:rFonts w:cs="Times New Roman"/>
          <w:szCs w:val="24"/>
        </w:rPr>
        <w:t xml:space="preserve">evli </w:t>
      </w:r>
      <w:r w:rsidR="00E24FDB" w:rsidRPr="001B37B7">
        <w:rPr>
          <w:rFonts w:cs="Times New Roman"/>
          <w:szCs w:val="24"/>
        </w:rPr>
        <w:t xml:space="preserve">olanlarla bekâr olanlar </w:t>
      </w:r>
      <w:r w:rsidR="00E24FDB">
        <w:rPr>
          <w:rFonts w:cs="Times New Roman"/>
          <w:color w:val="000000"/>
          <w:szCs w:val="24"/>
        </w:rPr>
        <w:t xml:space="preserve">arasında anlamlı bir fark yoktur. </w:t>
      </w:r>
    </w:p>
    <w:p w:rsidR="001B37B7" w:rsidRPr="00150971" w:rsidRDefault="004153A4" w:rsidP="00E657B3">
      <w:pPr>
        <w:pStyle w:val="ListeParagraf"/>
        <w:numPr>
          <w:ilvl w:val="0"/>
          <w:numId w:val="11"/>
        </w:numPr>
        <w:autoSpaceDE w:val="0"/>
        <w:autoSpaceDN w:val="0"/>
        <w:adjustRightInd w:val="0"/>
        <w:spacing w:after="0" w:line="360" w:lineRule="auto"/>
        <w:ind w:left="0" w:firstLine="709"/>
        <w:rPr>
          <w:rFonts w:cs="Times New Roman"/>
          <w:szCs w:val="24"/>
        </w:rPr>
      </w:pPr>
      <w:r w:rsidRPr="001B37B7">
        <w:rPr>
          <w:rFonts w:cs="Times New Roman"/>
          <w:szCs w:val="24"/>
        </w:rPr>
        <w:t xml:space="preserve">Evli olanlarla bekâr olanlar </w:t>
      </w:r>
      <w:r w:rsidR="001B37B7" w:rsidRPr="00150971">
        <w:rPr>
          <w:rFonts w:cs="Times New Roman"/>
          <w:szCs w:val="24"/>
        </w:rPr>
        <w:t>arasında</w:t>
      </w:r>
      <w:r w:rsidR="001214F7">
        <w:rPr>
          <w:rFonts w:cs="Times New Roman"/>
          <w:szCs w:val="24"/>
        </w:rPr>
        <w:t>,</w:t>
      </w:r>
      <w:r w:rsidR="001B37B7" w:rsidRPr="00150971">
        <w:rPr>
          <w:rFonts w:cs="Times New Roman"/>
          <w:szCs w:val="24"/>
        </w:rPr>
        <w:t xml:space="preserve"> </w:t>
      </w:r>
      <w:r w:rsidR="00F45752" w:rsidRPr="00150971">
        <w:rPr>
          <w:rFonts w:cs="Times New Roman"/>
          <w:color w:val="000000"/>
          <w:szCs w:val="24"/>
        </w:rPr>
        <w:t xml:space="preserve">gözetimle </w:t>
      </w:r>
      <w:r w:rsidR="004A3A5D">
        <w:rPr>
          <w:rFonts w:cs="Times New Roman"/>
          <w:color w:val="000000"/>
          <w:szCs w:val="24"/>
        </w:rPr>
        <w:t>birlikte, mahremiyetin</w:t>
      </w:r>
      <w:r w:rsidR="001B37B7" w:rsidRPr="00150971">
        <w:rPr>
          <w:rFonts w:cs="Times New Roman"/>
          <w:color w:val="000000"/>
          <w:szCs w:val="24"/>
        </w:rPr>
        <w:t xml:space="preserve"> ihlal edildiği düşüncesi</w:t>
      </w:r>
      <w:r w:rsidR="005D2DA2">
        <w:rPr>
          <w:rFonts w:cs="Times New Roman"/>
          <w:color w:val="000000"/>
          <w:szCs w:val="24"/>
        </w:rPr>
        <w:t xml:space="preserve"> arasında</w:t>
      </w:r>
      <w:r w:rsidR="001B37B7" w:rsidRPr="00150971">
        <w:rPr>
          <w:rFonts w:cs="Times New Roman"/>
          <w:color w:val="000000"/>
          <w:szCs w:val="24"/>
        </w:rPr>
        <w:t xml:space="preserve"> anlamlı bir fark var mıdır? Gözetimle </w:t>
      </w:r>
      <w:r w:rsidR="004A3A5D">
        <w:rPr>
          <w:rFonts w:cs="Times New Roman"/>
          <w:color w:val="000000"/>
          <w:szCs w:val="24"/>
        </w:rPr>
        <w:t>birlikte, mahremiyetin</w:t>
      </w:r>
      <w:r w:rsidR="001B37B7" w:rsidRPr="00150971">
        <w:rPr>
          <w:rFonts w:cs="Times New Roman"/>
          <w:color w:val="000000"/>
          <w:szCs w:val="24"/>
        </w:rPr>
        <w:t xml:space="preserve"> ihlal edildiği dü</w:t>
      </w:r>
      <w:r>
        <w:rPr>
          <w:rFonts w:cs="Times New Roman"/>
          <w:color w:val="000000"/>
          <w:szCs w:val="24"/>
        </w:rPr>
        <w:t>şüncesi faktörü için değer 0,</w:t>
      </w:r>
      <w:r w:rsidR="00E24FDB">
        <w:rPr>
          <w:rFonts w:cs="Times New Roman"/>
          <w:color w:val="000000"/>
          <w:szCs w:val="24"/>
        </w:rPr>
        <w:t>708</w:t>
      </w:r>
      <w:r w:rsidR="001B37B7" w:rsidRPr="00150971">
        <w:rPr>
          <w:rFonts w:cs="Times New Roman"/>
          <w:color w:val="000000"/>
          <w:szCs w:val="24"/>
        </w:rPr>
        <w:t xml:space="preserve"> olarak çıkmıştır. Bu değer 0,05’ten büyük olduğundan dolayı</w:t>
      </w:r>
      <w:r w:rsidR="001214F7">
        <w:rPr>
          <w:rFonts w:cs="Times New Roman"/>
          <w:color w:val="000000"/>
          <w:szCs w:val="24"/>
        </w:rPr>
        <w:t>,</w:t>
      </w:r>
      <w:r w:rsidR="001B37B7">
        <w:rPr>
          <w:rFonts w:cs="Times New Roman"/>
          <w:color w:val="000000"/>
          <w:szCs w:val="24"/>
        </w:rPr>
        <w:t xml:space="preserve"> </w:t>
      </w:r>
      <w:r w:rsidR="00F45752" w:rsidRPr="00150971">
        <w:rPr>
          <w:rFonts w:cs="Times New Roman"/>
          <w:color w:val="000000"/>
          <w:szCs w:val="24"/>
        </w:rPr>
        <w:t xml:space="preserve">gözetimle </w:t>
      </w:r>
      <w:r w:rsidR="004A3A5D">
        <w:rPr>
          <w:rFonts w:cs="Times New Roman"/>
          <w:color w:val="000000"/>
          <w:szCs w:val="24"/>
        </w:rPr>
        <w:t>birlikte, mahremiyetin</w:t>
      </w:r>
      <w:r w:rsidR="001B37B7" w:rsidRPr="00150971">
        <w:rPr>
          <w:rFonts w:cs="Times New Roman"/>
          <w:color w:val="000000"/>
          <w:szCs w:val="24"/>
        </w:rPr>
        <w:t xml:space="preserve"> ihlal edildiği düşüncesi</w:t>
      </w:r>
      <w:r w:rsidR="001B37B7">
        <w:rPr>
          <w:rFonts w:cs="Times New Roman"/>
          <w:color w:val="000000"/>
          <w:szCs w:val="24"/>
        </w:rPr>
        <w:t xml:space="preserve"> bakımından</w:t>
      </w:r>
      <w:r w:rsidR="005D2DA2">
        <w:rPr>
          <w:rFonts w:cs="Times New Roman"/>
          <w:color w:val="000000"/>
          <w:szCs w:val="24"/>
        </w:rPr>
        <w:t>,</w:t>
      </w:r>
      <w:r w:rsidR="001B37B7" w:rsidRPr="00150971">
        <w:rPr>
          <w:rFonts w:cs="Times New Roman"/>
          <w:color w:val="000000"/>
          <w:szCs w:val="24"/>
        </w:rPr>
        <w:t xml:space="preserve"> </w:t>
      </w:r>
      <w:r w:rsidR="00F45752" w:rsidRPr="001B37B7">
        <w:rPr>
          <w:rFonts w:cs="Times New Roman"/>
          <w:szCs w:val="24"/>
        </w:rPr>
        <w:t xml:space="preserve">evli </w:t>
      </w:r>
      <w:r w:rsidRPr="001B37B7">
        <w:rPr>
          <w:rFonts w:cs="Times New Roman"/>
          <w:szCs w:val="24"/>
        </w:rPr>
        <w:t>olanlarla bekâr olanlar</w:t>
      </w:r>
      <w:r w:rsidR="001B37B7" w:rsidRPr="00150971">
        <w:rPr>
          <w:rFonts w:cs="Times New Roman"/>
          <w:color w:val="000000"/>
          <w:szCs w:val="24"/>
        </w:rPr>
        <w:t xml:space="preserve"> arasında anlamlı bir fark yoktur.</w:t>
      </w:r>
    </w:p>
    <w:p w:rsidR="00ED548B" w:rsidRPr="003D493D" w:rsidRDefault="004153A4" w:rsidP="00E657B3">
      <w:pPr>
        <w:pStyle w:val="ListeParagraf"/>
        <w:numPr>
          <w:ilvl w:val="0"/>
          <w:numId w:val="11"/>
        </w:numPr>
        <w:autoSpaceDE w:val="0"/>
        <w:autoSpaceDN w:val="0"/>
        <w:adjustRightInd w:val="0"/>
        <w:spacing w:after="0" w:line="360" w:lineRule="auto"/>
        <w:ind w:left="0" w:firstLine="709"/>
        <w:rPr>
          <w:rFonts w:cs="Times New Roman"/>
          <w:szCs w:val="24"/>
        </w:rPr>
      </w:pPr>
      <w:r w:rsidRPr="001B37B7">
        <w:rPr>
          <w:rFonts w:cs="Times New Roman"/>
          <w:szCs w:val="24"/>
        </w:rPr>
        <w:t xml:space="preserve">Evli olanlarla bekâr olanlar </w:t>
      </w:r>
      <w:r w:rsidR="001B37B7" w:rsidRPr="00150971">
        <w:rPr>
          <w:rFonts w:cs="Times New Roman"/>
          <w:szCs w:val="24"/>
        </w:rPr>
        <w:t>arasında</w:t>
      </w:r>
      <w:r w:rsidR="001214F7">
        <w:rPr>
          <w:rFonts w:cs="Times New Roman"/>
          <w:szCs w:val="24"/>
        </w:rPr>
        <w:t>,</w:t>
      </w:r>
      <w:r w:rsidR="001B37B7" w:rsidRPr="00150971">
        <w:rPr>
          <w:rFonts w:cs="Times New Roman"/>
          <w:szCs w:val="24"/>
        </w:rPr>
        <w:t xml:space="preserve"> </w:t>
      </w:r>
      <w:r w:rsidR="00F45752" w:rsidRPr="00150971">
        <w:rPr>
          <w:rFonts w:cs="Times New Roman"/>
          <w:color w:val="000000"/>
          <w:szCs w:val="24"/>
        </w:rPr>
        <w:t xml:space="preserve">gözetlenme </w:t>
      </w:r>
      <w:r w:rsidR="00316080">
        <w:rPr>
          <w:rFonts w:cs="Times New Roman"/>
          <w:color w:val="000000"/>
          <w:szCs w:val="24"/>
        </w:rPr>
        <w:t>durumunda</w:t>
      </w:r>
      <w:r w:rsidR="007518F3">
        <w:rPr>
          <w:rFonts w:cs="Times New Roman"/>
          <w:color w:val="000000"/>
          <w:szCs w:val="24"/>
        </w:rPr>
        <w:t>, teknolojiden</w:t>
      </w:r>
      <w:r w:rsidR="001B37B7" w:rsidRPr="00150971">
        <w:rPr>
          <w:rFonts w:cs="Times New Roman"/>
          <w:color w:val="000000"/>
          <w:szCs w:val="24"/>
        </w:rPr>
        <w:t xml:space="preserve"> vazgeçip vazgeçmeme eğilimi</w:t>
      </w:r>
      <w:r w:rsidR="001B37B7">
        <w:rPr>
          <w:rFonts w:cs="Times New Roman"/>
          <w:color w:val="000000"/>
          <w:szCs w:val="24"/>
        </w:rPr>
        <w:t>nde</w:t>
      </w:r>
      <w:r w:rsidR="001B37B7" w:rsidRPr="00150971">
        <w:rPr>
          <w:rFonts w:cs="Times New Roman"/>
          <w:color w:val="000000"/>
          <w:szCs w:val="24"/>
        </w:rPr>
        <w:t xml:space="preserve"> anlamlı bir fark var mıdır? Gözetlenme </w:t>
      </w:r>
      <w:r w:rsidR="00316080">
        <w:rPr>
          <w:rFonts w:cs="Times New Roman"/>
          <w:color w:val="000000"/>
          <w:szCs w:val="24"/>
        </w:rPr>
        <w:t>durumunda</w:t>
      </w:r>
      <w:r w:rsidR="007518F3">
        <w:rPr>
          <w:rFonts w:cs="Times New Roman"/>
          <w:color w:val="000000"/>
          <w:szCs w:val="24"/>
        </w:rPr>
        <w:t>, teknolojiden</w:t>
      </w:r>
      <w:r w:rsidR="001B37B7" w:rsidRPr="00150971">
        <w:rPr>
          <w:rFonts w:cs="Times New Roman"/>
          <w:color w:val="000000"/>
          <w:szCs w:val="24"/>
        </w:rPr>
        <w:t xml:space="preserve"> vazgeçip vazgeçmeme e</w:t>
      </w:r>
      <w:r>
        <w:rPr>
          <w:rFonts w:cs="Times New Roman"/>
          <w:color w:val="000000"/>
          <w:szCs w:val="24"/>
        </w:rPr>
        <w:t>ğilimi faktörü için değer 0,</w:t>
      </w:r>
      <w:r w:rsidR="00E24FDB">
        <w:rPr>
          <w:rFonts w:cs="Times New Roman"/>
          <w:color w:val="000000"/>
          <w:szCs w:val="24"/>
        </w:rPr>
        <w:t>574</w:t>
      </w:r>
      <w:r>
        <w:rPr>
          <w:rFonts w:cs="Times New Roman"/>
          <w:color w:val="000000"/>
          <w:szCs w:val="24"/>
        </w:rPr>
        <w:t xml:space="preserve"> </w:t>
      </w:r>
      <w:r w:rsidR="001B37B7" w:rsidRPr="00150971">
        <w:rPr>
          <w:rFonts w:cs="Times New Roman"/>
          <w:color w:val="000000"/>
          <w:szCs w:val="24"/>
        </w:rPr>
        <w:t xml:space="preserve">olarak çıkmıştır. Bu değer 0,05’ten </w:t>
      </w:r>
      <w:r>
        <w:rPr>
          <w:rFonts w:cs="Times New Roman"/>
          <w:color w:val="000000"/>
          <w:szCs w:val="24"/>
        </w:rPr>
        <w:t>büyük olduğundan</w:t>
      </w:r>
      <w:r w:rsidR="001B37B7" w:rsidRPr="00150971">
        <w:rPr>
          <w:rFonts w:cs="Times New Roman"/>
          <w:color w:val="000000"/>
          <w:szCs w:val="24"/>
        </w:rPr>
        <w:t xml:space="preserve"> dolayı</w:t>
      </w:r>
      <w:r w:rsidR="001214F7">
        <w:rPr>
          <w:rFonts w:cs="Times New Roman"/>
          <w:color w:val="000000"/>
          <w:szCs w:val="24"/>
        </w:rPr>
        <w:t>,</w:t>
      </w:r>
      <w:r w:rsidR="001B37B7" w:rsidRPr="00150971">
        <w:rPr>
          <w:rFonts w:cs="Times New Roman"/>
          <w:color w:val="000000"/>
          <w:szCs w:val="24"/>
        </w:rPr>
        <w:t xml:space="preserve"> </w:t>
      </w:r>
      <w:r w:rsidR="00F45752" w:rsidRPr="00150971">
        <w:rPr>
          <w:rFonts w:cs="Times New Roman"/>
          <w:color w:val="000000"/>
          <w:szCs w:val="24"/>
        </w:rPr>
        <w:t xml:space="preserve">gözetlenme </w:t>
      </w:r>
      <w:r w:rsidR="00316080">
        <w:rPr>
          <w:rFonts w:cs="Times New Roman"/>
          <w:color w:val="000000"/>
          <w:szCs w:val="24"/>
        </w:rPr>
        <w:t>durumunda</w:t>
      </w:r>
      <w:r w:rsidR="007518F3">
        <w:rPr>
          <w:rFonts w:cs="Times New Roman"/>
          <w:color w:val="000000"/>
          <w:szCs w:val="24"/>
        </w:rPr>
        <w:t>, teknolojiden</w:t>
      </w:r>
      <w:r w:rsidR="001B37B7" w:rsidRPr="00150971">
        <w:rPr>
          <w:rFonts w:cs="Times New Roman"/>
          <w:color w:val="000000"/>
          <w:szCs w:val="24"/>
        </w:rPr>
        <w:t xml:space="preserve"> vazgeçip vazgeçmeme eğilimi </w:t>
      </w:r>
      <w:r w:rsidR="001B37B7">
        <w:rPr>
          <w:rFonts w:cs="Times New Roman"/>
          <w:color w:val="000000"/>
          <w:szCs w:val="24"/>
        </w:rPr>
        <w:t>bakımından</w:t>
      </w:r>
      <w:r w:rsidR="00D334C8">
        <w:rPr>
          <w:rFonts w:cs="Times New Roman"/>
          <w:color w:val="000000"/>
          <w:szCs w:val="24"/>
        </w:rPr>
        <w:t>,</w:t>
      </w:r>
      <w:r w:rsidR="001B37B7">
        <w:rPr>
          <w:rFonts w:cs="Times New Roman"/>
          <w:color w:val="000000"/>
          <w:szCs w:val="24"/>
        </w:rPr>
        <w:t xml:space="preserve"> </w:t>
      </w:r>
      <w:r w:rsidR="00F45752" w:rsidRPr="001B37B7">
        <w:rPr>
          <w:rFonts w:cs="Times New Roman"/>
          <w:szCs w:val="24"/>
        </w:rPr>
        <w:t xml:space="preserve">evli </w:t>
      </w:r>
      <w:r w:rsidRPr="001B37B7">
        <w:rPr>
          <w:rFonts w:cs="Times New Roman"/>
          <w:szCs w:val="24"/>
        </w:rPr>
        <w:t>olanlarla bekâr olanlar</w:t>
      </w:r>
      <w:r w:rsidR="001B37B7" w:rsidRPr="00150971">
        <w:rPr>
          <w:rFonts w:cs="Times New Roman"/>
          <w:color w:val="000000"/>
          <w:szCs w:val="24"/>
        </w:rPr>
        <w:t xml:space="preserve"> arasında anlamlı bir fark yoktur</w:t>
      </w:r>
      <w:r w:rsidR="0023486A">
        <w:rPr>
          <w:rFonts w:cs="Times New Roman"/>
          <w:color w:val="000000"/>
          <w:szCs w:val="24"/>
        </w:rPr>
        <w:t xml:space="preserve">. Genel olarak bakıldığında bekâr olanlar evli olanlara nazaran yapılan gözetimin daha çok farkındadır. Bunun dışında </w:t>
      </w:r>
      <w:r w:rsidR="007535D7">
        <w:rPr>
          <w:rFonts w:cs="Times New Roman"/>
          <w:color w:val="000000"/>
          <w:szCs w:val="24"/>
        </w:rPr>
        <w:t xml:space="preserve">verilen cevaplara göre </w:t>
      </w:r>
      <w:r w:rsidR="0023486A">
        <w:rPr>
          <w:rFonts w:cs="Times New Roman"/>
          <w:color w:val="000000"/>
          <w:szCs w:val="24"/>
        </w:rPr>
        <w:t xml:space="preserve">evli olanlarla bekâr olanlar arasında dikkate değer bir fark </w:t>
      </w:r>
      <w:r w:rsidR="007535D7">
        <w:rPr>
          <w:rFonts w:cs="Times New Roman"/>
          <w:color w:val="000000"/>
          <w:szCs w:val="24"/>
        </w:rPr>
        <w:t>olmamakla birlikte verilen cevaplar birbirine yakındır.</w:t>
      </w:r>
    </w:p>
    <w:p w:rsidR="00285CEB" w:rsidRDefault="00285CEB" w:rsidP="00323958">
      <w:pPr>
        <w:pStyle w:val="a4"/>
        <w:ind w:firstLine="709"/>
      </w:pPr>
      <w:bookmarkStart w:id="246" w:name="_Toc495531874"/>
    </w:p>
    <w:p w:rsidR="0059027D" w:rsidRDefault="0059027D" w:rsidP="00323958">
      <w:pPr>
        <w:pStyle w:val="a4"/>
        <w:ind w:firstLine="709"/>
      </w:pPr>
    </w:p>
    <w:p w:rsidR="00733E7F" w:rsidRPr="00ED548B" w:rsidRDefault="001F42AF" w:rsidP="00323958">
      <w:pPr>
        <w:pStyle w:val="a4"/>
        <w:ind w:firstLine="709"/>
      </w:pPr>
      <w:bookmarkStart w:id="247" w:name="_Toc504305283"/>
      <w:r>
        <w:lastRenderedPageBreak/>
        <w:t>4.5.2.2.</w:t>
      </w:r>
      <w:r w:rsidR="001C6F80" w:rsidRPr="001C6F80">
        <w:t>Kruskal- Wallis Testi</w:t>
      </w:r>
      <w:bookmarkEnd w:id="246"/>
      <w:bookmarkEnd w:id="247"/>
    </w:p>
    <w:p w:rsidR="00ED548B" w:rsidRPr="00ED548B" w:rsidRDefault="00ED548B" w:rsidP="00ED548B">
      <w:pPr>
        <w:pStyle w:val="ListeParagraf"/>
        <w:autoSpaceDE w:val="0"/>
        <w:autoSpaceDN w:val="0"/>
        <w:adjustRightInd w:val="0"/>
        <w:spacing w:after="0" w:line="400" w:lineRule="atLeast"/>
        <w:ind w:left="851"/>
        <w:rPr>
          <w:rFonts w:cs="Times New Roman"/>
          <w:b/>
          <w:szCs w:val="24"/>
        </w:rPr>
      </w:pPr>
    </w:p>
    <w:p w:rsidR="00876C9A" w:rsidRDefault="001F42AF" w:rsidP="00323958">
      <w:pPr>
        <w:pStyle w:val="a5"/>
        <w:ind w:firstLine="709"/>
      </w:pPr>
      <w:bookmarkStart w:id="248" w:name="_Toc495531875"/>
      <w:bookmarkStart w:id="249" w:name="_Toc504305284"/>
      <w:r>
        <w:t>4.5.2.2.1.</w:t>
      </w:r>
      <w:r w:rsidR="005F1DD3">
        <w:t>Yaş G</w:t>
      </w:r>
      <w:r w:rsidR="00ED548B" w:rsidRPr="00ED548B">
        <w:t>ruplarına Göre</w:t>
      </w:r>
      <w:bookmarkEnd w:id="248"/>
      <w:bookmarkEnd w:id="249"/>
    </w:p>
    <w:p w:rsidR="003D493D" w:rsidRPr="007640BD" w:rsidRDefault="003D493D" w:rsidP="001F42AF">
      <w:pPr>
        <w:pStyle w:val="a5"/>
      </w:pPr>
    </w:p>
    <w:p w:rsidR="007640BD" w:rsidRPr="008A0282" w:rsidRDefault="00051B7F" w:rsidP="008A0282">
      <w:pPr>
        <w:pStyle w:val="ResimYazs"/>
        <w:jc w:val="center"/>
        <w:rPr>
          <w:rFonts w:cs="Times New Roman"/>
          <w:b w:val="0"/>
          <w:color w:val="auto"/>
          <w:sz w:val="24"/>
          <w:szCs w:val="24"/>
        </w:rPr>
      </w:pPr>
      <w:bookmarkStart w:id="250" w:name="_Toc502696592"/>
      <w:r w:rsidRPr="008A0282">
        <w:rPr>
          <w:rFonts w:cs="Times New Roman"/>
          <w:color w:val="auto"/>
          <w:sz w:val="24"/>
          <w:szCs w:val="24"/>
        </w:rPr>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22</w:t>
      </w:r>
      <w:r w:rsidR="00F267FE" w:rsidRPr="008A0282">
        <w:rPr>
          <w:rFonts w:cs="Times New Roman"/>
          <w:color w:val="auto"/>
          <w:sz w:val="24"/>
          <w:szCs w:val="24"/>
        </w:rPr>
        <w:fldChar w:fldCharType="end"/>
      </w:r>
      <w:r w:rsidR="005F1DD3">
        <w:rPr>
          <w:rFonts w:cs="Times New Roman"/>
          <w:color w:val="auto"/>
          <w:sz w:val="24"/>
          <w:szCs w:val="24"/>
        </w:rPr>
        <w:t>. Fark Analizi: Yaş G</w:t>
      </w:r>
      <w:r w:rsidRPr="008A0282">
        <w:rPr>
          <w:rFonts w:cs="Times New Roman"/>
          <w:color w:val="auto"/>
          <w:sz w:val="24"/>
          <w:szCs w:val="24"/>
        </w:rPr>
        <w:t>ruplarına Göre Anlamlılık</w:t>
      </w:r>
      <w:bookmarkEnd w:id="250"/>
    </w:p>
    <w:tbl>
      <w:tblPr>
        <w:tblStyle w:val="TabloKlavuzu"/>
        <w:tblW w:w="8316" w:type="dxa"/>
        <w:jc w:val="center"/>
        <w:tblLayout w:type="fixed"/>
        <w:tblLook w:val="0000"/>
      </w:tblPr>
      <w:tblGrid>
        <w:gridCol w:w="935"/>
        <w:gridCol w:w="1230"/>
        <w:gridCol w:w="1230"/>
        <w:gridCol w:w="1230"/>
        <w:gridCol w:w="1230"/>
        <w:gridCol w:w="1230"/>
        <w:gridCol w:w="1231"/>
      </w:tblGrid>
      <w:tr w:rsidR="007640BD" w:rsidRPr="00004EC2" w:rsidTr="00822FAF">
        <w:trPr>
          <w:trHeight w:val="1617"/>
          <w:jc w:val="center"/>
        </w:trPr>
        <w:tc>
          <w:tcPr>
            <w:tcW w:w="935" w:type="dxa"/>
          </w:tcPr>
          <w:p w:rsidR="00ED548B" w:rsidRPr="00004EC2" w:rsidRDefault="00ED548B" w:rsidP="00004EC2">
            <w:pPr>
              <w:autoSpaceDE w:val="0"/>
              <w:autoSpaceDN w:val="0"/>
              <w:adjustRightInd w:val="0"/>
              <w:spacing w:line="360" w:lineRule="auto"/>
              <w:ind w:left="-60" w:right="-72"/>
              <w:rPr>
                <w:rFonts w:cs="Times New Roman"/>
                <w:sz w:val="20"/>
                <w:szCs w:val="20"/>
              </w:rPr>
            </w:pPr>
          </w:p>
        </w:tc>
        <w:tc>
          <w:tcPr>
            <w:tcW w:w="1230" w:type="dxa"/>
          </w:tcPr>
          <w:p w:rsidR="00822FAF" w:rsidRPr="00004EC2" w:rsidRDefault="00822FAF" w:rsidP="000D3570">
            <w:pPr>
              <w:autoSpaceDE w:val="0"/>
              <w:autoSpaceDN w:val="0"/>
              <w:adjustRightInd w:val="0"/>
              <w:spacing w:line="276" w:lineRule="auto"/>
              <w:ind w:left="-60" w:right="-72"/>
              <w:jc w:val="center"/>
              <w:rPr>
                <w:rFonts w:cs="Times New Roman"/>
                <w:color w:val="000000"/>
                <w:sz w:val="20"/>
                <w:szCs w:val="20"/>
              </w:rPr>
            </w:pPr>
          </w:p>
          <w:p w:rsidR="00ED548B" w:rsidRPr="00004EC2" w:rsidRDefault="00ED548B" w:rsidP="000D3570">
            <w:pPr>
              <w:autoSpaceDE w:val="0"/>
              <w:autoSpaceDN w:val="0"/>
              <w:adjustRightInd w:val="0"/>
              <w:spacing w:line="276" w:lineRule="auto"/>
              <w:ind w:left="-60" w:right="-72"/>
              <w:jc w:val="center"/>
              <w:rPr>
                <w:rFonts w:cs="Times New Roman"/>
                <w:color w:val="000000"/>
                <w:sz w:val="20"/>
                <w:szCs w:val="20"/>
              </w:rPr>
            </w:pPr>
            <w:r w:rsidRPr="00004EC2">
              <w:rPr>
                <w:rFonts w:cs="Times New Roman"/>
                <w:color w:val="000000"/>
                <w:sz w:val="20"/>
                <w:szCs w:val="20"/>
              </w:rPr>
              <w:t>Kişisel bilgilerin elde edilmesinde</w:t>
            </w:r>
            <w:r w:rsidR="004A3A5D" w:rsidRPr="00004EC2">
              <w:rPr>
                <w:rFonts w:cs="Times New Roman"/>
                <w:color w:val="000000"/>
                <w:sz w:val="20"/>
                <w:szCs w:val="20"/>
              </w:rPr>
              <w:t>,</w:t>
            </w:r>
            <w:r w:rsidRPr="00004EC2">
              <w:rPr>
                <w:rFonts w:cs="Times New Roman"/>
                <w:color w:val="000000"/>
                <w:sz w:val="20"/>
                <w:szCs w:val="20"/>
              </w:rPr>
              <w:t xml:space="preserve"> gözetim farkındalığı</w:t>
            </w:r>
          </w:p>
          <w:p w:rsidR="00F906EF" w:rsidRPr="00004EC2" w:rsidRDefault="00F906EF" w:rsidP="000D3570">
            <w:pPr>
              <w:autoSpaceDE w:val="0"/>
              <w:autoSpaceDN w:val="0"/>
              <w:adjustRightInd w:val="0"/>
              <w:spacing w:line="276" w:lineRule="auto"/>
              <w:ind w:left="-60" w:right="-72"/>
              <w:jc w:val="center"/>
              <w:rPr>
                <w:rFonts w:cs="Times New Roman"/>
                <w:color w:val="000000"/>
                <w:sz w:val="20"/>
                <w:szCs w:val="20"/>
              </w:rPr>
            </w:pPr>
          </w:p>
        </w:tc>
        <w:tc>
          <w:tcPr>
            <w:tcW w:w="1230" w:type="dxa"/>
          </w:tcPr>
          <w:p w:rsidR="00F906EF" w:rsidRPr="00004EC2" w:rsidRDefault="00F906EF" w:rsidP="000D3570">
            <w:pPr>
              <w:autoSpaceDE w:val="0"/>
              <w:autoSpaceDN w:val="0"/>
              <w:adjustRightInd w:val="0"/>
              <w:spacing w:line="276" w:lineRule="auto"/>
              <w:ind w:left="-60" w:right="-72"/>
              <w:jc w:val="center"/>
              <w:rPr>
                <w:rFonts w:cs="Times New Roman"/>
                <w:color w:val="000000"/>
                <w:sz w:val="20"/>
                <w:szCs w:val="20"/>
              </w:rPr>
            </w:pPr>
          </w:p>
          <w:p w:rsidR="00F906EF" w:rsidRPr="00004EC2" w:rsidRDefault="00F906EF" w:rsidP="000D3570">
            <w:pPr>
              <w:autoSpaceDE w:val="0"/>
              <w:autoSpaceDN w:val="0"/>
              <w:adjustRightInd w:val="0"/>
              <w:spacing w:line="276" w:lineRule="auto"/>
              <w:ind w:left="-60" w:right="-72"/>
              <w:jc w:val="center"/>
              <w:rPr>
                <w:rFonts w:cs="Times New Roman"/>
                <w:color w:val="000000"/>
                <w:sz w:val="20"/>
                <w:szCs w:val="20"/>
              </w:rPr>
            </w:pPr>
          </w:p>
          <w:p w:rsidR="00ED548B" w:rsidRPr="00004EC2" w:rsidRDefault="00ED548B" w:rsidP="000D3570">
            <w:pPr>
              <w:autoSpaceDE w:val="0"/>
              <w:autoSpaceDN w:val="0"/>
              <w:adjustRightInd w:val="0"/>
              <w:spacing w:line="276" w:lineRule="auto"/>
              <w:ind w:left="-60" w:right="-72"/>
              <w:jc w:val="center"/>
              <w:rPr>
                <w:rFonts w:cs="Times New Roman"/>
                <w:color w:val="000000"/>
                <w:sz w:val="20"/>
                <w:szCs w:val="20"/>
              </w:rPr>
            </w:pPr>
            <w:r w:rsidRPr="00004EC2">
              <w:rPr>
                <w:rFonts w:cs="Times New Roman"/>
                <w:color w:val="000000"/>
                <w:sz w:val="20"/>
                <w:szCs w:val="20"/>
              </w:rPr>
              <w:t>Gözetimin etik açıdan incelenmesi</w:t>
            </w:r>
          </w:p>
          <w:p w:rsidR="00F906EF" w:rsidRPr="00004EC2" w:rsidRDefault="00F906EF" w:rsidP="000D3570">
            <w:pPr>
              <w:autoSpaceDE w:val="0"/>
              <w:autoSpaceDN w:val="0"/>
              <w:adjustRightInd w:val="0"/>
              <w:spacing w:line="276" w:lineRule="auto"/>
              <w:ind w:left="-60" w:right="-72"/>
              <w:jc w:val="center"/>
              <w:rPr>
                <w:rFonts w:cs="Times New Roman"/>
                <w:color w:val="000000"/>
                <w:sz w:val="20"/>
                <w:szCs w:val="20"/>
              </w:rPr>
            </w:pPr>
          </w:p>
          <w:p w:rsidR="00F906EF" w:rsidRPr="00004EC2" w:rsidRDefault="00F906EF" w:rsidP="000D3570">
            <w:pPr>
              <w:autoSpaceDE w:val="0"/>
              <w:autoSpaceDN w:val="0"/>
              <w:adjustRightInd w:val="0"/>
              <w:spacing w:line="276" w:lineRule="auto"/>
              <w:ind w:left="-60" w:right="-72"/>
              <w:rPr>
                <w:rFonts w:cs="Times New Roman"/>
                <w:color w:val="000000"/>
                <w:sz w:val="20"/>
                <w:szCs w:val="20"/>
              </w:rPr>
            </w:pPr>
          </w:p>
          <w:p w:rsidR="00F906EF" w:rsidRPr="00004EC2" w:rsidRDefault="00F906EF" w:rsidP="000D3570">
            <w:pPr>
              <w:autoSpaceDE w:val="0"/>
              <w:autoSpaceDN w:val="0"/>
              <w:adjustRightInd w:val="0"/>
              <w:spacing w:line="276" w:lineRule="auto"/>
              <w:ind w:left="-60" w:right="-72"/>
              <w:rPr>
                <w:rFonts w:cs="Times New Roman"/>
                <w:color w:val="000000"/>
                <w:sz w:val="20"/>
                <w:szCs w:val="20"/>
              </w:rPr>
            </w:pPr>
          </w:p>
        </w:tc>
        <w:tc>
          <w:tcPr>
            <w:tcW w:w="1230" w:type="dxa"/>
          </w:tcPr>
          <w:p w:rsidR="00822FAF" w:rsidRPr="00004EC2" w:rsidRDefault="00822FAF" w:rsidP="000D3570">
            <w:pPr>
              <w:autoSpaceDE w:val="0"/>
              <w:autoSpaceDN w:val="0"/>
              <w:adjustRightInd w:val="0"/>
              <w:spacing w:line="276" w:lineRule="auto"/>
              <w:ind w:left="-60" w:right="-72"/>
              <w:jc w:val="center"/>
              <w:rPr>
                <w:rFonts w:cs="Times New Roman"/>
                <w:color w:val="000000"/>
                <w:sz w:val="20"/>
                <w:szCs w:val="20"/>
              </w:rPr>
            </w:pPr>
          </w:p>
          <w:p w:rsidR="00822FAF" w:rsidRPr="00004EC2" w:rsidRDefault="00822FAF" w:rsidP="000D3570">
            <w:pPr>
              <w:autoSpaceDE w:val="0"/>
              <w:autoSpaceDN w:val="0"/>
              <w:adjustRightInd w:val="0"/>
              <w:spacing w:line="276" w:lineRule="auto"/>
              <w:ind w:left="-60" w:right="-72"/>
              <w:jc w:val="center"/>
              <w:rPr>
                <w:rFonts w:cs="Times New Roman"/>
                <w:color w:val="000000"/>
                <w:sz w:val="20"/>
                <w:szCs w:val="20"/>
              </w:rPr>
            </w:pPr>
          </w:p>
          <w:p w:rsidR="00A86EB6" w:rsidRPr="00004EC2" w:rsidRDefault="00A86EB6" w:rsidP="000D3570">
            <w:pPr>
              <w:autoSpaceDE w:val="0"/>
              <w:autoSpaceDN w:val="0"/>
              <w:adjustRightInd w:val="0"/>
              <w:spacing w:line="276" w:lineRule="auto"/>
              <w:ind w:left="-60" w:right="-72"/>
              <w:jc w:val="center"/>
              <w:rPr>
                <w:rFonts w:cs="Times New Roman"/>
                <w:color w:val="000000"/>
                <w:sz w:val="20"/>
                <w:szCs w:val="20"/>
              </w:rPr>
            </w:pPr>
            <w:r w:rsidRPr="00004EC2">
              <w:rPr>
                <w:rFonts w:cs="Times New Roman"/>
                <w:color w:val="000000"/>
                <w:sz w:val="20"/>
                <w:szCs w:val="20"/>
              </w:rPr>
              <w:t>Gözetime, güvenlik bağlamında yaklaşım</w:t>
            </w:r>
          </w:p>
          <w:p w:rsidR="00F906EF" w:rsidRPr="00004EC2" w:rsidRDefault="00F906EF" w:rsidP="000D3570">
            <w:pPr>
              <w:autoSpaceDE w:val="0"/>
              <w:autoSpaceDN w:val="0"/>
              <w:adjustRightInd w:val="0"/>
              <w:spacing w:line="276" w:lineRule="auto"/>
              <w:ind w:left="-60" w:right="-72"/>
              <w:jc w:val="center"/>
              <w:rPr>
                <w:rFonts w:cs="Times New Roman"/>
                <w:color w:val="000000"/>
                <w:sz w:val="20"/>
                <w:szCs w:val="20"/>
              </w:rPr>
            </w:pPr>
          </w:p>
          <w:p w:rsidR="00A86EB6" w:rsidRPr="00004EC2" w:rsidRDefault="00A86EB6" w:rsidP="000D3570">
            <w:pPr>
              <w:autoSpaceDE w:val="0"/>
              <w:autoSpaceDN w:val="0"/>
              <w:adjustRightInd w:val="0"/>
              <w:spacing w:line="276" w:lineRule="auto"/>
              <w:ind w:left="-60" w:right="-72"/>
              <w:jc w:val="center"/>
              <w:rPr>
                <w:rFonts w:cs="Times New Roman"/>
                <w:color w:val="000000"/>
                <w:sz w:val="20"/>
                <w:szCs w:val="20"/>
              </w:rPr>
            </w:pPr>
          </w:p>
        </w:tc>
        <w:tc>
          <w:tcPr>
            <w:tcW w:w="1230" w:type="dxa"/>
          </w:tcPr>
          <w:p w:rsidR="00F906EF" w:rsidRPr="00004EC2" w:rsidRDefault="00F906EF" w:rsidP="000D3570">
            <w:pPr>
              <w:autoSpaceDE w:val="0"/>
              <w:autoSpaceDN w:val="0"/>
              <w:adjustRightInd w:val="0"/>
              <w:spacing w:line="276" w:lineRule="auto"/>
              <w:ind w:left="-60" w:right="-72"/>
              <w:jc w:val="center"/>
              <w:rPr>
                <w:rFonts w:cs="Times New Roman"/>
                <w:color w:val="000000"/>
                <w:sz w:val="20"/>
                <w:szCs w:val="20"/>
              </w:rPr>
            </w:pPr>
          </w:p>
          <w:p w:rsidR="00822FAF" w:rsidRPr="00004EC2" w:rsidRDefault="00822FAF" w:rsidP="000D3570">
            <w:pPr>
              <w:autoSpaceDE w:val="0"/>
              <w:autoSpaceDN w:val="0"/>
              <w:adjustRightInd w:val="0"/>
              <w:spacing w:line="276" w:lineRule="auto"/>
              <w:ind w:left="-60" w:right="-72"/>
              <w:jc w:val="center"/>
              <w:rPr>
                <w:rFonts w:cs="Times New Roman"/>
                <w:color w:val="000000"/>
                <w:sz w:val="20"/>
                <w:szCs w:val="20"/>
              </w:rPr>
            </w:pPr>
          </w:p>
          <w:p w:rsidR="00A86EB6" w:rsidRPr="00004EC2" w:rsidRDefault="004A3A5D" w:rsidP="000D3570">
            <w:pPr>
              <w:autoSpaceDE w:val="0"/>
              <w:autoSpaceDN w:val="0"/>
              <w:adjustRightInd w:val="0"/>
              <w:spacing w:line="276" w:lineRule="auto"/>
              <w:ind w:left="-60" w:right="-72"/>
              <w:jc w:val="center"/>
              <w:rPr>
                <w:rFonts w:cs="Times New Roman"/>
                <w:color w:val="000000"/>
                <w:sz w:val="20"/>
                <w:szCs w:val="20"/>
              </w:rPr>
            </w:pPr>
            <w:r w:rsidRPr="00004EC2">
              <w:rPr>
                <w:rFonts w:cs="Times New Roman"/>
                <w:color w:val="000000"/>
                <w:sz w:val="20"/>
                <w:szCs w:val="20"/>
              </w:rPr>
              <w:t xml:space="preserve">Gözetime, </w:t>
            </w:r>
            <w:r w:rsidR="00316080" w:rsidRPr="00004EC2">
              <w:rPr>
                <w:rFonts w:cs="Times New Roman"/>
                <w:color w:val="000000"/>
                <w:sz w:val="20"/>
                <w:szCs w:val="20"/>
              </w:rPr>
              <w:t xml:space="preserve">telefon </w:t>
            </w:r>
            <w:r w:rsidR="00A86EB6" w:rsidRPr="00004EC2">
              <w:rPr>
                <w:rFonts w:cs="Times New Roman"/>
                <w:color w:val="000000"/>
                <w:sz w:val="20"/>
                <w:szCs w:val="20"/>
              </w:rPr>
              <w:t>ve uydu yönüyle yaklaşım</w:t>
            </w:r>
          </w:p>
          <w:p w:rsidR="00F906EF" w:rsidRPr="00004EC2" w:rsidRDefault="00F906EF" w:rsidP="000D3570">
            <w:pPr>
              <w:autoSpaceDE w:val="0"/>
              <w:autoSpaceDN w:val="0"/>
              <w:adjustRightInd w:val="0"/>
              <w:spacing w:line="276" w:lineRule="auto"/>
              <w:ind w:left="-60" w:right="-72"/>
              <w:jc w:val="center"/>
              <w:rPr>
                <w:rFonts w:cs="Times New Roman"/>
                <w:color w:val="000000"/>
                <w:sz w:val="20"/>
                <w:szCs w:val="20"/>
              </w:rPr>
            </w:pPr>
          </w:p>
        </w:tc>
        <w:tc>
          <w:tcPr>
            <w:tcW w:w="1230" w:type="dxa"/>
          </w:tcPr>
          <w:p w:rsidR="00822FAF" w:rsidRPr="00004EC2" w:rsidRDefault="00822FAF" w:rsidP="000D3570">
            <w:pPr>
              <w:autoSpaceDE w:val="0"/>
              <w:autoSpaceDN w:val="0"/>
              <w:adjustRightInd w:val="0"/>
              <w:spacing w:line="276" w:lineRule="auto"/>
              <w:ind w:left="-60" w:right="-72"/>
              <w:jc w:val="center"/>
              <w:rPr>
                <w:rFonts w:cs="Times New Roman"/>
                <w:color w:val="000000"/>
                <w:sz w:val="20"/>
                <w:szCs w:val="20"/>
              </w:rPr>
            </w:pPr>
          </w:p>
          <w:p w:rsidR="00822FAF" w:rsidRPr="00004EC2" w:rsidRDefault="00822FAF" w:rsidP="000D3570">
            <w:pPr>
              <w:autoSpaceDE w:val="0"/>
              <w:autoSpaceDN w:val="0"/>
              <w:adjustRightInd w:val="0"/>
              <w:spacing w:line="276" w:lineRule="auto"/>
              <w:ind w:left="-60" w:right="-72"/>
              <w:jc w:val="center"/>
              <w:rPr>
                <w:rFonts w:cs="Times New Roman"/>
                <w:color w:val="000000"/>
                <w:sz w:val="20"/>
                <w:szCs w:val="20"/>
              </w:rPr>
            </w:pPr>
          </w:p>
          <w:p w:rsidR="00ED548B" w:rsidRPr="00004EC2" w:rsidRDefault="00ED548B" w:rsidP="000D3570">
            <w:pPr>
              <w:autoSpaceDE w:val="0"/>
              <w:autoSpaceDN w:val="0"/>
              <w:adjustRightInd w:val="0"/>
              <w:spacing w:line="276" w:lineRule="auto"/>
              <w:ind w:left="-60" w:right="-72"/>
              <w:jc w:val="center"/>
              <w:rPr>
                <w:rFonts w:cs="Times New Roman"/>
                <w:color w:val="000000"/>
                <w:sz w:val="20"/>
                <w:szCs w:val="20"/>
              </w:rPr>
            </w:pPr>
            <w:r w:rsidRPr="00004EC2">
              <w:rPr>
                <w:rFonts w:cs="Times New Roman"/>
                <w:color w:val="000000"/>
                <w:sz w:val="20"/>
                <w:szCs w:val="20"/>
              </w:rPr>
              <w:t xml:space="preserve">Gözetimle </w:t>
            </w:r>
            <w:r w:rsidR="004A3A5D" w:rsidRPr="00004EC2">
              <w:rPr>
                <w:rFonts w:cs="Times New Roman"/>
                <w:color w:val="000000"/>
                <w:sz w:val="20"/>
                <w:szCs w:val="20"/>
              </w:rPr>
              <w:t>birlikte, mahremiyetin</w:t>
            </w:r>
            <w:r w:rsidRPr="00004EC2">
              <w:rPr>
                <w:rFonts w:cs="Times New Roman"/>
                <w:color w:val="000000"/>
                <w:sz w:val="20"/>
                <w:szCs w:val="20"/>
              </w:rPr>
              <w:t xml:space="preserve"> ihlal edildiği düşüncesi</w:t>
            </w:r>
          </w:p>
          <w:p w:rsidR="00F906EF" w:rsidRPr="00004EC2" w:rsidRDefault="00F906EF" w:rsidP="000D3570">
            <w:pPr>
              <w:autoSpaceDE w:val="0"/>
              <w:autoSpaceDN w:val="0"/>
              <w:adjustRightInd w:val="0"/>
              <w:spacing w:line="276" w:lineRule="auto"/>
              <w:ind w:left="-60" w:right="-72"/>
              <w:jc w:val="center"/>
              <w:rPr>
                <w:rFonts w:cs="Times New Roman"/>
                <w:color w:val="000000"/>
                <w:sz w:val="20"/>
                <w:szCs w:val="20"/>
              </w:rPr>
            </w:pPr>
          </w:p>
        </w:tc>
        <w:tc>
          <w:tcPr>
            <w:tcW w:w="1231" w:type="dxa"/>
          </w:tcPr>
          <w:p w:rsidR="00822FAF" w:rsidRPr="00004EC2" w:rsidRDefault="00822FAF" w:rsidP="000D3570">
            <w:pPr>
              <w:autoSpaceDE w:val="0"/>
              <w:autoSpaceDN w:val="0"/>
              <w:adjustRightInd w:val="0"/>
              <w:spacing w:line="276" w:lineRule="auto"/>
              <w:ind w:left="-60" w:right="-72"/>
              <w:jc w:val="center"/>
              <w:rPr>
                <w:rFonts w:cs="Times New Roman"/>
                <w:color w:val="000000"/>
                <w:sz w:val="20"/>
                <w:szCs w:val="20"/>
              </w:rPr>
            </w:pPr>
          </w:p>
          <w:p w:rsidR="00ED548B" w:rsidRPr="00004EC2" w:rsidRDefault="00ED548B" w:rsidP="000D3570">
            <w:pPr>
              <w:autoSpaceDE w:val="0"/>
              <w:autoSpaceDN w:val="0"/>
              <w:adjustRightInd w:val="0"/>
              <w:spacing w:line="276" w:lineRule="auto"/>
              <w:ind w:left="-60" w:right="-72"/>
              <w:jc w:val="center"/>
              <w:rPr>
                <w:rFonts w:cs="Times New Roman"/>
                <w:color w:val="000000"/>
                <w:sz w:val="20"/>
                <w:szCs w:val="20"/>
              </w:rPr>
            </w:pPr>
            <w:r w:rsidRPr="00004EC2">
              <w:rPr>
                <w:rFonts w:cs="Times New Roman"/>
                <w:color w:val="000000"/>
                <w:sz w:val="20"/>
                <w:szCs w:val="20"/>
              </w:rPr>
              <w:t xml:space="preserve">Gözetlenme </w:t>
            </w:r>
            <w:r w:rsidR="00316080" w:rsidRPr="00004EC2">
              <w:rPr>
                <w:rFonts w:cs="Times New Roman"/>
                <w:color w:val="000000"/>
                <w:sz w:val="20"/>
                <w:szCs w:val="20"/>
              </w:rPr>
              <w:t>durumunda</w:t>
            </w:r>
            <w:r w:rsidR="007518F3" w:rsidRPr="00004EC2">
              <w:rPr>
                <w:rFonts w:cs="Times New Roman"/>
                <w:color w:val="000000"/>
                <w:sz w:val="20"/>
                <w:szCs w:val="20"/>
              </w:rPr>
              <w:t>, teknolojiden</w:t>
            </w:r>
            <w:r w:rsidRPr="00004EC2">
              <w:rPr>
                <w:rFonts w:cs="Times New Roman"/>
                <w:color w:val="000000"/>
                <w:sz w:val="20"/>
                <w:szCs w:val="20"/>
              </w:rPr>
              <w:t xml:space="preserve"> vazgeçip vazgeçmeme eğilimi</w:t>
            </w:r>
          </w:p>
          <w:p w:rsidR="00F906EF" w:rsidRPr="00004EC2" w:rsidRDefault="00F906EF" w:rsidP="000D3570">
            <w:pPr>
              <w:autoSpaceDE w:val="0"/>
              <w:autoSpaceDN w:val="0"/>
              <w:adjustRightInd w:val="0"/>
              <w:spacing w:line="276" w:lineRule="auto"/>
              <w:ind w:left="-60" w:right="-72"/>
              <w:jc w:val="center"/>
              <w:rPr>
                <w:rFonts w:cs="Times New Roman"/>
                <w:color w:val="000000"/>
                <w:sz w:val="20"/>
                <w:szCs w:val="20"/>
              </w:rPr>
            </w:pPr>
          </w:p>
        </w:tc>
      </w:tr>
      <w:tr w:rsidR="00A86EB6" w:rsidRPr="00004EC2" w:rsidTr="00822FAF">
        <w:trPr>
          <w:trHeight w:val="580"/>
          <w:jc w:val="center"/>
        </w:trPr>
        <w:tc>
          <w:tcPr>
            <w:tcW w:w="935" w:type="dxa"/>
          </w:tcPr>
          <w:p w:rsidR="00A86EB6" w:rsidRPr="00004EC2" w:rsidRDefault="00A86EB6" w:rsidP="00004EC2">
            <w:pPr>
              <w:autoSpaceDE w:val="0"/>
              <w:autoSpaceDN w:val="0"/>
              <w:adjustRightInd w:val="0"/>
              <w:spacing w:line="360" w:lineRule="auto"/>
              <w:ind w:left="-60" w:right="-72"/>
              <w:jc w:val="center"/>
              <w:rPr>
                <w:rFonts w:cs="Times New Roman"/>
                <w:color w:val="000000"/>
                <w:sz w:val="20"/>
                <w:szCs w:val="20"/>
              </w:rPr>
            </w:pPr>
            <w:r w:rsidRPr="00004EC2">
              <w:rPr>
                <w:rFonts w:cs="Times New Roman"/>
                <w:color w:val="000000"/>
                <w:sz w:val="20"/>
                <w:szCs w:val="20"/>
              </w:rPr>
              <w:t>Chi-Square</w:t>
            </w:r>
          </w:p>
        </w:tc>
        <w:tc>
          <w:tcPr>
            <w:tcW w:w="1230" w:type="dxa"/>
          </w:tcPr>
          <w:p w:rsidR="00A86EB6" w:rsidRPr="00004EC2" w:rsidRDefault="00A86EB6" w:rsidP="00004EC2">
            <w:pPr>
              <w:autoSpaceDE w:val="0"/>
              <w:autoSpaceDN w:val="0"/>
              <w:adjustRightInd w:val="0"/>
              <w:spacing w:line="360" w:lineRule="auto"/>
              <w:ind w:left="-60" w:right="-72"/>
              <w:jc w:val="center"/>
              <w:rPr>
                <w:rFonts w:cs="Times New Roman"/>
                <w:color w:val="000000"/>
                <w:sz w:val="20"/>
                <w:szCs w:val="20"/>
              </w:rPr>
            </w:pPr>
            <w:r w:rsidRPr="00004EC2">
              <w:rPr>
                <w:rFonts w:cs="Times New Roman"/>
                <w:color w:val="000000"/>
                <w:sz w:val="20"/>
                <w:szCs w:val="20"/>
              </w:rPr>
              <w:t>4,797</w:t>
            </w:r>
          </w:p>
        </w:tc>
        <w:tc>
          <w:tcPr>
            <w:tcW w:w="1230" w:type="dxa"/>
          </w:tcPr>
          <w:p w:rsidR="00A86EB6" w:rsidRPr="00004EC2" w:rsidRDefault="00A86EB6" w:rsidP="00004EC2">
            <w:pPr>
              <w:autoSpaceDE w:val="0"/>
              <w:autoSpaceDN w:val="0"/>
              <w:adjustRightInd w:val="0"/>
              <w:spacing w:line="360" w:lineRule="auto"/>
              <w:ind w:left="-60" w:right="-72"/>
              <w:jc w:val="center"/>
              <w:rPr>
                <w:rFonts w:cs="Times New Roman"/>
                <w:color w:val="000000"/>
                <w:sz w:val="20"/>
                <w:szCs w:val="20"/>
              </w:rPr>
            </w:pPr>
            <w:r w:rsidRPr="00004EC2">
              <w:rPr>
                <w:rFonts w:cs="Times New Roman"/>
                <w:color w:val="000000"/>
                <w:sz w:val="20"/>
                <w:szCs w:val="20"/>
              </w:rPr>
              <w:t>2,728</w:t>
            </w:r>
          </w:p>
        </w:tc>
        <w:tc>
          <w:tcPr>
            <w:tcW w:w="1230" w:type="dxa"/>
          </w:tcPr>
          <w:p w:rsidR="00A86EB6" w:rsidRPr="00004EC2" w:rsidRDefault="00A86EB6" w:rsidP="00004EC2">
            <w:pPr>
              <w:autoSpaceDE w:val="0"/>
              <w:autoSpaceDN w:val="0"/>
              <w:adjustRightInd w:val="0"/>
              <w:spacing w:line="360" w:lineRule="auto"/>
              <w:ind w:left="-60" w:right="-72"/>
              <w:jc w:val="center"/>
              <w:rPr>
                <w:rFonts w:cs="Times New Roman"/>
                <w:color w:val="000000"/>
                <w:sz w:val="20"/>
                <w:szCs w:val="20"/>
              </w:rPr>
            </w:pPr>
            <w:r w:rsidRPr="00004EC2">
              <w:rPr>
                <w:rFonts w:cs="Times New Roman"/>
                <w:color w:val="000000"/>
                <w:sz w:val="20"/>
                <w:szCs w:val="20"/>
              </w:rPr>
              <w:t>1,950</w:t>
            </w:r>
          </w:p>
        </w:tc>
        <w:tc>
          <w:tcPr>
            <w:tcW w:w="1230" w:type="dxa"/>
          </w:tcPr>
          <w:p w:rsidR="00A86EB6" w:rsidRPr="00004EC2" w:rsidRDefault="00A86EB6" w:rsidP="00004EC2">
            <w:pPr>
              <w:autoSpaceDE w:val="0"/>
              <w:autoSpaceDN w:val="0"/>
              <w:adjustRightInd w:val="0"/>
              <w:spacing w:line="360" w:lineRule="auto"/>
              <w:ind w:left="-60" w:right="-72"/>
              <w:jc w:val="center"/>
              <w:rPr>
                <w:rFonts w:cs="Times New Roman"/>
                <w:color w:val="000000"/>
                <w:sz w:val="20"/>
                <w:szCs w:val="20"/>
              </w:rPr>
            </w:pPr>
            <w:r w:rsidRPr="00004EC2">
              <w:rPr>
                <w:rFonts w:cs="Times New Roman"/>
                <w:color w:val="000000"/>
                <w:sz w:val="20"/>
                <w:szCs w:val="20"/>
              </w:rPr>
              <w:t>2,058</w:t>
            </w:r>
          </w:p>
        </w:tc>
        <w:tc>
          <w:tcPr>
            <w:tcW w:w="1230" w:type="dxa"/>
          </w:tcPr>
          <w:p w:rsidR="00A86EB6" w:rsidRPr="00004EC2" w:rsidRDefault="00A86EB6" w:rsidP="00004EC2">
            <w:pPr>
              <w:autoSpaceDE w:val="0"/>
              <w:autoSpaceDN w:val="0"/>
              <w:adjustRightInd w:val="0"/>
              <w:spacing w:line="360" w:lineRule="auto"/>
              <w:ind w:left="-60" w:right="-72"/>
              <w:jc w:val="center"/>
              <w:rPr>
                <w:rFonts w:cs="Times New Roman"/>
                <w:color w:val="000000"/>
                <w:sz w:val="20"/>
                <w:szCs w:val="20"/>
              </w:rPr>
            </w:pPr>
            <w:r w:rsidRPr="00004EC2">
              <w:rPr>
                <w:rFonts w:cs="Times New Roman"/>
                <w:color w:val="000000"/>
                <w:sz w:val="20"/>
                <w:szCs w:val="20"/>
              </w:rPr>
              <w:t>4,596</w:t>
            </w:r>
          </w:p>
        </w:tc>
        <w:tc>
          <w:tcPr>
            <w:tcW w:w="1231" w:type="dxa"/>
          </w:tcPr>
          <w:p w:rsidR="00A86EB6" w:rsidRPr="00004EC2" w:rsidRDefault="00A86EB6" w:rsidP="00004EC2">
            <w:pPr>
              <w:autoSpaceDE w:val="0"/>
              <w:autoSpaceDN w:val="0"/>
              <w:adjustRightInd w:val="0"/>
              <w:spacing w:line="360" w:lineRule="auto"/>
              <w:ind w:left="-60" w:right="-72"/>
              <w:jc w:val="center"/>
              <w:rPr>
                <w:rFonts w:cs="Times New Roman"/>
                <w:color w:val="000000"/>
                <w:sz w:val="20"/>
                <w:szCs w:val="20"/>
              </w:rPr>
            </w:pPr>
            <w:r w:rsidRPr="00004EC2">
              <w:rPr>
                <w:rFonts w:cs="Times New Roman"/>
                <w:color w:val="000000"/>
                <w:sz w:val="20"/>
                <w:szCs w:val="20"/>
              </w:rPr>
              <w:t>1,763</w:t>
            </w:r>
          </w:p>
        </w:tc>
      </w:tr>
      <w:tr w:rsidR="00A86EB6" w:rsidRPr="00004EC2" w:rsidTr="00822FAF">
        <w:trPr>
          <w:trHeight w:val="258"/>
          <w:jc w:val="center"/>
        </w:trPr>
        <w:tc>
          <w:tcPr>
            <w:tcW w:w="935" w:type="dxa"/>
          </w:tcPr>
          <w:p w:rsidR="00A86EB6" w:rsidRPr="00004EC2" w:rsidRDefault="00A86EB6" w:rsidP="00004EC2">
            <w:pPr>
              <w:autoSpaceDE w:val="0"/>
              <w:autoSpaceDN w:val="0"/>
              <w:adjustRightInd w:val="0"/>
              <w:spacing w:line="360" w:lineRule="auto"/>
              <w:ind w:left="-60" w:right="-72"/>
              <w:jc w:val="center"/>
              <w:rPr>
                <w:rFonts w:cs="Times New Roman"/>
                <w:color w:val="000000"/>
                <w:sz w:val="20"/>
                <w:szCs w:val="20"/>
              </w:rPr>
            </w:pPr>
            <w:r w:rsidRPr="00004EC2">
              <w:rPr>
                <w:rFonts w:cs="Times New Roman"/>
                <w:color w:val="000000"/>
                <w:sz w:val="20"/>
                <w:szCs w:val="20"/>
              </w:rPr>
              <w:t>df</w:t>
            </w:r>
          </w:p>
        </w:tc>
        <w:tc>
          <w:tcPr>
            <w:tcW w:w="1230" w:type="dxa"/>
          </w:tcPr>
          <w:p w:rsidR="00A86EB6" w:rsidRPr="00004EC2" w:rsidRDefault="00A86EB6" w:rsidP="00004EC2">
            <w:pPr>
              <w:autoSpaceDE w:val="0"/>
              <w:autoSpaceDN w:val="0"/>
              <w:adjustRightInd w:val="0"/>
              <w:spacing w:line="360" w:lineRule="auto"/>
              <w:ind w:left="-60" w:right="-72"/>
              <w:jc w:val="center"/>
              <w:rPr>
                <w:rFonts w:cs="Times New Roman"/>
                <w:color w:val="000000"/>
                <w:sz w:val="20"/>
                <w:szCs w:val="20"/>
              </w:rPr>
            </w:pPr>
            <w:r w:rsidRPr="00004EC2">
              <w:rPr>
                <w:rFonts w:cs="Times New Roman"/>
                <w:color w:val="000000"/>
                <w:sz w:val="20"/>
                <w:szCs w:val="20"/>
              </w:rPr>
              <w:t>3</w:t>
            </w:r>
          </w:p>
        </w:tc>
        <w:tc>
          <w:tcPr>
            <w:tcW w:w="1230" w:type="dxa"/>
          </w:tcPr>
          <w:p w:rsidR="00A86EB6" w:rsidRPr="00004EC2" w:rsidRDefault="00A86EB6" w:rsidP="00004EC2">
            <w:pPr>
              <w:autoSpaceDE w:val="0"/>
              <w:autoSpaceDN w:val="0"/>
              <w:adjustRightInd w:val="0"/>
              <w:spacing w:line="360" w:lineRule="auto"/>
              <w:ind w:left="-60" w:right="-72"/>
              <w:jc w:val="center"/>
              <w:rPr>
                <w:rFonts w:cs="Times New Roman"/>
                <w:color w:val="000000"/>
                <w:sz w:val="20"/>
                <w:szCs w:val="20"/>
              </w:rPr>
            </w:pPr>
            <w:r w:rsidRPr="00004EC2">
              <w:rPr>
                <w:rFonts w:cs="Times New Roman"/>
                <w:color w:val="000000"/>
                <w:sz w:val="20"/>
                <w:szCs w:val="20"/>
              </w:rPr>
              <w:t>3</w:t>
            </w:r>
          </w:p>
        </w:tc>
        <w:tc>
          <w:tcPr>
            <w:tcW w:w="1230" w:type="dxa"/>
          </w:tcPr>
          <w:p w:rsidR="00A86EB6" w:rsidRPr="00004EC2" w:rsidRDefault="00A86EB6" w:rsidP="00004EC2">
            <w:pPr>
              <w:autoSpaceDE w:val="0"/>
              <w:autoSpaceDN w:val="0"/>
              <w:adjustRightInd w:val="0"/>
              <w:spacing w:line="360" w:lineRule="auto"/>
              <w:ind w:left="-60" w:right="-72"/>
              <w:jc w:val="center"/>
              <w:rPr>
                <w:rFonts w:cs="Times New Roman"/>
                <w:color w:val="000000"/>
                <w:sz w:val="20"/>
                <w:szCs w:val="20"/>
              </w:rPr>
            </w:pPr>
            <w:r w:rsidRPr="00004EC2">
              <w:rPr>
                <w:rFonts w:cs="Times New Roman"/>
                <w:color w:val="000000"/>
                <w:sz w:val="20"/>
                <w:szCs w:val="20"/>
              </w:rPr>
              <w:t>3</w:t>
            </w:r>
          </w:p>
        </w:tc>
        <w:tc>
          <w:tcPr>
            <w:tcW w:w="1230" w:type="dxa"/>
          </w:tcPr>
          <w:p w:rsidR="00A86EB6" w:rsidRPr="00004EC2" w:rsidRDefault="00A86EB6" w:rsidP="00004EC2">
            <w:pPr>
              <w:autoSpaceDE w:val="0"/>
              <w:autoSpaceDN w:val="0"/>
              <w:adjustRightInd w:val="0"/>
              <w:spacing w:line="360" w:lineRule="auto"/>
              <w:ind w:left="-60" w:right="-72"/>
              <w:jc w:val="center"/>
              <w:rPr>
                <w:rFonts w:cs="Times New Roman"/>
                <w:color w:val="000000"/>
                <w:sz w:val="20"/>
                <w:szCs w:val="20"/>
              </w:rPr>
            </w:pPr>
            <w:r w:rsidRPr="00004EC2">
              <w:rPr>
                <w:rFonts w:cs="Times New Roman"/>
                <w:color w:val="000000"/>
                <w:sz w:val="20"/>
                <w:szCs w:val="20"/>
              </w:rPr>
              <w:t>3</w:t>
            </w:r>
          </w:p>
        </w:tc>
        <w:tc>
          <w:tcPr>
            <w:tcW w:w="1230" w:type="dxa"/>
          </w:tcPr>
          <w:p w:rsidR="00A86EB6" w:rsidRPr="00004EC2" w:rsidRDefault="00A86EB6" w:rsidP="00004EC2">
            <w:pPr>
              <w:autoSpaceDE w:val="0"/>
              <w:autoSpaceDN w:val="0"/>
              <w:adjustRightInd w:val="0"/>
              <w:spacing w:line="360" w:lineRule="auto"/>
              <w:ind w:left="-60" w:right="-72"/>
              <w:jc w:val="center"/>
              <w:rPr>
                <w:rFonts w:cs="Times New Roman"/>
                <w:color w:val="000000"/>
                <w:sz w:val="20"/>
                <w:szCs w:val="20"/>
              </w:rPr>
            </w:pPr>
            <w:r w:rsidRPr="00004EC2">
              <w:rPr>
                <w:rFonts w:cs="Times New Roman"/>
                <w:color w:val="000000"/>
                <w:sz w:val="20"/>
                <w:szCs w:val="20"/>
              </w:rPr>
              <w:t>3</w:t>
            </w:r>
          </w:p>
        </w:tc>
        <w:tc>
          <w:tcPr>
            <w:tcW w:w="1231" w:type="dxa"/>
          </w:tcPr>
          <w:p w:rsidR="00A86EB6" w:rsidRPr="00004EC2" w:rsidRDefault="00A86EB6" w:rsidP="00004EC2">
            <w:pPr>
              <w:autoSpaceDE w:val="0"/>
              <w:autoSpaceDN w:val="0"/>
              <w:adjustRightInd w:val="0"/>
              <w:spacing w:line="360" w:lineRule="auto"/>
              <w:ind w:left="-60" w:right="-72"/>
              <w:jc w:val="center"/>
              <w:rPr>
                <w:rFonts w:cs="Times New Roman"/>
                <w:color w:val="000000"/>
                <w:sz w:val="20"/>
                <w:szCs w:val="20"/>
              </w:rPr>
            </w:pPr>
            <w:r w:rsidRPr="00004EC2">
              <w:rPr>
                <w:rFonts w:cs="Times New Roman"/>
                <w:color w:val="000000"/>
                <w:sz w:val="20"/>
                <w:szCs w:val="20"/>
              </w:rPr>
              <w:t>3</w:t>
            </w:r>
          </w:p>
        </w:tc>
      </w:tr>
      <w:tr w:rsidR="00A86EB6" w:rsidRPr="00004EC2" w:rsidTr="00822FAF">
        <w:trPr>
          <w:trHeight w:val="526"/>
          <w:jc w:val="center"/>
        </w:trPr>
        <w:tc>
          <w:tcPr>
            <w:tcW w:w="935" w:type="dxa"/>
          </w:tcPr>
          <w:p w:rsidR="00A86EB6" w:rsidRPr="00004EC2" w:rsidRDefault="00A86EB6" w:rsidP="00004EC2">
            <w:pPr>
              <w:autoSpaceDE w:val="0"/>
              <w:autoSpaceDN w:val="0"/>
              <w:adjustRightInd w:val="0"/>
              <w:spacing w:line="360" w:lineRule="auto"/>
              <w:ind w:left="-60" w:right="-72"/>
              <w:jc w:val="center"/>
              <w:rPr>
                <w:rFonts w:cs="Times New Roman"/>
                <w:color w:val="000000"/>
                <w:sz w:val="20"/>
                <w:szCs w:val="20"/>
              </w:rPr>
            </w:pPr>
            <w:r w:rsidRPr="00004EC2">
              <w:rPr>
                <w:rFonts w:cs="Times New Roman"/>
                <w:color w:val="000000"/>
                <w:sz w:val="20"/>
                <w:szCs w:val="20"/>
              </w:rPr>
              <w:t>Asymp. Sig.</w:t>
            </w:r>
          </w:p>
        </w:tc>
        <w:tc>
          <w:tcPr>
            <w:tcW w:w="1230" w:type="dxa"/>
          </w:tcPr>
          <w:p w:rsidR="00A86EB6" w:rsidRPr="00004EC2" w:rsidRDefault="00A86EB6" w:rsidP="00004EC2">
            <w:pPr>
              <w:autoSpaceDE w:val="0"/>
              <w:autoSpaceDN w:val="0"/>
              <w:adjustRightInd w:val="0"/>
              <w:spacing w:line="360" w:lineRule="auto"/>
              <w:ind w:left="-60" w:right="-72"/>
              <w:jc w:val="center"/>
              <w:rPr>
                <w:rFonts w:cs="Times New Roman"/>
                <w:color w:val="000000"/>
                <w:sz w:val="20"/>
                <w:szCs w:val="20"/>
              </w:rPr>
            </w:pPr>
            <w:r w:rsidRPr="00004EC2">
              <w:rPr>
                <w:rFonts w:cs="Times New Roman"/>
                <w:color w:val="000000"/>
                <w:sz w:val="20"/>
                <w:szCs w:val="20"/>
              </w:rPr>
              <w:t>,187</w:t>
            </w:r>
          </w:p>
        </w:tc>
        <w:tc>
          <w:tcPr>
            <w:tcW w:w="1230" w:type="dxa"/>
          </w:tcPr>
          <w:p w:rsidR="00A86EB6" w:rsidRPr="00004EC2" w:rsidRDefault="00A86EB6" w:rsidP="00004EC2">
            <w:pPr>
              <w:autoSpaceDE w:val="0"/>
              <w:autoSpaceDN w:val="0"/>
              <w:adjustRightInd w:val="0"/>
              <w:spacing w:line="360" w:lineRule="auto"/>
              <w:ind w:left="-60" w:right="-72"/>
              <w:jc w:val="center"/>
              <w:rPr>
                <w:rFonts w:cs="Times New Roman"/>
                <w:color w:val="000000"/>
                <w:sz w:val="20"/>
                <w:szCs w:val="20"/>
              </w:rPr>
            </w:pPr>
            <w:r w:rsidRPr="00004EC2">
              <w:rPr>
                <w:rFonts w:cs="Times New Roman"/>
                <w:color w:val="000000"/>
                <w:sz w:val="20"/>
                <w:szCs w:val="20"/>
              </w:rPr>
              <w:t>,436</w:t>
            </w:r>
          </w:p>
        </w:tc>
        <w:tc>
          <w:tcPr>
            <w:tcW w:w="1230" w:type="dxa"/>
          </w:tcPr>
          <w:p w:rsidR="00A86EB6" w:rsidRPr="00004EC2" w:rsidRDefault="00A86EB6" w:rsidP="00004EC2">
            <w:pPr>
              <w:autoSpaceDE w:val="0"/>
              <w:autoSpaceDN w:val="0"/>
              <w:adjustRightInd w:val="0"/>
              <w:spacing w:line="360" w:lineRule="auto"/>
              <w:ind w:left="-60" w:right="-72"/>
              <w:jc w:val="center"/>
              <w:rPr>
                <w:rFonts w:cs="Times New Roman"/>
                <w:color w:val="000000"/>
                <w:sz w:val="20"/>
                <w:szCs w:val="20"/>
              </w:rPr>
            </w:pPr>
            <w:r w:rsidRPr="00004EC2">
              <w:rPr>
                <w:rFonts w:cs="Times New Roman"/>
                <w:color w:val="000000"/>
                <w:sz w:val="20"/>
                <w:szCs w:val="20"/>
              </w:rPr>
              <w:t>,583</w:t>
            </w:r>
          </w:p>
        </w:tc>
        <w:tc>
          <w:tcPr>
            <w:tcW w:w="1230" w:type="dxa"/>
          </w:tcPr>
          <w:p w:rsidR="00A86EB6" w:rsidRPr="00004EC2" w:rsidRDefault="00A86EB6" w:rsidP="00004EC2">
            <w:pPr>
              <w:autoSpaceDE w:val="0"/>
              <w:autoSpaceDN w:val="0"/>
              <w:adjustRightInd w:val="0"/>
              <w:spacing w:line="360" w:lineRule="auto"/>
              <w:ind w:left="-60" w:right="-72"/>
              <w:jc w:val="center"/>
              <w:rPr>
                <w:rFonts w:cs="Times New Roman"/>
                <w:color w:val="000000"/>
                <w:sz w:val="20"/>
                <w:szCs w:val="20"/>
              </w:rPr>
            </w:pPr>
            <w:r w:rsidRPr="00004EC2">
              <w:rPr>
                <w:rFonts w:cs="Times New Roman"/>
                <w:color w:val="000000"/>
                <w:sz w:val="20"/>
                <w:szCs w:val="20"/>
              </w:rPr>
              <w:t>,561</w:t>
            </w:r>
          </w:p>
        </w:tc>
        <w:tc>
          <w:tcPr>
            <w:tcW w:w="1230" w:type="dxa"/>
          </w:tcPr>
          <w:p w:rsidR="00A86EB6" w:rsidRPr="00004EC2" w:rsidRDefault="00A86EB6" w:rsidP="00004EC2">
            <w:pPr>
              <w:autoSpaceDE w:val="0"/>
              <w:autoSpaceDN w:val="0"/>
              <w:adjustRightInd w:val="0"/>
              <w:spacing w:line="360" w:lineRule="auto"/>
              <w:ind w:left="-60" w:right="-72"/>
              <w:jc w:val="center"/>
              <w:rPr>
                <w:rFonts w:cs="Times New Roman"/>
                <w:color w:val="000000"/>
                <w:sz w:val="20"/>
                <w:szCs w:val="20"/>
              </w:rPr>
            </w:pPr>
            <w:r w:rsidRPr="00004EC2">
              <w:rPr>
                <w:rFonts w:cs="Times New Roman"/>
                <w:color w:val="000000"/>
                <w:sz w:val="20"/>
                <w:szCs w:val="20"/>
              </w:rPr>
              <w:t>,204</w:t>
            </w:r>
          </w:p>
        </w:tc>
        <w:tc>
          <w:tcPr>
            <w:tcW w:w="1231" w:type="dxa"/>
          </w:tcPr>
          <w:p w:rsidR="00A86EB6" w:rsidRPr="00004EC2" w:rsidRDefault="00A86EB6" w:rsidP="00004EC2">
            <w:pPr>
              <w:autoSpaceDE w:val="0"/>
              <w:autoSpaceDN w:val="0"/>
              <w:adjustRightInd w:val="0"/>
              <w:spacing w:line="360" w:lineRule="auto"/>
              <w:ind w:left="-60" w:right="-72"/>
              <w:jc w:val="center"/>
              <w:rPr>
                <w:rFonts w:cs="Times New Roman"/>
                <w:color w:val="000000"/>
                <w:sz w:val="20"/>
                <w:szCs w:val="20"/>
              </w:rPr>
            </w:pPr>
            <w:r w:rsidRPr="00004EC2">
              <w:rPr>
                <w:rFonts w:cs="Times New Roman"/>
                <w:color w:val="000000"/>
                <w:sz w:val="20"/>
                <w:szCs w:val="20"/>
              </w:rPr>
              <w:t>,623</w:t>
            </w:r>
          </w:p>
        </w:tc>
      </w:tr>
    </w:tbl>
    <w:p w:rsidR="006C7D57" w:rsidRDefault="006C7D57" w:rsidP="0044127F">
      <w:pPr>
        <w:pStyle w:val="ListeParagraf"/>
        <w:tabs>
          <w:tab w:val="left" w:pos="851"/>
          <w:tab w:val="left" w:pos="1985"/>
        </w:tabs>
        <w:autoSpaceDE w:val="0"/>
        <w:autoSpaceDN w:val="0"/>
        <w:adjustRightInd w:val="0"/>
        <w:spacing w:after="0" w:line="360" w:lineRule="auto"/>
        <w:ind w:left="360"/>
        <w:jc w:val="center"/>
        <w:rPr>
          <w:rFonts w:cs="Times New Roman"/>
          <w:b/>
          <w:szCs w:val="24"/>
        </w:rPr>
      </w:pPr>
    </w:p>
    <w:p w:rsidR="00004EC2" w:rsidRDefault="00004EC2" w:rsidP="0044127F">
      <w:pPr>
        <w:pStyle w:val="ListeParagraf"/>
        <w:tabs>
          <w:tab w:val="left" w:pos="851"/>
          <w:tab w:val="left" w:pos="1985"/>
        </w:tabs>
        <w:autoSpaceDE w:val="0"/>
        <w:autoSpaceDN w:val="0"/>
        <w:adjustRightInd w:val="0"/>
        <w:spacing w:after="0" w:line="360" w:lineRule="auto"/>
        <w:ind w:left="360"/>
        <w:jc w:val="center"/>
        <w:rPr>
          <w:rFonts w:cs="Times New Roman"/>
          <w:b/>
          <w:szCs w:val="24"/>
        </w:rPr>
      </w:pPr>
    </w:p>
    <w:p w:rsidR="00004EC2" w:rsidRDefault="00004EC2" w:rsidP="0044127F">
      <w:pPr>
        <w:pStyle w:val="ListeParagraf"/>
        <w:tabs>
          <w:tab w:val="left" w:pos="851"/>
          <w:tab w:val="left" w:pos="1985"/>
        </w:tabs>
        <w:autoSpaceDE w:val="0"/>
        <w:autoSpaceDN w:val="0"/>
        <w:adjustRightInd w:val="0"/>
        <w:spacing w:after="0" w:line="360" w:lineRule="auto"/>
        <w:ind w:left="360"/>
        <w:jc w:val="center"/>
        <w:rPr>
          <w:rFonts w:cs="Times New Roman"/>
          <w:b/>
          <w:szCs w:val="24"/>
        </w:rPr>
      </w:pPr>
    </w:p>
    <w:p w:rsidR="00004EC2" w:rsidRDefault="00004EC2" w:rsidP="0044127F">
      <w:pPr>
        <w:pStyle w:val="ListeParagraf"/>
        <w:tabs>
          <w:tab w:val="left" w:pos="851"/>
          <w:tab w:val="left" w:pos="1985"/>
        </w:tabs>
        <w:autoSpaceDE w:val="0"/>
        <w:autoSpaceDN w:val="0"/>
        <w:adjustRightInd w:val="0"/>
        <w:spacing w:after="0" w:line="360" w:lineRule="auto"/>
        <w:ind w:left="360"/>
        <w:jc w:val="center"/>
        <w:rPr>
          <w:rFonts w:cs="Times New Roman"/>
          <w:b/>
          <w:szCs w:val="24"/>
        </w:rPr>
      </w:pPr>
    </w:p>
    <w:p w:rsidR="00004EC2" w:rsidRDefault="00004EC2" w:rsidP="0044127F">
      <w:pPr>
        <w:pStyle w:val="ListeParagraf"/>
        <w:tabs>
          <w:tab w:val="left" w:pos="851"/>
          <w:tab w:val="left" w:pos="1985"/>
        </w:tabs>
        <w:autoSpaceDE w:val="0"/>
        <w:autoSpaceDN w:val="0"/>
        <w:adjustRightInd w:val="0"/>
        <w:spacing w:after="0" w:line="360" w:lineRule="auto"/>
        <w:ind w:left="360"/>
        <w:jc w:val="center"/>
        <w:rPr>
          <w:rFonts w:cs="Times New Roman"/>
          <w:b/>
          <w:szCs w:val="24"/>
        </w:rPr>
      </w:pPr>
    </w:p>
    <w:p w:rsidR="00004EC2" w:rsidRDefault="00004EC2" w:rsidP="0044127F">
      <w:pPr>
        <w:pStyle w:val="ListeParagraf"/>
        <w:tabs>
          <w:tab w:val="left" w:pos="851"/>
          <w:tab w:val="left" w:pos="1985"/>
        </w:tabs>
        <w:autoSpaceDE w:val="0"/>
        <w:autoSpaceDN w:val="0"/>
        <w:adjustRightInd w:val="0"/>
        <w:spacing w:after="0" w:line="360" w:lineRule="auto"/>
        <w:ind w:left="360"/>
        <w:jc w:val="center"/>
        <w:rPr>
          <w:rFonts w:cs="Times New Roman"/>
          <w:b/>
          <w:szCs w:val="24"/>
        </w:rPr>
      </w:pPr>
    </w:p>
    <w:p w:rsidR="00004EC2" w:rsidRDefault="00004EC2" w:rsidP="0044127F">
      <w:pPr>
        <w:pStyle w:val="ListeParagraf"/>
        <w:tabs>
          <w:tab w:val="left" w:pos="851"/>
          <w:tab w:val="left" w:pos="1985"/>
        </w:tabs>
        <w:autoSpaceDE w:val="0"/>
        <w:autoSpaceDN w:val="0"/>
        <w:adjustRightInd w:val="0"/>
        <w:spacing w:after="0" w:line="360" w:lineRule="auto"/>
        <w:ind w:left="360"/>
        <w:jc w:val="center"/>
        <w:rPr>
          <w:rFonts w:cs="Times New Roman"/>
          <w:b/>
          <w:szCs w:val="24"/>
        </w:rPr>
      </w:pPr>
    </w:p>
    <w:p w:rsidR="00004EC2" w:rsidRDefault="00004EC2" w:rsidP="0044127F">
      <w:pPr>
        <w:pStyle w:val="ListeParagraf"/>
        <w:tabs>
          <w:tab w:val="left" w:pos="851"/>
          <w:tab w:val="left" w:pos="1985"/>
        </w:tabs>
        <w:autoSpaceDE w:val="0"/>
        <w:autoSpaceDN w:val="0"/>
        <w:adjustRightInd w:val="0"/>
        <w:spacing w:after="0" w:line="360" w:lineRule="auto"/>
        <w:ind w:left="360"/>
        <w:jc w:val="center"/>
        <w:rPr>
          <w:rFonts w:cs="Times New Roman"/>
          <w:b/>
          <w:szCs w:val="24"/>
        </w:rPr>
      </w:pPr>
    </w:p>
    <w:p w:rsidR="00004EC2" w:rsidRDefault="00004EC2" w:rsidP="0044127F">
      <w:pPr>
        <w:pStyle w:val="ListeParagraf"/>
        <w:tabs>
          <w:tab w:val="left" w:pos="851"/>
          <w:tab w:val="left" w:pos="1985"/>
        </w:tabs>
        <w:autoSpaceDE w:val="0"/>
        <w:autoSpaceDN w:val="0"/>
        <w:adjustRightInd w:val="0"/>
        <w:spacing w:after="0" w:line="360" w:lineRule="auto"/>
        <w:ind w:left="360"/>
        <w:jc w:val="center"/>
        <w:rPr>
          <w:rFonts w:cs="Times New Roman"/>
          <w:b/>
          <w:szCs w:val="24"/>
        </w:rPr>
      </w:pPr>
    </w:p>
    <w:p w:rsidR="00004EC2" w:rsidRDefault="00004EC2" w:rsidP="0044127F">
      <w:pPr>
        <w:pStyle w:val="ListeParagraf"/>
        <w:tabs>
          <w:tab w:val="left" w:pos="851"/>
          <w:tab w:val="left" w:pos="1985"/>
        </w:tabs>
        <w:autoSpaceDE w:val="0"/>
        <w:autoSpaceDN w:val="0"/>
        <w:adjustRightInd w:val="0"/>
        <w:spacing w:after="0" w:line="360" w:lineRule="auto"/>
        <w:ind w:left="360"/>
        <w:jc w:val="center"/>
        <w:rPr>
          <w:rFonts w:cs="Times New Roman"/>
          <w:b/>
          <w:szCs w:val="24"/>
        </w:rPr>
      </w:pPr>
    </w:p>
    <w:p w:rsidR="00004EC2" w:rsidRDefault="00004EC2" w:rsidP="0044127F">
      <w:pPr>
        <w:pStyle w:val="ListeParagraf"/>
        <w:tabs>
          <w:tab w:val="left" w:pos="851"/>
          <w:tab w:val="left" w:pos="1985"/>
        </w:tabs>
        <w:autoSpaceDE w:val="0"/>
        <w:autoSpaceDN w:val="0"/>
        <w:adjustRightInd w:val="0"/>
        <w:spacing w:after="0" w:line="360" w:lineRule="auto"/>
        <w:ind w:left="360"/>
        <w:jc w:val="center"/>
        <w:rPr>
          <w:rFonts w:cs="Times New Roman"/>
          <w:b/>
          <w:szCs w:val="24"/>
        </w:rPr>
      </w:pPr>
    </w:p>
    <w:p w:rsidR="00004EC2" w:rsidRDefault="00004EC2" w:rsidP="0044127F">
      <w:pPr>
        <w:pStyle w:val="ListeParagraf"/>
        <w:tabs>
          <w:tab w:val="left" w:pos="851"/>
          <w:tab w:val="left" w:pos="1985"/>
        </w:tabs>
        <w:autoSpaceDE w:val="0"/>
        <w:autoSpaceDN w:val="0"/>
        <w:adjustRightInd w:val="0"/>
        <w:spacing w:after="0" w:line="360" w:lineRule="auto"/>
        <w:ind w:left="360"/>
        <w:jc w:val="center"/>
        <w:rPr>
          <w:rFonts w:cs="Times New Roman"/>
          <w:b/>
          <w:szCs w:val="24"/>
        </w:rPr>
      </w:pPr>
    </w:p>
    <w:p w:rsidR="000D3570" w:rsidRDefault="000D3570" w:rsidP="0044127F">
      <w:pPr>
        <w:pStyle w:val="ListeParagraf"/>
        <w:tabs>
          <w:tab w:val="left" w:pos="851"/>
          <w:tab w:val="left" w:pos="1985"/>
        </w:tabs>
        <w:autoSpaceDE w:val="0"/>
        <w:autoSpaceDN w:val="0"/>
        <w:adjustRightInd w:val="0"/>
        <w:spacing w:after="0" w:line="360" w:lineRule="auto"/>
        <w:ind w:left="360"/>
        <w:jc w:val="center"/>
        <w:rPr>
          <w:rFonts w:cs="Times New Roman"/>
          <w:b/>
          <w:szCs w:val="24"/>
        </w:rPr>
      </w:pPr>
    </w:p>
    <w:p w:rsidR="000D3570" w:rsidRDefault="000D3570" w:rsidP="0044127F">
      <w:pPr>
        <w:pStyle w:val="ListeParagraf"/>
        <w:tabs>
          <w:tab w:val="left" w:pos="851"/>
          <w:tab w:val="left" w:pos="1985"/>
        </w:tabs>
        <w:autoSpaceDE w:val="0"/>
        <w:autoSpaceDN w:val="0"/>
        <w:adjustRightInd w:val="0"/>
        <w:spacing w:after="0" w:line="360" w:lineRule="auto"/>
        <w:ind w:left="360"/>
        <w:jc w:val="center"/>
        <w:rPr>
          <w:rFonts w:cs="Times New Roman"/>
          <w:b/>
          <w:szCs w:val="24"/>
        </w:rPr>
      </w:pPr>
    </w:p>
    <w:p w:rsidR="00004EC2" w:rsidRDefault="00004EC2" w:rsidP="0044127F">
      <w:pPr>
        <w:pStyle w:val="ListeParagraf"/>
        <w:tabs>
          <w:tab w:val="left" w:pos="851"/>
          <w:tab w:val="left" w:pos="1985"/>
        </w:tabs>
        <w:autoSpaceDE w:val="0"/>
        <w:autoSpaceDN w:val="0"/>
        <w:adjustRightInd w:val="0"/>
        <w:spacing w:after="0" w:line="360" w:lineRule="auto"/>
        <w:ind w:left="360"/>
        <w:jc w:val="center"/>
        <w:rPr>
          <w:rFonts w:cs="Times New Roman"/>
          <w:b/>
          <w:szCs w:val="24"/>
        </w:rPr>
      </w:pPr>
    </w:p>
    <w:p w:rsidR="00004EC2" w:rsidRDefault="00004EC2" w:rsidP="0044127F">
      <w:pPr>
        <w:pStyle w:val="ListeParagraf"/>
        <w:tabs>
          <w:tab w:val="left" w:pos="851"/>
          <w:tab w:val="left" w:pos="1985"/>
        </w:tabs>
        <w:autoSpaceDE w:val="0"/>
        <w:autoSpaceDN w:val="0"/>
        <w:adjustRightInd w:val="0"/>
        <w:spacing w:after="0" w:line="360" w:lineRule="auto"/>
        <w:ind w:left="360"/>
        <w:jc w:val="center"/>
        <w:rPr>
          <w:rFonts w:cs="Times New Roman"/>
          <w:b/>
          <w:szCs w:val="24"/>
        </w:rPr>
      </w:pPr>
    </w:p>
    <w:p w:rsidR="00004EC2" w:rsidRDefault="00004EC2" w:rsidP="0044127F">
      <w:pPr>
        <w:pStyle w:val="ListeParagraf"/>
        <w:tabs>
          <w:tab w:val="left" w:pos="851"/>
          <w:tab w:val="left" w:pos="1985"/>
        </w:tabs>
        <w:autoSpaceDE w:val="0"/>
        <w:autoSpaceDN w:val="0"/>
        <w:adjustRightInd w:val="0"/>
        <w:spacing w:after="0" w:line="360" w:lineRule="auto"/>
        <w:ind w:left="360"/>
        <w:jc w:val="center"/>
        <w:rPr>
          <w:rFonts w:cs="Times New Roman"/>
          <w:b/>
          <w:szCs w:val="24"/>
        </w:rPr>
      </w:pPr>
    </w:p>
    <w:p w:rsidR="007640BD" w:rsidRDefault="00051B7F" w:rsidP="008A0282">
      <w:pPr>
        <w:pStyle w:val="ResimYazs"/>
        <w:jc w:val="center"/>
        <w:rPr>
          <w:rFonts w:cs="Times New Roman"/>
          <w:color w:val="auto"/>
          <w:sz w:val="24"/>
          <w:szCs w:val="24"/>
        </w:rPr>
      </w:pPr>
      <w:bookmarkStart w:id="251" w:name="_Toc502696593"/>
      <w:r w:rsidRPr="008A0282">
        <w:rPr>
          <w:rFonts w:cs="Times New Roman"/>
          <w:color w:val="auto"/>
          <w:sz w:val="24"/>
          <w:szCs w:val="24"/>
        </w:rPr>
        <w:lastRenderedPageBreak/>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23</w:t>
      </w:r>
      <w:r w:rsidR="00F267FE" w:rsidRPr="008A0282">
        <w:rPr>
          <w:rFonts w:cs="Times New Roman"/>
          <w:color w:val="auto"/>
          <w:sz w:val="24"/>
          <w:szCs w:val="24"/>
        </w:rPr>
        <w:fldChar w:fldCharType="end"/>
      </w:r>
      <w:r w:rsidR="005F1DD3">
        <w:rPr>
          <w:rFonts w:cs="Times New Roman"/>
          <w:color w:val="auto"/>
          <w:sz w:val="24"/>
          <w:szCs w:val="24"/>
        </w:rPr>
        <w:t>. Fark Analizi: Yaş G</w:t>
      </w:r>
      <w:r w:rsidRPr="008A0282">
        <w:rPr>
          <w:rFonts w:cs="Times New Roman"/>
          <w:color w:val="auto"/>
          <w:sz w:val="24"/>
          <w:szCs w:val="24"/>
        </w:rPr>
        <w:t>ruplarına Göre Sıralama</w:t>
      </w:r>
      <w:bookmarkEnd w:id="251"/>
    </w:p>
    <w:tbl>
      <w:tblPr>
        <w:tblStyle w:val="TabloKlavuzu"/>
        <w:tblW w:w="0" w:type="auto"/>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888"/>
        <w:gridCol w:w="6"/>
        <w:gridCol w:w="1314"/>
        <w:gridCol w:w="775"/>
        <w:gridCol w:w="941"/>
      </w:tblGrid>
      <w:tr w:rsidR="00F95A43" w:rsidRPr="00004EC2" w:rsidTr="00F95A43">
        <w:trPr>
          <w:trHeight w:val="285"/>
          <w:jc w:val="center"/>
        </w:trPr>
        <w:tc>
          <w:tcPr>
            <w:tcW w:w="1888" w:type="dxa"/>
          </w:tcPr>
          <w:p w:rsidR="00F95A43" w:rsidRPr="00004EC2" w:rsidRDefault="00F95A43" w:rsidP="00004EC2">
            <w:pPr>
              <w:spacing w:line="360" w:lineRule="auto"/>
              <w:ind w:left="-55"/>
              <w:rPr>
                <w:rFonts w:cs="Times New Roman"/>
                <w:sz w:val="20"/>
                <w:szCs w:val="20"/>
              </w:rPr>
            </w:pPr>
          </w:p>
        </w:tc>
        <w:tc>
          <w:tcPr>
            <w:tcW w:w="1320" w:type="dxa"/>
            <w:gridSpan w:val="2"/>
          </w:tcPr>
          <w:p w:rsidR="00F95A43" w:rsidRPr="00004EC2" w:rsidRDefault="00F95A43" w:rsidP="00004EC2">
            <w:pPr>
              <w:spacing w:line="360" w:lineRule="auto"/>
              <w:ind w:left="-55"/>
              <w:jc w:val="center"/>
              <w:rPr>
                <w:rFonts w:cs="Times New Roman"/>
                <w:sz w:val="20"/>
                <w:szCs w:val="20"/>
              </w:rPr>
            </w:pPr>
            <w:r w:rsidRPr="00004EC2">
              <w:rPr>
                <w:rFonts w:cs="Times New Roman"/>
                <w:sz w:val="20"/>
                <w:szCs w:val="20"/>
              </w:rPr>
              <w:t>Yaşınız</w:t>
            </w:r>
          </w:p>
        </w:tc>
        <w:tc>
          <w:tcPr>
            <w:tcW w:w="774" w:type="dxa"/>
          </w:tcPr>
          <w:p w:rsidR="00F95A43" w:rsidRPr="00004EC2" w:rsidRDefault="00F95A43" w:rsidP="00004EC2">
            <w:pPr>
              <w:spacing w:line="360" w:lineRule="auto"/>
              <w:ind w:left="-55"/>
              <w:jc w:val="center"/>
              <w:rPr>
                <w:rFonts w:cs="Times New Roman"/>
                <w:sz w:val="20"/>
                <w:szCs w:val="20"/>
              </w:rPr>
            </w:pPr>
            <w:r w:rsidRPr="00004EC2">
              <w:rPr>
                <w:rFonts w:cs="Times New Roman"/>
                <w:sz w:val="20"/>
                <w:szCs w:val="20"/>
              </w:rPr>
              <w:t>N</w:t>
            </w:r>
          </w:p>
        </w:tc>
        <w:tc>
          <w:tcPr>
            <w:tcW w:w="941" w:type="dxa"/>
          </w:tcPr>
          <w:p w:rsidR="000D3570" w:rsidRDefault="00F95A43" w:rsidP="000D3570">
            <w:pPr>
              <w:spacing w:line="276" w:lineRule="auto"/>
              <w:ind w:left="-55" w:right="-160"/>
              <w:jc w:val="center"/>
              <w:rPr>
                <w:rFonts w:cs="Times New Roman"/>
                <w:sz w:val="20"/>
                <w:szCs w:val="20"/>
              </w:rPr>
            </w:pPr>
            <w:r w:rsidRPr="00004EC2">
              <w:rPr>
                <w:rFonts w:cs="Times New Roman"/>
                <w:sz w:val="20"/>
                <w:szCs w:val="20"/>
              </w:rPr>
              <w:t xml:space="preserve">Means </w:t>
            </w:r>
            <w:r w:rsidR="000D3570">
              <w:rPr>
                <w:rFonts w:cs="Times New Roman"/>
                <w:sz w:val="20"/>
                <w:szCs w:val="20"/>
              </w:rPr>
              <w:t xml:space="preserve"> </w:t>
            </w:r>
          </w:p>
          <w:p w:rsidR="00F95A43" w:rsidRPr="00004EC2" w:rsidRDefault="00F95A43" w:rsidP="000D3570">
            <w:pPr>
              <w:spacing w:line="276" w:lineRule="auto"/>
              <w:ind w:left="-55" w:right="-160"/>
              <w:jc w:val="center"/>
              <w:rPr>
                <w:rFonts w:cs="Times New Roman"/>
                <w:sz w:val="20"/>
                <w:szCs w:val="20"/>
              </w:rPr>
            </w:pPr>
            <w:r w:rsidRPr="00004EC2">
              <w:rPr>
                <w:rFonts w:cs="Times New Roman"/>
                <w:sz w:val="20"/>
                <w:szCs w:val="20"/>
              </w:rPr>
              <w:t>Ranks</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val="restart"/>
            <w:tcBorders>
              <w:right w:val="single" w:sz="4" w:space="0" w:color="auto"/>
            </w:tcBorders>
          </w:tcPr>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p>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p>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r w:rsidRPr="00004EC2">
              <w:rPr>
                <w:rFonts w:cs="Times New Roman"/>
                <w:color w:val="000000"/>
                <w:sz w:val="20"/>
                <w:szCs w:val="20"/>
              </w:rPr>
              <w:t>Kişisel bilgilerin elde edilmesinde</w:t>
            </w:r>
            <w:r w:rsidR="004A3A5D" w:rsidRPr="00004EC2">
              <w:rPr>
                <w:rFonts w:cs="Times New Roman"/>
                <w:color w:val="000000"/>
                <w:sz w:val="20"/>
                <w:szCs w:val="20"/>
              </w:rPr>
              <w:t>,</w:t>
            </w:r>
            <w:r w:rsidRPr="00004EC2">
              <w:rPr>
                <w:rFonts w:cs="Times New Roman"/>
                <w:color w:val="000000"/>
                <w:sz w:val="20"/>
                <w:szCs w:val="20"/>
              </w:rPr>
              <w:t xml:space="preserve"> gözetim farkındalığı</w:t>
            </w:r>
          </w:p>
        </w:tc>
        <w:tc>
          <w:tcPr>
            <w:tcW w:w="1314" w:type="dxa"/>
            <w:tcBorders>
              <w:left w:val="single" w:sz="4" w:space="0" w:color="auto"/>
              <w:right w:val="single" w:sz="4" w:space="0" w:color="auto"/>
            </w:tcBorders>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18-22</w:t>
            </w:r>
          </w:p>
        </w:tc>
        <w:tc>
          <w:tcPr>
            <w:tcW w:w="775" w:type="dxa"/>
            <w:tcBorders>
              <w:top w:val="single" w:sz="4" w:space="0" w:color="auto"/>
              <w:left w:val="single" w:sz="4" w:space="0" w:color="auto"/>
              <w:right w:val="single" w:sz="4" w:space="0" w:color="auto"/>
            </w:tcBorders>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301</w:t>
            </w:r>
          </w:p>
        </w:tc>
        <w:tc>
          <w:tcPr>
            <w:tcW w:w="940" w:type="dxa"/>
            <w:tcBorders>
              <w:left w:val="single" w:sz="4" w:space="0" w:color="auto"/>
            </w:tcBorders>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195,21</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tcBorders>
              <w:right w:val="single" w:sz="4" w:space="0" w:color="auto"/>
            </w:tcBorders>
          </w:tcPr>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p>
        </w:tc>
        <w:tc>
          <w:tcPr>
            <w:tcW w:w="1314" w:type="dxa"/>
            <w:tcBorders>
              <w:left w:val="single" w:sz="4" w:space="0" w:color="auto"/>
            </w:tcBorders>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23-25</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66</w:t>
            </w:r>
          </w:p>
        </w:tc>
        <w:tc>
          <w:tcPr>
            <w:tcW w:w="940"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199,00</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tcBorders>
              <w:right w:val="single" w:sz="4" w:space="0" w:color="auto"/>
            </w:tcBorders>
          </w:tcPr>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p>
        </w:tc>
        <w:tc>
          <w:tcPr>
            <w:tcW w:w="1314" w:type="dxa"/>
            <w:tcBorders>
              <w:left w:val="single" w:sz="4" w:space="0" w:color="auto"/>
            </w:tcBorders>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26-28</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10</w:t>
            </w:r>
          </w:p>
        </w:tc>
        <w:tc>
          <w:tcPr>
            <w:tcW w:w="940"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175,05</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tcBorders>
              <w:right w:val="single" w:sz="4" w:space="0" w:color="auto"/>
            </w:tcBorders>
          </w:tcPr>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p>
        </w:tc>
        <w:tc>
          <w:tcPr>
            <w:tcW w:w="1314" w:type="dxa"/>
            <w:tcBorders>
              <w:left w:val="single" w:sz="4" w:space="0" w:color="auto"/>
            </w:tcBorders>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29-34</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9</w:t>
            </w:r>
          </w:p>
        </w:tc>
        <w:tc>
          <w:tcPr>
            <w:tcW w:w="940"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116,44</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tcBorders>
              <w:right w:val="single" w:sz="4" w:space="0" w:color="auto"/>
            </w:tcBorders>
          </w:tcPr>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p>
        </w:tc>
        <w:tc>
          <w:tcPr>
            <w:tcW w:w="1314" w:type="dxa"/>
            <w:tcBorders>
              <w:left w:val="single" w:sz="4" w:space="0" w:color="auto"/>
            </w:tcBorders>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Total</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386</w:t>
            </w:r>
          </w:p>
        </w:tc>
        <w:tc>
          <w:tcPr>
            <w:tcW w:w="940" w:type="dxa"/>
          </w:tcPr>
          <w:p w:rsidR="00A86EB6" w:rsidRPr="00004EC2" w:rsidRDefault="00A86EB6" w:rsidP="00004EC2">
            <w:pPr>
              <w:autoSpaceDE w:val="0"/>
              <w:autoSpaceDN w:val="0"/>
              <w:adjustRightInd w:val="0"/>
              <w:spacing w:line="360" w:lineRule="auto"/>
              <w:ind w:left="-55"/>
              <w:rPr>
                <w:rFonts w:cs="Times New Roman"/>
                <w:sz w:val="20"/>
                <w:szCs w:val="20"/>
              </w:rPr>
            </w:pP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val="restart"/>
          </w:tcPr>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p>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p>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r w:rsidRPr="00004EC2">
              <w:rPr>
                <w:rFonts w:cs="Times New Roman"/>
                <w:color w:val="000000"/>
                <w:sz w:val="20"/>
                <w:szCs w:val="20"/>
              </w:rPr>
              <w:t>Gözetimin</w:t>
            </w:r>
            <w:r w:rsidR="00D334C8" w:rsidRPr="00004EC2">
              <w:rPr>
                <w:rFonts w:cs="Times New Roman"/>
                <w:color w:val="000000"/>
                <w:sz w:val="20"/>
                <w:szCs w:val="20"/>
              </w:rPr>
              <w:t>,</w:t>
            </w:r>
            <w:r w:rsidRPr="00004EC2">
              <w:rPr>
                <w:rFonts w:cs="Times New Roman"/>
                <w:color w:val="000000"/>
                <w:sz w:val="20"/>
                <w:szCs w:val="20"/>
              </w:rPr>
              <w:t xml:space="preserve"> etik açıdan incelenmesi</w:t>
            </w: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18-22</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301</w:t>
            </w:r>
          </w:p>
        </w:tc>
        <w:tc>
          <w:tcPr>
            <w:tcW w:w="940"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197,59</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tcPr>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23-25</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66</w:t>
            </w:r>
          </w:p>
        </w:tc>
        <w:tc>
          <w:tcPr>
            <w:tcW w:w="940"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172,94</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tcPr>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26-28</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10</w:t>
            </w:r>
          </w:p>
        </w:tc>
        <w:tc>
          <w:tcPr>
            <w:tcW w:w="940"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197,25</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tcPr>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29-34</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9</w:t>
            </w:r>
          </w:p>
        </w:tc>
        <w:tc>
          <w:tcPr>
            <w:tcW w:w="940"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203,44</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tcPr>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Total</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386</w:t>
            </w:r>
          </w:p>
        </w:tc>
        <w:tc>
          <w:tcPr>
            <w:tcW w:w="940" w:type="dxa"/>
          </w:tcPr>
          <w:p w:rsidR="00A86EB6" w:rsidRPr="00004EC2" w:rsidRDefault="00A86EB6" w:rsidP="00004EC2">
            <w:pPr>
              <w:autoSpaceDE w:val="0"/>
              <w:autoSpaceDN w:val="0"/>
              <w:adjustRightInd w:val="0"/>
              <w:spacing w:line="360" w:lineRule="auto"/>
              <w:ind w:left="-55"/>
              <w:rPr>
                <w:rFonts w:cs="Times New Roman"/>
                <w:sz w:val="20"/>
                <w:szCs w:val="20"/>
              </w:rPr>
            </w:pP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val="restart"/>
          </w:tcPr>
          <w:p w:rsidR="00A86EB6" w:rsidRPr="00004EC2" w:rsidRDefault="00A86EB6" w:rsidP="00004EC2">
            <w:pPr>
              <w:spacing w:line="360" w:lineRule="auto"/>
              <w:ind w:left="-55"/>
              <w:rPr>
                <w:rFonts w:cs="Times New Roman"/>
                <w:sz w:val="20"/>
                <w:szCs w:val="20"/>
              </w:rPr>
            </w:pPr>
          </w:p>
          <w:p w:rsidR="00A86EB6" w:rsidRPr="00004EC2" w:rsidRDefault="00A86EB6" w:rsidP="00004EC2">
            <w:pPr>
              <w:spacing w:line="360" w:lineRule="auto"/>
              <w:ind w:left="-55"/>
              <w:jc w:val="center"/>
              <w:rPr>
                <w:rFonts w:cs="Times New Roman"/>
                <w:sz w:val="20"/>
                <w:szCs w:val="20"/>
              </w:rPr>
            </w:pPr>
            <w:r w:rsidRPr="00004EC2">
              <w:rPr>
                <w:rFonts w:cs="Times New Roman"/>
                <w:color w:val="000000"/>
                <w:sz w:val="20"/>
                <w:szCs w:val="20"/>
              </w:rPr>
              <w:t>Gözetime, güvenlik bağlamında yaklaşım</w:t>
            </w: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18-22</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301</w:t>
            </w:r>
          </w:p>
        </w:tc>
        <w:tc>
          <w:tcPr>
            <w:tcW w:w="940"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194,46</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tcPr>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23-25</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66</w:t>
            </w:r>
          </w:p>
        </w:tc>
        <w:tc>
          <w:tcPr>
            <w:tcW w:w="940"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196,29</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tcPr>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26-28</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10</w:t>
            </w:r>
          </w:p>
        </w:tc>
        <w:tc>
          <w:tcPr>
            <w:tcW w:w="940"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192,05</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tcPr>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29-34</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9</w:t>
            </w:r>
          </w:p>
        </w:tc>
        <w:tc>
          <w:tcPr>
            <w:tcW w:w="940"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142,44</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tcPr>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Total</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386</w:t>
            </w:r>
          </w:p>
        </w:tc>
        <w:tc>
          <w:tcPr>
            <w:tcW w:w="940" w:type="dxa"/>
          </w:tcPr>
          <w:p w:rsidR="00A86EB6" w:rsidRPr="00004EC2" w:rsidRDefault="00A86EB6" w:rsidP="00004EC2">
            <w:pPr>
              <w:autoSpaceDE w:val="0"/>
              <w:autoSpaceDN w:val="0"/>
              <w:adjustRightInd w:val="0"/>
              <w:spacing w:line="360" w:lineRule="auto"/>
              <w:ind w:left="-55"/>
              <w:rPr>
                <w:rFonts w:cs="Times New Roman"/>
                <w:sz w:val="20"/>
                <w:szCs w:val="20"/>
              </w:rPr>
            </w:pP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val="restart"/>
          </w:tcPr>
          <w:p w:rsidR="00A86EB6" w:rsidRPr="00004EC2" w:rsidRDefault="00A86EB6" w:rsidP="00004EC2">
            <w:pPr>
              <w:spacing w:line="360" w:lineRule="auto"/>
              <w:ind w:left="-55"/>
              <w:jc w:val="center"/>
              <w:rPr>
                <w:rFonts w:cs="Times New Roman"/>
                <w:color w:val="000000"/>
                <w:sz w:val="20"/>
                <w:szCs w:val="20"/>
              </w:rPr>
            </w:pPr>
          </w:p>
          <w:p w:rsidR="00A86EB6" w:rsidRPr="00004EC2" w:rsidRDefault="004A3A5D" w:rsidP="00004EC2">
            <w:pPr>
              <w:spacing w:line="360" w:lineRule="auto"/>
              <w:ind w:left="-55"/>
              <w:jc w:val="center"/>
              <w:rPr>
                <w:rFonts w:cs="Times New Roman"/>
                <w:sz w:val="20"/>
                <w:szCs w:val="20"/>
              </w:rPr>
            </w:pPr>
            <w:r w:rsidRPr="00004EC2">
              <w:rPr>
                <w:rFonts w:cs="Times New Roman"/>
                <w:color w:val="000000"/>
                <w:sz w:val="20"/>
                <w:szCs w:val="20"/>
              </w:rPr>
              <w:t xml:space="preserve">Gözetime, </w:t>
            </w:r>
            <w:r w:rsidR="00316080" w:rsidRPr="00004EC2">
              <w:rPr>
                <w:rFonts w:cs="Times New Roman"/>
                <w:color w:val="000000"/>
                <w:sz w:val="20"/>
                <w:szCs w:val="20"/>
              </w:rPr>
              <w:t xml:space="preserve">telefon </w:t>
            </w:r>
            <w:r w:rsidR="00A86EB6" w:rsidRPr="00004EC2">
              <w:rPr>
                <w:rFonts w:cs="Times New Roman"/>
                <w:color w:val="000000"/>
                <w:sz w:val="20"/>
                <w:szCs w:val="20"/>
              </w:rPr>
              <w:t>ve uydu yönüyle yaklaşım</w:t>
            </w: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18-22</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301</w:t>
            </w:r>
          </w:p>
        </w:tc>
        <w:tc>
          <w:tcPr>
            <w:tcW w:w="940"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197,30</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tcPr>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23-25</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66</w:t>
            </w:r>
          </w:p>
        </w:tc>
        <w:tc>
          <w:tcPr>
            <w:tcW w:w="940"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182,14</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tcPr>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26-28</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10</w:t>
            </w:r>
          </w:p>
        </w:tc>
        <w:tc>
          <w:tcPr>
            <w:tcW w:w="940"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187,35</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tcPr>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29-34</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9</w:t>
            </w:r>
          </w:p>
        </w:tc>
        <w:tc>
          <w:tcPr>
            <w:tcW w:w="940"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156,44</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tcPr>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Total</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386</w:t>
            </w:r>
          </w:p>
        </w:tc>
        <w:tc>
          <w:tcPr>
            <w:tcW w:w="940" w:type="dxa"/>
          </w:tcPr>
          <w:p w:rsidR="00A86EB6" w:rsidRPr="00004EC2" w:rsidRDefault="00A86EB6" w:rsidP="00004EC2">
            <w:pPr>
              <w:autoSpaceDE w:val="0"/>
              <w:autoSpaceDN w:val="0"/>
              <w:adjustRightInd w:val="0"/>
              <w:spacing w:line="360" w:lineRule="auto"/>
              <w:ind w:left="-55"/>
              <w:rPr>
                <w:rFonts w:cs="Times New Roman"/>
                <w:sz w:val="20"/>
                <w:szCs w:val="20"/>
              </w:rPr>
            </w:pP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val="restart"/>
          </w:tcPr>
          <w:p w:rsidR="00A86EB6" w:rsidRPr="00004EC2" w:rsidRDefault="00A86EB6" w:rsidP="00004EC2">
            <w:pPr>
              <w:spacing w:line="360" w:lineRule="auto"/>
              <w:ind w:left="-55"/>
              <w:jc w:val="center"/>
              <w:rPr>
                <w:rFonts w:cs="Times New Roman"/>
                <w:sz w:val="20"/>
                <w:szCs w:val="20"/>
              </w:rPr>
            </w:pPr>
          </w:p>
          <w:p w:rsidR="00A86EB6" w:rsidRPr="00004EC2" w:rsidRDefault="00A86EB6" w:rsidP="00004EC2">
            <w:pPr>
              <w:spacing w:line="360" w:lineRule="auto"/>
              <w:ind w:left="-55"/>
              <w:jc w:val="center"/>
              <w:rPr>
                <w:rFonts w:cs="Times New Roman"/>
                <w:color w:val="000000"/>
                <w:sz w:val="20"/>
                <w:szCs w:val="20"/>
              </w:rPr>
            </w:pPr>
            <w:r w:rsidRPr="00004EC2">
              <w:rPr>
                <w:rFonts w:cs="Times New Roman"/>
                <w:color w:val="000000"/>
                <w:sz w:val="20"/>
                <w:szCs w:val="20"/>
              </w:rPr>
              <w:t xml:space="preserve">Gözetimle </w:t>
            </w:r>
            <w:r w:rsidR="004A3A5D" w:rsidRPr="00004EC2">
              <w:rPr>
                <w:rFonts w:cs="Times New Roman"/>
                <w:color w:val="000000"/>
                <w:sz w:val="20"/>
                <w:szCs w:val="20"/>
              </w:rPr>
              <w:t>birlikte, mahremiyetin</w:t>
            </w:r>
            <w:r w:rsidRPr="00004EC2">
              <w:rPr>
                <w:rFonts w:cs="Times New Roman"/>
                <w:color w:val="000000"/>
                <w:sz w:val="20"/>
                <w:szCs w:val="20"/>
              </w:rPr>
              <w:t xml:space="preserve"> ihlal edildiği düşüncesi</w:t>
            </w: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18-22</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301</w:t>
            </w:r>
          </w:p>
        </w:tc>
        <w:tc>
          <w:tcPr>
            <w:tcW w:w="940"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193,52</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tcPr>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23-25</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66</w:t>
            </w:r>
          </w:p>
        </w:tc>
        <w:tc>
          <w:tcPr>
            <w:tcW w:w="940"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204,80</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tcPr>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26-28</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10</w:t>
            </w:r>
          </w:p>
        </w:tc>
        <w:tc>
          <w:tcPr>
            <w:tcW w:w="940"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184,05</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tcPr>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29-34</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9</w:t>
            </w:r>
          </w:p>
        </w:tc>
        <w:tc>
          <w:tcPr>
            <w:tcW w:w="940"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120,56</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tcPr>
          <w:p w:rsidR="00A86EB6" w:rsidRPr="00004EC2" w:rsidRDefault="00A86EB6" w:rsidP="00004EC2">
            <w:pPr>
              <w:autoSpaceDE w:val="0"/>
              <w:autoSpaceDN w:val="0"/>
              <w:adjustRightInd w:val="0"/>
              <w:spacing w:line="360" w:lineRule="auto"/>
              <w:ind w:left="-55"/>
              <w:jc w:val="center"/>
              <w:rPr>
                <w:rFonts w:cs="Times New Roman"/>
                <w:color w:val="000000"/>
                <w:sz w:val="20"/>
                <w:szCs w:val="20"/>
              </w:rPr>
            </w:pP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Total</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386</w:t>
            </w:r>
          </w:p>
        </w:tc>
        <w:tc>
          <w:tcPr>
            <w:tcW w:w="940" w:type="dxa"/>
          </w:tcPr>
          <w:p w:rsidR="00A86EB6" w:rsidRPr="00004EC2" w:rsidRDefault="00A86EB6" w:rsidP="00004EC2">
            <w:pPr>
              <w:autoSpaceDE w:val="0"/>
              <w:autoSpaceDN w:val="0"/>
              <w:adjustRightInd w:val="0"/>
              <w:spacing w:line="360" w:lineRule="auto"/>
              <w:ind w:left="-55"/>
              <w:rPr>
                <w:rFonts w:cs="Times New Roman"/>
                <w:sz w:val="20"/>
                <w:szCs w:val="20"/>
              </w:rPr>
            </w:pP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val="restart"/>
          </w:tcPr>
          <w:p w:rsidR="00A86EB6" w:rsidRPr="00004EC2" w:rsidRDefault="00A86EB6" w:rsidP="00004EC2">
            <w:pPr>
              <w:spacing w:line="360" w:lineRule="auto"/>
              <w:ind w:left="-55"/>
              <w:jc w:val="center"/>
              <w:rPr>
                <w:rFonts w:cs="Times New Roman"/>
                <w:color w:val="000000"/>
                <w:sz w:val="20"/>
                <w:szCs w:val="20"/>
              </w:rPr>
            </w:pPr>
          </w:p>
          <w:p w:rsidR="00A86EB6" w:rsidRPr="00004EC2" w:rsidRDefault="00A86EB6" w:rsidP="00004EC2">
            <w:pPr>
              <w:spacing w:line="360" w:lineRule="auto"/>
              <w:ind w:left="-55"/>
              <w:jc w:val="center"/>
              <w:rPr>
                <w:rFonts w:cs="Times New Roman"/>
                <w:color w:val="000000"/>
                <w:sz w:val="20"/>
                <w:szCs w:val="20"/>
              </w:rPr>
            </w:pPr>
            <w:r w:rsidRPr="00004EC2">
              <w:rPr>
                <w:rFonts w:cs="Times New Roman"/>
                <w:color w:val="000000"/>
                <w:sz w:val="20"/>
                <w:szCs w:val="20"/>
              </w:rPr>
              <w:t xml:space="preserve">Gözetlenme </w:t>
            </w:r>
            <w:r w:rsidR="00316080" w:rsidRPr="00004EC2">
              <w:rPr>
                <w:rFonts w:cs="Times New Roman"/>
                <w:color w:val="000000"/>
                <w:sz w:val="20"/>
                <w:szCs w:val="20"/>
              </w:rPr>
              <w:t>durumunda</w:t>
            </w:r>
            <w:r w:rsidR="007518F3" w:rsidRPr="00004EC2">
              <w:rPr>
                <w:rFonts w:cs="Times New Roman"/>
                <w:color w:val="000000"/>
                <w:sz w:val="20"/>
                <w:szCs w:val="20"/>
              </w:rPr>
              <w:t>, teknolojiden</w:t>
            </w:r>
            <w:r w:rsidRPr="00004EC2">
              <w:rPr>
                <w:rFonts w:cs="Times New Roman"/>
                <w:color w:val="000000"/>
                <w:sz w:val="20"/>
                <w:szCs w:val="20"/>
              </w:rPr>
              <w:t xml:space="preserve"> vazgeçip vazgeçmeme eğilimi</w:t>
            </w: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18-22</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301</w:t>
            </w:r>
          </w:p>
        </w:tc>
        <w:tc>
          <w:tcPr>
            <w:tcW w:w="940"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192,33</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tcPr>
          <w:p w:rsidR="00A86EB6" w:rsidRPr="00004EC2" w:rsidRDefault="00A86EB6" w:rsidP="00004EC2">
            <w:pPr>
              <w:autoSpaceDE w:val="0"/>
              <w:autoSpaceDN w:val="0"/>
              <w:adjustRightInd w:val="0"/>
              <w:spacing w:line="360" w:lineRule="auto"/>
              <w:ind w:left="-55"/>
              <w:rPr>
                <w:rFonts w:cs="Times New Roman"/>
                <w:color w:val="000000"/>
                <w:sz w:val="20"/>
                <w:szCs w:val="20"/>
              </w:rPr>
            </w:pP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23-25</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66</w:t>
            </w:r>
          </w:p>
        </w:tc>
        <w:tc>
          <w:tcPr>
            <w:tcW w:w="940"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191,27</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tcPr>
          <w:p w:rsidR="00A86EB6" w:rsidRPr="00004EC2" w:rsidRDefault="00A86EB6" w:rsidP="00004EC2">
            <w:pPr>
              <w:autoSpaceDE w:val="0"/>
              <w:autoSpaceDN w:val="0"/>
              <w:adjustRightInd w:val="0"/>
              <w:spacing w:line="360" w:lineRule="auto"/>
              <w:ind w:left="-55"/>
              <w:rPr>
                <w:rFonts w:cs="Times New Roman"/>
                <w:color w:val="000000"/>
                <w:sz w:val="20"/>
                <w:szCs w:val="20"/>
              </w:rPr>
            </w:pP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26-28</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10</w:t>
            </w:r>
          </w:p>
        </w:tc>
        <w:tc>
          <w:tcPr>
            <w:tcW w:w="940"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200,05</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tcPr>
          <w:p w:rsidR="00A86EB6" w:rsidRPr="00004EC2" w:rsidRDefault="00A86EB6" w:rsidP="00004EC2">
            <w:pPr>
              <w:autoSpaceDE w:val="0"/>
              <w:autoSpaceDN w:val="0"/>
              <w:adjustRightInd w:val="0"/>
              <w:spacing w:line="360" w:lineRule="auto"/>
              <w:ind w:left="-55"/>
              <w:rPr>
                <w:rFonts w:cs="Times New Roman"/>
                <w:color w:val="000000"/>
                <w:sz w:val="20"/>
                <w:szCs w:val="20"/>
              </w:rPr>
            </w:pP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29-34</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9</w:t>
            </w:r>
          </w:p>
        </w:tc>
        <w:tc>
          <w:tcPr>
            <w:tcW w:w="940"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241,56</w:t>
            </w:r>
          </w:p>
        </w:tc>
      </w:tr>
      <w:tr w:rsidR="00A86EB6"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68"/>
          <w:jc w:val="center"/>
        </w:trPr>
        <w:tc>
          <w:tcPr>
            <w:tcW w:w="1894" w:type="dxa"/>
            <w:gridSpan w:val="2"/>
            <w:vMerge/>
          </w:tcPr>
          <w:p w:rsidR="00A86EB6" w:rsidRPr="00004EC2" w:rsidRDefault="00A86EB6" w:rsidP="00004EC2">
            <w:pPr>
              <w:autoSpaceDE w:val="0"/>
              <w:autoSpaceDN w:val="0"/>
              <w:adjustRightInd w:val="0"/>
              <w:spacing w:line="360" w:lineRule="auto"/>
              <w:ind w:left="-55"/>
              <w:rPr>
                <w:rFonts w:cs="Times New Roman"/>
                <w:color w:val="000000"/>
                <w:sz w:val="20"/>
                <w:szCs w:val="20"/>
              </w:rPr>
            </w:pPr>
          </w:p>
        </w:tc>
        <w:tc>
          <w:tcPr>
            <w:tcW w:w="1314" w:type="dxa"/>
          </w:tcPr>
          <w:p w:rsidR="00A86EB6" w:rsidRPr="00004EC2" w:rsidRDefault="00A86EB6" w:rsidP="00004EC2">
            <w:pPr>
              <w:autoSpaceDE w:val="0"/>
              <w:autoSpaceDN w:val="0"/>
              <w:adjustRightInd w:val="0"/>
              <w:spacing w:line="360" w:lineRule="auto"/>
              <w:ind w:left="-55"/>
              <w:rPr>
                <w:rFonts w:cs="Times New Roman"/>
                <w:color w:val="000000"/>
                <w:sz w:val="20"/>
                <w:szCs w:val="20"/>
              </w:rPr>
            </w:pPr>
            <w:r w:rsidRPr="00004EC2">
              <w:rPr>
                <w:rFonts w:cs="Times New Roman"/>
                <w:color w:val="000000"/>
                <w:sz w:val="20"/>
                <w:szCs w:val="20"/>
              </w:rPr>
              <w:t>Total</w:t>
            </w:r>
          </w:p>
        </w:tc>
        <w:tc>
          <w:tcPr>
            <w:tcW w:w="775" w:type="dxa"/>
          </w:tcPr>
          <w:p w:rsidR="00A86EB6" w:rsidRPr="00004EC2" w:rsidRDefault="00A86EB6" w:rsidP="00004EC2">
            <w:pPr>
              <w:autoSpaceDE w:val="0"/>
              <w:autoSpaceDN w:val="0"/>
              <w:adjustRightInd w:val="0"/>
              <w:spacing w:line="360" w:lineRule="auto"/>
              <w:ind w:left="-55"/>
              <w:jc w:val="right"/>
              <w:rPr>
                <w:rFonts w:cs="Times New Roman"/>
                <w:color w:val="000000"/>
                <w:sz w:val="20"/>
                <w:szCs w:val="20"/>
              </w:rPr>
            </w:pPr>
            <w:r w:rsidRPr="00004EC2">
              <w:rPr>
                <w:rFonts w:cs="Times New Roman"/>
                <w:color w:val="000000"/>
                <w:sz w:val="20"/>
                <w:szCs w:val="20"/>
              </w:rPr>
              <w:t>386</w:t>
            </w:r>
          </w:p>
        </w:tc>
        <w:tc>
          <w:tcPr>
            <w:tcW w:w="940" w:type="dxa"/>
          </w:tcPr>
          <w:p w:rsidR="00A86EB6" w:rsidRPr="00004EC2" w:rsidRDefault="00A86EB6" w:rsidP="00004EC2">
            <w:pPr>
              <w:autoSpaceDE w:val="0"/>
              <w:autoSpaceDN w:val="0"/>
              <w:adjustRightInd w:val="0"/>
              <w:spacing w:line="360" w:lineRule="auto"/>
              <w:ind w:left="-55"/>
              <w:rPr>
                <w:rFonts w:cs="Times New Roman"/>
                <w:sz w:val="20"/>
                <w:szCs w:val="20"/>
              </w:rPr>
            </w:pPr>
          </w:p>
        </w:tc>
      </w:tr>
    </w:tbl>
    <w:p w:rsidR="0044127F" w:rsidRDefault="0044127F" w:rsidP="0044127F">
      <w:pPr>
        <w:autoSpaceDE w:val="0"/>
        <w:autoSpaceDN w:val="0"/>
        <w:adjustRightInd w:val="0"/>
        <w:spacing w:after="0" w:line="360" w:lineRule="auto"/>
        <w:rPr>
          <w:rFonts w:cs="Times New Roman"/>
          <w:b/>
          <w:szCs w:val="24"/>
        </w:rPr>
      </w:pPr>
    </w:p>
    <w:p w:rsidR="0044127F" w:rsidRPr="002B0D9B" w:rsidRDefault="000519DF" w:rsidP="00E657B3">
      <w:pPr>
        <w:autoSpaceDE w:val="0"/>
        <w:autoSpaceDN w:val="0"/>
        <w:adjustRightInd w:val="0"/>
        <w:spacing w:after="0" w:line="360" w:lineRule="auto"/>
        <w:ind w:firstLine="709"/>
        <w:rPr>
          <w:rFonts w:cs="Times New Roman"/>
          <w:szCs w:val="24"/>
        </w:rPr>
      </w:pPr>
      <w:r w:rsidRPr="002B0D9B">
        <w:rPr>
          <w:rFonts w:cs="Times New Roman"/>
          <w:szCs w:val="24"/>
        </w:rPr>
        <w:lastRenderedPageBreak/>
        <w:t xml:space="preserve">Faktör gruplarıyla yaş grupları arasında, </w:t>
      </w:r>
      <w:r w:rsidR="0044127F" w:rsidRPr="002B0D9B">
        <w:rPr>
          <w:rFonts w:cs="Times New Roman"/>
          <w:szCs w:val="24"/>
        </w:rPr>
        <w:t>anlamlı bir farkın olup olmadığını a</w:t>
      </w:r>
      <w:r w:rsidR="001214F7" w:rsidRPr="002B0D9B">
        <w:rPr>
          <w:rFonts w:cs="Times New Roman"/>
          <w:szCs w:val="24"/>
        </w:rPr>
        <w:t>nlamak için hipotezler yukarıda</w:t>
      </w:r>
      <w:r w:rsidR="0044127F" w:rsidRPr="002B0D9B">
        <w:rPr>
          <w:rFonts w:cs="Times New Roman"/>
          <w:szCs w:val="24"/>
        </w:rPr>
        <w:t>ki tablolara göre değerlendirmeye alınmıştır.</w:t>
      </w:r>
    </w:p>
    <w:p w:rsidR="0044127F" w:rsidRPr="002B0D9B" w:rsidRDefault="00634E6F" w:rsidP="00E657B3">
      <w:pPr>
        <w:pStyle w:val="ListeParagraf"/>
        <w:numPr>
          <w:ilvl w:val="0"/>
          <w:numId w:val="12"/>
        </w:numPr>
        <w:autoSpaceDE w:val="0"/>
        <w:autoSpaceDN w:val="0"/>
        <w:adjustRightInd w:val="0"/>
        <w:spacing w:after="0" w:line="360" w:lineRule="auto"/>
        <w:ind w:left="0" w:firstLine="709"/>
        <w:rPr>
          <w:rFonts w:cs="Times New Roman"/>
          <w:szCs w:val="24"/>
        </w:rPr>
      </w:pPr>
      <w:r w:rsidRPr="002B0D9B">
        <w:rPr>
          <w:rFonts w:cs="Times New Roman"/>
          <w:szCs w:val="24"/>
        </w:rPr>
        <w:t>Yaş g</w:t>
      </w:r>
      <w:r w:rsidR="0044127F" w:rsidRPr="002B0D9B">
        <w:rPr>
          <w:rFonts w:cs="Times New Roman"/>
          <w:szCs w:val="24"/>
        </w:rPr>
        <w:t>rupları arasında</w:t>
      </w:r>
      <w:r w:rsidR="001214F7" w:rsidRPr="002B0D9B">
        <w:rPr>
          <w:rFonts w:cs="Times New Roman"/>
          <w:szCs w:val="24"/>
        </w:rPr>
        <w:t>,</w:t>
      </w:r>
      <w:r w:rsidR="0044127F" w:rsidRPr="002B0D9B">
        <w:rPr>
          <w:rFonts w:cs="Times New Roman"/>
          <w:szCs w:val="24"/>
        </w:rPr>
        <w:t xml:space="preserve"> </w:t>
      </w:r>
      <w:r w:rsidR="000A7EC2" w:rsidRPr="002B0D9B">
        <w:rPr>
          <w:rFonts w:cs="Times New Roman"/>
          <w:color w:val="000000"/>
          <w:szCs w:val="24"/>
        </w:rPr>
        <w:t xml:space="preserve">kişisel </w:t>
      </w:r>
      <w:r w:rsidR="0044127F" w:rsidRPr="002B0D9B">
        <w:rPr>
          <w:rFonts w:cs="Times New Roman"/>
          <w:color w:val="000000"/>
          <w:szCs w:val="24"/>
        </w:rPr>
        <w:t>bilgilerin elde edilmesinde</w:t>
      </w:r>
      <w:r w:rsidR="004A3A5D" w:rsidRPr="002B0D9B">
        <w:rPr>
          <w:rFonts w:cs="Times New Roman"/>
          <w:color w:val="000000"/>
          <w:szCs w:val="24"/>
        </w:rPr>
        <w:t>,</w:t>
      </w:r>
      <w:r w:rsidR="0044127F" w:rsidRPr="002B0D9B">
        <w:rPr>
          <w:rFonts w:cs="Times New Roman"/>
          <w:color w:val="000000"/>
          <w:szCs w:val="24"/>
        </w:rPr>
        <w:t xml:space="preserve"> gözetim farkındalığı bakımından anlamlı bir fark var mıdır? Kişisel bilgilerin elde </w:t>
      </w:r>
      <w:r w:rsidR="004A3A5D" w:rsidRPr="002B0D9B">
        <w:rPr>
          <w:rFonts w:cs="Times New Roman"/>
          <w:color w:val="000000"/>
          <w:szCs w:val="24"/>
        </w:rPr>
        <w:t xml:space="preserve">edilmesinde, gözetim </w:t>
      </w:r>
      <w:r w:rsidR="0044127F" w:rsidRPr="002B0D9B">
        <w:rPr>
          <w:rFonts w:cs="Times New Roman"/>
          <w:color w:val="000000"/>
          <w:szCs w:val="24"/>
        </w:rPr>
        <w:t>farkındalığı</w:t>
      </w:r>
      <w:r w:rsidR="00E24FDB" w:rsidRPr="002B0D9B">
        <w:rPr>
          <w:rFonts w:cs="Times New Roman"/>
          <w:color w:val="000000"/>
          <w:szCs w:val="24"/>
        </w:rPr>
        <w:t xml:space="preserve"> faktörü için değer 0,187</w:t>
      </w:r>
      <w:r w:rsidR="0044127F" w:rsidRPr="002B0D9B">
        <w:rPr>
          <w:rFonts w:cs="Times New Roman"/>
          <w:color w:val="000000"/>
          <w:szCs w:val="24"/>
        </w:rPr>
        <w:t xml:space="preserve"> olarak çıkmıştır. Bu değer 0,05’ten büyük olduğundan dolayı</w:t>
      </w:r>
      <w:r w:rsidR="001214F7" w:rsidRPr="002B0D9B">
        <w:rPr>
          <w:rFonts w:cs="Times New Roman"/>
          <w:color w:val="000000"/>
          <w:szCs w:val="24"/>
        </w:rPr>
        <w:t>,</w:t>
      </w:r>
      <w:r w:rsidR="0044127F" w:rsidRPr="002B0D9B">
        <w:rPr>
          <w:rFonts w:cs="Times New Roman"/>
          <w:color w:val="000000"/>
          <w:szCs w:val="24"/>
        </w:rPr>
        <w:t xml:space="preserve"> </w:t>
      </w:r>
      <w:r w:rsidR="00F45752" w:rsidRPr="002B0D9B">
        <w:rPr>
          <w:rFonts w:cs="Times New Roman"/>
          <w:color w:val="000000"/>
          <w:szCs w:val="24"/>
        </w:rPr>
        <w:t xml:space="preserve">kişisel </w:t>
      </w:r>
      <w:r w:rsidR="0044127F" w:rsidRPr="002B0D9B">
        <w:rPr>
          <w:rFonts w:cs="Times New Roman"/>
          <w:color w:val="000000"/>
          <w:szCs w:val="24"/>
        </w:rPr>
        <w:t xml:space="preserve">bilgilerin elde </w:t>
      </w:r>
      <w:r w:rsidR="004A3A5D" w:rsidRPr="002B0D9B">
        <w:rPr>
          <w:rFonts w:cs="Times New Roman"/>
          <w:color w:val="000000"/>
          <w:szCs w:val="24"/>
        </w:rPr>
        <w:t xml:space="preserve">edilmesinde, gözetim </w:t>
      </w:r>
      <w:r w:rsidR="0044127F" w:rsidRPr="002B0D9B">
        <w:rPr>
          <w:rFonts w:cs="Times New Roman"/>
          <w:color w:val="000000"/>
          <w:szCs w:val="24"/>
        </w:rPr>
        <w:t>farkındalığı bakımından</w:t>
      </w:r>
      <w:r w:rsidR="00651294" w:rsidRPr="002B0D9B">
        <w:rPr>
          <w:rFonts w:cs="Times New Roman"/>
          <w:color w:val="000000"/>
          <w:szCs w:val="24"/>
        </w:rPr>
        <w:t>,</w:t>
      </w:r>
      <w:r w:rsidR="0044127F" w:rsidRPr="002B0D9B">
        <w:rPr>
          <w:rFonts w:cs="Times New Roman"/>
          <w:color w:val="000000"/>
          <w:szCs w:val="24"/>
        </w:rPr>
        <w:t xml:space="preserve"> </w:t>
      </w:r>
      <w:r w:rsidRPr="002B0D9B">
        <w:rPr>
          <w:rFonts w:cs="Times New Roman"/>
          <w:szCs w:val="24"/>
        </w:rPr>
        <w:t>yaş g</w:t>
      </w:r>
      <w:r w:rsidR="0044127F" w:rsidRPr="002B0D9B">
        <w:rPr>
          <w:rFonts w:cs="Times New Roman"/>
          <w:szCs w:val="24"/>
        </w:rPr>
        <w:t xml:space="preserve">rupları </w:t>
      </w:r>
      <w:r w:rsidR="0044127F" w:rsidRPr="002B0D9B">
        <w:rPr>
          <w:rFonts w:cs="Times New Roman"/>
          <w:color w:val="000000"/>
          <w:szCs w:val="24"/>
        </w:rPr>
        <w:t>arasında anlamlı bir fark yoktur.</w:t>
      </w:r>
    </w:p>
    <w:p w:rsidR="0044127F" w:rsidRPr="002B0D9B" w:rsidRDefault="00634E6F" w:rsidP="00E657B3">
      <w:pPr>
        <w:pStyle w:val="ListeParagraf"/>
        <w:numPr>
          <w:ilvl w:val="0"/>
          <w:numId w:val="12"/>
        </w:numPr>
        <w:autoSpaceDE w:val="0"/>
        <w:autoSpaceDN w:val="0"/>
        <w:adjustRightInd w:val="0"/>
        <w:spacing w:after="0" w:line="360" w:lineRule="auto"/>
        <w:ind w:left="0" w:firstLine="709"/>
        <w:rPr>
          <w:rFonts w:cs="Times New Roman"/>
          <w:szCs w:val="24"/>
        </w:rPr>
      </w:pPr>
      <w:r w:rsidRPr="002B0D9B">
        <w:rPr>
          <w:rFonts w:cs="Times New Roman"/>
          <w:szCs w:val="24"/>
        </w:rPr>
        <w:t>Yaş g</w:t>
      </w:r>
      <w:r w:rsidR="0044127F" w:rsidRPr="002B0D9B">
        <w:rPr>
          <w:rFonts w:cs="Times New Roman"/>
          <w:szCs w:val="24"/>
        </w:rPr>
        <w:t>rupları arasında</w:t>
      </w:r>
      <w:r w:rsidR="001214F7" w:rsidRPr="002B0D9B">
        <w:rPr>
          <w:rFonts w:cs="Times New Roman"/>
          <w:szCs w:val="24"/>
        </w:rPr>
        <w:t>,</w:t>
      </w:r>
      <w:r w:rsidR="0044127F" w:rsidRPr="002B0D9B">
        <w:rPr>
          <w:rFonts w:cs="Times New Roman"/>
          <w:szCs w:val="24"/>
        </w:rPr>
        <w:t xml:space="preserve"> </w:t>
      </w:r>
      <w:r w:rsidR="00F45752" w:rsidRPr="002B0D9B">
        <w:rPr>
          <w:rFonts w:cs="Times New Roman"/>
          <w:color w:val="000000"/>
          <w:szCs w:val="24"/>
        </w:rPr>
        <w:t xml:space="preserve">gözetimin </w:t>
      </w:r>
      <w:r w:rsidR="0044127F" w:rsidRPr="002B0D9B">
        <w:rPr>
          <w:rFonts w:cs="Times New Roman"/>
          <w:color w:val="000000"/>
          <w:szCs w:val="24"/>
        </w:rPr>
        <w:t>etik açıdan incelenmesi bakımından anlamlı bir fark var mıdır? Gözetimin etik açıdan incelenmesi</w:t>
      </w:r>
      <w:r w:rsidR="00E24FDB" w:rsidRPr="002B0D9B">
        <w:rPr>
          <w:rFonts w:cs="Times New Roman"/>
          <w:color w:val="000000"/>
          <w:szCs w:val="24"/>
        </w:rPr>
        <w:t xml:space="preserve"> faktörü için değer 0,436</w:t>
      </w:r>
      <w:r w:rsidR="0044127F" w:rsidRPr="002B0D9B">
        <w:rPr>
          <w:rFonts w:cs="Times New Roman"/>
          <w:color w:val="000000"/>
          <w:szCs w:val="24"/>
        </w:rPr>
        <w:t xml:space="preserve"> olarak çıkmıştır. Bu değer 0,05’ten büyük olduğundan dolayı</w:t>
      </w:r>
      <w:r w:rsidR="001214F7" w:rsidRPr="002B0D9B">
        <w:rPr>
          <w:rFonts w:cs="Times New Roman"/>
          <w:color w:val="000000"/>
          <w:szCs w:val="24"/>
        </w:rPr>
        <w:t>,</w:t>
      </w:r>
      <w:r w:rsidR="0044127F" w:rsidRPr="002B0D9B">
        <w:rPr>
          <w:rFonts w:cs="Times New Roman"/>
          <w:color w:val="000000"/>
          <w:szCs w:val="24"/>
        </w:rPr>
        <w:t xml:space="preserve"> </w:t>
      </w:r>
      <w:r w:rsidR="00F45752" w:rsidRPr="002B0D9B">
        <w:rPr>
          <w:rFonts w:cs="Times New Roman"/>
          <w:color w:val="000000"/>
          <w:szCs w:val="24"/>
        </w:rPr>
        <w:t xml:space="preserve">gözetimin </w:t>
      </w:r>
      <w:r w:rsidR="0044127F" w:rsidRPr="002B0D9B">
        <w:rPr>
          <w:rFonts w:cs="Times New Roman"/>
          <w:color w:val="000000"/>
          <w:szCs w:val="24"/>
        </w:rPr>
        <w:t>etik açıdan incelenmesi bakımından</w:t>
      </w:r>
      <w:r w:rsidR="00651294" w:rsidRPr="002B0D9B">
        <w:rPr>
          <w:rFonts w:cs="Times New Roman"/>
          <w:color w:val="000000"/>
          <w:szCs w:val="24"/>
        </w:rPr>
        <w:t>,</w:t>
      </w:r>
      <w:r w:rsidR="0044127F" w:rsidRPr="002B0D9B">
        <w:rPr>
          <w:rFonts w:cs="Times New Roman"/>
          <w:color w:val="000000"/>
          <w:szCs w:val="24"/>
        </w:rPr>
        <w:t xml:space="preserve"> </w:t>
      </w:r>
      <w:r w:rsidR="00A127F2" w:rsidRPr="002B0D9B">
        <w:rPr>
          <w:rFonts w:cs="Times New Roman"/>
          <w:szCs w:val="24"/>
        </w:rPr>
        <w:t xml:space="preserve">yaş </w:t>
      </w:r>
      <w:r w:rsidRPr="002B0D9B">
        <w:rPr>
          <w:rFonts w:cs="Times New Roman"/>
          <w:szCs w:val="24"/>
        </w:rPr>
        <w:t>g</w:t>
      </w:r>
      <w:r w:rsidR="0044127F" w:rsidRPr="002B0D9B">
        <w:rPr>
          <w:rFonts w:cs="Times New Roman"/>
          <w:szCs w:val="24"/>
        </w:rPr>
        <w:t xml:space="preserve">rupları </w:t>
      </w:r>
      <w:r w:rsidR="0044127F" w:rsidRPr="002B0D9B">
        <w:rPr>
          <w:rFonts w:cs="Times New Roman"/>
          <w:color w:val="000000"/>
          <w:szCs w:val="24"/>
        </w:rPr>
        <w:t xml:space="preserve">arasında anlamlı bir fark yoktur. </w:t>
      </w:r>
    </w:p>
    <w:p w:rsidR="0044127F" w:rsidRPr="002B0D9B" w:rsidRDefault="0044127F" w:rsidP="00E657B3">
      <w:pPr>
        <w:pStyle w:val="ListeParagraf"/>
        <w:numPr>
          <w:ilvl w:val="0"/>
          <w:numId w:val="12"/>
        </w:numPr>
        <w:autoSpaceDE w:val="0"/>
        <w:autoSpaceDN w:val="0"/>
        <w:adjustRightInd w:val="0"/>
        <w:spacing w:after="0" w:line="360" w:lineRule="auto"/>
        <w:ind w:left="0" w:firstLine="709"/>
        <w:rPr>
          <w:rFonts w:cs="Times New Roman"/>
          <w:szCs w:val="24"/>
        </w:rPr>
      </w:pPr>
      <w:r w:rsidRPr="002B0D9B">
        <w:rPr>
          <w:rFonts w:cs="Times New Roman"/>
          <w:szCs w:val="24"/>
        </w:rPr>
        <w:t xml:space="preserve">Yaş </w:t>
      </w:r>
      <w:r w:rsidR="00634E6F" w:rsidRPr="002B0D9B">
        <w:rPr>
          <w:rFonts w:cs="Times New Roman"/>
          <w:szCs w:val="24"/>
        </w:rPr>
        <w:t>g</w:t>
      </w:r>
      <w:r w:rsidR="00A12719" w:rsidRPr="002B0D9B">
        <w:rPr>
          <w:rFonts w:cs="Times New Roman"/>
          <w:szCs w:val="24"/>
        </w:rPr>
        <w:t>rupları arasında</w:t>
      </w:r>
      <w:r w:rsidR="001214F7" w:rsidRPr="002B0D9B">
        <w:rPr>
          <w:rFonts w:cs="Times New Roman"/>
          <w:szCs w:val="24"/>
        </w:rPr>
        <w:t>,</w:t>
      </w:r>
      <w:r w:rsidR="00A12719" w:rsidRPr="002B0D9B">
        <w:rPr>
          <w:rFonts w:cs="Times New Roman"/>
          <w:szCs w:val="24"/>
        </w:rPr>
        <w:t xml:space="preserve"> </w:t>
      </w:r>
      <w:r w:rsidR="00F45752" w:rsidRPr="002B0D9B">
        <w:rPr>
          <w:rFonts w:cs="Times New Roman"/>
          <w:color w:val="000000"/>
          <w:szCs w:val="24"/>
        </w:rPr>
        <w:t>gözetime</w:t>
      </w:r>
      <w:r w:rsidR="00A12719" w:rsidRPr="002B0D9B">
        <w:rPr>
          <w:rFonts w:cs="Times New Roman"/>
          <w:color w:val="000000"/>
          <w:szCs w:val="24"/>
        </w:rPr>
        <w:t>, güvenlik bağlamında yaklaşımda anlamlı bir fark var mıdır? Gözetime, güvenlik bağlamında yaklaşım faktörü için değer 0,583 olarak çıkmıştır. Bu değer 0,05’ten büyük olduğundan dolayı</w:t>
      </w:r>
      <w:r w:rsidR="001214F7" w:rsidRPr="002B0D9B">
        <w:rPr>
          <w:rFonts w:cs="Times New Roman"/>
          <w:color w:val="000000"/>
          <w:szCs w:val="24"/>
        </w:rPr>
        <w:t>,</w:t>
      </w:r>
      <w:r w:rsidR="00A12719" w:rsidRPr="002B0D9B">
        <w:rPr>
          <w:rFonts w:cs="Times New Roman"/>
          <w:color w:val="000000"/>
          <w:szCs w:val="24"/>
        </w:rPr>
        <w:t xml:space="preserve"> </w:t>
      </w:r>
      <w:r w:rsidR="000A7EC2" w:rsidRPr="002B0D9B">
        <w:rPr>
          <w:rFonts w:cs="Times New Roman"/>
          <w:color w:val="000000"/>
          <w:szCs w:val="24"/>
        </w:rPr>
        <w:t>gözetime</w:t>
      </w:r>
      <w:r w:rsidR="00A12719" w:rsidRPr="002B0D9B">
        <w:rPr>
          <w:rFonts w:cs="Times New Roman"/>
          <w:color w:val="000000"/>
          <w:szCs w:val="24"/>
        </w:rPr>
        <w:t>, güvenlik bağlamında yaklaşım bakımından</w:t>
      </w:r>
      <w:r w:rsidR="00651294" w:rsidRPr="002B0D9B">
        <w:rPr>
          <w:rFonts w:cs="Times New Roman"/>
          <w:color w:val="000000"/>
          <w:szCs w:val="24"/>
        </w:rPr>
        <w:t>,</w:t>
      </w:r>
      <w:r w:rsidR="00A12719" w:rsidRPr="002B0D9B">
        <w:rPr>
          <w:rFonts w:cs="Times New Roman"/>
          <w:color w:val="000000"/>
          <w:szCs w:val="24"/>
        </w:rPr>
        <w:t xml:space="preserve"> </w:t>
      </w:r>
      <w:r w:rsidR="00634E6F" w:rsidRPr="002B0D9B">
        <w:rPr>
          <w:rFonts w:cs="Times New Roman"/>
          <w:szCs w:val="24"/>
        </w:rPr>
        <w:t>yaş g</w:t>
      </w:r>
      <w:r w:rsidR="00A12719" w:rsidRPr="002B0D9B">
        <w:rPr>
          <w:rFonts w:cs="Times New Roman"/>
          <w:szCs w:val="24"/>
        </w:rPr>
        <w:t xml:space="preserve">rupları </w:t>
      </w:r>
      <w:r w:rsidR="00A12719" w:rsidRPr="002B0D9B">
        <w:rPr>
          <w:rFonts w:cs="Times New Roman"/>
          <w:color w:val="000000"/>
          <w:szCs w:val="24"/>
        </w:rPr>
        <w:t>arasında anlamlı bir fark yoktur.</w:t>
      </w:r>
    </w:p>
    <w:p w:rsidR="0044127F" w:rsidRPr="002B0D9B" w:rsidRDefault="0044127F" w:rsidP="00E657B3">
      <w:pPr>
        <w:pStyle w:val="ListeParagraf"/>
        <w:numPr>
          <w:ilvl w:val="0"/>
          <w:numId w:val="12"/>
        </w:numPr>
        <w:autoSpaceDE w:val="0"/>
        <w:autoSpaceDN w:val="0"/>
        <w:adjustRightInd w:val="0"/>
        <w:spacing w:after="0" w:line="360" w:lineRule="auto"/>
        <w:ind w:left="0" w:firstLine="709"/>
        <w:rPr>
          <w:rFonts w:cs="Times New Roman"/>
          <w:szCs w:val="24"/>
        </w:rPr>
      </w:pPr>
      <w:r w:rsidRPr="002B0D9B">
        <w:rPr>
          <w:rFonts w:cs="Times New Roman"/>
          <w:szCs w:val="24"/>
        </w:rPr>
        <w:t xml:space="preserve">Yaş </w:t>
      </w:r>
      <w:r w:rsidR="00634E6F" w:rsidRPr="002B0D9B">
        <w:rPr>
          <w:rFonts w:cs="Times New Roman"/>
          <w:szCs w:val="24"/>
        </w:rPr>
        <w:t>g</w:t>
      </w:r>
      <w:r w:rsidR="00A12719" w:rsidRPr="002B0D9B">
        <w:rPr>
          <w:rFonts w:cs="Times New Roman"/>
          <w:szCs w:val="24"/>
        </w:rPr>
        <w:t xml:space="preserve">rupları </w:t>
      </w:r>
      <w:r w:rsidR="00A12719" w:rsidRPr="002B0D9B">
        <w:rPr>
          <w:rFonts w:cs="Times New Roman"/>
          <w:color w:val="000000"/>
          <w:szCs w:val="24"/>
        </w:rPr>
        <w:t>arasında</w:t>
      </w:r>
      <w:r w:rsidR="001214F7" w:rsidRPr="002B0D9B">
        <w:rPr>
          <w:rFonts w:cs="Times New Roman"/>
          <w:color w:val="000000"/>
          <w:szCs w:val="24"/>
        </w:rPr>
        <w:t>,</w:t>
      </w:r>
      <w:r w:rsidR="00A12719" w:rsidRPr="002B0D9B">
        <w:rPr>
          <w:rFonts w:cs="Times New Roman"/>
          <w:color w:val="000000"/>
          <w:szCs w:val="24"/>
        </w:rPr>
        <w:t xml:space="preserve"> </w:t>
      </w:r>
      <w:r w:rsidR="00F45752" w:rsidRPr="002B0D9B">
        <w:rPr>
          <w:rFonts w:cs="Times New Roman"/>
          <w:color w:val="000000"/>
          <w:szCs w:val="24"/>
        </w:rPr>
        <w:t>gözetime</w:t>
      </w:r>
      <w:r w:rsidR="001214F7" w:rsidRPr="002B0D9B">
        <w:rPr>
          <w:rFonts w:cs="Times New Roman"/>
          <w:color w:val="000000"/>
          <w:szCs w:val="24"/>
        </w:rPr>
        <w:t>,</w:t>
      </w:r>
      <w:r w:rsidR="00F45752" w:rsidRPr="002B0D9B">
        <w:rPr>
          <w:rFonts w:cs="Times New Roman"/>
          <w:color w:val="000000"/>
          <w:szCs w:val="24"/>
        </w:rPr>
        <w:t xml:space="preserve"> </w:t>
      </w:r>
      <w:r w:rsidR="00A12719" w:rsidRPr="002B0D9B">
        <w:rPr>
          <w:rFonts w:cs="Times New Roman"/>
          <w:color w:val="000000"/>
          <w:szCs w:val="24"/>
        </w:rPr>
        <w:t xml:space="preserve">telefon ve uydu yönüyle yaklaşımı bakımından anlamlı bir fark var mıdır? </w:t>
      </w:r>
      <w:r w:rsidR="00F45752" w:rsidRPr="002B0D9B">
        <w:rPr>
          <w:rFonts w:cs="Times New Roman"/>
          <w:color w:val="000000"/>
          <w:szCs w:val="24"/>
        </w:rPr>
        <w:t>Gözetime</w:t>
      </w:r>
      <w:r w:rsidR="001214F7" w:rsidRPr="002B0D9B">
        <w:rPr>
          <w:rFonts w:cs="Times New Roman"/>
          <w:color w:val="000000"/>
          <w:szCs w:val="24"/>
        </w:rPr>
        <w:t>,</w:t>
      </w:r>
      <w:r w:rsidR="00F45752" w:rsidRPr="002B0D9B">
        <w:rPr>
          <w:rFonts w:cs="Times New Roman"/>
          <w:color w:val="000000"/>
          <w:szCs w:val="24"/>
        </w:rPr>
        <w:t xml:space="preserve"> </w:t>
      </w:r>
      <w:r w:rsidR="00A12719" w:rsidRPr="002B0D9B">
        <w:rPr>
          <w:rFonts w:cs="Times New Roman"/>
          <w:color w:val="000000"/>
          <w:szCs w:val="24"/>
        </w:rPr>
        <w:t>telefon ve uydu yönüyle yaklaşımı faktörü için değer 0,561 olarak çıkmıştır. Bu değer 0,05’ten büyük olduğundan dolayı</w:t>
      </w:r>
      <w:r w:rsidR="001214F7" w:rsidRPr="002B0D9B">
        <w:rPr>
          <w:rFonts w:cs="Times New Roman"/>
          <w:color w:val="000000"/>
          <w:szCs w:val="24"/>
        </w:rPr>
        <w:t>,</w:t>
      </w:r>
      <w:r w:rsidR="00A12719" w:rsidRPr="002B0D9B">
        <w:rPr>
          <w:rFonts w:cs="Times New Roman"/>
          <w:color w:val="000000"/>
          <w:szCs w:val="24"/>
        </w:rPr>
        <w:t xml:space="preserve"> </w:t>
      </w:r>
      <w:r w:rsidR="00F45752" w:rsidRPr="002B0D9B">
        <w:rPr>
          <w:rFonts w:cs="Times New Roman"/>
          <w:color w:val="000000"/>
          <w:szCs w:val="24"/>
        </w:rPr>
        <w:t>gözetime</w:t>
      </w:r>
      <w:r w:rsidR="001214F7" w:rsidRPr="002B0D9B">
        <w:rPr>
          <w:rFonts w:cs="Times New Roman"/>
          <w:color w:val="000000"/>
          <w:szCs w:val="24"/>
        </w:rPr>
        <w:t>,</w:t>
      </w:r>
      <w:r w:rsidR="00F45752" w:rsidRPr="002B0D9B">
        <w:rPr>
          <w:rFonts w:cs="Times New Roman"/>
          <w:color w:val="000000"/>
          <w:szCs w:val="24"/>
        </w:rPr>
        <w:t xml:space="preserve"> </w:t>
      </w:r>
      <w:r w:rsidR="00A12719" w:rsidRPr="002B0D9B">
        <w:rPr>
          <w:rFonts w:cs="Times New Roman"/>
          <w:color w:val="000000"/>
          <w:szCs w:val="24"/>
        </w:rPr>
        <w:t>telefon ve uydu yönüyle yaklaşım bakımından</w:t>
      </w:r>
      <w:r w:rsidR="00651294" w:rsidRPr="002B0D9B">
        <w:rPr>
          <w:rFonts w:cs="Times New Roman"/>
          <w:color w:val="000000"/>
          <w:szCs w:val="24"/>
        </w:rPr>
        <w:t>,</w:t>
      </w:r>
      <w:r w:rsidR="00A12719" w:rsidRPr="002B0D9B">
        <w:rPr>
          <w:rFonts w:cs="Times New Roman"/>
          <w:color w:val="000000"/>
          <w:szCs w:val="24"/>
        </w:rPr>
        <w:t xml:space="preserve"> </w:t>
      </w:r>
      <w:r w:rsidR="00634E6F" w:rsidRPr="002B0D9B">
        <w:rPr>
          <w:rFonts w:cs="Times New Roman"/>
          <w:szCs w:val="24"/>
        </w:rPr>
        <w:t>yaş g</w:t>
      </w:r>
      <w:r w:rsidR="00A12719" w:rsidRPr="002B0D9B">
        <w:rPr>
          <w:rFonts w:cs="Times New Roman"/>
          <w:szCs w:val="24"/>
        </w:rPr>
        <w:t xml:space="preserve">rupları </w:t>
      </w:r>
      <w:r w:rsidR="00A12719" w:rsidRPr="002B0D9B">
        <w:rPr>
          <w:rFonts w:cs="Times New Roman"/>
          <w:color w:val="000000"/>
          <w:szCs w:val="24"/>
        </w:rPr>
        <w:t xml:space="preserve">arasında anlamlı bir fark yoktur. </w:t>
      </w:r>
    </w:p>
    <w:p w:rsidR="0044127F" w:rsidRPr="002B0D9B" w:rsidRDefault="00634E6F" w:rsidP="00E657B3">
      <w:pPr>
        <w:pStyle w:val="ListeParagraf"/>
        <w:numPr>
          <w:ilvl w:val="0"/>
          <w:numId w:val="12"/>
        </w:numPr>
        <w:autoSpaceDE w:val="0"/>
        <w:autoSpaceDN w:val="0"/>
        <w:adjustRightInd w:val="0"/>
        <w:spacing w:after="0" w:line="360" w:lineRule="auto"/>
        <w:ind w:left="0" w:firstLine="709"/>
        <w:rPr>
          <w:rFonts w:cs="Times New Roman"/>
          <w:szCs w:val="24"/>
        </w:rPr>
      </w:pPr>
      <w:r w:rsidRPr="002B0D9B">
        <w:rPr>
          <w:rFonts w:cs="Times New Roman"/>
          <w:szCs w:val="24"/>
        </w:rPr>
        <w:t>Yaş g</w:t>
      </w:r>
      <w:r w:rsidR="0044127F" w:rsidRPr="002B0D9B">
        <w:rPr>
          <w:rFonts w:cs="Times New Roman"/>
          <w:szCs w:val="24"/>
        </w:rPr>
        <w:t>rupları arasında</w:t>
      </w:r>
      <w:r w:rsidR="00651294" w:rsidRPr="002B0D9B">
        <w:rPr>
          <w:rFonts w:cs="Times New Roman"/>
          <w:szCs w:val="24"/>
        </w:rPr>
        <w:t>,</w:t>
      </w:r>
      <w:r w:rsidR="0044127F" w:rsidRPr="002B0D9B">
        <w:rPr>
          <w:rFonts w:cs="Times New Roman"/>
          <w:szCs w:val="24"/>
        </w:rPr>
        <w:t xml:space="preserve"> </w:t>
      </w:r>
      <w:r w:rsidR="00F45752" w:rsidRPr="002B0D9B">
        <w:rPr>
          <w:rFonts w:cs="Times New Roman"/>
          <w:color w:val="000000"/>
          <w:szCs w:val="24"/>
        </w:rPr>
        <w:t xml:space="preserve">gözetimle </w:t>
      </w:r>
      <w:r w:rsidR="004A3A5D" w:rsidRPr="002B0D9B">
        <w:rPr>
          <w:rFonts w:cs="Times New Roman"/>
          <w:color w:val="000000"/>
          <w:szCs w:val="24"/>
        </w:rPr>
        <w:t>birlikte, mahremiyetin</w:t>
      </w:r>
      <w:r w:rsidR="0044127F" w:rsidRPr="002B0D9B">
        <w:rPr>
          <w:rFonts w:cs="Times New Roman"/>
          <w:color w:val="000000"/>
          <w:szCs w:val="24"/>
        </w:rPr>
        <w:t xml:space="preserve"> ihlal edildiği düşüncesi</w:t>
      </w:r>
      <w:r w:rsidR="004956FB" w:rsidRPr="002B0D9B">
        <w:rPr>
          <w:rFonts w:cs="Times New Roman"/>
          <w:color w:val="000000"/>
          <w:szCs w:val="24"/>
        </w:rPr>
        <w:t>nde</w:t>
      </w:r>
      <w:r w:rsidR="0044127F" w:rsidRPr="002B0D9B">
        <w:rPr>
          <w:rFonts w:cs="Times New Roman"/>
          <w:color w:val="000000"/>
          <w:szCs w:val="24"/>
        </w:rPr>
        <w:t xml:space="preserve"> anlamlı bir fark var mıdır? Gözetimle </w:t>
      </w:r>
      <w:r w:rsidR="004A3A5D" w:rsidRPr="002B0D9B">
        <w:rPr>
          <w:rFonts w:cs="Times New Roman"/>
          <w:color w:val="000000"/>
          <w:szCs w:val="24"/>
        </w:rPr>
        <w:t>birlikte, mahremiyetin</w:t>
      </w:r>
      <w:r w:rsidR="0044127F" w:rsidRPr="002B0D9B">
        <w:rPr>
          <w:rFonts w:cs="Times New Roman"/>
          <w:color w:val="000000"/>
          <w:szCs w:val="24"/>
        </w:rPr>
        <w:t xml:space="preserve"> ihlal edildiği düş</w:t>
      </w:r>
      <w:r w:rsidR="00A12719" w:rsidRPr="002B0D9B">
        <w:rPr>
          <w:rFonts w:cs="Times New Roman"/>
          <w:color w:val="000000"/>
          <w:szCs w:val="24"/>
        </w:rPr>
        <w:t>üncesi faktörü için değer 0,204</w:t>
      </w:r>
      <w:r w:rsidR="0044127F" w:rsidRPr="002B0D9B">
        <w:rPr>
          <w:rFonts w:cs="Times New Roman"/>
          <w:color w:val="000000"/>
          <w:szCs w:val="24"/>
        </w:rPr>
        <w:t xml:space="preserve"> olarak çıkmıştır. Bu değer 0,05’ten büyük olduğundan dolayı</w:t>
      </w:r>
      <w:r w:rsidR="001214F7" w:rsidRPr="002B0D9B">
        <w:rPr>
          <w:rFonts w:cs="Times New Roman"/>
          <w:color w:val="000000"/>
          <w:szCs w:val="24"/>
        </w:rPr>
        <w:t>,</w:t>
      </w:r>
      <w:r w:rsidR="0044127F" w:rsidRPr="002B0D9B">
        <w:rPr>
          <w:rFonts w:cs="Times New Roman"/>
          <w:color w:val="000000"/>
          <w:szCs w:val="24"/>
        </w:rPr>
        <w:t xml:space="preserve"> </w:t>
      </w:r>
      <w:r w:rsidR="00F45752" w:rsidRPr="002B0D9B">
        <w:rPr>
          <w:rFonts w:cs="Times New Roman"/>
          <w:color w:val="000000"/>
          <w:szCs w:val="24"/>
        </w:rPr>
        <w:t xml:space="preserve">gözetimle </w:t>
      </w:r>
      <w:r w:rsidR="004A3A5D" w:rsidRPr="002B0D9B">
        <w:rPr>
          <w:rFonts w:cs="Times New Roman"/>
          <w:color w:val="000000"/>
          <w:szCs w:val="24"/>
        </w:rPr>
        <w:t>birlikte, mahremiyetin</w:t>
      </w:r>
      <w:r w:rsidR="0044127F" w:rsidRPr="002B0D9B">
        <w:rPr>
          <w:rFonts w:cs="Times New Roman"/>
          <w:color w:val="000000"/>
          <w:szCs w:val="24"/>
        </w:rPr>
        <w:t xml:space="preserve"> ihlal edildiği düşüncesi bakımından</w:t>
      </w:r>
      <w:r w:rsidR="00651294" w:rsidRPr="002B0D9B">
        <w:rPr>
          <w:rFonts w:cs="Times New Roman"/>
          <w:color w:val="000000"/>
          <w:szCs w:val="24"/>
        </w:rPr>
        <w:t>,</w:t>
      </w:r>
      <w:r w:rsidR="0044127F" w:rsidRPr="002B0D9B">
        <w:rPr>
          <w:rFonts w:cs="Times New Roman"/>
          <w:color w:val="000000"/>
          <w:szCs w:val="24"/>
        </w:rPr>
        <w:t xml:space="preserve"> </w:t>
      </w:r>
      <w:r w:rsidR="00A127F2" w:rsidRPr="002B0D9B">
        <w:rPr>
          <w:rFonts w:cs="Times New Roman"/>
          <w:szCs w:val="24"/>
        </w:rPr>
        <w:t xml:space="preserve">yaş </w:t>
      </w:r>
      <w:r w:rsidRPr="002B0D9B">
        <w:rPr>
          <w:rFonts w:cs="Times New Roman"/>
          <w:szCs w:val="24"/>
        </w:rPr>
        <w:t>g</w:t>
      </w:r>
      <w:r w:rsidR="0044127F" w:rsidRPr="002B0D9B">
        <w:rPr>
          <w:rFonts w:cs="Times New Roman"/>
          <w:szCs w:val="24"/>
        </w:rPr>
        <w:t xml:space="preserve">rupları </w:t>
      </w:r>
      <w:r w:rsidR="0044127F" w:rsidRPr="002B0D9B">
        <w:rPr>
          <w:rFonts w:cs="Times New Roman"/>
          <w:color w:val="000000"/>
          <w:szCs w:val="24"/>
        </w:rPr>
        <w:t>arasında anlamlı bir fark yoktur.</w:t>
      </w:r>
    </w:p>
    <w:p w:rsidR="00876C9A" w:rsidRPr="002B0D9B" w:rsidRDefault="00634E6F" w:rsidP="00E657B3">
      <w:pPr>
        <w:pStyle w:val="ListeParagraf"/>
        <w:numPr>
          <w:ilvl w:val="0"/>
          <w:numId w:val="12"/>
        </w:numPr>
        <w:autoSpaceDE w:val="0"/>
        <w:autoSpaceDN w:val="0"/>
        <w:adjustRightInd w:val="0"/>
        <w:spacing w:after="0" w:line="360" w:lineRule="auto"/>
        <w:ind w:left="0" w:firstLine="709"/>
        <w:rPr>
          <w:rFonts w:cs="Times New Roman"/>
          <w:szCs w:val="24"/>
        </w:rPr>
      </w:pPr>
      <w:r w:rsidRPr="002B0D9B">
        <w:rPr>
          <w:rFonts w:cs="Times New Roman"/>
          <w:szCs w:val="24"/>
        </w:rPr>
        <w:t>Yaş g</w:t>
      </w:r>
      <w:r w:rsidR="0044127F" w:rsidRPr="002B0D9B">
        <w:rPr>
          <w:rFonts w:cs="Times New Roman"/>
          <w:szCs w:val="24"/>
        </w:rPr>
        <w:t>rupları arasında</w:t>
      </w:r>
      <w:r w:rsidR="001214F7" w:rsidRPr="002B0D9B">
        <w:rPr>
          <w:rFonts w:cs="Times New Roman"/>
          <w:szCs w:val="24"/>
        </w:rPr>
        <w:t>,</w:t>
      </w:r>
      <w:r w:rsidR="0044127F" w:rsidRPr="002B0D9B">
        <w:rPr>
          <w:rFonts w:cs="Times New Roman"/>
          <w:szCs w:val="24"/>
        </w:rPr>
        <w:t xml:space="preserve"> </w:t>
      </w:r>
      <w:r w:rsidR="00F45752" w:rsidRPr="002B0D9B">
        <w:rPr>
          <w:rFonts w:cs="Times New Roman"/>
          <w:color w:val="000000"/>
          <w:szCs w:val="24"/>
        </w:rPr>
        <w:t xml:space="preserve">gözetlenme </w:t>
      </w:r>
      <w:r w:rsidR="00316080" w:rsidRPr="002B0D9B">
        <w:rPr>
          <w:rFonts w:cs="Times New Roman"/>
          <w:color w:val="000000"/>
          <w:szCs w:val="24"/>
        </w:rPr>
        <w:t>durumunda</w:t>
      </w:r>
      <w:r w:rsidR="007518F3" w:rsidRPr="002B0D9B">
        <w:rPr>
          <w:rFonts w:cs="Times New Roman"/>
          <w:color w:val="000000"/>
          <w:szCs w:val="24"/>
        </w:rPr>
        <w:t>, teknolojiden</w:t>
      </w:r>
      <w:r w:rsidR="0044127F" w:rsidRPr="002B0D9B">
        <w:rPr>
          <w:rFonts w:cs="Times New Roman"/>
          <w:color w:val="000000"/>
          <w:szCs w:val="24"/>
        </w:rPr>
        <w:t xml:space="preserve"> vazgeçip vazgeçmeme eğiliminde anlamlı bir fark var mıdır? Gözetlenme </w:t>
      </w:r>
      <w:r w:rsidR="00316080" w:rsidRPr="002B0D9B">
        <w:rPr>
          <w:rFonts w:cs="Times New Roman"/>
          <w:color w:val="000000"/>
          <w:szCs w:val="24"/>
        </w:rPr>
        <w:t>durumunda</w:t>
      </w:r>
      <w:r w:rsidR="007518F3" w:rsidRPr="002B0D9B">
        <w:rPr>
          <w:rFonts w:cs="Times New Roman"/>
          <w:color w:val="000000"/>
          <w:szCs w:val="24"/>
        </w:rPr>
        <w:t>, teknolojiden</w:t>
      </w:r>
      <w:r w:rsidR="0044127F" w:rsidRPr="002B0D9B">
        <w:rPr>
          <w:rFonts w:cs="Times New Roman"/>
          <w:color w:val="000000"/>
          <w:szCs w:val="24"/>
        </w:rPr>
        <w:t xml:space="preserve"> vazgeçip vazgeçmeme e</w:t>
      </w:r>
      <w:r w:rsidR="00A12719" w:rsidRPr="002B0D9B">
        <w:rPr>
          <w:rFonts w:cs="Times New Roman"/>
          <w:color w:val="000000"/>
          <w:szCs w:val="24"/>
        </w:rPr>
        <w:t>ğilimi faktörü için değer 0,623</w:t>
      </w:r>
      <w:r w:rsidR="0044127F" w:rsidRPr="002B0D9B">
        <w:rPr>
          <w:rFonts w:cs="Times New Roman"/>
          <w:color w:val="000000"/>
          <w:szCs w:val="24"/>
        </w:rPr>
        <w:t xml:space="preserve"> olarak çıkmıştır. Bu değer 0,05’ten büyük olduğundan dolayı</w:t>
      </w:r>
      <w:r w:rsidR="001214F7" w:rsidRPr="002B0D9B">
        <w:rPr>
          <w:rFonts w:cs="Times New Roman"/>
          <w:color w:val="000000"/>
          <w:szCs w:val="24"/>
        </w:rPr>
        <w:t>,</w:t>
      </w:r>
      <w:r w:rsidR="0044127F" w:rsidRPr="002B0D9B">
        <w:rPr>
          <w:rFonts w:cs="Times New Roman"/>
          <w:color w:val="000000"/>
          <w:szCs w:val="24"/>
        </w:rPr>
        <w:t xml:space="preserve"> </w:t>
      </w:r>
      <w:r w:rsidR="00F45752" w:rsidRPr="002B0D9B">
        <w:rPr>
          <w:rFonts w:cs="Times New Roman"/>
          <w:color w:val="000000"/>
          <w:szCs w:val="24"/>
        </w:rPr>
        <w:t xml:space="preserve">gözetlenme </w:t>
      </w:r>
      <w:r w:rsidR="00316080" w:rsidRPr="002B0D9B">
        <w:rPr>
          <w:rFonts w:cs="Times New Roman"/>
          <w:color w:val="000000"/>
          <w:szCs w:val="24"/>
        </w:rPr>
        <w:t>durumunda</w:t>
      </w:r>
      <w:r w:rsidR="007518F3" w:rsidRPr="002B0D9B">
        <w:rPr>
          <w:rFonts w:cs="Times New Roman"/>
          <w:color w:val="000000"/>
          <w:szCs w:val="24"/>
        </w:rPr>
        <w:t>, teknolojiden</w:t>
      </w:r>
      <w:r w:rsidR="0044127F" w:rsidRPr="002B0D9B">
        <w:rPr>
          <w:rFonts w:cs="Times New Roman"/>
          <w:color w:val="000000"/>
          <w:szCs w:val="24"/>
        </w:rPr>
        <w:t xml:space="preserve"> vazgeçip vazgeçmeme eğilimi bakımından</w:t>
      </w:r>
      <w:r w:rsidR="00651294" w:rsidRPr="002B0D9B">
        <w:rPr>
          <w:rFonts w:cs="Times New Roman"/>
          <w:color w:val="000000"/>
          <w:szCs w:val="24"/>
        </w:rPr>
        <w:t xml:space="preserve">, </w:t>
      </w:r>
      <w:r w:rsidR="00A127F2" w:rsidRPr="002B0D9B">
        <w:rPr>
          <w:rFonts w:cs="Times New Roman"/>
          <w:szCs w:val="24"/>
        </w:rPr>
        <w:t xml:space="preserve">yaş </w:t>
      </w:r>
      <w:r w:rsidRPr="002B0D9B">
        <w:rPr>
          <w:rFonts w:cs="Times New Roman"/>
          <w:szCs w:val="24"/>
        </w:rPr>
        <w:t>g</w:t>
      </w:r>
      <w:r w:rsidR="0044127F" w:rsidRPr="002B0D9B">
        <w:rPr>
          <w:rFonts w:cs="Times New Roman"/>
          <w:szCs w:val="24"/>
        </w:rPr>
        <w:t xml:space="preserve">rupları </w:t>
      </w:r>
      <w:r w:rsidR="0044127F" w:rsidRPr="002B0D9B">
        <w:rPr>
          <w:rFonts w:cs="Times New Roman"/>
          <w:color w:val="000000"/>
          <w:szCs w:val="24"/>
        </w:rPr>
        <w:t>arasında anlamlı bir fark yoktur.</w:t>
      </w:r>
      <w:r w:rsidR="007535D7" w:rsidRPr="002B0D9B">
        <w:rPr>
          <w:rFonts w:cs="Times New Roman"/>
          <w:color w:val="000000"/>
          <w:szCs w:val="24"/>
        </w:rPr>
        <w:t xml:space="preserve"> Genel olarak bakıldığında yaş grupları arasında anlamlı bir fark yoktur. Yaş </w:t>
      </w:r>
      <w:r w:rsidR="007535D7" w:rsidRPr="002B0D9B">
        <w:rPr>
          <w:rFonts w:cs="Times New Roman"/>
          <w:color w:val="000000"/>
          <w:szCs w:val="24"/>
        </w:rPr>
        <w:lastRenderedPageBreak/>
        <w:t>gruplarının birbirine yakın olması ve genel olarak katılımcıların üniversite öğrencilerinden oluşmasından dolayı verilen cevaplar</w:t>
      </w:r>
      <w:r w:rsidR="00497FEE" w:rsidRPr="002B0D9B">
        <w:rPr>
          <w:rFonts w:cs="Times New Roman"/>
          <w:color w:val="000000"/>
          <w:szCs w:val="24"/>
        </w:rPr>
        <w:t xml:space="preserve"> </w:t>
      </w:r>
      <w:r w:rsidR="007535D7" w:rsidRPr="002B0D9B">
        <w:rPr>
          <w:rFonts w:cs="Times New Roman"/>
          <w:color w:val="000000"/>
          <w:szCs w:val="24"/>
        </w:rPr>
        <w:t>da birbirine yakın</w:t>
      </w:r>
      <w:r w:rsidR="00497FEE" w:rsidRPr="002B0D9B">
        <w:rPr>
          <w:rFonts w:cs="Times New Roman"/>
          <w:color w:val="000000"/>
          <w:szCs w:val="24"/>
        </w:rPr>
        <w:t>lık göstermektedir.</w:t>
      </w:r>
    </w:p>
    <w:p w:rsidR="00897553" w:rsidRPr="002B0D9B" w:rsidRDefault="00897553" w:rsidP="003D493D">
      <w:pPr>
        <w:autoSpaceDE w:val="0"/>
        <w:autoSpaceDN w:val="0"/>
        <w:adjustRightInd w:val="0"/>
        <w:spacing w:after="0" w:line="360" w:lineRule="auto"/>
        <w:rPr>
          <w:rFonts w:cs="Times New Roman"/>
          <w:b/>
          <w:szCs w:val="24"/>
        </w:rPr>
      </w:pPr>
    </w:p>
    <w:p w:rsidR="00051B7F" w:rsidRPr="002B0D9B" w:rsidRDefault="001F42AF" w:rsidP="006C7D57">
      <w:pPr>
        <w:pStyle w:val="a5"/>
        <w:spacing w:line="240" w:lineRule="auto"/>
        <w:ind w:firstLine="709"/>
      </w:pPr>
      <w:bookmarkStart w:id="252" w:name="_Toc495531876"/>
      <w:bookmarkStart w:id="253" w:name="_Toc504305285"/>
      <w:r w:rsidRPr="002B0D9B">
        <w:t>4.5.2.2.2.</w:t>
      </w:r>
      <w:r w:rsidR="00A23E26" w:rsidRPr="002B0D9B">
        <w:t xml:space="preserve"> </w:t>
      </w:r>
      <w:r w:rsidR="00F906EF" w:rsidRPr="002B0D9B">
        <w:t xml:space="preserve">Okul </w:t>
      </w:r>
      <w:r w:rsidR="00E45637" w:rsidRPr="002B0D9B">
        <w:t xml:space="preserve">Gruplarına </w:t>
      </w:r>
      <w:r w:rsidR="00F906EF" w:rsidRPr="002B0D9B">
        <w:t>Göre</w:t>
      </w:r>
      <w:bookmarkEnd w:id="252"/>
      <w:bookmarkEnd w:id="253"/>
    </w:p>
    <w:p w:rsidR="006C7D57" w:rsidRPr="002B0D9B" w:rsidRDefault="006C7D57" w:rsidP="006C7D57">
      <w:pPr>
        <w:pStyle w:val="a5"/>
        <w:spacing w:line="240" w:lineRule="auto"/>
        <w:ind w:firstLine="709"/>
      </w:pPr>
    </w:p>
    <w:p w:rsidR="004D4BF2" w:rsidRPr="002B0D9B" w:rsidRDefault="00051B7F" w:rsidP="006C7D57">
      <w:pPr>
        <w:pStyle w:val="ResimYazs"/>
        <w:jc w:val="center"/>
        <w:rPr>
          <w:rFonts w:cs="Times New Roman"/>
          <w:color w:val="auto"/>
          <w:sz w:val="24"/>
          <w:szCs w:val="24"/>
        </w:rPr>
      </w:pPr>
      <w:bookmarkStart w:id="254" w:name="_Toc502696594"/>
      <w:r w:rsidRPr="002B0D9B">
        <w:rPr>
          <w:rFonts w:cs="Times New Roman"/>
          <w:color w:val="auto"/>
          <w:sz w:val="24"/>
          <w:szCs w:val="24"/>
        </w:rPr>
        <w:t xml:space="preserve">Tablo </w:t>
      </w:r>
      <w:r w:rsidR="00F267FE" w:rsidRPr="002B0D9B">
        <w:rPr>
          <w:rFonts w:cs="Times New Roman"/>
          <w:color w:val="auto"/>
          <w:sz w:val="24"/>
          <w:szCs w:val="24"/>
        </w:rPr>
        <w:fldChar w:fldCharType="begin"/>
      </w:r>
      <w:r w:rsidRPr="002B0D9B">
        <w:rPr>
          <w:rFonts w:cs="Times New Roman"/>
          <w:color w:val="auto"/>
          <w:sz w:val="24"/>
          <w:szCs w:val="24"/>
        </w:rPr>
        <w:instrText xml:space="preserve"> SEQ Tablo \* ARABIC </w:instrText>
      </w:r>
      <w:r w:rsidR="00F267FE" w:rsidRPr="002B0D9B">
        <w:rPr>
          <w:rFonts w:cs="Times New Roman"/>
          <w:color w:val="auto"/>
          <w:sz w:val="24"/>
          <w:szCs w:val="24"/>
        </w:rPr>
        <w:fldChar w:fldCharType="separate"/>
      </w:r>
      <w:r w:rsidR="004C0A48">
        <w:rPr>
          <w:rFonts w:cs="Times New Roman"/>
          <w:noProof/>
          <w:color w:val="auto"/>
          <w:sz w:val="24"/>
          <w:szCs w:val="24"/>
        </w:rPr>
        <w:t>24</w:t>
      </w:r>
      <w:r w:rsidR="00F267FE" w:rsidRPr="002B0D9B">
        <w:rPr>
          <w:rFonts w:cs="Times New Roman"/>
          <w:color w:val="auto"/>
          <w:sz w:val="24"/>
          <w:szCs w:val="24"/>
        </w:rPr>
        <w:fldChar w:fldCharType="end"/>
      </w:r>
      <w:r w:rsidRPr="002B0D9B">
        <w:rPr>
          <w:rFonts w:cs="Times New Roman"/>
          <w:color w:val="auto"/>
          <w:sz w:val="24"/>
          <w:szCs w:val="24"/>
        </w:rPr>
        <w:t>. Fark Analizi: Okul Gruplarına Göre Anlamlılık</w:t>
      </w:r>
      <w:bookmarkEnd w:id="254"/>
    </w:p>
    <w:tbl>
      <w:tblPr>
        <w:tblStyle w:val="TabloKlavuzu"/>
        <w:tblW w:w="8457" w:type="dxa"/>
        <w:jc w:val="center"/>
        <w:tblInd w:w="31" w:type="dxa"/>
        <w:tblLayout w:type="fixed"/>
        <w:tblLook w:val="0000"/>
      </w:tblPr>
      <w:tblGrid>
        <w:gridCol w:w="1040"/>
        <w:gridCol w:w="1236"/>
        <w:gridCol w:w="1236"/>
        <w:gridCol w:w="1236"/>
        <w:gridCol w:w="1236"/>
        <w:gridCol w:w="1236"/>
        <w:gridCol w:w="1237"/>
      </w:tblGrid>
      <w:tr w:rsidR="00F906EF" w:rsidRPr="002B0D9B" w:rsidTr="008918E0">
        <w:trPr>
          <w:trHeight w:val="1325"/>
          <w:jc w:val="center"/>
        </w:trPr>
        <w:tc>
          <w:tcPr>
            <w:tcW w:w="1040" w:type="dxa"/>
          </w:tcPr>
          <w:p w:rsidR="00F906EF" w:rsidRPr="002B0D9B" w:rsidRDefault="00F906EF" w:rsidP="00004EC2">
            <w:pPr>
              <w:autoSpaceDE w:val="0"/>
              <w:autoSpaceDN w:val="0"/>
              <w:adjustRightInd w:val="0"/>
              <w:spacing w:line="360" w:lineRule="auto"/>
              <w:ind w:left="-77" w:right="-159"/>
              <w:rPr>
                <w:rFonts w:cs="Times New Roman"/>
                <w:sz w:val="20"/>
                <w:szCs w:val="20"/>
              </w:rPr>
            </w:pPr>
          </w:p>
        </w:tc>
        <w:tc>
          <w:tcPr>
            <w:tcW w:w="1236" w:type="dxa"/>
          </w:tcPr>
          <w:p w:rsidR="0085707D" w:rsidRPr="002B0D9B" w:rsidRDefault="0085707D" w:rsidP="008918E0">
            <w:pPr>
              <w:autoSpaceDE w:val="0"/>
              <w:autoSpaceDN w:val="0"/>
              <w:adjustRightInd w:val="0"/>
              <w:spacing w:line="360" w:lineRule="auto"/>
              <w:ind w:right="-159"/>
              <w:rPr>
                <w:rFonts w:cs="Times New Roman"/>
                <w:color w:val="000000"/>
                <w:sz w:val="20"/>
                <w:szCs w:val="20"/>
              </w:rPr>
            </w:pPr>
          </w:p>
          <w:p w:rsidR="00F906EF" w:rsidRPr="002B0D9B" w:rsidRDefault="00F906EF" w:rsidP="008918E0">
            <w:pPr>
              <w:autoSpaceDE w:val="0"/>
              <w:autoSpaceDN w:val="0"/>
              <w:adjustRightInd w:val="0"/>
              <w:spacing w:line="360" w:lineRule="auto"/>
              <w:ind w:left="-77" w:right="-159"/>
              <w:jc w:val="center"/>
              <w:rPr>
                <w:rFonts w:cs="Times New Roman"/>
                <w:color w:val="000000"/>
                <w:sz w:val="20"/>
                <w:szCs w:val="20"/>
              </w:rPr>
            </w:pPr>
            <w:r w:rsidRPr="002B0D9B">
              <w:rPr>
                <w:rFonts w:cs="Times New Roman"/>
                <w:color w:val="000000"/>
                <w:sz w:val="20"/>
                <w:szCs w:val="20"/>
              </w:rPr>
              <w:t xml:space="preserve">Kişisel bilgilerin elde </w:t>
            </w:r>
            <w:r w:rsidR="004A3A5D" w:rsidRPr="002B0D9B">
              <w:rPr>
                <w:rFonts w:cs="Times New Roman"/>
                <w:color w:val="000000"/>
                <w:sz w:val="20"/>
                <w:szCs w:val="20"/>
              </w:rPr>
              <w:t>edilmesinde,  gözetim farkındalığı</w:t>
            </w:r>
          </w:p>
          <w:p w:rsidR="00F906EF" w:rsidRPr="002B0D9B" w:rsidRDefault="00F906EF" w:rsidP="008918E0">
            <w:pPr>
              <w:autoSpaceDE w:val="0"/>
              <w:autoSpaceDN w:val="0"/>
              <w:adjustRightInd w:val="0"/>
              <w:spacing w:line="360" w:lineRule="auto"/>
              <w:ind w:left="-77" w:right="-159"/>
              <w:jc w:val="center"/>
              <w:rPr>
                <w:rFonts w:cs="Times New Roman"/>
                <w:color w:val="000000"/>
                <w:sz w:val="20"/>
                <w:szCs w:val="20"/>
              </w:rPr>
            </w:pPr>
          </w:p>
        </w:tc>
        <w:tc>
          <w:tcPr>
            <w:tcW w:w="1236" w:type="dxa"/>
          </w:tcPr>
          <w:p w:rsidR="0085707D" w:rsidRPr="002B0D9B" w:rsidRDefault="0085707D" w:rsidP="008918E0">
            <w:pPr>
              <w:autoSpaceDE w:val="0"/>
              <w:autoSpaceDN w:val="0"/>
              <w:adjustRightInd w:val="0"/>
              <w:spacing w:line="360" w:lineRule="auto"/>
              <w:ind w:right="-159"/>
              <w:rPr>
                <w:rFonts w:cs="Times New Roman"/>
                <w:color w:val="000000"/>
                <w:sz w:val="20"/>
                <w:szCs w:val="20"/>
              </w:rPr>
            </w:pPr>
          </w:p>
          <w:p w:rsidR="00F906EF" w:rsidRPr="002B0D9B" w:rsidRDefault="00F906EF" w:rsidP="008918E0">
            <w:pPr>
              <w:autoSpaceDE w:val="0"/>
              <w:autoSpaceDN w:val="0"/>
              <w:adjustRightInd w:val="0"/>
              <w:spacing w:line="360" w:lineRule="auto"/>
              <w:ind w:left="-77" w:right="-159"/>
              <w:jc w:val="center"/>
              <w:rPr>
                <w:rFonts w:cs="Times New Roman"/>
                <w:color w:val="000000"/>
                <w:sz w:val="20"/>
                <w:szCs w:val="20"/>
              </w:rPr>
            </w:pPr>
            <w:r w:rsidRPr="002B0D9B">
              <w:rPr>
                <w:rFonts w:cs="Times New Roman"/>
                <w:color w:val="000000"/>
                <w:sz w:val="20"/>
                <w:szCs w:val="20"/>
              </w:rPr>
              <w:t>Gözetimin etik açıdan incelenmesi</w:t>
            </w:r>
          </w:p>
          <w:p w:rsidR="00F906EF" w:rsidRPr="002B0D9B" w:rsidRDefault="00F906EF" w:rsidP="008918E0">
            <w:pPr>
              <w:autoSpaceDE w:val="0"/>
              <w:autoSpaceDN w:val="0"/>
              <w:adjustRightInd w:val="0"/>
              <w:spacing w:line="360" w:lineRule="auto"/>
              <w:ind w:left="-77" w:right="-159"/>
              <w:jc w:val="center"/>
              <w:rPr>
                <w:rFonts w:cs="Times New Roman"/>
                <w:color w:val="000000"/>
                <w:sz w:val="20"/>
                <w:szCs w:val="20"/>
              </w:rPr>
            </w:pPr>
          </w:p>
        </w:tc>
        <w:tc>
          <w:tcPr>
            <w:tcW w:w="1236" w:type="dxa"/>
          </w:tcPr>
          <w:p w:rsidR="0085707D" w:rsidRPr="002B0D9B" w:rsidRDefault="0085707D" w:rsidP="008918E0">
            <w:pPr>
              <w:autoSpaceDE w:val="0"/>
              <w:autoSpaceDN w:val="0"/>
              <w:adjustRightInd w:val="0"/>
              <w:spacing w:line="360" w:lineRule="auto"/>
              <w:ind w:right="-159"/>
              <w:rPr>
                <w:rFonts w:cs="Times New Roman"/>
                <w:color w:val="000000"/>
                <w:sz w:val="20"/>
                <w:szCs w:val="20"/>
              </w:rPr>
            </w:pPr>
          </w:p>
          <w:p w:rsidR="00A86EB6" w:rsidRPr="002B0D9B" w:rsidRDefault="00A86EB6" w:rsidP="008918E0">
            <w:pPr>
              <w:autoSpaceDE w:val="0"/>
              <w:autoSpaceDN w:val="0"/>
              <w:adjustRightInd w:val="0"/>
              <w:spacing w:line="360" w:lineRule="auto"/>
              <w:ind w:left="-77" w:right="-159"/>
              <w:jc w:val="center"/>
              <w:rPr>
                <w:rFonts w:cs="Times New Roman"/>
                <w:color w:val="000000"/>
                <w:sz w:val="20"/>
                <w:szCs w:val="20"/>
              </w:rPr>
            </w:pPr>
            <w:r w:rsidRPr="002B0D9B">
              <w:rPr>
                <w:rFonts w:cs="Times New Roman"/>
                <w:color w:val="000000"/>
                <w:sz w:val="20"/>
                <w:szCs w:val="20"/>
              </w:rPr>
              <w:t>Gözetime, güvenlik bağlamında yaklaşım</w:t>
            </w:r>
          </w:p>
          <w:p w:rsidR="00F906EF" w:rsidRPr="002B0D9B" w:rsidRDefault="00F906EF" w:rsidP="008918E0">
            <w:pPr>
              <w:autoSpaceDE w:val="0"/>
              <w:autoSpaceDN w:val="0"/>
              <w:adjustRightInd w:val="0"/>
              <w:spacing w:line="360" w:lineRule="auto"/>
              <w:ind w:left="-77" w:right="-159"/>
              <w:jc w:val="center"/>
              <w:rPr>
                <w:rFonts w:cs="Times New Roman"/>
                <w:color w:val="000000"/>
                <w:sz w:val="20"/>
                <w:szCs w:val="20"/>
              </w:rPr>
            </w:pPr>
          </w:p>
        </w:tc>
        <w:tc>
          <w:tcPr>
            <w:tcW w:w="1236" w:type="dxa"/>
          </w:tcPr>
          <w:p w:rsidR="0085707D" w:rsidRPr="002B0D9B" w:rsidRDefault="0085707D" w:rsidP="008918E0">
            <w:pPr>
              <w:autoSpaceDE w:val="0"/>
              <w:autoSpaceDN w:val="0"/>
              <w:adjustRightInd w:val="0"/>
              <w:spacing w:line="360" w:lineRule="auto"/>
              <w:ind w:right="-159"/>
              <w:rPr>
                <w:rFonts w:cs="Times New Roman"/>
                <w:color w:val="000000"/>
                <w:sz w:val="20"/>
                <w:szCs w:val="20"/>
              </w:rPr>
            </w:pPr>
          </w:p>
          <w:p w:rsidR="00A86EB6" w:rsidRPr="002B0D9B" w:rsidRDefault="004A3A5D" w:rsidP="008918E0">
            <w:pPr>
              <w:autoSpaceDE w:val="0"/>
              <w:autoSpaceDN w:val="0"/>
              <w:adjustRightInd w:val="0"/>
              <w:spacing w:line="360" w:lineRule="auto"/>
              <w:ind w:left="-77" w:right="-159"/>
              <w:jc w:val="center"/>
              <w:rPr>
                <w:rFonts w:cs="Times New Roman"/>
                <w:color w:val="000000"/>
                <w:sz w:val="20"/>
                <w:szCs w:val="20"/>
              </w:rPr>
            </w:pPr>
            <w:r w:rsidRPr="002B0D9B">
              <w:rPr>
                <w:rFonts w:cs="Times New Roman"/>
                <w:color w:val="000000"/>
                <w:sz w:val="20"/>
                <w:szCs w:val="20"/>
              </w:rPr>
              <w:t xml:space="preserve">Gözetime, </w:t>
            </w:r>
            <w:r w:rsidR="00316080" w:rsidRPr="002B0D9B">
              <w:rPr>
                <w:rFonts w:cs="Times New Roman"/>
                <w:color w:val="000000"/>
                <w:sz w:val="20"/>
                <w:szCs w:val="20"/>
              </w:rPr>
              <w:t xml:space="preserve">telefon </w:t>
            </w:r>
            <w:r w:rsidR="00A86EB6" w:rsidRPr="002B0D9B">
              <w:rPr>
                <w:rFonts w:cs="Times New Roman"/>
                <w:color w:val="000000"/>
                <w:sz w:val="20"/>
                <w:szCs w:val="20"/>
              </w:rPr>
              <w:t>ve uydu yönüyle yaklaşım</w:t>
            </w:r>
          </w:p>
          <w:p w:rsidR="00F906EF" w:rsidRPr="002B0D9B" w:rsidRDefault="00F906EF" w:rsidP="008918E0">
            <w:pPr>
              <w:autoSpaceDE w:val="0"/>
              <w:autoSpaceDN w:val="0"/>
              <w:adjustRightInd w:val="0"/>
              <w:spacing w:line="360" w:lineRule="auto"/>
              <w:ind w:left="-77" w:right="-159"/>
              <w:jc w:val="center"/>
              <w:rPr>
                <w:rFonts w:cs="Times New Roman"/>
                <w:color w:val="000000"/>
                <w:sz w:val="20"/>
                <w:szCs w:val="20"/>
              </w:rPr>
            </w:pPr>
          </w:p>
        </w:tc>
        <w:tc>
          <w:tcPr>
            <w:tcW w:w="1236" w:type="dxa"/>
          </w:tcPr>
          <w:p w:rsidR="0085707D" w:rsidRPr="002B0D9B" w:rsidRDefault="0085707D" w:rsidP="008918E0">
            <w:pPr>
              <w:autoSpaceDE w:val="0"/>
              <w:autoSpaceDN w:val="0"/>
              <w:adjustRightInd w:val="0"/>
              <w:spacing w:line="360" w:lineRule="auto"/>
              <w:ind w:right="-159"/>
              <w:rPr>
                <w:rFonts w:cs="Times New Roman"/>
                <w:color w:val="000000"/>
                <w:sz w:val="20"/>
                <w:szCs w:val="20"/>
              </w:rPr>
            </w:pPr>
          </w:p>
          <w:p w:rsidR="00F906EF" w:rsidRPr="002B0D9B" w:rsidRDefault="00F906EF" w:rsidP="008918E0">
            <w:pPr>
              <w:autoSpaceDE w:val="0"/>
              <w:autoSpaceDN w:val="0"/>
              <w:adjustRightInd w:val="0"/>
              <w:spacing w:line="360" w:lineRule="auto"/>
              <w:ind w:left="-77" w:right="-159"/>
              <w:jc w:val="center"/>
              <w:rPr>
                <w:rFonts w:cs="Times New Roman"/>
                <w:color w:val="000000"/>
                <w:sz w:val="20"/>
                <w:szCs w:val="20"/>
              </w:rPr>
            </w:pPr>
            <w:r w:rsidRPr="002B0D9B">
              <w:rPr>
                <w:rFonts w:cs="Times New Roman"/>
                <w:color w:val="000000"/>
                <w:sz w:val="20"/>
                <w:szCs w:val="20"/>
              </w:rPr>
              <w:t xml:space="preserve">Gözetimle </w:t>
            </w:r>
            <w:r w:rsidR="004A3A5D" w:rsidRPr="002B0D9B">
              <w:rPr>
                <w:rFonts w:cs="Times New Roman"/>
                <w:color w:val="000000"/>
                <w:sz w:val="20"/>
                <w:szCs w:val="20"/>
              </w:rPr>
              <w:t>birlikte, mahremiyetin</w:t>
            </w:r>
            <w:r w:rsidRPr="002B0D9B">
              <w:rPr>
                <w:rFonts w:cs="Times New Roman"/>
                <w:color w:val="000000"/>
                <w:sz w:val="20"/>
                <w:szCs w:val="20"/>
              </w:rPr>
              <w:t xml:space="preserve"> ihlal edildiği düşüncesi</w:t>
            </w:r>
          </w:p>
          <w:p w:rsidR="00F906EF" w:rsidRPr="002B0D9B" w:rsidRDefault="00F906EF" w:rsidP="008918E0">
            <w:pPr>
              <w:autoSpaceDE w:val="0"/>
              <w:autoSpaceDN w:val="0"/>
              <w:adjustRightInd w:val="0"/>
              <w:spacing w:line="360" w:lineRule="auto"/>
              <w:ind w:left="-77" w:right="-159"/>
              <w:jc w:val="center"/>
              <w:rPr>
                <w:rFonts w:cs="Times New Roman"/>
                <w:color w:val="000000"/>
                <w:sz w:val="20"/>
                <w:szCs w:val="20"/>
              </w:rPr>
            </w:pPr>
          </w:p>
        </w:tc>
        <w:tc>
          <w:tcPr>
            <w:tcW w:w="1237" w:type="dxa"/>
          </w:tcPr>
          <w:p w:rsidR="008918E0" w:rsidRPr="002B0D9B" w:rsidRDefault="008918E0" w:rsidP="008918E0">
            <w:pPr>
              <w:autoSpaceDE w:val="0"/>
              <w:autoSpaceDN w:val="0"/>
              <w:adjustRightInd w:val="0"/>
              <w:spacing w:line="360" w:lineRule="auto"/>
              <w:ind w:right="-159"/>
              <w:jc w:val="center"/>
              <w:rPr>
                <w:rFonts w:cs="Times New Roman"/>
                <w:color w:val="000000"/>
                <w:sz w:val="20"/>
                <w:szCs w:val="20"/>
              </w:rPr>
            </w:pPr>
          </w:p>
          <w:p w:rsidR="00F906EF" w:rsidRPr="002B0D9B" w:rsidRDefault="00F906EF" w:rsidP="008918E0">
            <w:pPr>
              <w:autoSpaceDE w:val="0"/>
              <w:autoSpaceDN w:val="0"/>
              <w:adjustRightInd w:val="0"/>
              <w:spacing w:line="360" w:lineRule="auto"/>
              <w:ind w:right="-159"/>
              <w:jc w:val="center"/>
              <w:rPr>
                <w:rFonts w:cs="Times New Roman"/>
                <w:color w:val="000000"/>
                <w:sz w:val="20"/>
                <w:szCs w:val="20"/>
              </w:rPr>
            </w:pPr>
            <w:r w:rsidRPr="002B0D9B">
              <w:rPr>
                <w:rFonts w:cs="Times New Roman"/>
                <w:color w:val="000000"/>
                <w:sz w:val="20"/>
                <w:szCs w:val="20"/>
              </w:rPr>
              <w:t xml:space="preserve">Gözetlenme </w:t>
            </w:r>
            <w:r w:rsidR="00316080" w:rsidRPr="002B0D9B">
              <w:rPr>
                <w:rFonts w:cs="Times New Roman"/>
                <w:color w:val="000000"/>
                <w:sz w:val="20"/>
                <w:szCs w:val="20"/>
              </w:rPr>
              <w:t>durumunda</w:t>
            </w:r>
            <w:r w:rsidR="007518F3" w:rsidRPr="002B0D9B">
              <w:rPr>
                <w:rFonts w:cs="Times New Roman"/>
                <w:color w:val="000000"/>
                <w:sz w:val="20"/>
                <w:szCs w:val="20"/>
              </w:rPr>
              <w:t>, teknolojiden</w:t>
            </w:r>
            <w:r w:rsidRPr="002B0D9B">
              <w:rPr>
                <w:rFonts w:cs="Times New Roman"/>
                <w:color w:val="000000"/>
                <w:sz w:val="20"/>
                <w:szCs w:val="20"/>
              </w:rPr>
              <w:t xml:space="preserve"> vazgeçip vazgeçmeme eğilimi</w:t>
            </w:r>
          </w:p>
        </w:tc>
      </w:tr>
      <w:tr w:rsidR="00A86EB6" w:rsidRPr="002B0D9B" w:rsidTr="008918E0">
        <w:trPr>
          <w:trHeight w:val="388"/>
          <w:jc w:val="center"/>
        </w:trPr>
        <w:tc>
          <w:tcPr>
            <w:tcW w:w="1040" w:type="dxa"/>
          </w:tcPr>
          <w:p w:rsidR="00A86EB6" w:rsidRPr="002B0D9B" w:rsidRDefault="00A86EB6" w:rsidP="00004EC2">
            <w:pPr>
              <w:autoSpaceDE w:val="0"/>
              <w:autoSpaceDN w:val="0"/>
              <w:adjustRightInd w:val="0"/>
              <w:spacing w:line="360" w:lineRule="auto"/>
              <w:ind w:left="-77" w:right="-159"/>
              <w:rPr>
                <w:rFonts w:cs="Times New Roman"/>
                <w:color w:val="000000"/>
                <w:sz w:val="20"/>
                <w:szCs w:val="20"/>
              </w:rPr>
            </w:pPr>
            <w:r w:rsidRPr="002B0D9B">
              <w:rPr>
                <w:rFonts w:cs="Times New Roman"/>
                <w:color w:val="000000"/>
                <w:sz w:val="20"/>
                <w:szCs w:val="20"/>
              </w:rPr>
              <w:t>Chi-Square</w:t>
            </w:r>
          </w:p>
        </w:tc>
        <w:tc>
          <w:tcPr>
            <w:tcW w:w="1236" w:type="dxa"/>
          </w:tcPr>
          <w:p w:rsidR="00A86EB6" w:rsidRPr="002B0D9B" w:rsidRDefault="00A86EB6" w:rsidP="00004EC2">
            <w:pPr>
              <w:autoSpaceDE w:val="0"/>
              <w:autoSpaceDN w:val="0"/>
              <w:adjustRightInd w:val="0"/>
              <w:spacing w:line="360" w:lineRule="auto"/>
              <w:ind w:left="-77" w:right="-159"/>
              <w:jc w:val="center"/>
              <w:rPr>
                <w:rFonts w:cs="Times New Roman"/>
                <w:color w:val="000000"/>
                <w:sz w:val="20"/>
                <w:szCs w:val="20"/>
              </w:rPr>
            </w:pPr>
            <w:r w:rsidRPr="002B0D9B">
              <w:rPr>
                <w:rFonts w:cs="Times New Roman"/>
                <w:color w:val="000000"/>
                <w:sz w:val="20"/>
                <w:szCs w:val="20"/>
              </w:rPr>
              <w:t>57,163</w:t>
            </w:r>
          </w:p>
        </w:tc>
        <w:tc>
          <w:tcPr>
            <w:tcW w:w="1236" w:type="dxa"/>
          </w:tcPr>
          <w:p w:rsidR="00A86EB6" w:rsidRPr="002B0D9B" w:rsidRDefault="00A86EB6" w:rsidP="00004EC2">
            <w:pPr>
              <w:autoSpaceDE w:val="0"/>
              <w:autoSpaceDN w:val="0"/>
              <w:adjustRightInd w:val="0"/>
              <w:spacing w:line="360" w:lineRule="auto"/>
              <w:ind w:left="-77" w:right="-159"/>
              <w:jc w:val="center"/>
              <w:rPr>
                <w:rFonts w:cs="Times New Roman"/>
                <w:color w:val="000000"/>
                <w:sz w:val="20"/>
                <w:szCs w:val="20"/>
              </w:rPr>
            </w:pPr>
            <w:r w:rsidRPr="002B0D9B">
              <w:rPr>
                <w:rFonts w:cs="Times New Roman"/>
                <w:color w:val="000000"/>
                <w:sz w:val="20"/>
                <w:szCs w:val="20"/>
              </w:rPr>
              <w:t>33,868</w:t>
            </w:r>
          </w:p>
        </w:tc>
        <w:tc>
          <w:tcPr>
            <w:tcW w:w="1236" w:type="dxa"/>
          </w:tcPr>
          <w:p w:rsidR="00A86EB6" w:rsidRPr="002B0D9B" w:rsidRDefault="00A86EB6" w:rsidP="00004EC2">
            <w:pPr>
              <w:autoSpaceDE w:val="0"/>
              <w:autoSpaceDN w:val="0"/>
              <w:adjustRightInd w:val="0"/>
              <w:spacing w:line="360" w:lineRule="auto"/>
              <w:ind w:left="-77" w:right="-159"/>
              <w:jc w:val="center"/>
              <w:rPr>
                <w:rFonts w:cs="Times New Roman"/>
                <w:color w:val="000000"/>
                <w:sz w:val="20"/>
                <w:szCs w:val="20"/>
              </w:rPr>
            </w:pPr>
            <w:r w:rsidRPr="002B0D9B">
              <w:rPr>
                <w:rFonts w:cs="Times New Roman"/>
                <w:color w:val="000000"/>
                <w:sz w:val="20"/>
                <w:szCs w:val="20"/>
              </w:rPr>
              <w:t>19,791</w:t>
            </w:r>
          </w:p>
        </w:tc>
        <w:tc>
          <w:tcPr>
            <w:tcW w:w="1236" w:type="dxa"/>
          </w:tcPr>
          <w:p w:rsidR="00A86EB6" w:rsidRPr="002B0D9B" w:rsidRDefault="00A86EB6" w:rsidP="00004EC2">
            <w:pPr>
              <w:autoSpaceDE w:val="0"/>
              <w:autoSpaceDN w:val="0"/>
              <w:adjustRightInd w:val="0"/>
              <w:spacing w:line="360" w:lineRule="auto"/>
              <w:ind w:left="-77" w:right="-159"/>
              <w:jc w:val="center"/>
              <w:rPr>
                <w:rFonts w:cs="Times New Roman"/>
                <w:color w:val="000000"/>
                <w:sz w:val="20"/>
                <w:szCs w:val="20"/>
              </w:rPr>
            </w:pPr>
            <w:r w:rsidRPr="002B0D9B">
              <w:rPr>
                <w:rFonts w:cs="Times New Roman"/>
                <w:color w:val="000000"/>
                <w:sz w:val="20"/>
                <w:szCs w:val="20"/>
              </w:rPr>
              <w:t>24,924</w:t>
            </w:r>
          </w:p>
        </w:tc>
        <w:tc>
          <w:tcPr>
            <w:tcW w:w="1236" w:type="dxa"/>
          </w:tcPr>
          <w:p w:rsidR="00A86EB6" w:rsidRPr="002B0D9B" w:rsidRDefault="00A86EB6" w:rsidP="00004EC2">
            <w:pPr>
              <w:autoSpaceDE w:val="0"/>
              <w:autoSpaceDN w:val="0"/>
              <w:adjustRightInd w:val="0"/>
              <w:spacing w:line="360" w:lineRule="auto"/>
              <w:ind w:left="-77" w:right="-159"/>
              <w:jc w:val="center"/>
              <w:rPr>
                <w:rFonts w:cs="Times New Roman"/>
                <w:color w:val="000000"/>
                <w:sz w:val="20"/>
                <w:szCs w:val="20"/>
              </w:rPr>
            </w:pPr>
            <w:r w:rsidRPr="002B0D9B">
              <w:rPr>
                <w:rFonts w:cs="Times New Roman"/>
                <w:color w:val="000000"/>
                <w:sz w:val="20"/>
                <w:szCs w:val="20"/>
              </w:rPr>
              <w:t>11,085</w:t>
            </w:r>
          </w:p>
        </w:tc>
        <w:tc>
          <w:tcPr>
            <w:tcW w:w="1237" w:type="dxa"/>
          </w:tcPr>
          <w:p w:rsidR="00A86EB6" w:rsidRPr="002B0D9B" w:rsidRDefault="00A86EB6" w:rsidP="00004EC2">
            <w:pPr>
              <w:autoSpaceDE w:val="0"/>
              <w:autoSpaceDN w:val="0"/>
              <w:adjustRightInd w:val="0"/>
              <w:spacing w:line="360" w:lineRule="auto"/>
              <w:ind w:left="-77" w:right="-159"/>
              <w:jc w:val="center"/>
              <w:rPr>
                <w:rFonts w:cs="Times New Roman"/>
                <w:color w:val="000000"/>
                <w:sz w:val="20"/>
                <w:szCs w:val="20"/>
              </w:rPr>
            </w:pPr>
            <w:r w:rsidRPr="002B0D9B">
              <w:rPr>
                <w:rFonts w:cs="Times New Roman"/>
                <w:color w:val="000000"/>
                <w:sz w:val="20"/>
                <w:szCs w:val="20"/>
              </w:rPr>
              <w:t>64,415</w:t>
            </w:r>
          </w:p>
        </w:tc>
      </w:tr>
      <w:tr w:rsidR="00A86EB6" w:rsidRPr="002B0D9B" w:rsidTr="008918E0">
        <w:trPr>
          <w:trHeight w:val="461"/>
          <w:jc w:val="center"/>
        </w:trPr>
        <w:tc>
          <w:tcPr>
            <w:tcW w:w="1040" w:type="dxa"/>
          </w:tcPr>
          <w:p w:rsidR="00A86EB6" w:rsidRPr="002B0D9B" w:rsidRDefault="00A86EB6" w:rsidP="00004EC2">
            <w:pPr>
              <w:autoSpaceDE w:val="0"/>
              <w:autoSpaceDN w:val="0"/>
              <w:adjustRightInd w:val="0"/>
              <w:spacing w:line="360" w:lineRule="auto"/>
              <w:ind w:left="-77" w:right="-159"/>
              <w:rPr>
                <w:rFonts w:cs="Times New Roman"/>
                <w:color w:val="000000"/>
                <w:sz w:val="20"/>
                <w:szCs w:val="20"/>
              </w:rPr>
            </w:pPr>
            <w:r w:rsidRPr="002B0D9B">
              <w:rPr>
                <w:rFonts w:cs="Times New Roman"/>
                <w:color w:val="000000"/>
                <w:sz w:val="20"/>
                <w:szCs w:val="20"/>
              </w:rPr>
              <w:t>df</w:t>
            </w:r>
          </w:p>
        </w:tc>
        <w:tc>
          <w:tcPr>
            <w:tcW w:w="1236" w:type="dxa"/>
          </w:tcPr>
          <w:p w:rsidR="00A86EB6" w:rsidRPr="002B0D9B" w:rsidRDefault="00A86EB6" w:rsidP="00004EC2">
            <w:pPr>
              <w:autoSpaceDE w:val="0"/>
              <w:autoSpaceDN w:val="0"/>
              <w:adjustRightInd w:val="0"/>
              <w:spacing w:line="360" w:lineRule="auto"/>
              <w:ind w:left="-77" w:right="-159"/>
              <w:jc w:val="center"/>
              <w:rPr>
                <w:rFonts w:cs="Times New Roman"/>
                <w:color w:val="000000"/>
                <w:sz w:val="20"/>
                <w:szCs w:val="20"/>
              </w:rPr>
            </w:pPr>
            <w:r w:rsidRPr="002B0D9B">
              <w:rPr>
                <w:rFonts w:cs="Times New Roman"/>
                <w:color w:val="000000"/>
                <w:sz w:val="20"/>
                <w:szCs w:val="20"/>
              </w:rPr>
              <w:t>4</w:t>
            </w:r>
          </w:p>
        </w:tc>
        <w:tc>
          <w:tcPr>
            <w:tcW w:w="1236" w:type="dxa"/>
          </w:tcPr>
          <w:p w:rsidR="00A86EB6" w:rsidRPr="002B0D9B" w:rsidRDefault="00A86EB6" w:rsidP="00004EC2">
            <w:pPr>
              <w:autoSpaceDE w:val="0"/>
              <w:autoSpaceDN w:val="0"/>
              <w:adjustRightInd w:val="0"/>
              <w:spacing w:line="360" w:lineRule="auto"/>
              <w:ind w:left="-77" w:right="-159"/>
              <w:jc w:val="center"/>
              <w:rPr>
                <w:rFonts w:cs="Times New Roman"/>
                <w:color w:val="000000"/>
                <w:sz w:val="20"/>
                <w:szCs w:val="20"/>
              </w:rPr>
            </w:pPr>
            <w:r w:rsidRPr="002B0D9B">
              <w:rPr>
                <w:rFonts w:cs="Times New Roman"/>
                <w:color w:val="000000"/>
                <w:sz w:val="20"/>
                <w:szCs w:val="20"/>
              </w:rPr>
              <w:t>4</w:t>
            </w:r>
          </w:p>
        </w:tc>
        <w:tc>
          <w:tcPr>
            <w:tcW w:w="1236" w:type="dxa"/>
          </w:tcPr>
          <w:p w:rsidR="00A86EB6" w:rsidRPr="002B0D9B" w:rsidRDefault="00A86EB6" w:rsidP="00004EC2">
            <w:pPr>
              <w:autoSpaceDE w:val="0"/>
              <w:autoSpaceDN w:val="0"/>
              <w:adjustRightInd w:val="0"/>
              <w:spacing w:line="360" w:lineRule="auto"/>
              <w:ind w:left="-77" w:right="-159"/>
              <w:jc w:val="center"/>
              <w:rPr>
                <w:rFonts w:cs="Times New Roman"/>
                <w:color w:val="000000"/>
                <w:sz w:val="20"/>
                <w:szCs w:val="20"/>
              </w:rPr>
            </w:pPr>
            <w:r w:rsidRPr="002B0D9B">
              <w:rPr>
                <w:rFonts w:cs="Times New Roman"/>
                <w:color w:val="000000"/>
                <w:sz w:val="20"/>
                <w:szCs w:val="20"/>
              </w:rPr>
              <w:t>4</w:t>
            </w:r>
          </w:p>
        </w:tc>
        <w:tc>
          <w:tcPr>
            <w:tcW w:w="1236" w:type="dxa"/>
          </w:tcPr>
          <w:p w:rsidR="00A86EB6" w:rsidRPr="002B0D9B" w:rsidRDefault="00A86EB6" w:rsidP="00004EC2">
            <w:pPr>
              <w:autoSpaceDE w:val="0"/>
              <w:autoSpaceDN w:val="0"/>
              <w:adjustRightInd w:val="0"/>
              <w:spacing w:line="360" w:lineRule="auto"/>
              <w:ind w:left="-77" w:right="-159"/>
              <w:jc w:val="center"/>
              <w:rPr>
                <w:rFonts w:cs="Times New Roman"/>
                <w:color w:val="000000"/>
                <w:sz w:val="20"/>
                <w:szCs w:val="20"/>
              </w:rPr>
            </w:pPr>
            <w:r w:rsidRPr="002B0D9B">
              <w:rPr>
                <w:rFonts w:cs="Times New Roman"/>
                <w:color w:val="000000"/>
                <w:sz w:val="20"/>
                <w:szCs w:val="20"/>
              </w:rPr>
              <w:t>4</w:t>
            </w:r>
          </w:p>
        </w:tc>
        <w:tc>
          <w:tcPr>
            <w:tcW w:w="1236" w:type="dxa"/>
          </w:tcPr>
          <w:p w:rsidR="00A86EB6" w:rsidRPr="002B0D9B" w:rsidRDefault="00A86EB6" w:rsidP="00004EC2">
            <w:pPr>
              <w:autoSpaceDE w:val="0"/>
              <w:autoSpaceDN w:val="0"/>
              <w:adjustRightInd w:val="0"/>
              <w:spacing w:line="360" w:lineRule="auto"/>
              <w:ind w:left="-77" w:right="-159"/>
              <w:jc w:val="center"/>
              <w:rPr>
                <w:rFonts w:cs="Times New Roman"/>
                <w:color w:val="000000"/>
                <w:sz w:val="20"/>
                <w:szCs w:val="20"/>
              </w:rPr>
            </w:pPr>
            <w:r w:rsidRPr="002B0D9B">
              <w:rPr>
                <w:rFonts w:cs="Times New Roman"/>
                <w:color w:val="000000"/>
                <w:sz w:val="20"/>
                <w:szCs w:val="20"/>
              </w:rPr>
              <w:t>4</w:t>
            </w:r>
          </w:p>
        </w:tc>
        <w:tc>
          <w:tcPr>
            <w:tcW w:w="1237" w:type="dxa"/>
          </w:tcPr>
          <w:p w:rsidR="00A86EB6" w:rsidRPr="002B0D9B" w:rsidRDefault="00A86EB6" w:rsidP="00004EC2">
            <w:pPr>
              <w:autoSpaceDE w:val="0"/>
              <w:autoSpaceDN w:val="0"/>
              <w:adjustRightInd w:val="0"/>
              <w:spacing w:line="360" w:lineRule="auto"/>
              <w:ind w:left="-77" w:right="-159"/>
              <w:jc w:val="center"/>
              <w:rPr>
                <w:rFonts w:cs="Times New Roman"/>
                <w:color w:val="000000"/>
                <w:sz w:val="20"/>
                <w:szCs w:val="20"/>
              </w:rPr>
            </w:pPr>
            <w:r w:rsidRPr="002B0D9B">
              <w:rPr>
                <w:rFonts w:cs="Times New Roman"/>
                <w:color w:val="000000"/>
                <w:sz w:val="20"/>
                <w:szCs w:val="20"/>
              </w:rPr>
              <w:t>4</w:t>
            </w:r>
          </w:p>
        </w:tc>
      </w:tr>
      <w:tr w:rsidR="00A86EB6" w:rsidRPr="002B0D9B" w:rsidTr="008918E0">
        <w:trPr>
          <w:trHeight w:val="398"/>
          <w:jc w:val="center"/>
        </w:trPr>
        <w:tc>
          <w:tcPr>
            <w:tcW w:w="1040" w:type="dxa"/>
          </w:tcPr>
          <w:p w:rsidR="00A86EB6" w:rsidRPr="002B0D9B" w:rsidRDefault="00A86EB6" w:rsidP="00004EC2">
            <w:pPr>
              <w:autoSpaceDE w:val="0"/>
              <w:autoSpaceDN w:val="0"/>
              <w:adjustRightInd w:val="0"/>
              <w:spacing w:line="360" w:lineRule="auto"/>
              <w:ind w:left="-77" w:right="-159"/>
              <w:rPr>
                <w:rFonts w:cs="Times New Roman"/>
                <w:color w:val="000000"/>
                <w:sz w:val="20"/>
                <w:szCs w:val="20"/>
              </w:rPr>
            </w:pPr>
            <w:r w:rsidRPr="002B0D9B">
              <w:rPr>
                <w:rFonts w:cs="Times New Roman"/>
                <w:color w:val="000000"/>
                <w:sz w:val="20"/>
                <w:szCs w:val="20"/>
              </w:rPr>
              <w:t>Asymp. Sig.</w:t>
            </w:r>
          </w:p>
        </w:tc>
        <w:tc>
          <w:tcPr>
            <w:tcW w:w="1236" w:type="dxa"/>
          </w:tcPr>
          <w:p w:rsidR="00A86EB6" w:rsidRPr="002B0D9B" w:rsidRDefault="00A86EB6" w:rsidP="00004EC2">
            <w:pPr>
              <w:autoSpaceDE w:val="0"/>
              <w:autoSpaceDN w:val="0"/>
              <w:adjustRightInd w:val="0"/>
              <w:spacing w:line="360" w:lineRule="auto"/>
              <w:ind w:left="-77" w:right="-159"/>
              <w:jc w:val="center"/>
              <w:rPr>
                <w:rFonts w:cs="Times New Roman"/>
                <w:color w:val="000000"/>
                <w:sz w:val="20"/>
                <w:szCs w:val="20"/>
              </w:rPr>
            </w:pPr>
            <w:r w:rsidRPr="002B0D9B">
              <w:rPr>
                <w:rFonts w:cs="Times New Roman"/>
                <w:color w:val="000000"/>
                <w:sz w:val="20"/>
                <w:szCs w:val="20"/>
              </w:rPr>
              <w:t>,000</w:t>
            </w:r>
          </w:p>
        </w:tc>
        <w:tc>
          <w:tcPr>
            <w:tcW w:w="1236" w:type="dxa"/>
          </w:tcPr>
          <w:p w:rsidR="00A86EB6" w:rsidRPr="002B0D9B" w:rsidRDefault="00A86EB6" w:rsidP="00004EC2">
            <w:pPr>
              <w:autoSpaceDE w:val="0"/>
              <w:autoSpaceDN w:val="0"/>
              <w:adjustRightInd w:val="0"/>
              <w:spacing w:line="360" w:lineRule="auto"/>
              <w:ind w:left="-77" w:right="-159"/>
              <w:jc w:val="center"/>
              <w:rPr>
                <w:rFonts w:cs="Times New Roman"/>
                <w:color w:val="000000"/>
                <w:sz w:val="20"/>
                <w:szCs w:val="20"/>
              </w:rPr>
            </w:pPr>
            <w:r w:rsidRPr="002B0D9B">
              <w:rPr>
                <w:rFonts w:cs="Times New Roman"/>
                <w:color w:val="000000"/>
                <w:sz w:val="20"/>
                <w:szCs w:val="20"/>
              </w:rPr>
              <w:t>,000</w:t>
            </w:r>
          </w:p>
        </w:tc>
        <w:tc>
          <w:tcPr>
            <w:tcW w:w="1236" w:type="dxa"/>
          </w:tcPr>
          <w:p w:rsidR="00A86EB6" w:rsidRPr="002B0D9B" w:rsidRDefault="00A86EB6" w:rsidP="00004EC2">
            <w:pPr>
              <w:autoSpaceDE w:val="0"/>
              <w:autoSpaceDN w:val="0"/>
              <w:adjustRightInd w:val="0"/>
              <w:spacing w:line="360" w:lineRule="auto"/>
              <w:ind w:left="-77" w:right="-159"/>
              <w:jc w:val="center"/>
              <w:rPr>
                <w:rFonts w:cs="Times New Roman"/>
                <w:color w:val="000000"/>
                <w:sz w:val="20"/>
                <w:szCs w:val="20"/>
              </w:rPr>
            </w:pPr>
            <w:r w:rsidRPr="002B0D9B">
              <w:rPr>
                <w:rFonts w:cs="Times New Roman"/>
                <w:color w:val="000000"/>
                <w:sz w:val="20"/>
                <w:szCs w:val="20"/>
              </w:rPr>
              <w:t>,001</w:t>
            </w:r>
          </w:p>
        </w:tc>
        <w:tc>
          <w:tcPr>
            <w:tcW w:w="1236" w:type="dxa"/>
          </w:tcPr>
          <w:p w:rsidR="00A86EB6" w:rsidRPr="002B0D9B" w:rsidRDefault="00A86EB6" w:rsidP="00004EC2">
            <w:pPr>
              <w:autoSpaceDE w:val="0"/>
              <w:autoSpaceDN w:val="0"/>
              <w:adjustRightInd w:val="0"/>
              <w:spacing w:line="360" w:lineRule="auto"/>
              <w:ind w:left="-77" w:right="-159"/>
              <w:jc w:val="center"/>
              <w:rPr>
                <w:rFonts w:cs="Times New Roman"/>
                <w:color w:val="000000"/>
                <w:sz w:val="20"/>
                <w:szCs w:val="20"/>
              </w:rPr>
            </w:pPr>
            <w:r w:rsidRPr="002B0D9B">
              <w:rPr>
                <w:rFonts w:cs="Times New Roman"/>
                <w:color w:val="000000"/>
                <w:sz w:val="20"/>
                <w:szCs w:val="20"/>
              </w:rPr>
              <w:t>,000</w:t>
            </w:r>
          </w:p>
        </w:tc>
        <w:tc>
          <w:tcPr>
            <w:tcW w:w="1236" w:type="dxa"/>
          </w:tcPr>
          <w:p w:rsidR="00A86EB6" w:rsidRPr="002B0D9B" w:rsidRDefault="00A86EB6" w:rsidP="00004EC2">
            <w:pPr>
              <w:autoSpaceDE w:val="0"/>
              <w:autoSpaceDN w:val="0"/>
              <w:adjustRightInd w:val="0"/>
              <w:spacing w:line="360" w:lineRule="auto"/>
              <w:ind w:left="-77" w:right="-159"/>
              <w:jc w:val="center"/>
              <w:rPr>
                <w:rFonts w:cs="Times New Roman"/>
                <w:color w:val="000000"/>
                <w:sz w:val="20"/>
                <w:szCs w:val="20"/>
              </w:rPr>
            </w:pPr>
            <w:r w:rsidRPr="002B0D9B">
              <w:rPr>
                <w:rFonts w:cs="Times New Roman"/>
                <w:color w:val="000000"/>
                <w:sz w:val="20"/>
                <w:szCs w:val="20"/>
              </w:rPr>
              <w:t>,026</w:t>
            </w:r>
          </w:p>
        </w:tc>
        <w:tc>
          <w:tcPr>
            <w:tcW w:w="1237" w:type="dxa"/>
          </w:tcPr>
          <w:p w:rsidR="00A86EB6" w:rsidRPr="002B0D9B" w:rsidRDefault="00A86EB6" w:rsidP="00004EC2">
            <w:pPr>
              <w:autoSpaceDE w:val="0"/>
              <w:autoSpaceDN w:val="0"/>
              <w:adjustRightInd w:val="0"/>
              <w:spacing w:line="360" w:lineRule="auto"/>
              <w:ind w:left="-77" w:right="-159"/>
              <w:jc w:val="center"/>
              <w:rPr>
                <w:rFonts w:cs="Times New Roman"/>
                <w:color w:val="000000"/>
                <w:sz w:val="20"/>
                <w:szCs w:val="20"/>
              </w:rPr>
            </w:pPr>
            <w:r w:rsidRPr="002B0D9B">
              <w:rPr>
                <w:rFonts w:cs="Times New Roman"/>
                <w:color w:val="000000"/>
                <w:sz w:val="20"/>
                <w:szCs w:val="20"/>
              </w:rPr>
              <w:t>,000</w:t>
            </w:r>
          </w:p>
        </w:tc>
      </w:tr>
    </w:tbl>
    <w:p w:rsidR="00F906EF" w:rsidRPr="002B0D9B" w:rsidRDefault="00F906EF" w:rsidP="00F906EF">
      <w:pPr>
        <w:autoSpaceDE w:val="0"/>
        <w:autoSpaceDN w:val="0"/>
        <w:adjustRightInd w:val="0"/>
        <w:spacing w:after="0"/>
        <w:rPr>
          <w:rFonts w:cs="Times New Roman"/>
          <w:szCs w:val="24"/>
        </w:rPr>
      </w:pPr>
    </w:p>
    <w:p w:rsidR="0059027D" w:rsidRPr="002B0D9B" w:rsidRDefault="0059027D" w:rsidP="00F906EF">
      <w:pPr>
        <w:autoSpaceDE w:val="0"/>
        <w:autoSpaceDN w:val="0"/>
        <w:adjustRightInd w:val="0"/>
        <w:spacing w:after="0"/>
        <w:rPr>
          <w:rFonts w:cs="Times New Roman"/>
          <w:szCs w:val="24"/>
        </w:rPr>
      </w:pPr>
    </w:p>
    <w:p w:rsidR="0059027D" w:rsidRPr="002B0D9B" w:rsidRDefault="0059027D" w:rsidP="00F906EF">
      <w:pPr>
        <w:autoSpaceDE w:val="0"/>
        <w:autoSpaceDN w:val="0"/>
        <w:adjustRightInd w:val="0"/>
        <w:spacing w:after="0"/>
        <w:rPr>
          <w:rFonts w:cs="Times New Roman"/>
          <w:szCs w:val="24"/>
        </w:rPr>
      </w:pPr>
    </w:p>
    <w:p w:rsidR="0059027D" w:rsidRPr="002B0D9B" w:rsidRDefault="0059027D" w:rsidP="00F906EF">
      <w:pPr>
        <w:autoSpaceDE w:val="0"/>
        <w:autoSpaceDN w:val="0"/>
        <w:adjustRightInd w:val="0"/>
        <w:spacing w:after="0"/>
        <w:rPr>
          <w:rFonts w:cs="Times New Roman"/>
          <w:szCs w:val="24"/>
        </w:rPr>
      </w:pPr>
    </w:p>
    <w:p w:rsidR="0059027D" w:rsidRPr="002B0D9B" w:rsidRDefault="0059027D" w:rsidP="00F906EF">
      <w:pPr>
        <w:autoSpaceDE w:val="0"/>
        <w:autoSpaceDN w:val="0"/>
        <w:adjustRightInd w:val="0"/>
        <w:spacing w:after="0"/>
        <w:rPr>
          <w:rFonts w:cs="Times New Roman"/>
          <w:szCs w:val="24"/>
        </w:rPr>
      </w:pPr>
    </w:p>
    <w:p w:rsidR="008918E0" w:rsidRPr="002B0D9B" w:rsidRDefault="008918E0" w:rsidP="00F906EF">
      <w:pPr>
        <w:autoSpaceDE w:val="0"/>
        <w:autoSpaceDN w:val="0"/>
        <w:adjustRightInd w:val="0"/>
        <w:spacing w:after="0"/>
        <w:rPr>
          <w:rFonts w:cs="Times New Roman"/>
          <w:szCs w:val="24"/>
        </w:rPr>
      </w:pPr>
    </w:p>
    <w:p w:rsidR="008918E0" w:rsidRPr="002B0D9B" w:rsidRDefault="008918E0" w:rsidP="00F906EF">
      <w:pPr>
        <w:autoSpaceDE w:val="0"/>
        <w:autoSpaceDN w:val="0"/>
        <w:adjustRightInd w:val="0"/>
        <w:spacing w:after="0"/>
        <w:rPr>
          <w:rFonts w:cs="Times New Roman"/>
          <w:szCs w:val="24"/>
        </w:rPr>
      </w:pPr>
    </w:p>
    <w:p w:rsidR="008918E0" w:rsidRPr="002B0D9B" w:rsidRDefault="008918E0" w:rsidP="00F906EF">
      <w:pPr>
        <w:autoSpaceDE w:val="0"/>
        <w:autoSpaceDN w:val="0"/>
        <w:adjustRightInd w:val="0"/>
        <w:spacing w:after="0"/>
        <w:rPr>
          <w:rFonts w:cs="Times New Roman"/>
          <w:szCs w:val="24"/>
        </w:rPr>
      </w:pPr>
    </w:p>
    <w:p w:rsidR="0059027D" w:rsidRPr="002B0D9B" w:rsidRDefault="0059027D" w:rsidP="00F906EF">
      <w:pPr>
        <w:autoSpaceDE w:val="0"/>
        <w:autoSpaceDN w:val="0"/>
        <w:adjustRightInd w:val="0"/>
        <w:spacing w:after="0"/>
        <w:rPr>
          <w:rFonts w:cs="Times New Roman"/>
          <w:szCs w:val="24"/>
        </w:rPr>
      </w:pPr>
    </w:p>
    <w:p w:rsidR="0059027D" w:rsidRPr="002B0D9B" w:rsidRDefault="0059027D" w:rsidP="00F906EF">
      <w:pPr>
        <w:autoSpaceDE w:val="0"/>
        <w:autoSpaceDN w:val="0"/>
        <w:adjustRightInd w:val="0"/>
        <w:spacing w:after="0"/>
        <w:rPr>
          <w:rFonts w:cs="Times New Roman"/>
          <w:szCs w:val="24"/>
        </w:rPr>
      </w:pPr>
    </w:p>
    <w:p w:rsidR="00071D48" w:rsidRPr="002B0D9B" w:rsidRDefault="00071D48" w:rsidP="00F906EF">
      <w:pPr>
        <w:autoSpaceDE w:val="0"/>
        <w:autoSpaceDN w:val="0"/>
        <w:adjustRightInd w:val="0"/>
        <w:spacing w:after="0"/>
        <w:rPr>
          <w:rFonts w:cs="Times New Roman"/>
          <w:szCs w:val="24"/>
        </w:rPr>
      </w:pPr>
    </w:p>
    <w:p w:rsidR="00004EC2" w:rsidRPr="002B0D9B" w:rsidRDefault="00004EC2" w:rsidP="00F906EF">
      <w:pPr>
        <w:autoSpaceDE w:val="0"/>
        <w:autoSpaceDN w:val="0"/>
        <w:adjustRightInd w:val="0"/>
        <w:spacing w:after="0"/>
        <w:rPr>
          <w:rFonts w:cs="Times New Roman"/>
          <w:szCs w:val="24"/>
        </w:rPr>
      </w:pPr>
    </w:p>
    <w:p w:rsidR="00004EC2" w:rsidRPr="002B0D9B" w:rsidRDefault="00004EC2" w:rsidP="00F906EF">
      <w:pPr>
        <w:autoSpaceDE w:val="0"/>
        <w:autoSpaceDN w:val="0"/>
        <w:adjustRightInd w:val="0"/>
        <w:spacing w:after="0"/>
        <w:rPr>
          <w:rFonts w:cs="Times New Roman"/>
          <w:szCs w:val="24"/>
        </w:rPr>
      </w:pPr>
    </w:p>
    <w:p w:rsidR="00004EC2" w:rsidRPr="002B0D9B" w:rsidRDefault="00004EC2" w:rsidP="00F906EF">
      <w:pPr>
        <w:autoSpaceDE w:val="0"/>
        <w:autoSpaceDN w:val="0"/>
        <w:adjustRightInd w:val="0"/>
        <w:spacing w:after="0"/>
        <w:rPr>
          <w:rFonts w:cs="Times New Roman"/>
          <w:szCs w:val="24"/>
        </w:rPr>
      </w:pPr>
    </w:p>
    <w:p w:rsidR="00004EC2" w:rsidRPr="002B0D9B" w:rsidRDefault="00004EC2" w:rsidP="00F906EF">
      <w:pPr>
        <w:autoSpaceDE w:val="0"/>
        <w:autoSpaceDN w:val="0"/>
        <w:adjustRightInd w:val="0"/>
        <w:spacing w:after="0"/>
        <w:rPr>
          <w:rFonts w:cs="Times New Roman"/>
          <w:szCs w:val="24"/>
        </w:rPr>
      </w:pPr>
    </w:p>
    <w:p w:rsidR="00004EC2" w:rsidRPr="002B0D9B" w:rsidRDefault="00004EC2" w:rsidP="00F906EF">
      <w:pPr>
        <w:autoSpaceDE w:val="0"/>
        <w:autoSpaceDN w:val="0"/>
        <w:adjustRightInd w:val="0"/>
        <w:spacing w:after="0"/>
        <w:rPr>
          <w:rFonts w:cs="Times New Roman"/>
          <w:szCs w:val="24"/>
        </w:rPr>
      </w:pPr>
    </w:p>
    <w:p w:rsidR="00004EC2" w:rsidRPr="002B0D9B" w:rsidRDefault="00004EC2" w:rsidP="00F906EF">
      <w:pPr>
        <w:autoSpaceDE w:val="0"/>
        <w:autoSpaceDN w:val="0"/>
        <w:adjustRightInd w:val="0"/>
        <w:spacing w:after="0"/>
        <w:rPr>
          <w:rFonts w:cs="Times New Roman"/>
          <w:szCs w:val="24"/>
        </w:rPr>
      </w:pPr>
    </w:p>
    <w:p w:rsidR="00004EC2" w:rsidRPr="002B0D9B" w:rsidRDefault="00004EC2" w:rsidP="00F906EF">
      <w:pPr>
        <w:autoSpaceDE w:val="0"/>
        <w:autoSpaceDN w:val="0"/>
        <w:adjustRightInd w:val="0"/>
        <w:spacing w:after="0"/>
        <w:rPr>
          <w:rFonts w:cs="Times New Roman"/>
          <w:szCs w:val="24"/>
        </w:rPr>
      </w:pPr>
    </w:p>
    <w:p w:rsidR="00004EC2" w:rsidRPr="002B0D9B" w:rsidRDefault="00004EC2" w:rsidP="00F906EF">
      <w:pPr>
        <w:autoSpaceDE w:val="0"/>
        <w:autoSpaceDN w:val="0"/>
        <w:adjustRightInd w:val="0"/>
        <w:spacing w:after="0"/>
        <w:rPr>
          <w:rFonts w:cs="Times New Roman"/>
          <w:szCs w:val="24"/>
        </w:rPr>
      </w:pPr>
    </w:p>
    <w:p w:rsidR="00004EC2" w:rsidRPr="002B0D9B" w:rsidRDefault="00004EC2" w:rsidP="00F906EF">
      <w:pPr>
        <w:autoSpaceDE w:val="0"/>
        <w:autoSpaceDN w:val="0"/>
        <w:adjustRightInd w:val="0"/>
        <w:spacing w:after="0"/>
        <w:rPr>
          <w:rFonts w:cs="Times New Roman"/>
          <w:szCs w:val="24"/>
        </w:rPr>
      </w:pPr>
    </w:p>
    <w:p w:rsidR="00004EC2" w:rsidRPr="002B0D9B" w:rsidRDefault="00004EC2" w:rsidP="00F906EF">
      <w:pPr>
        <w:autoSpaceDE w:val="0"/>
        <w:autoSpaceDN w:val="0"/>
        <w:adjustRightInd w:val="0"/>
        <w:spacing w:after="0"/>
        <w:rPr>
          <w:rFonts w:cs="Times New Roman"/>
          <w:szCs w:val="24"/>
        </w:rPr>
      </w:pPr>
    </w:p>
    <w:p w:rsidR="00004EC2" w:rsidRPr="002B0D9B" w:rsidRDefault="00004EC2" w:rsidP="00F906EF">
      <w:pPr>
        <w:autoSpaceDE w:val="0"/>
        <w:autoSpaceDN w:val="0"/>
        <w:adjustRightInd w:val="0"/>
        <w:spacing w:after="0"/>
        <w:rPr>
          <w:rFonts w:cs="Times New Roman"/>
          <w:szCs w:val="24"/>
        </w:rPr>
      </w:pPr>
    </w:p>
    <w:p w:rsidR="00004EC2" w:rsidRPr="002B0D9B" w:rsidRDefault="00004EC2" w:rsidP="00F906EF">
      <w:pPr>
        <w:autoSpaceDE w:val="0"/>
        <w:autoSpaceDN w:val="0"/>
        <w:adjustRightInd w:val="0"/>
        <w:spacing w:after="0"/>
        <w:rPr>
          <w:rFonts w:cs="Times New Roman"/>
          <w:szCs w:val="24"/>
        </w:rPr>
      </w:pPr>
    </w:p>
    <w:p w:rsidR="00004EC2" w:rsidRPr="002B0D9B" w:rsidRDefault="00004EC2" w:rsidP="00F906EF">
      <w:pPr>
        <w:autoSpaceDE w:val="0"/>
        <w:autoSpaceDN w:val="0"/>
        <w:adjustRightInd w:val="0"/>
        <w:spacing w:after="0"/>
        <w:rPr>
          <w:rFonts w:cs="Times New Roman"/>
          <w:szCs w:val="24"/>
        </w:rPr>
      </w:pPr>
    </w:p>
    <w:p w:rsidR="00004EC2" w:rsidRPr="002B0D9B" w:rsidRDefault="00004EC2" w:rsidP="00F906EF">
      <w:pPr>
        <w:autoSpaceDE w:val="0"/>
        <w:autoSpaceDN w:val="0"/>
        <w:adjustRightInd w:val="0"/>
        <w:spacing w:after="0"/>
        <w:rPr>
          <w:rFonts w:cs="Times New Roman"/>
          <w:szCs w:val="24"/>
        </w:rPr>
      </w:pPr>
    </w:p>
    <w:p w:rsidR="00051B7F" w:rsidRPr="002B0D9B" w:rsidRDefault="00051B7F" w:rsidP="008A0282">
      <w:pPr>
        <w:pStyle w:val="ResimYazs"/>
        <w:jc w:val="center"/>
        <w:rPr>
          <w:rFonts w:cs="Times New Roman"/>
          <w:color w:val="auto"/>
          <w:sz w:val="24"/>
          <w:szCs w:val="24"/>
        </w:rPr>
      </w:pPr>
      <w:bookmarkStart w:id="255" w:name="_Toc502696595"/>
      <w:r w:rsidRPr="002B0D9B">
        <w:rPr>
          <w:rFonts w:cs="Times New Roman"/>
          <w:color w:val="auto"/>
          <w:sz w:val="24"/>
          <w:szCs w:val="24"/>
        </w:rPr>
        <w:t xml:space="preserve">Tablo </w:t>
      </w:r>
      <w:r w:rsidR="00F267FE" w:rsidRPr="002B0D9B">
        <w:rPr>
          <w:rFonts w:cs="Times New Roman"/>
          <w:color w:val="auto"/>
          <w:sz w:val="24"/>
          <w:szCs w:val="24"/>
        </w:rPr>
        <w:fldChar w:fldCharType="begin"/>
      </w:r>
      <w:r w:rsidRPr="002B0D9B">
        <w:rPr>
          <w:rFonts w:cs="Times New Roman"/>
          <w:color w:val="auto"/>
          <w:sz w:val="24"/>
          <w:szCs w:val="24"/>
        </w:rPr>
        <w:instrText xml:space="preserve"> SEQ Tablo \* ARABIC </w:instrText>
      </w:r>
      <w:r w:rsidR="00F267FE" w:rsidRPr="002B0D9B">
        <w:rPr>
          <w:rFonts w:cs="Times New Roman"/>
          <w:color w:val="auto"/>
          <w:sz w:val="24"/>
          <w:szCs w:val="24"/>
        </w:rPr>
        <w:fldChar w:fldCharType="separate"/>
      </w:r>
      <w:r w:rsidR="004C0A48">
        <w:rPr>
          <w:rFonts w:cs="Times New Roman"/>
          <w:noProof/>
          <w:color w:val="auto"/>
          <w:sz w:val="24"/>
          <w:szCs w:val="24"/>
        </w:rPr>
        <w:t>25</w:t>
      </w:r>
      <w:r w:rsidR="00F267FE" w:rsidRPr="002B0D9B">
        <w:rPr>
          <w:rFonts w:cs="Times New Roman"/>
          <w:color w:val="auto"/>
          <w:sz w:val="24"/>
          <w:szCs w:val="24"/>
        </w:rPr>
        <w:fldChar w:fldCharType="end"/>
      </w:r>
      <w:r w:rsidRPr="002B0D9B">
        <w:rPr>
          <w:rFonts w:cs="Times New Roman"/>
          <w:color w:val="auto"/>
          <w:sz w:val="24"/>
          <w:szCs w:val="24"/>
        </w:rPr>
        <w:t>. Fark Analizi: Okul Gruplarına Göre Sıralama</w:t>
      </w:r>
      <w:bookmarkEnd w:id="255"/>
    </w:p>
    <w:tbl>
      <w:tblPr>
        <w:tblStyle w:val="TabloKlavuzu"/>
        <w:tblW w:w="0" w:type="auto"/>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92"/>
        <w:gridCol w:w="2486"/>
        <w:gridCol w:w="709"/>
        <w:gridCol w:w="1284"/>
      </w:tblGrid>
      <w:tr w:rsidR="00F95A43" w:rsidRPr="002B0D9B" w:rsidTr="00F95A43">
        <w:trPr>
          <w:trHeight w:val="285"/>
          <w:jc w:val="center"/>
        </w:trPr>
        <w:tc>
          <w:tcPr>
            <w:tcW w:w="2192" w:type="dxa"/>
          </w:tcPr>
          <w:p w:rsidR="00F95A43" w:rsidRPr="002B0D9B" w:rsidRDefault="00F95A43" w:rsidP="00004EC2">
            <w:pPr>
              <w:spacing w:line="276" w:lineRule="auto"/>
              <w:ind w:left="-32"/>
              <w:rPr>
                <w:rFonts w:cs="Times New Roman"/>
                <w:sz w:val="20"/>
                <w:szCs w:val="20"/>
              </w:rPr>
            </w:pPr>
          </w:p>
        </w:tc>
        <w:tc>
          <w:tcPr>
            <w:tcW w:w="2486" w:type="dxa"/>
          </w:tcPr>
          <w:p w:rsidR="00F95A43" w:rsidRPr="002B0D9B" w:rsidRDefault="00F95A43" w:rsidP="00004EC2">
            <w:pPr>
              <w:spacing w:line="276" w:lineRule="auto"/>
              <w:ind w:left="-32"/>
              <w:jc w:val="center"/>
              <w:rPr>
                <w:rFonts w:cs="Times New Roman"/>
                <w:sz w:val="20"/>
                <w:szCs w:val="20"/>
              </w:rPr>
            </w:pPr>
            <w:r w:rsidRPr="002B0D9B">
              <w:rPr>
                <w:rFonts w:cs="Times New Roman"/>
                <w:sz w:val="20"/>
                <w:szCs w:val="20"/>
              </w:rPr>
              <w:t>Okulunuz</w:t>
            </w:r>
          </w:p>
        </w:tc>
        <w:tc>
          <w:tcPr>
            <w:tcW w:w="709" w:type="dxa"/>
          </w:tcPr>
          <w:p w:rsidR="00F95A43" w:rsidRPr="002B0D9B" w:rsidRDefault="00F95A43" w:rsidP="00004EC2">
            <w:pPr>
              <w:spacing w:line="276" w:lineRule="auto"/>
              <w:ind w:left="-32"/>
              <w:jc w:val="center"/>
              <w:rPr>
                <w:rFonts w:cs="Times New Roman"/>
                <w:sz w:val="20"/>
                <w:szCs w:val="20"/>
              </w:rPr>
            </w:pPr>
            <w:r w:rsidRPr="002B0D9B">
              <w:rPr>
                <w:rFonts w:cs="Times New Roman"/>
                <w:sz w:val="20"/>
                <w:szCs w:val="20"/>
              </w:rPr>
              <w:t>N</w:t>
            </w:r>
          </w:p>
        </w:tc>
        <w:tc>
          <w:tcPr>
            <w:tcW w:w="1284" w:type="dxa"/>
          </w:tcPr>
          <w:p w:rsidR="00F95A43" w:rsidRPr="002B0D9B" w:rsidRDefault="00F95A43" w:rsidP="00004EC2">
            <w:pPr>
              <w:spacing w:line="276" w:lineRule="auto"/>
              <w:ind w:left="-32"/>
              <w:jc w:val="center"/>
              <w:rPr>
                <w:rFonts w:cs="Times New Roman"/>
                <w:sz w:val="20"/>
                <w:szCs w:val="20"/>
              </w:rPr>
            </w:pPr>
            <w:r w:rsidRPr="002B0D9B">
              <w:rPr>
                <w:rFonts w:cs="Times New Roman"/>
                <w:sz w:val="20"/>
                <w:szCs w:val="20"/>
              </w:rPr>
              <w:t>Means Ranks</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val="restart"/>
            <w:tcBorders>
              <w:right w:val="single" w:sz="4" w:space="0" w:color="auto"/>
            </w:tcBorders>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p>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p>
          <w:p w:rsidR="00F95A43" w:rsidRPr="002B0D9B" w:rsidRDefault="00F95A43" w:rsidP="00004EC2">
            <w:pPr>
              <w:autoSpaceDE w:val="0"/>
              <w:autoSpaceDN w:val="0"/>
              <w:adjustRightInd w:val="0"/>
              <w:spacing w:line="276" w:lineRule="auto"/>
              <w:ind w:left="-174" w:right="60"/>
              <w:jc w:val="center"/>
              <w:rPr>
                <w:rFonts w:cs="Times New Roman"/>
                <w:color w:val="000000"/>
                <w:sz w:val="20"/>
                <w:szCs w:val="20"/>
              </w:rPr>
            </w:pPr>
            <w:r w:rsidRPr="002B0D9B">
              <w:rPr>
                <w:rFonts w:cs="Times New Roman"/>
                <w:color w:val="000000"/>
                <w:sz w:val="20"/>
                <w:szCs w:val="20"/>
              </w:rPr>
              <w:t>Kişisel bilgilerin elde edilmesinde, gözetim farkındalığı</w:t>
            </w:r>
          </w:p>
        </w:tc>
        <w:tc>
          <w:tcPr>
            <w:tcW w:w="2486" w:type="dxa"/>
            <w:tcBorders>
              <w:left w:val="single" w:sz="4" w:space="0" w:color="auto"/>
              <w:right w:val="single" w:sz="4" w:space="0" w:color="auto"/>
            </w:tcBorders>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Atatürk üniversitesi</w:t>
            </w:r>
          </w:p>
        </w:tc>
        <w:tc>
          <w:tcPr>
            <w:tcW w:w="709" w:type="dxa"/>
            <w:tcBorders>
              <w:left w:val="single" w:sz="4" w:space="0" w:color="auto"/>
              <w:right w:val="single" w:sz="4" w:space="0" w:color="auto"/>
            </w:tcBorders>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75</w:t>
            </w:r>
          </w:p>
        </w:tc>
        <w:tc>
          <w:tcPr>
            <w:tcW w:w="1284" w:type="dxa"/>
            <w:tcBorders>
              <w:left w:val="single" w:sz="4" w:space="0" w:color="auto"/>
            </w:tcBorders>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151,23</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Borders>
              <w:right w:val="single" w:sz="4" w:space="0" w:color="auto"/>
            </w:tcBorders>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Borders>
              <w:left w:val="single" w:sz="4" w:space="0" w:color="auto"/>
            </w:tcBorders>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Bayburt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82</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171,55</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Borders>
              <w:right w:val="single" w:sz="4" w:space="0" w:color="auto"/>
            </w:tcBorders>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Borders>
              <w:left w:val="single" w:sz="4" w:space="0" w:color="auto"/>
            </w:tcBorders>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Bitlis Eren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82</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271,51</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Borders>
              <w:right w:val="single" w:sz="4" w:space="0" w:color="auto"/>
            </w:tcBorders>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Borders>
              <w:left w:val="single" w:sz="4" w:space="0" w:color="auto"/>
            </w:tcBorders>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Gümüşhane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75</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196,64</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Borders>
              <w:right w:val="single" w:sz="4" w:space="0" w:color="auto"/>
            </w:tcBorders>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Borders>
              <w:left w:val="single" w:sz="4" w:space="0" w:color="auto"/>
            </w:tcBorders>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Karadeniz Teknik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72</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170,42</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Borders>
              <w:right w:val="single" w:sz="4" w:space="0" w:color="auto"/>
            </w:tcBorders>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Borders>
              <w:left w:val="single" w:sz="4" w:space="0" w:color="auto"/>
            </w:tcBorders>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Total</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386</w:t>
            </w:r>
          </w:p>
        </w:tc>
        <w:tc>
          <w:tcPr>
            <w:tcW w:w="1284" w:type="dxa"/>
          </w:tcPr>
          <w:p w:rsidR="00F95A43" w:rsidRPr="002B0D9B" w:rsidRDefault="00F95A43" w:rsidP="00004EC2">
            <w:pPr>
              <w:autoSpaceDE w:val="0"/>
              <w:autoSpaceDN w:val="0"/>
              <w:adjustRightInd w:val="0"/>
              <w:spacing w:line="276" w:lineRule="auto"/>
              <w:ind w:left="-32"/>
              <w:jc w:val="center"/>
              <w:rPr>
                <w:rFonts w:cs="Times New Roman"/>
                <w:sz w:val="20"/>
                <w:szCs w:val="20"/>
              </w:rPr>
            </w:pP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val="restart"/>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p>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p>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Gözetimin, etik açıdan incelenmesi</w:t>
            </w: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Atatürk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75</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241,07</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Bayburt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82</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177,29</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Bitlis Eren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82</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221,58</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Gümüşhane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75</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175,51</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Karadeniz Teknik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72</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149,18</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Total</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386</w:t>
            </w:r>
          </w:p>
        </w:tc>
        <w:tc>
          <w:tcPr>
            <w:tcW w:w="1284" w:type="dxa"/>
          </w:tcPr>
          <w:p w:rsidR="00F95A43" w:rsidRPr="002B0D9B" w:rsidRDefault="00F95A43" w:rsidP="00004EC2">
            <w:pPr>
              <w:autoSpaceDE w:val="0"/>
              <w:autoSpaceDN w:val="0"/>
              <w:adjustRightInd w:val="0"/>
              <w:spacing w:line="276" w:lineRule="auto"/>
              <w:ind w:left="-32"/>
              <w:jc w:val="center"/>
              <w:rPr>
                <w:rFonts w:cs="Times New Roman"/>
                <w:sz w:val="20"/>
                <w:szCs w:val="20"/>
              </w:rPr>
            </w:pP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val="restart"/>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p>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p>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Gözetime, güvenlik bağlamında yaklaşım</w:t>
            </w: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Atatürk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75</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220,99</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Bayburt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82</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188,20</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Bitlis Eren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82</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222,95</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Gümüşhane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75</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160,19</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Karadeniz Teknik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72</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172,07</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Total</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386</w:t>
            </w:r>
          </w:p>
        </w:tc>
        <w:tc>
          <w:tcPr>
            <w:tcW w:w="1284" w:type="dxa"/>
          </w:tcPr>
          <w:p w:rsidR="00F95A43" w:rsidRPr="002B0D9B" w:rsidRDefault="00F95A43" w:rsidP="00004EC2">
            <w:pPr>
              <w:autoSpaceDE w:val="0"/>
              <w:autoSpaceDN w:val="0"/>
              <w:adjustRightInd w:val="0"/>
              <w:spacing w:line="276" w:lineRule="auto"/>
              <w:ind w:left="-32"/>
              <w:jc w:val="center"/>
              <w:rPr>
                <w:rFonts w:cs="Times New Roman"/>
                <w:sz w:val="20"/>
                <w:szCs w:val="20"/>
              </w:rPr>
            </w:pP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286"/>
          <w:jc w:val="center"/>
        </w:trPr>
        <w:tc>
          <w:tcPr>
            <w:tcW w:w="2192" w:type="dxa"/>
            <w:vMerge w:val="restart"/>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p>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p>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Gözetime, telefon ve uydu yönüyle yaklaşım</w:t>
            </w: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Atatürk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75</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173,24</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Bayburt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82</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178,31</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Bitlis Eren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82</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238,91</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Gümüşhane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75</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210,57</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Karadeniz Teknik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72</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162,40</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Total</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386</w:t>
            </w:r>
          </w:p>
        </w:tc>
        <w:tc>
          <w:tcPr>
            <w:tcW w:w="1284" w:type="dxa"/>
          </w:tcPr>
          <w:p w:rsidR="00F95A43" w:rsidRPr="002B0D9B" w:rsidRDefault="00F95A43" w:rsidP="00004EC2">
            <w:pPr>
              <w:autoSpaceDE w:val="0"/>
              <w:autoSpaceDN w:val="0"/>
              <w:adjustRightInd w:val="0"/>
              <w:spacing w:line="276" w:lineRule="auto"/>
              <w:ind w:left="-32"/>
              <w:jc w:val="center"/>
              <w:rPr>
                <w:rFonts w:cs="Times New Roman"/>
                <w:sz w:val="20"/>
                <w:szCs w:val="20"/>
              </w:rPr>
            </w:pP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273"/>
          <w:jc w:val="center"/>
        </w:trPr>
        <w:tc>
          <w:tcPr>
            <w:tcW w:w="2192" w:type="dxa"/>
            <w:vMerge w:val="restart"/>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p>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p>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Gözetimle birlikte, mahremiyetin ihlal edildiği düşüncesi</w:t>
            </w: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Atatürk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75</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209,43</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Bayburt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82</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164,93</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Bitlis Eren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82</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199,21</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Gümüşhane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75</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180,75</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Karadeniz Teknik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72</w:t>
            </w:r>
          </w:p>
        </w:tc>
        <w:tc>
          <w:tcPr>
            <w:tcW w:w="1284" w:type="dxa"/>
          </w:tcPr>
          <w:p w:rsidR="00F95A43" w:rsidRPr="002B0D9B" w:rsidRDefault="00F95A43" w:rsidP="00004EC2">
            <w:pPr>
              <w:tabs>
                <w:tab w:val="center" w:pos="530"/>
              </w:tabs>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ab/>
              <w:t>216,22</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Total</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386</w:t>
            </w:r>
          </w:p>
        </w:tc>
        <w:tc>
          <w:tcPr>
            <w:tcW w:w="1284" w:type="dxa"/>
          </w:tcPr>
          <w:p w:rsidR="00F95A43" w:rsidRPr="002B0D9B" w:rsidRDefault="00F95A43" w:rsidP="00004EC2">
            <w:pPr>
              <w:autoSpaceDE w:val="0"/>
              <w:autoSpaceDN w:val="0"/>
              <w:adjustRightInd w:val="0"/>
              <w:spacing w:line="276" w:lineRule="auto"/>
              <w:ind w:left="-32"/>
              <w:jc w:val="center"/>
              <w:rPr>
                <w:rFonts w:cs="Times New Roman"/>
                <w:sz w:val="20"/>
                <w:szCs w:val="20"/>
              </w:rPr>
            </w:pP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286"/>
          <w:jc w:val="center"/>
        </w:trPr>
        <w:tc>
          <w:tcPr>
            <w:tcW w:w="2192" w:type="dxa"/>
            <w:vMerge w:val="restart"/>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p>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p>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Gözetlenme durumunda, teknolojiden vazgeçip vazgeçmeme eğilimi</w:t>
            </w: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Atatürk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75</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189,87</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Bayburt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82</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177,49</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Bitlis Eren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82</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123,16</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125"/>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Gümüşhane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75</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250,01</w:t>
            </w:r>
          </w:p>
        </w:tc>
      </w:tr>
      <w:tr w:rsidR="00F95A43" w:rsidRPr="002B0D9B" w:rsidTr="006C7D5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trHeight w:val="337"/>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Karadeniz Teknik üniversitesi</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72</w:t>
            </w:r>
          </w:p>
        </w:tc>
        <w:tc>
          <w:tcPr>
            <w:tcW w:w="1284"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236,75</w:t>
            </w:r>
          </w:p>
        </w:tc>
      </w:tr>
      <w:tr w:rsidR="00F95A43" w:rsidRPr="002B0D9B"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192" w:type="dxa"/>
            <w:vMerge/>
          </w:tcPr>
          <w:p w:rsidR="00F95A43" w:rsidRPr="002B0D9B" w:rsidRDefault="00F95A43" w:rsidP="00004EC2">
            <w:pPr>
              <w:autoSpaceDE w:val="0"/>
              <w:autoSpaceDN w:val="0"/>
              <w:adjustRightInd w:val="0"/>
              <w:spacing w:line="276" w:lineRule="auto"/>
              <w:ind w:left="-32"/>
              <w:rPr>
                <w:rFonts w:cs="Times New Roman"/>
                <w:color w:val="000000"/>
                <w:sz w:val="20"/>
                <w:szCs w:val="20"/>
              </w:rPr>
            </w:pPr>
          </w:p>
        </w:tc>
        <w:tc>
          <w:tcPr>
            <w:tcW w:w="2486" w:type="dxa"/>
          </w:tcPr>
          <w:p w:rsidR="00F95A43" w:rsidRPr="002B0D9B" w:rsidRDefault="00F95A43" w:rsidP="00004EC2">
            <w:pPr>
              <w:autoSpaceDE w:val="0"/>
              <w:autoSpaceDN w:val="0"/>
              <w:adjustRightInd w:val="0"/>
              <w:spacing w:line="276" w:lineRule="auto"/>
              <w:ind w:left="-32" w:right="60"/>
              <w:rPr>
                <w:rFonts w:cs="Times New Roman"/>
                <w:color w:val="000000"/>
                <w:sz w:val="20"/>
                <w:szCs w:val="20"/>
              </w:rPr>
            </w:pPr>
            <w:r w:rsidRPr="002B0D9B">
              <w:rPr>
                <w:rFonts w:cs="Times New Roman"/>
                <w:color w:val="000000"/>
                <w:sz w:val="20"/>
                <w:szCs w:val="20"/>
              </w:rPr>
              <w:t>Total</w:t>
            </w:r>
          </w:p>
        </w:tc>
        <w:tc>
          <w:tcPr>
            <w:tcW w:w="709" w:type="dxa"/>
          </w:tcPr>
          <w:p w:rsidR="00F95A43" w:rsidRPr="002B0D9B" w:rsidRDefault="00F95A43" w:rsidP="00004EC2">
            <w:pPr>
              <w:autoSpaceDE w:val="0"/>
              <w:autoSpaceDN w:val="0"/>
              <w:adjustRightInd w:val="0"/>
              <w:spacing w:line="276" w:lineRule="auto"/>
              <w:ind w:left="-32" w:right="60"/>
              <w:jc w:val="center"/>
              <w:rPr>
                <w:rFonts w:cs="Times New Roman"/>
                <w:color w:val="000000"/>
                <w:sz w:val="20"/>
                <w:szCs w:val="20"/>
              </w:rPr>
            </w:pPr>
            <w:r w:rsidRPr="002B0D9B">
              <w:rPr>
                <w:rFonts w:cs="Times New Roman"/>
                <w:color w:val="000000"/>
                <w:sz w:val="20"/>
                <w:szCs w:val="20"/>
              </w:rPr>
              <w:t>386</w:t>
            </w:r>
          </w:p>
        </w:tc>
        <w:tc>
          <w:tcPr>
            <w:tcW w:w="1284" w:type="dxa"/>
          </w:tcPr>
          <w:p w:rsidR="00F95A43" w:rsidRPr="002B0D9B" w:rsidRDefault="00F95A43" w:rsidP="00004EC2">
            <w:pPr>
              <w:autoSpaceDE w:val="0"/>
              <w:autoSpaceDN w:val="0"/>
              <w:adjustRightInd w:val="0"/>
              <w:spacing w:line="276" w:lineRule="auto"/>
              <w:ind w:left="-32"/>
              <w:jc w:val="center"/>
              <w:rPr>
                <w:rFonts w:cs="Times New Roman"/>
                <w:sz w:val="20"/>
                <w:szCs w:val="20"/>
              </w:rPr>
            </w:pPr>
          </w:p>
        </w:tc>
      </w:tr>
    </w:tbl>
    <w:p w:rsidR="00876C9A" w:rsidRPr="002B0D9B" w:rsidRDefault="00876C9A" w:rsidP="00F906EF">
      <w:pPr>
        <w:autoSpaceDE w:val="0"/>
        <w:autoSpaceDN w:val="0"/>
        <w:adjustRightInd w:val="0"/>
        <w:spacing w:after="0" w:line="360" w:lineRule="auto"/>
        <w:rPr>
          <w:rFonts w:cs="Times New Roman"/>
          <w:b/>
          <w:szCs w:val="24"/>
        </w:rPr>
      </w:pPr>
    </w:p>
    <w:p w:rsidR="00071D48" w:rsidRPr="002B0D9B" w:rsidRDefault="000519DF" w:rsidP="00E657B3">
      <w:pPr>
        <w:autoSpaceDE w:val="0"/>
        <w:autoSpaceDN w:val="0"/>
        <w:adjustRightInd w:val="0"/>
        <w:spacing w:after="0" w:line="360" w:lineRule="auto"/>
        <w:ind w:firstLine="709"/>
        <w:rPr>
          <w:rFonts w:cs="Times New Roman"/>
          <w:szCs w:val="24"/>
        </w:rPr>
      </w:pPr>
      <w:r w:rsidRPr="002B0D9B">
        <w:rPr>
          <w:rFonts w:cs="Times New Roman"/>
          <w:szCs w:val="24"/>
        </w:rPr>
        <w:t xml:space="preserve">Faktör gruplarıyla okul grupları arasında, </w:t>
      </w:r>
      <w:r w:rsidR="00071D48" w:rsidRPr="002B0D9B">
        <w:rPr>
          <w:rFonts w:cs="Times New Roman"/>
          <w:szCs w:val="24"/>
        </w:rPr>
        <w:t xml:space="preserve"> anlamlı bir farkın olup olmadığını a</w:t>
      </w:r>
      <w:r w:rsidR="00651294" w:rsidRPr="002B0D9B">
        <w:rPr>
          <w:rFonts w:cs="Times New Roman"/>
          <w:szCs w:val="24"/>
        </w:rPr>
        <w:t>nlamak için hipotezler yukarıda</w:t>
      </w:r>
      <w:r w:rsidR="00071D48" w:rsidRPr="002B0D9B">
        <w:rPr>
          <w:rFonts w:cs="Times New Roman"/>
          <w:szCs w:val="24"/>
        </w:rPr>
        <w:t>ki tablolara göre değerlendirmeye alınmıştır.</w:t>
      </w:r>
    </w:p>
    <w:p w:rsidR="00EE36D1" w:rsidRPr="002B0D9B" w:rsidRDefault="00071D48" w:rsidP="00EE36D1">
      <w:pPr>
        <w:pStyle w:val="ListeParagraf"/>
        <w:numPr>
          <w:ilvl w:val="0"/>
          <w:numId w:val="13"/>
        </w:numPr>
        <w:autoSpaceDE w:val="0"/>
        <w:autoSpaceDN w:val="0"/>
        <w:adjustRightInd w:val="0"/>
        <w:spacing w:after="0" w:line="360" w:lineRule="auto"/>
        <w:ind w:left="0" w:firstLine="709"/>
        <w:rPr>
          <w:rFonts w:cs="Times New Roman"/>
          <w:szCs w:val="24"/>
        </w:rPr>
      </w:pPr>
      <w:r w:rsidRPr="002B0D9B">
        <w:rPr>
          <w:rFonts w:cs="Times New Roman"/>
          <w:szCs w:val="24"/>
        </w:rPr>
        <w:t xml:space="preserve">Okul </w:t>
      </w:r>
      <w:r w:rsidR="00E45637" w:rsidRPr="002B0D9B">
        <w:rPr>
          <w:rFonts w:cs="Times New Roman"/>
          <w:szCs w:val="24"/>
        </w:rPr>
        <w:t xml:space="preserve">grupları </w:t>
      </w:r>
      <w:r w:rsidRPr="002B0D9B">
        <w:rPr>
          <w:rFonts w:cs="Times New Roman"/>
          <w:szCs w:val="24"/>
        </w:rPr>
        <w:t>arasında</w:t>
      </w:r>
      <w:r w:rsidR="000519DF" w:rsidRPr="002B0D9B">
        <w:rPr>
          <w:rFonts w:cs="Times New Roman"/>
          <w:szCs w:val="24"/>
        </w:rPr>
        <w:t>,</w:t>
      </w:r>
      <w:r w:rsidRPr="002B0D9B">
        <w:rPr>
          <w:rFonts w:cs="Times New Roman"/>
          <w:szCs w:val="24"/>
        </w:rPr>
        <w:t xml:space="preserve"> </w:t>
      </w:r>
      <w:r w:rsidR="00F45752" w:rsidRPr="002B0D9B">
        <w:rPr>
          <w:rFonts w:cs="Times New Roman"/>
          <w:color w:val="000000"/>
          <w:szCs w:val="24"/>
        </w:rPr>
        <w:t xml:space="preserve">kişisel </w:t>
      </w:r>
      <w:r w:rsidRPr="002B0D9B">
        <w:rPr>
          <w:rFonts w:cs="Times New Roman"/>
          <w:color w:val="000000"/>
          <w:szCs w:val="24"/>
        </w:rPr>
        <w:t xml:space="preserve">bilgilerin elde </w:t>
      </w:r>
      <w:r w:rsidR="004A3A5D" w:rsidRPr="002B0D9B">
        <w:rPr>
          <w:rFonts w:cs="Times New Roman"/>
          <w:color w:val="000000"/>
          <w:szCs w:val="24"/>
        </w:rPr>
        <w:t>edilmesinde,  gözetim farkındalığı</w:t>
      </w:r>
      <w:r w:rsidRPr="002B0D9B">
        <w:rPr>
          <w:rFonts w:cs="Times New Roman"/>
          <w:color w:val="000000"/>
          <w:szCs w:val="24"/>
        </w:rPr>
        <w:t xml:space="preserve"> bakımından anlamlı bir fark var mıdır? Kişisel bilgilerin elde </w:t>
      </w:r>
      <w:r w:rsidR="004A3A5D" w:rsidRPr="002B0D9B">
        <w:rPr>
          <w:rFonts w:cs="Times New Roman"/>
          <w:color w:val="000000"/>
          <w:szCs w:val="24"/>
        </w:rPr>
        <w:t>edilmesinde,  gözetim farkındalığı</w:t>
      </w:r>
      <w:r w:rsidR="00A127F2" w:rsidRPr="002B0D9B">
        <w:rPr>
          <w:rFonts w:cs="Times New Roman"/>
          <w:color w:val="000000"/>
          <w:szCs w:val="24"/>
        </w:rPr>
        <w:t xml:space="preserve"> faktörü için değer 0,00</w:t>
      </w:r>
      <w:r w:rsidRPr="002B0D9B">
        <w:rPr>
          <w:rFonts w:cs="Times New Roman"/>
          <w:color w:val="000000"/>
          <w:szCs w:val="24"/>
        </w:rPr>
        <w:t xml:space="preserve">0 olarak çıkmıştır. Bu değer 0,05’ten </w:t>
      </w:r>
      <w:r w:rsidR="00A127F2" w:rsidRPr="002B0D9B">
        <w:rPr>
          <w:rFonts w:cs="Times New Roman"/>
          <w:color w:val="000000"/>
          <w:szCs w:val="24"/>
        </w:rPr>
        <w:t xml:space="preserve">küçük </w:t>
      </w:r>
      <w:r w:rsidRPr="002B0D9B">
        <w:rPr>
          <w:rFonts w:cs="Times New Roman"/>
          <w:color w:val="000000"/>
          <w:szCs w:val="24"/>
        </w:rPr>
        <w:t>olduğundan dolayı</w:t>
      </w:r>
      <w:r w:rsidR="000519DF" w:rsidRPr="002B0D9B">
        <w:rPr>
          <w:rFonts w:cs="Times New Roman"/>
          <w:color w:val="000000"/>
          <w:szCs w:val="24"/>
        </w:rPr>
        <w:t>,</w:t>
      </w:r>
      <w:r w:rsidRPr="002B0D9B">
        <w:rPr>
          <w:rFonts w:cs="Times New Roman"/>
          <w:color w:val="000000"/>
          <w:szCs w:val="24"/>
        </w:rPr>
        <w:t xml:space="preserve"> </w:t>
      </w:r>
      <w:r w:rsidR="000A7EC2" w:rsidRPr="002B0D9B">
        <w:rPr>
          <w:rFonts w:cs="Times New Roman"/>
          <w:color w:val="000000"/>
          <w:szCs w:val="24"/>
        </w:rPr>
        <w:t xml:space="preserve">kişisel </w:t>
      </w:r>
      <w:r w:rsidRPr="002B0D9B">
        <w:rPr>
          <w:rFonts w:cs="Times New Roman"/>
          <w:color w:val="000000"/>
          <w:szCs w:val="24"/>
        </w:rPr>
        <w:t xml:space="preserve">bilgilerin elde </w:t>
      </w:r>
      <w:r w:rsidR="004A3A5D" w:rsidRPr="002B0D9B">
        <w:rPr>
          <w:rFonts w:cs="Times New Roman"/>
          <w:color w:val="000000"/>
          <w:szCs w:val="24"/>
        </w:rPr>
        <w:t>edilmesinde,  gözetim farkındalığı</w:t>
      </w:r>
      <w:r w:rsidRPr="002B0D9B">
        <w:rPr>
          <w:rFonts w:cs="Times New Roman"/>
          <w:color w:val="000000"/>
          <w:szCs w:val="24"/>
        </w:rPr>
        <w:t xml:space="preserve"> bakımından</w:t>
      </w:r>
      <w:r w:rsidR="0008105F" w:rsidRPr="002B0D9B">
        <w:rPr>
          <w:rFonts w:cs="Times New Roman"/>
          <w:color w:val="000000"/>
          <w:szCs w:val="24"/>
        </w:rPr>
        <w:t>,</w:t>
      </w:r>
      <w:r w:rsidRPr="002B0D9B">
        <w:rPr>
          <w:rFonts w:cs="Times New Roman"/>
          <w:color w:val="000000"/>
          <w:szCs w:val="24"/>
        </w:rPr>
        <w:t xml:space="preserve"> </w:t>
      </w:r>
      <w:r w:rsidR="00A127F2" w:rsidRPr="002B0D9B">
        <w:rPr>
          <w:rFonts w:cs="Times New Roman"/>
          <w:szCs w:val="24"/>
        </w:rPr>
        <w:t xml:space="preserve">okul </w:t>
      </w:r>
      <w:r w:rsidR="00E45637" w:rsidRPr="002B0D9B">
        <w:rPr>
          <w:rFonts w:cs="Times New Roman"/>
          <w:szCs w:val="24"/>
        </w:rPr>
        <w:t xml:space="preserve">grupları </w:t>
      </w:r>
      <w:r w:rsidRPr="002B0D9B">
        <w:rPr>
          <w:rFonts w:cs="Times New Roman"/>
          <w:color w:val="000000"/>
          <w:szCs w:val="24"/>
        </w:rPr>
        <w:t>arasında anlaml</w:t>
      </w:r>
      <w:r w:rsidRPr="002B0D9B">
        <w:rPr>
          <w:rFonts w:cs="Times New Roman"/>
          <w:szCs w:val="24"/>
        </w:rPr>
        <w:t xml:space="preserve">ı bir fark </w:t>
      </w:r>
      <w:r w:rsidR="00A127F2" w:rsidRPr="002B0D9B">
        <w:rPr>
          <w:rFonts w:cs="Times New Roman"/>
          <w:szCs w:val="24"/>
        </w:rPr>
        <w:t>vardır</w:t>
      </w:r>
      <w:r w:rsidR="00EE36D1" w:rsidRPr="002B0D9B">
        <w:rPr>
          <w:rFonts w:cs="Times New Roman"/>
          <w:szCs w:val="24"/>
        </w:rPr>
        <w:t>. Böylece bilgisayar</w:t>
      </w:r>
      <w:r w:rsidR="007927FE" w:rsidRPr="002B0D9B">
        <w:rPr>
          <w:rFonts w:cs="Times New Roman"/>
          <w:szCs w:val="24"/>
        </w:rPr>
        <w:t>ında casus yazılımların olduğu, kişisel bilgilerin toplandığı</w:t>
      </w:r>
      <w:r w:rsidR="00EE36D1" w:rsidRPr="002B0D9B">
        <w:rPr>
          <w:rFonts w:cs="Times New Roman"/>
          <w:szCs w:val="24"/>
        </w:rPr>
        <w:t xml:space="preserve">, kurumlar arası bilgi aktarımının yapıldığı ve alışveriş yapılan kuramların, alışveriş ve kredi kartı gibi bilgileri bildiği düşüncesi, </w:t>
      </w:r>
      <w:r w:rsidR="007927FE" w:rsidRPr="002B0D9B">
        <w:rPr>
          <w:rFonts w:cs="Times New Roman"/>
          <w:szCs w:val="24"/>
        </w:rPr>
        <w:t xml:space="preserve">okul </w:t>
      </w:r>
      <w:r w:rsidR="00EE36D1" w:rsidRPr="002B0D9B">
        <w:rPr>
          <w:rFonts w:cs="Times New Roman"/>
          <w:szCs w:val="24"/>
        </w:rPr>
        <w:t xml:space="preserve">grupları arasında farklılık göstermiştir. Kişisel bilgilerin elde edilmesinde, gözetim farkındalığı, </w:t>
      </w:r>
      <w:r w:rsidR="00E92EA3" w:rsidRPr="002B0D9B">
        <w:rPr>
          <w:rFonts w:cs="Times New Roman"/>
          <w:szCs w:val="24"/>
        </w:rPr>
        <w:t>271,51</w:t>
      </w:r>
      <w:r w:rsidR="00EE36D1" w:rsidRPr="002B0D9B">
        <w:rPr>
          <w:rFonts w:cs="Times New Roman"/>
          <w:szCs w:val="24"/>
        </w:rPr>
        <w:t>’lik bir değerle</w:t>
      </w:r>
      <w:r w:rsidR="00E84B95" w:rsidRPr="002B0D9B">
        <w:rPr>
          <w:rFonts w:cs="Times New Roman"/>
          <w:szCs w:val="24"/>
        </w:rPr>
        <w:t xml:space="preserve"> </w:t>
      </w:r>
      <w:r w:rsidR="00E92EA3" w:rsidRPr="002B0D9B">
        <w:rPr>
          <w:rFonts w:cs="Times New Roman"/>
          <w:szCs w:val="24"/>
        </w:rPr>
        <w:t xml:space="preserve">Bitlis Eren Üniversitesi </w:t>
      </w:r>
      <w:r w:rsidR="00EE36D1" w:rsidRPr="002B0D9B">
        <w:rPr>
          <w:rFonts w:cs="Times New Roman"/>
          <w:szCs w:val="24"/>
        </w:rPr>
        <w:t>yüksek oranda çıkmıştır</w:t>
      </w:r>
      <w:r w:rsidR="00B61E51" w:rsidRPr="002B0D9B">
        <w:rPr>
          <w:rFonts w:cs="Times New Roman"/>
          <w:szCs w:val="24"/>
        </w:rPr>
        <w:t>.</w:t>
      </w:r>
    </w:p>
    <w:p w:rsidR="00EE36D1" w:rsidRPr="002B0D9B" w:rsidRDefault="00A127F2" w:rsidP="00E92EA3">
      <w:pPr>
        <w:pStyle w:val="ListeParagraf"/>
        <w:numPr>
          <w:ilvl w:val="0"/>
          <w:numId w:val="13"/>
        </w:numPr>
        <w:autoSpaceDE w:val="0"/>
        <w:autoSpaceDN w:val="0"/>
        <w:adjustRightInd w:val="0"/>
        <w:spacing w:after="0" w:line="360" w:lineRule="auto"/>
        <w:ind w:left="0" w:firstLine="709"/>
        <w:rPr>
          <w:rFonts w:cs="Times New Roman"/>
          <w:szCs w:val="24"/>
        </w:rPr>
      </w:pPr>
      <w:r w:rsidRPr="002B0D9B">
        <w:rPr>
          <w:rFonts w:cs="Times New Roman"/>
          <w:szCs w:val="24"/>
        </w:rPr>
        <w:t xml:space="preserve">Okul </w:t>
      </w:r>
      <w:r w:rsidR="00E45637" w:rsidRPr="002B0D9B">
        <w:rPr>
          <w:rFonts w:cs="Times New Roman"/>
          <w:szCs w:val="24"/>
        </w:rPr>
        <w:t xml:space="preserve">grupları </w:t>
      </w:r>
      <w:r w:rsidR="00071D48" w:rsidRPr="002B0D9B">
        <w:rPr>
          <w:rFonts w:cs="Times New Roman"/>
          <w:szCs w:val="24"/>
        </w:rPr>
        <w:t>arasında</w:t>
      </w:r>
      <w:r w:rsidR="000519DF" w:rsidRPr="002B0D9B">
        <w:rPr>
          <w:rFonts w:cs="Times New Roman"/>
          <w:szCs w:val="24"/>
        </w:rPr>
        <w:t>,</w:t>
      </w:r>
      <w:r w:rsidR="00071D48" w:rsidRPr="002B0D9B">
        <w:rPr>
          <w:rFonts w:cs="Times New Roman"/>
          <w:szCs w:val="24"/>
        </w:rPr>
        <w:t xml:space="preserve"> </w:t>
      </w:r>
      <w:r w:rsidR="00F45752" w:rsidRPr="002B0D9B">
        <w:rPr>
          <w:rFonts w:cs="Times New Roman"/>
          <w:color w:val="000000"/>
          <w:szCs w:val="24"/>
        </w:rPr>
        <w:t xml:space="preserve">gözetimin </w:t>
      </w:r>
      <w:r w:rsidR="00071D48" w:rsidRPr="002B0D9B">
        <w:rPr>
          <w:rFonts w:cs="Times New Roman"/>
          <w:color w:val="000000"/>
          <w:szCs w:val="24"/>
        </w:rPr>
        <w:t>etik açıdan incelenmesi bakımından anlamlı bir fark var mıdır? Gözetimin etik açıdan incelenmesi</w:t>
      </w:r>
      <w:r w:rsidRPr="002B0D9B">
        <w:rPr>
          <w:rFonts w:cs="Times New Roman"/>
          <w:color w:val="000000"/>
          <w:szCs w:val="24"/>
        </w:rPr>
        <w:t xml:space="preserve"> faktörü için değer 0,000</w:t>
      </w:r>
      <w:r w:rsidR="00071D48" w:rsidRPr="002B0D9B">
        <w:rPr>
          <w:rFonts w:cs="Times New Roman"/>
          <w:color w:val="000000"/>
          <w:szCs w:val="24"/>
        </w:rPr>
        <w:t xml:space="preserve"> olarak çıkmıştır. Bu değer 0,05’ten </w:t>
      </w:r>
      <w:r w:rsidRPr="002B0D9B">
        <w:rPr>
          <w:rFonts w:cs="Times New Roman"/>
          <w:color w:val="000000"/>
          <w:szCs w:val="24"/>
        </w:rPr>
        <w:t>küçük</w:t>
      </w:r>
      <w:r w:rsidR="00071D48" w:rsidRPr="002B0D9B">
        <w:rPr>
          <w:rFonts w:cs="Times New Roman"/>
          <w:color w:val="000000"/>
          <w:szCs w:val="24"/>
        </w:rPr>
        <w:t xml:space="preserve"> olduğundan dolayı</w:t>
      </w:r>
      <w:r w:rsidR="000519DF" w:rsidRPr="002B0D9B">
        <w:rPr>
          <w:rFonts w:cs="Times New Roman"/>
          <w:szCs w:val="24"/>
        </w:rPr>
        <w:t>,</w:t>
      </w:r>
      <w:r w:rsidR="00071D48" w:rsidRPr="002B0D9B">
        <w:rPr>
          <w:rFonts w:cs="Times New Roman"/>
          <w:szCs w:val="24"/>
        </w:rPr>
        <w:t xml:space="preserve"> </w:t>
      </w:r>
      <w:r w:rsidR="00F45752" w:rsidRPr="002B0D9B">
        <w:rPr>
          <w:rFonts w:cs="Times New Roman"/>
          <w:szCs w:val="24"/>
        </w:rPr>
        <w:t xml:space="preserve">gözetimin </w:t>
      </w:r>
      <w:r w:rsidR="00071D48" w:rsidRPr="002B0D9B">
        <w:rPr>
          <w:rFonts w:cs="Times New Roman"/>
          <w:szCs w:val="24"/>
        </w:rPr>
        <w:t>etik açıdan incelenmesi bakımından</w:t>
      </w:r>
      <w:r w:rsidR="0008105F" w:rsidRPr="002B0D9B">
        <w:rPr>
          <w:rFonts w:cs="Times New Roman"/>
          <w:szCs w:val="24"/>
        </w:rPr>
        <w:t>,</w:t>
      </w:r>
      <w:r w:rsidR="00071D48" w:rsidRPr="002B0D9B">
        <w:rPr>
          <w:rFonts w:cs="Times New Roman"/>
          <w:szCs w:val="24"/>
        </w:rPr>
        <w:t xml:space="preserve"> </w:t>
      </w:r>
      <w:r w:rsidRPr="002B0D9B">
        <w:rPr>
          <w:rFonts w:cs="Times New Roman"/>
          <w:szCs w:val="24"/>
        </w:rPr>
        <w:t xml:space="preserve">okul </w:t>
      </w:r>
      <w:r w:rsidR="00E45637" w:rsidRPr="002B0D9B">
        <w:rPr>
          <w:rFonts w:cs="Times New Roman"/>
          <w:szCs w:val="24"/>
        </w:rPr>
        <w:t xml:space="preserve">grupları </w:t>
      </w:r>
      <w:r w:rsidR="00071D48" w:rsidRPr="002B0D9B">
        <w:rPr>
          <w:rFonts w:cs="Times New Roman"/>
          <w:szCs w:val="24"/>
        </w:rPr>
        <w:t xml:space="preserve">arasında anlamlı bir fark </w:t>
      </w:r>
      <w:r w:rsidRPr="002B0D9B">
        <w:rPr>
          <w:rFonts w:cs="Times New Roman"/>
          <w:szCs w:val="24"/>
        </w:rPr>
        <w:t>vardır.</w:t>
      </w:r>
      <w:r w:rsidR="00EE36D1" w:rsidRPr="002B0D9B">
        <w:rPr>
          <w:rFonts w:cs="Times New Roman"/>
          <w:szCs w:val="24"/>
        </w:rPr>
        <w:t xml:space="preserve"> Böylece kişisel bilgilerin yetkisi olmayan insanlarla paylaşımının yanlış olduğu, bir insanın kim tarafından ve ne için gözetlendiğinin bilmesi ve kişisel bilgilerin dışarıya aktarılmaması konusu, </w:t>
      </w:r>
      <w:r w:rsidR="00773A97" w:rsidRPr="002B0D9B">
        <w:rPr>
          <w:rFonts w:cs="Times New Roman"/>
          <w:szCs w:val="24"/>
        </w:rPr>
        <w:t xml:space="preserve">okul </w:t>
      </w:r>
      <w:r w:rsidR="00E84B95" w:rsidRPr="002B0D9B">
        <w:rPr>
          <w:rFonts w:cs="Times New Roman"/>
          <w:szCs w:val="24"/>
        </w:rPr>
        <w:t xml:space="preserve">grupları arasında </w:t>
      </w:r>
      <w:r w:rsidR="00EE36D1" w:rsidRPr="002B0D9B">
        <w:rPr>
          <w:rFonts w:cs="Times New Roman"/>
          <w:szCs w:val="24"/>
        </w:rPr>
        <w:t xml:space="preserve">farklılık göstermiştir. Gözetimin etik açıdan incelenmesi, </w:t>
      </w:r>
      <w:r w:rsidR="00E92EA3" w:rsidRPr="002B0D9B">
        <w:rPr>
          <w:rFonts w:cs="Times New Roman"/>
          <w:szCs w:val="24"/>
        </w:rPr>
        <w:t>241,07</w:t>
      </w:r>
      <w:r w:rsidR="00EE36D1" w:rsidRPr="002B0D9B">
        <w:rPr>
          <w:rFonts w:cs="Times New Roman"/>
          <w:szCs w:val="24"/>
        </w:rPr>
        <w:t>’l</w:t>
      </w:r>
      <w:r w:rsidR="00E84B95" w:rsidRPr="002B0D9B">
        <w:rPr>
          <w:rFonts w:cs="Times New Roman"/>
          <w:szCs w:val="24"/>
        </w:rPr>
        <w:t>i</w:t>
      </w:r>
      <w:r w:rsidR="00EE36D1" w:rsidRPr="002B0D9B">
        <w:rPr>
          <w:rFonts w:cs="Times New Roman"/>
          <w:szCs w:val="24"/>
        </w:rPr>
        <w:t xml:space="preserve">k bir </w:t>
      </w:r>
      <w:r w:rsidR="00E84B95" w:rsidRPr="002B0D9B">
        <w:rPr>
          <w:rFonts w:cs="Times New Roman"/>
          <w:szCs w:val="24"/>
        </w:rPr>
        <w:t xml:space="preserve">değerle </w:t>
      </w:r>
      <w:r w:rsidR="00E92EA3" w:rsidRPr="002B0D9B">
        <w:rPr>
          <w:rFonts w:cs="Times New Roman"/>
          <w:szCs w:val="24"/>
        </w:rPr>
        <w:t>Atatürk</w:t>
      </w:r>
      <w:r w:rsidR="00E84B95" w:rsidRPr="002B0D9B">
        <w:rPr>
          <w:rFonts w:cs="Times New Roman"/>
          <w:szCs w:val="24"/>
        </w:rPr>
        <w:t xml:space="preserve"> Üniversitesi</w:t>
      </w:r>
      <w:r w:rsidR="00EE36D1" w:rsidRPr="002B0D9B">
        <w:rPr>
          <w:rFonts w:cs="Times New Roman"/>
          <w:szCs w:val="24"/>
        </w:rPr>
        <w:t xml:space="preserve"> daha yüksek oranda çıkmıştır.</w:t>
      </w:r>
    </w:p>
    <w:p w:rsidR="00071D48" w:rsidRPr="002B0D9B" w:rsidRDefault="00A127F2" w:rsidP="00E657B3">
      <w:pPr>
        <w:pStyle w:val="ListeParagraf"/>
        <w:numPr>
          <w:ilvl w:val="0"/>
          <w:numId w:val="13"/>
        </w:numPr>
        <w:autoSpaceDE w:val="0"/>
        <w:autoSpaceDN w:val="0"/>
        <w:adjustRightInd w:val="0"/>
        <w:spacing w:after="0" w:line="360" w:lineRule="auto"/>
        <w:ind w:left="0" w:firstLine="709"/>
        <w:rPr>
          <w:rFonts w:cs="Times New Roman"/>
          <w:szCs w:val="24"/>
        </w:rPr>
      </w:pPr>
      <w:r w:rsidRPr="002B0D9B">
        <w:rPr>
          <w:rFonts w:cs="Times New Roman"/>
          <w:szCs w:val="24"/>
        </w:rPr>
        <w:t xml:space="preserve">Okul </w:t>
      </w:r>
      <w:r w:rsidR="00A12719" w:rsidRPr="002B0D9B">
        <w:rPr>
          <w:rFonts w:cs="Times New Roman"/>
          <w:szCs w:val="24"/>
        </w:rPr>
        <w:t>grupları arasında</w:t>
      </w:r>
      <w:r w:rsidR="000519DF" w:rsidRPr="002B0D9B">
        <w:rPr>
          <w:rFonts w:cs="Times New Roman"/>
          <w:szCs w:val="24"/>
        </w:rPr>
        <w:t>,</w:t>
      </w:r>
      <w:r w:rsidR="00A12719" w:rsidRPr="002B0D9B">
        <w:rPr>
          <w:rFonts w:cs="Times New Roman"/>
          <w:szCs w:val="24"/>
        </w:rPr>
        <w:t xml:space="preserve"> </w:t>
      </w:r>
      <w:r w:rsidR="000A7EC2" w:rsidRPr="002B0D9B">
        <w:rPr>
          <w:rFonts w:cs="Times New Roman"/>
          <w:color w:val="000000"/>
          <w:szCs w:val="24"/>
        </w:rPr>
        <w:t>gözetime</w:t>
      </w:r>
      <w:r w:rsidR="00A12719" w:rsidRPr="002B0D9B">
        <w:rPr>
          <w:rFonts w:cs="Times New Roman"/>
          <w:color w:val="000000"/>
          <w:szCs w:val="24"/>
        </w:rPr>
        <w:t xml:space="preserve">, güvenlik bağlamında yaklaşımda anlamlı bir fark var mıdır? Gözetime, güvenlik bağlamında yaklaşım faktörü için değer 0,001 olarak çıkmıştır. Bu </w:t>
      </w:r>
      <w:r w:rsidR="00A12719" w:rsidRPr="002B0D9B">
        <w:rPr>
          <w:rFonts w:cs="Times New Roman"/>
          <w:szCs w:val="24"/>
        </w:rPr>
        <w:t>değer 0,05’ten küçük olduğundan dolayı</w:t>
      </w:r>
      <w:r w:rsidR="000519DF" w:rsidRPr="002B0D9B">
        <w:rPr>
          <w:rFonts w:cs="Times New Roman"/>
          <w:szCs w:val="24"/>
        </w:rPr>
        <w:t>,</w:t>
      </w:r>
      <w:r w:rsidR="00A12719" w:rsidRPr="002B0D9B">
        <w:rPr>
          <w:rFonts w:cs="Times New Roman"/>
          <w:szCs w:val="24"/>
        </w:rPr>
        <w:t xml:space="preserve"> </w:t>
      </w:r>
      <w:r w:rsidR="00F45752" w:rsidRPr="002B0D9B">
        <w:rPr>
          <w:rFonts w:cs="Times New Roman"/>
          <w:szCs w:val="24"/>
        </w:rPr>
        <w:t>gözetime</w:t>
      </w:r>
      <w:r w:rsidR="00A12719" w:rsidRPr="002B0D9B">
        <w:rPr>
          <w:rFonts w:cs="Times New Roman"/>
          <w:szCs w:val="24"/>
        </w:rPr>
        <w:t>, güvenlik bağlamında yaklaşım bakımından</w:t>
      </w:r>
      <w:r w:rsidR="0008105F" w:rsidRPr="002B0D9B">
        <w:rPr>
          <w:rFonts w:cs="Times New Roman"/>
          <w:szCs w:val="24"/>
        </w:rPr>
        <w:t xml:space="preserve">, </w:t>
      </w:r>
      <w:r w:rsidR="00A12719" w:rsidRPr="002B0D9B">
        <w:rPr>
          <w:rFonts w:cs="Times New Roman"/>
          <w:szCs w:val="24"/>
        </w:rPr>
        <w:t>okul grupları arasında anlamlı bir fark vardır.</w:t>
      </w:r>
      <w:r w:rsidR="00773A97" w:rsidRPr="002B0D9B">
        <w:rPr>
          <w:rFonts w:cs="Times New Roman"/>
          <w:szCs w:val="24"/>
        </w:rPr>
        <w:t xml:space="preserve"> Böylece gözetimin caydırıcı olduğu, devletin gözetimi vatandaşların güvenliği için kullandığı, güvenlik adına mahremiyetten ödün verileceği ve güvenlik kameralarının olduğu yerlerin güvenli olduğu hissi, okul grupları arasında farklılık göstermiştir. Gözetime, güvenlik bağlamında </w:t>
      </w:r>
      <w:r w:rsidR="002B1A82" w:rsidRPr="002B0D9B">
        <w:rPr>
          <w:rFonts w:cs="Times New Roman"/>
          <w:szCs w:val="24"/>
        </w:rPr>
        <w:t>yaklaşımda,</w:t>
      </w:r>
      <w:r w:rsidR="00773A97" w:rsidRPr="002B0D9B">
        <w:rPr>
          <w:rFonts w:cs="Times New Roman"/>
          <w:szCs w:val="24"/>
        </w:rPr>
        <w:t xml:space="preserve"> </w:t>
      </w:r>
      <w:r w:rsidR="00474661" w:rsidRPr="002B0D9B">
        <w:rPr>
          <w:rFonts w:cs="Times New Roman"/>
          <w:color w:val="000000"/>
          <w:szCs w:val="24"/>
        </w:rPr>
        <w:t xml:space="preserve">220,99’luk bir değerle Atatürk Üniversitesinde ve </w:t>
      </w:r>
      <w:r w:rsidR="00773A97" w:rsidRPr="002B0D9B">
        <w:rPr>
          <w:rFonts w:cs="Times New Roman"/>
          <w:szCs w:val="24"/>
        </w:rPr>
        <w:t xml:space="preserve">222,95’lik bir değerle Bitlis </w:t>
      </w:r>
      <w:r w:rsidR="00474661" w:rsidRPr="002B0D9B">
        <w:rPr>
          <w:rFonts w:cs="Times New Roman"/>
          <w:szCs w:val="24"/>
        </w:rPr>
        <w:t>Eren Üniversitesinde</w:t>
      </w:r>
      <w:r w:rsidR="002B1A82" w:rsidRPr="002B0D9B">
        <w:rPr>
          <w:rFonts w:cs="Times New Roman"/>
          <w:szCs w:val="24"/>
        </w:rPr>
        <w:t xml:space="preserve"> yüksek oranda çıkmıştır.</w:t>
      </w:r>
    </w:p>
    <w:p w:rsidR="00071D48" w:rsidRPr="002B0D9B" w:rsidRDefault="00A127F2" w:rsidP="00E92EA3">
      <w:pPr>
        <w:pStyle w:val="ListeParagraf"/>
        <w:numPr>
          <w:ilvl w:val="0"/>
          <w:numId w:val="13"/>
        </w:numPr>
        <w:autoSpaceDE w:val="0"/>
        <w:autoSpaceDN w:val="0"/>
        <w:adjustRightInd w:val="0"/>
        <w:spacing w:after="0" w:line="360" w:lineRule="auto"/>
        <w:ind w:left="0" w:firstLine="709"/>
        <w:rPr>
          <w:rFonts w:cs="Times New Roman"/>
          <w:szCs w:val="24"/>
        </w:rPr>
      </w:pPr>
      <w:r w:rsidRPr="002B0D9B">
        <w:rPr>
          <w:rFonts w:cs="Times New Roman"/>
          <w:szCs w:val="24"/>
        </w:rPr>
        <w:lastRenderedPageBreak/>
        <w:t xml:space="preserve">Okul </w:t>
      </w:r>
      <w:r w:rsidR="00A12719" w:rsidRPr="002B0D9B">
        <w:rPr>
          <w:rFonts w:cs="Times New Roman"/>
          <w:szCs w:val="24"/>
        </w:rPr>
        <w:t xml:space="preserve">grupları </w:t>
      </w:r>
      <w:r w:rsidR="00A12719" w:rsidRPr="002B0D9B">
        <w:rPr>
          <w:rFonts w:cs="Times New Roman"/>
          <w:color w:val="000000"/>
          <w:szCs w:val="24"/>
        </w:rPr>
        <w:t>arasında</w:t>
      </w:r>
      <w:r w:rsidR="000519DF" w:rsidRPr="002B0D9B">
        <w:rPr>
          <w:rFonts w:cs="Times New Roman"/>
          <w:color w:val="000000"/>
          <w:szCs w:val="24"/>
        </w:rPr>
        <w:t>,</w:t>
      </w:r>
      <w:r w:rsidR="00A12719" w:rsidRPr="002B0D9B">
        <w:rPr>
          <w:rFonts w:cs="Times New Roman"/>
          <w:color w:val="000000"/>
          <w:szCs w:val="24"/>
        </w:rPr>
        <w:t xml:space="preserve"> </w:t>
      </w:r>
      <w:r w:rsidR="002B1A82" w:rsidRPr="002B0D9B">
        <w:rPr>
          <w:rFonts w:cs="Times New Roman"/>
          <w:color w:val="000000"/>
          <w:szCs w:val="24"/>
        </w:rPr>
        <w:t>gözetime</w:t>
      </w:r>
      <w:r w:rsidR="004A3A5D" w:rsidRPr="002B0D9B">
        <w:rPr>
          <w:rFonts w:cs="Times New Roman"/>
          <w:color w:val="000000"/>
          <w:szCs w:val="24"/>
        </w:rPr>
        <w:t xml:space="preserve">, </w:t>
      </w:r>
      <w:r w:rsidR="00316080" w:rsidRPr="002B0D9B">
        <w:rPr>
          <w:rFonts w:cs="Times New Roman"/>
          <w:color w:val="000000"/>
          <w:szCs w:val="24"/>
        </w:rPr>
        <w:t xml:space="preserve">telefon </w:t>
      </w:r>
      <w:r w:rsidR="00A12719" w:rsidRPr="002B0D9B">
        <w:rPr>
          <w:rFonts w:cs="Times New Roman"/>
          <w:color w:val="000000"/>
          <w:szCs w:val="24"/>
        </w:rPr>
        <w:t xml:space="preserve">ve uydu yönüyle yaklaşımı bakımından anlamlı bir fark var mıdır? </w:t>
      </w:r>
      <w:r w:rsidR="004A3A5D" w:rsidRPr="002B0D9B">
        <w:rPr>
          <w:rFonts w:cs="Times New Roman"/>
          <w:color w:val="000000"/>
          <w:szCs w:val="24"/>
        </w:rPr>
        <w:t xml:space="preserve">Gözetime, </w:t>
      </w:r>
      <w:r w:rsidR="00316080" w:rsidRPr="002B0D9B">
        <w:rPr>
          <w:rFonts w:cs="Times New Roman"/>
          <w:color w:val="000000"/>
          <w:szCs w:val="24"/>
        </w:rPr>
        <w:t xml:space="preserve">telefon </w:t>
      </w:r>
      <w:r w:rsidR="00A12719" w:rsidRPr="002B0D9B">
        <w:rPr>
          <w:rFonts w:cs="Times New Roman"/>
          <w:color w:val="000000"/>
          <w:szCs w:val="24"/>
        </w:rPr>
        <w:t xml:space="preserve">ve uydu yönüyle yaklaşımı faktörü için </w:t>
      </w:r>
      <w:r w:rsidR="00A12719" w:rsidRPr="002B0D9B">
        <w:rPr>
          <w:rFonts w:cs="Times New Roman"/>
          <w:szCs w:val="24"/>
        </w:rPr>
        <w:t>değer 0,000 olarak çıkmıştır. Bu değer 0,05’ten küçük olduğundan dolayı</w:t>
      </w:r>
      <w:r w:rsidR="000519DF" w:rsidRPr="002B0D9B">
        <w:rPr>
          <w:rFonts w:cs="Times New Roman"/>
          <w:szCs w:val="24"/>
        </w:rPr>
        <w:t>,</w:t>
      </w:r>
      <w:r w:rsidR="00A12719" w:rsidRPr="002B0D9B">
        <w:rPr>
          <w:rFonts w:cs="Times New Roman"/>
          <w:szCs w:val="24"/>
        </w:rPr>
        <w:t xml:space="preserve"> </w:t>
      </w:r>
      <w:r w:rsidR="004A3A5D" w:rsidRPr="002B0D9B">
        <w:rPr>
          <w:rFonts w:cs="Times New Roman"/>
          <w:szCs w:val="24"/>
        </w:rPr>
        <w:t xml:space="preserve">Gözetime, </w:t>
      </w:r>
      <w:r w:rsidR="00316080" w:rsidRPr="002B0D9B">
        <w:rPr>
          <w:rFonts w:cs="Times New Roman"/>
          <w:szCs w:val="24"/>
        </w:rPr>
        <w:t xml:space="preserve">telefon </w:t>
      </w:r>
      <w:r w:rsidR="00A12719" w:rsidRPr="002B0D9B">
        <w:rPr>
          <w:rFonts w:cs="Times New Roman"/>
          <w:szCs w:val="24"/>
        </w:rPr>
        <w:t>ve uydu yönüyle yaklaşım bakımından</w:t>
      </w:r>
      <w:r w:rsidR="0008105F" w:rsidRPr="002B0D9B">
        <w:rPr>
          <w:rFonts w:cs="Times New Roman"/>
          <w:szCs w:val="24"/>
        </w:rPr>
        <w:t>,</w:t>
      </w:r>
      <w:r w:rsidR="00A12719" w:rsidRPr="002B0D9B">
        <w:rPr>
          <w:rFonts w:cs="Times New Roman"/>
          <w:szCs w:val="24"/>
        </w:rPr>
        <w:t xml:space="preserve"> okul grupları arasında anlamlı bir fark vardır.</w:t>
      </w:r>
      <w:r w:rsidR="002B1A82" w:rsidRPr="002B0D9B">
        <w:rPr>
          <w:rFonts w:cs="Times New Roman"/>
          <w:szCs w:val="24"/>
        </w:rPr>
        <w:t xml:space="preserve"> Böylece cep telefonu mesajlarının veri tabanlarına kaydedildiği, uydularla evlerin içinin gözetlenme ihtimali ve telefon dinlemesinin herkesi kapsadığı düşüncesi, okul grupları arasında farklılık göstermiştir. Gözetime, telefon ve uydu yönüyle yaklaşım</w:t>
      </w:r>
      <w:r w:rsidR="00E92EA3" w:rsidRPr="002B0D9B">
        <w:rPr>
          <w:rFonts w:cs="Times New Roman"/>
          <w:szCs w:val="24"/>
        </w:rPr>
        <w:t>da, 238,91’lik bir değerle Bitlis Eren Üniversitesi daha yüksek oranda çıkmıştır.</w:t>
      </w:r>
    </w:p>
    <w:p w:rsidR="00071D48" w:rsidRPr="002B0D9B" w:rsidRDefault="00A127F2" w:rsidP="00B61E51">
      <w:pPr>
        <w:pStyle w:val="ListeParagraf"/>
        <w:numPr>
          <w:ilvl w:val="0"/>
          <w:numId w:val="13"/>
        </w:numPr>
        <w:autoSpaceDE w:val="0"/>
        <w:autoSpaceDN w:val="0"/>
        <w:adjustRightInd w:val="0"/>
        <w:spacing w:after="0" w:line="360" w:lineRule="auto"/>
        <w:ind w:left="0" w:firstLine="709"/>
        <w:rPr>
          <w:rFonts w:cs="Times New Roman"/>
          <w:szCs w:val="24"/>
        </w:rPr>
      </w:pPr>
      <w:r w:rsidRPr="002B0D9B">
        <w:rPr>
          <w:rFonts w:cs="Times New Roman"/>
          <w:szCs w:val="24"/>
        </w:rPr>
        <w:t xml:space="preserve">Okul </w:t>
      </w:r>
      <w:r w:rsidR="00E45637" w:rsidRPr="002B0D9B">
        <w:rPr>
          <w:rFonts w:cs="Times New Roman"/>
          <w:szCs w:val="24"/>
        </w:rPr>
        <w:t xml:space="preserve">grupları </w:t>
      </w:r>
      <w:r w:rsidR="00071D48" w:rsidRPr="002B0D9B">
        <w:rPr>
          <w:rFonts w:cs="Times New Roman"/>
          <w:szCs w:val="24"/>
        </w:rPr>
        <w:t>arasında</w:t>
      </w:r>
      <w:r w:rsidR="000519DF" w:rsidRPr="002B0D9B">
        <w:rPr>
          <w:rFonts w:cs="Times New Roman"/>
          <w:szCs w:val="24"/>
        </w:rPr>
        <w:t>,</w:t>
      </w:r>
      <w:r w:rsidR="00071D48" w:rsidRPr="002B0D9B">
        <w:rPr>
          <w:rFonts w:cs="Times New Roman"/>
          <w:szCs w:val="24"/>
        </w:rPr>
        <w:t xml:space="preserve"> </w:t>
      </w:r>
      <w:r w:rsidR="00F45752" w:rsidRPr="002B0D9B">
        <w:rPr>
          <w:rFonts w:cs="Times New Roman"/>
          <w:color w:val="000000"/>
          <w:szCs w:val="24"/>
        </w:rPr>
        <w:t xml:space="preserve">gözetimle </w:t>
      </w:r>
      <w:r w:rsidR="004A3A5D" w:rsidRPr="002B0D9B">
        <w:rPr>
          <w:rFonts w:cs="Times New Roman"/>
          <w:color w:val="000000"/>
          <w:szCs w:val="24"/>
        </w:rPr>
        <w:t>birlikte, mahremiyetin</w:t>
      </w:r>
      <w:r w:rsidR="00071D48" w:rsidRPr="002B0D9B">
        <w:rPr>
          <w:rFonts w:cs="Times New Roman"/>
          <w:color w:val="000000"/>
          <w:szCs w:val="24"/>
        </w:rPr>
        <w:t xml:space="preserve"> ihlal edildiği düşüncesi anlamlı bir fark var mıdır? Gözetimle </w:t>
      </w:r>
      <w:r w:rsidR="004A3A5D" w:rsidRPr="002B0D9B">
        <w:rPr>
          <w:rFonts w:cs="Times New Roman"/>
          <w:color w:val="000000"/>
          <w:szCs w:val="24"/>
        </w:rPr>
        <w:t>birlikte, mahremiyetin</w:t>
      </w:r>
      <w:r w:rsidR="00071D48" w:rsidRPr="002B0D9B">
        <w:rPr>
          <w:rFonts w:cs="Times New Roman"/>
          <w:color w:val="000000"/>
          <w:szCs w:val="24"/>
        </w:rPr>
        <w:t xml:space="preserve"> ihlal edildiği düşüncesi faktörü için </w:t>
      </w:r>
      <w:r w:rsidRPr="002B0D9B">
        <w:rPr>
          <w:rFonts w:cs="Times New Roman"/>
          <w:color w:val="000000"/>
          <w:szCs w:val="24"/>
        </w:rPr>
        <w:t>değer</w:t>
      </w:r>
      <w:r w:rsidR="00A12719" w:rsidRPr="002B0D9B">
        <w:rPr>
          <w:rFonts w:cs="Times New Roman"/>
          <w:color w:val="000000"/>
          <w:szCs w:val="24"/>
        </w:rPr>
        <w:t xml:space="preserve"> 0,026</w:t>
      </w:r>
      <w:r w:rsidR="00071D48" w:rsidRPr="002B0D9B">
        <w:rPr>
          <w:rFonts w:cs="Times New Roman"/>
          <w:color w:val="000000"/>
          <w:szCs w:val="24"/>
        </w:rPr>
        <w:t xml:space="preserve"> olarak çıkmıştır. Bu değer 0,05’ten </w:t>
      </w:r>
      <w:r w:rsidR="00A12719" w:rsidRPr="002B0D9B">
        <w:rPr>
          <w:rFonts w:cs="Times New Roman"/>
          <w:color w:val="000000"/>
          <w:szCs w:val="24"/>
        </w:rPr>
        <w:t>küçük</w:t>
      </w:r>
      <w:r w:rsidR="00071D48" w:rsidRPr="002B0D9B">
        <w:rPr>
          <w:rFonts w:cs="Times New Roman"/>
          <w:color w:val="000000"/>
          <w:szCs w:val="24"/>
        </w:rPr>
        <w:t xml:space="preserve"> olduğundan dolayı</w:t>
      </w:r>
      <w:r w:rsidR="000519DF" w:rsidRPr="002B0D9B">
        <w:rPr>
          <w:rFonts w:cs="Times New Roman"/>
          <w:color w:val="000000"/>
          <w:szCs w:val="24"/>
        </w:rPr>
        <w:t>,</w:t>
      </w:r>
      <w:r w:rsidR="00071D48" w:rsidRPr="002B0D9B">
        <w:rPr>
          <w:rFonts w:cs="Times New Roman"/>
          <w:color w:val="000000"/>
          <w:szCs w:val="24"/>
        </w:rPr>
        <w:t xml:space="preserve"> </w:t>
      </w:r>
      <w:r w:rsidR="000A7EC2" w:rsidRPr="002B0D9B">
        <w:rPr>
          <w:rFonts w:cs="Times New Roman"/>
          <w:color w:val="000000"/>
          <w:szCs w:val="24"/>
        </w:rPr>
        <w:t xml:space="preserve">gözetimle </w:t>
      </w:r>
      <w:r w:rsidR="004A3A5D" w:rsidRPr="002B0D9B">
        <w:rPr>
          <w:rFonts w:cs="Times New Roman"/>
          <w:color w:val="000000"/>
          <w:szCs w:val="24"/>
        </w:rPr>
        <w:t>birlikte, mahremiyetin</w:t>
      </w:r>
      <w:r w:rsidR="00071D48" w:rsidRPr="002B0D9B">
        <w:rPr>
          <w:rFonts w:cs="Times New Roman"/>
          <w:color w:val="000000"/>
          <w:szCs w:val="24"/>
        </w:rPr>
        <w:t xml:space="preserve"> ihlal edildiği düşüncesi bakımından</w:t>
      </w:r>
      <w:r w:rsidR="0008105F" w:rsidRPr="002B0D9B">
        <w:rPr>
          <w:rFonts w:cs="Times New Roman"/>
          <w:color w:val="000000"/>
          <w:szCs w:val="24"/>
        </w:rPr>
        <w:t>,</w:t>
      </w:r>
      <w:r w:rsidR="00071D48" w:rsidRPr="002B0D9B">
        <w:rPr>
          <w:rFonts w:cs="Times New Roman"/>
          <w:color w:val="000000"/>
          <w:szCs w:val="24"/>
        </w:rPr>
        <w:t xml:space="preserve"> </w:t>
      </w:r>
      <w:r w:rsidRPr="002B0D9B">
        <w:rPr>
          <w:rFonts w:cs="Times New Roman"/>
          <w:szCs w:val="24"/>
        </w:rPr>
        <w:t xml:space="preserve">okul </w:t>
      </w:r>
      <w:r w:rsidR="00E45637" w:rsidRPr="002B0D9B">
        <w:rPr>
          <w:rFonts w:cs="Times New Roman"/>
          <w:szCs w:val="24"/>
        </w:rPr>
        <w:t xml:space="preserve">grupları </w:t>
      </w:r>
      <w:r w:rsidR="00071D48" w:rsidRPr="002B0D9B">
        <w:rPr>
          <w:rFonts w:cs="Times New Roman"/>
          <w:szCs w:val="24"/>
        </w:rPr>
        <w:t xml:space="preserve">arasında anlamlı bir fark </w:t>
      </w:r>
      <w:r w:rsidR="00A12719" w:rsidRPr="002B0D9B">
        <w:rPr>
          <w:rFonts w:cs="Times New Roman"/>
          <w:szCs w:val="24"/>
        </w:rPr>
        <w:t>vardır.</w:t>
      </w:r>
      <w:r w:rsidR="00E92EA3" w:rsidRPr="002B0D9B">
        <w:rPr>
          <w:rFonts w:cs="Times New Roman"/>
          <w:szCs w:val="24"/>
        </w:rPr>
        <w:t xml:space="preserve"> Böylece bir suça karışmada</w:t>
      </w:r>
      <w:r w:rsidR="007927FE" w:rsidRPr="002B0D9B">
        <w:rPr>
          <w:rFonts w:cs="Times New Roman"/>
          <w:szCs w:val="24"/>
        </w:rPr>
        <w:t>n</w:t>
      </w:r>
      <w:r w:rsidR="00E92EA3" w:rsidRPr="002B0D9B">
        <w:rPr>
          <w:rFonts w:cs="Times New Roman"/>
          <w:szCs w:val="24"/>
        </w:rPr>
        <w:t xml:space="preserve"> da gözetlenildiği, amaç güvenliği</w:t>
      </w:r>
      <w:r w:rsidR="00B61E51" w:rsidRPr="002B0D9B">
        <w:rPr>
          <w:rFonts w:cs="Times New Roman"/>
          <w:szCs w:val="24"/>
        </w:rPr>
        <w:t xml:space="preserve"> sağlamak bile olsa izinsiz bilgi edinme mahremiyeti ihlal ettiği ve gözetim teknolojilerinin özgürlüğü sınırlandırdığı fikri, okul grupları arasında farklılık göstermiştir. Gözetimle birlikte, mahremiyetin ihlal edildiği düşüncesi, 216,22’lik bir değerle Karadeniz Teknik Üniversitesi daha yüksek oranda çıkmıştır. </w:t>
      </w:r>
    </w:p>
    <w:p w:rsidR="00497FEE" w:rsidRPr="002B0D9B" w:rsidRDefault="00A127F2" w:rsidP="00053484">
      <w:pPr>
        <w:pStyle w:val="ListeParagraf"/>
        <w:numPr>
          <w:ilvl w:val="0"/>
          <w:numId w:val="13"/>
        </w:numPr>
        <w:autoSpaceDE w:val="0"/>
        <w:autoSpaceDN w:val="0"/>
        <w:adjustRightInd w:val="0"/>
        <w:spacing w:after="0" w:line="360" w:lineRule="auto"/>
        <w:ind w:left="0" w:firstLine="709"/>
        <w:rPr>
          <w:rFonts w:cs="Times New Roman"/>
          <w:szCs w:val="24"/>
        </w:rPr>
      </w:pPr>
      <w:r w:rsidRPr="002B0D9B">
        <w:rPr>
          <w:rFonts w:cs="Times New Roman"/>
          <w:szCs w:val="24"/>
        </w:rPr>
        <w:t xml:space="preserve">Okul </w:t>
      </w:r>
      <w:r w:rsidR="00E45637" w:rsidRPr="002B0D9B">
        <w:rPr>
          <w:rFonts w:cs="Times New Roman"/>
          <w:szCs w:val="24"/>
        </w:rPr>
        <w:t xml:space="preserve">grupları </w:t>
      </w:r>
      <w:r w:rsidR="00071D48" w:rsidRPr="002B0D9B">
        <w:rPr>
          <w:rFonts w:cs="Times New Roman"/>
          <w:szCs w:val="24"/>
        </w:rPr>
        <w:t>arasında</w:t>
      </w:r>
      <w:r w:rsidR="000519DF" w:rsidRPr="002B0D9B">
        <w:rPr>
          <w:rFonts w:cs="Times New Roman"/>
          <w:szCs w:val="24"/>
        </w:rPr>
        <w:t>,</w:t>
      </w:r>
      <w:r w:rsidR="00071D48" w:rsidRPr="002B0D9B">
        <w:rPr>
          <w:rFonts w:cs="Times New Roman"/>
          <w:szCs w:val="24"/>
        </w:rPr>
        <w:t xml:space="preserve"> </w:t>
      </w:r>
      <w:r w:rsidR="00F45752" w:rsidRPr="002B0D9B">
        <w:rPr>
          <w:rFonts w:cs="Times New Roman"/>
          <w:color w:val="000000"/>
          <w:szCs w:val="24"/>
        </w:rPr>
        <w:t xml:space="preserve">gözetlenme </w:t>
      </w:r>
      <w:r w:rsidR="00316080" w:rsidRPr="002B0D9B">
        <w:rPr>
          <w:rFonts w:cs="Times New Roman"/>
          <w:color w:val="000000"/>
          <w:szCs w:val="24"/>
        </w:rPr>
        <w:t>durumunda</w:t>
      </w:r>
      <w:r w:rsidR="007518F3" w:rsidRPr="002B0D9B">
        <w:rPr>
          <w:rFonts w:cs="Times New Roman"/>
          <w:color w:val="000000"/>
          <w:szCs w:val="24"/>
        </w:rPr>
        <w:t>, teknolojiden</w:t>
      </w:r>
      <w:r w:rsidR="00071D48" w:rsidRPr="002B0D9B">
        <w:rPr>
          <w:rFonts w:cs="Times New Roman"/>
          <w:color w:val="000000"/>
          <w:szCs w:val="24"/>
        </w:rPr>
        <w:t xml:space="preserve"> vazgeçip vazgeçmeme eğiliminde anlamlı bir fark var mıdır? Gözetlenme </w:t>
      </w:r>
      <w:r w:rsidR="00316080" w:rsidRPr="002B0D9B">
        <w:rPr>
          <w:rFonts w:cs="Times New Roman"/>
          <w:color w:val="000000"/>
          <w:szCs w:val="24"/>
        </w:rPr>
        <w:t>durumunda</w:t>
      </w:r>
      <w:r w:rsidR="007518F3" w:rsidRPr="002B0D9B">
        <w:rPr>
          <w:rFonts w:cs="Times New Roman"/>
          <w:color w:val="000000"/>
          <w:szCs w:val="24"/>
        </w:rPr>
        <w:t>, teknolojiden</w:t>
      </w:r>
      <w:r w:rsidR="00071D48" w:rsidRPr="002B0D9B">
        <w:rPr>
          <w:rFonts w:cs="Times New Roman"/>
          <w:color w:val="000000"/>
          <w:szCs w:val="24"/>
        </w:rPr>
        <w:t xml:space="preserve"> vazgeçip </w:t>
      </w:r>
      <w:r w:rsidR="00071D48" w:rsidRPr="002B0D9B">
        <w:rPr>
          <w:rFonts w:cs="Times New Roman"/>
          <w:szCs w:val="24"/>
        </w:rPr>
        <w:t>vazgeçmeme e</w:t>
      </w:r>
      <w:r w:rsidRPr="002B0D9B">
        <w:rPr>
          <w:rFonts w:cs="Times New Roman"/>
          <w:szCs w:val="24"/>
        </w:rPr>
        <w:t>ğilimi faktörü için değer 0,000</w:t>
      </w:r>
      <w:r w:rsidR="00071D48" w:rsidRPr="002B0D9B">
        <w:rPr>
          <w:rFonts w:cs="Times New Roman"/>
          <w:szCs w:val="24"/>
        </w:rPr>
        <w:t xml:space="preserve"> olarak çıkmıştır. Bu değer 0,05’ten </w:t>
      </w:r>
      <w:r w:rsidRPr="002B0D9B">
        <w:rPr>
          <w:rFonts w:cs="Times New Roman"/>
          <w:szCs w:val="24"/>
        </w:rPr>
        <w:t>küçük</w:t>
      </w:r>
      <w:r w:rsidR="00071D48" w:rsidRPr="002B0D9B">
        <w:rPr>
          <w:rFonts w:cs="Times New Roman"/>
          <w:szCs w:val="24"/>
        </w:rPr>
        <w:t xml:space="preserve"> olduğundan dolayı</w:t>
      </w:r>
      <w:r w:rsidR="000519DF" w:rsidRPr="002B0D9B">
        <w:rPr>
          <w:rFonts w:cs="Times New Roman"/>
          <w:szCs w:val="24"/>
        </w:rPr>
        <w:t>,</w:t>
      </w:r>
      <w:r w:rsidR="00071D48" w:rsidRPr="002B0D9B">
        <w:rPr>
          <w:rFonts w:cs="Times New Roman"/>
          <w:szCs w:val="24"/>
        </w:rPr>
        <w:t xml:space="preserve"> </w:t>
      </w:r>
      <w:r w:rsidR="00F45752" w:rsidRPr="002B0D9B">
        <w:rPr>
          <w:rFonts w:cs="Times New Roman"/>
          <w:szCs w:val="24"/>
        </w:rPr>
        <w:t xml:space="preserve">gözetlenme </w:t>
      </w:r>
      <w:r w:rsidR="00316080" w:rsidRPr="002B0D9B">
        <w:rPr>
          <w:rFonts w:cs="Times New Roman"/>
          <w:szCs w:val="24"/>
        </w:rPr>
        <w:t>durumunda</w:t>
      </w:r>
      <w:r w:rsidR="007518F3" w:rsidRPr="002B0D9B">
        <w:rPr>
          <w:rFonts w:cs="Times New Roman"/>
          <w:szCs w:val="24"/>
        </w:rPr>
        <w:t>, teknolojiden</w:t>
      </w:r>
      <w:r w:rsidR="00071D48" w:rsidRPr="002B0D9B">
        <w:rPr>
          <w:rFonts w:cs="Times New Roman"/>
          <w:szCs w:val="24"/>
        </w:rPr>
        <w:t xml:space="preserve"> vazgeçip vazgeçmeme eğilimi bakımından</w:t>
      </w:r>
      <w:r w:rsidR="0008105F" w:rsidRPr="002B0D9B">
        <w:rPr>
          <w:rFonts w:cs="Times New Roman"/>
          <w:szCs w:val="24"/>
        </w:rPr>
        <w:t>,</w:t>
      </w:r>
      <w:r w:rsidR="00071D48" w:rsidRPr="002B0D9B">
        <w:rPr>
          <w:rFonts w:cs="Times New Roman"/>
          <w:szCs w:val="24"/>
        </w:rPr>
        <w:t xml:space="preserve"> </w:t>
      </w:r>
      <w:r w:rsidRPr="002B0D9B">
        <w:rPr>
          <w:rFonts w:cs="Times New Roman"/>
          <w:szCs w:val="24"/>
        </w:rPr>
        <w:t xml:space="preserve">okul </w:t>
      </w:r>
      <w:r w:rsidR="00E45637" w:rsidRPr="002B0D9B">
        <w:rPr>
          <w:rFonts w:cs="Times New Roman"/>
          <w:szCs w:val="24"/>
        </w:rPr>
        <w:t xml:space="preserve">grupları </w:t>
      </w:r>
      <w:r w:rsidR="00071D48" w:rsidRPr="002B0D9B">
        <w:rPr>
          <w:rFonts w:cs="Times New Roman"/>
          <w:szCs w:val="24"/>
        </w:rPr>
        <w:t xml:space="preserve">arasında anlamlı bir fark </w:t>
      </w:r>
      <w:r w:rsidRPr="002B0D9B">
        <w:rPr>
          <w:rFonts w:cs="Times New Roman"/>
          <w:szCs w:val="24"/>
        </w:rPr>
        <w:t>vardır.</w:t>
      </w:r>
      <w:r w:rsidR="00EE36D1" w:rsidRPr="002B0D9B">
        <w:rPr>
          <w:rFonts w:cs="Times New Roman"/>
          <w:szCs w:val="24"/>
        </w:rPr>
        <w:t xml:space="preserve"> Böylece telefonun dinlendiğini anlaşıldığı zaman, telefon kullanmaktan vazgeçme düşüncesinde olanlarla, sosyal ağlarda yapılan paylaşımların gözetim altında olduğu anlaşıldığında sosyal hesabı kapatma düşüncesinde olanlar, </w:t>
      </w:r>
      <w:r w:rsidR="00773A97" w:rsidRPr="002B0D9B">
        <w:rPr>
          <w:rFonts w:cs="Times New Roman"/>
          <w:szCs w:val="24"/>
        </w:rPr>
        <w:t xml:space="preserve">okul grupları </w:t>
      </w:r>
      <w:r w:rsidR="00EE36D1" w:rsidRPr="002B0D9B">
        <w:rPr>
          <w:rFonts w:cs="Times New Roman"/>
          <w:szCs w:val="24"/>
        </w:rPr>
        <w:t xml:space="preserve">arasında farklılık göstermiştir. Gözetlenme durumunda, teknolojiden vazgeçip vazgeçmeme eğilimi, </w:t>
      </w:r>
      <w:r w:rsidR="00773A97" w:rsidRPr="002B0D9B">
        <w:rPr>
          <w:rFonts w:cs="Times New Roman"/>
          <w:szCs w:val="24"/>
        </w:rPr>
        <w:t>250,01</w:t>
      </w:r>
      <w:r w:rsidR="00EE36D1" w:rsidRPr="002B0D9B">
        <w:rPr>
          <w:rFonts w:cs="Times New Roman"/>
          <w:szCs w:val="24"/>
        </w:rPr>
        <w:t>’l</w:t>
      </w:r>
      <w:r w:rsidR="00773A97" w:rsidRPr="002B0D9B">
        <w:rPr>
          <w:rFonts w:cs="Times New Roman"/>
          <w:szCs w:val="24"/>
        </w:rPr>
        <w:t>i</w:t>
      </w:r>
      <w:r w:rsidR="00EE36D1" w:rsidRPr="002B0D9B">
        <w:rPr>
          <w:rFonts w:cs="Times New Roman"/>
          <w:szCs w:val="24"/>
        </w:rPr>
        <w:t>k bir değerle</w:t>
      </w:r>
      <w:r w:rsidR="00773A97" w:rsidRPr="002B0D9B">
        <w:rPr>
          <w:rFonts w:cs="Times New Roman"/>
          <w:szCs w:val="24"/>
        </w:rPr>
        <w:t xml:space="preserve"> Gümüşhane Üniversitesi</w:t>
      </w:r>
      <w:r w:rsidR="00EE36D1" w:rsidRPr="002B0D9B">
        <w:rPr>
          <w:rFonts w:cs="Times New Roman"/>
          <w:szCs w:val="24"/>
        </w:rPr>
        <w:t xml:space="preserve"> daha yüksek oranda çıkmıştır</w:t>
      </w:r>
      <w:r w:rsidR="007535D7" w:rsidRPr="002B0D9B">
        <w:rPr>
          <w:rFonts w:cs="Times New Roman"/>
          <w:szCs w:val="24"/>
        </w:rPr>
        <w:t xml:space="preserve">. </w:t>
      </w:r>
    </w:p>
    <w:p w:rsidR="001F1AFB" w:rsidRPr="002B0D9B" w:rsidRDefault="00497FEE" w:rsidP="00497FEE">
      <w:pPr>
        <w:autoSpaceDE w:val="0"/>
        <w:autoSpaceDN w:val="0"/>
        <w:adjustRightInd w:val="0"/>
        <w:spacing w:after="0" w:line="360" w:lineRule="auto"/>
        <w:ind w:firstLine="709"/>
        <w:rPr>
          <w:rFonts w:cs="Times New Roman"/>
          <w:szCs w:val="24"/>
        </w:rPr>
      </w:pPr>
      <w:r w:rsidRPr="002B0D9B">
        <w:rPr>
          <w:rFonts w:cs="Times New Roman"/>
          <w:szCs w:val="24"/>
        </w:rPr>
        <w:t xml:space="preserve">Genel olarak </w:t>
      </w:r>
      <w:r w:rsidR="00E2602A" w:rsidRPr="002B0D9B">
        <w:rPr>
          <w:rFonts w:cs="Times New Roman"/>
          <w:szCs w:val="24"/>
        </w:rPr>
        <w:t xml:space="preserve">Bitlis Eren Üniversitesi diğer okul gruplarına nazaran yapılan gözetimin daha çok bilincindedir. Ayrıca Bitlis Eren Üniversitesi öğrencileri gözetim </w:t>
      </w:r>
      <w:r w:rsidR="00E2602A" w:rsidRPr="002B0D9B">
        <w:rPr>
          <w:rFonts w:cs="Times New Roman"/>
          <w:szCs w:val="24"/>
        </w:rPr>
        <w:lastRenderedPageBreak/>
        <w:t xml:space="preserve">kameralarının olduğu yerleri daha güvenli görmektedir. Bitlis ilinin doğuda yer alması ve terörle gündeme gelmesi </w:t>
      </w:r>
      <w:r w:rsidR="00053484" w:rsidRPr="002B0D9B">
        <w:rPr>
          <w:rFonts w:cs="Times New Roman"/>
          <w:szCs w:val="24"/>
        </w:rPr>
        <w:t xml:space="preserve">bu sonucu </w:t>
      </w:r>
      <w:r w:rsidR="00E2602A" w:rsidRPr="002B0D9B">
        <w:rPr>
          <w:rFonts w:cs="Times New Roman"/>
          <w:szCs w:val="24"/>
        </w:rPr>
        <w:t>desteklemektedir. Atatürk Üniversitesi öğrencileri gözetime etik açıdan yaklaşarak</w:t>
      </w:r>
      <w:r w:rsidR="0029265C" w:rsidRPr="002B0D9B">
        <w:rPr>
          <w:rFonts w:cs="Times New Roman"/>
          <w:szCs w:val="24"/>
        </w:rPr>
        <w:t>,</w:t>
      </w:r>
      <w:r w:rsidR="00E2602A" w:rsidRPr="002B0D9B">
        <w:rPr>
          <w:rFonts w:cs="Times New Roman"/>
          <w:szCs w:val="24"/>
        </w:rPr>
        <w:t xml:space="preserve"> neden gözet</w:t>
      </w:r>
      <w:r w:rsidR="00053484" w:rsidRPr="002B0D9B">
        <w:rPr>
          <w:rFonts w:cs="Times New Roman"/>
          <w:szCs w:val="24"/>
        </w:rPr>
        <w:t xml:space="preserve">im altında </w:t>
      </w:r>
      <w:r w:rsidR="0029265C" w:rsidRPr="002B0D9B">
        <w:rPr>
          <w:rFonts w:cs="Times New Roman"/>
          <w:szCs w:val="24"/>
        </w:rPr>
        <w:t>alındıklarını</w:t>
      </w:r>
      <w:r w:rsidR="00E2602A" w:rsidRPr="002B0D9B">
        <w:rPr>
          <w:rFonts w:cs="Times New Roman"/>
          <w:szCs w:val="24"/>
        </w:rPr>
        <w:t xml:space="preserve"> bilmek istemektedir</w:t>
      </w:r>
      <w:r w:rsidR="0029265C" w:rsidRPr="002B0D9B">
        <w:rPr>
          <w:rFonts w:cs="Times New Roman"/>
          <w:szCs w:val="24"/>
        </w:rPr>
        <w:t>ler</w:t>
      </w:r>
      <w:r w:rsidR="00E2602A" w:rsidRPr="002B0D9B">
        <w:rPr>
          <w:rFonts w:cs="Times New Roman"/>
          <w:szCs w:val="24"/>
        </w:rPr>
        <w:t>. Erzurum’un</w:t>
      </w:r>
      <w:r w:rsidR="00053484" w:rsidRPr="002B0D9B">
        <w:rPr>
          <w:rFonts w:cs="Times New Roman"/>
          <w:szCs w:val="24"/>
        </w:rPr>
        <w:t xml:space="preserve"> köklü bir</w:t>
      </w:r>
      <w:r w:rsidR="00E2602A" w:rsidRPr="002B0D9B">
        <w:rPr>
          <w:rFonts w:cs="Times New Roman"/>
          <w:szCs w:val="24"/>
        </w:rPr>
        <w:t xml:space="preserve"> </w:t>
      </w:r>
      <w:r w:rsidR="00053484" w:rsidRPr="002B0D9B">
        <w:rPr>
          <w:rFonts w:cs="Times New Roman"/>
          <w:szCs w:val="24"/>
        </w:rPr>
        <w:t xml:space="preserve">tarihinin olması göz önüne alındığında </w:t>
      </w:r>
      <w:r w:rsidR="002B3D0D" w:rsidRPr="002B0D9B">
        <w:rPr>
          <w:rFonts w:cs="Times New Roman"/>
          <w:szCs w:val="24"/>
        </w:rPr>
        <w:t>sonuçların bu şekilde çıkması ola</w:t>
      </w:r>
      <w:r w:rsidR="009D70E3" w:rsidRPr="002B0D9B">
        <w:rPr>
          <w:rFonts w:cs="Times New Roman"/>
          <w:szCs w:val="24"/>
        </w:rPr>
        <w:t>ğandır. Karadeniz insanı</w:t>
      </w:r>
      <w:r w:rsidR="002B3D0D" w:rsidRPr="002B0D9B">
        <w:rPr>
          <w:rFonts w:cs="Times New Roman"/>
          <w:szCs w:val="24"/>
        </w:rPr>
        <w:t xml:space="preserve"> yapı olarak m</w:t>
      </w:r>
      <w:r w:rsidR="009D70E3" w:rsidRPr="002B0D9B">
        <w:rPr>
          <w:rFonts w:cs="Times New Roman"/>
          <w:szCs w:val="24"/>
        </w:rPr>
        <w:t>ahremiyet konusunda hassastır</w:t>
      </w:r>
      <w:r w:rsidR="002B3D0D" w:rsidRPr="002B0D9B">
        <w:rPr>
          <w:rFonts w:cs="Times New Roman"/>
          <w:szCs w:val="24"/>
        </w:rPr>
        <w:t xml:space="preserve">. Bu doğrultuda </w:t>
      </w:r>
      <w:r w:rsidR="00053484" w:rsidRPr="002B0D9B">
        <w:rPr>
          <w:rFonts w:cs="Times New Roman"/>
          <w:szCs w:val="24"/>
        </w:rPr>
        <w:t>Karadeniz Teknik Üniversitesi öğrencilerinin verdiği cevaplar</w:t>
      </w:r>
      <w:r w:rsidR="002B3D0D" w:rsidRPr="002B0D9B">
        <w:rPr>
          <w:rFonts w:cs="Times New Roman"/>
          <w:szCs w:val="24"/>
        </w:rPr>
        <w:t xml:space="preserve">la da </w:t>
      </w:r>
      <w:r w:rsidR="00053484" w:rsidRPr="002B0D9B">
        <w:rPr>
          <w:rFonts w:cs="Times New Roman"/>
          <w:szCs w:val="24"/>
        </w:rPr>
        <w:t>gözetim</w:t>
      </w:r>
      <w:r w:rsidR="002B3D0D" w:rsidRPr="002B0D9B">
        <w:rPr>
          <w:rFonts w:cs="Times New Roman"/>
          <w:szCs w:val="24"/>
        </w:rPr>
        <w:t>in</w:t>
      </w:r>
      <w:r w:rsidR="00053484" w:rsidRPr="002B0D9B">
        <w:rPr>
          <w:rFonts w:cs="Times New Roman"/>
          <w:szCs w:val="24"/>
        </w:rPr>
        <w:t xml:space="preserve"> mahremiyeti ihlal et</w:t>
      </w:r>
      <w:r w:rsidR="002B3D0D" w:rsidRPr="002B0D9B">
        <w:rPr>
          <w:rFonts w:cs="Times New Roman"/>
          <w:szCs w:val="24"/>
        </w:rPr>
        <w:t>tiği yönündedir.</w:t>
      </w:r>
      <w:r w:rsidR="00053484" w:rsidRPr="002B0D9B">
        <w:rPr>
          <w:rFonts w:cs="Times New Roman"/>
          <w:szCs w:val="24"/>
        </w:rPr>
        <w:t xml:space="preserve"> Gümüşhane Üniversitesi öğrencileri </w:t>
      </w:r>
      <w:r w:rsidR="002B3D0D" w:rsidRPr="002B0D9B">
        <w:rPr>
          <w:rFonts w:cs="Times New Roman"/>
          <w:szCs w:val="24"/>
        </w:rPr>
        <w:t xml:space="preserve">ise </w:t>
      </w:r>
      <w:r w:rsidR="00053484" w:rsidRPr="002B0D9B">
        <w:rPr>
          <w:rFonts w:cs="Times New Roman"/>
          <w:szCs w:val="24"/>
        </w:rPr>
        <w:t>bir gözetlenme durumunda teknolojiden vazgeçme eği</w:t>
      </w:r>
      <w:r w:rsidR="0029265C" w:rsidRPr="002B0D9B">
        <w:rPr>
          <w:rFonts w:cs="Times New Roman"/>
          <w:szCs w:val="24"/>
        </w:rPr>
        <w:t>li</w:t>
      </w:r>
      <w:r w:rsidR="00053484" w:rsidRPr="002B0D9B">
        <w:rPr>
          <w:rFonts w:cs="Times New Roman"/>
          <w:szCs w:val="24"/>
        </w:rPr>
        <w:t>mi göstermiş</w:t>
      </w:r>
      <w:r w:rsidR="0029265C" w:rsidRPr="002B0D9B">
        <w:rPr>
          <w:rFonts w:cs="Times New Roman"/>
          <w:szCs w:val="24"/>
        </w:rPr>
        <w:t>lerdir.</w:t>
      </w:r>
    </w:p>
    <w:p w:rsidR="00053484" w:rsidRPr="002B0D9B" w:rsidRDefault="00053484" w:rsidP="00053484">
      <w:pPr>
        <w:autoSpaceDE w:val="0"/>
        <w:autoSpaceDN w:val="0"/>
        <w:adjustRightInd w:val="0"/>
        <w:spacing w:after="0" w:line="360" w:lineRule="auto"/>
        <w:rPr>
          <w:rFonts w:cs="Times New Roman"/>
          <w:szCs w:val="24"/>
        </w:rPr>
      </w:pPr>
    </w:p>
    <w:p w:rsidR="00876C9A" w:rsidRPr="001F1AFB" w:rsidRDefault="001F42AF" w:rsidP="00323958">
      <w:pPr>
        <w:pStyle w:val="a5"/>
        <w:ind w:firstLine="709"/>
      </w:pPr>
      <w:bookmarkStart w:id="256" w:name="_Toc495531877"/>
      <w:bookmarkStart w:id="257" w:name="_Toc504305286"/>
      <w:r>
        <w:t>4.5.2.2.3.</w:t>
      </w:r>
      <w:r w:rsidR="00A23E26">
        <w:t xml:space="preserve"> </w:t>
      </w:r>
      <w:r w:rsidR="00A127F2" w:rsidRPr="00A127F2">
        <w:t xml:space="preserve">Gelir </w:t>
      </w:r>
      <w:r w:rsidR="00D15FB9">
        <w:t>Gruplarına</w:t>
      </w:r>
      <w:r w:rsidR="00D15FB9" w:rsidRPr="00A127F2">
        <w:t xml:space="preserve"> </w:t>
      </w:r>
      <w:r w:rsidR="00A127F2" w:rsidRPr="00A127F2">
        <w:t>Göre</w:t>
      </w:r>
      <w:bookmarkEnd w:id="256"/>
      <w:bookmarkEnd w:id="257"/>
    </w:p>
    <w:p w:rsidR="00051B7F" w:rsidRPr="003D493D" w:rsidRDefault="00051B7F" w:rsidP="003D493D">
      <w:pPr>
        <w:autoSpaceDE w:val="0"/>
        <w:autoSpaceDN w:val="0"/>
        <w:adjustRightInd w:val="0"/>
        <w:spacing w:after="0" w:line="360" w:lineRule="auto"/>
        <w:rPr>
          <w:rFonts w:cs="Times New Roman"/>
          <w:b/>
          <w:szCs w:val="24"/>
        </w:rPr>
      </w:pPr>
    </w:p>
    <w:p w:rsidR="00A127F2" w:rsidRPr="008A0282" w:rsidRDefault="00051B7F" w:rsidP="008A0282">
      <w:pPr>
        <w:pStyle w:val="ResimYazs"/>
        <w:jc w:val="center"/>
        <w:rPr>
          <w:rFonts w:cs="Times New Roman"/>
          <w:color w:val="auto"/>
          <w:sz w:val="24"/>
          <w:szCs w:val="24"/>
        </w:rPr>
      </w:pPr>
      <w:bookmarkStart w:id="258" w:name="_Toc502696596"/>
      <w:r w:rsidRPr="008A0282">
        <w:rPr>
          <w:rFonts w:cs="Times New Roman"/>
          <w:color w:val="auto"/>
          <w:sz w:val="24"/>
          <w:szCs w:val="24"/>
        </w:rPr>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26</w:t>
      </w:r>
      <w:r w:rsidR="00F267FE" w:rsidRPr="008A0282">
        <w:rPr>
          <w:rFonts w:cs="Times New Roman"/>
          <w:color w:val="auto"/>
          <w:sz w:val="24"/>
          <w:szCs w:val="24"/>
        </w:rPr>
        <w:fldChar w:fldCharType="end"/>
      </w:r>
      <w:r w:rsidRPr="008A0282">
        <w:rPr>
          <w:rFonts w:cs="Times New Roman"/>
          <w:color w:val="auto"/>
          <w:sz w:val="24"/>
          <w:szCs w:val="24"/>
        </w:rPr>
        <w:t>. Fark Analizi: Gelir Gruplarına Göre Anlamlılık</w:t>
      </w:r>
      <w:bookmarkEnd w:id="258"/>
    </w:p>
    <w:tbl>
      <w:tblPr>
        <w:tblStyle w:val="TabloKlavuzu"/>
        <w:tblW w:w="8234" w:type="dxa"/>
        <w:jc w:val="center"/>
        <w:tblLayout w:type="fixed"/>
        <w:tblLook w:val="0000"/>
      </w:tblPr>
      <w:tblGrid>
        <w:gridCol w:w="858"/>
        <w:gridCol w:w="1275"/>
        <w:gridCol w:w="1134"/>
        <w:gridCol w:w="1276"/>
        <w:gridCol w:w="1134"/>
        <w:gridCol w:w="1356"/>
        <w:gridCol w:w="1201"/>
      </w:tblGrid>
      <w:tr w:rsidR="00D15FB9" w:rsidRPr="00004EC2" w:rsidTr="00822FAF">
        <w:trPr>
          <w:trHeight w:val="1778"/>
          <w:jc w:val="center"/>
        </w:trPr>
        <w:tc>
          <w:tcPr>
            <w:tcW w:w="858" w:type="dxa"/>
          </w:tcPr>
          <w:p w:rsidR="00A127F2" w:rsidRPr="00004EC2" w:rsidRDefault="00A127F2" w:rsidP="00004EC2">
            <w:pPr>
              <w:autoSpaceDE w:val="0"/>
              <w:autoSpaceDN w:val="0"/>
              <w:adjustRightInd w:val="0"/>
              <w:spacing w:line="360" w:lineRule="auto"/>
              <w:ind w:left="-101" w:right="-108"/>
              <w:rPr>
                <w:rFonts w:cs="Times New Roman"/>
                <w:sz w:val="20"/>
                <w:szCs w:val="20"/>
              </w:rPr>
            </w:pPr>
          </w:p>
        </w:tc>
        <w:tc>
          <w:tcPr>
            <w:tcW w:w="1275" w:type="dxa"/>
          </w:tcPr>
          <w:p w:rsidR="000519DF" w:rsidRPr="00004EC2" w:rsidRDefault="000519DF" w:rsidP="00004EC2">
            <w:pPr>
              <w:autoSpaceDE w:val="0"/>
              <w:autoSpaceDN w:val="0"/>
              <w:adjustRightInd w:val="0"/>
              <w:spacing w:line="360" w:lineRule="auto"/>
              <w:ind w:left="-101" w:right="-108"/>
              <w:jc w:val="center"/>
              <w:rPr>
                <w:rFonts w:cs="Times New Roman"/>
                <w:color w:val="000000"/>
                <w:sz w:val="20"/>
                <w:szCs w:val="20"/>
              </w:rPr>
            </w:pPr>
          </w:p>
          <w:p w:rsidR="0085707D" w:rsidRPr="00004EC2" w:rsidRDefault="0085707D" w:rsidP="00004EC2">
            <w:pPr>
              <w:autoSpaceDE w:val="0"/>
              <w:autoSpaceDN w:val="0"/>
              <w:adjustRightInd w:val="0"/>
              <w:spacing w:line="360" w:lineRule="auto"/>
              <w:ind w:left="-101" w:right="-108"/>
              <w:jc w:val="center"/>
              <w:rPr>
                <w:rFonts w:cs="Times New Roman"/>
                <w:color w:val="000000"/>
                <w:sz w:val="20"/>
                <w:szCs w:val="20"/>
              </w:rPr>
            </w:pPr>
          </w:p>
          <w:p w:rsidR="00A127F2" w:rsidRPr="00004EC2" w:rsidRDefault="00A127F2"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 xml:space="preserve">Kişisel bilgilerin elde </w:t>
            </w:r>
            <w:r w:rsidR="004A3A5D" w:rsidRPr="00004EC2">
              <w:rPr>
                <w:rFonts w:cs="Times New Roman"/>
                <w:color w:val="000000"/>
                <w:sz w:val="20"/>
                <w:szCs w:val="20"/>
              </w:rPr>
              <w:t>edilmesinde,  gözetim farkındalığı</w:t>
            </w:r>
          </w:p>
        </w:tc>
        <w:tc>
          <w:tcPr>
            <w:tcW w:w="1134" w:type="dxa"/>
          </w:tcPr>
          <w:p w:rsidR="000519DF" w:rsidRPr="00004EC2" w:rsidRDefault="000519DF" w:rsidP="00004EC2">
            <w:pPr>
              <w:autoSpaceDE w:val="0"/>
              <w:autoSpaceDN w:val="0"/>
              <w:adjustRightInd w:val="0"/>
              <w:spacing w:line="360" w:lineRule="auto"/>
              <w:ind w:left="-101" w:right="-108"/>
              <w:jc w:val="center"/>
              <w:rPr>
                <w:rFonts w:cs="Times New Roman"/>
                <w:color w:val="000000"/>
                <w:sz w:val="20"/>
                <w:szCs w:val="20"/>
              </w:rPr>
            </w:pPr>
          </w:p>
          <w:p w:rsidR="000519DF" w:rsidRPr="00004EC2" w:rsidRDefault="000519DF" w:rsidP="00004EC2">
            <w:pPr>
              <w:autoSpaceDE w:val="0"/>
              <w:autoSpaceDN w:val="0"/>
              <w:adjustRightInd w:val="0"/>
              <w:spacing w:line="360" w:lineRule="auto"/>
              <w:ind w:left="-101" w:right="-108"/>
              <w:jc w:val="center"/>
              <w:rPr>
                <w:rFonts w:cs="Times New Roman"/>
                <w:color w:val="000000"/>
                <w:sz w:val="20"/>
                <w:szCs w:val="20"/>
              </w:rPr>
            </w:pPr>
          </w:p>
          <w:p w:rsidR="00A127F2" w:rsidRPr="00004EC2" w:rsidRDefault="00A127F2"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Gözetimin etik açıdan incelenmesi</w:t>
            </w:r>
          </w:p>
          <w:p w:rsidR="001F1AFB" w:rsidRPr="00004EC2" w:rsidRDefault="001F1AFB" w:rsidP="00004EC2">
            <w:pPr>
              <w:autoSpaceDE w:val="0"/>
              <w:autoSpaceDN w:val="0"/>
              <w:adjustRightInd w:val="0"/>
              <w:spacing w:line="360" w:lineRule="auto"/>
              <w:ind w:left="-101" w:right="-108"/>
              <w:jc w:val="center"/>
              <w:rPr>
                <w:rFonts w:cs="Times New Roman"/>
                <w:color w:val="000000"/>
                <w:sz w:val="20"/>
                <w:szCs w:val="20"/>
              </w:rPr>
            </w:pPr>
          </w:p>
          <w:p w:rsidR="001F1AFB" w:rsidRPr="00004EC2" w:rsidRDefault="001F1AFB" w:rsidP="00004EC2">
            <w:pPr>
              <w:autoSpaceDE w:val="0"/>
              <w:autoSpaceDN w:val="0"/>
              <w:adjustRightInd w:val="0"/>
              <w:spacing w:line="360" w:lineRule="auto"/>
              <w:ind w:left="-101" w:right="-108"/>
              <w:jc w:val="center"/>
              <w:rPr>
                <w:rFonts w:cs="Times New Roman"/>
                <w:color w:val="000000"/>
                <w:sz w:val="20"/>
                <w:szCs w:val="20"/>
              </w:rPr>
            </w:pPr>
          </w:p>
        </w:tc>
        <w:tc>
          <w:tcPr>
            <w:tcW w:w="1276" w:type="dxa"/>
          </w:tcPr>
          <w:p w:rsidR="000519DF" w:rsidRPr="00004EC2" w:rsidRDefault="000519DF" w:rsidP="00004EC2">
            <w:pPr>
              <w:autoSpaceDE w:val="0"/>
              <w:autoSpaceDN w:val="0"/>
              <w:adjustRightInd w:val="0"/>
              <w:spacing w:line="360" w:lineRule="auto"/>
              <w:ind w:left="-101" w:right="-108"/>
              <w:jc w:val="center"/>
              <w:rPr>
                <w:rFonts w:cs="Times New Roman"/>
                <w:color w:val="000000"/>
                <w:sz w:val="20"/>
                <w:szCs w:val="20"/>
              </w:rPr>
            </w:pPr>
          </w:p>
          <w:p w:rsidR="000519DF" w:rsidRPr="00004EC2" w:rsidRDefault="000519DF" w:rsidP="00004EC2">
            <w:pPr>
              <w:autoSpaceDE w:val="0"/>
              <w:autoSpaceDN w:val="0"/>
              <w:adjustRightInd w:val="0"/>
              <w:spacing w:line="360" w:lineRule="auto"/>
              <w:ind w:left="-101" w:right="-108"/>
              <w:jc w:val="center"/>
              <w:rPr>
                <w:rFonts w:cs="Times New Roman"/>
                <w:color w:val="000000"/>
                <w:sz w:val="20"/>
                <w:szCs w:val="20"/>
              </w:rPr>
            </w:pPr>
          </w:p>
          <w:p w:rsidR="00A86EB6" w:rsidRPr="00004EC2" w:rsidRDefault="00A86EB6"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Gözetime, güvenlik bağlamında yaklaşım</w:t>
            </w:r>
          </w:p>
          <w:p w:rsidR="001F1AFB" w:rsidRPr="00004EC2" w:rsidRDefault="001F1AFB" w:rsidP="00004EC2">
            <w:pPr>
              <w:autoSpaceDE w:val="0"/>
              <w:autoSpaceDN w:val="0"/>
              <w:adjustRightInd w:val="0"/>
              <w:spacing w:line="360" w:lineRule="auto"/>
              <w:ind w:left="-101" w:right="-108"/>
              <w:jc w:val="center"/>
              <w:rPr>
                <w:rFonts w:cs="Times New Roman"/>
                <w:color w:val="000000"/>
                <w:sz w:val="20"/>
                <w:szCs w:val="20"/>
              </w:rPr>
            </w:pPr>
          </w:p>
        </w:tc>
        <w:tc>
          <w:tcPr>
            <w:tcW w:w="1134" w:type="dxa"/>
          </w:tcPr>
          <w:p w:rsidR="000519DF" w:rsidRPr="00004EC2" w:rsidRDefault="000519DF" w:rsidP="00004EC2">
            <w:pPr>
              <w:autoSpaceDE w:val="0"/>
              <w:autoSpaceDN w:val="0"/>
              <w:adjustRightInd w:val="0"/>
              <w:spacing w:line="360" w:lineRule="auto"/>
              <w:ind w:left="-101" w:right="-108"/>
              <w:jc w:val="center"/>
              <w:rPr>
                <w:rFonts w:cs="Times New Roman"/>
                <w:color w:val="000000"/>
                <w:sz w:val="20"/>
                <w:szCs w:val="20"/>
              </w:rPr>
            </w:pPr>
          </w:p>
          <w:p w:rsidR="000519DF" w:rsidRPr="00004EC2" w:rsidRDefault="000519DF" w:rsidP="00004EC2">
            <w:pPr>
              <w:autoSpaceDE w:val="0"/>
              <w:autoSpaceDN w:val="0"/>
              <w:adjustRightInd w:val="0"/>
              <w:spacing w:line="360" w:lineRule="auto"/>
              <w:ind w:left="-101" w:right="-108"/>
              <w:jc w:val="center"/>
              <w:rPr>
                <w:rFonts w:cs="Times New Roman"/>
                <w:color w:val="000000"/>
                <w:sz w:val="20"/>
                <w:szCs w:val="20"/>
              </w:rPr>
            </w:pPr>
          </w:p>
          <w:p w:rsidR="00A86EB6" w:rsidRPr="00004EC2" w:rsidRDefault="004A3A5D"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 xml:space="preserve">Gözetime, </w:t>
            </w:r>
            <w:r w:rsidR="00316080" w:rsidRPr="00004EC2">
              <w:rPr>
                <w:rFonts w:cs="Times New Roman"/>
                <w:color w:val="000000"/>
                <w:sz w:val="20"/>
                <w:szCs w:val="20"/>
              </w:rPr>
              <w:t xml:space="preserve">telefon </w:t>
            </w:r>
            <w:r w:rsidR="00A86EB6" w:rsidRPr="00004EC2">
              <w:rPr>
                <w:rFonts w:cs="Times New Roman"/>
                <w:color w:val="000000"/>
                <w:sz w:val="20"/>
                <w:szCs w:val="20"/>
              </w:rPr>
              <w:t>ve uydu yönüyle yaklaşım</w:t>
            </w:r>
          </w:p>
          <w:p w:rsidR="001F1AFB" w:rsidRPr="00004EC2" w:rsidRDefault="001F1AFB" w:rsidP="00004EC2">
            <w:pPr>
              <w:autoSpaceDE w:val="0"/>
              <w:autoSpaceDN w:val="0"/>
              <w:adjustRightInd w:val="0"/>
              <w:spacing w:line="360" w:lineRule="auto"/>
              <w:ind w:left="-101" w:right="-108"/>
              <w:jc w:val="center"/>
              <w:rPr>
                <w:rFonts w:cs="Times New Roman"/>
                <w:color w:val="000000"/>
                <w:sz w:val="20"/>
                <w:szCs w:val="20"/>
              </w:rPr>
            </w:pPr>
          </w:p>
        </w:tc>
        <w:tc>
          <w:tcPr>
            <w:tcW w:w="1356" w:type="dxa"/>
          </w:tcPr>
          <w:p w:rsidR="000519DF" w:rsidRPr="00004EC2" w:rsidRDefault="000519DF" w:rsidP="00004EC2">
            <w:pPr>
              <w:autoSpaceDE w:val="0"/>
              <w:autoSpaceDN w:val="0"/>
              <w:adjustRightInd w:val="0"/>
              <w:spacing w:line="360" w:lineRule="auto"/>
              <w:ind w:left="-101" w:right="-108"/>
              <w:jc w:val="center"/>
              <w:rPr>
                <w:rFonts w:cs="Times New Roman"/>
                <w:color w:val="000000"/>
                <w:sz w:val="20"/>
                <w:szCs w:val="20"/>
              </w:rPr>
            </w:pPr>
          </w:p>
          <w:p w:rsidR="0085707D" w:rsidRPr="00004EC2" w:rsidRDefault="0085707D" w:rsidP="00004EC2">
            <w:pPr>
              <w:autoSpaceDE w:val="0"/>
              <w:autoSpaceDN w:val="0"/>
              <w:adjustRightInd w:val="0"/>
              <w:spacing w:line="360" w:lineRule="auto"/>
              <w:ind w:left="-101" w:right="-108"/>
              <w:jc w:val="center"/>
              <w:rPr>
                <w:rFonts w:cs="Times New Roman"/>
                <w:color w:val="000000"/>
                <w:sz w:val="20"/>
                <w:szCs w:val="20"/>
              </w:rPr>
            </w:pPr>
          </w:p>
          <w:p w:rsidR="001F1AFB" w:rsidRPr="00004EC2" w:rsidRDefault="00A127F2"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 xml:space="preserve">Gözetimle </w:t>
            </w:r>
            <w:r w:rsidR="004A3A5D" w:rsidRPr="00004EC2">
              <w:rPr>
                <w:rFonts w:cs="Times New Roman"/>
                <w:color w:val="000000"/>
                <w:sz w:val="20"/>
                <w:szCs w:val="20"/>
              </w:rPr>
              <w:t>birlikte, mahremiyetin</w:t>
            </w:r>
            <w:r w:rsidRPr="00004EC2">
              <w:rPr>
                <w:rFonts w:cs="Times New Roman"/>
                <w:color w:val="000000"/>
                <w:sz w:val="20"/>
                <w:szCs w:val="20"/>
              </w:rPr>
              <w:t xml:space="preserve"> ihlal edildiği düşüncesi</w:t>
            </w:r>
          </w:p>
        </w:tc>
        <w:tc>
          <w:tcPr>
            <w:tcW w:w="1201" w:type="dxa"/>
          </w:tcPr>
          <w:p w:rsidR="000519DF" w:rsidRPr="00004EC2" w:rsidRDefault="000519DF" w:rsidP="00004EC2">
            <w:pPr>
              <w:autoSpaceDE w:val="0"/>
              <w:autoSpaceDN w:val="0"/>
              <w:adjustRightInd w:val="0"/>
              <w:spacing w:line="360" w:lineRule="auto"/>
              <w:ind w:left="-101" w:right="-108"/>
              <w:jc w:val="center"/>
              <w:rPr>
                <w:rFonts w:cs="Times New Roman"/>
                <w:color w:val="000000"/>
                <w:sz w:val="20"/>
                <w:szCs w:val="20"/>
              </w:rPr>
            </w:pPr>
          </w:p>
          <w:p w:rsidR="0085707D" w:rsidRPr="00004EC2" w:rsidRDefault="0085707D" w:rsidP="00004EC2">
            <w:pPr>
              <w:autoSpaceDE w:val="0"/>
              <w:autoSpaceDN w:val="0"/>
              <w:adjustRightInd w:val="0"/>
              <w:spacing w:line="360" w:lineRule="auto"/>
              <w:ind w:left="-101" w:right="-108"/>
              <w:jc w:val="center"/>
              <w:rPr>
                <w:rFonts w:cs="Times New Roman"/>
                <w:color w:val="000000"/>
                <w:sz w:val="20"/>
                <w:szCs w:val="20"/>
              </w:rPr>
            </w:pPr>
          </w:p>
          <w:p w:rsidR="00A127F2" w:rsidRPr="00004EC2" w:rsidRDefault="00A127F2"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 xml:space="preserve">Gözetlenme </w:t>
            </w:r>
            <w:r w:rsidR="00316080" w:rsidRPr="00004EC2">
              <w:rPr>
                <w:rFonts w:cs="Times New Roman"/>
                <w:color w:val="000000"/>
                <w:sz w:val="20"/>
                <w:szCs w:val="20"/>
              </w:rPr>
              <w:t>durumunda</w:t>
            </w:r>
            <w:r w:rsidR="007518F3" w:rsidRPr="00004EC2">
              <w:rPr>
                <w:rFonts w:cs="Times New Roman"/>
                <w:color w:val="000000"/>
                <w:sz w:val="20"/>
                <w:szCs w:val="20"/>
              </w:rPr>
              <w:t>, teknolojiden</w:t>
            </w:r>
            <w:r w:rsidRPr="00004EC2">
              <w:rPr>
                <w:rFonts w:cs="Times New Roman"/>
                <w:color w:val="000000"/>
                <w:sz w:val="20"/>
                <w:szCs w:val="20"/>
              </w:rPr>
              <w:t xml:space="preserve"> vazgeçip vazgeçmeme eğilimi</w:t>
            </w:r>
          </w:p>
        </w:tc>
      </w:tr>
      <w:tr w:rsidR="00912E43" w:rsidRPr="00004EC2" w:rsidTr="00822FAF">
        <w:trPr>
          <w:trHeight w:val="251"/>
          <w:jc w:val="center"/>
        </w:trPr>
        <w:tc>
          <w:tcPr>
            <w:tcW w:w="858" w:type="dxa"/>
          </w:tcPr>
          <w:p w:rsidR="00912E43" w:rsidRPr="00004EC2" w:rsidRDefault="00912E43"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Chi-Square</w:t>
            </w:r>
          </w:p>
        </w:tc>
        <w:tc>
          <w:tcPr>
            <w:tcW w:w="1275" w:type="dxa"/>
          </w:tcPr>
          <w:p w:rsidR="00912E43" w:rsidRPr="00004EC2" w:rsidRDefault="00912E43"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3,537</w:t>
            </w:r>
          </w:p>
        </w:tc>
        <w:tc>
          <w:tcPr>
            <w:tcW w:w="1134" w:type="dxa"/>
          </w:tcPr>
          <w:p w:rsidR="00912E43" w:rsidRPr="00004EC2" w:rsidRDefault="00912E43"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5,510</w:t>
            </w:r>
          </w:p>
        </w:tc>
        <w:tc>
          <w:tcPr>
            <w:tcW w:w="1276" w:type="dxa"/>
          </w:tcPr>
          <w:p w:rsidR="00912E43" w:rsidRPr="00004EC2" w:rsidRDefault="00912E43"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7,656</w:t>
            </w:r>
          </w:p>
        </w:tc>
        <w:tc>
          <w:tcPr>
            <w:tcW w:w="1134" w:type="dxa"/>
          </w:tcPr>
          <w:p w:rsidR="00912E43" w:rsidRPr="00004EC2" w:rsidRDefault="00912E43"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9,826</w:t>
            </w:r>
          </w:p>
        </w:tc>
        <w:tc>
          <w:tcPr>
            <w:tcW w:w="1356" w:type="dxa"/>
          </w:tcPr>
          <w:p w:rsidR="00912E43" w:rsidRPr="00004EC2" w:rsidRDefault="00912E43"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6,398</w:t>
            </w:r>
          </w:p>
        </w:tc>
        <w:tc>
          <w:tcPr>
            <w:tcW w:w="1201" w:type="dxa"/>
          </w:tcPr>
          <w:p w:rsidR="00912E43" w:rsidRPr="00004EC2" w:rsidRDefault="00912E43"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10,958</w:t>
            </w:r>
          </w:p>
        </w:tc>
      </w:tr>
      <w:tr w:rsidR="00912E43" w:rsidRPr="00004EC2" w:rsidTr="00004EC2">
        <w:trPr>
          <w:trHeight w:val="431"/>
          <w:jc w:val="center"/>
        </w:trPr>
        <w:tc>
          <w:tcPr>
            <w:tcW w:w="858" w:type="dxa"/>
          </w:tcPr>
          <w:p w:rsidR="00912E43" w:rsidRPr="00004EC2" w:rsidRDefault="002C6ADE"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D</w:t>
            </w:r>
            <w:r w:rsidR="00912E43" w:rsidRPr="00004EC2">
              <w:rPr>
                <w:rFonts w:cs="Times New Roman"/>
                <w:color w:val="000000"/>
                <w:sz w:val="20"/>
                <w:szCs w:val="20"/>
              </w:rPr>
              <w:t>f</w:t>
            </w:r>
          </w:p>
        </w:tc>
        <w:tc>
          <w:tcPr>
            <w:tcW w:w="1275" w:type="dxa"/>
          </w:tcPr>
          <w:p w:rsidR="00912E43" w:rsidRPr="00004EC2" w:rsidRDefault="00912E43"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4</w:t>
            </w:r>
          </w:p>
        </w:tc>
        <w:tc>
          <w:tcPr>
            <w:tcW w:w="1134" w:type="dxa"/>
          </w:tcPr>
          <w:p w:rsidR="00912E43" w:rsidRPr="00004EC2" w:rsidRDefault="00912E43"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4</w:t>
            </w:r>
          </w:p>
        </w:tc>
        <w:tc>
          <w:tcPr>
            <w:tcW w:w="1276" w:type="dxa"/>
          </w:tcPr>
          <w:p w:rsidR="00912E43" w:rsidRPr="00004EC2" w:rsidRDefault="00912E43"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4</w:t>
            </w:r>
          </w:p>
        </w:tc>
        <w:tc>
          <w:tcPr>
            <w:tcW w:w="1134" w:type="dxa"/>
          </w:tcPr>
          <w:p w:rsidR="00912E43" w:rsidRPr="00004EC2" w:rsidRDefault="00912E43"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4</w:t>
            </w:r>
          </w:p>
        </w:tc>
        <w:tc>
          <w:tcPr>
            <w:tcW w:w="1356" w:type="dxa"/>
          </w:tcPr>
          <w:p w:rsidR="00912E43" w:rsidRPr="00004EC2" w:rsidRDefault="00912E43"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4</w:t>
            </w:r>
          </w:p>
        </w:tc>
        <w:tc>
          <w:tcPr>
            <w:tcW w:w="1201" w:type="dxa"/>
          </w:tcPr>
          <w:p w:rsidR="00912E43" w:rsidRPr="00004EC2" w:rsidRDefault="00912E43"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4</w:t>
            </w:r>
          </w:p>
        </w:tc>
      </w:tr>
      <w:tr w:rsidR="00912E43" w:rsidRPr="00004EC2" w:rsidTr="00822FAF">
        <w:trPr>
          <w:trHeight w:val="262"/>
          <w:jc w:val="center"/>
        </w:trPr>
        <w:tc>
          <w:tcPr>
            <w:tcW w:w="858" w:type="dxa"/>
          </w:tcPr>
          <w:p w:rsidR="00912E43" w:rsidRPr="00004EC2" w:rsidRDefault="00912E43"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Asymp. Sig.</w:t>
            </w:r>
          </w:p>
        </w:tc>
        <w:tc>
          <w:tcPr>
            <w:tcW w:w="1275" w:type="dxa"/>
          </w:tcPr>
          <w:p w:rsidR="00912E43" w:rsidRPr="00004EC2" w:rsidRDefault="00912E43"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,472</w:t>
            </w:r>
          </w:p>
        </w:tc>
        <w:tc>
          <w:tcPr>
            <w:tcW w:w="1134" w:type="dxa"/>
          </w:tcPr>
          <w:p w:rsidR="00912E43" w:rsidRPr="00004EC2" w:rsidRDefault="00912E43"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,239</w:t>
            </w:r>
          </w:p>
        </w:tc>
        <w:tc>
          <w:tcPr>
            <w:tcW w:w="1276" w:type="dxa"/>
          </w:tcPr>
          <w:p w:rsidR="00912E43" w:rsidRPr="00004EC2" w:rsidRDefault="00912E43"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,105</w:t>
            </w:r>
          </w:p>
        </w:tc>
        <w:tc>
          <w:tcPr>
            <w:tcW w:w="1134" w:type="dxa"/>
          </w:tcPr>
          <w:p w:rsidR="00912E43" w:rsidRPr="00004EC2" w:rsidRDefault="00912E43"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,043</w:t>
            </w:r>
          </w:p>
        </w:tc>
        <w:tc>
          <w:tcPr>
            <w:tcW w:w="1356" w:type="dxa"/>
          </w:tcPr>
          <w:p w:rsidR="00912E43" w:rsidRPr="00004EC2" w:rsidRDefault="00912E43"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,171</w:t>
            </w:r>
          </w:p>
        </w:tc>
        <w:tc>
          <w:tcPr>
            <w:tcW w:w="1201" w:type="dxa"/>
          </w:tcPr>
          <w:p w:rsidR="00912E43" w:rsidRPr="00004EC2" w:rsidRDefault="00912E43" w:rsidP="00004EC2">
            <w:pPr>
              <w:autoSpaceDE w:val="0"/>
              <w:autoSpaceDN w:val="0"/>
              <w:adjustRightInd w:val="0"/>
              <w:spacing w:line="360" w:lineRule="auto"/>
              <w:ind w:left="-101" w:right="-108"/>
              <w:jc w:val="center"/>
              <w:rPr>
                <w:rFonts w:cs="Times New Roman"/>
                <w:color w:val="000000"/>
                <w:sz w:val="20"/>
                <w:szCs w:val="20"/>
              </w:rPr>
            </w:pPr>
            <w:r w:rsidRPr="00004EC2">
              <w:rPr>
                <w:rFonts w:cs="Times New Roman"/>
                <w:color w:val="000000"/>
                <w:sz w:val="20"/>
                <w:szCs w:val="20"/>
              </w:rPr>
              <w:t>,027</w:t>
            </w:r>
          </w:p>
        </w:tc>
      </w:tr>
    </w:tbl>
    <w:p w:rsidR="004D4BF2" w:rsidRDefault="004D4BF2" w:rsidP="003D493D">
      <w:pPr>
        <w:pStyle w:val="ResimYazs"/>
        <w:keepNext/>
        <w:rPr>
          <w:rFonts w:cs="Times New Roman"/>
          <w:color w:val="auto"/>
          <w:sz w:val="24"/>
          <w:szCs w:val="24"/>
        </w:rPr>
      </w:pPr>
    </w:p>
    <w:p w:rsidR="006C7D57" w:rsidRDefault="006C7D57" w:rsidP="006C7D57"/>
    <w:p w:rsidR="006C7D57" w:rsidRDefault="006C7D57" w:rsidP="006C7D57"/>
    <w:p w:rsidR="006C7D57" w:rsidRDefault="006C7D57" w:rsidP="006C7D57"/>
    <w:p w:rsidR="006C7D57" w:rsidRDefault="006C7D57" w:rsidP="006C7D57"/>
    <w:p w:rsidR="006C7D57" w:rsidRPr="006C7D57" w:rsidRDefault="006C7D57" w:rsidP="006C7D57"/>
    <w:p w:rsidR="004D4BF2" w:rsidRDefault="00051B7F" w:rsidP="008A0282">
      <w:pPr>
        <w:pStyle w:val="ResimYazs"/>
        <w:jc w:val="center"/>
        <w:rPr>
          <w:rFonts w:cs="Times New Roman"/>
          <w:color w:val="auto"/>
          <w:sz w:val="24"/>
          <w:szCs w:val="24"/>
        </w:rPr>
      </w:pPr>
      <w:bookmarkStart w:id="259" w:name="_Toc502696597"/>
      <w:r w:rsidRPr="008A0282">
        <w:rPr>
          <w:rFonts w:cs="Times New Roman"/>
          <w:color w:val="auto"/>
          <w:sz w:val="24"/>
          <w:szCs w:val="24"/>
        </w:rPr>
        <w:lastRenderedPageBreak/>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27</w:t>
      </w:r>
      <w:r w:rsidR="00F267FE" w:rsidRPr="008A0282">
        <w:rPr>
          <w:rFonts w:cs="Times New Roman"/>
          <w:color w:val="auto"/>
          <w:sz w:val="24"/>
          <w:szCs w:val="24"/>
        </w:rPr>
        <w:fldChar w:fldCharType="end"/>
      </w:r>
      <w:r w:rsidRPr="008A0282">
        <w:rPr>
          <w:rFonts w:cs="Times New Roman"/>
          <w:color w:val="auto"/>
          <w:sz w:val="24"/>
          <w:szCs w:val="24"/>
        </w:rPr>
        <w:t>. Fark Analizi: Gelir Gruplarına Göre Sıralama</w:t>
      </w:r>
      <w:bookmarkEnd w:id="259"/>
    </w:p>
    <w:tbl>
      <w:tblPr>
        <w:tblStyle w:val="TabloKlavuzu"/>
        <w:tblW w:w="0" w:type="auto"/>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60"/>
        <w:gridCol w:w="2460"/>
        <w:gridCol w:w="1032"/>
        <w:gridCol w:w="1247"/>
      </w:tblGrid>
      <w:tr w:rsidR="00F95A43" w:rsidRPr="00004EC2" w:rsidTr="00F95A43">
        <w:trPr>
          <w:trHeight w:val="285"/>
          <w:jc w:val="center"/>
        </w:trPr>
        <w:tc>
          <w:tcPr>
            <w:tcW w:w="2460" w:type="dxa"/>
          </w:tcPr>
          <w:p w:rsidR="00F95A43" w:rsidRPr="00004EC2" w:rsidRDefault="00F95A43" w:rsidP="00004EC2">
            <w:pPr>
              <w:spacing w:line="360" w:lineRule="auto"/>
              <w:ind w:left="-52" w:right="-114"/>
              <w:jc w:val="center"/>
              <w:rPr>
                <w:rFonts w:cs="Times New Roman"/>
                <w:sz w:val="18"/>
                <w:szCs w:val="18"/>
              </w:rPr>
            </w:pPr>
          </w:p>
        </w:tc>
        <w:tc>
          <w:tcPr>
            <w:tcW w:w="2460" w:type="dxa"/>
          </w:tcPr>
          <w:p w:rsidR="00F95A43" w:rsidRPr="00004EC2" w:rsidRDefault="00F95A43" w:rsidP="00004EC2">
            <w:pPr>
              <w:spacing w:line="360" w:lineRule="auto"/>
              <w:ind w:left="-52" w:right="-114"/>
              <w:jc w:val="center"/>
              <w:rPr>
                <w:rFonts w:cs="Times New Roman"/>
                <w:sz w:val="18"/>
                <w:szCs w:val="18"/>
              </w:rPr>
            </w:pPr>
            <w:r w:rsidRPr="00004EC2">
              <w:rPr>
                <w:rFonts w:cs="Times New Roman"/>
                <w:sz w:val="18"/>
                <w:szCs w:val="18"/>
              </w:rPr>
              <w:t>Gelir Durumunuz</w:t>
            </w:r>
          </w:p>
        </w:tc>
        <w:tc>
          <w:tcPr>
            <w:tcW w:w="1032" w:type="dxa"/>
          </w:tcPr>
          <w:p w:rsidR="00F95A43" w:rsidRPr="00004EC2" w:rsidRDefault="00F95A43" w:rsidP="00004EC2">
            <w:pPr>
              <w:spacing w:line="360" w:lineRule="auto"/>
              <w:ind w:left="-52" w:right="-114"/>
              <w:jc w:val="center"/>
              <w:rPr>
                <w:rFonts w:cs="Times New Roman"/>
                <w:sz w:val="18"/>
                <w:szCs w:val="18"/>
              </w:rPr>
            </w:pPr>
            <w:r w:rsidRPr="00004EC2">
              <w:rPr>
                <w:rFonts w:cs="Times New Roman"/>
                <w:sz w:val="18"/>
                <w:szCs w:val="18"/>
              </w:rPr>
              <w:t>N</w:t>
            </w:r>
          </w:p>
        </w:tc>
        <w:tc>
          <w:tcPr>
            <w:tcW w:w="1247" w:type="dxa"/>
          </w:tcPr>
          <w:p w:rsidR="00F95A43" w:rsidRPr="00004EC2" w:rsidRDefault="00F95A43" w:rsidP="00004EC2">
            <w:pPr>
              <w:spacing w:line="360" w:lineRule="auto"/>
              <w:ind w:left="-52" w:right="-114"/>
              <w:jc w:val="center"/>
              <w:rPr>
                <w:rFonts w:cs="Times New Roman"/>
                <w:sz w:val="18"/>
                <w:szCs w:val="18"/>
              </w:rPr>
            </w:pPr>
            <w:r w:rsidRPr="00004EC2">
              <w:rPr>
                <w:rFonts w:cs="Times New Roman"/>
                <w:sz w:val="18"/>
                <w:szCs w:val="18"/>
              </w:rPr>
              <w:t>Means Ranks</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val="restart"/>
            <w:tcBorders>
              <w:right w:val="single" w:sz="4" w:space="0" w:color="auto"/>
            </w:tcBorders>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Kişisel bilgilerin elde edilmesinde,  gözetim farkındalığı</w:t>
            </w:r>
          </w:p>
        </w:tc>
        <w:tc>
          <w:tcPr>
            <w:tcW w:w="2460" w:type="dxa"/>
            <w:tcBorders>
              <w:left w:val="single" w:sz="4" w:space="0" w:color="auto"/>
              <w:right w:val="single" w:sz="4" w:space="0" w:color="auto"/>
            </w:tcBorders>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0-1500</w:t>
            </w:r>
          </w:p>
        </w:tc>
        <w:tc>
          <w:tcPr>
            <w:tcW w:w="1032" w:type="dxa"/>
            <w:tcBorders>
              <w:left w:val="single" w:sz="4" w:space="0" w:color="auto"/>
              <w:right w:val="single" w:sz="4" w:space="0" w:color="auto"/>
            </w:tcBorders>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68</w:t>
            </w:r>
          </w:p>
        </w:tc>
        <w:tc>
          <w:tcPr>
            <w:tcW w:w="1247" w:type="dxa"/>
            <w:tcBorders>
              <w:left w:val="single" w:sz="4" w:space="0" w:color="auto"/>
            </w:tcBorders>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200,68</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Borders>
              <w:right w:val="single" w:sz="4" w:space="0" w:color="auto"/>
            </w:tcBorders>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Borders>
              <w:left w:val="single" w:sz="4" w:space="0" w:color="auto"/>
            </w:tcBorders>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1501-2000</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104</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190,96</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Borders>
              <w:right w:val="single" w:sz="4" w:space="0" w:color="auto"/>
            </w:tcBorders>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Borders>
              <w:left w:val="single" w:sz="4" w:space="0" w:color="auto"/>
            </w:tcBorders>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2001-2500</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49</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168,13</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Borders>
              <w:right w:val="single" w:sz="4" w:space="0" w:color="auto"/>
            </w:tcBorders>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Borders>
              <w:left w:val="single" w:sz="4" w:space="0" w:color="auto"/>
            </w:tcBorders>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2501-3500</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123</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197,63</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Borders>
              <w:right w:val="single" w:sz="4" w:space="0" w:color="auto"/>
            </w:tcBorders>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Borders>
              <w:left w:val="single" w:sz="4" w:space="0" w:color="auto"/>
            </w:tcBorders>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3501-üstü</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42</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205,67</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Borders>
              <w:right w:val="single" w:sz="4" w:space="0" w:color="auto"/>
            </w:tcBorders>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Borders>
              <w:left w:val="single" w:sz="4" w:space="0" w:color="auto"/>
            </w:tcBorders>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Total</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386</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sz w:val="18"/>
                <w:szCs w:val="18"/>
              </w:rPr>
            </w:pP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val="restart"/>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Gözetimin etik açıdan incelenmesi</w:t>
            </w: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0-1500</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68</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218,13</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1501-2000</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104</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187,98</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2001-2500</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49</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174,58</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2501-3500</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123</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196,10</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3501-üstü</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42</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181,76</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Total</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386</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sz w:val="18"/>
                <w:szCs w:val="18"/>
              </w:rPr>
            </w:pP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val="restart"/>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Gözetime, güvenlik bağlamında yaklaşım</w:t>
            </w: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0-1500</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68</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174,29</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1501-2000</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104</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202,57</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2001-2500</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49</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170,72</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2501-3500</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123</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195,56</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3501-üstü</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42</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222,67</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Total</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386</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sz w:val="18"/>
                <w:szCs w:val="18"/>
              </w:rPr>
            </w:pP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val="restart"/>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Gözetime, telefon ve uydu yönüyle yaklaşım</w:t>
            </w: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0-1500</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68</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214,32</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1501-2000</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104</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188,23</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2001-2500</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49</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172,93</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2501-3500</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123</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206,31</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3501-üstü</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42</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159,33</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Total</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386</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sz w:val="18"/>
                <w:szCs w:val="18"/>
              </w:rPr>
            </w:pP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val="restart"/>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Gözetimle birlikte, mahremiyetin ihlal edildiği düşüncesi</w:t>
            </w: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0-1500</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68</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183,84</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1501-2000</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104</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179,77</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2001-2500</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49</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226,07</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2501-3500</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123</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195,71</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3501-üstü</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42</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198,67</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Total</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386</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sz w:val="18"/>
                <w:szCs w:val="18"/>
              </w:rPr>
            </w:pP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val="restart"/>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Gözetlenme durumunda, teknolojiden vazgeçip vazgeçmeme eğilimi</w:t>
            </w: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0-1500</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68</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173,51</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1501-2000</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104</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190,37</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2001-2500</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49</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239,95</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2501-3500</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123</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189,01</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3501-üstü</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42</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192,57</w:t>
            </w:r>
          </w:p>
        </w:tc>
      </w:tr>
      <w:tr w:rsidR="00F95A43" w:rsidRPr="00004EC2" w:rsidTr="00F95A43">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Ex>
        <w:trPr>
          <w:jc w:val="center"/>
        </w:trPr>
        <w:tc>
          <w:tcPr>
            <w:tcW w:w="2460" w:type="dxa"/>
            <w:vMerge/>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p>
        </w:tc>
        <w:tc>
          <w:tcPr>
            <w:tcW w:w="2460" w:type="dxa"/>
          </w:tcPr>
          <w:p w:rsidR="00F95A43" w:rsidRPr="00004EC2" w:rsidRDefault="00F95A43" w:rsidP="00004EC2">
            <w:pPr>
              <w:autoSpaceDE w:val="0"/>
              <w:autoSpaceDN w:val="0"/>
              <w:adjustRightInd w:val="0"/>
              <w:spacing w:line="360" w:lineRule="auto"/>
              <w:ind w:left="-52" w:right="-114"/>
              <w:rPr>
                <w:rFonts w:cs="Times New Roman"/>
                <w:color w:val="000000"/>
                <w:sz w:val="18"/>
                <w:szCs w:val="18"/>
              </w:rPr>
            </w:pPr>
            <w:r w:rsidRPr="00004EC2">
              <w:rPr>
                <w:rFonts w:cs="Times New Roman"/>
                <w:color w:val="000000"/>
                <w:sz w:val="18"/>
                <w:szCs w:val="18"/>
              </w:rPr>
              <w:t>Total</w:t>
            </w:r>
          </w:p>
        </w:tc>
        <w:tc>
          <w:tcPr>
            <w:tcW w:w="1032" w:type="dxa"/>
          </w:tcPr>
          <w:p w:rsidR="00F95A43" w:rsidRPr="00004EC2" w:rsidRDefault="00F95A43" w:rsidP="00004EC2">
            <w:pPr>
              <w:autoSpaceDE w:val="0"/>
              <w:autoSpaceDN w:val="0"/>
              <w:adjustRightInd w:val="0"/>
              <w:spacing w:line="360" w:lineRule="auto"/>
              <w:ind w:left="-52" w:right="-114"/>
              <w:jc w:val="center"/>
              <w:rPr>
                <w:rFonts w:cs="Times New Roman"/>
                <w:color w:val="000000"/>
                <w:sz w:val="18"/>
                <w:szCs w:val="18"/>
              </w:rPr>
            </w:pPr>
            <w:r w:rsidRPr="00004EC2">
              <w:rPr>
                <w:rFonts w:cs="Times New Roman"/>
                <w:color w:val="000000"/>
                <w:sz w:val="18"/>
                <w:szCs w:val="18"/>
              </w:rPr>
              <w:t>386</w:t>
            </w:r>
          </w:p>
        </w:tc>
        <w:tc>
          <w:tcPr>
            <w:tcW w:w="1247" w:type="dxa"/>
          </w:tcPr>
          <w:p w:rsidR="00F95A43" w:rsidRPr="00004EC2" w:rsidRDefault="00F95A43" w:rsidP="00004EC2">
            <w:pPr>
              <w:autoSpaceDE w:val="0"/>
              <w:autoSpaceDN w:val="0"/>
              <w:adjustRightInd w:val="0"/>
              <w:spacing w:line="360" w:lineRule="auto"/>
              <w:ind w:left="-52" w:right="-114"/>
              <w:jc w:val="center"/>
              <w:rPr>
                <w:rFonts w:cs="Times New Roman"/>
                <w:sz w:val="18"/>
                <w:szCs w:val="18"/>
              </w:rPr>
            </w:pPr>
          </w:p>
        </w:tc>
      </w:tr>
    </w:tbl>
    <w:p w:rsidR="001F1AFB" w:rsidRDefault="001F1AFB" w:rsidP="003D493D">
      <w:pPr>
        <w:autoSpaceDE w:val="0"/>
        <w:autoSpaceDN w:val="0"/>
        <w:adjustRightInd w:val="0"/>
        <w:spacing w:after="0" w:line="360" w:lineRule="auto"/>
        <w:rPr>
          <w:rFonts w:cs="Times New Roman"/>
          <w:b/>
          <w:szCs w:val="24"/>
        </w:rPr>
      </w:pPr>
    </w:p>
    <w:p w:rsidR="00D15FB9" w:rsidRDefault="000519DF" w:rsidP="00E657B3">
      <w:pPr>
        <w:autoSpaceDE w:val="0"/>
        <w:autoSpaceDN w:val="0"/>
        <w:adjustRightInd w:val="0"/>
        <w:spacing w:after="0" w:line="360" w:lineRule="auto"/>
        <w:ind w:firstLine="709"/>
        <w:rPr>
          <w:rFonts w:cs="Times New Roman"/>
          <w:szCs w:val="24"/>
        </w:rPr>
      </w:pPr>
      <w:r>
        <w:rPr>
          <w:rFonts w:cs="Times New Roman"/>
          <w:szCs w:val="24"/>
        </w:rPr>
        <w:lastRenderedPageBreak/>
        <w:t xml:space="preserve">Faktör gruplarıyla gelir grupları arasında, </w:t>
      </w:r>
      <w:r w:rsidR="00D15FB9">
        <w:rPr>
          <w:rFonts w:cs="Times New Roman"/>
          <w:szCs w:val="24"/>
        </w:rPr>
        <w:t>anlamlı bir farkın olup olmadığını anlamak için hipotezler yukarıda ki tablolara göre değerlendirmeye alınmıştır.</w:t>
      </w:r>
    </w:p>
    <w:p w:rsidR="00D15FB9" w:rsidRPr="00D15FB9" w:rsidRDefault="00D15FB9" w:rsidP="00E657B3">
      <w:pPr>
        <w:pStyle w:val="ListeParagraf"/>
        <w:numPr>
          <w:ilvl w:val="0"/>
          <w:numId w:val="14"/>
        </w:numPr>
        <w:autoSpaceDE w:val="0"/>
        <w:autoSpaceDN w:val="0"/>
        <w:adjustRightInd w:val="0"/>
        <w:spacing w:after="0" w:line="360" w:lineRule="auto"/>
        <w:ind w:left="0" w:firstLine="709"/>
        <w:rPr>
          <w:rFonts w:cs="Times New Roman"/>
          <w:szCs w:val="24"/>
        </w:rPr>
      </w:pPr>
      <w:r>
        <w:rPr>
          <w:rFonts w:cs="Times New Roman"/>
          <w:szCs w:val="24"/>
        </w:rPr>
        <w:t>Gelir grupları</w:t>
      </w:r>
      <w:r w:rsidRPr="0044127F">
        <w:rPr>
          <w:rFonts w:cs="Times New Roman"/>
          <w:szCs w:val="24"/>
        </w:rPr>
        <w:t xml:space="preserve"> arasında</w:t>
      </w:r>
      <w:r w:rsidR="000519DF">
        <w:rPr>
          <w:rFonts w:cs="Times New Roman"/>
          <w:szCs w:val="24"/>
        </w:rPr>
        <w:t>,</w:t>
      </w:r>
      <w:r w:rsidRPr="0044127F">
        <w:rPr>
          <w:rFonts w:cs="Times New Roman"/>
          <w:szCs w:val="24"/>
        </w:rPr>
        <w:t xml:space="preserve"> </w:t>
      </w:r>
      <w:r w:rsidR="00F45752" w:rsidRPr="0044127F">
        <w:rPr>
          <w:rFonts w:cs="Times New Roman"/>
          <w:color w:val="000000"/>
          <w:szCs w:val="24"/>
        </w:rPr>
        <w:t xml:space="preserve">kişisel </w:t>
      </w:r>
      <w:r w:rsidRPr="0044127F">
        <w:rPr>
          <w:rFonts w:cs="Times New Roman"/>
          <w:color w:val="000000"/>
          <w:szCs w:val="24"/>
        </w:rPr>
        <w:t>bilg</w:t>
      </w:r>
      <w:r>
        <w:rPr>
          <w:rFonts w:cs="Times New Roman"/>
          <w:color w:val="000000"/>
          <w:szCs w:val="24"/>
        </w:rPr>
        <w:t xml:space="preserve">ilerin elde </w:t>
      </w:r>
      <w:r w:rsidR="004A3A5D">
        <w:rPr>
          <w:rFonts w:cs="Times New Roman"/>
          <w:color w:val="000000"/>
          <w:szCs w:val="24"/>
        </w:rPr>
        <w:t>edilmesinde,  gözetim farkındalığı</w:t>
      </w:r>
      <w:r w:rsidRPr="0044127F">
        <w:rPr>
          <w:rFonts w:cs="Times New Roman"/>
          <w:color w:val="000000"/>
          <w:szCs w:val="24"/>
        </w:rPr>
        <w:t xml:space="preserve"> bakımından anlamlı bir fark </w:t>
      </w:r>
      <w:r w:rsidR="00F45752" w:rsidRPr="0044127F">
        <w:rPr>
          <w:rFonts w:cs="Times New Roman"/>
          <w:color w:val="000000"/>
          <w:szCs w:val="24"/>
        </w:rPr>
        <w:t xml:space="preserve">var </w:t>
      </w:r>
      <w:r w:rsidRPr="0044127F">
        <w:rPr>
          <w:rFonts w:cs="Times New Roman"/>
          <w:color w:val="000000"/>
          <w:szCs w:val="24"/>
        </w:rPr>
        <w:t xml:space="preserve">mıdır? Kişisel bilgilerin elde </w:t>
      </w:r>
      <w:r w:rsidR="004A3A5D">
        <w:rPr>
          <w:rFonts w:cs="Times New Roman"/>
          <w:color w:val="000000"/>
          <w:szCs w:val="24"/>
        </w:rPr>
        <w:t>edilmesinde,  gözetim farkındalığı</w:t>
      </w:r>
      <w:r w:rsidR="00A12719">
        <w:rPr>
          <w:rFonts w:cs="Times New Roman"/>
          <w:color w:val="000000"/>
          <w:szCs w:val="24"/>
        </w:rPr>
        <w:t xml:space="preserve"> faktörü için değer 0,472</w:t>
      </w:r>
      <w:r w:rsidRPr="0044127F">
        <w:rPr>
          <w:rFonts w:cs="Times New Roman"/>
          <w:color w:val="000000"/>
          <w:szCs w:val="24"/>
        </w:rPr>
        <w:t xml:space="preserve"> olarak çıkmıştır. Bu değer 0,05’ten büyük olduğundan dolayı</w:t>
      </w:r>
      <w:r w:rsidR="000519DF">
        <w:rPr>
          <w:rFonts w:cs="Times New Roman"/>
          <w:color w:val="000000"/>
          <w:szCs w:val="24"/>
        </w:rPr>
        <w:t>,</w:t>
      </w:r>
      <w:r w:rsidRPr="0044127F">
        <w:rPr>
          <w:rFonts w:cs="Times New Roman"/>
          <w:color w:val="000000"/>
          <w:szCs w:val="24"/>
        </w:rPr>
        <w:t xml:space="preserve"> </w:t>
      </w:r>
      <w:r w:rsidR="00F45752" w:rsidRPr="0044127F">
        <w:rPr>
          <w:rFonts w:cs="Times New Roman"/>
          <w:color w:val="000000"/>
          <w:szCs w:val="24"/>
        </w:rPr>
        <w:t xml:space="preserve">kişisel </w:t>
      </w:r>
      <w:r w:rsidRPr="0044127F">
        <w:rPr>
          <w:rFonts w:cs="Times New Roman"/>
          <w:color w:val="000000"/>
          <w:szCs w:val="24"/>
        </w:rPr>
        <w:t xml:space="preserve">bilgilerin elde </w:t>
      </w:r>
      <w:r w:rsidR="004A3A5D">
        <w:rPr>
          <w:rFonts w:cs="Times New Roman"/>
          <w:color w:val="000000"/>
          <w:szCs w:val="24"/>
        </w:rPr>
        <w:t>edilmesinde,  gözetim farkındalığı</w:t>
      </w:r>
      <w:r w:rsidRPr="0044127F">
        <w:rPr>
          <w:rFonts w:cs="Times New Roman"/>
          <w:color w:val="000000"/>
          <w:szCs w:val="24"/>
        </w:rPr>
        <w:t xml:space="preserve"> bakımından</w:t>
      </w:r>
      <w:r w:rsidR="0008105F">
        <w:rPr>
          <w:rFonts w:cs="Times New Roman"/>
          <w:color w:val="000000"/>
          <w:szCs w:val="24"/>
        </w:rPr>
        <w:t>,</w:t>
      </w:r>
      <w:r w:rsidRPr="0044127F">
        <w:rPr>
          <w:rFonts w:cs="Times New Roman"/>
          <w:color w:val="000000"/>
          <w:szCs w:val="24"/>
        </w:rPr>
        <w:t xml:space="preserve"> </w:t>
      </w:r>
      <w:r>
        <w:rPr>
          <w:rFonts w:cs="Times New Roman"/>
          <w:szCs w:val="24"/>
        </w:rPr>
        <w:t>gelir grupları</w:t>
      </w:r>
      <w:r w:rsidRPr="0044127F">
        <w:rPr>
          <w:rFonts w:cs="Times New Roman"/>
          <w:szCs w:val="24"/>
        </w:rPr>
        <w:t xml:space="preserve"> </w:t>
      </w:r>
      <w:r w:rsidRPr="0044127F">
        <w:rPr>
          <w:rFonts w:cs="Times New Roman"/>
          <w:color w:val="000000"/>
          <w:szCs w:val="24"/>
        </w:rPr>
        <w:t>arasında anlamlı bir fark yoktur.</w:t>
      </w:r>
    </w:p>
    <w:p w:rsidR="00D15FB9" w:rsidRPr="00D15FB9" w:rsidRDefault="00D15FB9" w:rsidP="00E657B3">
      <w:pPr>
        <w:pStyle w:val="ListeParagraf"/>
        <w:numPr>
          <w:ilvl w:val="0"/>
          <w:numId w:val="14"/>
        </w:numPr>
        <w:autoSpaceDE w:val="0"/>
        <w:autoSpaceDN w:val="0"/>
        <w:adjustRightInd w:val="0"/>
        <w:spacing w:after="0" w:line="360" w:lineRule="auto"/>
        <w:ind w:left="0" w:firstLine="709"/>
        <w:rPr>
          <w:rFonts w:cs="Times New Roman"/>
          <w:szCs w:val="24"/>
        </w:rPr>
      </w:pPr>
      <w:r>
        <w:rPr>
          <w:rFonts w:cs="Times New Roman"/>
          <w:szCs w:val="24"/>
        </w:rPr>
        <w:t>Gelir grupları</w:t>
      </w:r>
      <w:r w:rsidRPr="0044127F">
        <w:rPr>
          <w:rFonts w:cs="Times New Roman"/>
          <w:szCs w:val="24"/>
        </w:rPr>
        <w:t xml:space="preserve"> </w:t>
      </w:r>
      <w:r w:rsidRPr="00D15FB9">
        <w:rPr>
          <w:rFonts w:cs="Times New Roman"/>
          <w:szCs w:val="24"/>
        </w:rPr>
        <w:t>arasında</w:t>
      </w:r>
      <w:r w:rsidR="000519DF">
        <w:rPr>
          <w:rFonts w:cs="Times New Roman"/>
          <w:szCs w:val="24"/>
        </w:rPr>
        <w:t>,</w:t>
      </w:r>
      <w:r w:rsidRPr="00D15FB9">
        <w:rPr>
          <w:rFonts w:cs="Times New Roman"/>
          <w:szCs w:val="24"/>
        </w:rPr>
        <w:t xml:space="preserve"> </w:t>
      </w:r>
      <w:r w:rsidR="00F45752" w:rsidRPr="00D15FB9">
        <w:rPr>
          <w:rFonts w:cs="Times New Roman"/>
          <w:color w:val="000000"/>
          <w:szCs w:val="24"/>
        </w:rPr>
        <w:t xml:space="preserve">gözetimin </w:t>
      </w:r>
      <w:r w:rsidRPr="00D15FB9">
        <w:rPr>
          <w:rFonts w:cs="Times New Roman"/>
          <w:color w:val="000000"/>
          <w:szCs w:val="24"/>
        </w:rPr>
        <w:t>etik açıdan incelenmesi bakımından anlamlı bir fark var mıdır? Gözetimin etik açıdan incelenmesi</w:t>
      </w:r>
      <w:r w:rsidR="00A12719">
        <w:rPr>
          <w:rFonts w:cs="Times New Roman"/>
          <w:color w:val="000000"/>
          <w:szCs w:val="24"/>
        </w:rPr>
        <w:t xml:space="preserve"> faktörü için değer 0,239</w:t>
      </w:r>
      <w:r w:rsidRPr="00D15FB9">
        <w:rPr>
          <w:rFonts w:cs="Times New Roman"/>
          <w:color w:val="000000"/>
          <w:szCs w:val="24"/>
        </w:rPr>
        <w:t xml:space="preserve"> olarak çıkmıştır. Bu değer 0,05’ten büyük olduğundan dolayı</w:t>
      </w:r>
      <w:r w:rsidR="000519DF">
        <w:rPr>
          <w:rFonts w:cs="Times New Roman"/>
          <w:color w:val="000000"/>
          <w:szCs w:val="24"/>
        </w:rPr>
        <w:t>,</w:t>
      </w:r>
      <w:r w:rsidRPr="00D15FB9">
        <w:rPr>
          <w:rFonts w:cs="Times New Roman"/>
          <w:color w:val="000000"/>
          <w:szCs w:val="24"/>
        </w:rPr>
        <w:t xml:space="preserve"> </w:t>
      </w:r>
      <w:r w:rsidR="00F45752" w:rsidRPr="00D15FB9">
        <w:rPr>
          <w:rFonts w:cs="Times New Roman"/>
          <w:color w:val="000000"/>
          <w:szCs w:val="24"/>
        </w:rPr>
        <w:t xml:space="preserve">gözetimin </w:t>
      </w:r>
      <w:r w:rsidRPr="00D15FB9">
        <w:rPr>
          <w:rFonts w:cs="Times New Roman"/>
          <w:color w:val="000000"/>
          <w:szCs w:val="24"/>
        </w:rPr>
        <w:t>etik açıdan incelenmesi bakımından</w:t>
      </w:r>
      <w:r w:rsidR="0008105F">
        <w:rPr>
          <w:rFonts w:cs="Times New Roman"/>
          <w:color w:val="000000"/>
          <w:szCs w:val="24"/>
        </w:rPr>
        <w:t>,</w:t>
      </w:r>
      <w:r w:rsidRPr="00D15FB9">
        <w:rPr>
          <w:rFonts w:cs="Times New Roman"/>
          <w:color w:val="000000"/>
          <w:szCs w:val="24"/>
        </w:rPr>
        <w:t xml:space="preserve"> </w:t>
      </w:r>
      <w:r>
        <w:rPr>
          <w:rFonts w:cs="Times New Roman"/>
          <w:szCs w:val="24"/>
        </w:rPr>
        <w:t>gelir grupları</w:t>
      </w:r>
      <w:r w:rsidRPr="0044127F">
        <w:rPr>
          <w:rFonts w:cs="Times New Roman"/>
          <w:szCs w:val="24"/>
        </w:rPr>
        <w:t xml:space="preserve"> </w:t>
      </w:r>
      <w:r w:rsidRPr="00D15FB9">
        <w:rPr>
          <w:rFonts w:cs="Times New Roman"/>
          <w:color w:val="000000"/>
          <w:szCs w:val="24"/>
        </w:rPr>
        <w:t>arasında anlamlı bir fark yoktur.</w:t>
      </w:r>
    </w:p>
    <w:p w:rsidR="00D15FB9" w:rsidRPr="00D15FB9" w:rsidRDefault="00D15FB9" w:rsidP="00E657B3">
      <w:pPr>
        <w:pStyle w:val="ListeParagraf"/>
        <w:numPr>
          <w:ilvl w:val="0"/>
          <w:numId w:val="14"/>
        </w:numPr>
        <w:autoSpaceDE w:val="0"/>
        <w:autoSpaceDN w:val="0"/>
        <w:adjustRightInd w:val="0"/>
        <w:spacing w:after="0" w:line="360" w:lineRule="auto"/>
        <w:ind w:left="0" w:firstLine="709"/>
        <w:rPr>
          <w:rFonts w:cs="Times New Roman"/>
          <w:szCs w:val="24"/>
        </w:rPr>
      </w:pPr>
      <w:r>
        <w:rPr>
          <w:rFonts w:cs="Times New Roman"/>
          <w:szCs w:val="24"/>
        </w:rPr>
        <w:t xml:space="preserve">Gelir </w:t>
      </w:r>
      <w:r w:rsidR="00A12719">
        <w:rPr>
          <w:rFonts w:cs="Times New Roman"/>
          <w:szCs w:val="24"/>
        </w:rPr>
        <w:t>grupları</w:t>
      </w:r>
      <w:r w:rsidR="00A12719" w:rsidRPr="0044127F">
        <w:rPr>
          <w:rFonts w:cs="Times New Roman"/>
          <w:szCs w:val="24"/>
        </w:rPr>
        <w:t xml:space="preserve"> </w:t>
      </w:r>
      <w:r w:rsidR="00A12719" w:rsidRPr="00D15FB9">
        <w:rPr>
          <w:rFonts w:cs="Times New Roman"/>
          <w:szCs w:val="24"/>
        </w:rPr>
        <w:t>arasında</w:t>
      </w:r>
      <w:r w:rsidR="000519DF">
        <w:rPr>
          <w:rFonts w:cs="Times New Roman"/>
          <w:szCs w:val="24"/>
        </w:rPr>
        <w:t>,</w:t>
      </w:r>
      <w:r w:rsidR="00A12719" w:rsidRPr="00D15FB9">
        <w:rPr>
          <w:rFonts w:cs="Times New Roman"/>
          <w:szCs w:val="24"/>
        </w:rPr>
        <w:t xml:space="preserve"> </w:t>
      </w:r>
      <w:r w:rsidR="00F45752" w:rsidRPr="00D15FB9">
        <w:rPr>
          <w:rFonts w:cs="Times New Roman"/>
          <w:color w:val="000000"/>
          <w:szCs w:val="24"/>
        </w:rPr>
        <w:t>gözetime</w:t>
      </w:r>
      <w:r w:rsidR="00A12719" w:rsidRPr="00D15FB9">
        <w:rPr>
          <w:rFonts w:cs="Times New Roman"/>
          <w:color w:val="000000"/>
          <w:szCs w:val="24"/>
        </w:rPr>
        <w:t>, güvenlik bağlamında yaklaşımda anlamlı bir fark var mıdır? Gözetime, güvenlik bağlamında y</w:t>
      </w:r>
      <w:r w:rsidR="00A12719">
        <w:rPr>
          <w:rFonts w:cs="Times New Roman"/>
          <w:color w:val="000000"/>
          <w:szCs w:val="24"/>
        </w:rPr>
        <w:t>aklaşım faktörü için değer 0,105</w:t>
      </w:r>
      <w:r w:rsidR="00A12719" w:rsidRPr="00D15FB9">
        <w:rPr>
          <w:rFonts w:cs="Times New Roman"/>
          <w:color w:val="000000"/>
          <w:szCs w:val="24"/>
        </w:rPr>
        <w:t xml:space="preserve"> olarak çıkmıştır. Bu değer 0,05’ten büyük olduğundan dolayı</w:t>
      </w:r>
      <w:r w:rsidR="000519DF">
        <w:rPr>
          <w:rFonts w:cs="Times New Roman"/>
          <w:color w:val="000000"/>
          <w:szCs w:val="24"/>
        </w:rPr>
        <w:t>,</w:t>
      </w:r>
      <w:r w:rsidR="00A12719" w:rsidRPr="00D15FB9">
        <w:rPr>
          <w:rFonts w:cs="Times New Roman"/>
          <w:color w:val="000000"/>
          <w:szCs w:val="24"/>
        </w:rPr>
        <w:t xml:space="preserve"> </w:t>
      </w:r>
      <w:r w:rsidR="00F45752" w:rsidRPr="00D15FB9">
        <w:rPr>
          <w:rFonts w:cs="Times New Roman"/>
          <w:color w:val="000000"/>
          <w:szCs w:val="24"/>
        </w:rPr>
        <w:t>gözetime</w:t>
      </w:r>
      <w:r w:rsidR="00A12719" w:rsidRPr="00D15FB9">
        <w:rPr>
          <w:rFonts w:cs="Times New Roman"/>
          <w:color w:val="000000"/>
          <w:szCs w:val="24"/>
        </w:rPr>
        <w:t>, güvenlik bağlamında yaklaşım bakımından</w:t>
      </w:r>
      <w:r w:rsidR="0008105F">
        <w:rPr>
          <w:rFonts w:cs="Times New Roman"/>
          <w:color w:val="000000"/>
          <w:szCs w:val="24"/>
        </w:rPr>
        <w:t>,</w:t>
      </w:r>
      <w:r w:rsidR="00A12719" w:rsidRPr="00D15FB9">
        <w:rPr>
          <w:rFonts w:cs="Times New Roman"/>
          <w:color w:val="000000"/>
          <w:szCs w:val="24"/>
        </w:rPr>
        <w:t xml:space="preserve"> </w:t>
      </w:r>
      <w:r w:rsidR="00A12719">
        <w:rPr>
          <w:rFonts w:cs="Times New Roman"/>
          <w:szCs w:val="24"/>
        </w:rPr>
        <w:t>gelir grupları</w:t>
      </w:r>
      <w:r w:rsidR="00A12719" w:rsidRPr="0044127F">
        <w:rPr>
          <w:rFonts w:cs="Times New Roman"/>
          <w:szCs w:val="24"/>
        </w:rPr>
        <w:t xml:space="preserve"> </w:t>
      </w:r>
      <w:r w:rsidR="00A12719" w:rsidRPr="00D15FB9">
        <w:rPr>
          <w:rFonts w:cs="Times New Roman"/>
          <w:color w:val="000000"/>
          <w:szCs w:val="24"/>
        </w:rPr>
        <w:t>arasında anlamlı bir fark yoktur</w:t>
      </w:r>
    </w:p>
    <w:p w:rsidR="004E236C" w:rsidRPr="004E236C" w:rsidRDefault="00D15FB9" w:rsidP="004E236C">
      <w:pPr>
        <w:pStyle w:val="ListeParagraf"/>
        <w:numPr>
          <w:ilvl w:val="0"/>
          <w:numId w:val="14"/>
        </w:numPr>
        <w:autoSpaceDE w:val="0"/>
        <w:autoSpaceDN w:val="0"/>
        <w:adjustRightInd w:val="0"/>
        <w:spacing w:after="0" w:line="360" w:lineRule="auto"/>
        <w:ind w:left="0" w:firstLine="709"/>
        <w:rPr>
          <w:rFonts w:cs="Times New Roman"/>
          <w:szCs w:val="24"/>
        </w:rPr>
      </w:pPr>
      <w:r>
        <w:rPr>
          <w:rFonts w:cs="Times New Roman"/>
          <w:szCs w:val="24"/>
        </w:rPr>
        <w:t xml:space="preserve">Gelir </w:t>
      </w:r>
      <w:r w:rsidR="00A12719">
        <w:rPr>
          <w:rFonts w:cs="Times New Roman"/>
          <w:szCs w:val="24"/>
        </w:rPr>
        <w:t>grupları</w:t>
      </w:r>
      <w:r w:rsidR="00A12719" w:rsidRPr="0044127F">
        <w:rPr>
          <w:rFonts w:cs="Times New Roman"/>
          <w:szCs w:val="24"/>
        </w:rPr>
        <w:t xml:space="preserve"> </w:t>
      </w:r>
      <w:r w:rsidR="00A12719" w:rsidRPr="00D15FB9">
        <w:rPr>
          <w:rFonts w:cs="Times New Roman"/>
          <w:color w:val="000000"/>
          <w:szCs w:val="24"/>
        </w:rPr>
        <w:t>arasında</w:t>
      </w:r>
      <w:r w:rsidR="000519DF">
        <w:rPr>
          <w:rFonts w:cs="Times New Roman"/>
          <w:color w:val="000000"/>
          <w:szCs w:val="24"/>
        </w:rPr>
        <w:t>,</w:t>
      </w:r>
      <w:r w:rsidR="00A12719" w:rsidRPr="00D15FB9">
        <w:rPr>
          <w:rFonts w:cs="Times New Roman"/>
          <w:color w:val="000000"/>
          <w:szCs w:val="24"/>
        </w:rPr>
        <w:t xml:space="preserve"> </w:t>
      </w:r>
      <w:r w:rsidR="00316080">
        <w:rPr>
          <w:rFonts w:cs="Times New Roman"/>
          <w:color w:val="000000"/>
          <w:szCs w:val="24"/>
        </w:rPr>
        <w:t>gözetime</w:t>
      </w:r>
      <w:r w:rsidR="004A3A5D">
        <w:rPr>
          <w:rFonts w:cs="Times New Roman"/>
          <w:color w:val="000000"/>
          <w:szCs w:val="24"/>
        </w:rPr>
        <w:t xml:space="preserve">, </w:t>
      </w:r>
      <w:r w:rsidR="00316080">
        <w:rPr>
          <w:rFonts w:cs="Times New Roman"/>
          <w:color w:val="000000"/>
          <w:szCs w:val="24"/>
        </w:rPr>
        <w:t xml:space="preserve">telefon </w:t>
      </w:r>
      <w:r w:rsidR="00A12719" w:rsidRPr="00D15FB9">
        <w:rPr>
          <w:rFonts w:cs="Times New Roman"/>
          <w:color w:val="000000"/>
          <w:szCs w:val="24"/>
        </w:rPr>
        <w:t>ve uydu yönüyle yaklaşımı bakımından anlamlı bir fark var mıdır? Gözetime</w:t>
      </w:r>
      <w:r w:rsidR="000519DF">
        <w:rPr>
          <w:rFonts w:cs="Times New Roman"/>
          <w:color w:val="000000"/>
          <w:szCs w:val="24"/>
        </w:rPr>
        <w:t>,</w:t>
      </w:r>
      <w:r w:rsidR="00A12719" w:rsidRPr="00D15FB9">
        <w:rPr>
          <w:rFonts w:cs="Times New Roman"/>
          <w:color w:val="000000"/>
          <w:szCs w:val="24"/>
        </w:rPr>
        <w:t xml:space="preserve"> telefon ve uydu yönüyle yaklaşımı faktörü içi</w:t>
      </w:r>
      <w:r w:rsidR="00A12719">
        <w:rPr>
          <w:rFonts w:cs="Times New Roman"/>
          <w:color w:val="000000"/>
          <w:szCs w:val="24"/>
        </w:rPr>
        <w:t>n değer 0,043</w:t>
      </w:r>
      <w:r w:rsidR="00A12719" w:rsidRPr="00D15FB9">
        <w:rPr>
          <w:rFonts w:cs="Times New Roman"/>
          <w:color w:val="000000"/>
          <w:szCs w:val="24"/>
        </w:rPr>
        <w:t xml:space="preserve"> olarak çıkmıştır. Bu değer 0,05’ten </w:t>
      </w:r>
      <w:r w:rsidR="00A12719">
        <w:rPr>
          <w:rFonts w:cs="Times New Roman"/>
          <w:color w:val="000000"/>
          <w:szCs w:val="24"/>
        </w:rPr>
        <w:t xml:space="preserve">küçük </w:t>
      </w:r>
      <w:r w:rsidR="00A12719" w:rsidRPr="00D15FB9">
        <w:rPr>
          <w:rFonts w:cs="Times New Roman"/>
          <w:color w:val="000000"/>
          <w:szCs w:val="24"/>
        </w:rPr>
        <w:t>olduğundan dolayı</w:t>
      </w:r>
      <w:r w:rsidR="000519DF">
        <w:rPr>
          <w:rFonts w:cs="Times New Roman"/>
          <w:color w:val="000000"/>
          <w:szCs w:val="24"/>
        </w:rPr>
        <w:t>,</w:t>
      </w:r>
      <w:r w:rsidR="00A12719" w:rsidRPr="00D15FB9">
        <w:rPr>
          <w:rFonts w:cs="Times New Roman"/>
          <w:color w:val="000000"/>
          <w:szCs w:val="24"/>
        </w:rPr>
        <w:t xml:space="preserve"> </w:t>
      </w:r>
      <w:r w:rsidR="004A3A5D">
        <w:rPr>
          <w:rFonts w:cs="Times New Roman"/>
          <w:color w:val="000000"/>
          <w:szCs w:val="24"/>
        </w:rPr>
        <w:t xml:space="preserve">Gözetime, </w:t>
      </w:r>
      <w:r w:rsidR="00316080">
        <w:rPr>
          <w:rFonts w:cs="Times New Roman"/>
          <w:color w:val="000000"/>
          <w:szCs w:val="24"/>
        </w:rPr>
        <w:t xml:space="preserve">telefon </w:t>
      </w:r>
      <w:r w:rsidR="00A12719" w:rsidRPr="007927FE">
        <w:rPr>
          <w:rFonts w:cs="Times New Roman"/>
          <w:szCs w:val="24"/>
        </w:rPr>
        <w:t>ve uydu yönüyle yaklaşım bakımından</w:t>
      </w:r>
      <w:r w:rsidR="0008105F" w:rsidRPr="007927FE">
        <w:rPr>
          <w:rFonts w:cs="Times New Roman"/>
          <w:szCs w:val="24"/>
        </w:rPr>
        <w:t>,</w:t>
      </w:r>
      <w:r w:rsidR="00A12719" w:rsidRPr="007927FE">
        <w:rPr>
          <w:rFonts w:cs="Times New Roman"/>
          <w:szCs w:val="24"/>
        </w:rPr>
        <w:t xml:space="preserve"> gelir grupları arasında anlamlı bir fark vardır.</w:t>
      </w:r>
      <w:r w:rsidR="004E236C" w:rsidRPr="007927FE">
        <w:rPr>
          <w:rFonts w:cs="Times New Roman"/>
          <w:szCs w:val="24"/>
        </w:rPr>
        <w:t xml:space="preserve"> Böylece cep telefonu mesajlarının veri tabanlarına kaydedildiği, uydularla evlerin içinin gözetlenme ihtimali ve telefon dinlemesinin herkesi kapsadığı düşüncesi, gelir grupları arasında farklılık göstermiştir. Gözetime, telefon ve uydu yönüyle yaklaşımda, 206,31’lik bir değerle 2501-3500 TL gelir aralığı grubu daha yüksek oranda çıkmıştır.</w:t>
      </w:r>
    </w:p>
    <w:p w:rsidR="00D15FB9" w:rsidRPr="00D15FB9" w:rsidRDefault="00D15FB9" w:rsidP="00E657B3">
      <w:pPr>
        <w:pStyle w:val="ListeParagraf"/>
        <w:numPr>
          <w:ilvl w:val="0"/>
          <w:numId w:val="14"/>
        </w:numPr>
        <w:autoSpaceDE w:val="0"/>
        <w:autoSpaceDN w:val="0"/>
        <w:adjustRightInd w:val="0"/>
        <w:spacing w:after="0" w:line="360" w:lineRule="auto"/>
        <w:ind w:left="0" w:firstLine="709"/>
        <w:rPr>
          <w:rFonts w:cs="Times New Roman"/>
          <w:szCs w:val="24"/>
        </w:rPr>
      </w:pPr>
      <w:r>
        <w:rPr>
          <w:rFonts w:cs="Times New Roman"/>
          <w:szCs w:val="24"/>
        </w:rPr>
        <w:t>Gelir grupları</w:t>
      </w:r>
      <w:r w:rsidRPr="0044127F">
        <w:rPr>
          <w:rFonts w:cs="Times New Roman"/>
          <w:szCs w:val="24"/>
        </w:rPr>
        <w:t xml:space="preserve"> </w:t>
      </w:r>
      <w:r w:rsidRPr="00D15FB9">
        <w:rPr>
          <w:rFonts w:cs="Times New Roman"/>
          <w:szCs w:val="24"/>
        </w:rPr>
        <w:t>arasında</w:t>
      </w:r>
      <w:r w:rsidR="000519DF">
        <w:rPr>
          <w:rFonts w:cs="Times New Roman"/>
          <w:szCs w:val="24"/>
        </w:rPr>
        <w:t>,</w:t>
      </w:r>
      <w:r w:rsidRPr="00D15FB9">
        <w:rPr>
          <w:rFonts w:cs="Times New Roman"/>
          <w:szCs w:val="24"/>
        </w:rPr>
        <w:t xml:space="preserve"> </w:t>
      </w:r>
      <w:r w:rsidR="00F45752" w:rsidRPr="00D15FB9">
        <w:rPr>
          <w:rFonts w:cs="Times New Roman"/>
          <w:color w:val="000000"/>
          <w:szCs w:val="24"/>
        </w:rPr>
        <w:t xml:space="preserve">gözetimle </w:t>
      </w:r>
      <w:r w:rsidR="004A3A5D">
        <w:rPr>
          <w:rFonts w:cs="Times New Roman"/>
          <w:color w:val="000000"/>
          <w:szCs w:val="24"/>
        </w:rPr>
        <w:t>birlikte, mahremiyetin</w:t>
      </w:r>
      <w:r w:rsidRPr="00D15FB9">
        <w:rPr>
          <w:rFonts w:cs="Times New Roman"/>
          <w:color w:val="000000"/>
          <w:szCs w:val="24"/>
        </w:rPr>
        <w:t xml:space="preserve"> ihlal edildiği düşüncesi anlamlı bir fark var mıdır? Gözetimle </w:t>
      </w:r>
      <w:r w:rsidR="004A3A5D">
        <w:rPr>
          <w:rFonts w:cs="Times New Roman"/>
          <w:color w:val="000000"/>
          <w:szCs w:val="24"/>
        </w:rPr>
        <w:t>birlikte, mahremiyetin</w:t>
      </w:r>
      <w:r w:rsidRPr="00D15FB9">
        <w:rPr>
          <w:rFonts w:cs="Times New Roman"/>
          <w:color w:val="000000"/>
          <w:szCs w:val="24"/>
        </w:rPr>
        <w:t xml:space="preserve"> ihlal edildiği dü</w:t>
      </w:r>
      <w:r w:rsidR="00E45637">
        <w:rPr>
          <w:rFonts w:cs="Times New Roman"/>
          <w:color w:val="000000"/>
          <w:szCs w:val="24"/>
        </w:rPr>
        <w:t>şüncesi faktörü için değer 0,</w:t>
      </w:r>
      <w:r w:rsidR="00A12719">
        <w:rPr>
          <w:rFonts w:cs="Times New Roman"/>
          <w:color w:val="000000"/>
          <w:szCs w:val="24"/>
        </w:rPr>
        <w:t>171</w:t>
      </w:r>
      <w:r w:rsidRPr="00D15FB9">
        <w:rPr>
          <w:rFonts w:cs="Times New Roman"/>
          <w:color w:val="000000"/>
          <w:szCs w:val="24"/>
        </w:rPr>
        <w:t xml:space="preserve"> olarak çıkmıştır. Bu değer 0,05’ten büyük olduğundan dolayı</w:t>
      </w:r>
      <w:r w:rsidR="000519DF">
        <w:rPr>
          <w:rFonts w:cs="Times New Roman"/>
          <w:color w:val="000000"/>
          <w:szCs w:val="24"/>
        </w:rPr>
        <w:t>,</w:t>
      </w:r>
      <w:r w:rsidRPr="00D15FB9">
        <w:rPr>
          <w:rFonts w:cs="Times New Roman"/>
          <w:color w:val="000000"/>
          <w:szCs w:val="24"/>
        </w:rPr>
        <w:t xml:space="preserve"> </w:t>
      </w:r>
      <w:r w:rsidR="00F45752" w:rsidRPr="00D15FB9">
        <w:rPr>
          <w:rFonts w:cs="Times New Roman"/>
          <w:color w:val="000000"/>
          <w:szCs w:val="24"/>
        </w:rPr>
        <w:t xml:space="preserve">gözetimle </w:t>
      </w:r>
      <w:r w:rsidR="004A3A5D">
        <w:rPr>
          <w:rFonts w:cs="Times New Roman"/>
          <w:color w:val="000000"/>
          <w:szCs w:val="24"/>
        </w:rPr>
        <w:t>birlikte, mahremiyetin</w:t>
      </w:r>
      <w:r w:rsidRPr="00D15FB9">
        <w:rPr>
          <w:rFonts w:cs="Times New Roman"/>
          <w:color w:val="000000"/>
          <w:szCs w:val="24"/>
        </w:rPr>
        <w:t xml:space="preserve"> ihlal edildiği düşüncesi bakımından</w:t>
      </w:r>
      <w:r w:rsidR="0008105F">
        <w:rPr>
          <w:rFonts w:cs="Times New Roman"/>
          <w:color w:val="000000"/>
          <w:szCs w:val="24"/>
        </w:rPr>
        <w:t>,</w:t>
      </w:r>
      <w:r w:rsidRPr="00D15FB9">
        <w:rPr>
          <w:rFonts w:cs="Times New Roman"/>
          <w:color w:val="000000"/>
          <w:szCs w:val="24"/>
        </w:rPr>
        <w:t xml:space="preserve"> </w:t>
      </w:r>
      <w:r>
        <w:rPr>
          <w:rFonts w:cs="Times New Roman"/>
          <w:szCs w:val="24"/>
        </w:rPr>
        <w:t>gelir grupları</w:t>
      </w:r>
      <w:r w:rsidRPr="0044127F">
        <w:rPr>
          <w:rFonts w:cs="Times New Roman"/>
          <w:szCs w:val="24"/>
        </w:rPr>
        <w:t xml:space="preserve"> </w:t>
      </w:r>
      <w:r w:rsidRPr="00D15FB9">
        <w:rPr>
          <w:rFonts w:cs="Times New Roman"/>
          <w:color w:val="000000"/>
          <w:szCs w:val="24"/>
        </w:rPr>
        <w:t>arasında anlamlı bir fark yoktur.</w:t>
      </w:r>
    </w:p>
    <w:p w:rsidR="004E236C" w:rsidRPr="007927FE" w:rsidRDefault="00D15FB9" w:rsidP="004E236C">
      <w:pPr>
        <w:pStyle w:val="ListeParagraf"/>
        <w:numPr>
          <w:ilvl w:val="0"/>
          <w:numId w:val="14"/>
        </w:numPr>
        <w:autoSpaceDE w:val="0"/>
        <w:autoSpaceDN w:val="0"/>
        <w:adjustRightInd w:val="0"/>
        <w:spacing w:after="0" w:line="360" w:lineRule="auto"/>
        <w:ind w:left="0" w:firstLine="709"/>
        <w:rPr>
          <w:rFonts w:cs="Times New Roman"/>
          <w:szCs w:val="24"/>
        </w:rPr>
      </w:pPr>
      <w:r>
        <w:rPr>
          <w:rFonts w:cs="Times New Roman"/>
          <w:szCs w:val="24"/>
        </w:rPr>
        <w:t>Gelir grupları</w:t>
      </w:r>
      <w:r w:rsidRPr="0044127F">
        <w:rPr>
          <w:rFonts w:cs="Times New Roman"/>
          <w:szCs w:val="24"/>
        </w:rPr>
        <w:t xml:space="preserve"> </w:t>
      </w:r>
      <w:r w:rsidRPr="00D15FB9">
        <w:rPr>
          <w:rFonts w:cs="Times New Roman"/>
          <w:szCs w:val="24"/>
        </w:rPr>
        <w:t>arasında</w:t>
      </w:r>
      <w:r w:rsidR="000519DF">
        <w:rPr>
          <w:rFonts w:cs="Times New Roman"/>
          <w:szCs w:val="24"/>
        </w:rPr>
        <w:t>,</w:t>
      </w:r>
      <w:r w:rsidRPr="00D15FB9">
        <w:rPr>
          <w:rFonts w:cs="Times New Roman"/>
          <w:szCs w:val="24"/>
        </w:rPr>
        <w:t xml:space="preserve"> </w:t>
      </w:r>
      <w:r w:rsidR="00F45752" w:rsidRPr="00D15FB9">
        <w:rPr>
          <w:rFonts w:cs="Times New Roman"/>
          <w:color w:val="000000"/>
          <w:szCs w:val="24"/>
        </w:rPr>
        <w:t xml:space="preserve">gözetlenme </w:t>
      </w:r>
      <w:r w:rsidR="00316080">
        <w:rPr>
          <w:rFonts w:cs="Times New Roman"/>
          <w:color w:val="000000"/>
          <w:szCs w:val="24"/>
        </w:rPr>
        <w:t>durumunda</w:t>
      </w:r>
      <w:r w:rsidR="007518F3">
        <w:rPr>
          <w:rFonts w:cs="Times New Roman"/>
          <w:color w:val="000000"/>
          <w:szCs w:val="24"/>
        </w:rPr>
        <w:t>, teknolojiden</w:t>
      </w:r>
      <w:r w:rsidRPr="00D15FB9">
        <w:rPr>
          <w:rFonts w:cs="Times New Roman"/>
          <w:color w:val="000000"/>
          <w:szCs w:val="24"/>
        </w:rPr>
        <w:t xml:space="preserve"> vazgeçip vazgeçmeme eğiliminde anlamlı bir fark var mıdır? Gözetlenme </w:t>
      </w:r>
      <w:r w:rsidR="00316080">
        <w:rPr>
          <w:rFonts w:cs="Times New Roman"/>
          <w:color w:val="000000"/>
          <w:szCs w:val="24"/>
        </w:rPr>
        <w:t>durumunda</w:t>
      </w:r>
      <w:r w:rsidR="007518F3">
        <w:rPr>
          <w:rFonts w:cs="Times New Roman"/>
          <w:color w:val="000000"/>
          <w:szCs w:val="24"/>
        </w:rPr>
        <w:t xml:space="preserve">, </w:t>
      </w:r>
      <w:r w:rsidR="007518F3">
        <w:rPr>
          <w:rFonts w:cs="Times New Roman"/>
          <w:color w:val="000000"/>
          <w:szCs w:val="24"/>
        </w:rPr>
        <w:lastRenderedPageBreak/>
        <w:t>teknolojiden</w:t>
      </w:r>
      <w:r w:rsidRPr="00D15FB9">
        <w:rPr>
          <w:rFonts w:cs="Times New Roman"/>
          <w:color w:val="000000"/>
          <w:szCs w:val="24"/>
        </w:rPr>
        <w:t xml:space="preserve"> vazgeçip vazgeçmeme </w:t>
      </w:r>
      <w:r w:rsidR="00A12719">
        <w:rPr>
          <w:rFonts w:cs="Times New Roman"/>
          <w:color w:val="000000"/>
          <w:szCs w:val="24"/>
        </w:rPr>
        <w:t>eğilimi faktörü için değer 0,027</w:t>
      </w:r>
      <w:r w:rsidRPr="00D15FB9">
        <w:rPr>
          <w:rFonts w:cs="Times New Roman"/>
          <w:color w:val="000000"/>
          <w:szCs w:val="24"/>
        </w:rPr>
        <w:t xml:space="preserve"> olarak çı</w:t>
      </w:r>
      <w:r w:rsidR="00A12719">
        <w:rPr>
          <w:rFonts w:cs="Times New Roman"/>
          <w:color w:val="000000"/>
          <w:szCs w:val="24"/>
        </w:rPr>
        <w:t>kmıştır. Bu değer 0,05’ten küçük</w:t>
      </w:r>
      <w:r w:rsidRPr="00D15FB9">
        <w:rPr>
          <w:rFonts w:cs="Times New Roman"/>
          <w:color w:val="000000"/>
          <w:szCs w:val="24"/>
        </w:rPr>
        <w:t xml:space="preserve"> olduğundan dolayı</w:t>
      </w:r>
      <w:r w:rsidR="000519DF">
        <w:rPr>
          <w:rFonts w:cs="Times New Roman"/>
          <w:color w:val="000000"/>
          <w:szCs w:val="24"/>
        </w:rPr>
        <w:t>,</w:t>
      </w:r>
      <w:r w:rsidRPr="00D15FB9">
        <w:rPr>
          <w:rFonts w:cs="Times New Roman"/>
          <w:color w:val="000000"/>
          <w:szCs w:val="24"/>
        </w:rPr>
        <w:t xml:space="preserve"> </w:t>
      </w:r>
      <w:r w:rsidR="00F45752" w:rsidRPr="00D15FB9">
        <w:rPr>
          <w:rFonts w:cs="Times New Roman"/>
          <w:color w:val="000000"/>
          <w:szCs w:val="24"/>
        </w:rPr>
        <w:t xml:space="preserve">gözetlenme </w:t>
      </w:r>
      <w:r w:rsidR="00316080">
        <w:rPr>
          <w:rFonts w:cs="Times New Roman"/>
          <w:color w:val="000000"/>
          <w:szCs w:val="24"/>
        </w:rPr>
        <w:t>durumunda</w:t>
      </w:r>
      <w:r w:rsidR="007518F3">
        <w:rPr>
          <w:rFonts w:cs="Times New Roman"/>
          <w:color w:val="000000"/>
          <w:szCs w:val="24"/>
        </w:rPr>
        <w:t>, teknolojiden</w:t>
      </w:r>
      <w:r w:rsidRPr="00D15FB9">
        <w:rPr>
          <w:rFonts w:cs="Times New Roman"/>
          <w:color w:val="000000"/>
          <w:szCs w:val="24"/>
        </w:rPr>
        <w:t xml:space="preserve"> vazgeçip </w:t>
      </w:r>
      <w:r w:rsidRPr="007927FE">
        <w:rPr>
          <w:rFonts w:cs="Times New Roman"/>
          <w:szCs w:val="24"/>
        </w:rPr>
        <w:t>vazgeçmeme eğilimi bakımından</w:t>
      </w:r>
      <w:r w:rsidR="0008105F" w:rsidRPr="007927FE">
        <w:rPr>
          <w:rFonts w:cs="Times New Roman"/>
          <w:szCs w:val="24"/>
        </w:rPr>
        <w:t>,</w:t>
      </w:r>
      <w:r w:rsidRPr="007927FE">
        <w:rPr>
          <w:rFonts w:cs="Times New Roman"/>
          <w:szCs w:val="24"/>
        </w:rPr>
        <w:t xml:space="preserve"> gelir grupları arasında anlamlı bir fark </w:t>
      </w:r>
      <w:r w:rsidR="00A12719" w:rsidRPr="007927FE">
        <w:rPr>
          <w:rFonts w:cs="Times New Roman"/>
          <w:szCs w:val="24"/>
        </w:rPr>
        <w:t>vardır.</w:t>
      </w:r>
      <w:r w:rsidR="004E236C" w:rsidRPr="007927FE">
        <w:rPr>
          <w:rFonts w:cs="Times New Roman"/>
          <w:szCs w:val="24"/>
        </w:rPr>
        <w:t xml:space="preserve"> </w:t>
      </w:r>
      <w:r w:rsidR="007927FE" w:rsidRPr="007927FE">
        <w:rPr>
          <w:rFonts w:cs="Times New Roman"/>
          <w:szCs w:val="24"/>
        </w:rPr>
        <w:t>Böylece telefonun dinlendiği</w:t>
      </w:r>
      <w:r w:rsidR="004E236C" w:rsidRPr="007927FE">
        <w:rPr>
          <w:rFonts w:cs="Times New Roman"/>
          <w:szCs w:val="24"/>
        </w:rPr>
        <w:t xml:space="preserve"> anlaşıldığı zaman, telefon kullanmaktan vazgeçme düşüncesinde olanlarla, sosyal ağlarda yapılan paylaşımların gözetim altında olduğu anlaşıldığında sosyal hesabı kapatma düşüncesinde olanlar, gelir grupları arasında farklılık göstermiştir. Gözetlenme durumunda, teknolojiden vazgeçip vazgeçmeme eğilimi, 239,95’lik bir değerle 2001-2500 TL gelir grubu aralığı daha yüksek oranda çıkmıştır</w:t>
      </w:r>
      <w:r w:rsidR="0029265C">
        <w:rPr>
          <w:rFonts w:cs="Times New Roman"/>
          <w:szCs w:val="24"/>
        </w:rPr>
        <w:t xml:space="preserve">. Araştırmaya göre gelir grupları arasında çok az bir fark vardır. Katılımcıların çoğunluğunun öğrenci olmasından ve orta seviyeli ailelerden gelmiş olmalarından dolayı gelir grupları arasında genel olarak bir fark görülmemektedir. Dolayısıyla gelir grubu düşük olanlar da, </w:t>
      </w:r>
      <w:r w:rsidR="00463997">
        <w:rPr>
          <w:rFonts w:cs="Times New Roman"/>
          <w:szCs w:val="24"/>
        </w:rPr>
        <w:t xml:space="preserve">gelir grubu yüksek olanlar </w:t>
      </w:r>
      <w:r w:rsidR="00D3248F">
        <w:rPr>
          <w:rFonts w:cs="Times New Roman"/>
          <w:szCs w:val="24"/>
        </w:rPr>
        <w:t xml:space="preserve">da </w:t>
      </w:r>
      <w:r w:rsidR="00463997">
        <w:rPr>
          <w:rFonts w:cs="Times New Roman"/>
          <w:szCs w:val="24"/>
        </w:rPr>
        <w:t>bilişim teknolojilerini kullanmakta ve verile</w:t>
      </w:r>
      <w:r w:rsidR="00D3248F">
        <w:rPr>
          <w:rFonts w:cs="Times New Roman"/>
          <w:szCs w:val="24"/>
        </w:rPr>
        <w:t>n cevaplarda birbirine yakınlık göstermektedir.</w:t>
      </w:r>
    </w:p>
    <w:p w:rsidR="00897553" w:rsidRPr="00F52A61" w:rsidRDefault="00897553" w:rsidP="00E657B3">
      <w:pPr>
        <w:autoSpaceDE w:val="0"/>
        <w:autoSpaceDN w:val="0"/>
        <w:adjustRightInd w:val="0"/>
        <w:spacing w:after="0" w:line="360" w:lineRule="auto"/>
        <w:rPr>
          <w:rFonts w:cs="Times New Roman"/>
          <w:b/>
          <w:color w:val="000000" w:themeColor="text1"/>
          <w:szCs w:val="24"/>
        </w:rPr>
      </w:pPr>
    </w:p>
    <w:p w:rsidR="00E45637" w:rsidRPr="000A7EC2" w:rsidRDefault="001F42AF" w:rsidP="00E657B3">
      <w:pPr>
        <w:pStyle w:val="a3"/>
        <w:ind w:firstLine="709"/>
      </w:pPr>
      <w:bookmarkStart w:id="260" w:name="_Toc495531878"/>
      <w:bookmarkStart w:id="261" w:name="_Toc504305287"/>
      <w:r w:rsidRPr="000A7EC2">
        <w:t>4.5.3.</w:t>
      </w:r>
      <w:r w:rsidR="00A23E26">
        <w:t xml:space="preserve"> </w:t>
      </w:r>
      <w:r w:rsidR="0091312A" w:rsidRPr="000A7EC2">
        <w:t>Korelâsyon (ilişki)</w:t>
      </w:r>
      <w:r w:rsidR="00E45637" w:rsidRPr="000A7EC2">
        <w:t xml:space="preserve"> Analizi</w:t>
      </w:r>
      <w:bookmarkEnd w:id="260"/>
      <w:bookmarkEnd w:id="261"/>
    </w:p>
    <w:p w:rsidR="00E45637" w:rsidRDefault="0091312A" w:rsidP="00DD1177">
      <w:pPr>
        <w:pStyle w:val="ListeParagraf"/>
        <w:autoSpaceDE w:val="0"/>
        <w:autoSpaceDN w:val="0"/>
        <w:adjustRightInd w:val="0"/>
        <w:spacing w:after="0" w:line="360" w:lineRule="auto"/>
        <w:ind w:left="0" w:firstLine="709"/>
        <w:rPr>
          <w:rFonts w:cs="Times New Roman"/>
          <w:szCs w:val="24"/>
        </w:rPr>
      </w:pPr>
      <w:r>
        <w:rPr>
          <w:rFonts w:cs="Times New Roman"/>
          <w:szCs w:val="24"/>
        </w:rPr>
        <w:t>Korelâsyon analizi</w:t>
      </w:r>
      <w:r w:rsidR="000519DF">
        <w:rPr>
          <w:rFonts w:cs="Times New Roman"/>
          <w:szCs w:val="24"/>
        </w:rPr>
        <w:t>,</w:t>
      </w:r>
      <w:r>
        <w:rPr>
          <w:rFonts w:cs="Times New Roman"/>
          <w:szCs w:val="24"/>
        </w:rPr>
        <w:t xml:space="preserve"> faktörlerin birb</w:t>
      </w:r>
      <w:r w:rsidR="000519DF">
        <w:rPr>
          <w:rFonts w:cs="Times New Roman"/>
          <w:szCs w:val="24"/>
        </w:rPr>
        <w:t>irleriyle ilişkili</w:t>
      </w:r>
      <w:r>
        <w:rPr>
          <w:rFonts w:cs="Times New Roman"/>
          <w:szCs w:val="24"/>
        </w:rPr>
        <w:t xml:space="preserve"> olup olmadığını ölçmek amacıyla yapılmıştır. Hipotezler baz alınarak yapılan ili</w:t>
      </w:r>
      <w:r w:rsidR="003D493D">
        <w:rPr>
          <w:rFonts w:cs="Times New Roman"/>
          <w:szCs w:val="24"/>
        </w:rPr>
        <w:t>şki durumları aşağıdaki gibidir.</w:t>
      </w:r>
    </w:p>
    <w:p w:rsidR="003D493D" w:rsidRDefault="003D493D" w:rsidP="00DD1177">
      <w:pPr>
        <w:pStyle w:val="ListeParagraf"/>
        <w:autoSpaceDE w:val="0"/>
        <w:autoSpaceDN w:val="0"/>
        <w:adjustRightInd w:val="0"/>
        <w:spacing w:after="0"/>
        <w:ind w:left="0" w:firstLine="851"/>
        <w:rPr>
          <w:rFonts w:cs="Times New Roman"/>
          <w:szCs w:val="24"/>
        </w:rPr>
      </w:pPr>
    </w:p>
    <w:p w:rsidR="0091312A" w:rsidRPr="008A0282" w:rsidRDefault="00051B7F" w:rsidP="00DD1177">
      <w:pPr>
        <w:pStyle w:val="ResimYazs"/>
        <w:ind w:left="709" w:right="708"/>
        <w:jc w:val="center"/>
        <w:rPr>
          <w:rFonts w:cs="Times New Roman"/>
          <w:color w:val="auto"/>
          <w:sz w:val="24"/>
          <w:szCs w:val="24"/>
        </w:rPr>
      </w:pPr>
      <w:bookmarkStart w:id="262" w:name="_Toc502696598"/>
      <w:r w:rsidRPr="008A0282">
        <w:rPr>
          <w:rFonts w:cs="Times New Roman"/>
          <w:color w:val="auto"/>
          <w:sz w:val="24"/>
          <w:szCs w:val="24"/>
        </w:rPr>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28</w:t>
      </w:r>
      <w:r w:rsidR="00F267FE" w:rsidRPr="008A0282">
        <w:rPr>
          <w:rFonts w:cs="Times New Roman"/>
          <w:color w:val="auto"/>
          <w:sz w:val="24"/>
          <w:szCs w:val="24"/>
        </w:rPr>
        <w:fldChar w:fldCharType="end"/>
      </w:r>
      <w:r w:rsidRPr="008A0282">
        <w:rPr>
          <w:rFonts w:cs="Times New Roman"/>
          <w:color w:val="auto"/>
          <w:sz w:val="24"/>
          <w:szCs w:val="24"/>
        </w:rPr>
        <w:t xml:space="preserve">. Korelâsyon Analizi: Kişisel Bilgilerin Elde </w:t>
      </w:r>
      <w:r w:rsidR="004A3A5D">
        <w:rPr>
          <w:rFonts w:cs="Times New Roman"/>
          <w:color w:val="auto"/>
          <w:sz w:val="24"/>
          <w:szCs w:val="24"/>
        </w:rPr>
        <w:t xml:space="preserve">Edilmesinde,  </w:t>
      </w:r>
      <w:r w:rsidR="00316080">
        <w:rPr>
          <w:rFonts w:cs="Times New Roman"/>
          <w:color w:val="auto"/>
          <w:sz w:val="24"/>
          <w:szCs w:val="24"/>
        </w:rPr>
        <w:t xml:space="preserve">Gözetim Farkındalığı </w:t>
      </w:r>
      <w:r w:rsidR="00254709">
        <w:rPr>
          <w:rFonts w:cs="Times New Roman"/>
          <w:color w:val="auto"/>
          <w:sz w:val="24"/>
          <w:szCs w:val="24"/>
        </w:rPr>
        <w:t>i</w:t>
      </w:r>
      <w:r w:rsidRPr="008A0282">
        <w:rPr>
          <w:rFonts w:cs="Times New Roman"/>
          <w:color w:val="auto"/>
          <w:sz w:val="24"/>
          <w:szCs w:val="24"/>
        </w:rPr>
        <w:t>le Gözetimin Etik Açıdan İncelenmesi</w:t>
      </w:r>
      <w:bookmarkEnd w:id="262"/>
    </w:p>
    <w:tbl>
      <w:tblPr>
        <w:tblStyle w:val="TabloKlavuzu"/>
        <w:tblW w:w="7115" w:type="dxa"/>
        <w:jc w:val="center"/>
        <w:tblLayout w:type="fixed"/>
        <w:tblLook w:val="0000"/>
      </w:tblPr>
      <w:tblGrid>
        <w:gridCol w:w="1432"/>
        <w:gridCol w:w="2338"/>
        <w:gridCol w:w="1991"/>
        <w:gridCol w:w="1354"/>
      </w:tblGrid>
      <w:tr w:rsidR="00912E43" w:rsidRPr="008A1486" w:rsidTr="00822FAF">
        <w:trPr>
          <w:trHeight w:val="253"/>
          <w:jc w:val="center"/>
        </w:trPr>
        <w:tc>
          <w:tcPr>
            <w:tcW w:w="1432" w:type="dxa"/>
            <w:vMerge w:val="restart"/>
          </w:tcPr>
          <w:p w:rsidR="00912E43" w:rsidRPr="008A1486" w:rsidRDefault="00912E43" w:rsidP="00E22484">
            <w:pPr>
              <w:autoSpaceDE w:val="0"/>
              <w:autoSpaceDN w:val="0"/>
              <w:adjustRightInd w:val="0"/>
              <w:spacing w:line="276" w:lineRule="auto"/>
              <w:ind w:left="60" w:right="60"/>
              <w:jc w:val="center"/>
              <w:rPr>
                <w:rFonts w:cs="Times New Roman"/>
                <w:color w:val="000000"/>
                <w:sz w:val="20"/>
                <w:szCs w:val="20"/>
              </w:rPr>
            </w:pPr>
          </w:p>
          <w:p w:rsidR="00912E43" w:rsidRPr="008A1486" w:rsidRDefault="00912E43" w:rsidP="00E22484">
            <w:pPr>
              <w:autoSpaceDE w:val="0"/>
              <w:autoSpaceDN w:val="0"/>
              <w:adjustRightInd w:val="0"/>
              <w:spacing w:line="276" w:lineRule="auto"/>
              <w:ind w:right="60"/>
              <w:rPr>
                <w:rFonts w:cs="Times New Roman"/>
                <w:color w:val="000000"/>
                <w:sz w:val="20"/>
                <w:szCs w:val="20"/>
              </w:rPr>
            </w:pPr>
          </w:p>
          <w:p w:rsidR="00912E43" w:rsidRDefault="00912E43" w:rsidP="00E22484">
            <w:pPr>
              <w:autoSpaceDE w:val="0"/>
              <w:autoSpaceDN w:val="0"/>
              <w:adjustRightInd w:val="0"/>
              <w:spacing w:line="276" w:lineRule="auto"/>
              <w:ind w:left="60" w:right="60"/>
              <w:jc w:val="center"/>
              <w:rPr>
                <w:rFonts w:cs="Times New Roman"/>
                <w:color w:val="000000"/>
                <w:sz w:val="20"/>
                <w:szCs w:val="20"/>
              </w:rPr>
            </w:pPr>
          </w:p>
          <w:p w:rsidR="00912E43" w:rsidRDefault="00912E43" w:rsidP="00E22484">
            <w:pPr>
              <w:autoSpaceDE w:val="0"/>
              <w:autoSpaceDN w:val="0"/>
              <w:adjustRightInd w:val="0"/>
              <w:spacing w:line="276" w:lineRule="auto"/>
              <w:ind w:left="60" w:right="60"/>
              <w:jc w:val="center"/>
              <w:rPr>
                <w:rFonts w:cs="Times New Roman"/>
                <w:color w:val="000000"/>
                <w:sz w:val="20"/>
                <w:szCs w:val="20"/>
              </w:rPr>
            </w:pPr>
          </w:p>
          <w:p w:rsidR="00912E43" w:rsidRPr="008A1486" w:rsidRDefault="00912E43" w:rsidP="00E22484">
            <w:pPr>
              <w:autoSpaceDE w:val="0"/>
              <w:autoSpaceDN w:val="0"/>
              <w:adjustRightInd w:val="0"/>
              <w:spacing w:line="276" w:lineRule="auto"/>
              <w:ind w:left="60" w:right="60"/>
              <w:jc w:val="center"/>
              <w:rPr>
                <w:rFonts w:cs="Times New Roman"/>
                <w:color w:val="000000"/>
                <w:sz w:val="20"/>
                <w:szCs w:val="20"/>
              </w:rPr>
            </w:pPr>
            <w:r w:rsidRPr="0091312A">
              <w:rPr>
                <w:rFonts w:cs="Times New Roman"/>
                <w:color w:val="000000"/>
                <w:sz w:val="20"/>
                <w:szCs w:val="20"/>
              </w:rPr>
              <w:t>Spearman's rho</w:t>
            </w:r>
          </w:p>
          <w:p w:rsidR="00912E43" w:rsidRPr="008A1486" w:rsidRDefault="00912E43" w:rsidP="00E22484">
            <w:pPr>
              <w:autoSpaceDE w:val="0"/>
              <w:autoSpaceDN w:val="0"/>
              <w:adjustRightInd w:val="0"/>
              <w:spacing w:line="276" w:lineRule="auto"/>
              <w:ind w:left="60" w:right="60"/>
              <w:jc w:val="center"/>
              <w:rPr>
                <w:rFonts w:cs="Times New Roman"/>
                <w:color w:val="000000"/>
                <w:sz w:val="20"/>
                <w:szCs w:val="20"/>
              </w:rPr>
            </w:pPr>
          </w:p>
          <w:p w:rsidR="00912E43" w:rsidRPr="0091312A" w:rsidRDefault="00912E43" w:rsidP="00E22484">
            <w:pPr>
              <w:autoSpaceDE w:val="0"/>
              <w:autoSpaceDN w:val="0"/>
              <w:adjustRightInd w:val="0"/>
              <w:spacing w:line="276" w:lineRule="auto"/>
              <w:ind w:left="60" w:right="60"/>
              <w:jc w:val="center"/>
              <w:rPr>
                <w:rFonts w:cs="Times New Roman"/>
                <w:color w:val="000000"/>
                <w:sz w:val="20"/>
                <w:szCs w:val="20"/>
              </w:rPr>
            </w:pPr>
          </w:p>
        </w:tc>
        <w:tc>
          <w:tcPr>
            <w:tcW w:w="2338" w:type="dxa"/>
            <w:vMerge w:val="restart"/>
          </w:tcPr>
          <w:p w:rsidR="00912E43" w:rsidRDefault="00912E43" w:rsidP="00E22484">
            <w:pPr>
              <w:autoSpaceDE w:val="0"/>
              <w:autoSpaceDN w:val="0"/>
              <w:adjustRightInd w:val="0"/>
              <w:spacing w:line="276" w:lineRule="auto"/>
              <w:ind w:left="60" w:right="60"/>
              <w:jc w:val="center"/>
              <w:rPr>
                <w:rFonts w:cs="Times New Roman"/>
                <w:color w:val="000000"/>
                <w:sz w:val="20"/>
                <w:szCs w:val="20"/>
              </w:rPr>
            </w:pPr>
          </w:p>
          <w:p w:rsidR="00912E43" w:rsidRPr="0091312A" w:rsidRDefault="00912E43" w:rsidP="00E22484">
            <w:pPr>
              <w:autoSpaceDE w:val="0"/>
              <w:autoSpaceDN w:val="0"/>
              <w:adjustRightInd w:val="0"/>
              <w:spacing w:line="276" w:lineRule="auto"/>
              <w:ind w:left="60" w:right="60"/>
              <w:jc w:val="center"/>
              <w:rPr>
                <w:rFonts w:cs="Times New Roman"/>
                <w:color w:val="000000"/>
                <w:sz w:val="20"/>
                <w:szCs w:val="20"/>
              </w:rPr>
            </w:pPr>
            <w:r w:rsidRPr="0091312A">
              <w:rPr>
                <w:rFonts w:cs="Times New Roman"/>
                <w:color w:val="000000"/>
                <w:sz w:val="20"/>
                <w:szCs w:val="20"/>
              </w:rPr>
              <w:t>Kişisel bilgilerin elde edilmesinde</w:t>
            </w:r>
            <w:r w:rsidR="000519DF">
              <w:rPr>
                <w:rFonts w:cs="Times New Roman"/>
                <w:color w:val="000000"/>
                <w:sz w:val="20"/>
                <w:szCs w:val="20"/>
              </w:rPr>
              <w:t>,</w:t>
            </w:r>
            <w:r w:rsidRPr="0091312A">
              <w:rPr>
                <w:rFonts w:cs="Times New Roman"/>
                <w:color w:val="000000"/>
                <w:sz w:val="20"/>
                <w:szCs w:val="20"/>
              </w:rPr>
              <w:t xml:space="preserve"> gözetim farkındalığı</w:t>
            </w:r>
          </w:p>
        </w:tc>
        <w:tc>
          <w:tcPr>
            <w:tcW w:w="1991" w:type="dxa"/>
          </w:tcPr>
          <w:p w:rsidR="00912E43" w:rsidRPr="0091312A" w:rsidRDefault="00912E43" w:rsidP="00E22484">
            <w:pPr>
              <w:autoSpaceDE w:val="0"/>
              <w:autoSpaceDN w:val="0"/>
              <w:adjustRightInd w:val="0"/>
              <w:spacing w:line="276" w:lineRule="auto"/>
              <w:ind w:left="60" w:right="60"/>
              <w:jc w:val="center"/>
              <w:rPr>
                <w:rFonts w:cs="Times New Roman"/>
                <w:color w:val="000000"/>
                <w:sz w:val="20"/>
                <w:szCs w:val="20"/>
              </w:rPr>
            </w:pPr>
            <w:r w:rsidRPr="0091312A">
              <w:rPr>
                <w:rFonts w:cs="Times New Roman"/>
                <w:color w:val="000000"/>
                <w:sz w:val="20"/>
                <w:szCs w:val="20"/>
              </w:rPr>
              <w:t>Correlation Coefficient</w:t>
            </w:r>
          </w:p>
        </w:tc>
        <w:tc>
          <w:tcPr>
            <w:tcW w:w="1354" w:type="dxa"/>
          </w:tcPr>
          <w:p w:rsidR="00912E43" w:rsidRPr="00991479" w:rsidRDefault="00912E43" w:rsidP="00E22484">
            <w:pPr>
              <w:autoSpaceDE w:val="0"/>
              <w:autoSpaceDN w:val="0"/>
              <w:adjustRightInd w:val="0"/>
              <w:spacing w:line="276" w:lineRule="auto"/>
              <w:ind w:left="60" w:right="60"/>
              <w:jc w:val="center"/>
              <w:rPr>
                <w:rFonts w:cs="Times New Roman"/>
                <w:color w:val="000000"/>
                <w:sz w:val="20"/>
                <w:szCs w:val="20"/>
              </w:rPr>
            </w:pPr>
            <w:r w:rsidRPr="00991479">
              <w:rPr>
                <w:rFonts w:cs="Times New Roman"/>
                <w:color w:val="000000"/>
                <w:sz w:val="20"/>
                <w:szCs w:val="20"/>
              </w:rPr>
              <w:t>1,000</w:t>
            </w:r>
          </w:p>
        </w:tc>
      </w:tr>
      <w:tr w:rsidR="00912E43" w:rsidRPr="008A1486" w:rsidTr="00822FAF">
        <w:trPr>
          <w:trHeight w:val="116"/>
          <w:jc w:val="center"/>
        </w:trPr>
        <w:tc>
          <w:tcPr>
            <w:tcW w:w="1432" w:type="dxa"/>
            <w:vMerge/>
          </w:tcPr>
          <w:p w:rsidR="00912E43" w:rsidRPr="0091312A" w:rsidRDefault="00912E43" w:rsidP="00E22484">
            <w:pPr>
              <w:autoSpaceDE w:val="0"/>
              <w:autoSpaceDN w:val="0"/>
              <w:adjustRightInd w:val="0"/>
              <w:spacing w:line="276" w:lineRule="auto"/>
              <w:jc w:val="center"/>
              <w:rPr>
                <w:rFonts w:cs="Times New Roman"/>
                <w:color w:val="000000"/>
                <w:sz w:val="20"/>
                <w:szCs w:val="20"/>
              </w:rPr>
            </w:pPr>
          </w:p>
        </w:tc>
        <w:tc>
          <w:tcPr>
            <w:tcW w:w="2338" w:type="dxa"/>
            <w:vMerge/>
          </w:tcPr>
          <w:p w:rsidR="00912E43" w:rsidRPr="0091312A" w:rsidRDefault="00912E43" w:rsidP="00E22484">
            <w:pPr>
              <w:autoSpaceDE w:val="0"/>
              <w:autoSpaceDN w:val="0"/>
              <w:adjustRightInd w:val="0"/>
              <w:spacing w:line="276" w:lineRule="auto"/>
              <w:jc w:val="center"/>
              <w:rPr>
                <w:rFonts w:cs="Times New Roman"/>
                <w:color w:val="000000"/>
                <w:sz w:val="20"/>
                <w:szCs w:val="20"/>
              </w:rPr>
            </w:pPr>
          </w:p>
        </w:tc>
        <w:tc>
          <w:tcPr>
            <w:tcW w:w="1991" w:type="dxa"/>
          </w:tcPr>
          <w:p w:rsidR="00912E43" w:rsidRPr="0091312A" w:rsidRDefault="00912E43" w:rsidP="00E22484">
            <w:pPr>
              <w:autoSpaceDE w:val="0"/>
              <w:autoSpaceDN w:val="0"/>
              <w:adjustRightInd w:val="0"/>
              <w:spacing w:line="276" w:lineRule="auto"/>
              <w:ind w:left="60" w:right="60"/>
              <w:jc w:val="center"/>
              <w:rPr>
                <w:rFonts w:cs="Times New Roman"/>
                <w:color w:val="000000"/>
                <w:sz w:val="20"/>
                <w:szCs w:val="20"/>
              </w:rPr>
            </w:pPr>
            <w:r w:rsidRPr="0091312A">
              <w:rPr>
                <w:rFonts w:cs="Times New Roman"/>
                <w:color w:val="000000"/>
                <w:sz w:val="20"/>
                <w:szCs w:val="20"/>
              </w:rPr>
              <w:t>Sig. (2-tailed)</w:t>
            </w:r>
          </w:p>
        </w:tc>
        <w:tc>
          <w:tcPr>
            <w:tcW w:w="1354" w:type="dxa"/>
          </w:tcPr>
          <w:p w:rsidR="00912E43" w:rsidRPr="00991479" w:rsidRDefault="00912E43" w:rsidP="00E22484">
            <w:pPr>
              <w:autoSpaceDE w:val="0"/>
              <w:autoSpaceDN w:val="0"/>
              <w:adjustRightInd w:val="0"/>
              <w:spacing w:line="276" w:lineRule="auto"/>
              <w:ind w:left="60" w:right="60"/>
              <w:jc w:val="center"/>
              <w:rPr>
                <w:rFonts w:cs="Times New Roman"/>
                <w:color w:val="000000"/>
                <w:sz w:val="20"/>
                <w:szCs w:val="20"/>
              </w:rPr>
            </w:pPr>
            <w:r w:rsidRPr="00991479">
              <w:rPr>
                <w:rFonts w:cs="Times New Roman"/>
                <w:color w:val="000000"/>
                <w:sz w:val="20"/>
                <w:szCs w:val="20"/>
              </w:rPr>
              <w:t>.</w:t>
            </w:r>
          </w:p>
        </w:tc>
      </w:tr>
      <w:tr w:rsidR="00912E43" w:rsidRPr="008A1486" w:rsidTr="00822FAF">
        <w:trPr>
          <w:trHeight w:val="116"/>
          <w:jc w:val="center"/>
        </w:trPr>
        <w:tc>
          <w:tcPr>
            <w:tcW w:w="1432" w:type="dxa"/>
            <w:vMerge/>
          </w:tcPr>
          <w:p w:rsidR="00912E43" w:rsidRPr="0091312A" w:rsidRDefault="00912E43" w:rsidP="00E22484">
            <w:pPr>
              <w:autoSpaceDE w:val="0"/>
              <w:autoSpaceDN w:val="0"/>
              <w:adjustRightInd w:val="0"/>
              <w:spacing w:line="276" w:lineRule="auto"/>
              <w:jc w:val="center"/>
              <w:rPr>
                <w:rFonts w:cs="Times New Roman"/>
                <w:color w:val="000000"/>
                <w:sz w:val="20"/>
                <w:szCs w:val="20"/>
              </w:rPr>
            </w:pPr>
          </w:p>
        </w:tc>
        <w:tc>
          <w:tcPr>
            <w:tcW w:w="2338" w:type="dxa"/>
            <w:vMerge/>
          </w:tcPr>
          <w:p w:rsidR="00912E43" w:rsidRPr="0091312A" w:rsidRDefault="00912E43" w:rsidP="00E22484">
            <w:pPr>
              <w:autoSpaceDE w:val="0"/>
              <w:autoSpaceDN w:val="0"/>
              <w:adjustRightInd w:val="0"/>
              <w:spacing w:line="276" w:lineRule="auto"/>
              <w:jc w:val="center"/>
              <w:rPr>
                <w:rFonts w:cs="Times New Roman"/>
                <w:color w:val="000000"/>
                <w:sz w:val="20"/>
                <w:szCs w:val="20"/>
              </w:rPr>
            </w:pPr>
          </w:p>
        </w:tc>
        <w:tc>
          <w:tcPr>
            <w:tcW w:w="1991" w:type="dxa"/>
          </w:tcPr>
          <w:p w:rsidR="00912E43" w:rsidRPr="0091312A" w:rsidRDefault="00912E43" w:rsidP="00E22484">
            <w:pPr>
              <w:autoSpaceDE w:val="0"/>
              <w:autoSpaceDN w:val="0"/>
              <w:adjustRightInd w:val="0"/>
              <w:spacing w:line="276" w:lineRule="auto"/>
              <w:ind w:left="60" w:right="60"/>
              <w:jc w:val="center"/>
              <w:rPr>
                <w:rFonts w:cs="Times New Roman"/>
                <w:color w:val="000000"/>
                <w:sz w:val="20"/>
                <w:szCs w:val="20"/>
              </w:rPr>
            </w:pPr>
            <w:r w:rsidRPr="0091312A">
              <w:rPr>
                <w:rFonts w:cs="Times New Roman"/>
                <w:color w:val="000000"/>
                <w:sz w:val="20"/>
                <w:szCs w:val="20"/>
              </w:rPr>
              <w:t>N</w:t>
            </w:r>
          </w:p>
        </w:tc>
        <w:tc>
          <w:tcPr>
            <w:tcW w:w="1354" w:type="dxa"/>
          </w:tcPr>
          <w:p w:rsidR="00912E43" w:rsidRPr="00991479" w:rsidRDefault="00912E43" w:rsidP="00E22484">
            <w:pPr>
              <w:autoSpaceDE w:val="0"/>
              <w:autoSpaceDN w:val="0"/>
              <w:adjustRightInd w:val="0"/>
              <w:spacing w:line="276" w:lineRule="auto"/>
              <w:ind w:left="60" w:right="60"/>
              <w:jc w:val="center"/>
              <w:rPr>
                <w:rFonts w:cs="Times New Roman"/>
                <w:color w:val="000000"/>
                <w:sz w:val="20"/>
                <w:szCs w:val="20"/>
              </w:rPr>
            </w:pPr>
            <w:r w:rsidRPr="00991479">
              <w:rPr>
                <w:rFonts w:cs="Times New Roman"/>
                <w:color w:val="000000"/>
                <w:sz w:val="20"/>
                <w:szCs w:val="20"/>
              </w:rPr>
              <w:t>386</w:t>
            </w:r>
          </w:p>
        </w:tc>
      </w:tr>
      <w:tr w:rsidR="00912E43" w:rsidRPr="008A1486" w:rsidTr="00822FAF">
        <w:trPr>
          <w:trHeight w:val="116"/>
          <w:jc w:val="center"/>
        </w:trPr>
        <w:tc>
          <w:tcPr>
            <w:tcW w:w="1432" w:type="dxa"/>
            <w:vMerge/>
          </w:tcPr>
          <w:p w:rsidR="00912E43" w:rsidRPr="0091312A" w:rsidRDefault="00912E43" w:rsidP="00E22484">
            <w:pPr>
              <w:autoSpaceDE w:val="0"/>
              <w:autoSpaceDN w:val="0"/>
              <w:adjustRightInd w:val="0"/>
              <w:spacing w:line="276" w:lineRule="auto"/>
              <w:jc w:val="center"/>
              <w:rPr>
                <w:rFonts w:cs="Times New Roman"/>
                <w:color w:val="000000"/>
                <w:sz w:val="20"/>
                <w:szCs w:val="20"/>
              </w:rPr>
            </w:pPr>
          </w:p>
        </w:tc>
        <w:tc>
          <w:tcPr>
            <w:tcW w:w="2338" w:type="dxa"/>
            <w:vMerge w:val="restart"/>
          </w:tcPr>
          <w:p w:rsidR="00912E43" w:rsidRDefault="00912E43" w:rsidP="00E22484">
            <w:pPr>
              <w:autoSpaceDE w:val="0"/>
              <w:autoSpaceDN w:val="0"/>
              <w:adjustRightInd w:val="0"/>
              <w:spacing w:line="276" w:lineRule="auto"/>
              <w:ind w:left="60" w:right="60"/>
              <w:jc w:val="center"/>
              <w:rPr>
                <w:rFonts w:cs="Times New Roman"/>
                <w:color w:val="000000"/>
                <w:sz w:val="20"/>
                <w:szCs w:val="20"/>
              </w:rPr>
            </w:pPr>
          </w:p>
          <w:p w:rsidR="00912E43" w:rsidRPr="0091312A" w:rsidRDefault="00912E43" w:rsidP="00E22484">
            <w:pPr>
              <w:autoSpaceDE w:val="0"/>
              <w:autoSpaceDN w:val="0"/>
              <w:adjustRightInd w:val="0"/>
              <w:spacing w:line="276" w:lineRule="auto"/>
              <w:ind w:left="60" w:right="60"/>
              <w:jc w:val="center"/>
              <w:rPr>
                <w:rFonts w:cs="Times New Roman"/>
                <w:color w:val="000000"/>
                <w:sz w:val="20"/>
                <w:szCs w:val="20"/>
              </w:rPr>
            </w:pPr>
            <w:r w:rsidRPr="0091312A">
              <w:rPr>
                <w:rFonts w:cs="Times New Roman"/>
                <w:color w:val="000000"/>
                <w:sz w:val="20"/>
                <w:szCs w:val="20"/>
              </w:rPr>
              <w:t>Gözetimin etik açıdan incelenmesi</w:t>
            </w:r>
          </w:p>
        </w:tc>
        <w:tc>
          <w:tcPr>
            <w:tcW w:w="1991" w:type="dxa"/>
          </w:tcPr>
          <w:p w:rsidR="00912E43" w:rsidRPr="0091312A" w:rsidRDefault="00912E43" w:rsidP="00E22484">
            <w:pPr>
              <w:autoSpaceDE w:val="0"/>
              <w:autoSpaceDN w:val="0"/>
              <w:adjustRightInd w:val="0"/>
              <w:spacing w:line="276" w:lineRule="auto"/>
              <w:ind w:left="60" w:right="60"/>
              <w:jc w:val="center"/>
              <w:rPr>
                <w:rFonts w:cs="Times New Roman"/>
                <w:color w:val="000000"/>
                <w:sz w:val="20"/>
                <w:szCs w:val="20"/>
              </w:rPr>
            </w:pPr>
            <w:r w:rsidRPr="0091312A">
              <w:rPr>
                <w:rFonts w:cs="Times New Roman"/>
                <w:color w:val="000000"/>
                <w:sz w:val="20"/>
                <w:szCs w:val="20"/>
              </w:rPr>
              <w:t>Correlation Coefficient</w:t>
            </w:r>
          </w:p>
        </w:tc>
        <w:tc>
          <w:tcPr>
            <w:tcW w:w="1354" w:type="dxa"/>
          </w:tcPr>
          <w:p w:rsidR="00912E43" w:rsidRPr="00991479" w:rsidRDefault="00912E43" w:rsidP="00E22484">
            <w:pPr>
              <w:autoSpaceDE w:val="0"/>
              <w:autoSpaceDN w:val="0"/>
              <w:adjustRightInd w:val="0"/>
              <w:spacing w:line="276" w:lineRule="auto"/>
              <w:ind w:left="60" w:right="60"/>
              <w:jc w:val="center"/>
              <w:rPr>
                <w:rFonts w:cs="Times New Roman"/>
                <w:color w:val="000000"/>
                <w:sz w:val="20"/>
                <w:szCs w:val="20"/>
              </w:rPr>
            </w:pPr>
            <w:r w:rsidRPr="00991479">
              <w:rPr>
                <w:rFonts w:cs="Times New Roman"/>
                <w:color w:val="000000"/>
                <w:sz w:val="20"/>
                <w:szCs w:val="20"/>
              </w:rPr>
              <w:t>,025</w:t>
            </w:r>
          </w:p>
        </w:tc>
      </w:tr>
      <w:tr w:rsidR="00912E43" w:rsidRPr="008A1486" w:rsidTr="00822FAF">
        <w:trPr>
          <w:trHeight w:val="116"/>
          <w:jc w:val="center"/>
        </w:trPr>
        <w:tc>
          <w:tcPr>
            <w:tcW w:w="1432" w:type="dxa"/>
            <w:vMerge/>
          </w:tcPr>
          <w:p w:rsidR="00912E43" w:rsidRPr="0091312A" w:rsidRDefault="00912E43" w:rsidP="00E22484">
            <w:pPr>
              <w:autoSpaceDE w:val="0"/>
              <w:autoSpaceDN w:val="0"/>
              <w:adjustRightInd w:val="0"/>
              <w:spacing w:line="276" w:lineRule="auto"/>
              <w:jc w:val="center"/>
              <w:rPr>
                <w:rFonts w:cs="Times New Roman"/>
                <w:color w:val="000000"/>
                <w:sz w:val="20"/>
                <w:szCs w:val="20"/>
              </w:rPr>
            </w:pPr>
          </w:p>
        </w:tc>
        <w:tc>
          <w:tcPr>
            <w:tcW w:w="2338" w:type="dxa"/>
            <w:vMerge/>
          </w:tcPr>
          <w:p w:rsidR="00912E43" w:rsidRPr="0091312A" w:rsidRDefault="00912E43" w:rsidP="00E22484">
            <w:pPr>
              <w:autoSpaceDE w:val="0"/>
              <w:autoSpaceDN w:val="0"/>
              <w:adjustRightInd w:val="0"/>
              <w:spacing w:line="276" w:lineRule="auto"/>
              <w:jc w:val="center"/>
              <w:rPr>
                <w:rFonts w:cs="Times New Roman"/>
                <w:color w:val="000000"/>
                <w:sz w:val="20"/>
                <w:szCs w:val="20"/>
              </w:rPr>
            </w:pPr>
          </w:p>
        </w:tc>
        <w:tc>
          <w:tcPr>
            <w:tcW w:w="1991" w:type="dxa"/>
          </w:tcPr>
          <w:p w:rsidR="00912E43" w:rsidRPr="0091312A" w:rsidRDefault="00912E43" w:rsidP="00E22484">
            <w:pPr>
              <w:autoSpaceDE w:val="0"/>
              <w:autoSpaceDN w:val="0"/>
              <w:adjustRightInd w:val="0"/>
              <w:spacing w:line="276" w:lineRule="auto"/>
              <w:ind w:left="60" w:right="60"/>
              <w:jc w:val="center"/>
              <w:rPr>
                <w:rFonts w:cs="Times New Roman"/>
                <w:color w:val="000000"/>
                <w:sz w:val="20"/>
                <w:szCs w:val="20"/>
              </w:rPr>
            </w:pPr>
            <w:r w:rsidRPr="0091312A">
              <w:rPr>
                <w:rFonts w:cs="Times New Roman"/>
                <w:color w:val="000000"/>
                <w:sz w:val="20"/>
                <w:szCs w:val="20"/>
              </w:rPr>
              <w:t>Sig. (2-tailed)</w:t>
            </w:r>
          </w:p>
        </w:tc>
        <w:tc>
          <w:tcPr>
            <w:tcW w:w="1354" w:type="dxa"/>
          </w:tcPr>
          <w:p w:rsidR="00912E43" w:rsidRPr="00991479" w:rsidRDefault="00912E43" w:rsidP="00E22484">
            <w:pPr>
              <w:autoSpaceDE w:val="0"/>
              <w:autoSpaceDN w:val="0"/>
              <w:adjustRightInd w:val="0"/>
              <w:spacing w:line="276" w:lineRule="auto"/>
              <w:ind w:left="60" w:right="60"/>
              <w:jc w:val="center"/>
              <w:rPr>
                <w:rFonts w:cs="Times New Roman"/>
                <w:color w:val="000000"/>
                <w:sz w:val="20"/>
                <w:szCs w:val="20"/>
              </w:rPr>
            </w:pPr>
            <w:r w:rsidRPr="00991479">
              <w:rPr>
                <w:rFonts w:cs="Times New Roman"/>
                <w:color w:val="000000"/>
                <w:sz w:val="20"/>
                <w:szCs w:val="20"/>
              </w:rPr>
              <w:t>,621</w:t>
            </w:r>
          </w:p>
        </w:tc>
      </w:tr>
      <w:tr w:rsidR="00912E43" w:rsidRPr="008A1486" w:rsidTr="00822FAF">
        <w:trPr>
          <w:trHeight w:val="116"/>
          <w:jc w:val="center"/>
        </w:trPr>
        <w:tc>
          <w:tcPr>
            <w:tcW w:w="1432" w:type="dxa"/>
            <w:vMerge/>
          </w:tcPr>
          <w:p w:rsidR="00912E43" w:rsidRPr="0091312A" w:rsidRDefault="00912E43" w:rsidP="00E22484">
            <w:pPr>
              <w:autoSpaceDE w:val="0"/>
              <w:autoSpaceDN w:val="0"/>
              <w:adjustRightInd w:val="0"/>
              <w:spacing w:line="276" w:lineRule="auto"/>
              <w:jc w:val="center"/>
              <w:rPr>
                <w:rFonts w:cs="Times New Roman"/>
                <w:color w:val="000000"/>
                <w:sz w:val="20"/>
                <w:szCs w:val="20"/>
              </w:rPr>
            </w:pPr>
          </w:p>
        </w:tc>
        <w:tc>
          <w:tcPr>
            <w:tcW w:w="2338" w:type="dxa"/>
            <w:vMerge/>
          </w:tcPr>
          <w:p w:rsidR="00912E43" w:rsidRPr="0091312A" w:rsidRDefault="00912E43" w:rsidP="00E22484">
            <w:pPr>
              <w:autoSpaceDE w:val="0"/>
              <w:autoSpaceDN w:val="0"/>
              <w:adjustRightInd w:val="0"/>
              <w:spacing w:line="276" w:lineRule="auto"/>
              <w:jc w:val="center"/>
              <w:rPr>
                <w:rFonts w:cs="Times New Roman"/>
                <w:color w:val="000000"/>
                <w:sz w:val="20"/>
                <w:szCs w:val="20"/>
              </w:rPr>
            </w:pPr>
          </w:p>
        </w:tc>
        <w:tc>
          <w:tcPr>
            <w:tcW w:w="1991" w:type="dxa"/>
          </w:tcPr>
          <w:p w:rsidR="00912E43" w:rsidRPr="0091312A" w:rsidRDefault="00912E43" w:rsidP="00E22484">
            <w:pPr>
              <w:autoSpaceDE w:val="0"/>
              <w:autoSpaceDN w:val="0"/>
              <w:adjustRightInd w:val="0"/>
              <w:spacing w:line="276" w:lineRule="auto"/>
              <w:ind w:left="60" w:right="60"/>
              <w:jc w:val="center"/>
              <w:rPr>
                <w:rFonts w:cs="Times New Roman"/>
                <w:color w:val="000000"/>
                <w:sz w:val="20"/>
                <w:szCs w:val="20"/>
              </w:rPr>
            </w:pPr>
            <w:r w:rsidRPr="0091312A">
              <w:rPr>
                <w:rFonts w:cs="Times New Roman"/>
                <w:color w:val="000000"/>
                <w:sz w:val="20"/>
                <w:szCs w:val="20"/>
              </w:rPr>
              <w:t>N</w:t>
            </w:r>
          </w:p>
        </w:tc>
        <w:tc>
          <w:tcPr>
            <w:tcW w:w="1354" w:type="dxa"/>
          </w:tcPr>
          <w:p w:rsidR="00912E43" w:rsidRPr="00991479" w:rsidRDefault="00912E43" w:rsidP="00E22484">
            <w:pPr>
              <w:autoSpaceDE w:val="0"/>
              <w:autoSpaceDN w:val="0"/>
              <w:adjustRightInd w:val="0"/>
              <w:spacing w:line="276" w:lineRule="auto"/>
              <w:ind w:left="60" w:right="60"/>
              <w:jc w:val="center"/>
              <w:rPr>
                <w:rFonts w:cs="Times New Roman"/>
                <w:color w:val="000000"/>
                <w:sz w:val="20"/>
                <w:szCs w:val="20"/>
              </w:rPr>
            </w:pPr>
            <w:r w:rsidRPr="00991479">
              <w:rPr>
                <w:rFonts w:cs="Times New Roman"/>
                <w:color w:val="000000"/>
                <w:sz w:val="20"/>
                <w:szCs w:val="20"/>
              </w:rPr>
              <w:t>386</w:t>
            </w:r>
          </w:p>
        </w:tc>
      </w:tr>
    </w:tbl>
    <w:p w:rsidR="0091312A" w:rsidRPr="0091312A" w:rsidRDefault="0091312A" w:rsidP="0091312A">
      <w:pPr>
        <w:autoSpaceDE w:val="0"/>
        <w:autoSpaceDN w:val="0"/>
        <w:adjustRightInd w:val="0"/>
        <w:spacing w:after="0" w:line="400" w:lineRule="atLeast"/>
        <w:rPr>
          <w:rFonts w:cs="Times New Roman"/>
          <w:szCs w:val="24"/>
        </w:rPr>
      </w:pPr>
    </w:p>
    <w:p w:rsidR="009E0F32" w:rsidRPr="009E0F32" w:rsidRDefault="008A1486" w:rsidP="00E657B3">
      <w:pPr>
        <w:pStyle w:val="ListeParagraf"/>
        <w:numPr>
          <w:ilvl w:val="0"/>
          <w:numId w:val="15"/>
        </w:numPr>
        <w:autoSpaceDE w:val="0"/>
        <w:autoSpaceDN w:val="0"/>
        <w:adjustRightInd w:val="0"/>
        <w:spacing w:after="0" w:line="360" w:lineRule="auto"/>
        <w:ind w:left="0" w:firstLine="709"/>
        <w:rPr>
          <w:rFonts w:cs="Times New Roman"/>
          <w:szCs w:val="24"/>
        </w:rPr>
      </w:pPr>
      <w:r w:rsidRPr="009E0F32">
        <w:rPr>
          <w:rFonts w:eastAsia="TimesNewRoman" w:cs="Times New Roman"/>
          <w:szCs w:val="24"/>
        </w:rPr>
        <w:t>Kişisel bilgilerin elde edilmesinde</w:t>
      </w:r>
      <w:r w:rsidR="000519DF">
        <w:rPr>
          <w:rFonts w:eastAsia="TimesNewRoman" w:cs="Times New Roman"/>
          <w:szCs w:val="24"/>
        </w:rPr>
        <w:t>,</w:t>
      </w:r>
      <w:r w:rsidRPr="009E0F32">
        <w:rPr>
          <w:rFonts w:eastAsia="TimesNewRoman" w:cs="Times New Roman"/>
          <w:szCs w:val="24"/>
        </w:rPr>
        <w:t xml:space="preserve"> gözetim farkındalığı ile </w:t>
      </w:r>
      <w:r w:rsidR="00F45752" w:rsidRPr="009E0F32">
        <w:rPr>
          <w:rFonts w:cs="Times New Roman"/>
          <w:color w:val="000000"/>
          <w:szCs w:val="24"/>
        </w:rPr>
        <w:t xml:space="preserve">gözetimin </w:t>
      </w:r>
      <w:r w:rsidRPr="009E0F32">
        <w:rPr>
          <w:rFonts w:cs="Times New Roman"/>
          <w:color w:val="000000"/>
          <w:szCs w:val="24"/>
        </w:rPr>
        <w:t>etik açıdan incelenmesi</w:t>
      </w:r>
      <w:r w:rsidR="009E0F32">
        <w:rPr>
          <w:rFonts w:cs="Times New Roman"/>
          <w:color w:val="000000"/>
          <w:szCs w:val="24"/>
        </w:rPr>
        <w:t xml:space="preserve"> faktörleri</w:t>
      </w:r>
      <w:r w:rsidRPr="009E0F32">
        <w:rPr>
          <w:rFonts w:cs="Times New Roman"/>
          <w:color w:val="000000"/>
          <w:szCs w:val="24"/>
        </w:rPr>
        <w:t xml:space="preserve"> arasında anlamlı bir ilişki var mıdır? </w:t>
      </w:r>
      <w:r w:rsidRPr="009E0F32">
        <w:rPr>
          <w:rFonts w:eastAsia="TimesNewRoman" w:cs="Times New Roman"/>
          <w:szCs w:val="24"/>
        </w:rPr>
        <w:t>Kişisel bilgilerin elde edilmesinde</w:t>
      </w:r>
      <w:r w:rsidR="000519DF">
        <w:rPr>
          <w:rFonts w:eastAsia="TimesNewRoman" w:cs="Times New Roman"/>
          <w:szCs w:val="24"/>
        </w:rPr>
        <w:t>,</w:t>
      </w:r>
      <w:r w:rsidRPr="009E0F32">
        <w:rPr>
          <w:rFonts w:eastAsia="TimesNewRoman" w:cs="Times New Roman"/>
          <w:szCs w:val="24"/>
        </w:rPr>
        <w:t xml:space="preserve"> gözetim farkındalığı ile </w:t>
      </w:r>
      <w:r w:rsidR="00F45752" w:rsidRPr="009E0F32">
        <w:rPr>
          <w:rFonts w:cs="Times New Roman"/>
          <w:color w:val="000000"/>
          <w:szCs w:val="24"/>
        </w:rPr>
        <w:t xml:space="preserve">gözetimin </w:t>
      </w:r>
      <w:r w:rsidRPr="009E0F32">
        <w:rPr>
          <w:rFonts w:cs="Times New Roman"/>
          <w:color w:val="000000"/>
          <w:szCs w:val="24"/>
        </w:rPr>
        <w:t>etik açıdan incelenmesi arasın</w:t>
      </w:r>
      <w:r w:rsidR="000519DF">
        <w:rPr>
          <w:rFonts w:cs="Times New Roman"/>
          <w:color w:val="000000"/>
          <w:szCs w:val="24"/>
        </w:rPr>
        <w:t>da</w:t>
      </w:r>
      <w:r w:rsidR="009E0F32" w:rsidRPr="009E0F32">
        <w:rPr>
          <w:rFonts w:cs="Times New Roman"/>
          <w:color w:val="000000"/>
          <w:szCs w:val="24"/>
        </w:rPr>
        <w:t xml:space="preserve">ki </w:t>
      </w:r>
      <w:r w:rsidRPr="009E0F32">
        <w:rPr>
          <w:rFonts w:cs="Times New Roman"/>
          <w:color w:val="000000"/>
          <w:szCs w:val="24"/>
        </w:rPr>
        <w:t xml:space="preserve">anlamlı ilişki </w:t>
      </w:r>
      <w:r w:rsidR="003B5BAF">
        <w:rPr>
          <w:rFonts w:cs="Times New Roman"/>
          <w:color w:val="000000"/>
          <w:szCs w:val="24"/>
        </w:rPr>
        <w:t>değeri 0,621</w:t>
      </w:r>
      <w:r w:rsidR="009E0F32" w:rsidRPr="009E0F32">
        <w:rPr>
          <w:rFonts w:cs="Times New Roman"/>
          <w:color w:val="000000"/>
          <w:szCs w:val="24"/>
        </w:rPr>
        <w:t xml:space="preserve"> çıkmıştır. Bu değer 0,05’ten büyük olduğundan dolayı </w:t>
      </w:r>
      <w:r w:rsidR="00F45752" w:rsidRPr="009E0F32">
        <w:rPr>
          <w:rFonts w:eastAsia="TimesNewRoman" w:cs="Times New Roman"/>
          <w:szCs w:val="24"/>
        </w:rPr>
        <w:t xml:space="preserve">kişisel </w:t>
      </w:r>
      <w:r w:rsidR="009E0F32" w:rsidRPr="009E0F32">
        <w:rPr>
          <w:rFonts w:eastAsia="TimesNewRoman" w:cs="Times New Roman"/>
          <w:szCs w:val="24"/>
        </w:rPr>
        <w:lastRenderedPageBreak/>
        <w:t>bilgilerin elde edilmesinde</w:t>
      </w:r>
      <w:r w:rsidR="000519DF">
        <w:rPr>
          <w:rFonts w:eastAsia="TimesNewRoman" w:cs="Times New Roman"/>
          <w:szCs w:val="24"/>
        </w:rPr>
        <w:t>,</w:t>
      </w:r>
      <w:r w:rsidR="009E0F32" w:rsidRPr="009E0F32">
        <w:rPr>
          <w:rFonts w:eastAsia="TimesNewRoman" w:cs="Times New Roman"/>
          <w:szCs w:val="24"/>
        </w:rPr>
        <w:t xml:space="preserve"> gözetim farkındalığı ile </w:t>
      </w:r>
      <w:r w:rsidR="00F45752" w:rsidRPr="009E0F32">
        <w:rPr>
          <w:rFonts w:cs="Times New Roman"/>
          <w:color w:val="000000"/>
          <w:szCs w:val="24"/>
        </w:rPr>
        <w:t xml:space="preserve">gözetimin </w:t>
      </w:r>
      <w:r w:rsidR="009E0F32" w:rsidRPr="009E0F32">
        <w:rPr>
          <w:rFonts w:cs="Times New Roman"/>
          <w:color w:val="000000"/>
          <w:szCs w:val="24"/>
        </w:rPr>
        <w:t xml:space="preserve">etik açıdan incelenmesi </w:t>
      </w:r>
      <w:r w:rsidR="009E0F32">
        <w:rPr>
          <w:rFonts w:cs="Times New Roman"/>
          <w:color w:val="000000"/>
          <w:szCs w:val="24"/>
        </w:rPr>
        <w:t xml:space="preserve">faktörleri </w:t>
      </w:r>
      <w:r w:rsidR="009E0F32" w:rsidRPr="009E0F32">
        <w:rPr>
          <w:rFonts w:cs="Times New Roman"/>
          <w:color w:val="000000"/>
          <w:szCs w:val="24"/>
        </w:rPr>
        <w:t>arasında anlamlı bir</w:t>
      </w:r>
      <w:r w:rsidR="009E0F32">
        <w:rPr>
          <w:rFonts w:cs="Times New Roman"/>
          <w:color w:val="000000"/>
          <w:szCs w:val="24"/>
        </w:rPr>
        <w:t xml:space="preserve"> ilişki </w:t>
      </w:r>
      <w:r w:rsidR="009E0F32" w:rsidRPr="009E0F32">
        <w:rPr>
          <w:rFonts w:cs="Times New Roman"/>
          <w:color w:val="000000"/>
          <w:szCs w:val="24"/>
        </w:rPr>
        <w:t>yoktur.</w:t>
      </w:r>
      <w:r w:rsidR="00BB5ADE">
        <w:rPr>
          <w:rFonts w:cs="Times New Roman"/>
          <w:color w:val="000000"/>
          <w:szCs w:val="24"/>
        </w:rPr>
        <w:t xml:space="preserve"> </w:t>
      </w:r>
    </w:p>
    <w:p w:rsidR="003C2FF5" w:rsidRDefault="003C2FF5" w:rsidP="003C2FF5">
      <w:pPr>
        <w:pStyle w:val="ListeParagraf"/>
        <w:tabs>
          <w:tab w:val="left" w:pos="851"/>
          <w:tab w:val="left" w:pos="1985"/>
        </w:tabs>
        <w:autoSpaceDE w:val="0"/>
        <w:autoSpaceDN w:val="0"/>
        <w:adjustRightInd w:val="0"/>
        <w:spacing w:after="0" w:line="360" w:lineRule="auto"/>
        <w:ind w:left="1211"/>
        <w:jc w:val="center"/>
        <w:rPr>
          <w:rFonts w:cs="Times New Roman"/>
          <w:b/>
          <w:szCs w:val="24"/>
        </w:rPr>
      </w:pPr>
    </w:p>
    <w:p w:rsidR="003C2FF5" w:rsidRPr="008A0282" w:rsidRDefault="00051B7F" w:rsidP="008A0282">
      <w:pPr>
        <w:pStyle w:val="ResimYazs"/>
        <w:ind w:left="567" w:right="567"/>
        <w:jc w:val="center"/>
        <w:rPr>
          <w:rFonts w:cs="Times New Roman"/>
          <w:color w:val="auto"/>
          <w:sz w:val="24"/>
          <w:szCs w:val="24"/>
        </w:rPr>
      </w:pPr>
      <w:bookmarkStart w:id="263" w:name="_Toc502696599"/>
      <w:r w:rsidRPr="008A0282">
        <w:rPr>
          <w:rFonts w:cs="Times New Roman"/>
          <w:color w:val="auto"/>
          <w:sz w:val="24"/>
          <w:szCs w:val="24"/>
        </w:rPr>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29</w:t>
      </w:r>
      <w:r w:rsidR="00F267FE" w:rsidRPr="008A0282">
        <w:rPr>
          <w:rFonts w:cs="Times New Roman"/>
          <w:color w:val="auto"/>
          <w:sz w:val="24"/>
          <w:szCs w:val="24"/>
        </w:rPr>
        <w:fldChar w:fldCharType="end"/>
      </w:r>
      <w:r w:rsidRPr="008A0282">
        <w:rPr>
          <w:rFonts w:cs="Times New Roman"/>
          <w:color w:val="auto"/>
          <w:sz w:val="24"/>
          <w:szCs w:val="24"/>
        </w:rPr>
        <w:t xml:space="preserve">. Korelâsyon Analizi: Kişisel Bilgilerin Elde </w:t>
      </w:r>
      <w:r w:rsidR="004A3A5D">
        <w:rPr>
          <w:rFonts w:cs="Times New Roman"/>
          <w:color w:val="auto"/>
          <w:sz w:val="24"/>
          <w:szCs w:val="24"/>
        </w:rPr>
        <w:t xml:space="preserve">Edilmesinde,  </w:t>
      </w:r>
      <w:r w:rsidR="00316080">
        <w:rPr>
          <w:rFonts w:cs="Times New Roman"/>
          <w:color w:val="auto"/>
          <w:sz w:val="24"/>
          <w:szCs w:val="24"/>
        </w:rPr>
        <w:t>Gözetim Farkındalığı</w:t>
      </w:r>
      <w:r w:rsidR="00316080" w:rsidRPr="008A0282">
        <w:rPr>
          <w:rFonts w:cs="Times New Roman"/>
          <w:color w:val="auto"/>
          <w:sz w:val="24"/>
          <w:szCs w:val="24"/>
        </w:rPr>
        <w:t xml:space="preserve"> </w:t>
      </w:r>
      <w:r w:rsidRPr="008A0282">
        <w:rPr>
          <w:rFonts w:cs="Times New Roman"/>
          <w:color w:val="auto"/>
          <w:sz w:val="24"/>
          <w:szCs w:val="24"/>
        </w:rPr>
        <w:t xml:space="preserve">ile Gözetime, </w:t>
      </w:r>
      <w:r w:rsidR="00DA6E05" w:rsidRPr="008A0282">
        <w:rPr>
          <w:rFonts w:cs="Times New Roman"/>
          <w:color w:val="auto"/>
          <w:sz w:val="24"/>
          <w:szCs w:val="24"/>
        </w:rPr>
        <w:t>Güvenlik Bağlamında Yaklaşım</w:t>
      </w:r>
      <w:bookmarkEnd w:id="263"/>
    </w:p>
    <w:tbl>
      <w:tblPr>
        <w:tblStyle w:val="TabloKlavuzu"/>
        <w:tblW w:w="7221" w:type="dxa"/>
        <w:jc w:val="center"/>
        <w:tblLayout w:type="fixed"/>
        <w:tblLook w:val="0000"/>
      </w:tblPr>
      <w:tblGrid>
        <w:gridCol w:w="1441"/>
        <w:gridCol w:w="2154"/>
        <w:gridCol w:w="1899"/>
        <w:gridCol w:w="1727"/>
      </w:tblGrid>
      <w:tr w:rsidR="00912E43" w:rsidRPr="003C2FF5" w:rsidTr="00822FAF">
        <w:trPr>
          <w:trHeight w:val="317"/>
          <w:jc w:val="center"/>
        </w:trPr>
        <w:tc>
          <w:tcPr>
            <w:tcW w:w="1441" w:type="dxa"/>
            <w:vMerge w:val="restart"/>
          </w:tcPr>
          <w:p w:rsidR="00912E43" w:rsidRDefault="00912E43" w:rsidP="00E22484">
            <w:pPr>
              <w:autoSpaceDE w:val="0"/>
              <w:autoSpaceDN w:val="0"/>
              <w:adjustRightInd w:val="0"/>
              <w:ind w:left="-41" w:right="60"/>
              <w:jc w:val="center"/>
              <w:rPr>
                <w:rFonts w:cs="Times New Roman"/>
                <w:color w:val="000000"/>
                <w:sz w:val="20"/>
                <w:szCs w:val="20"/>
              </w:rPr>
            </w:pPr>
          </w:p>
          <w:p w:rsidR="00912E43" w:rsidRDefault="00912E43" w:rsidP="00E22484">
            <w:pPr>
              <w:autoSpaceDE w:val="0"/>
              <w:autoSpaceDN w:val="0"/>
              <w:adjustRightInd w:val="0"/>
              <w:ind w:left="-41" w:right="60"/>
              <w:jc w:val="center"/>
              <w:rPr>
                <w:rFonts w:cs="Times New Roman"/>
                <w:color w:val="000000"/>
                <w:sz w:val="20"/>
                <w:szCs w:val="20"/>
              </w:rPr>
            </w:pPr>
          </w:p>
          <w:p w:rsidR="00912E43" w:rsidRDefault="00912E43" w:rsidP="00E22484">
            <w:pPr>
              <w:autoSpaceDE w:val="0"/>
              <w:autoSpaceDN w:val="0"/>
              <w:adjustRightInd w:val="0"/>
              <w:ind w:left="-41" w:right="60"/>
              <w:jc w:val="center"/>
              <w:rPr>
                <w:rFonts w:cs="Times New Roman"/>
                <w:color w:val="000000"/>
                <w:sz w:val="20"/>
                <w:szCs w:val="20"/>
              </w:rPr>
            </w:pPr>
          </w:p>
          <w:p w:rsidR="00912E43" w:rsidRDefault="00912E43" w:rsidP="00E22484">
            <w:pPr>
              <w:autoSpaceDE w:val="0"/>
              <w:autoSpaceDN w:val="0"/>
              <w:adjustRightInd w:val="0"/>
              <w:ind w:left="-41" w:right="60"/>
              <w:jc w:val="center"/>
              <w:rPr>
                <w:rFonts w:cs="Times New Roman"/>
                <w:color w:val="000000"/>
                <w:sz w:val="20"/>
                <w:szCs w:val="20"/>
              </w:rPr>
            </w:pPr>
          </w:p>
          <w:p w:rsidR="00912E43" w:rsidRPr="003C2FF5" w:rsidRDefault="00912E43" w:rsidP="00E22484">
            <w:pPr>
              <w:autoSpaceDE w:val="0"/>
              <w:autoSpaceDN w:val="0"/>
              <w:adjustRightInd w:val="0"/>
              <w:ind w:left="-41" w:right="60"/>
              <w:jc w:val="center"/>
              <w:rPr>
                <w:rFonts w:cs="Times New Roman"/>
                <w:color w:val="000000"/>
                <w:sz w:val="20"/>
                <w:szCs w:val="20"/>
              </w:rPr>
            </w:pPr>
            <w:r w:rsidRPr="003C2FF5">
              <w:rPr>
                <w:rFonts w:cs="Times New Roman"/>
                <w:color w:val="000000"/>
                <w:sz w:val="20"/>
                <w:szCs w:val="20"/>
              </w:rPr>
              <w:t>Spearman's rho</w:t>
            </w:r>
          </w:p>
        </w:tc>
        <w:tc>
          <w:tcPr>
            <w:tcW w:w="2154" w:type="dxa"/>
            <w:vMerge w:val="restart"/>
          </w:tcPr>
          <w:p w:rsidR="00912E43" w:rsidRDefault="00912E43" w:rsidP="00E22484">
            <w:pPr>
              <w:autoSpaceDE w:val="0"/>
              <w:autoSpaceDN w:val="0"/>
              <w:adjustRightInd w:val="0"/>
              <w:ind w:left="-41" w:right="60"/>
              <w:jc w:val="center"/>
              <w:rPr>
                <w:rFonts w:cs="Times New Roman"/>
                <w:color w:val="000000"/>
                <w:sz w:val="20"/>
                <w:szCs w:val="20"/>
              </w:rPr>
            </w:pPr>
          </w:p>
          <w:p w:rsidR="00912E43" w:rsidRPr="003C2FF5" w:rsidRDefault="00912E43" w:rsidP="00E22484">
            <w:pPr>
              <w:autoSpaceDE w:val="0"/>
              <w:autoSpaceDN w:val="0"/>
              <w:adjustRightInd w:val="0"/>
              <w:ind w:left="-41" w:right="60"/>
              <w:jc w:val="center"/>
              <w:rPr>
                <w:rFonts w:cs="Times New Roman"/>
                <w:color w:val="000000"/>
                <w:sz w:val="20"/>
                <w:szCs w:val="20"/>
              </w:rPr>
            </w:pPr>
            <w:r w:rsidRPr="003C2FF5">
              <w:rPr>
                <w:rFonts w:cs="Times New Roman"/>
                <w:color w:val="000000"/>
                <w:sz w:val="20"/>
                <w:szCs w:val="20"/>
              </w:rPr>
              <w:t>Kişisel bilgilerin elde edilmesinde</w:t>
            </w:r>
            <w:r w:rsidR="004A3A5D">
              <w:rPr>
                <w:rFonts w:cs="Times New Roman"/>
                <w:color w:val="000000"/>
                <w:sz w:val="20"/>
                <w:szCs w:val="20"/>
              </w:rPr>
              <w:t>,</w:t>
            </w:r>
            <w:r w:rsidRPr="003C2FF5">
              <w:rPr>
                <w:rFonts w:cs="Times New Roman"/>
                <w:color w:val="000000"/>
                <w:sz w:val="20"/>
                <w:szCs w:val="20"/>
              </w:rPr>
              <w:t xml:space="preserve"> gözetim farkındalığı</w:t>
            </w:r>
          </w:p>
        </w:tc>
        <w:tc>
          <w:tcPr>
            <w:tcW w:w="1899" w:type="dxa"/>
          </w:tcPr>
          <w:p w:rsidR="00912E43" w:rsidRPr="003C2FF5" w:rsidRDefault="00912E43" w:rsidP="00E22484">
            <w:pPr>
              <w:autoSpaceDE w:val="0"/>
              <w:autoSpaceDN w:val="0"/>
              <w:adjustRightInd w:val="0"/>
              <w:ind w:left="-41" w:right="60"/>
              <w:jc w:val="center"/>
              <w:rPr>
                <w:rFonts w:cs="Times New Roman"/>
                <w:color w:val="000000"/>
                <w:sz w:val="20"/>
                <w:szCs w:val="20"/>
              </w:rPr>
            </w:pPr>
            <w:r w:rsidRPr="003C2FF5">
              <w:rPr>
                <w:rFonts w:cs="Times New Roman"/>
                <w:color w:val="000000"/>
                <w:sz w:val="20"/>
                <w:szCs w:val="20"/>
              </w:rPr>
              <w:t>Correlation Coefficient</w:t>
            </w:r>
          </w:p>
        </w:tc>
        <w:tc>
          <w:tcPr>
            <w:tcW w:w="1727" w:type="dxa"/>
          </w:tcPr>
          <w:p w:rsidR="00912E43" w:rsidRPr="00991479" w:rsidRDefault="00912E43" w:rsidP="00E22484">
            <w:pPr>
              <w:autoSpaceDE w:val="0"/>
              <w:autoSpaceDN w:val="0"/>
              <w:adjustRightInd w:val="0"/>
              <w:ind w:left="-41" w:right="60"/>
              <w:jc w:val="center"/>
              <w:rPr>
                <w:rFonts w:cs="Times New Roman"/>
                <w:color w:val="000000"/>
                <w:sz w:val="20"/>
                <w:szCs w:val="20"/>
              </w:rPr>
            </w:pPr>
            <w:r w:rsidRPr="00991479">
              <w:rPr>
                <w:rFonts w:cs="Times New Roman"/>
                <w:color w:val="000000"/>
                <w:sz w:val="20"/>
                <w:szCs w:val="20"/>
              </w:rPr>
              <w:t>1,000</w:t>
            </w:r>
          </w:p>
        </w:tc>
      </w:tr>
      <w:tr w:rsidR="00912E43" w:rsidRPr="003C2FF5" w:rsidTr="00822FAF">
        <w:trPr>
          <w:trHeight w:val="363"/>
          <w:jc w:val="center"/>
        </w:trPr>
        <w:tc>
          <w:tcPr>
            <w:tcW w:w="1441" w:type="dxa"/>
            <w:vMerge/>
          </w:tcPr>
          <w:p w:rsidR="00912E43" w:rsidRPr="003C2FF5" w:rsidRDefault="00912E43" w:rsidP="00E22484">
            <w:pPr>
              <w:autoSpaceDE w:val="0"/>
              <w:autoSpaceDN w:val="0"/>
              <w:adjustRightInd w:val="0"/>
              <w:ind w:left="-41"/>
              <w:jc w:val="center"/>
              <w:rPr>
                <w:rFonts w:cs="Times New Roman"/>
                <w:color w:val="000000"/>
                <w:sz w:val="20"/>
                <w:szCs w:val="20"/>
              </w:rPr>
            </w:pPr>
          </w:p>
        </w:tc>
        <w:tc>
          <w:tcPr>
            <w:tcW w:w="2154" w:type="dxa"/>
            <w:vMerge/>
          </w:tcPr>
          <w:p w:rsidR="00912E43" w:rsidRPr="003C2FF5" w:rsidRDefault="00912E43" w:rsidP="00E22484">
            <w:pPr>
              <w:autoSpaceDE w:val="0"/>
              <w:autoSpaceDN w:val="0"/>
              <w:adjustRightInd w:val="0"/>
              <w:ind w:left="-41"/>
              <w:jc w:val="center"/>
              <w:rPr>
                <w:rFonts w:cs="Times New Roman"/>
                <w:color w:val="000000"/>
                <w:sz w:val="20"/>
                <w:szCs w:val="20"/>
              </w:rPr>
            </w:pPr>
          </w:p>
        </w:tc>
        <w:tc>
          <w:tcPr>
            <w:tcW w:w="1899" w:type="dxa"/>
          </w:tcPr>
          <w:p w:rsidR="00912E43" w:rsidRPr="003C2FF5" w:rsidRDefault="00912E43" w:rsidP="00E22484">
            <w:pPr>
              <w:autoSpaceDE w:val="0"/>
              <w:autoSpaceDN w:val="0"/>
              <w:adjustRightInd w:val="0"/>
              <w:ind w:left="-41" w:right="60"/>
              <w:jc w:val="center"/>
              <w:rPr>
                <w:rFonts w:cs="Times New Roman"/>
                <w:color w:val="000000"/>
                <w:sz w:val="20"/>
                <w:szCs w:val="20"/>
              </w:rPr>
            </w:pPr>
            <w:r w:rsidRPr="003C2FF5">
              <w:rPr>
                <w:rFonts w:cs="Times New Roman"/>
                <w:color w:val="000000"/>
                <w:sz w:val="20"/>
                <w:szCs w:val="20"/>
              </w:rPr>
              <w:t>Sig. (2-tailed)</w:t>
            </w:r>
          </w:p>
        </w:tc>
        <w:tc>
          <w:tcPr>
            <w:tcW w:w="1727" w:type="dxa"/>
          </w:tcPr>
          <w:p w:rsidR="00912E43" w:rsidRPr="00991479" w:rsidRDefault="00912E43" w:rsidP="00E22484">
            <w:pPr>
              <w:autoSpaceDE w:val="0"/>
              <w:autoSpaceDN w:val="0"/>
              <w:adjustRightInd w:val="0"/>
              <w:ind w:left="-41" w:right="60"/>
              <w:jc w:val="center"/>
              <w:rPr>
                <w:rFonts w:cs="Times New Roman"/>
                <w:color w:val="000000"/>
                <w:sz w:val="20"/>
                <w:szCs w:val="20"/>
              </w:rPr>
            </w:pPr>
            <w:r w:rsidRPr="00991479">
              <w:rPr>
                <w:rFonts w:cs="Times New Roman"/>
                <w:color w:val="000000"/>
                <w:sz w:val="20"/>
                <w:szCs w:val="20"/>
              </w:rPr>
              <w:t>.</w:t>
            </w:r>
          </w:p>
        </w:tc>
      </w:tr>
      <w:tr w:rsidR="00912E43" w:rsidRPr="003C2FF5" w:rsidTr="00822FAF">
        <w:trPr>
          <w:trHeight w:val="363"/>
          <w:jc w:val="center"/>
        </w:trPr>
        <w:tc>
          <w:tcPr>
            <w:tcW w:w="1441" w:type="dxa"/>
            <w:vMerge/>
          </w:tcPr>
          <w:p w:rsidR="00912E43" w:rsidRPr="003C2FF5" w:rsidRDefault="00912E43" w:rsidP="00E22484">
            <w:pPr>
              <w:autoSpaceDE w:val="0"/>
              <w:autoSpaceDN w:val="0"/>
              <w:adjustRightInd w:val="0"/>
              <w:ind w:left="-41"/>
              <w:jc w:val="center"/>
              <w:rPr>
                <w:rFonts w:cs="Times New Roman"/>
                <w:color w:val="000000"/>
                <w:sz w:val="20"/>
                <w:szCs w:val="20"/>
              </w:rPr>
            </w:pPr>
          </w:p>
        </w:tc>
        <w:tc>
          <w:tcPr>
            <w:tcW w:w="2154" w:type="dxa"/>
            <w:vMerge/>
          </w:tcPr>
          <w:p w:rsidR="00912E43" w:rsidRPr="003C2FF5" w:rsidRDefault="00912E43" w:rsidP="00E22484">
            <w:pPr>
              <w:autoSpaceDE w:val="0"/>
              <w:autoSpaceDN w:val="0"/>
              <w:adjustRightInd w:val="0"/>
              <w:ind w:left="-41"/>
              <w:jc w:val="center"/>
              <w:rPr>
                <w:rFonts w:cs="Times New Roman"/>
                <w:color w:val="000000"/>
                <w:sz w:val="20"/>
                <w:szCs w:val="20"/>
              </w:rPr>
            </w:pPr>
          </w:p>
        </w:tc>
        <w:tc>
          <w:tcPr>
            <w:tcW w:w="1899" w:type="dxa"/>
          </w:tcPr>
          <w:p w:rsidR="00912E43" w:rsidRPr="003C2FF5" w:rsidRDefault="00912E43" w:rsidP="00E22484">
            <w:pPr>
              <w:autoSpaceDE w:val="0"/>
              <w:autoSpaceDN w:val="0"/>
              <w:adjustRightInd w:val="0"/>
              <w:ind w:left="-41" w:right="60"/>
              <w:jc w:val="center"/>
              <w:rPr>
                <w:rFonts w:cs="Times New Roman"/>
                <w:color w:val="000000"/>
                <w:sz w:val="20"/>
                <w:szCs w:val="20"/>
              </w:rPr>
            </w:pPr>
            <w:r w:rsidRPr="003C2FF5">
              <w:rPr>
                <w:rFonts w:cs="Times New Roman"/>
                <w:color w:val="000000"/>
                <w:sz w:val="20"/>
                <w:szCs w:val="20"/>
              </w:rPr>
              <w:t>N</w:t>
            </w:r>
          </w:p>
        </w:tc>
        <w:tc>
          <w:tcPr>
            <w:tcW w:w="1727" w:type="dxa"/>
          </w:tcPr>
          <w:p w:rsidR="00912E43" w:rsidRPr="00991479" w:rsidRDefault="00912E43" w:rsidP="00E22484">
            <w:pPr>
              <w:autoSpaceDE w:val="0"/>
              <w:autoSpaceDN w:val="0"/>
              <w:adjustRightInd w:val="0"/>
              <w:ind w:left="-41" w:right="60"/>
              <w:jc w:val="center"/>
              <w:rPr>
                <w:rFonts w:cs="Times New Roman"/>
                <w:color w:val="000000"/>
                <w:sz w:val="20"/>
                <w:szCs w:val="20"/>
              </w:rPr>
            </w:pPr>
            <w:r w:rsidRPr="00991479">
              <w:rPr>
                <w:rFonts w:cs="Times New Roman"/>
                <w:color w:val="000000"/>
                <w:sz w:val="20"/>
                <w:szCs w:val="20"/>
              </w:rPr>
              <w:t>386</w:t>
            </w:r>
          </w:p>
        </w:tc>
      </w:tr>
      <w:tr w:rsidR="00912E43" w:rsidRPr="003C2FF5" w:rsidTr="00822FAF">
        <w:trPr>
          <w:trHeight w:val="363"/>
          <w:jc w:val="center"/>
        </w:trPr>
        <w:tc>
          <w:tcPr>
            <w:tcW w:w="1441" w:type="dxa"/>
            <w:vMerge/>
          </w:tcPr>
          <w:p w:rsidR="00912E43" w:rsidRPr="003C2FF5" w:rsidRDefault="00912E43" w:rsidP="00E22484">
            <w:pPr>
              <w:autoSpaceDE w:val="0"/>
              <w:autoSpaceDN w:val="0"/>
              <w:adjustRightInd w:val="0"/>
              <w:ind w:left="-41"/>
              <w:jc w:val="center"/>
              <w:rPr>
                <w:rFonts w:cs="Times New Roman"/>
                <w:color w:val="000000"/>
                <w:sz w:val="20"/>
                <w:szCs w:val="20"/>
              </w:rPr>
            </w:pPr>
          </w:p>
        </w:tc>
        <w:tc>
          <w:tcPr>
            <w:tcW w:w="2154" w:type="dxa"/>
            <w:vMerge w:val="restart"/>
          </w:tcPr>
          <w:p w:rsidR="00912E43" w:rsidRDefault="00912E43" w:rsidP="00E22484">
            <w:pPr>
              <w:autoSpaceDE w:val="0"/>
              <w:autoSpaceDN w:val="0"/>
              <w:adjustRightInd w:val="0"/>
              <w:ind w:left="-41" w:right="60"/>
              <w:jc w:val="center"/>
              <w:rPr>
                <w:rFonts w:cs="Times New Roman"/>
                <w:color w:val="000000"/>
                <w:sz w:val="20"/>
                <w:szCs w:val="20"/>
              </w:rPr>
            </w:pPr>
          </w:p>
          <w:p w:rsidR="00912E43" w:rsidRPr="00912E43" w:rsidRDefault="00912E43" w:rsidP="00E22484">
            <w:pPr>
              <w:autoSpaceDE w:val="0"/>
              <w:autoSpaceDN w:val="0"/>
              <w:adjustRightInd w:val="0"/>
              <w:ind w:left="-41" w:right="60"/>
              <w:jc w:val="center"/>
              <w:rPr>
                <w:rFonts w:cs="Times New Roman"/>
                <w:color w:val="000000"/>
                <w:sz w:val="20"/>
                <w:szCs w:val="20"/>
              </w:rPr>
            </w:pPr>
            <w:r w:rsidRPr="00991479">
              <w:rPr>
                <w:rFonts w:cs="Times New Roman"/>
                <w:color w:val="000000"/>
                <w:sz w:val="20"/>
                <w:szCs w:val="20"/>
              </w:rPr>
              <w:t>Gözetime, güvenlik bağlamında yaklaşım</w:t>
            </w:r>
          </w:p>
        </w:tc>
        <w:tc>
          <w:tcPr>
            <w:tcW w:w="1899" w:type="dxa"/>
          </w:tcPr>
          <w:p w:rsidR="00912E43" w:rsidRPr="003C2FF5" w:rsidRDefault="00912E43" w:rsidP="00E22484">
            <w:pPr>
              <w:autoSpaceDE w:val="0"/>
              <w:autoSpaceDN w:val="0"/>
              <w:adjustRightInd w:val="0"/>
              <w:ind w:left="-41" w:right="60"/>
              <w:jc w:val="center"/>
              <w:rPr>
                <w:rFonts w:cs="Times New Roman"/>
                <w:color w:val="000000"/>
                <w:sz w:val="20"/>
                <w:szCs w:val="20"/>
              </w:rPr>
            </w:pPr>
            <w:r w:rsidRPr="003C2FF5">
              <w:rPr>
                <w:rFonts w:cs="Times New Roman"/>
                <w:color w:val="000000"/>
                <w:sz w:val="20"/>
                <w:szCs w:val="20"/>
              </w:rPr>
              <w:t>Correlation Coefficient</w:t>
            </w:r>
          </w:p>
        </w:tc>
        <w:tc>
          <w:tcPr>
            <w:tcW w:w="1727" w:type="dxa"/>
          </w:tcPr>
          <w:p w:rsidR="00912E43" w:rsidRPr="00991479" w:rsidRDefault="00912E43" w:rsidP="00E22484">
            <w:pPr>
              <w:autoSpaceDE w:val="0"/>
              <w:autoSpaceDN w:val="0"/>
              <w:adjustRightInd w:val="0"/>
              <w:ind w:left="-41" w:right="60"/>
              <w:jc w:val="center"/>
              <w:rPr>
                <w:rFonts w:cs="Times New Roman"/>
                <w:color w:val="000000"/>
                <w:sz w:val="20"/>
                <w:szCs w:val="20"/>
              </w:rPr>
            </w:pPr>
            <w:r w:rsidRPr="00991479">
              <w:rPr>
                <w:rFonts w:cs="Times New Roman"/>
                <w:color w:val="000000"/>
                <w:sz w:val="20"/>
                <w:szCs w:val="20"/>
              </w:rPr>
              <w:t>,051</w:t>
            </w:r>
          </w:p>
        </w:tc>
      </w:tr>
      <w:tr w:rsidR="00912E43" w:rsidRPr="003C2FF5" w:rsidTr="00822FAF">
        <w:trPr>
          <w:trHeight w:val="363"/>
          <w:jc w:val="center"/>
        </w:trPr>
        <w:tc>
          <w:tcPr>
            <w:tcW w:w="1441" w:type="dxa"/>
            <w:vMerge/>
          </w:tcPr>
          <w:p w:rsidR="00912E43" w:rsidRPr="003C2FF5" w:rsidRDefault="00912E43" w:rsidP="00E22484">
            <w:pPr>
              <w:autoSpaceDE w:val="0"/>
              <w:autoSpaceDN w:val="0"/>
              <w:adjustRightInd w:val="0"/>
              <w:ind w:left="-41"/>
              <w:jc w:val="center"/>
              <w:rPr>
                <w:rFonts w:cs="Times New Roman"/>
                <w:color w:val="000000"/>
                <w:sz w:val="20"/>
                <w:szCs w:val="20"/>
              </w:rPr>
            </w:pPr>
          </w:p>
        </w:tc>
        <w:tc>
          <w:tcPr>
            <w:tcW w:w="2154" w:type="dxa"/>
            <w:vMerge/>
          </w:tcPr>
          <w:p w:rsidR="00912E43" w:rsidRPr="003C2FF5" w:rsidRDefault="00912E43" w:rsidP="00E22484">
            <w:pPr>
              <w:autoSpaceDE w:val="0"/>
              <w:autoSpaceDN w:val="0"/>
              <w:adjustRightInd w:val="0"/>
              <w:ind w:left="-41"/>
              <w:jc w:val="center"/>
              <w:rPr>
                <w:rFonts w:cs="Times New Roman"/>
                <w:color w:val="000000"/>
                <w:sz w:val="20"/>
                <w:szCs w:val="20"/>
              </w:rPr>
            </w:pPr>
          </w:p>
        </w:tc>
        <w:tc>
          <w:tcPr>
            <w:tcW w:w="1899" w:type="dxa"/>
          </w:tcPr>
          <w:p w:rsidR="00912E43" w:rsidRPr="003C2FF5" w:rsidRDefault="00912E43" w:rsidP="00E22484">
            <w:pPr>
              <w:autoSpaceDE w:val="0"/>
              <w:autoSpaceDN w:val="0"/>
              <w:adjustRightInd w:val="0"/>
              <w:ind w:left="-41" w:right="60"/>
              <w:jc w:val="center"/>
              <w:rPr>
                <w:rFonts w:cs="Times New Roman"/>
                <w:color w:val="000000"/>
                <w:sz w:val="20"/>
                <w:szCs w:val="20"/>
              </w:rPr>
            </w:pPr>
            <w:r w:rsidRPr="003C2FF5">
              <w:rPr>
                <w:rFonts w:cs="Times New Roman"/>
                <w:color w:val="000000"/>
                <w:sz w:val="20"/>
                <w:szCs w:val="20"/>
              </w:rPr>
              <w:t>Sig. (2-tailed)</w:t>
            </w:r>
          </w:p>
        </w:tc>
        <w:tc>
          <w:tcPr>
            <w:tcW w:w="1727" w:type="dxa"/>
          </w:tcPr>
          <w:p w:rsidR="00912E43" w:rsidRPr="00991479" w:rsidRDefault="00912E43" w:rsidP="00E22484">
            <w:pPr>
              <w:autoSpaceDE w:val="0"/>
              <w:autoSpaceDN w:val="0"/>
              <w:adjustRightInd w:val="0"/>
              <w:ind w:left="-41" w:right="60"/>
              <w:jc w:val="center"/>
              <w:rPr>
                <w:rFonts w:cs="Times New Roman"/>
                <w:color w:val="000000"/>
                <w:sz w:val="20"/>
                <w:szCs w:val="20"/>
              </w:rPr>
            </w:pPr>
            <w:r w:rsidRPr="00991479">
              <w:rPr>
                <w:rFonts w:cs="Times New Roman"/>
                <w:color w:val="000000"/>
                <w:sz w:val="20"/>
                <w:szCs w:val="20"/>
              </w:rPr>
              <w:t>,320</w:t>
            </w:r>
          </w:p>
        </w:tc>
      </w:tr>
      <w:tr w:rsidR="00912E43" w:rsidRPr="003C2FF5" w:rsidTr="00822FAF">
        <w:trPr>
          <w:trHeight w:val="114"/>
          <w:jc w:val="center"/>
        </w:trPr>
        <w:tc>
          <w:tcPr>
            <w:tcW w:w="1441" w:type="dxa"/>
            <w:vMerge/>
          </w:tcPr>
          <w:p w:rsidR="00912E43" w:rsidRPr="003C2FF5" w:rsidRDefault="00912E43" w:rsidP="00E22484">
            <w:pPr>
              <w:autoSpaceDE w:val="0"/>
              <w:autoSpaceDN w:val="0"/>
              <w:adjustRightInd w:val="0"/>
              <w:ind w:left="-41"/>
              <w:jc w:val="center"/>
              <w:rPr>
                <w:rFonts w:cs="Times New Roman"/>
                <w:color w:val="000000"/>
                <w:sz w:val="20"/>
                <w:szCs w:val="20"/>
              </w:rPr>
            </w:pPr>
          </w:p>
        </w:tc>
        <w:tc>
          <w:tcPr>
            <w:tcW w:w="2154" w:type="dxa"/>
            <w:vMerge/>
          </w:tcPr>
          <w:p w:rsidR="00912E43" w:rsidRPr="003C2FF5" w:rsidRDefault="00912E43" w:rsidP="00E22484">
            <w:pPr>
              <w:autoSpaceDE w:val="0"/>
              <w:autoSpaceDN w:val="0"/>
              <w:adjustRightInd w:val="0"/>
              <w:ind w:left="-41"/>
              <w:jc w:val="center"/>
              <w:rPr>
                <w:rFonts w:cs="Times New Roman"/>
                <w:color w:val="000000"/>
                <w:sz w:val="20"/>
                <w:szCs w:val="20"/>
              </w:rPr>
            </w:pPr>
          </w:p>
        </w:tc>
        <w:tc>
          <w:tcPr>
            <w:tcW w:w="1899" w:type="dxa"/>
          </w:tcPr>
          <w:p w:rsidR="00912E43" w:rsidRPr="003C2FF5" w:rsidRDefault="00912E43" w:rsidP="00E22484">
            <w:pPr>
              <w:autoSpaceDE w:val="0"/>
              <w:autoSpaceDN w:val="0"/>
              <w:adjustRightInd w:val="0"/>
              <w:ind w:left="-41" w:right="60"/>
              <w:jc w:val="center"/>
              <w:rPr>
                <w:rFonts w:cs="Times New Roman"/>
                <w:color w:val="000000"/>
                <w:sz w:val="20"/>
                <w:szCs w:val="20"/>
              </w:rPr>
            </w:pPr>
            <w:r w:rsidRPr="003C2FF5">
              <w:rPr>
                <w:rFonts w:cs="Times New Roman"/>
                <w:color w:val="000000"/>
                <w:sz w:val="20"/>
                <w:szCs w:val="20"/>
              </w:rPr>
              <w:t>N</w:t>
            </w:r>
          </w:p>
        </w:tc>
        <w:tc>
          <w:tcPr>
            <w:tcW w:w="1727" w:type="dxa"/>
          </w:tcPr>
          <w:p w:rsidR="00912E43" w:rsidRPr="00991479" w:rsidRDefault="00912E43" w:rsidP="00E22484">
            <w:pPr>
              <w:autoSpaceDE w:val="0"/>
              <w:autoSpaceDN w:val="0"/>
              <w:adjustRightInd w:val="0"/>
              <w:ind w:left="-41" w:right="60"/>
              <w:jc w:val="center"/>
              <w:rPr>
                <w:rFonts w:cs="Times New Roman"/>
                <w:color w:val="000000"/>
                <w:sz w:val="20"/>
                <w:szCs w:val="20"/>
              </w:rPr>
            </w:pPr>
            <w:r w:rsidRPr="00991479">
              <w:rPr>
                <w:rFonts w:cs="Times New Roman"/>
                <w:color w:val="000000"/>
                <w:sz w:val="20"/>
                <w:szCs w:val="20"/>
              </w:rPr>
              <w:t>386</w:t>
            </w:r>
          </w:p>
        </w:tc>
      </w:tr>
    </w:tbl>
    <w:p w:rsidR="003B5BAF" w:rsidRPr="003B5BAF" w:rsidRDefault="003B5BAF" w:rsidP="003B5BAF">
      <w:pPr>
        <w:autoSpaceDE w:val="0"/>
        <w:autoSpaceDN w:val="0"/>
        <w:adjustRightInd w:val="0"/>
        <w:spacing w:after="0" w:line="400" w:lineRule="atLeast"/>
        <w:rPr>
          <w:rFonts w:cs="Times New Roman"/>
          <w:szCs w:val="24"/>
        </w:rPr>
      </w:pPr>
    </w:p>
    <w:p w:rsidR="003C2FF5" w:rsidRPr="003B5BAF" w:rsidRDefault="003C2FF5" w:rsidP="00E657B3">
      <w:pPr>
        <w:pStyle w:val="ListeParagraf"/>
        <w:numPr>
          <w:ilvl w:val="0"/>
          <w:numId w:val="15"/>
        </w:numPr>
        <w:autoSpaceDE w:val="0"/>
        <w:autoSpaceDN w:val="0"/>
        <w:adjustRightInd w:val="0"/>
        <w:spacing w:after="0" w:line="360" w:lineRule="auto"/>
        <w:ind w:left="0" w:firstLine="709"/>
        <w:rPr>
          <w:rFonts w:cs="Times New Roman"/>
          <w:szCs w:val="24"/>
        </w:rPr>
      </w:pPr>
      <w:r w:rsidRPr="003B5BAF">
        <w:rPr>
          <w:rFonts w:eastAsia="TimesNewRoman" w:cs="Times New Roman"/>
          <w:szCs w:val="24"/>
        </w:rPr>
        <w:t xml:space="preserve">Kişisel </w:t>
      </w:r>
      <w:r w:rsidR="00F45752" w:rsidRPr="003B5BAF">
        <w:rPr>
          <w:rFonts w:eastAsia="TimesNewRoman" w:cs="Times New Roman"/>
          <w:szCs w:val="24"/>
        </w:rPr>
        <w:t>bilgilerin elde edilmesinde</w:t>
      </w:r>
      <w:r w:rsidR="004A3A5D">
        <w:rPr>
          <w:rFonts w:eastAsia="TimesNewRoman" w:cs="Times New Roman"/>
          <w:szCs w:val="24"/>
        </w:rPr>
        <w:t>,</w:t>
      </w:r>
      <w:r w:rsidR="00F45752" w:rsidRPr="003B5BAF">
        <w:rPr>
          <w:rFonts w:eastAsia="TimesNewRoman" w:cs="Times New Roman"/>
          <w:szCs w:val="24"/>
        </w:rPr>
        <w:t xml:space="preserve"> gözetim farkındalığı ile </w:t>
      </w:r>
      <w:r w:rsidR="00F45752" w:rsidRPr="003B5BAF">
        <w:rPr>
          <w:rFonts w:cs="Times New Roman"/>
          <w:color w:val="000000"/>
          <w:szCs w:val="24"/>
        </w:rPr>
        <w:t>gözetime</w:t>
      </w:r>
      <w:r w:rsidR="003B5BAF" w:rsidRPr="003B5BAF">
        <w:rPr>
          <w:rFonts w:cs="Times New Roman"/>
          <w:color w:val="000000"/>
          <w:szCs w:val="24"/>
        </w:rPr>
        <w:t xml:space="preserve">, güvenlik bağlamında yaklaşım </w:t>
      </w:r>
      <w:r w:rsidRPr="003B5BAF">
        <w:rPr>
          <w:rFonts w:cs="Times New Roman"/>
          <w:color w:val="000000"/>
          <w:szCs w:val="24"/>
        </w:rPr>
        <w:t xml:space="preserve">faktörleri arasında anlamlı bir ilişki var mıdır? </w:t>
      </w:r>
      <w:r w:rsidRPr="003B5BAF">
        <w:rPr>
          <w:rFonts w:eastAsia="TimesNewRoman" w:cs="Times New Roman"/>
          <w:szCs w:val="24"/>
        </w:rPr>
        <w:t xml:space="preserve">Kişisel </w:t>
      </w:r>
      <w:r w:rsidR="00F45752" w:rsidRPr="003B5BAF">
        <w:rPr>
          <w:rFonts w:eastAsia="TimesNewRoman" w:cs="Times New Roman"/>
          <w:szCs w:val="24"/>
        </w:rPr>
        <w:t>bilgilerin elde edilmesinde</w:t>
      </w:r>
      <w:r w:rsidR="004A3A5D">
        <w:rPr>
          <w:rFonts w:eastAsia="TimesNewRoman" w:cs="Times New Roman"/>
          <w:szCs w:val="24"/>
        </w:rPr>
        <w:t>,</w:t>
      </w:r>
      <w:r w:rsidR="00F45752" w:rsidRPr="003B5BAF">
        <w:rPr>
          <w:rFonts w:eastAsia="TimesNewRoman" w:cs="Times New Roman"/>
          <w:szCs w:val="24"/>
        </w:rPr>
        <w:t xml:space="preserve"> gözetim farkındalığı </w:t>
      </w:r>
      <w:r w:rsidR="007D5A55" w:rsidRPr="003B5BAF">
        <w:rPr>
          <w:rFonts w:eastAsia="TimesNewRoman" w:cs="Times New Roman"/>
          <w:szCs w:val="24"/>
        </w:rPr>
        <w:t xml:space="preserve">ile </w:t>
      </w:r>
      <w:r w:rsidR="00F45752" w:rsidRPr="003B5BAF">
        <w:rPr>
          <w:rFonts w:cs="Times New Roman"/>
          <w:color w:val="000000"/>
          <w:szCs w:val="24"/>
        </w:rPr>
        <w:t>gözetime</w:t>
      </w:r>
      <w:r w:rsidR="003B5BAF" w:rsidRPr="003B5BAF">
        <w:rPr>
          <w:rFonts w:cs="Times New Roman"/>
          <w:color w:val="000000"/>
          <w:szCs w:val="24"/>
        </w:rPr>
        <w:t xml:space="preserve">, güvenlik bağlamında yaklaşım </w:t>
      </w:r>
      <w:r w:rsidR="00C41A41">
        <w:rPr>
          <w:rFonts w:cs="Times New Roman"/>
          <w:color w:val="000000"/>
          <w:szCs w:val="24"/>
        </w:rPr>
        <w:t>arasında</w:t>
      </w:r>
      <w:r w:rsidRPr="003B5BAF">
        <w:rPr>
          <w:rFonts w:cs="Times New Roman"/>
          <w:color w:val="000000"/>
          <w:szCs w:val="24"/>
        </w:rPr>
        <w:t>ki anlamlı ilişki değeri 0,</w:t>
      </w:r>
      <w:r w:rsidR="003B5BAF" w:rsidRPr="003B5BAF">
        <w:rPr>
          <w:rFonts w:cs="Times New Roman"/>
          <w:color w:val="000000"/>
          <w:szCs w:val="24"/>
        </w:rPr>
        <w:t>320</w:t>
      </w:r>
      <w:r w:rsidRPr="003B5BAF">
        <w:rPr>
          <w:rFonts w:cs="Times New Roman"/>
          <w:color w:val="000000"/>
          <w:szCs w:val="24"/>
        </w:rPr>
        <w:t xml:space="preserve"> çıkmıştır. Bu değer 0,05’ten </w:t>
      </w:r>
      <w:r w:rsidR="003B5BAF" w:rsidRPr="003B5BAF">
        <w:rPr>
          <w:rFonts w:cs="Times New Roman"/>
          <w:color w:val="000000"/>
          <w:szCs w:val="24"/>
        </w:rPr>
        <w:t xml:space="preserve">büyük </w:t>
      </w:r>
      <w:r w:rsidRPr="003B5BAF">
        <w:rPr>
          <w:rFonts w:cs="Times New Roman"/>
          <w:color w:val="000000"/>
          <w:szCs w:val="24"/>
        </w:rPr>
        <w:t xml:space="preserve">olduğundan dolayı </w:t>
      </w:r>
      <w:r w:rsidR="00F45752" w:rsidRPr="003B5BAF">
        <w:rPr>
          <w:rFonts w:eastAsia="TimesNewRoman" w:cs="Times New Roman"/>
          <w:szCs w:val="24"/>
        </w:rPr>
        <w:t>kişisel bilgilerin elde edilmesinde</w:t>
      </w:r>
      <w:r w:rsidR="004A3A5D">
        <w:rPr>
          <w:rFonts w:eastAsia="TimesNewRoman" w:cs="Times New Roman"/>
          <w:szCs w:val="24"/>
        </w:rPr>
        <w:t>,</w:t>
      </w:r>
      <w:r w:rsidR="00F45752" w:rsidRPr="003B5BAF">
        <w:rPr>
          <w:rFonts w:eastAsia="TimesNewRoman" w:cs="Times New Roman"/>
          <w:szCs w:val="24"/>
        </w:rPr>
        <w:t xml:space="preserve"> gözetim farkındalığı ile </w:t>
      </w:r>
      <w:r w:rsidR="00F45752" w:rsidRPr="003B5BAF">
        <w:rPr>
          <w:rFonts w:cs="Times New Roman"/>
          <w:color w:val="000000"/>
          <w:szCs w:val="24"/>
        </w:rPr>
        <w:t>gözetime</w:t>
      </w:r>
      <w:r w:rsidR="003B5BAF" w:rsidRPr="003B5BAF">
        <w:rPr>
          <w:rFonts w:cs="Times New Roman"/>
          <w:color w:val="000000"/>
          <w:szCs w:val="24"/>
        </w:rPr>
        <w:t>, güvenlik bağlamında yaklaşım</w:t>
      </w:r>
      <w:r w:rsidR="003B6B7C" w:rsidRPr="003B5BAF">
        <w:rPr>
          <w:rFonts w:cs="Times New Roman"/>
          <w:color w:val="000000"/>
          <w:szCs w:val="24"/>
        </w:rPr>
        <w:t xml:space="preserve"> </w:t>
      </w:r>
      <w:r w:rsidRPr="003B5BAF">
        <w:rPr>
          <w:rFonts w:cs="Times New Roman"/>
          <w:color w:val="000000"/>
          <w:szCs w:val="24"/>
        </w:rPr>
        <w:t xml:space="preserve">faktörleri arasında anlamlı bir ilişki </w:t>
      </w:r>
      <w:r w:rsidR="003B5BAF" w:rsidRPr="003B5BAF">
        <w:rPr>
          <w:rFonts w:cs="Times New Roman"/>
          <w:color w:val="000000"/>
          <w:szCs w:val="24"/>
        </w:rPr>
        <w:t>yoktur.</w:t>
      </w:r>
      <w:r w:rsidR="00410E11">
        <w:rPr>
          <w:rFonts w:cs="Times New Roman"/>
          <w:color w:val="000000"/>
          <w:szCs w:val="24"/>
        </w:rPr>
        <w:t xml:space="preserve"> </w:t>
      </w:r>
    </w:p>
    <w:p w:rsidR="003B5BAF" w:rsidRDefault="003B5BAF" w:rsidP="00E657B3">
      <w:pPr>
        <w:pStyle w:val="ListeParagraf"/>
        <w:tabs>
          <w:tab w:val="left" w:pos="851"/>
          <w:tab w:val="left" w:pos="1985"/>
        </w:tabs>
        <w:autoSpaceDE w:val="0"/>
        <w:autoSpaceDN w:val="0"/>
        <w:adjustRightInd w:val="0"/>
        <w:spacing w:after="0" w:line="360" w:lineRule="auto"/>
        <w:ind w:left="1211"/>
        <w:jc w:val="center"/>
        <w:rPr>
          <w:rFonts w:cs="Times New Roman"/>
          <w:b/>
          <w:szCs w:val="24"/>
        </w:rPr>
      </w:pPr>
    </w:p>
    <w:p w:rsidR="004D4BF2" w:rsidRPr="008A0282" w:rsidRDefault="00051B7F" w:rsidP="00E657B3">
      <w:pPr>
        <w:pStyle w:val="ResimYazs"/>
        <w:ind w:left="851" w:right="850"/>
        <w:jc w:val="center"/>
        <w:rPr>
          <w:rFonts w:cs="Times New Roman"/>
          <w:color w:val="auto"/>
          <w:sz w:val="24"/>
          <w:szCs w:val="24"/>
        </w:rPr>
      </w:pPr>
      <w:bookmarkStart w:id="264" w:name="_Toc502696600"/>
      <w:r w:rsidRPr="008A0282">
        <w:rPr>
          <w:rFonts w:cs="Times New Roman"/>
          <w:color w:val="auto"/>
          <w:sz w:val="24"/>
          <w:szCs w:val="24"/>
        </w:rPr>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30</w:t>
      </w:r>
      <w:r w:rsidR="00F267FE" w:rsidRPr="008A0282">
        <w:rPr>
          <w:rFonts w:cs="Times New Roman"/>
          <w:color w:val="auto"/>
          <w:sz w:val="24"/>
          <w:szCs w:val="24"/>
        </w:rPr>
        <w:fldChar w:fldCharType="end"/>
      </w:r>
      <w:r w:rsidRPr="008A0282">
        <w:rPr>
          <w:rFonts w:cs="Times New Roman"/>
          <w:color w:val="auto"/>
          <w:sz w:val="24"/>
          <w:szCs w:val="24"/>
        </w:rPr>
        <w:t xml:space="preserve">. Korelâsyon Analizi: Kişisel Bilgilerin Elde </w:t>
      </w:r>
      <w:r w:rsidR="004A3A5D">
        <w:rPr>
          <w:rFonts w:cs="Times New Roman"/>
          <w:color w:val="auto"/>
          <w:sz w:val="24"/>
          <w:szCs w:val="24"/>
        </w:rPr>
        <w:t xml:space="preserve">Edilmesinde,  </w:t>
      </w:r>
      <w:r w:rsidR="00316080">
        <w:rPr>
          <w:rFonts w:cs="Times New Roman"/>
          <w:color w:val="auto"/>
          <w:sz w:val="24"/>
          <w:szCs w:val="24"/>
        </w:rPr>
        <w:t xml:space="preserve">Gözetim Farkındalığı </w:t>
      </w:r>
      <w:r w:rsidR="00254709">
        <w:rPr>
          <w:rFonts w:cs="Times New Roman"/>
          <w:color w:val="auto"/>
          <w:sz w:val="24"/>
          <w:szCs w:val="24"/>
        </w:rPr>
        <w:t>i</w:t>
      </w:r>
      <w:r w:rsidR="002D34B3">
        <w:rPr>
          <w:rFonts w:cs="Times New Roman"/>
          <w:color w:val="auto"/>
          <w:sz w:val="24"/>
          <w:szCs w:val="24"/>
        </w:rPr>
        <w:t xml:space="preserve">le </w:t>
      </w:r>
      <w:r w:rsidR="004A3A5D">
        <w:rPr>
          <w:rFonts w:cs="Times New Roman"/>
          <w:color w:val="auto"/>
          <w:sz w:val="24"/>
          <w:szCs w:val="24"/>
        </w:rPr>
        <w:t xml:space="preserve">Gözetime, Telefon </w:t>
      </w:r>
      <w:r w:rsidR="002D34B3">
        <w:rPr>
          <w:rFonts w:cs="Times New Roman"/>
          <w:color w:val="auto"/>
          <w:sz w:val="24"/>
          <w:szCs w:val="24"/>
        </w:rPr>
        <w:t>v</w:t>
      </w:r>
      <w:r w:rsidRPr="008A0282">
        <w:rPr>
          <w:rFonts w:cs="Times New Roman"/>
          <w:color w:val="auto"/>
          <w:sz w:val="24"/>
          <w:szCs w:val="24"/>
        </w:rPr>
        <w:t>e Uydu Yönüyle Yaklaşım</w:t>
      </w:r>
      <w:bookmarkEnd w:id="264"/>
    </w:p>
    <w:tbl>
      <w:tblPr>
        <w:tblStyle w:val="TabloKlavuzu"/>
        <w:tblW w:w="6841" w:type="dxa"/>
        <w:jc w:val="center"/>
        <w:tblLayout w:type="fixed"/>
        <w:tblLook w:val="0000"/>
      </w:tblPr>
      <w:tblGrid>
        <w:gridCol w:w="1453"/>
        <w:gridCol w:w="2172"/>
        <w:gridCol w:w="1914"/>
        <w:gridCol w:w="1302"/>
      </w:tblGrid>
      <w:tr w:rsidR="002D32FE" w:rsidRPr="003B6B7C" w:rsidTr="00822FAF">
        <w:trPr>
          <w:trHeight w:val="225"/>
          <w:jc w:val="center"/>
        </w:trPr>
        <w:tc>
          <w:tcPr>
            <w:tcW w:w="1453" w:type="dxa"/>
            <w:vMerge w:val="restart"/>
          </w:tcPr>
          <w:p w:rsidR="002D32FE" w:rsidRDefault="002D32FE" w:rsidP="00C34D9E">
            <w:pPr>
              <w:autoSpaceDE w:val="0"/>
              <w:autoSpaceDN w:val="0"/>
              <w:adjustRightInd w:val="0"/>
              <w:spacing w:line="276" w:lineRule="auto"/>
              <w:ind w:left="60" w:right="60"/>
              <w:jc w:val="center"/>
              <w:rPr>
                <w:rFonts w:cs="Times New Roman"/>
                <w:color w:val="000000"/>
                <w:sz w:val="20"/>
                <w:szCs w:val="20"/>
              </w:rPr>
            </w:pPr>
          </w:p>
          <w:p w:rsidR="002D32FE" w:rsidRDefault="002D32FE" w:rsidP="00C34D9E">
            <w:pPr>
              <w:autoSpaceDE w:val="0"/>
              <w:autoSpaceDN w:val="0"/>
              <w:adjustRightInd w:val="0"/>
              <w:spacing w:line="276" w:lineRule="auto"/>
              <w:ind w:left="60" w:right="60"/>
              <w:jc w:val="center"/>
              <w:rPr>
                <w:rFonts w:cs="Times New Roman"/>
                <w:color w:val="000000"/>
                <w:sz w:val="20"/>
                <w:szCs w:val="20"/>
              </w:rPr>
            </w:pPr>
          </w:p>
          <w:p w:rsidR="002D32FE" w:rsidRDefault="002D32FE" w:rsidP="00C34D9E">
            <w:pPr>
              <w:autoSpaceDE w:val="0"/>
              <w:autoSpaceDN w:val="0"/>
              <w:adjustRightInd w:val="0"/>
              <w:spacing w:line="276" w:lineRule="auto"/>
              <w:ind w:left="60" w:right="60"/>
              <w:jc w:val="center"/>
              <w:rPr>
                <w:rFonts w:cs="Times New Roman"/>
                <w:color w:val="000000"/>
                <w:sz w:val="20"/>
                <w:szCs w:val="20"/>
              </w:rPr>
            </w:pPr>
          </w:p>
          <w:p w:rsidR="002D32FE" w:rsidRDefault="002D32FE" w:rsidP="00C34D9E">
            <w:pPr>
              <w:autoSpaceDE w:val="0"/>
              <w:autoSpaceDN w:val="0"/>
              <w:adjustRightInd w:val="0"/>
              <w:spacing w:line="276" w:lineRule="auto"/>
              <w:ind w:left="60" w:right="60"/>
              <w:jc w:val="center"/>
              <w:rPr>
                <w:rFonts w:cs="Times New Roman"/>
                <w:color w:val="000000"/>
                <w:sz w:val="20"/>
                <w:szCs w:val="20"/>
              </w:rPr>
            </w:pPr>
          </w:p>
          <w:p w:rsidR="002D32FE" w:rsidRPr="003B6B7C" w:rsidRDefault="002D32FE" w:rsidP="00C34D9E">
            <w:pPr>
              <w:autoSpaceDE w:val="0"/>
              <w:autoSpaceDN w:val="0"/>
              <w:adjustRightInd w:val="0"/>
              <w:spacing w:line="276" w:lineRule="auto"/>
              <w:ind w:left="60" w:right="60"/>
              <w:jc w:val="center"/>
              <w:rPr>
                <w:rFonts w:cs="Times New Roman"/>
                <w:color w:val="000000"/>
                <w:sz w:val="20"/>
                <w:szCs w:val="20"/>
              </w:rPr>
            </w:pPr>
            <w:r w:rsidRPr="003B6B7C">
              <w:rPr>
                <w:rFonts w:cs="Times New Roman"/>
                <w:color w:val="000000"/>
                <w:sz w:val="20"/>
                <w:szCs w:val="20"/>
              </w:rPr>
              <w:t>Spearman's rho</w:t>
            </w:r>
          </w:p>
        </w:tc>
        <w:tc>
          <w:tcPr>
            <w:tcW w:w="2172" w:type="dxa"/>
            <w:vMerge w:val="restart"/>
          </w:tcPr>
          <w:p w:rsidR="002D32FE" w:rsidRDefault="002D32FE" w:rsidP="00C34D9E">
            <w:pPr>
              <w:autoSpaceDE w:val="0"/>
              <w:autoSpaceDN w:val="0"/>
              <w:adjustRightInd w:val="0"/>
              <w:spacing w:line="276" w:lineRule="auto"/>
              <w:ind w:left="60" w:right="60"/>
              <w:jc w:val="center"/>
              <w:rPr>
                <w:rFonts w:cs="Times New Roman"/>
                <w:color w:val="000000"/>
                <w:sz w:val="20"/>
                <w:szCs w:val="20"/>
              </w:rPr>
            </w:pPr>
          </w:p>
          <w:p w:rsidR="002D32FE" w:rsidRPr="003B6B7C" w:rsidRDefault="002D32FE" w:rsidP="00C34D9E">
            <w:pPr>
              <w:autoSpaceDE w:val="0"/>
              <w:autoSpaceDN w:val="0"/>
              <w:adjustRightInd w:val="0"/>
              <w:spacing w:line="276" w:lineRule="auto"/>
              <w:ind w:left="60" w:right="60"/>
              <w:jc w:val="center"/>
              <w:rPr>
                <w:rFonts w:cs="Times New Roman"/>
                <w:color w:val="000000"/>
                <w:sz w:val="20"/>
                <w:szCs w:val="20"/>
              </w:rPr>
            </w:pPr>
            <w:r w:rsidRPr="003B6B7C">
              <w:rPr>
                <w:rFonts w:cs="Times New Roman"/>
                <w:color w:val="000000"/>
                <w:sz w:val="20"/>
                <w:szCs w:val="20"/>
              </w:rPr>
              <w:t>Kişisel bilgilerin elde edilmesinde</w:t>
            </w:r>
            <w:r w:rsidR="004A3A5D">
              <w:rPr>
                <w:rFonts w:cs="Times New Roman"/>
                <w:color w:val="000000"/>
                <w:sz w:val="20"/>
                <w:szCs w:val="20"/>
              </w:rPr>
              <w:t>,</w:t>
            </w:r>
            <w:r w:rsidRPr="003B6B7C">
              <w:rPr>
                <w:rFonts w:cs="Times New Roman"/>
                <w:color w:val="000000"/>
                <w:sz w:val="20"/>
                <w:szCs w:val="20"/>
              </w:rPr>
              <w:t xml:space="preserve"> gözetim farkındalığı</w:t>
            </w:r>
          </w:p>
        </w:tc>
        <w:tc>
          <w:tcPr>
            <w:tcW w:w="1914" w:type="dxa"/>
          </w:tcPr>
          <w:p w:rsidR="002D32FE" w:rsidRPr="003B6B7C" w:rsidRDefault="002D32FE" w:rsidP="00C34D9E">
            <w:pPr>
              <w:autoSpaceDE w:val="0"/>
              <w:autoSpaceDN w:val="0"/>
              <w:adjustRightInd w:val="0"/>
              <w:spacing w:line="276" w:lineRule="auto"/>
              <w:ind w:left="60" w:right="60"/>
              <w:jc w:val="center"/>
              <w:rPr>
                <w:rFonts w:cs="Times New Roman"/>
                <w:color w:val="000000"/>
                <w:sz w:val="20"/>
                <w:szCs w:val="20"/>
              </w:rPr>
            </w:pPr>
            <w:r w:rsidRPr="003B6B7C">
              <w:rPr>
                <w:rFonts w:cs="Times New Roman"/>
                <w:color w:val="000000"/>
                <w:sz w:val="20"/>
                <w:szCs w:val="20"/>
              </w:rPr>
              <w:t>Correlation Coefficient</w:t>
            </w:r>
          </w:p>
        </w:tc>
        <w:tc>
          <w:tcPr>
            <w:tcW w:w="1302" w:type="dxa"/>
          </w:tcPr>
          <w:p w:rsidR="002D32FE" w:rsidRPr="00991479" w:rsidRDefault="002D32FE" w:rsidP="00C34D9E">
            <w:pPr>
              <w:autoSpaceDE w:val="0"/>
              <w:autoSpaceDN w:val="0"/>
              <w:adjustRightInd w:val="0"/>
              <w:spacing w:line="276" w:lineRule="auto"/>
              <w:ind w:left="60" w:right="60"/>
              <w:jc w:val="center"/>
              <w:rPr>
                <w:rFonts w:cs="Times New Roman"/>
                <w:color w:val="000000"/>
                <w:sz w:val="20"/>
                <w:szCs w:val="20"/>
              </w:rPr>
            </w:pPr>
            <w:r w:rsidRPr="00991479">
              <w:rPr>
                <w:rFonts w:cs="Times New Roman"/>
                <w:color w:val="000000"/>
                <w:sz w:val="20"/>
                <w:szCs w:val="20"/>
              </w:rPr>
              <w:t>1,000</w:t>
            </w:r>
          </w:p>
        </w:tc>
      </w:tr>
      <w:tr w:rsidR="002D32FE" w:rsidRPr="003B6B7C" w:rsidTr="00822FAF">
        <w:trPr>
          <w:trHeight w:val="127"/>
          <w:jc w:val="center"/>
        </w:trPr>
        <w:tc>
          <w:tcPr>
            <w:tcW w:w="1453" w:type="dxa"/>
            <w:vMerge/>
          </w:tcPr>
          <w:p w:rsidR="002D32FE" w:rsidRPr="003B6B7C" w:rsidRDefault="002D32FE" w:rsidP="00C34D9E">
            <w:pPr>
              <w:autoSpaceDE w:val="0"/>
              <w:autoSpaceDN w:val="0"/>
              <w:adjustRightInd w:val="0"/>
              <w:spacing w:line="276" w:lineRule="auto"/>
              <w:jc w:val="center"/>
              <w:rPr>
                <w:rFonts w:cs="Times New Roman"/>
                <w:color w:val="000000"/>
                <w:sz w:val="20"/>
                <w:szCs w:val="20"/>
              </w:rPr>
            </w:pPr>
          </w:p>
        </w:tc>
        <w:tc>
          <w:tcPr>
            <w:tcW w:w="2172" w:type="dxa"/>
            <w:vMerge/>
          </w:tcPr>
          <w:p w:rsidR="002D32FE" w:rsidRPr="003B6B7C" w:rsidRDefault="002D32FE" w:rsidP="00C34D9E">
            <w:pPr>
              <w:autoSpaceDE w:val="0"/>
              <w:autoSpaceDN w:val="0"/>
              <w:adjustRightInd w:val="0"/>
              <w:spacing w:line="276" w:lineRule="auto"/>
              <w:jc w:val="center"/>
              <w:rPr>
                <w:rFonts w:cs="Times New Roman"/>
                <w:color w:val="000000"/>
                <w:sz w:val="20"/>
                <w:szCs w:val="20"/>
              </w:rPr>
            </w:pPr>
          </w:p>
        </w:tc>
        <w:tc>
          <w:tcPr>
            <w:tcW w:w="1914" w:type="dxa"/>
          </w:tcPr>
          <w:p w:rsidR="002D32FE" w:rsidRPr="003B6B7C" w:rsidRDefault="002D32FE" w:rsidP="00C34D9E">
            <w:pPr>
              <w:autoSpaceDE w:val="0"/>
              <w:autoSpaceDN w:val="0"/>
              <w:adjustRightInd w:val="0"/>
              <w:spacing w:line="276" w:lineRule="auto"/>
              <w:ind w:left="60" w:right="60"/>
              <w:jc w:val="center"/>
              <w:rPr>
                <w:rFonts w:cs="Times New Roman"/>
                <w:color w:val="000000"/>
                <w:sz w:val="20"/>
                <w:szCs w:val="20"/>
              </w:rPr>
            </w:pPr>
            <w:r w:rsidRPr="003B6B7C">
              <w:rPr>
                <w:rFonts w:cs="Times New Roman"/>
                <w:color w:val="000000"/>
                <w:sz w:val="20"/>
                <w:szCs w:val="20"/>
              </w:rPr>
              <w:t>Sig. (2-tailed)</w:t>
            </w:r>
          </w:p>
        </w:tc>
        <w:tc>
          <w:tcPr>
            <w:tcW w:w="1302" w:type="dxa"/>
          </w:tcPr>
          <w:p w:rsidR="002D32FE" w:rsidRPr="00991479" w:rsidRDefault="002D32FE" w:rsidP="00C34D9E">
            <w:pPr>
              <w:autoSpaceDE w:val="0"/>
              <w:autoSpaceDN w:val="0"/>
              <w:adjustRightInd w:val="0"/>
              <w:spacing w:line="276" w:lineRule="auto"/>
              <w:ind w:left="60" w:right="60"/>
              <w:jc w:val="center"/>
              <w:rPr>
                <w:rFonts w:cs="Times New Roman"/>
                <w:color w:val="000000"/>
                <w:sz w:val="20"/>
                <w:szCs w:val="20"/>
              </w:rPr>
            </w:pPr>
            <w:r w:rsidRPr="00991479">
              <w:rPr>
                <w:rFonts w:cs="Times New Roman"/>
                <w:color w:val="000000"/>
                <w:sz w:val="20"/>
                <w:szCs w:val="20"/>
              </w:rPr>
              <w:t>.</w:t>
            </w:r>
          </w:p>
        </w:tc>
      </w:tr>
      <w:tr w:rsidR="002D32FE" w:rsidRPr="003B6B7C" w:rsidTr="00822FAF">
        <w:trPr>
          <w:trHeight w:val="127"/>
          <w:jc w:val="center"/>
        </w:trPr>
        <w:tc>
          <w:tcPr>
            <w:tcW w:w="1453" w:type="dxa"/>
            <w:vMerge/>
          </w:tcPr>
          <w:p w:rsidR="002D32FE" w:rsidRPr="003B6B7C" w:rsidRDefault="002D32FE" w:rsidP="00C34D9E">
            <w:pPr>
              <w:autoSpaceDE w:val="0"/>
              <w:autoSpaceDN w:val="0"/>
              <w:adjustRightInd w:val="0"/>
              <w:spacing w:line="276" w:lineRule="auto"/>
              <w:jc w:val="center"/>
              <w:rPr>
                <w:rFonts w:cs="Times New Roman"/>
                <w:color w:val="000000"/>
                <w:sz w:val="20"/>
                <w:szCs w:val="20"/>
              </w:rPr>
            </w:pPr>
          </w:p>
        </w:tc>
        <w:tc>
          <w:tcPr>
            <w:tcW w:w="2172" w:type="dxa"/>
            <w:vMerge/>
          </w:tcPr>
          <w:p w:rsidR="002D32FE" w:rsidRPr="003B6B7C" w:rsidRDefault="002D32FE" w:rsidP="00C34D9E">
            <w:pPr>
              <w:autoSpaceDE w:val="0"/>
              <w:autoSpaceDN w:val="0"/>
              <w:adjustRightInd w:val="0"/>
              <w:spacing w:line="276" w:lineRule="auto"/>
              <w:jc w:val="center"/>
              <w:rPr>
                <w:rFonts w:cs="Times New Roman"/>
                <w:color w:val="000000"/>
                <w:sz w:val="20"/>
                <w:szCs w:val="20"/>
              </w:rPr>
            </w:pPr>
          </w:p>
        </w:tc>
        <w:tc>
          <w:tcPr>
            <w:tcW w:w="1914" w:type="dxa"/>
          </w:tcPr>
          <w:p w:rsidR="002D32FE" w:rsidRPr="003B6B7C" w:rsidRDefault="002D32FE" w:rsidP="00C34D9E">
            <w:pPr>
              <w:autoSpaceDE w:val="0"/>
              <w:autoSpaceDN w:val="0"/>
              <w:adjustRightInd w:val="0"/>
              <w:spacing w:line="276" w:lineRule="auto"/>
              <w:ind w:left="60" w:right="60"/>
              <w:jc w:val="center"/>
              <w:rPr>
                <w:rFonts w:cs="Times New Roman"/>
                <w:color w:val="000000"/>
                <w:sz w:val="20"/>
                <w:szCs w:val="20"/>
              </w:rPr>
            </w:pPr>
            <w:r w:rsidRPr="003B6B7C">
              <w:rPr>
                <w:rFonts w:cs="Times New Roman"/>
                <w:color w:val="000000"/>
                <w:sz w:val="20"/>
                <w:szCs w:val="20"/>
              </w:rPr>
              <w:t>N</w:t>
            </w:r>
          </w:p>
        </w:tc>
        <w:tc>
          <w:tcPr>
            <w:tcW w:w="1302" w:type="dxa"/>
          </w:tcPr>
          <w:p w:rsidR="002D32FE" w:rsidRPr="00991479" w:rsidRDefault="002D32FE" w:rsidP="00C34D9E">
            <w:pPr>
              <w:autoSpaceDE w:val="0"/>
              <w:autoSpaceDN w:val="0"/>
              <w:adjustRightInd w:val="0"/>
              <w:spacing w:line="276" w:lineRule="auto"/>
              <w:ind w:left="60" w:right="60"/>
              <w:jc w:val="center"/>
              <w:rPr>
                <w:rFonts w:cs="Times New Roman"/>
                <w:color w:val="000000"/>
                <w:sz w:val="20"/>
                <w:szCs w:val="20"/>
              </w:rPr>
            </w:pPr>
            <w:r w:rsidRPr="00991479">
              <w:rPr>
                <w:rFonts w:cs="Times New Roman"/>
                <w:color w:val="000000"/>
                <w:sz w:val="20"/>
                <w:szCs w:val="20"/>
              </w:rPr>
              <w:t>386</w:t>
            </w:r>
          </w:p>
        </w:tc>
      </w:tr>
      <w:tr w:rsidR="002D32FE" w:rsidRPr="003B6B7C" w:rsidTr="00822FAF">
        <w:trPr>
          <w:trHeight w:val="127"/>
          <w:jc w:val="center"/>
        </w:trPr>
        <w:tc>
          <w:tcPr>
            <w:tcW w:w="1453" w:type="dxa"/>
            <w:vMerge/>
          </w:tcPr>
          <w:p w:rsidR="002D32FE" w:rsidRPr="003B6B7C" w:rsidRDefault="002D32FE" w:rsidP="00C34D9E">
            <w:pPr>
              <w:autoSpaceDE w:val="0"/>
              <w:autoSpaceDN w:val="0"/>
              <w:adjustRightInd w:val="0"/>
              <w:spacing w:line="276" w:lineRule="auto"/>
              <w:jc w:val="center"/>
              <w:rPr>
                <w:rFonts w:cs="Times New Roman"/>
                <w:color w:val="000000"/>
                <w:sz w:val="20"/>
                <w:szCs w:val="20"/>
              </w:rPr>
            </w:pPr>
          </w:p>
        </w:tc>
        <w:tc>
          <w:tcPr>
            <w:tcW w:w="2172" w:type="dxa"/>
            <w:vMerge w:val="restart"/>
          </w:tcPr>
          <w:p w:rsidR="002D32FE" w:rsidRDefault="002D32FE" w:rsidP="00C34D9E">
            <w:pPr>
              <w:autoSpaceDE w:val="0"/>
              <w:autoSpaceDN w:val="0"/>
              <w:adjustRightInd w:val="0"/>
              <w:spacing w:line="276" w:lineRule="auto"/>
              <w:ind w:left="60" w:right="60"/>
              <w:jc w:val="center"/>
              <w:rPr>
                <w:rFonts w:cs="Times New Roman"/>
                <w:color w:val="000000"/>
                <w:sz w:val="20"/>
                <w:szCs w:val="20"/>
              </w:rPr>
            </w:pPr>
          </w:p>
          <w:p w:rsidR="002D32FE" w:rsidRPr="002D32FE" w:rsidRDefault="002D32FE" w:rsidP="00C34D9E">
            <w:pPr>
              <w:autoSpaceDE w:val="0"/>
              <w:autoSpaceDN w:val="0"/>
              <w:adjustRightInd w:val="0"/>
              <w:spacing w:line="276" w:lineRule="auto"/>
              <w:ind w:left="60" w:right="60"/>
              <w:jc w:val="center"/>
              <w:rPr>
                <w:rFonts w:cs="Times New Roman"/>
                <w:color w:val="000000"/>
                <w:sz w:val="20"/>
                <w:szCs w:val="20"/>
              </w:rPr>
            </w:pPr>
            <w:r w:rsidRPr="00991479">
              <w:rPr>
                <w:rFonts w:cs="Times New Roman"/>
                <w:color w:val="000000"/>
                <w:sz w:val="20"/>
                <w:szCs w:val="20"/>
              </w:rPr>
              <w:t>Gözetime</w:t>
            </w:r>
            <w:r w:rsidR="004A3A5D">
              <w:rPr>
                <w:rFonts w:cs="Times New Roman"/>
                <w:color w:val="000000"/>
                <w:sz w:val="20"/>
                <w:szCs w:val="20"/>
              </w:rPr>
              <w:t>,</w:t>
            </w:r>
            <w:r w:rsidRPr="00991479">
              <w:rPr>
                <w:rFonts w:cs="Times New Roman"/>
                <w:color w:val="000000"/>
                <w:sz w:val="20"/>
                <w:szCs w:val="20"/>
              </w:rPr>
              <w:t xml:space="preserve"> telefon ve uydu yönüyle yaklaşım</w:t>
            </w:r>
          </w:p>
        </w:tc>
        <w:tc>
          <w:tcPr>
            <w:tcW w:w="1914" w:type="dxa"/>
          </w:tcPr>
          <w:p w:rsidR="002D32FE" w:rsidRPr="003B6B7C" w:rsidRDefault="002D32FE" w:rsidP="00C34D9E">
            <w:pPr>
              <w:autoSpaceDE w:val="0"/>
              <w:autoSpaceDN w:val="0"/>
              <w:adjustRightInd w:val="0"/>
              <w:spacing w:line="276" w:lineRule="auto"/>
              <w:ind w:left="60" w:right="60"/>
              <w:jc w:val="center"/>
              <w:rPr>
                <w:rFonts w:cs="Times New Roman"/>
                <w:color w:val="000000"/>
                <w:sz w:val="20"/>
                <w:szCs w:val="20"/>
              </w:rPr>
            </w:pPr>
            <w:r w:rsidRPr="003B6B7C">
              <w:rPr>
                <w:rFonts w:cs="Times New Roman"/>
                <w:color w:val="000000"/>
                <w:sz w:val="20"/>
                <w:szCs w:val="20"/>
              </w:rPr>
              <w:t>Correlation Coefficient</w:t>
            </w:r>
          </w:p>
        </w:tc>
        <w:tc>
          <w:tcPr>
            <w:tcW w:w="1302" w:type="dxa"/>
          </w:tcPr>
          <w:p w:rsidR="002D32FE" w:rsidRPr="00991479" w:rsidRDefault="002D32FE" w:rsidP="00C34D9E">
            <w:pPr>
              <w:autoSpaceDE w:val="0"/>
              <w:autoSpaceDN w:val="0"/>
              <w:adjustRightInd w:val="0"/>
              <w:spacing w:line="276" w:lineRule="auto"/>
              <w:ind w:left="60" w:right="60"/>
              <w:jc w:val="center"/>
              <w:rPr>
                <w:rFonts w:cs="Times New Roman"/>
                <w:color w:val="000000"/>
                <w:sz w:val="20"/>
                <w:szCs w:val="20"/>
              </w:rPr>
            </w:pPr>
            <w:r w:rsidRPr="00991479">
              <w:rPr>
                <w:rFonts w:cs="Times New Roman"/>
                <w:color w:val="000000"/>
                <w:sz w:val="20"/>
                <w:szCs w:val="20"/>
              </w:rPr>
              <w:t>,103</w:t>
            </w:r>
            <w:r w:rsidRPr="00991479">
              <w:rPr>
                <w:rFonts w:cs="Times New Roman"/>
                <w:color w:val="000000"/>
                <w:sz w:val="20"/>
                <w:szCs w:val="20"/>
                <w:vertAlign w:val="superscript"/>
              </w:rPr>
              <w:t>*</w:t>
            </w:r>
          </w:p>
        </w:tc>
      </w:tr>
      <w:tr w:rsidR="002D32FE" w:rsidRPr="003B6B7C" w:rsidTr="00822FAF">
        <w:trPr>
          <w:trHeight w:val="127"/>
          <w:jc w:val="center"/>
        </w:trPr>
        <w:tc>
          <w:tcPr>
            <w:tcW w:w="1453" w:type="dxa"/>
            <w:vMerge/>
          </w:tcPr>
          <w:p w:rsidR="002D32FE" w:rsidRPr="003B6B7C" w:rsidRDefault="002D32FE" w:rsidP="00C34D9E">
            <w:pPr>
              <w:autoSpaceDE w:val="0"/>
              <w:autoSpaceDN w:val="0"/>
              <w:adjustRightInd w:val="0"/>
              <w:spacing w:line="276" w:lineRule="auto"/>
              <w:jc w:val="center"/>
              <w:rPr>
                <w:rFonts w:cs="Times New Roman"/>
                <w:color w:val="000000"/>
                <w:sz w:val="20"/>
                <w:szCs w:val="20"/>
              </w:rPr>
            </w:pPr>
          </w:p>
        </w:tc>
        <w:tc>
          <w:tcPr>
            <w:tcW w:w="2172" w:type="dxa"/>
            <w:vMerge/>
          </w:tcPr>
          <w:p w:rsidR="002D32FE" w:rsidRPr="003B6B7C" w:rsidRDefault="002D32FE" w:rsidP="00C34D9E">
            <w:pPr>
              <w:autoSpaceDE w:val="0"/>
              <w:autoSpaceDN w:val="0"/>
              <w:adjustRightInd w:val="0"/>
              <w:spacing w:line="276" w:lineRule="auto"/>
              <w:jc w:val="center"/>
              <w:rPr>
                <w:rFonts w:cs="Times New Roman"/>
                <w:color w:val="000000"/>
                <w:sz w:val="20"/>
                <w:szCs w:val="20"/>
              </w:rPr>
            </w:pPr>
          </w:p>
        </w:tc>
        <w:tc>
          <w:tcPr>
            <w:tcW w:w="1914" w:type="dxa"/>
          </w:tcPr>
          <w:p w:rsidR="002D32FE" w:rsidRPr="003B6B7C" w:rsidRDefault="002D32FE" w:rsidP="00C34D9E">
            <w:pPr>
              <w:autoSpaceDE w:val="0"/>
              <w:autoSpaceDN w:val="0"/>
              <w:adjustRightInd w:val="0"/>
              <w:spacing w:line="276" w:lineRule="auto"/>
              <w:ind w:left="60" w:right="60"/>
              <w:jc w:val="center"/>
              <w:rPr>
                <w:rFonts w:cs="Times New Roman"/>
                <w:color w:val="000000"/>
                <w:sz w:val="20"/>
                <w:szCs w:val="20"/>
              </w:rPr>
            </w:pPr>
            <w:r w:rsidRPr="003B6B7C">
              <w:rPr>
                <w:rFonts w:cs="Times New Roman"/>
                <w:color w:val="000000"/>
                <w:sz w:val="20"/>
                <w:szCs w:val="20"/>
              </w:rPr>
              <w:t>Sig. (2-tailed)</w:t>
            </w:r>
          </w:p>
        </w:tc>
        <w:tc>
          <w:tcPr>
            <w:tcW w:w="1302" w:type="dxa"/>
          </w:tcPr>
          <w:p w:rsidR="002D32FE" w:rsidRPr="00991479" w:rsidRDefault="002D32FE" w:rsidP="00C34D9E">
            <w:pPr>
              <w:autoSpaceDE w:val="0"/>
              <w:autoSpaceDN w:val="0"/>
              <w:adjustRightInd w:val="0"/>
              <w:spacing w:line="276" w:lineRule="auto"/>
              <w:ind w:left="60" w:right="60"/>
              <w:jc w:val="center"/>
              <w:rPr>
                <w:rFonts w:cs="Times New Roman"/>
                <w:color w:val="000000"/>
                <w:sz w:val="20"/>
                <w:szCs w:val="20"/>
              </w:rPr>
            </w:pPr>
            <w:r w:rsidRPr="00991479">
              <w:rPr>
                <w:rFonts w:cs="Times New Roman"/>
                <w:color w:val="000000"/>
                <w:sz w:val="20"/>
                <w:szCs w:val="20"/>
              </w:rPr>
              <w:t>,043</w:t>
            </w:r>
          </w:p>
        </w:tc>
      </w:tr>
      <w:tr w:rsidR="002D32FE" w:rsidRPr="003B6B7C" w:rsidTr="00822FAF">
        <w:trPr>
          <w:trHeight w:val="436"/>
          <w:jc w:val="center"/>
        </w:trPr>
        <w:tc>
          <w:tcPr>
            <w:tcW w:w="1453" w:type="dxa"/>
            <w:vMerge/>
          </w:tcPr>
          <w:p w:rsidR="002D32FE" w:rsidRPr="003B6B7C" w:rsidRDefault="002D32FE" w:rsidP="00C34D9E">
            <w:pPr>
              <w:autoSpaceDE w:val="0"/>
              <w:autoSpaceDN w:val="0"/>
              <w:adjustRightInd w:val="0"/>
              <w:spacing w:line="276" w:lineRule="auto"/>
              <w:jc w:val="center"/>
              <w:rPr>
                <w:rFonts w:cs="Times New Roman"/>
                <w:color w:val="000000"/>
                <w:sz w:val="20"/>
                <w:szCs w:val="20"/>
              </w:rPr>
            </w:pPr>
          </w:p>
        </w:tc>
        <w:tc>
          <w:tcPr>
            <w:tcW w:w="2172" w:type="dxa"/>
            <w:vMerge/>
          </w:tcPr>
          <w:p w:rsidR="002D32FE" w:rsidRPr="003B6B7C" w:rsidRDefault="002D32FE" w:rsidP="00C34D9E">
            <w:pPr>
              <w:autoSpaceDE w:val="0"/>
              <w:autoSpaceDN w:val="0"/>
              <w:adjustRightInd w:val="0"/>
              <w:spacing w:line="276" w:lineRule="auto"/>
              <w:jc w:val="center"/>
              <w:rPr>
                <w:rFonts w:cs="Times New Roman"/>
                <w:color w:val="000000"/>
                <w:sz w:val="20"/>
                <w:szCs w:val="20"/>
              </w:rPr>
            </w:pPr>
          </w:p>
        </w:tc>
        <w:tc>
          <w:tcPr>
            <w:tcW w:w="1914" w:type="dxa"/>
          </w:tcPr>
          <w:p w:rsidR="002D32FE" w:rsidRPr="003B6B7C" w:rsidRDefault="002D32FE" w:rsidP="00C34D9E">
            <w:pPr>
              <w:autoSpaceDE w:val="0"/>
              <w:autoSpaceDN w:val="0"/>
              <w:adjustRightInd w:val="0"/>
              <w:spacing w:line="276" w:lineRule="auto"/>
              <w:ind w:left="60" w:right="60"/>
              <w:jc w:val="center"/>
              <w:rPr>
                <w:rFonts w:cs="Times New Roman"/>
                <w:color w:val="000000"/>
                <w:sz w:val="20"/>
                <w:szCs w:val="20"/>
              </w:rPr>
            </w:pPr>
            <w:r w:rsidRPr="003B6B7C">
              <w:rPr>
                <w:rFonts w:cs="Times New Roman"/>
                <w:color w:val="000000"/>
                <w:sz w:val="20"/>
                <w:szCs w:val="20"/>
              </w:rPr>
              <w:t>N</w:t>
            </w:r>
          </w:p>
        </w:tc>
        <w:tc>
          <w:tcPr>
            <w:tcW w:w="1302" w:type="dxa"/>
          </w:tcPr>
          <w:p w:rsidR="002D32FE" w:rsidRPr="00991479" w:rsidRDefault="002D32FE" w:rsidP="00C34D9E">
            <w:pPr>
              <w:autoSpaceDE w:val="0"/>
              <w:autoSpaceDN w:val="0"/>
              <w:adjustRightInd w:val="0"/>
              <w:spacing w:line="276" w:lineRule="auto"/>
              <w:ind w:left="60" w:right="60"/>
              <w:jc w:val="center"/>
              <w:rPr>
                <w:rFonts w:cs="Times New Roman"/>
                <w:color w:val="000000"/>
                <w:sz w:val="20"/>
                <w:szCs w:val="20"/>
              </w:rPr>
            </w:pPr>
            <w:r w:rsidRPr="00991479">
              <w:rPr>
                <w:rFonts w:cs="Times New Roman"/>
                <w:color w:val="000000"/>
                <w:sz w:val="20"/>
                <w:szCs w:val="20"/>
              </w:rPr>
              <w:t>386</w:t>
            </w:r>
          </w:p>
        </w:tc>
      </w:tr>
    </w:tbl>
    <w:p w:rsidR="003B6B7C" w:rsidRPr="003B6B7C" w:rsidRDefault="003B6B7C" w:rsidP="003B6B7C">
      <w:pPr>
        <w:autoSpaceDE w:val="0"/>
        <w:autoSpaceDN w:val="0"/>
        <w:adjustRightInd w:val="0"/>
        <w:spacing w:after="0" w:line="400" w:lineRule="atLeast"/>
        <w:rPr>
          <w:rFonts w:cs="Times New Roman"/>
          <w:szCs w:val="24"/>
        </w:rPr>
      </w:pPr>
    </w:p>
    <w:p w:rsidR="00196F54" w:rsidRDefault="003B6B7C" w:rsidP="00E657B3">
      <w:pPr>
        <w:pStyle w:val="ListeParagraf"/>
        <w:numPr>
          <w:ilvl w:val="0"/>
          <w:numId w:val="15"/>
        </w:numPr>
        <w:autoSpaceDE w:val="0"/>
        <w:autoSpaceDN w:val="0"/>
        <w:adjustRightInd w:val="0"/>
        <w:spacing w:after="0" w:line="360" w:lineRule="auto"/>
        <w:ind w:left="0" w:firstLine="709"/>
        <w:rPr>
          <w:rFonts w:cs="Times New Roman"/>
          <w:szCs w:val="24"/>
        </w:rPr>
      </w:pPr>
      <w:r w:rsidRPr="007927FE">
        <w:rPr>
          <w:rFonts w:eastAsia="TimesNewRoman" w:cs="Times New Roman"/>
          <w:szCs w:val="24"/>
        </w:rPr>
        <w:t xml:space="preserve">Kişisel </w:t>
      </w:r>
      <w:r w:rsidR="00316080" w:rsidRPr="007927FE">
        <w:rPr>
          <w:rFonts w:eastAsia="TimesNewRoman" w:cs="Times New Roman"/>
          <w:szCs w:val="24"/>
        </w:rPr>
        <w:t xml:space="preserve">bilgilerin </w:t>
      </w:r>
      <w:r w:rsidR="00F45752" w:rsidRPr="007927FE">
        <w:rPr>
          <w:rFonts w:eastAsia="TimesNewRoman" w:cs="Times New Roman"/>
          <w:szCs w:val="24"/>
        </w:rPr>
        <w:t>elde edilmesinde</w:t>
      </w:r>
      <w:r w:rsidR="004A3A5D" w:rsidRPr="007927FE">
        <w:rPr>
          <w:rFonts w:eastAsia="TimesNewRoman" w:cs="Times New Roman"/>
          <w:szCs w:val="24"/>
        </w:rPr>
        <w:t>,</w:t>
      </w:r>
      <w:r w:rsidR="00F45752" w:rsidRPr="007927FE">
        <w:rPr>
          <w:rFonts w:eastAsia="TimesNewRoman" w:cs="Times New Roman"/>
          <w:szCs w:val="24"/>
        </w:rPr>
        <w:t xml:space="preserve"> gözetim farkındalığı ile </w:t>
      </w:r>
      <w:r w:rsidR="00F45752" w:rsidRPr="007927FE">
        <w:rPr>
          <w:rFonts w:cs="Times New Roman"/>
          <w:szCs w:val="24"/>
        </w:rPr>
        <w:t>gözetime</w:t>
      </w:r>
      <w:r w:rsidR="004A3A5D" w:rsidRPr="007927FE">
        <w:rPr>
          <w:rFonts w:cs="Times New Roman"/>
          <w:szCs w:val="24"/>
        </w:rPr>
        <w:t>,</w:t>
      </w:r>
      <w:r w:rsidR="00F45752" w:rsidRPr="007927FE">
        <w:rPr>
          <w:rFonts w:cs="Times New Roman"/>
          <w:szCs w:val="24"/>
        </w:rPr>
        <w:t xml:space="preserve"> telefon ve uydu yönüyle yaklaşım faktörleri arasında anlamlı bir ilişki var mıdır</w:t>
      </w:r>
      <w:r w:rsidRPr="007927FE">
        <w:rPr>
          <w:rFonts w:cs="Times New Roman"/>
          <w:szCs w:val="24"/>
        </w:rPr>
        <w:t xml:space="preserve">? </w:t>
      </w:r>
      <w:r w:rsidRPr="007927FE">
        <w:rPr>
          <w:rFonts w:eastAsia="TimesNewRoman" w:cs="Times New Roman"/>
          <w:szCs w:val="24"/>
        </w:rPr>
        <w:t xml:space="preserve">Kişisel </w:t>
      </w:r>
      <w:r w:rsidR="00F45752" w:rsidRPr="007927FE">
        <w:rPr>
          <w:rFonts w:eastAsia="TimesNewRoman" w:cs="Times New Roman"/>
          <w:szCs w:val="24"/>
        </w:rPr>
        <w:t>bilgilerin elde edilmesinde</w:t>
      </w:r>
      <w:r w:rsidR="004A3A5D" w:rsidRPr="007927FE">
        <w:rPr>
          <w:rFonts w:eastAsia="TimesNewRoman" w:cs="Times New Roman"/>
          <w:szCs w:val="24"/>
        </w:rPr>
        <w:t>,</w:t>
      </w:r>
      <w:r w:rsidR="00F45752" w:rsidRPr="007927FE">
        <w:rPr>
          <w:rFonts w:eastAsia="TimesNewRoman" w:cs="Times New Roman"/>
          <w:szCs w:val="24"/>
        </w:rPr>
        <w:t xml:space="preserve"> gözetim farkındalığı ile </w:t>
      </w:r>
      <w:r w:rsidR="00F45752" w:rsidRPr="007927FE">
        <w:rPr>
          <w:rFonts w:cs="Times New Roman"/>
          <w:szCs w:val="24"/>
        </w:rPr>
        <w:t>gözetime</w:t>
      </w:r>
      <w:r w:rsidR="004A3A5D" w:rsidRPr="007927FE">
        <w:rPr>
          <w:rFonts w:cs="Times New Roman"/>
          <w:szCs w:val="24"/>
        </w:rPr>
        <w:t>,</w:t>
      </w:r>
      <w:r w:rsidR="00F45752" w:rsidRPr="007927FE">
        <w:rPr>
          <w:rFonts w:cs="Times New Roman"/>
          <w:szCs w:val="24"/>
        </w:rPr>
        <w:t xml:space="preserve"> telefon ve</w:t>
      </w:r>
      <w:r w:rsidR="00C41A41" w:rsidRPr="007927FE">
        <w:rPr>
          <w:rFonts w:cs="Times New Roman"/>
          <w:szCs w:val="24"/>
        </w:rPr>
        <w:t xml:space="preserve"> uydu yönüyle yaklaşım arasında</w:t>
      </w:r>
      <w:r w:rsidR="00F45752" w:rsidRPr="007927FE">
        <w:rPr>
          <w:rFonts w:cs="Times New Roman"/>
          <w:szCs w:val="24"/>
        </w:rPr>
        <w:t>ki anlamlı ilişki değeri 0,043 çıkmıştır</w:t>
      </w:r>
      <w:r w:rsidRPr="007927FE">
        <w:rPr>
          <w:rFonts w:cs="Times New Roman"/>
          <w:szCs w:val="24"/>
        </w:rPr>
        <w:t xml:space="preserve">. Bu </w:t>
      </w:r>
      <w:r w:rsidR="00F45752" w:rsidRPr="007927FE">
        <w:rPr>
          <w:rFonts w:cs="Times New Roman"/>
          <w:szCs w:val="24"/>
        </w:rPr>
        <w:t xml:space="preserve">değer 0,05’ten küçük </w:t>
      </w:r>
      <w:r w:rsidR="00F45752" w:rsidRPr="007927FE">
        <w:rPr>
          <w:rFonts w:cs="Times New Roman"/>
          <w:szCs w:val="24"/>
        </w:rPr>
        <w:lastRenderedPageBreak/>
        <w:t xml:space="preserve">olduğundan dolayı </w:t>
      </w:r>
      <w:r w:rsidR="00F45752" w:rsidRPr="007927FE">
        <w:rPr>
          <w:rFonts w:eastAsia="TimesNewRoman" w:cs="Times New Roman"/>
          <w:szCs w:val="24"/>
        </w:rPr>
        <w:t>kişisel bilgilerin elde edilmesinde</w:t>
      </w:r>
      <w:r w:rsidR="004A3A5D" w:rsidRPr="007927FE">
        <w:rPr>
          <w:rFonts w:eastAsia="TimesNewRoman" w:cs="Times New Roman"/>
          <w:szCs w:val="24"/>
        </w:rPr>
        <w:t>,</w:t>
      </w:r>
      <w:r w:rsidR="00F45752" w:rsidRPr="007927FE">
        <w:rPr>
          <w:rFonts w:eastAsia="TimesNewRoman" w:cs="Times New Roman"/>
          <w:szCs w:val="24"/>
        </w:rPr>
        <w:t xml:space="preserve"> gözetim farkındalığı ile </w:t>
      </w:r>
      <w:r w:rsidR="004A3A5D" w:rsidRPr="007927FE">
        <w:rPr>
          <w:rFonts w:cs="Times New Roman"/>
          <w:szCs w:val="24"/>
        </w:rPr>
        <w:t xml:space="preserve">gözetime, </w:t>
      </w:r>
      <w:r w:rsidR="00F45752" w:rsidRPr="007927FE">
        <w:rPr>
          <w:rFonts w:cs="Times New Roman"/>
          <w:szCs w:val="24"/>
        </w:rPr>
        <w:t xml:space="preserve">telefon ve uydu yönüyle yaklaşım faktörleri arasında anlamlı bir ilişki </w:t>
      </w:r>
      <w:r w:rsidR="003B5BAF" w:rsidRPr="007927FE">
        <w:rPr>
          <w:rFonts w:cs="Times New Roman"/>
          <w:szCs w:val="24"/>
        </w:rPr>
        <w:t>vardı</w:t>
      </w:r>
      <w:r w:rsidRPr="007927FE">
        <w:rPr>
          <w:rFonts w:cs="Times New Roman"/>
          <w:szCs w:val="24"/>
        </w:rPr>
        <w:t>r</w:t>
      </w:r>
      <w:r w:rsidR="003B5BAF" w:rsidRPr="007927FE">
        <w:rPr>
          <w:rFonts w:cs="Times New Roman"/>
          <w:szCs w:val="24"/>
        </w:rPr>
        <w:t>.</w:t>
      </w:r>
      <w:r w:rsidR="00410E11" w:rsidRPr="007927FE">
        <w:rPr>
          <w:rFonts w:cs="Times New Roman"/>
          <w:szCs w:val="24"/>
        </w:rPr>
        <w:t xml:space="preserve"> </w:t>
      </w:r>
      <w:r w:rsidR="00165A7A" w:rsidRPr="007927FE">
        <w:rPr>
          <w:rFonts w:cs="Times New Roman"/>
          <w:szCs w:val="24"/>
        </w:rPr>
        <w:t>Kişisel bilgilerin elde edilmesinde</w:t>
      </w:r>
      <w:r w:rsidR="004A3A5D" w:rsidRPr="007927FE">
        <w:rPr>
          <w:rFonts w:cs="Times New Roman"/>
          <w:szCs w:val="24"/>
        </w:rPr>
        <w:t>,</w:t>
      </w:r>
      <w:r w:rsidR="00165A7A" w:rsidRPr="007927FE">
        <w:rPr>
          <w:rFonts w:cs="Times New Roman"/>
          <w:szCs w:val="24"/>
        </w:rPr>
        <w:t xml:space="preserve"> gözeti</w:t>
      </w:r>
      <w:r w:rsidR="005E43D9">
        <w:rPr>
          <w:rFonts w:cs="Times New Roman"/>
          <w:szCs w:val="24"/>
        </w:rPr>
        <w:t>m farkındalığı bilincinde</w:t>
      </w:r>
      <w:r w:rsidR="00165A7A" w:rsidRPr="007927FE">
        <w:rPr>
          <w:rFonts w:cs="Times New Roman"/>
          <w:szCs w:val="24"/>
        </w:rPr>
        <w:t xml:space="preserve"> olan katılımcıların gözetime</w:t>
      </w:r>
      <w:r w:rsidR="004A3A5D" w:rsidRPr="007927FE">
        <w:rPr>
          <w:rFonts w:cs="Times New Roman"/>
          <w:szCs w:val="24"/>
        </w:rPr>
        <w:t>,</w:t>
      </w:r>
      <w:r w:rsidR="00165A7A" w:rsidRPr="007927FE">
        <w:rPr>
          <w:rFonts w:cs="Times New Roman"/>
          <w:szCs w:val="24"/>
        </w:rPr>
        <w:t xml:space="preserve"> telefon ve uyd</w:t>
      </w:r>
      <w:r w:rsidR="005E43D9">
        <w:rPr>
          <w:rFonts w:cs="Times New Roman"/>
          <w:szCs w:val="24"/>
        </w:rPr>
        <w:t>u yönüyle yaklaşımının da bilincinde olduğu ortaya</w:t>
      </w:r>
      <w:r w:rsidR="00165A7A" w:rsidRPr="007927FE">
        <w:rPr>
          <w:rFonts w:cs="Times New Roman"/>
          <w:szCs w:val="24"/>
        </w:rPr>
        <w:t xml:space="preserve"> çıkmıştır.</w:t>
      </w:r>
    </w:p>
    <w:p w:rsidR="00196F54" w:rsidRPr="008A0282" w:rsidRDefault="00196F54" w:rsidP="00004EC2">
      <w:pPr>
        <w:tabs>
          <w:tab w:val="left" w:pos="851"/>
          <w:tab w:val="left" w:pos="1985"/>
        </w:tabs>
        <w:autoSpaceDE w:val="0"/>
        <w:autoSpaceDN w:val="0"/>
        <w:adjustRightInd w:val="0"/>
        <w:spacing w:after="0"/>
        <w:ind w:right="850"/>
        <w:rPr>
          <w:rFonts w:cs="Times New Roman"/>
          <w:b/>
          <w:szCs w:val="24"/>
        </w:rPr>
      </w:pPr>
    </w:p>
    <w:p w:rsidR="004D4BF2" w:rsidRPr="008A0282" w:rsidRDefault="00051B7F" w:rsidP="008A0282">
      <w:pPr>
        <w:pStyle w:val="ResimYazs"/>
        <w:ind w:left="851" w:right="850"/>
        <w:jc w:val="center"/>
        <w:rPr>
          <w:rFonts w:cs="Times New Roman"/>
          <w:color w:val="auto"/>
          <w:sz w:val="24"/>
          <w:szCs w:val="24"/>
        </w:rPr>
      </w:pPr>
      <w:bookmarkStart w:id="265" w:name="_Toc502696601"/>
      <w:r w:rsidRPr="008A0282">
        <w:rPr>
          <w:rFonts w:cs="Times New Roman"/>
          <w:color w:val="auto"/>
          <w:sz w:val="24"/>
          <w:szCs w:val="24"/>
        </w:rPr>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31</w:t>
      </w:r>
      <w:r w:rsidR="00F267FE" w:rsidRPr="008A0282">
        <w:rPr>
          <w:rFonts w:cs="Times New Roman"/>
          <w:color w:val="auto"/>
          <w:sz w:val="24"/>
          <w:szCs w:val="24"/>
        </w:rPr>
        <w:fldChar w:fldCharType="end"/>
      </w:r>
      <w:r w:rsidRPr="008A0282">
        <w:rPr>
          <w:rFonts w:cs="Times New Roman"/>
          <w:color w:val="auto"/>
          <w:sz w:val="24"/>
          <w:szCs w:val="24"/>
        </w:rPr>
        <w:t xml:space="preserve">. Korelâsyon Analizi: Kişisel Bilgilerin Elde </w:t>
      </w:r>
      <w:r w:rsidR="004A3A5D">
        <w:rPr>
          <w:rFonts w:cs="Times New Roman"/>
          <w:color w:val="auto"/>
          <w:sz w:val="24"/>
          <w:szCs w:val="24"/>
        </w:rPr>
        <w:t xml:space="preserve">Edilmesinde,  </w:t>
      </w:r>
      <w:r w:rsidR="00316080">
        <w:rPr>
          <w:rFonts w:cs="Times New Roman"/>
          <w:color w:val="auto"/>
          <w:sz w:val="24"/>
          <w:szCs w:val="24"/>
        </w:rPr>
        <w:t xml:space="preserve">Gözetim Farkındalığı </w:t>
      </w:r>
      <w:r w:rsidR="00254709">
        <w:rPr>
          <w:rFonts w:cs="Times New Roman"/>
          <w:color w:val="auto"/>
          <w:sz w:val="24"/>
          <w:szCs w:val="24"/>
        </w:rPr>
        <w:t>i</w:t>
      </w:r>
      <w:r w:rsidRPr="008A0282">
        <w:rPr>
          <w:rFonts w:cs="Times New Roman"/>
          <w:color w:val="auto"/>
          <w:sz w:val="24"/>
          <w:szCs w:val="24"/>
        </w:rPr>
        <w:t xml:space="preserve">le Gözetimle </w:t>
      </w:r>
      <w:r w:rsidR="004A3A5D">
        <w:rPr>
          <w:rFonts w:cs="Times New Roman"/>
          <w:color w:val="auto"/>
          <w:sz w:val="24"/>
          <w:szCs w:val="24"/>
        </w:rPr>
        <w:t xml:space="preserve">Birlikte, </w:t>
      </w:r>
      <w:r w:rsidR="00112D92">
        <w:rPr>
          <w:rFonts w:cs="Times New Roman"/>
          <w:color w:val="auto"/>
          <w:sz w:val="24"/>
          <w:szCs w:val="24"/>
        </w:rPr>
        <w:t>M</w:t>
      </w:r>
      <w:r w:rsidR="004A3A5D">
        <w:rPr>
          <w:rFonts w:cs="Times New Roman"/>
          <w:color w:val="auto"/>
          <w:sz w:val="24"/>
          <w:szCs w:val="24"/>
        </w:rPr>
        <w:t>ahremiyetin</w:t>
      </w:r>
      <w:r w:rsidRPr="008A0282">
        <w:rPr>
          <w:rFonts w:cs="Times New Roman"/>
          <w:color w:val="auto"/>
          <w:sz w:val="24"/>
          <w:szCs w:val="24"/>
        </w:rPr>
        <w:t xml:space="preserve"> İhlal Edildiği Düşüncesi</w:t>
      </w:r>
      <w:bookmarkEnd w:id="265"/>
    </w:p>
    <w:tbl>
      <w:tblPr>
        <w:tblStyle w:val="TabloKlavuzu"/>
        <w:tblW w:w="6635" w:type="dxa"/>
        <w:jc w:val="center"/>
        <w:tblLayout w:type="fixed"/>
        <w:tblLook w:val="0000"/>
      </w:tblPr>
      <w:tblGrid>
        <w:gridCol w:w="1409"/>
        <w:gridCol w:w="2106"/>
        <w:gridCol w:w="1857"/>
        <w:gridCol w:w="1263"/>
      </w:tblGrid>
      <w:tr w:rsidR="002D32FE" w:rsidRPr="003B6B7C" w:rsidTr="00822FAF">
        <w:trPr>
          <w:trHeight w:val="296"/>
          <w:jc w:val="center"/>
        </w:trPr>
        <w:tc>
          <w:tcPr>
            <w:tcW w:w="1409" w:type="dxa"/>
            <w:vMerge w:val="restart"/>
          </w:tcPr>
          <w:p w:rsidR="002D32FE" w:rsidRDefault="002D32FE" w:rsidP="00E22484">
            <w:pPr>
              <w:autoSpaceDE w:val="0"/>
              <w:autoSpaceDN w:val="0"/>
              <w:adjustRightInd w:val="0"/>
              <w:spacing w:line="276" w:lineRule="auto"/>
              <w:ind w:left="60" w:right="60"/>
              <w:jc w:val="center"/>
              <w:rPr>
                <w:rFonts w:cs="Times New Roman"/>
                <w:color w:val="000000"/>
                <w:sz w:val="20"/>
                <w:szCs w:val="20"/>
              </w:rPr>
            </w:pPr>
          </w:p>
          <w:p w:rsidR="002D32FE" w:rsidRDefault="002D32FE" w:rsidP="00E22484">
            <w:pPr>
              <w:autoSpaceDE w:val="0"/>
              <w:autoSpaceDN w:val="0"/>
              <w:adjustRightInd w:val="0"/>
              <w:spacing w:line="276" w:lineRule="auto"/>
              <w:ind w:left="60" w:right="60"/>
              <w:jc w:val="center"/>
              <w:rPr>
                <w:rFonts w:cs="Times New Roman"/>
                <w:color w:val="000000"/>
                <w:sz w:val="20"/>
                <w:szCs w:val="20"/>
              </w:rPr>
            </w:pPr>
          </w:p>
          <w:p w:rsidR="002D32FE" w:rsidRDefault="002D32FE" w:rsidP="00E22484">
            <w:pPr>
              <w:autoSpaceDE w:val="0"/>
              <w:autoSpaceDN w:val="0"/>
              <w:adjustRightInd w:val="0"/>
              <w:spacing w:line="276" w:lineRule="auto"/>
              <w:ind w:left="60" w:right="60"/>
              <w:jc w:val="center"/>
              <w:rPr>
                <w:rFonts w:cs="Times New Roman"/>
                <w:color w:val="000000"/>
                <w:sz w:val="20"/>
                <w:szCs w:val="20"/>
              </w:rPr>
            </w:pPr>
          </w:p>
          <w:p w:rsidR="002D32FE" w:rsidRDefault="002D32FE" w:rsidP="00E22484">
            <w:pPr>
              <w:autoSpaceDE w:val="0"/>
              <w:autoSpaceDN w:val="0"/>
              <w:adjustRightInd w:val="0"/>
              <w:spacing w:line="276" w:lineRule="auto"/>
              <w:ind w:left="60" w:right="60"/>
              <w:jc w:val="center"/>
              <w:rPr>
                <w:rFonts w:cs="Times New Roman"/>
                <w:color w:val="000000"/>
                <w:sz w:val="20"/>
                <w:szCs w:val="20"/>
              </w:rPr>
            </w:pPr>
          </w:p>
          <w:p w:rsidR="002D32FE" w:rsidRPr="003B6B7C" w:rsidRDefault="002D32FE" w:rsidP="00E22484">
            <w:pPr>
              <w:autoSpaceDE w:val="0"/>
              <w:autoSpaceDN w:val="0"/>
              <w:adjustRightInd w:val="0"/>
              <w:spacing w:line="276" w:lineRule="auto"/>
              <w:ind w:left="60" w:right="60"/>
              <w:jc w:val="center"/>
              <w:rPr>
                <w:rFonts w:cs="Times New Roman"/>
                <w:color w:val="000000"/>
                <w:sz w:val="20"/>
                <w:szCs w:val="20"/>
              </w:rPr>
            </w:pPr>
            <w:r w:rsidRPr="003B6B7C">
              <w:rPr>
                <w:rFonts w:cs="Times New Roman"/>
                <w:color w:val="000000"/>
                <w:sz w:val="20"/>
                <w:szCs w:val="20"/>
              </w:rPr>
              <w:t>Spearman's rho</w:t>
            </w:r>
          </w:p>
        </w:tc>
        <w:tc>
          <w:tcPr>
            <w:tcW w:w="2106" w:type="dxa"/>
            <w:vMerge w:val="restart"/>
          </w:tcPr>
          <w:p w:rsidR="002D32FE" w:rsidRDefault="002D32FE" w:rsidP="00E22484">
            <w:pPr>
              <w:autoSpaceDE w:val="0"/>
              <w:autoSpaceDN w:val="0"/>
              <w:adjustRightInd w:val="0"/>
              <w:spacing w:line="276" w:lineRule="auto"/>
              <w:ind w:left="60" w:right="60"/>
              <w:jc w:val="center"/>
              <w:rPr>
                <w:rFonts w:cs="Times New Roman"/>
                <w:color w:val="000000"/>
                <w:sz w:val="20"/>
                <w:szCs w:val="20"/>
              </w:rPr>
            </w:pPr>
          </w:p>
          <w:p w:rsidR="002D32FE" w:rsidRPr="003B6B7C" w:rsidRDefault="002D32FE" w:rsidP="00E22484">
            <w:pPr>
              <w:autoSpaceDE w:val="0"/>
              <w:autoSpaceDN w:val="0"/>
              <w:adjustRightInd w:val="0"/>
              <w:spacing w:line="276" w:lineRule="auto"/>
              <w:ind w:left="60" w:right="60"/>
              <w:jc w:val="center"/>
              <w:rPr>
                <w:rFonts w:cs="Times New Roman"/>
                <w:color w:val="000000"/>
                <w:sz w:val="20"/>
                <w:szCs w:val="20"/>
              </w:rPr>
            </w:pPr>
            <w:r w:rsidRPr="003B6B7C">
              <w:rPr>
                <w:rFonts w:cs="Times New Roman"/>
                <w:color w:val="000000"/>
                <w:sz w:val="20"/>
                <w:szCs w:val="20"/>
              </w:rPr>
              <w:t>Kişisel bilgilerin elde edilmesinde</w:t>
            </w:r>
            <w:r w:rsidR="004A3A5D">
              <w:rPr>
                <w:rFonts w:cs="Times New Roman"/>
                <w:color w:val="000000"/>
                <w:sz w:val="20"/>
                <w:szCs w:val="20"/>
              </w:rPr>
              <w:t>,</w:t>
            </w:r>
            <w:r w:rsidRPr="003B6B7C">
              <w:rPr>
                <w:rFonts w:cs="Times New Roman"/>
                <w:color w:val="000000"/>
                <w:sz w:val="20"/>
                <w:szCs w:val="20"/>
              </w:rPr>
              <w:t xml:space="preserve"> gözetim farkındalığı</w:t>
            </w:r>
          </w:p>
        </w:tc>
        <w:tc>
          <w:tcPr>
            <w:tcW w:w="1857" w:type="dxa"/>
          </w:tcPr>
          <w:p w:rsidR="002D32FE" w:rsidRPr="003B6B7C" w:rsidRDefault="002D32FE" w:rsidP="00E22484">
            <w:pPr>
              <w:autoSpaceDE w:val="0"/>
              <w:autoSpaceDN w:val="0"/>
              <w:adjustRightInd w:val="0"/>
              <w:spacing w:line="276" w:lineRule="auto"/>
              <w:ind w:left="60" w:right="60"/>
              <w:jc w:val="center"/>
              <w:rPr>
                <w:rFonts w:cs="Times New Roman"/>
                <w:color w:val="000000"/>
                <w:sz w:val="20"/>
                <w:szCs w:val="20"/>
              </w:rPr>
            </w:pPr>
            <w:r w:rsidRPr="003B6B7C">
              <w:rPr>
                <w:rFonts w:cs="Times New Roman"/>
                <w:color w:val="000000"/>
                <w:sz w:val="20"/>
                <w:szCs w:val="20"/>
              </w:rPr>
              <w:t>Correlation Coefficient</w:t>
            </w:r>
          </w:p>
        </w:tc>
        <w:tc>
          <w:tcPr>
            <w:tcW w:w="1263" w:type="dxa"/>
          </w:tcPr>
          <w:p w:rsidR="002D32FE" w:rsidRPr="00991479" w:rsidRDefault="002D32FE" w:rsidP="00E22484">
            <w:pPr>
              <w:autoSpaceDE w:val="0"/>
              <w:autoSpaceDN w:val="0"/>
              <w:adjustRightInd w:val="0"/>
              <w:spacing w:line="276" w:lineRule="auto"/>
              <w:ind w:left="60" w:right="60"/>
              <w:jc w:val="center"/>
              <w:rPr>
                <w:rFonts w:cs="Times New Roman"/>
                <w:color w:val="000000"/>
                <w:sz w:val="20"/>
                <w:szCs w:val="20"/>
              </w:rPr>
            </w:pPr>
            <w:r w:rsidRPr="00991479">
              <w:rPr>
                <w:rFonts w:cs="Times New Roman"/>
                <w:color w:val="000000"/>
                <w:sz w:val="20"/>
                <w:szCs w:val="20"/>
              </w:rPr>
              <w:t>1,000</w:t>
            </w:r>
          </w:p>
        </w:tc>
      </w:tr>
      <w:tr w:rsidR="002D32FE" w:rsidRPr="003B6B7C" w:rsidTr="00822FAF">
        <w:trPr>
          <w:trHeight w:val="123"/>
          <w:jc w:val="center"/>
        </w:trPr>
        <w:tc>
          <w:tcPr>
            <w:tcW w:w="1409" w:type="dxa"/>
            <w:vMerge/>
          </w:tcPr>
          <w:p w:rsidR="002D32FE" w:rsidRPr="003B6B7C" w:rsidRDefault="002D32FE" w:rsidP="00E22484">
            <w:pPr>
              <w:autoSpaceDE w:val="0"/>
              <w:autoSpaceDN w:val="0"/>
              <w:adjustRightInd w:val="0"/>
              <w:spacing w:line="276" w:lineRule="auto"/>
              <w:jc w:val="center"/>
              <w:rPr>
                <w:rFonts w:cs="Times New Roman"/>
                <w:color w:val="000000"/>
                <w:sz w:val="20"/>
                <w:szCs w:val="20"/>
              </w:rPr>
            </w:pPr>
          </w:p>
        </w:tc>
        <w:tc>
          <w:tcPr>
            <w:tcW w:w="2106" w:type="dxa"/>
            <w:vMerge/>
          </w:tcPr>
          <w:p w:rsidR="002D32FE" w:rsidRPr="003B6B7C" w:rsidRDefault="002D32FE" w:rsidP="00E22484">
            <w:pPr>
              <w:autoSpaceDE w:val="0"/>
              <w:autoSpaceDN w:val="0"/>
              <w:adjustRightInd w:val="0"/>
              <w:spacing w:line="276" w:lineRule="auto"/>
              <w:jc w:val="center"/>
              <w:rPr>
                <w:rFonts w:cs="Times New Roman"/>
                <w:color w:val="000000"/>
                <w:sz w:val="20"/>
                <w:szCs w:val="20"/>
              </w:rPr>
            </w:pPr>
          </w:p>
        </w:tc>
        <w:tc>
          <w:tcPr>
            <w:tcW w:w="1857" w:type="dxa"/>
          </w:tcPr>
          <w:p w:rsidR="002D32FE" w:rsidRPr="003B6B7C" w:rsidRDefault="002D32FE" w:rsidP="00E22484">
            <w:pPr>
              <w:autoSpaceDE w:val="0"/>
              <w:autoSpaceDN w:val="0"/>
              <w:adjustRightInd w:val="0"/>
              <w:spacing w:line="276" w:lineRule="auto"/>
              <w:ind w:left="60" w:right="60"/>
              <w:jc w:val="center"/>
              <w:rPr>
                <w:rFonts w:cs="Times New Roman"/>
                <w:color w:val="000000"/>
                <w:sz w:val="20"/>
                <w:szCs w:val="20"/>
              </w:rPr>
            </w:pPr>
            <w:r w:rsidRPr="003B6B7C">
              <w:rPr>
                <w:rFonts w:cs="Times New Roman"/>
                <w:color w:val="000000"/>
                <w:sz w:val="20"/>
                <w:szCs w:val="20"/>
              </w:rPr>
              <w:t>Sig. (2-tailed)</w:t>
            </w:r>
          </w:p>
        </w:tc>
        <w:tc>
          <w:tcPr>
            <w:tcW w:w="1263" w:type="dxa"/>
          </w:tcPr>
          <w:p w:rsidR="002D32FE" w:rsidRPr="00991479" w:rsidRDefault="002D32FE" w:rsidP="00E22484">
            <w:pPr>
              <w:autoSpaceDE w:val="0"/>
              <w:autoSpaceDN w:val="0"/>
              <w:adjustRightInd w:val="0"/>
              <w:spacing w:line="276" w:lineRule="auto"/>
              <w:ind w:left="60" w:right="60"/>
              <w:jc w:val="center"/>
              <w:rPr>
                <w:rFonts w:cs="Times New Roman"/>
                <w:color w:val="000000"/>
                <w:sz w:val="20"/>
                <w:szCs w:val="20"/>
              </w:rPr>
            </w:pPr>
            <w:r w:rsidRPr="00991479">
              <w:rPr>
                <w:rFonts w:cs="Times New Roman"/>
                <w:color w:val="000000"/>
                <w:sz w:val="20"/>
                <w:szCs w:val="20"/>
              </w:rPr>
              <w:t>.</w:t>
            </w:r>
          </w:p>
        </w:tc>
      </w:tr>
      <w:tr w:rsidR="002D32FE" w:rsidRPr="003B6B7C" w:rsidTr="00822FAF">
        <w:trPr>
          <w:trHeight w:val="123"/>
          <w:jc w:val="center"/>
        </w:trPr>
        <w:tc>
          <w:tcPr>
            <w:tcW w:w="1409" w:type="dxa"/>
            <w:vMerge/>
          </w:tcPr>
          <w:p w:rsidR="002D32FE" w:rsidRPr="003B6B7C" w:rsidRDefault="002D32FE" w:rsidP="00E22484">
            <w:pPr>
              <w:autoSpaceDE w:val="0"/>
              <w:autoSpaceDN w:val="0"/>
              <w:adjustRightInd w:val="0"/>
              <w:spacing w:line="276" w:lineRule="auto"/>
              <w:jc w:val="center"/>
              <w:rPr>
                <w:rFonts w:cs="Times New Roman"/>
                <w:color w:val="000000"/>
                <w:sz w:val="20"/>
                <w:szCs w:val="20"/>
              </w:rPr>
            </w:pPr>
          </w:p>
        </w:tc>
        <w:tc>
          <w:tcPr>
            <w:tcW w:w="2106" w:type="dxa"/>
            <w:vMerge/>
          </w:tcPr>
          <w:p w:rsidR="002D32FE" w:rsidRPr="003B6B7C" w:rsidRDefault="002D32FE" w:rsidP="00E22484">
            <w:pPr>
              <w:autoSpaceDE w:val="0"/>
              <w:autoSpaceDN w:val="0"/>
              <w:adjustRightInd w:val="0"/>
              <w:spacing w:line="276" w:lineRule="auto"/>
              <w:jc w:val="center"/>
              <w:rPr>
                <w:rFonts w:cs="Times New Roman"/>
                <w:color w:val="000000"/>
                <w:sz w:val="20"/>
                <w:szCs w:val="20"/>
              </w:rPr>
            </w:pPr>
          </w:p>
        </w:tc>
        <w:tc>
          <w:tcPr>
            <w:tcW w:w="1857" w:type="dxa"/>
          </w:tcPr>
          <w:p w:rsidR="002D32FE" w:rsidRPr="003B6B7C" w:rsidRDefault="002D32FE" w:rsidP="00E22484">
            <w:pPr>
              <w:autoSpaceDE w:val="0"/>
              <w:autoSpaceDN w:val="0"/>
              <w:adjustRightInd w:val="0"/>
              <w:spacing w:line="276" w:lineRule="auto"/>
              <w:ind w:left="60" w:right="60"/>
              <w:jc w:val="center"/>
              <w:rPr>
                <w:rFonts w:cs="Times New Roman"/>
                <w:color w:val="000000"/>
                <w:sz w:val="20"/>
                <w:szCs w:val="20"/>
              </w:rPr>
            </w:pPr>
            <w:r w:rsidRPr="003B6B7C">
              <w:rPr>
                <w:rFonts w:cs="Times New Roman"/>
                <w:color w:val="000000"/>
                <w:sz w:val="20"/>
                <w:szCs w:val="20"/>
              </w:rPr>
              <w:t>N</w:t>
            </w:r>
          </w:p>
        </w:tc>
        <w:tc>
          <w:tcPr>
            <w:tcW w:w="1263" w:type="dxa"/>
          </w:tcPr>
          <w:p w:rsidR="002D32FE" w:rsidRPr="00991479" w:rsidRDefault="002D32FE" w:rsidP="00E22484">
            <w:pPr>
              <w:autoSpaceDE w:val="0"/>
              <w:autoSpaceDN w:val="0"/>
              <w:adjustRightInd w:val="0"/>
              <w:spacing w:line="276" w:lineRule="auto"/>
              <w:ind w:left="60" w:right="60"/>
              <w:jc w:val="center"/>
              <w:rPr>
                <w:rFonts w:cs="Times New Roman"/>
                <w:color w:val="000000"/>
                <w:sz w:val="20"/>
                <w:szCs w:val="20"/>
              </w:rPr>
            </w:pPr>
            <w:r w:rsidRPr="00991479">
              <w:rPr>
                <w:rFonts w:cs="Times New Roman"/>
                <w:color w:val="000000"/>
                <w:sz w:val="20"/>
                <w:szCs w:val="20"/>
              </w:rPr>
              <w:t>386</w:t>
            </w:r>
          </w:p>
        </w:tc>
      </w:tr>
      <w:tr w:rsidR="002D32FE" w:rsidRPr="003B6B7C" w:rsidTr="00822FAF">
        <w:trPr>
          <w:trHeight w:val="123"/>
          <w:jc w:val="center"/>
        </w:trPr>
        <w:tc>
          <w:tcPr>
            <w:tcW w:w="1409" w:type="dxa"/>
            <w:vMerge/>
          </w:tcPr>
          <w:p w:rsidR="002D32FE" w:rsidRPr="003B6B7C" w:rsidRDefault="002D32FE" w:rsidP="00E22484">
            <w:pPr>
              <w:autoSpaceDE w:val="0"/>
              <w:autoSpaceDN w:val="0"/>
              <w:adjustRightInd w:val="0"/>
              <w:spacing w:line="276" w:lineRule="auto"/>
              <w:jc w:val="center"/>
              <w:rPr>
                <w:rFonts w:cs="Times New Roman"/>
                <w:color w:val="000000"/>
                <w:sz w:val="20"/>
                <w:szCs w:val="20"/>
              </w:rPr>
            </w:pPr>
          </w:p>
        </w:tc>
        <w:tc>
          <w:tcPr>
            <w:tcW w:w="2106" w:type="dxa"/>
            <w:vMerge w:val="restart"/>
          </w:tcPr>
          <w:p w:rsidR="002D32FE" w:rsidRDefault="002D32FE" w:rsidP="00E22484">
            <w:pPr>
              <w:autoSpaceDE w:val="0"/>
              <w:autoSpaceDN w:val="0"/>
              <w:adjustRightInd w:val="0"/>
              <w:spacing w:line="276" w:lineRule="auto"/>
              <w:ind w:left="60" w:right="60"/>
              <w:jc w:val="center"/>
              <w:rPr>
                <w:rFonts w:cs="Times New Roman"/>
                <w:color w:val="000000"/>
                <w:sz w:val="20"/>
                <w:szCs w:val="20"/>
              </w:rPr>
            </w:pPr>
          </w:p>
          <w:p w:rsidR="002D32FE" w:rsidRPr="003B6B7C" w:rsidRDefault="002D32FE" w:rsidP="00E22484">
            <w:pPr>
              <w:autoSpaceDE w:val="0"/>
              <w:autoSpaceDN w:val="0"/>
              <w:adjustRightInd w:val="0"/>
              <w:spacing w:line="276" w:lineRule="auto"/>
              <w:ind w:left="60" w:right="60"/>
              <w:jc w:val="center"/>
              <w:rPr>
                <w:rFonts w:cs="Times New Roman"/>
                <w:color w:val="000000"/>
                <w:sz w:val="20"/>
                <w:szCs w:val="20"/>
              </w:rPr>
            </w:pPr>
            <w:r w:rsidRPr="003B6B7C">
              <w:rPr>
                <w:rFonts w:cs="Times New Roman"/>
                <w:color w:val="000000"/>
                <w:sz w:val="20"/>
                <w:szCs w:val="20"/>
              </w:rPr>
              <w:t xml:space="preserve"> Gözetimle </w:t>
            </w:r>
            <w:r w:rsidR="004A3A5D">
              <w:rPr>
                <w:rFonts w:cs="Times New Roman"/>
                <w:color w:val="000000"/>
                <w:sz w:val="20"/>
                <w:szCs w:val="20"/>
              </w:rPr>
              <w:t>birlikte, mahremiyetin</w:t>
            </w:r>
            <w:r w:rsidRPr="003B6B7C">
              <w:rPr>
                <w:rFonts w:cs="Times New Roman"/>
                <w:color w:val="000000"/>
                <w:sz w:val="20"/>
                <w:szCs w:val="20"/>
              </w:rPr>
              <w:t xml:space="preserve"> ihlal edildiği düşüncesi</w:t>
            </w:r>
          </w:p>
        </w:tc>
        <w:tc>
          <w:tcPr>
            <w:tcW w:w="1857" w:type="dxa"/>
          </w:tcPr>
          <w:p w:rsidR="002D32FE" w:rsidRPr="003B6B7C" w:rsidRDefault="002D32FE" w:rsidP="00E22484">
            <w:pPr>
              <w:autoSpaceDE w:val="0"/>
              <w:autoSpaceDN w:val="0"/>
              <w:adjustRightInd w:val="0"/>
              <w:spacing w:line="276" w:lineRule="auto"/>
              <w:ind w:left="60" w:right="60"/>
              <w:jc w:val="center"/>
              <w:rPr>
                <w:rFonts w:cs="Times New Roman"/>
                <w:color w:val="000000"/>
                <w:sz w:val="20"/>
                <w:szCs w:val="20"/>
              </w:rPr>
            </w:pPr>
            <w:r w:rsidRPr="003B6B7C">
              <w:rPr>
                <w:rFonts w:cs="Times New Roman"/>
                <w:color w:val="000000"/>
                <w:sz w:val="20"/>
                <w:szCs w:val="20"/>
              </w:rPr>
              <w:t>Correlation Coefficient</w:t>
            </w:r>
          </w:p>
        </w:tc>
        <w:tc>
          <w:tcPr>
            <w:tcW w:w="1263" w:type="dxa"/>
          </w:tcPr>
          <w:p w:rsidR="002D32FE" w:rsidRPr="00991479" w:rsidRDefault="002D32FE" w:rsidP="00E22484">
            <w:pPr>
              <w:autoSpaceDE w:val="0"/>
              <w:autoSpaceDN w:val="0"/>
              <w:adjustRightInd w:val="0"/>
              <w:spacing w:line="276" w:lineRule="auto"/>
              <w:ind w:left="60" w:right="60"/>
              <w:jc w:val="center"/>
              <w:rPr>
                <w:rFonts w:cs="Times New Roman"/>
                <w:color w:val="000000"/>
                <w:sz w:val="20"/>
                <w:szCs w:val="20"/>
              </w:rPr>
            </w:pPr>
            <w:r w:rsidRPr="00991479">
              <w:rPr>
                <w:rFonts w:cs="Times New Roman"/>
                <w:color w:val="000000"/>
                <w:sz w:val="20"/>
                <w:szCs w:val="20"/>
              </w:rPr>
              <w:t>,004</w:t>
            </w:r>
          </w:p>
        </w:tc>
      </w:tr>
      <w:tr w:rsidR="002D32FE" w:rsidRPr="003B6B7C" w:rsidTr="00822FAF">
        <w:trPr>
          <w:trHeight w:val="123"/>
          <w:jc w:val="center"/>
        </w:trPr>
        <w:tc>
          <w:tcPr>
            <w:tcW w:w="1409" w:type="dxa"/>
            <w:vMerge/>
          </w:tcPr>
          <w:p w:rsidR="002D32FE" w:rsidRPr="003B6B7C" w:rsidRDefault="002D32FE" w:rsidP="00E22484">
            <w:pPr>
              <w:autoSpaceDE w:val="0"/>
              <w:autoSpaceDN w:val="0"/>
              <w:adjustRightInd w:val="0"/>
              <w:spacing w:line="276" w:lineRule="auto"/>
              <w:jc w:val="center"/>
              <w:rPr>
                <w:rFonts w:cs="Times New Roman"/>
                <w:color w:val="000000"/>
                <w:sz w:val="20"/>
                <w:szCs w:val="20"/>
              </w:rPr>
            </w:pPr>
          </w:p>
        </w:tc>
        <w:tc>
          <w:tcPr>
            <w:tcW w:w="2106" w:type="dxa"/>
            <w:vMerge/>
          </w:tcPr>
          <w:p w:rsidR="002D32FE" w:rsidRPr="003B6B7C" w:rsidRDefault="002D32FE" w:rsidP="00E22484">
            <w:pPr>
              <w:autoSpaceDE w:val="0"/>
              <w:autoSpaceDN w:val="0"/>
              <w:adjustRightInd w:val="0"/>
              <w:spacing w:line="276" w:lineRule="auto"/>
              <w:jc w:val="center"/>
              <w:rPr>
                <w:rFonts w:cs="Times New Roman"/>
                <w:color w:val="000000"/>
                <w:sz w:val="20"/>
                <w:szCs w:val="20"/>
              </w:rPr>
            </w:pPr>
          </w:p>
        </w:tc>
        <w:tc>
          <w:tcPr>
            <w:tcW w:w="1857" w:type="dxa"/>
          </w:tcPr>
          <w:p w:rsidR="002D32FE" w:rsidRPr="003B6B7C" w:rsidRDefault="002D32FE" w:rsidP="00E22484">
            <w:pPr>
              <w:autoSpaceDE w:val="0"/>
              <w:autoSpaceDN w:val="0"/>
              <w:adjustRightInd w:val="0"/>
              <w:spacing w:line="276" w:lineRule="auto"/>
              <w:ind w:left="60" w:right="60"/>
              <w:jc w:val="center"/>
              <w:rPr>
                <w:rFonts w:cs="Times New Roman"/>
                <w:color w:val="000000"/>
                <w:sz w:val="20"/>
                <w:szCs w:val="20"/>
              </w:rPr>
            </w:pPr>
            <w:r w:rsidRPr="003B6B7C">
              <w:rPr>
                <w:rFonts w:cs="Times New Roman"/>
                <w:color w:val="000000"/>
                <w:sz w:val="20"/>
                <w:szCs w:val="20"/>
              </w:rPr>
              <w:t>Sig. (2-tailed)</w:t>
            </w:r>
          </w:p>
        </w:tc>
        <w:tc>
          <w:tcPr>
            <w:tcW w:w="1263" w:type="dxa"/>
          </w:tcPr>
          <w:p w:rsidR="002D32FE" w:rsidRPr="00991479" w:rsidRDefault="002D32FE" w:rsidP="00E22484">
            <w:pPr>
              <w:autoSpaceDE w:val="0"/>
              <w:autoSpaceDN w:val="0"/>
              <w:adjustRightInd w:val="0"/>
              <w:spacing w:line="276" w:lineRule="auto"/>
              <w:ind w:left="60" w:right="60"/>
              <w:jc w:val="center"/>
              <w:rPr>
                <w:rFonts w:cs="Times New Roman"/>
                <w:color w:val="000000"/>
                <w:sz w:val="20"/>
                <w:szCs w:val="20"/>
              </w:rPr>
            </w:pPr>
            <w:r w:rsidRPr="00991479">
              <w:rPr>
                <w:rFonts w:cs="Times New Roman"/>
                <w:color w:val="000000"/>
                <w:sz w:val="20"/>
                <w:szCs w:val="20"/>
              </w:rPr>
              <w:t>,942</w:t>
            </w:r>
          </w:p>
        </w:tc>
      </w:tr>
      <w:tr w:rsidR="002D32FE" w:rsidRPr="003B6B7C" w:rsidTr="00822FAF">
        <w:trPr>
          <w:trHeight w:val="123"/>
          <w:jc w:val="center"/>
        </w:trPr>
        <w:tc>
          <w:tcPr>
            <w:tcW w:w="1409" w:type="dxa"/>
            <w:vMerge/>
          </w:tcPr>
          <w:p w:rsidR="002D32FE" w:rsidRPr="003B6B7C" w:rsidRDefault="002D32FE" w:rsidP="00E22484">
            <w:pPr>
              <w:autoSpaceDE w:val="0"/>
              <w:autoSpaceDN w:val="0"/>
              <w:adjustRightInd w:val="0"/>
              <w:spacing w:line="276" w:lineRule="auto"/>
              <w:jc w:val="center"/>
              <w:rPr>
                <w:rFonts w:cs="Times New Roman"/>
                <w:color w:val="000000"/>
                <w:sz w:val="20"/>
                <w:szCs w:val="20"/>
              </w:rPr>
            </w:pPr>
          </w:p>
        </w:tc>
        <w:tc>
          <w:tcPr>
            <w:tcW w:w="2106" w:type="dxa"/>
            <w:vMerge/>
          </w:tcPr>
          <w:p w:rsidR="002D32FE" w:rsidRPr="003B6B7C" w:rsidRDefault="002D32FE" w:rsidP="00E22484">
            <w:pPr>
              <w:autoSpaceDE w:val="0"/>
              <w:autoSpaceDN w:val="0"/>
              <w:adjustRightInd w:val="0"/>
              <w:spacing w:line="276" w:lineRule="auto"/>
              <w:jc w:val="center"/>
              <w:rPr>
                <w:rFonts w:cs="Times New Roman"/>
                <w:color w:val="000000"/>
                <w:sz w:val="20"/>
                <w:szCs w:val="20"/>
              </w:rPr>
            </w:pPr>
          </w:p>
        </w:tc>
        <w:tc>
          <w:tcPr>
            <w:tcW w:w="1857" w:type="dxa"/>
          </w:tcPr>
          <w:p w:rsidR="002D32FE" w:rsidRPr="003B6B7C" w:rsidRDefault="002D32FE" w:rsidP="00E22484">
            <w:pPr>
              <w:autoSpaceDE w:val="0"/>
              <w:autoSpaceDN w:val="0"/>
              <w:adjustRightInd w:val="0"/>
              <w:spacing w:line="276" w:lineRule="auto"/>
              <w:ind w:left="60" w:right="60"/>
              <w:jc w:val="center"/>
              <w:rPr>
                <w:rFonts w:cs="Times New Roman"/>
                <w:color w:val="000000"/>
                <w:sz w:val="20"/>
                <w:szCs w:val="20"/>
              </w:rPr>
            </w:pPr>
            <w:r w:rsidRPr="003B6B7C">
              <w:rPr>
                <w:rFonts w:cs="Times New Roman"/>
                <w:color w:val="000000"/>
                <w:sz w:val="20"/>
                <w:szCs w:val="20"/>
              </w:rPr>
              <w:t>N</w:t>
            </w:r>
          </w:p>
        </w:tc>
        <w:tc>
          <w:tcPr>
            <w:tcW w:w="1263" w:type="dxa"/>
          </w:tcPr>
          <w:p w:rsidR="002D32FE" w:rsidRPr="00991479" w:rsidRDefault="002D32FE" w:rsidP="00E22484">
            <w:pPr>
              <w:autoSpaceDE w:val="0"/>
              <w:autoSpaceDN w:val="0"/>
              <w:adjustRightInd w:val="0"/>
              <w:spacing w:line="276" w:lineRule="auto"/>
              <w:ind w:left="60" w:right="60"/>
              <w:jc w:val="center"/>
              <w:rPr>
                <w:rFonts w:cs="Times New Roman"/>
                <w:color w:val="000000"/>
                <w:sz w:val="20"/>
                <w:szCs w:val="20"/>
              </w:rPr>
            </w:pPr>
            <w:r w:rsidRPr="00991479">
              <w:rPr>
                <w:rFonts w:cs="Times New Roman"/>
                <w:color w:val="000000"/>
                <w:sz w:val="20"/>
                <w:szCs w:val="20"/>
              </w:rPr>
              <w:t>386</w:t>
            </w:r>
          </w:p>
        </w:tc>
      </w:tr>
    </w:tbl>
    <w:p w:rsidR="003B6B7C" w:rsidRPr="003B6B7C" w:rsidRDefault="003B6B7C" w:rsidP="00897553">
      <w:pPr>
        <w:autoSpaceDE w:val="0"/>
        <w:autoSpaceDN w:val="0"/>
        <w:adjustRightInd w:val="0"/>
        <w:spacing w:after="0" w:line="360" w:lineRule="auto"/>
        <w:rPr>
          <w:rFonts w:cs="Times New Roman"/>
          <w:sz w:val="20"/>
          <w:szCs w:val="20"/>
        </w:rPr>
      </w:pPr>
    </w:p>
    <w:p w:rsidR="00196F54" w:rsidRPr="00196F54" w:rsidRDefault="00196F54" w:rsidP="002B0D9B">
      <w:pPr>
        <w:pStyle w:val="ListeParagraf"/>
        <w:numPr>
          <w:ilvl w:val="0"/>
          <w:numId w:val="15"/>
        </w:numPr>
        <w:tabs>
          <w:tab w:val="left" w:pos="1276"/>
        </w:tabs>
        <w:autoSpaceDE w:val="0"/>
        <w:autoSpaceDN w:val="0"/>
        <w:adjustRightInd w:val="0"/>
        <w:spacing w:after="0" w:line="360" w:lineRule="auto"/>
        <w:ind w:left="0" w:firstLine="709"/>
        <w:rPr>
          <w:rFonts w:cs="Times New Roman"/>
          <w:szCs w:val="24"/>
        </w:rPr>
      </w:pPr>
      <w:r w:rsidRPr="00196F54">
        <w:rPr>
          <w:rFonts w:eastAsia="TimesNewRoman" w:cs="Times New Roman"/>
          <w:szCs w:val="24"/>
        </w:rPr>
        <w:t xml:space="preserve">Kişisel </w:t>
      </w:r>
      <w:r w:rsidR="00165A7A" w:rsidRPr="00196F54">
        <w:rPr>
          <w:rFonts w:eastAsia="TimesNewRoman" w:cs="Times New Roman"/>
          <w:szCs w:val="24"/>
        </w:rPr>
        <w:t xml:space="preserve">bilgilerin elde </w:t>
      </w:r>
      <w:r w:rsidR="004A3A5D">
        <w:rPr>
          <w:rFonts w:eastAsia="TimesNewRoman" w:cs="Times New Roman"/>
          <w:szCs w:val="24"/>
        </w:rPr>
        <w:t>edilmesinde,  gözetim farkındalığı</w:t>
      </w:r>
      <w:r w:rsidR="00165A7A" w:rsidRPr="00196F54">
        <w:rPr>
          <w:rFonts w:eastAsia="TimesNewRoman" w:cs="Times New Roman"/>
          <w:szCs w:val="24"/>
        </w:rPr>
        <w:t xml:space="preserve"> ile </w:t>
      </w:r>
      <w:r w:rsidR="00165A7A" w:rsidRPr="00196F54">
        <w:rPr>
          <w:rFonts w:cs="Times New Roman"/>
          <w:color w:val="000000"/>
          <w:szCs w:val="24"/>
        </w:rPr>
        <w:t xml:space="preserve">gözetimle </w:t>
      </w:r>
      <w:r w:rsidR="004A3A5D">
        <w:rPr>
          <w:rFonts w:cs="Times New Roman"/>
          <w:color w:val="000000"/>
          <w:szCs w:val="24"/>
        </w:rPr>
        <w:t>birlikte, mahremiyetin</w:t>
      </w:r>
      <w:r w:rsidR="00165A7A" w:rsidRPr="00196F54">
        <w:rPr>
          <w:rFonts w:cs="Times New Roman"/>
          <w:color w:val="000000"/>
          <w:szCs w:val="24"/>
        </w:rPr>
        <w:t xml:space="preserve"> ihlal edildiği düşüncesi faktörleri arasında anlamlı bir ilişki var mıdır? </w:t>
      </w:r>
      <w:r w:rsidRPr="00196F54">
        <w:rPr>
          <w:rFonts w:eastAsia="TimesNewRoman" w:cs="Times New Roman"/>
          <w:szCs w:val="24"/>
        </w:rPr>
        <w:t xml:space="preserve">Kişisel </w:t>
      </w:r>
      <w:r w:rsidR="00165A7A" w:rsidRPr="00196F54">
        <w:rPr>
          <w:rFonts w:eastAsia="TimesNewRoman" w:cs="Times New Roman"/>
          <w:szCs w:val="24"/>
        </w:rPr>
        <w:t xml:space="preserve">bilgilerin elde </w:t>
      </w:r>
      <w:r w:rsidR="004A3A5D">
        <w:rPr>
          <w:rFonts w:eastAsia="TimesNewRoman" w:cs="Times New Roman"/>
          <w:szCs w:val="24"/>
        </w:rPr>
        <w:t>edilmesinde,  gözetim farkındalığı</w:t>
      </w:r>
      <w:r w:rsidR="00165A7A" w:rsidRPr="00196F54">
        <w:rPr>
          <w:rFonts w:eastAsia="TimesNewRoman" w:cs="Times New Roman"/>
          <w:szCs w:val="24"/>
        </w:rPr>
        <w:t xml:space="preserve"> </w:t>
      </w:r>
      <w:r w:rsidR="00165A7A">
        <w:rPr>
          <w:rFonts w:eastAsia="TimesNewRoman" w:cs="Times New Roman"/>
          <w:szCs w:val="24"/>
        </w:rPr>
        <w:t xml:space="preserve">ile </w:t>
      </w:r>
      <w:r w:rsidR="00165A7A" w:rsidRPr="00196F54">
        <w:rPr>
          <w:rFonts w:cs="Times New Roman"/>
          <w:color w:val="000000"/>
          <w:szCs w:val="24"/>
        </w:rPr>
        <w:t xml:space="preserve">gözetimle </w:t>
      </w:r>
      <w:r w:rsidR="004A3A5D">
        <w:rPr>
          <w:rFonts w:cs="Times New Roman"/>
          <w:color w:val="000000"/>
          <w:szCs w:val="24"/>
        </w:rPr>
        <w:t>birlikte, mahremiyetin</w:t>
      </w:r>
      <w:r w:rsidR="00165A7A" w:rsidRPr="00196F54">
        <w:rPr>
          <w:rFonts w:cs="Times New Roman"/>
          <w:color w:val="000000"/>
          <w:szCs w:val="24"/>
        </w:rPr>
        <w:t xml:space="preserve"> ihlal edildiği düşüncesi arasınd</w:t>
      </w:r>
      <w:r w:rsidR="00C41A41">
        <w:rPr>
          <w:rFonts w:cs="Times New Roman"/>
          <w:color w:val="000000"/>
          <w:szCs w:val="24"/>
        </w:rPr>
        <w:t>a</w:t>
      </w:r>
      <w:r w:rsidR="00165A7A">
        <w:rPr>
          <w:rFonts w:cs="Times New Roman"/>
          <w:color w:val="000000"/>
          <w:szCs w:val="24"/>
        </w:rPr>
        <w:t>ki anlamlı ilişki değeri 0,942</w:t>
      </w:r>
      <w:r w:rsidR="00165A7A" w:rsidRPr="00196F54">
        <w:rPr>
          <w:rFonts w:cs="Times New Roman"/>
          <w:color w:val="000000"/>
          <w:szCs w:val="24"/>
        </w:rPr>
        <w:t xml:space="preserve"> çıkmıştır. </w:t>
      </w:r>
      <w:r w:rsidRPr="00196F54">
        <w:rPr>
          <w:rFonts w:cs="Times New Roman"/>
          <w:color w:val="000000"/>
          <w:szCs w:val="24"/>
        </w:rPr>
        <w:t xml:space="preserve">Bu </w:t>
      </w:r>
      <w:r w:rsidR="00165A7A" w:rsidRPr="00196F54">
        <w:rPr>
          <w:rFonts w:cs="Times New Roman"/>
          <w:color w:val="000000"/>
          <w:szCs w:val="24"/>
        </w:rPr>
        <w:t>değer 0,05’ten büyük olduğundan dolayı</w:t>
      </w:r>
      <w:r w:rsidR="007518F3">
        <w:rPr>
          <w:rFonts w:cs="Times New Roman"/>
          <w:color w:val="000000"/>
          <w:szCs w:val="24"/>
        </w:rPr>
        <w:t>,</w:t>
      </w:r>
      <w:r w:rsidR="00165A7A" w:rsidRPr="00196F54">
        <w:rPr>
          <w:rFonts w:cs="Times New Roman"/>
          <w:color w:val="000000"/>
          <w:szCs w:val="24"/>
        </w:rPr>
        <w:t xml:space="preserve"> </w:t>
      </w:r>
      <w:r w:rsidR="00165A7A" w:rsidRPr="00196F54">
        <w:rPr>
          <w:rFonts w:eastAsia="TimesNewRoman" w:cs="Times New Roman"/>
          <w:szCs w:val="24"/>
        </w:rPr>
        <w:t xml:space="preserve">kişisel bilgilerin elde </w:t>
      </w:r>
      <w:r w:rsidR="004A3A5D">
        <w:rPr>
          <w:rFonts w:eastAsia="TimesNewRoman" w:cs="Times New Roman"/>
          <w:szCs w:val="24"/>
        </w:rPr>
        <w:t>edilmesinde,  gözetim farkındalığı</w:t>
      </w:r>
      <w:r w:rsidR="00165A7A" w:rsidRPr="00196F54">
        <w:rPr>
          <w:rFonts w:eastAsia="TimesNewRoman" w:cs="Times New Roman"/>
          <w:szCs w:val="24"/>
        </w:rPr>
        <w:t xml:space="preserve"> ile </w:t>
      </w:r>
      <w:r w:rsidR="00165A7A" w:rsidRPr="00196F54">
        <w:rPr>
          <w:rFonts w:cs="Times New Roman"/>
          <w:color w:val="000000"/>
          <w:szCs w:val="24"/>
        </w:rPr>
        <w:t xml:space="preserve">gözetimle </w:t>
      </w:r>
      <w:r w:rsidR="004A3A5D">
        <w:rPr>
          <w:rFonts w:cs="Times New Roman"/>
          <w:color w:val="000000"/>
          <w:szCs w:val="24"/>
        </w:rPr>
        <w:t>birlikte, mahremiyetin</w:t>
      </w:r>
      <w:r w:rsidR="00165A7A" w:rsidRPr="00196F54">
        <w:rPr>
          <w:rFonts w:cs="Times New Roman"/>
          <w:color w:val="000000"/>
          <w:szCs w:val="24"/>
        </w:rPr>
        <w:t xml:space="preserve"> ihlal edildiği düşüncesi faktörleri arasında anlamlı bir ilişki yoktur</w:t>
      </w:r>
      <w:r w:rsidR="00165A7A">
        <w:rPr>
          <w:rFonts w:cs="Times New Roman"/>
          <w:color w:val="000000"/>
          <w:szCs w:val="24"/>
        </w:rPr>
        <w:t>.</w:t>
      </w:r>
    </w:p>
    <w:p w:rsidR="003B6B7C" w:rsidRDefault="003B6B7C" w:rsidP="003C2FF5">
      <w:pPr>
        <w:autoSpaceDE w:val="0"/>
        <w:autoSpaceDN w:val="0"/>
        <w:adjustRightInd w:val="0"/>
        <w:spacing w:after="0" w:line="360" w:lineRule="auto"/>
        <w:rPr>
          <w:rFonts w:cs="Times New Roman"/>
          <w:b/>
          <w:szCs w:val="24"/>
        </w:rPr>
      </w:pPr>
    </w:p>
    <w:p w:rsidR="004D4BF2" w:rsidRPr="008A0282" w:rsidRDefault="00051B7F" w:rsidP="00E22484">
      <w:pPr>
        <w:pStyle w:val="ResimYazs"/>
        <w:ind w:left="851" w:right="850"/>
        <w:jc w:val="center"/>
        <w:rPr>
          <w:rFonts w:cs="Times New Roman"/>
          <w:color w:val="auto"/>
          <w:sz w:val="24"/>
          <w:szCs w:val="24"/>
        </w:rPr>
      </w:pPr>
      <w:bookmarkStart w:id="266" w:name="_Toc502696602"/>
      <w:r w:rsidRPr="008A0282">
        <w:rPr>
          <w:rFonts w:cs="Times New Roman"/>
          <w:color w:val="auto"/>
          <w:sz w:val="24"/>
          <w:szCs w:val="24"/>
        </w:rPr>
        <w:t xml:space="preserve">Tablo </w:t>
      </w:r>
      <w:r w:rsidR="00F267FE" w:rsidRPr="008A0282">
        <w:rPr>
          <w:rFonts w:cs="Times New Roman"/>
          <w:color w:val="auto"/>
          <w:sz w:val="24"/>
          <w:szCs w:val="24"/>
        </w:rPr>
        <w:fldChar w:fldCharType="begin"/>
      </w:r>
      <w:r w:rsidRPr="008A0282">
        <w:rPr>
          <w:rFonts w:cs="Times New Roman"/>
          <w:color w:val="auto"/>
          <w:sz w:val="24"/>
          <w:szCs w:val="24"/>
        </w:rPr>
        <w:instrText xml:space="preserve"> SEQ Tablo \* ARABIC </w:instrText>
      </w:r>
      <w:r w:rsidR="00F267FE" w:rsidRPr="008A0282">
        <w:rPr>
          <w:rFonts w:cs="Times New Roman"/>
          <w:color w:val="auto"/>
          <w:sz w:val="24"/>
          <w:szCs w:val="24"/>
        </w:rPr>
        <w:fldChar w:fldCharType="separate"/>
      </w:r>
      <w:r w:rsidR="004C0A48">
        <w:rPr>
          <w:rFonts w:cs="Times New Roman"/>
          <w:noProof/>
          <w:color w:val="auto"/>
          <w:sz w:val="24"/>
          <w:szCs w:val="24"/>
        </w:rPr>
        <w:t>32</w:t>
      </w:r>
      <w:r w:rsidR="00F267FE" w:rsidRPr="008A0282">
        <w:rPr>
          <w:rFonts w:cs="Times New Roman"/>
          <w:color w:val="auto"/>
          <w:sz w:val="24"/>
          <w:szCs w:val="24"/>
        </w:rPr>
        <w:fldChar w:fldCharType="end"/>
      </w:r>
      <w:r w:rsidRPr="008A0282">
        <w:rPr>
          <w:rFonts w:cs="Times New Roman"/>
          <w:color w:val="auto"/>
          <w:sz w:val="24"/>
          <w:szCs w:val="24"/>
        </w:rPr>
        <w:t xml:space="preserve">. Korelâsyon Analizi: Kişisel Bilgilerin Elde </w:t>
      </w:r>
      <w:r w:rsidR="004A3A5D">
        <w:rPr>
          <w:rFonts w:cs="Times New Roman"/>
          <w:color w:val="auto"/>
          <w:sz w:val="24"/>
          <w:szCs w:val="24"/>
        </w:rPr>
        <w:t xml:space="preserve">Edilmesinde,  </w:t>
      </w:r>
      <w:r w:rsidR="00316080">
        <w:rPr>
          <w:rFonts w:cs="Times New Roman"/>
          <w:color w:val="auto"/>
          <w:sz w:val="24"/>
          <w:szCs w:val="24"/>
        </w:rPr>
        <w:t xml:space="preserve">Gözetim Farkındalığı </w:t>
      </w:r>
      <w:r w:rsidR="00254709">
        <w:rPr>
          <w:rFonts w:cs="Times New Roman"/>
          <w:color w:val="auto"/>
          <w:sz w:val="24"/>
          <w:szCs w:val="24"/>
        </w:rPr>
        <w:t>i</w:t>
      </w:r>
      <w:r w:rsidRPr="008A0282">
        <w:rPr>
          <w:rFonts w:cs="Times New Roman"/>
          <w:color w:val="auto"/>
          <w:sz w:val="24"/>
          <w:szCs w:val="24"/>
        </w:rPr>
        <w:t xml:space="preserve">le Gözetlenme </w:t>
      </w:r>
      <w:r w:rsidR="007518F3">
        <w:rPr>
          <w:rFonts w:cs="Times New Roman"/>
          <w:color w:val="auto"/>
          <w:sz w:val="24"/>
          <w:szCs w:val="24"/>
        </w:rPr>
        <w:t>Durumunda, Teknolojiden</w:t>
      </w:r>
      <w:r w:rsidR="007518F3" w:rsidRPr="008A0282">
        <w:rPr>
          <w:rFonts w:cs="Times New Roman"/>
          <w:color w:val="auto"/>
          <w:sz w:val="24"/>
          <w:szCs w:val="24"/>
        </w:rPr>
        <w:t xml:space="preserve"> </w:t>
      </w:r>
      <w:r w:rsidRPr="008A0282">
        <w:rPr>
          <w:rFonts w:cs="Times New Roman"/>
          <w:color w:val="auto"/>
          <w:sz w:val="24"/>
          <w:szCs w:val="24"/>
        </w:rPr>
        <w:t>Vazgeçip Vazgeçmeme Eğilimi</w:t>
      </w:r>
      <w:bookmarkEnd w:id="266"/>
    </w:p>
    <w:tbl>
      <w:tblPr>
        <w:tblStyle w:val="TabloKlavuzu"/>
        <w:tblW w:w="6457" w:type="dxa"/>
        <w:jc w:val="center"/>
        <w:tblLayout w:type="fixed"/>
        <w:tblLook w:val="0000"/>
      </w:tblPr>
      <w:tblGrid>
        <w:gridCol w:w="1371"/>
        <w:gridCol w:w="2050"/>
        <w:gridCol w:w="1807"/>
        <w:gridCol w:w="1229"/>
      </w:tblGrid>
      <w:tr w:rsidR="002D32FE" w:rsidRPr="00196F54" w:rsidTr="00822FAF">
        <w:trPr>
          <w:trHeight w:val="262"/>
          <w:jc w:val="center"/>
        </w:trPr>
        <w:tc>
          <w:tcPr>
            <w:tcW w:w="1371" w:type="dxa"/>
            <w:vMerge w:val="restart"/>
          </w:tcPr>
          <w:p w:rsidR="002D32FE" w:rsidRDefault="002D32FE" w:rsidP="00897553">
            <w:pPr>
              <w:autoSpaceDE w:val="0"/>
              <w:autoSpaceDN w:val="0"/>
              <w:adjustRightInd w:val="0"/>
              <w:ind w:left="60" w:right="60"/>
              <w:jc w:val="center"/>
              <w:rPr>
                <w:rFonts w:cs="Times New Roman"/>
                <w:color w:val="000000"/>
                <w:sz w:val="20"/>
                <w:szCs w:val="20"/>
              </w:rPr>
            </w:pPr>
          </w:p>
          <w:p w:rsidR="002D32FE" w:rsidRDefault="002D32FE" w:rsidP="00897553">
            <w:pPr>
              <w:autoSpaceDE w:val="0"/>
              <w:autoSpaceDN w:val="0"/>
              <w:adjustRightInd w:val="0"/>
              <w:ind w:left="60" w:right="60"/>
              <w:jc w:val="center"/>
              <w:rPr>
                <w:rFonts w:cs="Times New Roman"/>
                <w:color w:val="000000"/>
                <w:sz w:val="20"/>
                <w:szCs w:val="20"/>
              </w:rPr>
            </w:pPr>
          </w:p>
          <w:p w:rsidR="002D32FE" w:rsidRDefault="002D32FE" w:rsidP="00897553">
            <w:pPr>
              <w:autoSpaceDE w:val="0"/>
              <w:autoSpaceDN w:val="0"/>
              <w:adjustRightInd w:val="0"/>
              <w:ind w:left="60" w:right="60"/>
              <w:jc w:val="center"/>
              <w:rPr>
                <w:rFonts w:cs="Times New Roman"/>
                <w:color w:val="000000"/>
                <w:sz w:val="20"/>
                <w:szCs w:val="20"/>
              </w:rPr>
            </w:pPr>
          </w:p>
          <w:p w:rsidR="002D32FE" w:rsidRDefault="002D32FE" w:rsidP="00897553">
            <w:pPr>
              <w:autoSpaceDE w:val="0"/>
              <w:autoSpaceDN w:val="0"/>
              <w:adjustRightInd w:val="0"/>
              <w:ind w:left="60" w:right="60"/>
              <w:jc w:val="center"/>
              <w:rPr>
                <w:rFonts w:cs="Times New Roman"/>
                <w:color w:val="000000"/>
                <w:sz w:val="20"/>
                <w:szCs w:val="20"/>
              </w:rPr>
            </w:pPr>
          </w:p>
          <w:p w:rsidR="002D32FE" w:rsidRPr="00196F54" w:rsidRDefault="002D32FE" w:rsidP="00897553">
            <w:pPr>
              <w:autoSpaceDE w:val="0"/>
              <w:autoSpaceDN w:val="0"/>
              <w:adjustRightInd w:val="0"/>
              <w:ind w:left="60" w:right="60"/>
              <w:jc w:val="center"/>
              <w:rPr>
                <w:rFonts w:cs="Times New Roman"/>
                <w:color w:val="000000"/>
                <w:sz w:val="20"/>
                <w:szCs w:val="20"/>
              </w:rPr>
            </w:pPr>
            <w:r w:rsidRPr="00196F54">
              <w:rPr>
                <w:rFonts w:cs="Times New Roman"/>
                <w:color w:val="000000"/>
                <w:sz w:val="20"/>
                <w:szCs w:val="20"/>
              </w:rPr>
              <w:t>Spearman's rho</w:t>
            </w:r>
          </w:p>
        </w:tc>
        <w:tc>
          <w:tcPr>
            <w:tcW w:w="2050" w:type="dxa"/>
            <w:vMerge w:val="restart"/>
          </w:tcPr>
          <w:p w:rsidR="002D32FE" w:rsidRDefault="002D32FE" w:rsidP="00897553">
            <w:pPr>
              <w:autoSpaceDE w:val="0"/>
              <w:autoSpaceDN w:val="0"/>
              <w:adjustRightInd w:val="0"/>
              <w:ind w:left="60" w:right="60"/>
              <w:jc w:val="center"/>
              <w:rPr>
                <w:rFonts w:cs="Times New Roman"/>
                <w:color w:val="000000"/>
                <w:sz w:val="20"/>
                <w:szCs w:val="20"/>
              </w:rPr>
            </w:pPr>
          </w:p>
          <w:p w:rsidR="002D32FE" w:rsidRPr="00196F54" w:rsidRDefault="002D32FE" w:rsidP="00897553">
            <w:pPr>
              <w:autoSpaceDE w:val="0"/>
              <w:autoSpaceDN w:val="0"/>
              <w:adjustRightInd w:val="0"/>
              <w:ind w:left="60" w:right="60"/>
              <w:jc w:val="center"/>
              <w:rPr>
                <w:rFonts w:cs="Times New Roman"/>
                <w:color w:val="000000"/>
                <w:sz w:val="20"/>
                <w:szCs w:val="20"/>
              </w:rPr>
            </w:pPr>
            <w:r w:rsidRPr="00196F54">
              <w:rPr>
                <w:rFonts w:cs="Times New Roman"/>
                <w:color w:val="000000"/>
                <w:sz w:val="20"/>
                <w:szCs w:val="20"/>
              </w:rPr>
              <w:t xml:space="preserve">Kişisel bilgilerin elde </w:t>
            </w:r>
            <w:r w:rsidR="004A3A5D">
              <w:rPr>
                <w:rFonts w:cs="Times New Roman"/>
                <w:color w:val="000000"/>
                <w:sz w:val="20"/>
                <w:szCs w:val="20"/>
              </w:rPr>
              <w:t>edilmesinde,  gözetim farkındalığı</w:t>
            </w:r>
          </w:p>
        </w:tc>
        <w:tc>
          <w:tcPr>
            <w:tcW w:w="1807" w:type="dxa"/>
          </w:tcPr>
          <w:p w:rsidR="002D32FE" w:rsidRPr="00196F54" w:rsidRDefault="002D32FE" w:rsidP="00897553">
            <w:pPr>
              <w:autoSpaceDE w:val="0"/>
              <w:autoSpaceDN w:val="0"/>
              <w:adjustRightInd w:val="0"/>
              <w:ind w:left="60" w:right="60"/>
              <w:jc w:val="center"/>
              <w:rPr>
                <w:rFonts w:cs="Times New Roman"/>
                <w:color w:val="000000"/>
                <w:sz w:val="20"/>
                <w:szCs w:val="20"/>
              </w:rPr>
            </w:pPr>
            <w:r w:rsidRPr="00196F54">
              <w:rPr>
                <w:rFonts w:cs="Times New Roman"/>
                <w:color w:val="000000"/>
                <w:sz w:val="20"/>
                <w:szCs w:val="20"/>
              </w:rPr>
              <w:t>Correlation Coefficient</w:t>
            </w:r>
          </w:p>
        </w:tc>
        <w:tc>
          <w:tcPr>
            <w:tcW w:w="1229" w:type="dxa"/>
          </w:tcPr>
          <w:p w:rsidR="002D32FE" w:rsidRPr="00991479" w:rsidRDefault="002D32FE" w:rsidP="00897553">
            <w:pPr>
              <w:autoSpaceDE w:val="0"/>
              <w:autoSpaceDN w:val="0"/>
              <w:adjustRightInd w:val="0"/>
              <w:ind w:left="60" w:right="60"/>
              <w:jc w:val="center"/>
              <w:rPr>
                <w:rFonts w:cs="Times New Roman"/>
                <w:color w:val="000000"/>
                <w:sz w:val="20"/>
                <w:szCs w:val="20"/>
              </w:rPr>
            </w:pPr>
            <w:r w:rsidRPr="00991479">
              <w:rPr>
                <w:rFonts w:cs="Times New Roman"/>
                <w:color w:val="000000"/>
                <w:sz w:val="20"/>
                <w:szCs w:val="20"/>
              </w:rPr>
              <w:t>1,000</w:t>
            </w:r>
          </w:p>
        </w:tc>
      </w:tr>
      <w:tr w:rsidR="002D32FE" w:rsidRPr="00196F54" w:rsidTr="00822FAF">
        <w:trPr>
          <w:trHeight w:val="120"/>
          <w:jc w:val="center"/>
        </w:trPr>
        <w:tc>
          <w:tcPr>
            <w:tcW w:w="1371" w:type="dxa"/>
            <w:vMerge/>
          </w:tcPr>
          <w:p w:rsidR="002D32FE" w:rsidRPr="00196F54" w:rsidRDefault="002D32FE" w:rsidP="00897553">
            <w:pPr>
              <w:autoSpaceDE w:val="0"/>
              <w:autoSpaceDN w:val="0"/>
              <w:adjustRightInd w:val="0"/>
              <w:jc w:val="center"/>
              <w:rPr>
                <w:rFonts w:cs="Times New Roman"/>
                <w:color w:val="000000"/>
                <w:sz w:val="20"/>
                <w:szCs w:val="20"/>
              </w:rPr>
            </w:pPr>
          </w:p>
        </w:tc>
        <w:tc>
          <w:tcPr>
            <w:tcW w:w="2050" w:type="dxa"/>
            <w:vMerge/>
          </w:tcPr>
          <w:p w:rsidR="002D32FE" w:rsidRPr="00196F54" w:rsidRDefault="002D32FE" w:rsidP="00897553">
            <w:pPr>
              <w:autoSpaceDE w:val="0"/>
              <w:autoSpaceDN w:val="0"/>
              <w:adjustRightInd w:val="0"/>
              <w:jc w:val="center"/>
              <w:rPr>
                <w:rFonts w:cs="Times New Roman"/>
                <w:color w:val="000000"/>
                <w:sz w:val="20"/>
                <w:szCs w:val="20"/>
              </w:rPr>
            </w:pPr>
          </w:p>
        </w:tc>
        <w:tc>
          <w:tcPr>
            <w:tcW w:w="1807" w:type="dxa"/>
          </w:tcPr>
          <w:p w:rsidR="002D32FE" w:rsidRPr="00196F54" w:rsidRDefault="002D32FE" w:rsidP="00897553">
            <w:pPr>
              <w:autoSpaceDE w:val="0"/>
              <w:autoSpaceDN w:val="0"/>
              <w:adjustRightInd w:val="0"/>
              <w:ind w:left="60" w:right="60"/>
              <w:jc w:val="center"/>
              <w:rPr>
                <w:rFonts w:cs="Times New Roman"/>
                <w:color w:val="000000"/>
                <w:sz w:val="20"/>
                <w:szCs w:val="20"/>
              </w:rPr>
            </w:pPr>
            <w:r w:rsidRPr="00196F54">
              <w:rPr>
                <w:rFonts w:cs="Times New Roman"/>
                <w:color w:val="000000"/>
                <w:sz w:val="20"/>
                <w:szCs w:val="20"/>
              </w:rPr>
              <w:t>Sig. (2-tailed)</w:t>
            </w:r>
          </w:p>
        </w:tc>
        <w:tc>
          <w:tcPr>
            <w:tcW w:w="1229" w:type="dxa"/>
          </w:tcPr>
          <w:p w:rsidR="002D32FE" w:rsidRPr="00991479" w:rsidRDefault="002D32FE" w:rsidP="00897553">
            <w:pPr>
              <w:autoSpaceDE w:val="0"/>
              <w:autoSpaceDN w:val="0"/>
              <w:adjustRightInd w:val="0"/>
              <w:ind w:left="60" w:right="60"/>
              <w:jc w:val="center"/>
              <w:rPr>
                <w:rFonts w:cs="Times New Roman"/>
                <w:color w:val="000000"/>
                <w:sz w:val="20"/>
                <w:szCs w:val="20"/>
              </w:rPr>
            </w:pPr>
            <w:r w:rsidRPr="00991479">
              <w:rPr>
                <w:rFonts w:cs="Times New Roman"/>
                <w:color w:val="000000"/>
                <w:sz w:val="20"/>
                <w:szCs w:val="20"/>
              </w:rPr>
              <w:t>.</w:t>
            </w:r>
          </w:p>
        </w:tc>
      </w:tr>
      <w:tr w:rsidR="002D32FE" w:rsidRPr="00196F54" w:rsidTr="00822FAF">
        <w:trPr>
          <w:trHeight w:val="120"/>
          <w:jc w:val="center"/>
        </w:trPr>
        <w:tc>
          <w:tcPr>
            <w:tcW w:w="1371" w:type="dxa"/>
            <w:vMerge/>
          </w:tcPr>
          <w:p w:rsidR="002D32FE" w:rsidRPr="00196F54" w:rsidRDefault="002D32FE" w:rsidP="00897553">
            <w:pPr>
              <w:autoSpaceDE w:val="0"/>
              <w:autoSpaceDN w:val="0"/>
              <w:adjustRightInd w:val="0"/>
              <w:jc w:val="center"/>
              <w:rPr>
                <w:rFonts w:cs="Times New Roman"/>
                <w:color w:val="000000"/>
                <w:sz w:val="20"/>
                <w:szCs w:val="20"/>
              </w:rPr>
            </w:pPr>
          </w:p>
        </w:tc>
        <w:tc>
          <w:tcPr>
            <w:tcW w:w="2050" w:type="dxa"/>
            <w:vMerge/>
          </w:tcPr>
          <w:p w:rsidR="002D32FE" w:rsidRPr="00196F54" w:rsidRDefault="002D32FE" w:rsidP="00897553">
            <w:pPr>
              <w:autoSpaceDE w:val="0"/>
              <w:autoSpaceDN w:val="0"/>
              <w:adjustRightInd w:val="0"/>
              <w:jc w:val="center"/>
              <w:rPr>
                <w:rFonts w:cs="Times New Roman"/>
                <w:color w:val="000000"/>
                <w:sz w:val="20"/>
                <w:szCs w:val="20"/>
              </w:rPr>
            </w:pPr>
          </w:p>
        </w:tc>
        <w:tc>
          <w:tcPr>
            <w:tcW w:w="1807" w:type="dxa"/>
          </w:tcPr>
          <w:p w:rsidR="002D32FE" w:rsidRPr="00196F54" w:rsidRDefault="002D32FE" w:rsidP="00897553">
            <w:pPr>
              <w:autoSpaceDE w:val="0"/>
              <w:autoSpaceDN w:val="0"/>
              <w:adjustRightInd w:val="0"/>
              <w:ind w:left="60" w:right="60"/>
              <w:jc w:val="center"/>
              <w:rPr>
                <w:rFonts w:cs="Times New Roman"/>
                <w:color w:val="000000"/>
                <w:sz w:val="20"/>
                <w:szCs w:val="20"/>
              </w:rPr>
            </w:pPr>
            <w:r w:rsidRPr="00196F54">
              <w:rPr>
                <w:rFonts w:cs="Times New Roman"/>
                <w:color w:val="000000"/>
                <w:sz w:val="20"/>
                <w:szCs w:val="20"/>
              </w:rPr>
              <w:t>N</w:t>
            </w:r>
          </w:p>
        </w:tc>
        <w:tc>
          <w:tcPr>
            <w:tcW w:w="1229" w:type="dxa"/>
          </w:tcPr>
          <w:p w:rsidR="002D32FE" w:rsidRPr="00991479" w:rsidRDefault="002D32FE" w:rsidP="00897553">
            <w:pPr>
              <w:autoSpaceDE w:val="0"/>
              <w:autoSpaceDN w:val="0"/>
              <w:adjustRightInd w:val="0"/>
              <w:ind w:left="60" w:right="60"/>
              <w:jc w:val="center"/>
              <w:rPr>
                <w:rFonts w:cs="Times New Roman"/>
                <w:color w:val="000000"/>
                <w:sz w:val="20"/>
                <w:szCs w:val="20"/>
              </w:rPr>
            </w:pPr>
            <w:r w:rsidRPr="00991479">
              <w:rPr>
                <w:rFonts w:cs="Times New Roman"/>
                <w:color w:val="000000"/>
                <w:sz w:val="20"/>
                <w:szCs w:val="20"/>
              </w:rPr>
              <w:t>386</w:t>
            </w:r>
          </w:p>
        </w:tc>
      </w:tr>
      <w:tr w:rsidR="002D32FE" w:rsidRPr="00196F54" w:rsidTr="00822FAF">
        <w:trPr>
          <w:trHeight w:val="120"/>
          <w:jc w:val="center"/>
        </w:trPr>
        <w:tc>
          <w:tcPr>
            <w:tcW w:w="1371" w:type="dxa"/>
            <w:vMerge/>
          </w:tcPr>
          <w:p w:rsidR="002D32FE" w:rsidRPr="00196F54" w:rsidRDefault="002D32FE" w:rsidP="00897553">
            <w:pPr>
              <w:autoSpaceDE w:val="0"/>
              <w:autoSpaceDN w:val="0"/>
              <w:adjustRightInd w:val="0"/>
              <w:jc w:val="center"/>
              <w:rPr>
                <w:rFonts w:cs="Times New Roman"/>
                <w:color w:val="000000"/>
                <w:sz w:val="20"/>
                <w:szCs w:val="20"/>
              </w:rPr>
            </w:pPr>
          </w:p>
        </w:tc>
        <w:tc>
          <w:tcPr>
            <w:tcW w:w="2050" w:type="dxa"/>
            <w:vMerge w:val="restart"/>
          </w:tcPr>
          <w:p w:rsidR="002D32FE" w:rsidRDefault="002D32FE" w:rsidP="00897553">
            <w:pPr>
              <w:autoSpaceDE w:val="0"/>
              <w:autoSpaceDN w:val="0"/>
              <w:adjustRightInd w:val="0"/>
              <w:ind w:right="60"/>
              <w:jc w:val="center"/>
              <w:rPr>
                <w:rFonts w:cs="Times New Roman"/>
                <w:color w:val="000000"/>
                <w:sz w:val="20"/>
                <w:szCs w:val="20"/>
              </w:rPr>
            </w:pPr>
          </w:p>
          <w:p w:rsidR="002D32FE" w:rsidRPr="00196F54" w:rsidRDefault="002D32FE" w:rsidP="00897553">
            <w:pPr>
              <w:autoSpaceDE w:val="0"/>
              <w:autoSpaceDN w:val="0"/>
              <w:adjustRightInd w:val="0"/>
              <w:ind w:right="60"/>
              <w:jc w:val="center"/>
              <w:rPr>
                <w:rFonts w:cs="Times New Roman"/>
                <w:color w:val="000000"/>
                <w:sz w:val="20"/>
                <w:szCs w:val="20"/>
              </w:rPr>
            </w:pPr>
            <w:r w:rsidRPr="00196F54">
              <w:rPr>
                <w:rFonts w:cs="Times New Roman"/>
                <w:color w:val="000000"/>
                <w:sz w:val="20"/>
                <w:szCs w:val="20"/>
              </w:rPr>
              <w:t xml:space="preserve">Gözetlenme </w:t>
            </w:r>
            <w:r w:rsidR="007518F3">
              <w:rPr>
                <w:rFonts w:cs="Times New Roman"/>
                <w:color w:val="000000"/>
                <w:sz w:val="20"/>
                <w:szCs w:val="20"/>
              </w:rPr>
              <w:t>durumunda, teknolojiden</w:t>
            </w:r>
            <w:r w:rsidRPr="00196F54">
              <w:rPr>
                <w:rFonts w:cs="Times New Roman"/>
                <w:color w:val="000000"/>
                <w:sz w:val="20"/>
                <w:szCs w:val="20"/>
              </w:rPr>
              <w:t xml:space="preserve"> vazgeçip vazgeçmeme eğilimi</w:t>
            </w:r>
          </w:p>
        </w:tc>
        <w:tc>
          <w:tcPr>
            <w:tcW w:w="1807" w:type="dxa"/>
          </w:tcPr>
          <w:p w:rsidR="002D32FE" w:rsidRPr="00196F54" w:rsidRDefault="002D32FE" w:rsidP="00897553">
            <w:pPr>
              <w:autoSpaceDE w:val="0"/>
              <w:autoSpaceDN w:val="0"/>
              <w:adjustRightInd w:val="0"/>
              <w:ind w:left="60" w:right="60"/>
              <w:jc w:val="center"/>
              <w:rPr>
                <w:rFonts w:cs="Times New Roman"/>
                <w:color w:val="000000"/>
                <w:sz w:val="20"/>
                <w:szCs w:val="20"/>
              </w:rPr>
            </w:pPr>
            <w:r w:rsidRPr="00196F54">
              <w:rPr>
                <w:rFonts w:cs="Times New Roman"/>
                <w:color w:val="000000"/>
                <w:sz w:val="20"/>
                <w:szCs w:val="20"/>
              </w:rPr>
              <w:t>Correlation Coefficient</w:t>
            </w:r>
          </w:p>
        </w:tc>
        <w:tc>
          <w:tcPr>
            <w:tcW w:w="1229" w:type="dxa"/>
          </w:tcPr>
          <w:p w:rsidR="002D32FE" w:rsidRPr="00991479" w:rsidRDefault="002D32FE" w:rsidP="00897553">
            <w:pPr>
              <w:autoSpaceDE w:val="0"/>
              <w:autoSpaceDN w:val="0"/>
              <w:adjustRightInd w:val="0"/>
              <w:ind w:left="60" w:right="60"/>
              <w:jc w:val="center"/>
              <w:rPr>
                <w:rFonts w:cs="Times New Roman"/>
                <w:color w:val="000000"/>
                <w:sz w:val="20"/>
                <w:szCs w:val="20"/>
              </w:rPr>
            </w:pPr>
            <w:r w:rsidRPr="00991479">
              <w:rPr>
                <w:rFonts w:cs="Times New Roman"/>
                <w:color w:val="000000"/>
                <w:sz w:val="20"/>
                <w:szCs w:val="20"/>
              </w:rPr>
              <w:t>-,032</w:t>
            </w:r>
          </w:p>
        </w:tc>
      </w:tr>
      <w:tr w:rsidR="002D32FE" w:rsidRPr="00196F54" w:rsidTr="00822FAF">
        <w:trPr>
          <w:trHeight w:val="120"/>
          <w:jc w:val="center"/>
        </w:trPr>
        <w:tc>
          <w:tcPr>
            <w:tcW w:w="1371" w:type="dxa"/>
            <w:vMerge/>
          </w:tcPr>
          <w:p w:rsidR="002D32FE" w:rsidRPr="00196F54" w:rsidRDefault="002D32FE" w:rsidP="00897553">
            <w:pPr>
              <w:autoSpaceDE w:val="0"/>
              <w:autoSpaceDN w:val="0"/>
              <w:adjustRightInd w:val="0"/>
              <w:jc w:val="center"/>
              <w:rPr>
                <w:rFonts w:cs="Times New Roman"/>
                <w:color w:val="000000"/>
                <w:sz w:val="20"/>
                <w:szCs w:val="20"/>
              </w:rPr>
            </w:pPr>
          </w:p>
        </w:tc>
        <w:tc>
          <w:tcPr>
            <w:tcW w:w="2050" w:type="dxa"/>
            <w:vMerge/>
          </w:tcPr>
          <w:p w:rsidR="002D32FE" w:rsidRPr="00196F54" w:rsidRDefault="002D32FE" w:rsidP="00897553">
            <w:pPr>
              <w:autoSpaceDE w:val="0"/>
              <w:autoSpaceDN w:val="0"/>
              <w:adjustRightInd w:val="0"/>
              <w:jc w:val="center"/>
              <w:rPr>
                <w:rFonts w:cs="Times New Roman"/>
                <w:color w:val="000000"/>
                <w:sz w:val="20"/>
                <w:szCs w:val="20"/>
              </w:rPr>
            </w:pPr>
          </w:p>
        </w:tc>
        <w:tc>
          <w:tcPr>
            <w:tcW w:w="1807" w:type="dxa"/>
          </w:tcPr>
          <w:p w:rsidR="002D32FE" w:rsidRPr="00196F54" w:rsidRDefault="002D32FE" w:rsidP="00897553">
            <w:pPr>
              <w:autoSpaceDE w:val="0"/>
              <w:autoSpaceDN w:val="0"/>
              <w:adjustRightInd w:val="0"/>
              <w:ind w:left="60" w:right="60"/>
              <w:jc w:val="center"/>
              <w:rPr>
                <w:rFonts w:cs="Times New Roman"/>
                <w:color w:val="000000"/>
                <w:sz w:val="20"/>
                <w:szCs w:val="20"/>
              </w:rPr>
            </w:pPr>
            <w:r w:rsidRPr="00196F54">
              <w:rPr>
                <w:rFonts w:cs="Times New Roman"/>
                <w:color w:val="000000"/>
                <w:sz w:val="20"/>
                <w:szCs w:val="20"/>
              </w:rPr>
              <w:t>Sig. (2-tailed)</w:t>
            </w:r>
          </w:p>
        </w:tc>
        <w:tc>
          <w:tcPr>
            <w:tcW w:w="1229" w:type="dxa"/>
          </w:tcPr>
          <w:p w:rsidR="002D32FE" w:rsidRPr="00991479" w:rsidRDefault="002D32FE" w:rsidP="00897553">
            <w:pPr>
              <w:autoSpaceDE w:val="0"/>
              <w:autoSpaceDN w:val="0"/>
              <w:adjustRightInd w:val="0"/>
              <w:ind w:left="60" w:right="60"/>
              <w:jc w:val="center"/>
              <w:rPr>
                <w:rFonts w:cs="Times New Roman"/>
                <w:color w:val="000000"/>
                <w:sz w:val="20"/>
                <w:szCs w:val="20"/>
              </w:rPr>
            </w:pPr>
            <w:r w:rsidRPr="00991479">
              <w:rPr>
                <w:rFonts w:cs="Times New Roman"/>
                <w:color w:val="000000"/>
                <w:sz w:val="20"/>
                <w:szCs w:val="20"/>
              </w:rPr>
              <w:t>,528</w:t>
            </w:r>
          </w:p>
        </w:tc>
      </w:tr>
      <w:tr w:rsidR="002D32FE" w:rsidRPr="00196F54" w:rsidTr="00822FAF">
        <w:trPr>
          <w:trHeight w:val="377"/>
          <w:jc w:val="center"/>
        </w:trPr>
        <w:tc>
          <w:tcPr>
            <w:tcW w:w="1371" w:type="dxa"/>
            <w:vMerge/>
          </w:tcPr>
          <w:p w:rsidR="002D32FE" w:rsidRPr="00196F54" w:rsidRDefault="002D32FE" w:rsidP="00897553">
            <w:pPr>
              <w:autoSpaceDE w:val="0"/>
              <w:autoSpaceDN w:val="0"/>
              <w:adjustRightInd w:val="0"/>
              <w:jc w:val="center"/>
              <w:rPr>
                <w:rFonts w:cs="Times New Roman"/>
                <w:color w:val="000000"/>
                <w:sz w:val="20"/>
                <w:szCs w:val="20"/>
              </w:rPr>
            </w:pPr>
          </w:p>
        </w:tc>
        <w:tc>
          <w:tcPr>
            <w:tcW w:w="2050" w:type="dxa"/>
            <w:vMerge/>
          </w:tcPr>
          <w:p w:rsidR="002D32FE" w:rsidRPr="00196F54" w:rsidRDefault="002D32FE" w:rsidP="00897553">
            <w:pPr>
              <w:autoSpaceDE w:val="0"/>
              <w:autoSpaceDN w:val="0"/>
              <w:adjustRightInd w:val="0"/>
              <w:jc w:val="center"/>
              <w:rPr>
                <w:rFonts w:cs="Times New Roman"/>
                <w:color w:val="000000"/>
                <w:sz w:val="20"/>
                <w:szCs w:val="20"/>
              </w:rPr>
            </w:pPr>
          </w:p>
        </w:tc>
        <w:tc>
          <w:tcPr>
            <w:tcW w:w="1807" w:type="dxa"/>
          </w:tcPr>
          <w:p w:rsidR="002D32FE" w:rsidRPr="00196F54" w:rsidRDefault="002D32FE" w:rsidP="00897553">
            <w:pPr>
              <w:autoSpaceDE w:val="0"/>
              <w:autoSpaceDN w:val="0"/>
              <w:adjustRightInd w:val="0"/>
              <w:ind w:left="60" w:right="60"/>
              <w:jc w:val="center"/>
              <w:rPr>
                <w:rFonts w:cs="Times New Roman"/>
                <w:color w:val="000000"/>
                <w:sz w:val="20"/>
                <w:szCs w:val="20"/>
              </w:rPr>
            </w:pPr>
            <w:r w:rsidRPr="00196F54">
              <w:rPr>
                <w:rFonts w:cs="Times New Roman"/>
                <w:color w:val="000000"/>
                <w:sz w:val="20"/>
                <w:szCs w:val="20"/>
              </w:rPr>
              <w:t>N</w:t>
            </w:r>
          </w:p>
        </w:tc>
        <w:tc>
          <w:tcPr>
            <w:tcW w:w="1229" w:type="dxa"/>
          </w:tcPr>
          <w:p w:rsidR="002D32FE" w:rsidRPr="00991479" w:rsidRDefault="002D32FE" w:rsidP="00897553">
            <w:pPr>
              <w:autoSpaceDE w:val="0"/>
              <w:autoSpaceDN w:val="0"/>
              <w:adjustRightInd w:val="0"/>
              <w:ind w:left="60" w:right="60"/>
              <w:jc w:val="center"/>
              <w:rPr>
                <w:rFonts w:cs="Times New Roman"/>
                <w:color w:val="000000"/>
                <w:sz w:val="20"/>
                <w:szCs w:val="20"/>
              </w:rPr>
            </w:pPr>
            <w:r w:rsidRPr="00991479">
              <w:rPr>
                <w:rFonts w:cs="Times New Roman"/>
                <w:color w:val="000000"/>
                <w:sz w:val="20"/>
                <w:szCs w:val="20"/>
              </w:rPr>
              <w:t>386</w:t>
            </w:r>
          </w:p>
        </w:tc>
      </w:tr>
    </w:tbl>
    <w:p w:rsidR="00196F54" w:rsidRPr="00196F54" w:rsidRDefault="00196F54" w:rsidP="00196F54">
      <w:pPr>
        <w:autoSpaceDE w:val="0"/>
        <w:autoSpaceDN w:val="0"/>
        <w:adjustRightInd w:val="0"/>
        <w:spacing w:after="0" w:line="400" w:lineRule="atLeast"/>
        <w:rPr>
          <w:rFonts w:cs="Times New Roman"/>
          <w:szCs w:val="24"/>
        </w:rPr>
      </w:pPr>
    </w:p>
    <w:p w:rsidR="00196F54" w:rsidRPr="00D864C0" w:rsidRDefault="00196F54" w:rsidP="00E657B3">
      <w:pPr>
        <w:pStyle w:val="ListeParagraf"/>
        <w:numPr>
          <w:ilvl w:val="0"/>
          <w:numId w:val="15"/>
        </w:numPr>
        <w:autoSpaceDE w:val="0"/>
        <w:autoSpaceDN w:val="0"/>
        <w:adjustRightInd w:val="0"/>
        <w:spacing w:after="0" w:line="360" w:lineRule="auto"/>
        <w:ind w:left="0" w:firstLine="709"/>
        <w:rPr>
          <w:rFonts w:cs="Times New Roman"/>
          <w:szCs w:val="24"/>
        </w:rPr>
      </w:pPr>
      <w:r w:rsidRPr="00D864C0">
        <w:rPr>
          <w:rFonts w:eastAsia="TimesNewRoman" w:cs="Times New Roman"/>
          <w:szCs w:val="24"/>
        </w:rPr>
        <w:lastRenderedPageBreak/>
        <w:t>Kişisel</w:t>
      </w:r>
      <w:r w:rsidR="00165A7A" w:rsidRPr="00D864C0">
        <w:rPr>
          <w:rFonts w:eastAsia="TimesNewRoman" w:cs="Times New Roman"/>
          <w:szCs w:val="24"/>
        </w:rPr>
        <w:t xml:space="preserve"> bilgilerin elde </w:t>
      </w:r>
      <w:r w:rsidR="004A3A5D">
        <w:rPr>
          <w:rFonts w:eastAsia="TimesNewRoman" w:cs="Times New Roman"/>
          <w:szCs w:val="24"/>
        </w:rPr>
        <w:t>edilmesinde,  gözetim farkındalığı</w:t>
      </w:r>
      <w:r w:rsidR="00165A7A" w:rsidRPr="00D864C0">
        <w:rPr>
          <w:rFonts w:eastAsia="TimesNewRoman" w:cs="Times New Roman"/>
          <w:szCs w:val="24"/>
        </w:rPr>
        <w:t xml:space="preserve"> ile </w:t>
      </w:r>
      <w:r w:rsidR="00165A7A" w:rsidRPr="00196F54">
        <w:rPr>
          <w:rFonts w:cs="Times New Roman"/>
          <w:color w:val="000000"/>
          <w:szCs w:val="24"/>
        </w:rPr>
        <w:t xml:space="preserve">gözetlenme </w:t>
      </w:r>
      <w:r w:rsidR="007518F3">
        <w:rPr>
          <w:rFonts w:cs="Times New Roman"/>
          <w:color w:val="000000"/>
          <w:szCs w:val="24"/>
        </w:rPr>
        <w:t>durumunda, teknolojiden</w:t>
      </w:r>
      <w:r w:rsidR="00165A7A" w:rsidRPr="00196F54">
        <w:rPr>
          <w:rFonts w:cs="Times New Roman"/>
          <w:color w:val="000000"/>
          <w:szCs w:val="24"/>
        </w:rPr>
        <w:t xml:space="preserve"> vazgeçip vazgeçmeme eğilimi</w:t>
      </w:r>
      <w:r w:rsidR="00165A7A" w:rsidRPr="00D864C0">
        <w:rPr>
          <w:rFonts w:cs="Times New Roman"/>
          <w:color w:val="000000"/>
          <w:szCs w:val="24"/>
        </w:rPr>
        <w:t xml:space="preserve"> faktörleri arasında anlamlı bir ilişki var mıdır? </w:t>
      </w:r>
      <w:r w:rsidRPr="00D864C0">
        <w:rPr>
          <w:rFonts w:eastAsia="TimesNewRoman" w:cs="Times New Roman"/>
          <w:szCs w:val="24"/>
        </w:rPr>
        <w:t xml:space="preserve">Kişisel </w:t>
      </w:r>
      <w:r w:rsidR="00165A7A" w:rsidRPr="00D864C0">
        <w:rPr>
          <w:rFonts w:eastAsia="TimesNewRoman" w:cs="Times New Roman"/>
          <w:szCs w:val="24"/>
        </w:rPr>
        <w:t xml:space="preserve">bilgilerin elde </w:t>
      </w:r>
      <w:r w:rsidR="004A3A5D">
        <w:rPr>
          <w:rFonts w:eastAsia="TimesNewRoman" w:cs="Times New Roman"/>
          <w:szCs w:val="24"/>
        </w:rPr>
        <w:t>edilmesinde,  gözetim farkındalığı</w:t>
      </w:r>
      <w:r w:rsidR="00165A7A" w:rsidRPr="00D864C0">
        <w:rPr>
          <w:rFonts w:eastAsia="TimesNewRoman" w:cs="Times New Roman"/>
          <w:szCs w:val="24"/>
        </w:rPr>
        <w:t xml:space="preserve"> ile </w:t>
      </w:r>
      <w:r w:rsidR="00165A7A" w:rsidRPr="00196F54">
        <w:rPr>
          <w:rFonts w:cs="Times New Roman"/>
          <w:color w:val="000000"/>
          <w:szCs w:val="24"/>
        </w:rPr>
        <w:t xml:space="preserve">gözetlenme </w:t>
      </w:r>
      <w:r w:rsidR="007518F3">
        <w:rPr>
          <w:rFonts w:cs="Times New Roman"/>
          <w:color w:val="000000"/>
          <w:szCs w:val="24"/>
        </w:rPr>
        <w:t>durumunda, teknolojiden</w:t>
      </w:r>
      <w:r w:rsidR="00165A7A" w:rsidRPr="00196F54">
        <w:rPr>
          <w:rFonts w:cs="Times New Roman"/>
          <w:color w:val="000000"/>
          <w:szCs w:val="24"/>
        </w:rPr>
        <w:t xml:space="preserve"> vazgeçip vazgeçmeme eğilimi</w:t>
      </w:r>
      <w:r w:rsidR="00C41A41">
        <w:rPr>
          <w:rFonts w:cs="Times New Roman"/>
          <w:color w:val="000000"/>
          <w:szCs w:val="24"/>
        </w:rPr>
        <w:t xml:space="preserve"> arasında</w:t>
      </w:r>
      <w:r w:rsidR="00165A7A" w:rsidRPr="00D864C0">
        <w:rPr>
          <w:rFonts w:cs="Times New Roman"/>
          <w:color w:val="000000"/>
          <w:szCs w:val="24"/>
        </w:rPr>
        <w:t xml:space="preserve">ki anlamlı ilişki değeri </w:t>
      </w:r>
      <w:r w:rsidR="00165A7A">
        <w:rPr>
          <w:rFonts w:cs="Times New Roman"/>
          <w:color w:val="000000"/>
          <w:szCs w:val="24"/>
        </w:rPr>
        <w:t>0,528</w:t>
      </w:r>
      <w:r w:rsidR="00165A7A" w:rsidRPr="00D864C0">
        <w:rPr>
          <w:rFonts w:cs="Times New Roman"/>
          <w:color w:val="000000"/>
          <w:szCs w:val="24"/>
        </w:rPr>
        <w:t xml:space="preserve"> çıkmıştır. </w:t>
      </w:r>
      <w:r w:rsidRPr="00D864C0">
        <w:rPr>
          <w:rFonts w:cs="Times New Roman"/>
          <w:color w:val="000000"/>
          <w:szCs w:val="24"/>
        </w:rPr>
        <w:t xml:space="preserve">Bu </w:t>
      </w:r>
      <w:r w:rsidR="00165A7A" w:rsidRPr="00D864C0">
        <w:rPr>
          <w:rFonts w:cs="Times New Roman"/>
          <w:color w:val="000000"/>
          <w:szCs w:val="24"/>
        </w:rPr>
        <w:t>değer 0,05’ten büyük olduğundan dolayı</w:t>
      </w:r>
      <w:r w:rsidR="007518F3">
        <w:rPr>
          <w:rFonts w:cs="Times New Roman"/>
          <w:color w:val="000000"/>
          <w:szCs w:val="24"/>
        </w:rPr>
        <w:t>,</w:t>
      </w:r>
      <w:r w:rsidR="00165A7A" w:rsidRPr="00D864C0">
        <w:rPr>
          <w:rFonts w:cs="Times New Roman"/>
          <w:color w:val="000000"/>
          <w:szCs w:val="24"/>
        </w:rPr>
        <w:t xml:space="preserve"> </w:t>
      </w:r>
      <w:r w:rsidR="00165A7A" w:rsidRPr="00D864C0">
        <w:rPr>
          <w:rFonts w:eastAsia="TimesNewRoman" w:cs="Times New Roman"/>
          <w:szCs w:val="24"/>
        </w:rPr>
        <w:t xml:space="preserve">kişisel bilgilerin elde </w:t>
      </w:r>
      <w:r w:rsidR="004A3A5D">
        <w:rPr>
          <w:rFonts w:eastAsia="TimesNewRoman" w:cs="Times New Roman"/>
          <w:szCs w:val="24"/>
        </w:rPr>
        <w:t>edilmesinde,  gözetim farkındalığı</w:t>
      </w:r>
      <w:r w:rsidR="00165A7A" w:rsidRPr="00D864C0">
        <w:rPr>
          <w:rFonts w:eastAsia="TimesNewRoman" w:cs="Times New Roman"/>
          <w:szCs w:val="24"/>
        </w:rPr>
        <w:t xml:space="preserve"> ile </w:t>
      </w:r>
      <w:r w:rsidR="00165A7A" w:rsidRPr="00196F54">
        <w:rPr>
          <w:rFonts w:cs="Times New Roman"/>
          <w:color w:val="000000"/>
          <w:szCs w:val="24"/>
        </w:rPr>
        <w:t xml:space="preserve">gözetlenme </w:t>
      </w:r>
      <w:r w:rsidR="007518F3">
        <w:rPr>
          <w:rFonts w:cs="Times New Roman"/>
          <w:color w:val="000000"/>
          <w:szCs w:val="24"/>
        </w:rPr>
        <w:t>durumunda, teknolojiden</w:t>
      </w:r>
      <w:r w:rsidR="00165A7A" w:rsidRPr="00196F54">
        <w:rPr>
          <w:rFonts w:cs="Times New Roman"/>
          <w:color w:val="000000"/>
          <w:szCs w:val="24"/>
        </w:rPr>
        <w:t xml:space="preserve"> vazgeçip vazgeçmeme eğilimi</w:t>
      </w:r>
      <w:r w:rsidR="00165A7A" w:rsidRPr="00D864C0">
        <w:rPr>
          <w:rFonts w:cs="Times New Roman"/>
          <w:color w:val="000000"/>
          <w:szCs w:val="24"/>
        </w:rPr>
        <w:t xml:space="preserve"> faktörleri arasında anlamlı bir ilişki yoktur</w:t>
      </w:r>
      <w:r w:rsidR="00165A7A">
        <w:rPr>
          <w:rFonts w:cs="Times New Roman"/>
          <w:color w:val="000000"/>
          <w:szCs w:val="24"/>
        </w:rPr>
        <w:t xml:space="preserve">. </w:t>
      </w:r>
    </w:p>
    <w:p w:rsidR="00480501" w:rsidRDefault="00480501" w:rsidP="00480501">
      <w:pPr>
        <w:pStyle w:val="ListeParagraf"/>
        <w:tabs>
          <w:tab w:val="left" w:pos="851"/>
          <w:tab w:val="left" w:pos="1985"/>
        </w:tabs>
        <w:autoSpaceDE w:val="0"/>
        <w:autoSpaceDN w:val="0"/>
        <w:adjustRightInd w:val="0"/>
        <w:spacing w:after="0"/>
        <w:ind w:left="1211"/>
        <w:rPr>
          <w:rFonts w:cs="Times New Roman"/>
          <w:b/>
          <w:szCs w:val="24"/>
        </w:rPr>
      </w:pPr>
    </w:p>
    <w:p w:rsidR="004D4BF2" w:rsidRPr="00051B7F" w:rsidRDefault="00051B7F" w:rsidP="00051B7F">
      <w:pPr>
        <w:pStyle w:val="ResimYazs"/>
        <w:ind w:left="993" w:right="992"/>
        <w:jc w:val="center"/>
        <w:rPr>
          <w:rFonts w:cs="Times New Roman"/>
          <w:color w:val="auto"/>
          <w:sz w:val="24"/>
          <w:szCs w:val="24"/>
        </w:rPr>
      </w:pPr>
      <w:bookmarkStart w:id="267" w:name="_Toc502696603"/>
      <w:r w:rsidRPr="00051B7F">
        <w:rPr>
          <w:rFonts w:cs="Times New Roman"/>
          <w:color w:val="auto"/>
          <w:sz w:val="24"/>
          <w:szCs w:val="24"/>
        </w:rPr>
        <w:t xml:space="preserve">Tablo </w:t>
      </w:r>
      <w:r w:rsidR="00F267FE" w:rsidRPr="00051B7F">
        <w:rPr>
          <w:rFonts w:cs="Times New Roman"/>
          <w:color w:val="auto"/>
          <w:sz w:val="24"/>
          <w:szCs w:val="24"/>
        </w:rPr>
        <w:fldChar w:fldCharType="begin"/>
      </w:r>
      <w:r w:rsidRPr="00051B7F">
        <w:rPr>
          <w:rFonts w:cs="Times New Roman"/>
          <w:color w:val="auto"/>
          <w:sz w:val="24"/>
          <w:szCs w:val="24"/>
        </w:rPr>
        <w:instrText xml:space="preserve"> SEQ Tablo \* ARABIC </w:instrText>
      </w:r>
      <w:r w:rsidR="00F267FE" w:rsidRPr="00051B7F">
        <w:rPr>
          <w:rFonts w:cs="Times New Roman"/>
          <w:color w:val="auto"/>
          <w:sz w:val="24"/>
          <w:szCs w:val="24"/>
        </w:rPr>
        <w:fldChar w:fldCharType="separate"/>
      </w:r>
      <w:r w:rsidR="004C0A48">
        <w:rPr>
          <w:rFonts w:cs="Times New Roman"/>
          <w:noProof/>
          <w:color w:val="auto"/>
          <w:sz w:val="24"/>
          <w:szCs w:val="24"/>
        </w:rPr>
        <w:t>33</w:t>
      </w:r>
      <w:r w:rsidR="00F267FE" w:rsidRPr="00051B7F">
        <w:rPr>
          <w:rFonts w:cs="Times New Roman"/>
          <w:color w:val="auto"/>
          <w:sz w:val="24"/>
          <w:szCs w:val="24"/>
        </w:rPr>
        <w:fldChar w:fldCharType="end"/>
      </w:r>
      <w:r w:rsidRPr="00051B7F">
        <w:rPr>
          <w:rFonts w:cs="Times New Roman"/>
          <w:color w:val="auto"/>
          <w:sz w:val="24"/>
          <w:szCs w:val="24"/>
        </w:rPr>
        <w:t>. Korelâsyon Analizi: Göz</w:t>
      </w:r>
      <w:r w:rsidR="00254709">
        <w:rPr>
          <w:rFonts w:cs="Times New Roman"/>
          <w:color w:val="auto"/>
          <w:sz w:val="24"/>
          <w:szCs w:val="24"/>
        </w:rPr>
        <w:t>etimin Etik Açıdan İncelenmesi i</w:t>
      </w:r>
      <w:r w:rsidRPr="00051B7F">
        <w:rPr>
          <w:rFonts w:cs="Times New Roman"/>
          <w:color w:val="auto"/>
          <w:sz w:val="24"/>
          <w:szCs w:val="24"/>
        </w:rPr>
        <w:t>le Gözetime, Güvenlik Bağlamında Yaklaşım</w:t>
      </w:r>
      <w:bookmarkEnd w:id="267"/>
    </w:p>
    <w:tbl>
      <w:tblPr>
        <w:tblStyle w:val="TabloKlavuzu"/>
        <w:tblW w:w="6615" w:type="dxa"/>
        <w:jc w:val="center"/>
        <w:tblLayout w:type="fixed"/>
        <w:tblLook w:val="0000"/>
      </w:tblPr>
      <w:tblGrid>
        <w:gridCol w:w="1405"/>
        <w:gridCol w:w="2100"/>
        <w:gridCol w:w="1851"/>
        <w:gridCol w:w="1259"/>
      </w:tblGrid>
      <w:tr w:rsidR="002D32FE" w:rsidRPr="00480501" w:rsidTr="00822FAF">
        <w:trPr>
          <w:trHeight w:val="269"/>
          <w:jc w:val="center"/>
        </w:trPr>
        <w:tc>
          <w:tcPr>
            <w:tcW w:w="1405" w:type="dxa"/>
            <w:vMerge w:val="restart"/>
          </w:tcPr>
          <w:p w:rsidR="002D32FE" w:rsidRDefault="002D32FE" w:rsidP="00E22484">
            <w:pPr>
              <w:autoSpaceDE w:val="0"/>
              <w:autoSpaceDN w:val="0"/>
              <w:adjustRightInd w:val="0"/>
              <w:ind w:left="60" w:right="60"/>
              <w:jc w:val="center"/>
              <w:rPr>
                <w:rFonts w:cs="Times New Roman"/>
                <w:color w:val="000000"/>
                <w:sz w:val="20"/>
                <w:szCs w:val="20"/>
              </w:rPr>
            </w:pPr>
          </w:p>
          <w:p w:rsidR="002D32FE" w:rsidRDefault="002D32FE" w:rsidP="00E22484">
            <w:pPr>
              <w:autoSpaceDE w:val="0"/>
              <w:autoSpaceDN w:val="0"/>
              <w:adjustRightInd w:val="0"/>
              <w:ind w:left="60" w:right="60"/>
              <w:jc w:val="center"/>
              <w:rPr>
                <w:rFonts w:cs="Times New Roman"/>
                <w:color w:val="000000"/>
                <w:sz w:val="20"/>
                <w:szCs w:val="20"/>
              </w:rPr>
            </w:pPr>
          </w:p>
          <w:p w:rsidR="002D32FE" w:rsidRDefault="002D32FE" w:rsidP="00E22484">
            <w:pPr>
              <w:autoSpaceDE w:val="0"/>
              <w:autoSpaceDN w:val="0"/>
              <w:adjustRightInd w:val="0"/>
              <w:ind w:left="60" w:right="60"/>
              <w:jc w:val="center"/>
              <w:rPr>
                <w:rFonts w:cs="Times New Roman"/>
                <w:color w:val="000000"/>
                <w:sz w:val="20"/>
                <w:szCs w:val="20"/>
              </w:rPr>
            </w:pPr>
          </w:p>
          <w:p w:rsidR="002D32FE" w:rsidRDefault="002D32FE" w:rsidP="00E22484">
            <w:pPr>
              <w:autoSpaceDE w:val="0"/>
              <w:autoSpaceDN w:val="0"/>
              <w:adjustRightInd w:val="0"/>
              <w:ind w:left="60" w:right="60"/>
              <w:jc w:val="center"/>
              <w:rPr>
                <w:rFonts w:cs="Times New Roman"/>
                <w:color w:val="000000"/>
                <w:sz w:val="20"/>
                <w:szCs w:val="20"/>
              </w:rPr>
            </w:pPr>
          </w:p>
          <w:p w:rsidR="002D32FE" w:rsidRPr="00480501" w:rsidRDefault="002D32FE" w:rsidP="00E22484">
            <w:pPr>
              <w:autoSpaceDE w:val="0"/>
              <w:autoSpaceDN w:val="0"/>
              <w:adjustRightInd w:val="0"/>
              <w:ind w:left="60" w:right="60"/>
              <w:jc w:val="center"/>
              <w:rPr>
                <w:rFonts w:cs="Times New Roman"/>
                <w:color w:val="000000"/>
                <w:sz w:val="20"/>
                <w:szCs w:val="20"/>
              </w:rPr>
            </w:pPr>
            <w:r w:rsidRPr="00480501">
              <w:rPr>
                <w:rFonts w:cs="Times New Roman"/>
                <w:color w:val="000000"/>
                <w:sz w:val="20"/>
                <w:szCs w:val="20"/>
              </w:rPr>
              <w:t>Spearman's rho</w:t>
            </w:r>
          </w:p>
        </w:tc>
        <w:tc>
          <w:tcPr>
            <w:tcW w:w="2100" w:type="dxa"/>
            <w:vMerge w:val="restart"/>
          </w:tcPr>
          <w:p w:rsidR="002D32FE" w:rsidRDefault="002D32FE" w:rsidP="00E22484">
            <w:pPr>
              <w:autoSpaceDE w:val="0"/>
              <w:autoSpaceDN w:val="0"/>
              <w:adjustRightInd w:val="0"/>
              <w:ind w:left="60" w:right="60"/>
              <w:jc w:val="center"/>
              <w:rPr>
                <w:rFonts w:cs="Times New Roman"/>
                <w:color w:val="000000"/>
                <w:sz w:val="20"/>
                <w:szCs w:val="20"/>
              </w:rPr>
            </w:pPr>
          </w:p>
          <w:p w:rsidR="002D32FE" w:rsidRPr="00480501" w:rsidRDefault="002D32FE" w:rsidP="00E22484">
            <w:pPr>
              <w:autoSpaceDE w:val="0"/>
              <w:autoSpaceDN w:val="0"/>
              <w:adjustRightInd w:val="0"/>
              <w:ind w:left="60" w:right="60"/>
              <w:jc w:val="center"/>
              <w:rPr>
                <w:rFonts w:cs="Times New Roman"/>
                <w:color w:val="000000"/>
                <w:sz w:val="20"/>
                <w:szCs w:val="20"/>
              </w:rPr>
            </w:pPr>
            <w:r w:rsidRPr="00480501">
              <w:rPr>
                <w:rFonts w:cs="Times New Roman"/>
                <w:color w:val="000000"/>
                <w:sz w:val="20"/>
                <w:szCs w:val="20"/>
              </w:rPr>
              <w:t>Gözetimin etik açıdan incelenmesi</w:t>
            </w:r>
          </w:p>
        </w:tc>
        <w:tc>
          <w:tcPr>
            <w:tcW w:w="1851" w:type="dxa"/>
          </w:tcPr>
          <w:p w:rsidR="002D32FE" w:rsidRPr="00480501" w:rsidRDefault="002D32FE" w:rsidP="00E22484">
            <w:pPr>
              <w:autoSpaceDE w:val="0"/>
              <w:autoSpaceDN w:val="0"/>
              <w:adjustRightInd w:val="0"/>
              <w:ind w:left="60" w:right="60"/>
              <w:jc w:val="center"/>
              <w:rPr>
                <w:rFonts w:cs="Times New Roman"/>
                <w:color w:val="000000"/>
                <w:sz w:val="20"/>
                <w:szCs w:val="20"/>
              </w:rPr>
            </w:pPr>
            <w:r w:rsidRPr="00480501">
              <w:rPr>
                <w:rFonts w:cs="Times New Roman"/>
                <w:color w:val="000000"/>
                <w:sz w:val="20"/>
                <w:szCs w:val="20"/>
              </w:rPr>
              <w:t>Correlation Coefficient</w:t>
            </w:r>
          </w:p>
        </w:tc>
        <w:tc>
          <w:tcPr>
            <w:tcW w:w="1259" w:type="dxa"/>
          </w:tcPr>
          <w:p w:rsidR="002D32FE" w:rsidRPr="00991479" w:rsidRDefault="002D32FE" w:rsidP="00E22484">
            <w:pPr>
              <w:autoSpaceDE w:val="0"/>
              <w:autoSpaceDN w:val="0"/>
              <w:adjustRightInd w:val="0"/>
              <w:ind w:left="60" w:right="60"/>
              <w:jc w:val="center"/>
              <w:rPr>
                <w:rFonts w:cs="Times New Roman"/>
                <w:color w:val="000000"/>
                <w:sz w:val="20"/>
                <w:szCs w:val="20"/>
              </w:rPr>
            </w:pPr>
            <w:r w:rsidRPr="00991479">
              <w:rPr>
                <w:rFonts w:cs="Times New Roman"/>
                <w:color w:val="000000"/>
                <w:sz w:val="20"/>
                <w:szCs w:val="20"/>
              </w:rPr>
              <w:t>1,000</w:t>
            </w:r>
          </w:p>
        </w:tc>
      </w:tr>
      <w:tr w:rsidR="002D32FE" w:rsidRPr="00480501" w:rsidTr="00822FAF">
        <w:trPr>
          <w:trHeight w:val="122"/>
          <w:jc w:val="center"/>
        </w:trPr>
        <w:tc>
          <w:tcPr>
            <w:tcW w:w="1405" w:type="dxa"/>
            <w:vMerge/>
          </w:tcPr>
          <w:p w:rsidR="002D32FE" w:rsidRPr="00480501" w:rsidRDefault="002D32FE" w:rsidP="00E22484">
            <w:pPr>
              <w:autoSpaceDE w:val="0"/>
              <w:autoSpaceDN w:val="0"/>
              <w:adjustRightInd w:val="0"/>
              <w:jc w:val="center"/>
              <w:rPr>
                <w:rFonts w:cs="Times New Roman"/>
                <w:color w:val="000000"/>
                <w:sz w:val="20"/>
                <w:szCs w:val="20"/>
              </w:rPr>
            </w:pPr>
          </w:p>
        </w:tc>
        <w:tc>
          <w:tcPr>
            <w:tcW w:w="2100" w:type="dxa"/>
            <w:vMerge/>
          </w:tcPr>
          <w:p w:rsidR="002D32FE" w:rsidRPr="00480501" w:rsidRDefault="002D32FE" w:rsidP="00E22484">
            <w:pPr>
              <w:autoSpaceDE w:val="0"/>
              <w:autoSpaceDN w:val="0"/>
              <w:adjustRightInd w:val="0"/>
              <w:jc w:val="center"/>
              <w:rPr>
                <w:rFonts w:cs="Times New Roman"/>
                <w:color w:val="000000"/>
                <w:sz w:val="20"/>
                <w:szCs w:val="20"/>
              </w:rPr>
            </w:pPr>
          </w:p>
        </w:tc>
        <w:tc>
          <w:tcPr>
            <w:tcW w:w="1851" w:type="dxa"/>
          </w:tcPr>
          <w:p w:rsidR="002D32FE" w:rsidRPr="00480501" w:rsidRDefault="002D32FE" w:rsidP="00E22484">
            <w:pPr>
              <w:autoSpaceDE w:val="0"/>
              <w:autoSpaceDN w:val="0"/>
              <w:adjustRightInd w:val="0"/>
              <w:ind w:left="60" w:right="60"/>
              <w:jc w:val="center"/>
              <w:rPr>
                <w:rFonts w:cs="Times New Roman"/>
                <w:color w:val="000000"/>
                <w:sz w:val="20"/>
                <w:szCs w:val="20"/>
              </w:rPr>
            </w:pPr>
            <w:r w:rsidRPr="00480501">
              <w:rPr>
                <w:rFonts w:cs="Times New Roman"/>
                <w:color w:val="000000"/>
                <w:sz w:val="20"/>
                <w:szCs w:val="20"/>
              </w:rPr>
              <w:t>Sig. (2-tailed)</w:t>
            </w:r>
          </w:p>
        </w:tc>
        <w:tc>
          <w:tcPr>
            <w:tcW w:w="1259" w:type="dxa"/>
          </w:tcPr>
          <w:p w:rsidR="002D32FE" w:rsidRPr="00991479" w:rsidRDefault="002D32FE" w:rsidP="00E22484">
            <w:pPr>
              <w:autoSpaceDE w:val="0"/>
              <w:autoSpaceDN w:val="0"/>
              <w:adjustRightInd w:val="0"/>
              <w:ind w:left="60" w:right="60"/>
              <w:jc w:val="center"/>
              <w:rPr>
                <w:rFonts w:cs="Times New Roman"/>
                <w:color w:val="000000"/>
                <w:sz w:val="20"/>
                <w:szCs w:val="20"/>
              </w:rPr>
            </w:pPr>
            <w:r w:rsidRPr="00991479">
              <w:rPr>
                <w:rFonts w:cs="Times New Roman"/>
                <w:color w:val="000000"/>
                <w:sz w:val="20"/>
                <w:szCs w:val="20"/>
              </w:rPr>
              <w:t>.</w:t>
            </w:r>
          </w:p>
        </w:tc>
      </w:tr>
      <w:tr w:rsidR="002D32FE" w:rsidRPr="00480501" w:rsidTr="00822FAF">
        <w:trPr>
          <w:trHeight w:val="122"/>
          <w:jc w:val="center"/>
        </w:trPr>
        <w:tc>
          <w:tcPr>
            <w:tcW w:w="1405" w:type="dxa"/>
            <w:vMerge/>
          </w:tcPr>
          <w:p w:rsidR="002D32FE" w:rsidRPr="00480501" w:rsidRDefault="002D32FE" w:rsidP="00E22484">
            <w:pPr>
              <w:autoSpaceDE w:val="0"/>
              <w:autoSpaceDN w:val="0"/>
              <w:adjustRightInd w:val="0"/>
              <w:jc w:val="center"/>
              <w:rPr>
                <w:rFonts w:cs="Times New Roman"/>
                <w:color w:val="000000"/>
                <w:sz w:val="20"/>
                <w:szCs w:val="20"/>
              </w:rPr>
            </w:pPr>
          </w:p>
        </w:tc>
        <w:tc>
          <w:tcPr>
            <w:tcW w:w="2100" w:type="dxa"/>
            <w:vMerge/>
          </w:tcPr>
          <w:p w:rsidR="002D32FE" w:rsidRPr="00480501" w:rsidRDefault="002D32FE" w:rsidP="00E22484">
            <w:pPr>
              <w:autoSpaceDE w:val="0"/>
              <w:autoSpaceDN w:val="0"/>
              <w:adjustRightInd w:val="0"/>
              <w:jc w:val="center"/>
              <w:rPr>
                <w:rFonts w:cs="Times New Roman"/>
                <w:color w:val="000000"/>
                <w:sz w:val="20"/>
                <w:szCs w:val="20"/>
              </w:rPr>
            </w:pPr>
          </w:p>
        </w:tc>
        <w:tc>
          <w:tcPr>
            <w:tcW w:w="1851" w:type="dxa"/>
          </w:tcPr>
          <w:p w:rsidR="002D32FE" w:rsidRPr="00480501" w:rsidRDefault="002D32FE" w:rsidP="00E22484">
            <w:pPr>
              <w:autoSpaceDE w:val="0"/>
              <w:autoSpaceDN w:val="0"/>
              <w:adjustRightInd w:val="0"/>
              <w:ind w:left="60" w:right="60"/>
              <w:jc w:val="center"/>
              <w:rPr>
                <w:rFonts w:cs="Times New Roman"/>
                <w:color w:val="000000"/>
                <w:sz w:val="20"/>
                <w:szCs w:val="20"/>
              </w:rPr>
            </w:pPr>
            <w:r w:rsidRPr="00480501">
              <w:rPr>
                <w:rFonts w:cs="Times New Roman"/>
                <w:color w:val="000000"/>
                <w:sz w:val="20"/>
                <w:szCs w:val="20"/>
              </w:rPr>
              <w:t>N</w:t>
            </w:r>
          </w:p>
        </w:tc>
        <w:tc>
          <w:tcPr>
            <w:tcW w:w="1259" w:type="dxa"/>
          </w:tcPr>
          <w:p w:rsidR="002D32FE" w:rsidRPr="00991479" w:rsidRDefault="002D32FE" w:rsidP="00E22484">
            <w:pPr>
              <w:autoSpaceDE w:val="0"/>
              <w:autoSpaceDN w:val="0"/>
              <w:adjustRightInd w:val="0"/>
              <w:ind w:left="60" w:right="60"/>
              <w:jc w:val="center"/>
              <w:rPr>
                <w:rFonts w:cs="Times New Roman"/>
                <w:color w:val="000000"/>
                <w:sz w:val="20"/>
                <w:szCs w:val="20"/>
              </w:rPr>
            </w:pPr>
            <w:r w:rsidRPr="00991479">
              <w:rPr>
                <w:rFonts w:cs="Times New Roman"/>
                <w:color w:val="000000"/>
                <w:sz w:val="20"/>
                <w:szCs w:val="20"/>
              </w:rPr>
              <w:t>386</w:t>
            </w:r>
          </w:p>
        </w:tc>
      </w:tr>
      <w:tr w:rsidR="002D32FE" w:rsidRPr="00480501" w:rsidTr="00822FAF">
        <w:trPr>
          <w:trHeight w:val="122"/>
          <w:jc w:val="center"/>
        </w:trPr>
        <w:tc>
          <w:tcPr>
            <w:tcW w:w="1405" w:type="dxa"/>
            <w:vMerge/>
          </w:tcPr>
          <w:p w:rsidR="002D32FE" w:rsidRPr="00480501" w:rsidRDefault="002D32FE" w:rsidP="00E22484">
            <w:pPr>
              <w:autoSpaceDE w:val="0"/>
              <w:autoSpaceDN w:val="0"/>
              <w:adjustRightInd w:val="0"/>
              <w:jc w:val="center"/>
              <w:rPr>
                <w:rFonts w:cs="Times New Roman"/>
                <w:color w:val="000000"/>
                <w:sz w:val="20"/>
                <w:szCs w:val="20"/>
              </w:rPr>
            </w:pPr>
          </w:p>
        </w:tc>
        <w:tc>
          <w:tcPr>
            <w:tcW w:w="2100" w:type="dxa"/>
            <w:vMerge w:val="restart"/>
          </w:tcPr>
          <w:p w:rsidR="002D32FE" w:rsidRDefault="002D32FE" w:rsidP="00E22484">
            <w:pPr>
              <w:autoSpaceDE w:val="0"/>
              <w:autoSpaceDN w:val="0"/>
              <w:adjustRightInd w:val="0"/>
              <w:ind w:left="60" w:right="60"/>
              <w:jc w:val="center"/>
              <w:rPr>
                <w:rFonts w:cs="Times New Roman"/>
                <w:color w:val="000000"/>
                <w:sz w:val="20"/>
                <w:szCs w:val="20"/>
              </w:rPr>
            </w:pPr>
          </w:p>
          <w:p w:rsidR="002D32FE" w:rsidRPr="002D32FE" w:rsidRDefault="002D32FE" w:rsidP="00E22484">
            <w:pPr>
              <w:autoSpaceDE w:val="0"/>
              <w:autoSpaceDN w:val="0"/>
              <w:adjustRightInd w:val="0"/>
              <w:ind w:left="60" w:right="60"/>
              <w:jc w:val="center"/>
              <w:rPr>
                <w:rFonts w:cs="Times New Roman"/>
                <w:color w:val="000000"/>
                <w:sz w:val="20"/>
                <w:szCs w:val="20"/>
              </w:rPr>
            </w:pPr>
            <w:r w:rsidRPr="00991479">
              <w:rPr>
                <w:rFonts w:cs="Times New Roman"/>
                <w:color w:val="000000"/>
                <w:sz w:val="20"/>
                <w:szCs w:val="20"/>
              </w:rPr>
              <w:t>Gözetime, güvenlik bağlamında yaklaşım</w:t>
            </w:r>
          </w:p>
        </w:tc>
        <w:tc>
          <w:tcPr>
            <w:tcW w:w="1851" w:type="dxa"/>
          </w:tcPr>
          <w:p w:rsidR="002D32FE" w:rsidRPr="00480501" w:rsidRDefault="002D32FE" w:rsidP="00E22484">
            <w:pPr>
              <w:autoSpaceDE w:val="0"/>
              <w:autoSpaceDN w:val="0"/>
              <w:adjustRightInd w:val="0"/>
              <w:ind w:left="60" w:right="60"/>
              <w:jc w:val="center"/>
              <w:rPr>
                <w:rFonts w:cs="Times New Roman"/>
                <w:color w:val="000000"/>
                <w:sz w:val="20"/>
                <w:szCs w:val="20"/>
              </w:rPr>
            </w:pPr>
            <w:r w:rsidRPr="00480501">
              <w:rPr>
                <w:rFonts w:cs="Times New Roman"/>
                <w:color w:val="000000"/>
                <w:sz w:val="20"/>
                <w:szCs w:val="20"/>
              </w:rPr>
              <w:t>Correlation Coefficient</w:t>
            </w:r>
          </w:p>
        </w:tc>
        <w:tc>
          <w:tcPr>
            <w:tcW w:w="1259" w:type="dxa"/>
          </w:tcPr>
          <w:p w:rsidR="002D32FE" w:rsidRPr="00991479" w:rsidRDefault="002D32FE" w:rsidP="00E22484">
            <w:pPr>
              <w:autoSpaceDE w:val="0"/>
              <w:autoSpaceDN w:val="0"/>
              <w:adjustRightInd w:val="0"/>
              <w:ind w:left="60" w:right="60"/>
              <w:jc w:val="center"/>
              <w:rPr>
                <w:rFonts w:cs="Times New Roman"/>
                <w:color w:val="000000"/>
                <w:sz w:val="20"/>
                <w:szCs w:val="20"/>
              </w:rPr>
            </w:pPr>
            <w:r w:rsidRPr="00991479">
              <w:rPr>
                <w:rFonts w:cs="Times New Roman"/>
                <w:color w:val="000000"/>
                <w:sz w:val="20"/>
                <w:szCs w:val="20"/>
              </w:rPr>
              <w:t>,028</w:t>
            </w:r>
          </w:p>
        </w:tc>
      </w:tr>
      <w:tr w:rsidR="002D32FE" w:rsidRPr="00480501" w:rsidTr="00822FAF">
        <w:trPr>
          <w:trHeight w:val="122"/>
          <w:jc w:val="center"/>
        </w:trPr>
        <w:tc>
          <w:tcPr>
            <w:tcW w:w="1405" w:type="dxa"/>
            <w:vMerge/>
          </w:tcPr>
          <w:p w:rsidR="002D32FE" w:rsidRPr="00480501" w:rsidRDefault="002D32FE" w:rsidP="00E22484">
            <w:pPr>
              <w:autoSpaceDE w:val="0"/>
              <w:autoSpaceDN w:val="0"/>
              <w:adjustRightInd w:val="0"/>
              <w:jc w:val="center"/>
              <w:rPr>
                <w:rFonts w:cs="Times New Roman"/>
                <w:color w:val="000000"/>
                <w:sz w:val="20"/>
                <w:szCs w:val="20"/>
              </w:rPr>
            </w:pPr>
          </w:p>
        </w:tc>
        <w:tc>
          <w:tcPr>
            <w:tcW w:w="2100" w:type="dxa"/>
            <w:vMerge/>
          </w:tcPr>
          <w:p w:rsidR="002D32FE" w:rsidRPr="00480501" w:rsidRDefault="002D32FE" w:rsidP="00E22484">
            <w:pPr>
              <w:autoSpaceDE w:val="0"/>
              <w:autoSpaceDN w:val="0"/>
              <w:adjustRightInd w:val="0"/>
              <w:jc w:val="center"/>
              <w:rPr>
                <w:rFonts w:cs="Times New Roman"/>
                <w:color w:val="000000"/>
                <w:sz w:val="20"/>
                <w:szCs w:val="20"/>
              </w:rPr>
            </w:pPr>
          </w:p>
        </w:tc>
        <w:tc>
          <w:tcPr>
            <w:tcW w:w="1851" w:type="dxa"/>
          </w:tcPr>
          <w:p w:rsidR="002D32FE" w:rsidRPr="00480501" w:rsidRDefault="002D32FE" w:rsidP="00E22484">
            <w:pPr>
              <w:autoSpaceDE w:val="0"/>
              <w:autoSpaceDN w:val="0"/>
              <w:adjustRightInd w:val="0"/>
              <w:ind w:left="60" w:right="60"/>
              <w:jc w:val="center"/>
              <w:rPr>
                <w:rFonts w:cs="Times New Roman"/>
                <w:color w:val="000000"/>
                <w:sz w:val="20"/>
                <w:szCs w:val="20"/>
              </w:rPr>
            </w:pPr>
            <w:r w:rsidRPr="00480501">
              <w:rPr>
                <w:rFonts w:cs="Times New Roman"/>
                <w:color w:val="000000"/>
                <w:sz w:val="20"/>
                <w:szCs w:val="20"/>
              </w:rPr>
              <w:t>Sig. (2-tailed)</w:t>
            </w:r>
          </w:p>
        </w:tc>
        <w:tc>
          <w:tcPr>
            <w:tcW w:w="1259" w:type="dxa"/>
          </w:tcPr>
          <w:p w:rsidR="002D32FE" w:rsidRPr="00991479" w:rsidRDefault="002D32FE" w:rsidP="00E22484">
            <w:pPr>
              <w:autoSpaceDE w:val="0"/>
              <w:autoSpaceDN w:val="0"/>
              <w:adjustRightInd w:val="0"/>
              <w:ind w:left="60" w:right="60"/>
              <w:jc w:val="center"/>
              <w:rPr>
                <w:rFonts w:cs="Times New Roman"/>
                <w:color w:val="000000"/>
                <w:sz w:val="20"/>
                <w:szCs w:val="20"/>
              </w:rPr>
            </w:pPr>
            <w:r w:rsidRPr="00991479">
              <w:rPr>
                <w:rFonts w:cs="Times New Roman"/>
                <w:color w:val="000000"/>
                <w:sz w:val="20"/>
                <w:szCs w:val="20"/>
              </w:rPr>
              <w:t>,584</w:t>
            </w:r>
          </w:p>
        </w:tc>
      </w:tr>
      <w:tr w:rsidR="002D32FE" w:rsidRPr="00480501" w:rsidTr="00822FAF">
        <w:trPr>
          <w:trHeight w:val="122"/>
          <w:jc w:val="center"/>
        </w:trPr>
        <w:tc>
          <w:tcPr>
            <w:tcW w:w="1405" w:type="dxa"/>
            <w:vMerge/>
          </w:tcPr>
          <w:p w:rsidR="002D32FE" w:rsidRPr="00480501" w:rsidRDefault="002D32FE" w:rsidP="00E22484">
            <w:pPr>
              <w:autoSpaceDE w:val="0"/>
              <w:autoSpaceDN w:val="0"/>
              <w:adjustRightInd w:val="0"/>
              <w:jc w:val="center"/>
              <w:rPr>
                <w:rFonts w:cs="Times New Roman"/>
                <w:color w:val="000000"/>
                <w:sz w:val="20"/>
                <w:szCs w:val="20"/>
              </w:rPr>
            </w:pPr>
          </w:p>
        </w:tc>
        <w:tc>
          <w:tcPr>
            <w:tcW w:w="2100" w:type="dxa"/>
            <w:vMerge/>
          </w:tcPr>
          <w:p w:rsidR="002D32FE" w:rsidRPr="00480501" w:rsidRDefault="002D32FE" w:rsidP="00E22484">
            <w:pPr>
              <w:autoSpaceDE w:val="0"/>
              <w:autoSpaceDN w:val="0"/>
              <w:adjustRightInd w:val="0"/>
              <w:jc w:val="center"/>
              <w:rPr>
                <w:rFonts w:cs="Times New Roman"/>
                <w:color w:val="000000"/>
                <w:sz w:val="20"/>
                <w:szCs w:val="20"/>
              </w:rPr>
            </w:pPr>
          </w:p>
        </w:tc>
        <w:tc>
          <w:tcPr>
            <w:tcW w:w="1851" w:type="dxa"/>
          </w:tcPr>
          <w:p w:rsidR="002D32FE" w:rsidRPr="00480501" w:rsidRDefault="002D32FE" w:rsidP="00E22484">
            <w:pPr>
              <w:autoSpaceDE w:val="0"/>
              <w:autoSpaceDN w:val="0"/>
              <w:adjustRightInd w:val="0"/>
              <w:ind w:left="60" w:right="60"/>
              <w:jc w:val="center"/>
              <w:rPr>
                <w:rFonts w:cs="Times New Roman"/>
                <w:color w:val="000000"/>
                <w:sz w:val="20"/>
                <w:szCs w:val="20"/>
              </w:rPr>
            </w:pPr>
            <w:r w:rsidRPr="00480501">
              <w:rPr>
                <w:rFonts w:cs="Times New Roman"/>
                <w:color w:val="000000"/>
                <w:sz w:val="20"/>
                <w:szCs w:val="20"/>
              </w:rPr>
              <w:t>N</w:t>
            </w:r>
          </w:p>
        </w:tc>
        <w:tc>
          <w:tcPr>
            <w:tcW w:w="1259" w:type="dxa"/>
          </w:tcPr>
          <w:p w:rsidR="002D32FE" w:rsidRPr="00991479" w:rsidRDefault="002D32FE" w:rsidP="00E22484">
            <w:pPr>
              <w:autoSpaceDE w:val="0"/>
              <w:autoSpaceDN w:val="0"/>
              <w:adjustRightInd w:val="0"/>
              <w:ind w:left="60" w:right="60"/>
              <w:jc w:val="center"/>
              <w:rPr>
                <w:rFonts w:cs="Times New Roman"/>
                <w:color w:val="000000"/>
                <w:sz w:val="20"/>
                <w:szCs w:val="20"/>
              </w:rPr>
            </w:pPr>
            <w:r w:rsidRPr="00991479">
              <w:rPr>
                <w:rFonts w:cs="Times New Roman"/>
                <w:color w:val="000000"/>
                <w:sz w:val="20"/>
                <w:szCs w:val="20"/>
              </w:rPr>
              <w:t>386</w:t>
            </w:r>
          </w:p>
        </w:tc>
      </w:tr>
    </w:tbl>
    <w:p w:rsidR="00480501" w:rsidRPr="00480501" w:rsidRDefault="00480501" w:rsidP="00480501">
      <w:pPr>
        <w:autoSpaceDE w:val="0"/>
        <w:autoSpaceDN w:val="0"/>
        <w:adjustRightInd w:val="0"/>
        <w:spacing w:after="0" w:line="400" w:lineRule="atLeast"/>
        <w:rPr>
          <w:rFonts w:cs="Times New Roman"/>
          <w:szCs w:val="24"/>
        </w:rPr>
      </w:pPr>
    </w:p>
    <w:p w:rsidR="002C6ADE" w:rsidRPr="002550B8" w:rsidRDefault="00480501" w:rsidP="002550B8">
      <w:pPr>
        <w:pStyle w:val="ListeParagraf"/>
        <w:numPr>
          <w:ilvl w:val="0"/>
          <w:numId w:val="15"/>
        </w:numPr>
        <w:autoSpaceDE w:val="0"/>
        <w:autoSpaceDN w:val="0"/>
        <w:adjustRightInd w:val="0"/>
        <w:spacing w:after="0" w:line="360" w:lineRule="auto"/>
        <w:ind w:left="0" w:firstLine="709"/>
        <w:rPr>
          <w:rFonts w:cs="Times New Roman"/>
          <w:b/>
          <w:szCs w:val="24"/>
        </w:rPr>
      </w:pPr>
      <w:r w:rsidRPr="003B5BAF">
        <w:rPr>
          <w:rFonts w:cs="Times New Roman"/>
          <w:color w:val="000000"/>
          <w:szCs w:val="24"/>
        </w:rPr>
        <w:t xml:space="preserve">Gözetimin etik </w:t>
      </w:r>
      <w:r w:rsidR="00165A7A" w:rsidRPr="003B5BAF">
        <w:rPr>
          <w:rFonts w:cs="Times New Roman"/>
          <w:color w:val="000000"/>
          <w:szCs w:val="24"/>
        </w:rPr>
        <w:t>açıdan incelenmesi</w:t>
      </w:r>
      <w:r w:rsidR="00165A7A" w:rsidRPr="003B5BAF">
        <w:rPr>
          <w:rFonts w:eastAsia="TimesNewRoman" w:cs="Times New Roman"/>
          <w:szCs w:val="24"/>
        </w:rPr>
        <w:t xml:space="preserve"> ile </w:t>
      </w:r>
      <w:r w:rsidR="00165A7A" w:rsidRPr="003B5BAF">
        <w:rPr>
          <w:rFonts w:cs="Times New Roman"/>
          <w:color w:val="000000"/>
          <w:szCs w:val="24"/>
        </w:rPr>
        <w:t xml:space="preserve">gözetime, güvenlik bağlamında yaklaşım faktörleri arasında anlamlı bir ilişki var mıdır? </w:t>
      </w:r>
      <w:r w:rsidRPr="003B5BAF">
        <w:rPr>
          <w:rFonts w:cs="Times New Roman"/>
          <w:color w:val="000000"/>
          <w:szCs w:val="24"/>
        </w:rPr>
        <w:t>Gözetim</w:t>
      </w:r>
      <w:r w:rsidR="00165A7A" w:rsidRPr="003B5BAF">
        <w:rPr>
          <w:rFonts w:cs="Times New Roman"/>
          <w:color w:val="000000"/>
          <w:szCs w:val="24"/>
        </w:rPr>
        <w:t>in etik açıdan incelenmesi</w:t>
      </w:r>
      <w:r w:rsidR="00165A7A" w:rsidRPr="003B5BAF">
        <w:rPr>
          <w:rFonts w:eastAsia="TimesNewRoman" w:cs="Times New Roman"/>
          <w:szCs w:val="24"/>
        </w:rPr>
        <w:t xml:space="preserve"> ile </w:t>
      </w:r>
      <w:r w:rsidR="00165A7A" w:rsidRPr="003B5BAF">
        <w:rPr>
          <w:rFonts w:cs="Times New Roman"/>
          <w:color w:val="000000"/>
          <w:szCs w:val="24"/>
        </w:rPr>
        <w:t>gözetime, güvenl</w:t>
      </w:r>
      <w:r w:rsidR="00C41A41">
        <w:rPr>
          <w:rFonts w:cs="Times New Roman"/>
          <w:color w:val="000000"/>
          <w:szCs w:val="24"/>
        </w:rPr>
        <w:t>ik bağlamında yaklaşım arasında</w:t>
      </w:r>
      <w:r w:rsidR="00165A7A" w:rsidRPr="003B5BAF">
        <w:rPr>
          <w:rFonts w:cs="Times New Roman"/>
          <w:color w:val="000000"/>
          <w:szCs w:val="24"/>
        </w:rPr>
        <w:t xml:space="preserve">ki anlamlı ilişki değeri 0,584 çıkmıştır. </w:t>
      </w:r>
      <w:r w:rsidRPr="003B5BAF">
        <w:rPr>
          <w:rFonts w:cs="Times New Roman"/>
          <w:color w:val="000000"/>
          <w:szCs w:val="24"/>
        </w:rPr>
        <w:t xml:space="preserve">Bu </w:t>
      </w:r>
      <w:r w:rsidR="00165A7A" w:rsidRPr="003B5BAF">
        <w:rPr>
          <w:rFonts w:cs="Times New Roman"/>
          <w:color w:val="000000"/>
          <w:szCs w:val="24"/>
        </w:rPr>
        <w:t>değer 0,05’ten büyük olduğundan dolayı</w:t>
      </w:r>
      <w:r w:rsidR="007518F3">
        <w:rPr>
          <w:rFonts w:cs="Times New Roman"/>
          <w:color w:val="000000"/>
          <w:szCs w:val="24"/>
        </w:rPr>
        <w:t>,</w:t>
      </w:r>
      <w:r w:rsidR="00165A7A" w:rsidRPr="003B5BAF">
        <w:rPr>
          <w:rFonts w:cs="Times New Roman"/>
          <w:color w:val="000000"/>
          <w:szCs w:val="24"/>
        </w:rPr>
        <w:t xml:space="preserve"> gözetimin etik açıdan incelenmesi</w:t>
      </w:r>
      <w:r w:rsidR="00165A7A" w:rsidRPr="003B5BAF">
        <w:rPr>
          <w:rFonts w:eastAsia="TimesNewRoman" w:cs="Times New Roman"/>
          <w:szCs w:val="24"/>
        </w:rPr>
        <w:t xml:space="preserve"> ile </w:t>
      </w:r>
      <w:r w:rsidR="00165A7A" w:rsidRPr="003B5BAF">
        <w:rPr>
          <w:rFonts w:cs="Times New Roman"/>
          <w:color w:val="000000"/>
          <w:szCs w:val="24"/>
        </w:rPr>
        <w:t>gözetime, güvenlik bağlamında yaklaşım faktörleri arasında anlamlı bir ilişki yoktur.</w:t>
      </w:r>
      <w:r w:rsidR="00165A7A">
        <w:rPr>
          <w:rFonts w:cs="Times New Roman"/>
          <w:color w:val="000000"/>
          <w:szCs w:val="24"/>
        </w:rPr>
        <w:t xml:space="preserve"> </w:t>
      </w:r>
    </w:p>
    <w:p w:rsidR="002550B8" w:rsidRPr="002550B8" w:rsidRDefault="002550B8" w:rsidP="002550B8">
      <w:pPr>
        <w:pStyle w:val="ListeParagraf"/>
        <w:autoSpaceDE w:val="0"/>
        <w:autoSpaceDN w:val="0"/>
        <w:adjustRightInd w:val="0"/>
        <w:spacing w:after="0" w:line="360" w:lineRule="auto"/>
        <w:ind w:left="709"/>
        <w:rPr>
          <w:rFonts w:cs="Times New Roman"/>
          <w:b/>
          <w:szCs w:val="24"/>
        </w:rPr>
      </w:pPr>
    </w:p>
    <w:p w:rsidR="004D4BF2" w:rsidRPr="00051B7F" w:rsidRDefault="00051B7F" w:rsidP="00051B7F">
      <w:pPr>
        <w:pStyle w:val="ResimYazs"/>
        <w:ind w:left="851" w:right="992"/>
        <w:jc w:val="center"/>
        <w:rPr>
          <w:rFonts w:cs="Times New Roman"/>
          <w:color w:val="auto"/>
          <w:sz w:val="24"/>
          <w:szCs w:val="24"/>
        </w:rPr>
      </w:pPr>
      <w:bookmarkStart w:id="268" w:name="_Toc502696604"/>
      <w:r w:rsidRPr="00051B7F">
        <w:rPr>
          <w:rFonts w:cs="Times New Roman"/>
          <w:color w:val="auto"/>
          <w:sz w:val="24"/>
          <w:szCs w:val="24"/>
        </w:rPr>
        <w:t xml:space="preserve">Tablo </w:t>
      </w:r>
      <w:r w:rsidR="00F267FE" w:rsidRPr="00051B7F">
        <w:rPr>
          <w:rFonts w:cs="Times New Roman"/>
          <w:color w:val="auto"/>
          <w:sz w:val="24"/>
          <w:szCs w:val="24"/>
        </w:rPr>
        <w:fldChar w:fldCharType="begin"/>
      </w:r>
      <w:r w:rsidRPr="00051B7F">
        <w:rPr>
          <w:rFonts w:cs="Times New Roman"/>
          <w:color w:val="auto"/>
          <w:sz w:val="24"/>
          <w:szCs w:val="24"/>
        </w:rPr>
        <w:instrText xml:space="preserve"> SEQ Tablo \* ARABIC </w:instrText>
      </w:r>
      <w:r w:rsidR="00F267FE" w:rsidRPr="00051B7F">
        <w:rPr>
          <w:rFonts w:cs="Times New Roman"/>
          <w:color w:val="auto"/>
          <w:sz w:val="24"/>
          <w:szCs w:val="24"/>
        </w:rPr>
        <w:fldChar w:fldCharType="separate"/>
      </w:r>
      <w:r w:rsidR="004C0A48">
        <w:rPr>
          <w:rFonts w:cs="Times New Roman"/>
          <w:noProof/>
          <w:color w:val="auto"/>
          <w:sz w:val="24"/>
          <w:szCs w:val="24"/>
        </w:rPr>
        <w:t>34</w:t>
      </w:r>
      <w:r w:rsidR="00F267FE" w:rsidRPr="00051B7F">
        <w:rPr>
          <w:rFonts w:cs="Times New Roman"/>
          <w:color w:val="auto"/>
          <w:sz w:val="24"/>
          <w:szCs w:val="24"/>
        </w:rPr>
        <w:fldChar w:fldCharType="end"/>
      </w:r>
      <w:r w:rsidRPr="00051B7F">
        <w:rPr>
          <w:rFonts w:cs="Times New Roman"/>
          <w:color w:val="auto"/>
          <w:sz w:val="24"/>
          <w:szCs w:val="24"/>
        </w:rPr>
        <w:t xml:space="preserve">. Korelâsyon Analizi: Gözetimin Etik Açıdan İncelenmesi </w:t>
      </w:r>
      <w:r w:rsidR="00254709">
        <w:rPr>
          <w:rFonts w:cs="Times New Roman"/>
          <w:color w:val="auto"/>
          <w:sz w:val="24"/>
          <w:szCs w:val="24"/>
        </w:rPr>
        <w:t>i</w:t>
      </w:r>
      <w:r w:rsidRPr="00051B7F">
        <w:rPr>
          <w:rFonts w:cs="Times New Roman"/>
          <w:color w:val="auto"/>
          <w:sz w:val="24"/>
          <w:szCs w:val="24"/>
        </w:rPr>
        <w:t xml:space="preserve">le </w:t>
      </w:r>
      <w:r w:rsidR="004A3A5D">
        <w:rPr>
          <w:rFonts w:cs="Times New Roman"/>
          <w:color w:val="auto"/>
          <w:sz w:val="24"/>
          <w:szCs w:val="24"/>
        </w:rPr>
        <w:t xml:space="preserve">Gözetime, Telefon </w:t>
      </w:r>
      <w:r w:rsidRPr="00051B7F">
        <w:rPr>
          <w:rFonts w:cs="Times New Roman"/>
          <w:color w:val="auto"/>
          <w:sz w:val="24"/>
          <w:szCs w:val="24"/>
        </w:rPr>
        <w:t>ve Uydu Yönüyle Yaklaşım</w:t>
      </w:r>
      <w:bookmarkEnd w:id="268"/>
    </w:p>
    <w:tbl>
      <w:tblPr>
        <w:tblStyle w:val="TabloKlavuzu"/>
        <w:tblW w:w="6659" w:type="dxa"/>
        <w:jc w:val="center"/>
        <w:tblLayout w:type="fixed"/>
        <w:tblLook w:val="0000"/>
      </w:tblPr>
      <w:tblGrid>
        <w:gridCol w:w="1415"/>
        <w:gridCol w:w="2114"/>
        <w:gridCol w:w="1863"/>
        <w:gridCol w:w="1267"/>
      </w:tblGrid>
      <w:tr w:rsidR="002D32FE" w:rsidRPr="00480501" w:rsidTr="00822FAF">
        <w:trPr>
          <w:trHeight w:val="271"/>
          <w:jc w:val="center"/>
        </w:trPr>
        <w:tc>
          <w:tcPr>
            <w:tcW w:w="1415" w:type="dxa"/>
            <w:vMerge w:val="restart"/>
          </w:tcPr>
          <w:p w:rsidR="002D32FE" w:rsidRDefault="002D32FE" w:rsidP="00E22484">
            <w:pPr>
              <w:autoSpaceDE w:val="0"/>
              <w:autoSpaceDN w:val="0"/>
              <w:adjustRightInd w:val="0"/>
              <w:ind w:left="60" w:right="60"/>
              <w:jc w:val="center"/>
              <w:rPr>
                <w:rFonts w:cs="Times New Roman"/>
                <w:color w:val="000000"/>
                <w:sz w:val="20"/>
                <w:szCs w:val="20"/>
              </w:rPr>
            </w:pPr>
          </w:p>
          <w:p w:rsidR="002D32FE" w:rsidRDefault="002D32FE" w:rsidP="00E22484">
            <w:pPr>
              <w:autoSpaceDE w:val="0"/>
              <w:autoSpaceDN w:val="0"/>
              <w:adjustRightInd w:val="0"/>
              <w:ind w:left="60" w:right="60"/>
              <w:jc w:val="center"/>
              <w:rPr>
                <w:rFonts w:cs="Times New Roman"/>
                <w:color w:val="000000"/>
                <w:sz w:val="20"/>
                <w:szCs w:val="20"/>
              </w:rPr>
            </w:pPr>
          </w:p>
          <w:p w:rsidR="002D32FE" w:rsidRDefault="002D32FE" w:rsidP="00E22484">
            <w:pPr>
              <w:autoSpaceDE w:val="0"/>
              <w:autoSpaceDN w:val="0"/>
              <w:adjustRightInd w:val="0"/>
              <w:ind w:left="60" w:right="60"/>
              <w:jc w:val="center"/>
              <w:rPr>
                <w:rFonts w:cs="Times New Roman"/>
                <w:color w:val="000000"/>
                <w:sz w:val="20"/>
                <w:szCs w:val="20"/>
              </w:rPr>
            </w:pPr>
          </w:p>
          <w:p w:rsidR="002D32FE" w:rsidRDefault="002D32FE" w:rsidP="00E22484">
            <w:pPr>
              <w:autoSpaceDE w:val="0"/>
              <w:autoSpaceDN w:val="0"/>
              <w:adjustRightInd w:val="0"/>
              <w:ind w:right="60"/>
              <w:rPr>
                <w:rFonts w:cs="Times New Roman"/>
                <w:color w:val="000000"/>
                <w:sz w:val="20"/>
                <w:szCs w:val="20"/>
              </w:rPr>
            </w:pPr>
          </w:p>
          <w:p w:rsidR="002D32FE" w:rsidRPr="00480501" w:rsidRDefault="002D32FE" w:rsidP="00E22484">
            <w:pPr>
              <w:autoSpaceDE w:val="0"/>
              <w:autoSpaceDN w:val="0"/>
              <w:adjustRightInd w:val="0"/>
              <w:ind w:right="60"/>
              <w:jc w:val="center"/>
              <w:rPr>
                <w:rFonts w:cs="Times New Roman"/>
                <w:color w:val="000000"/>
                <w:sz w:val="20"/>
                <w:szCs w:val="20"/>
              </w:rPr>
            </w:pPr>
            <w:r w:rsidRPr="00480501">
              <w:rPr>
                <w:rFonts w:cs="Times New Roman"/>
                <w:color w:val="000000"/>
                <w:sz w:val="20"/>
                <w:szCs w:val="20"/>
              </w:rPr>
              <w:t>Spearman's rho</w:t>
            </w:r>
          </w:p>
        </w:tc>
        <w:tc>
          <w:tcPr>
            <w:tcW w:w="2114" w:type="dxa"/>
            <w:vMerge w:val="restart"/>
          </w:tcPr>
          <w:p w:rsidR="002D32FE" w:rsidRDefault="002D32FE" w:rsidP="00E22484">
            <w:pPr>
              <w:autoSpaceDE w:val="0"/>
              <w:autoSpaceDN w:val="0"/>
              <w:adjustRightInd w:val="0"/>
              <w:ind w:left="60" w:right="60"/>
              <w:jc w:val="center"/>
              <w:rPr>
                <w:rFonts w:cs="Times New Roman"/>
                <w:color w:val="000000"/>
                <w:sz w:val="20"/>
                <w:szCs w:val="20"/>
              </w:rPr>
            </w:pPr>
          </w:p>
          <w:p w:rsidR="002D32FE" w:rsidRPr="00480501" w:rsidRDefault="002D32FE" w:rsidP="00E22484">
            <w:pPr>
              <w:autoSpaceDE w:val="0"/>
              <w:autoSpaceDN w:val="0"/>
              <w:adjustRightInd w:val="0"/>
              <w:ind w:left="60" w:right="60"/>
              <w:jc w:val="center"/>
              <w:rPr>
                <w:rFonts w:cs="Times New Roman"/>
                <w:color w:val="000000"/>
                <w:sz w:val="20"/>
                <w:szCs w:val="20"/>
              </w:rPr>
            </w:pPr>
            <w:r w:rsidRPr="00480501">
              <w:rPr>
                <w:rFonts w:cs="Times New Roman"/>
                <w:color w:val="000000"/>
                <w:sz w:val="20"/>
                <w:szCs w:val="20"/>
              </w:rPr>
              <w:t>Gözetimin etik açıdan incelenmesi</w:t>
            </w:r>
          </w:p>
        </w:tc>
        <w:tc>
          <w:tcPr>
            <w:tcW w:w="1863" w:type="dxa"/>
          </w:tcPr>
          <w:p w:rsidR="002D32FE" w:rsidRPr="00480501" w:rsidRDefault="002D32FE" w:rsidP="00E22484">
            <w:pPr>
              <w:autoSpaceDE w:val="0"/>
              <w:autoSpaceDN w:val="0"/>
              <w:adjustRightInd w:val="0"/>
              <w:ind w:left="60" w:right="60"/>
              <w:jc w:val="center"/>
              <w:rPr>
                <w:rFonts w:cs="Times New Roman"/>
                <w:color w:val="000000"/>
                <w:sz w:val="20"/>
                <w:szCs w:val="20"/>
              </w:rPr>
            </w:pPr>
            <w:r w:rsidRPr="00480501">
              <w:rPr>
                <w:rFonts w:cs="Times New Roman"/>
                <w:color w:val="000000"/>
                <w:sz w:val="20"/>
                <w:szCs w:val="20"/>
              </w:rPr>
              <w:t>Correlation Coefficient</w:t>
            </w:r>
          </w:p>
        </w:tc>
        <w:tc>
          <w:tcPr>
            <w:tcW w:w="1267" w:type="dxa"/>
          </w:tcPr>
          <w:p w:rsidR="002D32FE" w:rsidRPr="00991479" w:rsidRDefault="002D32FE" w:rsidP="00E22484">
            <w:pPr>
              <w:autoSpaceDE w:val="0"/>
              <w:autoSpaceDN w:val="0"/>
              <w:adjustRightInd w:val="0"/>
              <w:ind w:left="60" w:right="60"/>
              <w:jc w:val="center"/>
              <w:rPr>
                <w:rFonts w:cs="Times New Roman"/>
                <w:color w:val="000000"/>
                <w:sz w:val="20"/>
                <w:szCs w:val="20"/>
              </w:rPr>
            </w:pPr>
            <w:r w:rsidRPr="00991479">
              <w:rPr>
                <w:rFonts w:cs="Times New Roman"/>
                <w:color w:val="000000"/>
                <w:sz w:val="20"/>
                <w:szCs w:val="20"/>
              </w:rPr>
              <w:t>1,000</w:t>
            </w:r>
          </w:p>
        </w:tc>
      </w:tr>
      <w:tr w:rsidR="002D32FE" w:rsidRPr="00480501" w:rsidTr="00822FAF">
        <w:trPr>
          <w:trHeight w:val="123"/>
          <w:jc w:val="center"/>
        </w:trPr>
        <w:tc>
          <w:tcPr>
            <w:tcW w:w="1415" w:type="dxa"/>
            <w:vMerge/>
          </w:tcPr>
          <w:p w:rsidR="002D32FE" w:rsidRPr="00480501" w:rsidRDefault="002D32FE" w:rsidP="00E22484">
            <w:pPr>
              <w:autoSpaceDE w:val="0"/>
              <w:autoSpaceDN w:val="0"/>
              <w:adjustRightInd w:val="0"/>
              <w:jc w:val="center"/>
              <w:rPr>
                <w:rFonts w:cs="Times New Roman"/>
                <w:color w:val="000000"/>
                <w:sz w:val="20"/>
                <w:szCs w:val="20"/>
              </w:rPr>
            </w:pPr>
          </w:p>
        </w:tc>
        <w:tc>
          <w:tcPr>
            <w:tcW w:w="2114" w:type="dxa"/>
            <w:vMerge/>
          </w:tcPr>
          <w:p w:rsidR="002D32FE" w:rsidRPr="00480501" w:rsidRDefault="002D32FE" w:rsidP="00E22484">
            <w:pPr>
              <w:autoSpaceDE w:val="0"/>
              <w:autoSpaceDN w:val="0"/>
              <w:adjustRightInd w:val="0"/>
              <w:jc w:val="center"/>
              <w:rPr>
                <w:rFonts w:cs="Times New Roman"/>
                <w:color w:val="000000"/>
                <w:sz w:val="20"/>
                <w:szCs w:val="20"/>
              </w:rPr>
            </w:pPr>
          </w:p>
        </w:tc>
        <w:tc>
          <w:tcPr>
            <w:tcW w:w="1863" w:type="dxa"/>
          </w:tcPr>
          <w:p w:rsidR="002D32FE" w:rsidRPr="00480501" w:rsidRDefault="002D32FE" w:rsidP="00E22484">
            <w:pPr>
              <w:autoSpaceDE w:val="0"/>
              <w:autoSpaceDN w:val="0"/>
              <w:adjustRightInd w:val="0"/>
              <w:ind w:left="60" w:right="60"/>
              <w:jc w:val="center"/>
              <w:rPr>
                <w:rFonts w:cs="Times New Roman"/>
                <w:color w:val="000000"/>
                <w:sz w:val="20"/>
                <w:szCs w:val="20"/>
              </w:rPr>
            </w:pPr>
            <w:r w:rsidRPr="00480501">
              <w:rPr>
                <w:rFonts w:cs="Times New Roman"/>
                <w:color w:val="000000"/>
                <w:sz w:val="20"/>
                <w:szCs w:val="20"/>
              </w:rPr>
              <w:t>Sig. (2-tailed)</w:t>
            </w:r>
          </w:p>
        </w:tc>
        <w:tc>
          <w:tcPr>
            <w:tcW w:w="1267" w:type="dxa"/>
          </w:tcPr>
          <w:p w:rsidR="002D32FE" w:rsidRPr="00991479" w:rsidRDefault="002D32FE" w:rsidP="00E22484">
            <w:pPr>
              <w:autoSpaceDE w:val="0"/>
              <w:autoSpaceDN w:val="0"/>
              <w:adjustRightInd w:val="0"/>
              <w:ind w:left="60" w:right="60"/>
              <w:jc w:val="center"/>
              <w:rPr>
                <w:rFonts w:cs="Times New Roman"/>
                <w:color w:val="000000"/>
                <w:sz w:val="20"/>
                <w:szCs w:val="20"/>
              </w:rPr>
            </w:pPr>
            <w:r w:rsidRPr="00991479">
              <w:rPr>
                <w:rFonts w:cs="Times New Roman"/>
                <w:color w:val="000000"/>
                <w:sz w:val="20"/>
                <w:szCs w:val="20"/>
              </w:rPr>
              <w:t>.</w:t>
            </w:r>
          </w:p>
        </w:tc>
      </w:tr>
      <w:tr w:rsidR="002D32FE" w:rsidRPr="00480501" w:rsidTr="00822FAF">
        <w:trPr>
          <w:trHeight w:val="123"/>
          <w:jc w:val="center"/>
        </w:trPr>
        <w:tc>
          <w:tcPr>
            <w:tcW w:w="1415" w:type="dxa"/>
            <w:vMerge/>
          </w:tcPr>
          <w:p w:rsidR="002D32FE" w:rsidRPr="00480501" w:rsidRDefault="002D32FE" w:rsidP="00E22484">
            <w:pPr>
              <w:autoSpaceDE w:val="0"/>
              <w:autoSpaceDN w:val="0"/>
              <w:adjustRightInd w:val="0"/>
              <w:jc w:val="center"/>
              <w:rPr>
                <w:rFonts w:cs="Times New Roman"/>
                <w:color w:val="000000"/>
                <w:sz w:val="20"/>
                <w:szCs w:val="20"/>
              </w:rPr>
            </w:pPr>
          </w:p>
        </w:tc>
        <w:tc>
          <w:tcPr>
            <w:tcW w:w="2114" w:type="dxa"/>
            <w:vMerge/>
          </w:tcPr>
          <w:p w:rsidR="002D32FE" w:rsidRPr="00480501" w:rsidRDefault="002D32FE" w:rsidP="00E22484">
            <w:pPr>
              <w:autoSpaceDE w:val="0"/>
              <w:autoSpaceDN w:val="0"/>
              <w:adjustRightInd w:val="0"/>
              <w:jc w:val="center"/>
              <w:rPr>
                <w:rFonts w:cs="Times New Roman"/>
                <w:color w:val="000000"/>
                <w:sz w:val="20"/>
                <w:szCs w:val="20"/>
              </w:rPr>
            </w:pPr>
          </w:p>
        </w:tc>
        <w:tc>
          <w:tcPr>
            <w:tcW w:w="1863" w:type="dxa"/>
          </w:tcPr>
          <w:p w:rsidR="002D32FE" w:rsidRPr="00480501" w:rsidRDefault="002D32FE" w:rsidP="00E22484">
            <w:pPr>
              <w:autoSpaceDE w:val="0"/>
              <w:autoSpaceDN w:val="0"/>
              <w:adjustRightInd w:val="0"/>
              <w:ind w:left="60" w:right="60"/>
              <w:jc w:val="center"/>
              <w:rPr>
                <w:rFonts w:cs="Times New Roman"/>
                <w:color w:val="000000"/>
                <w:sz w:val="20"/>
                <w:szCs w:val="20"/>
              </w:rPr>
            </w:pPr>
            <w:r w:rsidRPr="00480501">
              <w:rPr>
                <w:rFonts w:cs="Times New Roman"/>
                <w:color w:val="000000"/>
                <w:sz w:val="20"/>
                <w:szCs w:val="20"/>
              </w:rPr>
              <w:t>N</w:t>
            </w:r>
          </w:p>
        </w:tc>
        <w:tc>
          <w:tcPr>
            <w:tcW w:w="1267" w:type="dxa"/>
          </w:tcPr>
          <w:p w:rsidR="002D32FE" w:rsidRPr="00991479" w:rsidRDefault="002D32FE" w:rsidP="00E22484">
            <w:pPr>
              <w:autoSpaceDE w:val="0"/>
              <w:autoSpaceDN w:val="0"/>
              <w:adjustRightInd w:val="0"/>
              <w:ind w:left="60" w:right="60"/>
              <w:jc w:val="center"/>
              <w:rPr>
                <w:rFonts w:cs="Times New Roman"/>
                <w:color w:val="000000"/>
                <w:sz w:val="20"/>
                <w:szCs w:val="20"/>
              </w:rPr>
            </w:pPr>
            <w:r w:rsidRPr="00991479">
              <w:rPr>
                <w:rFonts w:cs="Times New Roman"/>
                <w:color w:val="000000"/>
                <w:sz w:val="20"/>
                <w:szCs w:val="20"/>
              </w:rPr>
              <w:t>386</w:t>
            </w:r>
          </w:p>
        </w:tc>
      </w:tr>
      <w:tr w:rsidR="002D32FE" w:rsidRPr="00480501" w:rsidTr="00822FAF">
        <w:trPr>
          <w:trHeight w:val="123"/>
          <w:jc w:val="center"/>
        </w:trPr>
        <w:tc>
          <w:tcPr>
            <w:tcW w:w="1415" w:type="dxa"/>
            <w:vMerge/>
          </w:tcPr>
          <w:p w:rsidR="002D32FE" w:rsidRPr="00480501" w:rsidRDefault="002D32FE" w:rsidP="00E22484">
            <w:pPr>
              <w:autoSpaceDE w:val="0"/>
              <w:autoSpaceDN w:val="0"/>
              <w:adjustRightInd w:val="0"/>
              <w:jc w:val="center"/>
              <w:rPr>
                <w:rFonts w:cs="Times New Roman"/>
                <w:color w:val="000000"/>
                <w:sz w:val="20"/>
                <w:szCs w:val="20"/>
              </w:rPr>
            </w:pPr>
          </w:p>
        </w:tc>
        <w:tc>
          <w:tcPr>
            <w:tcW w:w="2114" w:type="dxa"/>
            <w:vMerge w:val="restart"/>
          </w:tcPr>
          <w:p w:rsidR="002D32FE" w:rsidRDefault="002D32FE" w:rsidP="00E22484">
            <w:pPr>
              <w:autoSpaceDE w:val="0"/>
              <w:autoSpaceDN w:val="0"/>
              <w:adjustRightInd w:val="0"/>
              <w:ind w:left="60" w:right="60"/>
              <w:jc w:val="center"/>
              <w:rPr>
                <w:rFonts w:cs="Times New Roman"/>
                <w:color w:val="000000"/>
                <w:sz w:val="20"/>
                <w:szCs w:val="20"/>
              </w:rPr>
            </w:pPr>
          </w:p>
          <w:p w:rsidR="002D32FE" w:rsidRPr="002D32FE" w:rsidRDefault="004A3A5D" w:rsidP="00E22484">
            <w:pPr>
              <w:autoSpaceDE w:val="0"/>
              <w:autoSpaceDN w:val="0"/>
              <w:adjustRightInd w:val="0"/>
              <w:ind w:left="60" w:right="60"/>
              <w:jc w:val="center"/>
              <w:rPr>
                <w:rFonts w:cs="Times New Roman"/>
                <w:color w:val="000000"/>
                <w:sz w:val="20"/>
                <w:szCs w:val="20"/>
              </w:rPr>
            </w:pPr>
            <w:r>
              <w:rPr>
                <w:rFonts w:cs="Times New Roman"/>
                <w:color w:val="000000"/>
                <w:sz w:val="20"/>
                <w:szCs w:val="20"/>
              </w:rPr>
              <w:t xml:space="preserve">Gözetime, </w:t>
            </w:r>
            <w:r w:rsidR="007518F3">
              <w:rPr>
                <w:rFonts w:cs="Times New Roman"/>
                <w:color w:val="000000"/>
                <w:sz w:val="20"/>
                <w:szCs w:val="20"/>
              </w:rPr>
              <w:t xml:space="preserve">telefon </w:t>
            </w:r>
            <w:r w:rsidR="002D32FE" w:rsidRPr="00991479">
              <w:rPr>
                <w:rFonts w:cs="Times New Roman"/>
                <w:color w:val="000000"/>
                <w:sz w:val="20"/>
                <w:szCs w:val="20"/>
              </w:rPr>
              <w:t>ve uydu yönüyle yaklaşım</w:t>
            </w:r>
          </w:p>
        </w:tc>
        <w:tc>
          <w:tcPr>
            <w:tcW w:w="1863" w:type="dxa"/>
          </w:tcPr>
          <w:p w:rsidR="002D32FE" w:rsidRPr="00480501" w:rsidRDefault="002D32FE" w:rsidP="00E22484">
            <w:pPr>
              <w:autoSpaceDE w:val="0"/>
              <w:autoSpaceDN w:val="0"/>
              <w:adjustRightInd w:val="0"/>
              <w:ind w:left="60" w:right="60"/>
              <w:jc w:val="center"/>
              <w:rPr>
                <w:rFonts w:cs="Times New Roman"/>
                <w:color w:val="000000"/>
                <w:sz w:val="20"/>
                <w:szCs w:val="20"/>
              </w:rPr>
            </w:pPr>
            <w:r w:rsidRPr="00480501">
              <w:rPr>
                <w:rFonts w:cs="Times New Roman"/>
                <w:color w:val="000000"/>
                <w:sz w:val="20"/>
                <w:szCs w:val="20"/>
              </w:rPr>
              <w:t>Correlation Coefficient</w:t>
            </w:r>
          </w:p>
        </w:tc>
        <w:tc>
          <w:tcPr>
            <w:tcW w:w="1267" w:type="dxa"/>
          </w:tcPr>
          <w:p w:rsidR="002D32FE" w:rsidRPr="00991479" w:rsidRDefault="002D32FE" w:rsidP="00E22484">
            <w:pPr>
              <w:autoSpaceDE w:val="0"/>
              <w:autoSpaceDN w:val="0"/>
              <w:adjustRightInd w:val="0"/>
              <w:ind w:left="60" w:right="60"/>
              <w:jc w:val="center"/>
              <w:rPr>
                <w:rFonts w:cs="Times New Roman"/>
                <w:color w:val="000000"/>
                <w:sz w:val="20"/>
                <w:szCs w:val="20"/>
              </w:rPr>
            </w:pPr>
            <w:r w:rsidRPr="00991479">
              <w:rPr>
                <w:rFonts w:cs="Times New Roman"/>
                <w:color w:val="000000"/>
                <w:sz w:val="20"/>
                <w:szCs w:val="20"/>
              </w:rPr>
              <w:t>-,024</w:t>
            </w:r>
          </w:p>
        </w:tc>
      </w:tr>
      <w:tr w:rsidR="002D32FE" w:rsidRPr="00480501" w:rsidTr="00822FAF">
        <w:trPr>
          <w:trHeight w:val="123"/>
          <w:jc w:val="center"/>
        </w:trPr>
        <w:tc>
          <w:tcPr>
            <w:tcW w:w="1415" w:type="dxa"/>
            <w:vMerge/>
          </w:tcPr>
          <w:p w:rsidR="002D32FE" w:rsidRPr="00480501" w:rsidRDefault="002D32FE" w:rsidP="00E22484">
            <w:pPr>
              <w:autoSpaceDE w:val="0"/>
              <w:autoSpaceDN w:val="0"/>
              <w:adjustRightInd w:val="0"/>
              <w:jc w:val="center"/>
              <w:rPr>
                <w:rFonts w:cs="Times New Roman"/>
                <w:color w:val="000000"/>
                <w:sz w:val="20"/>
                <w:szCs w:val="20"/>
              </w:rPr>
            </w:pPr>
          </w:p>
        </w:tc>
        <w:tc>
          <w:tcPr>
            <w:tcW w:w="2114" w:type="dxa"/>
            <w:vMerge/>
          </w:tcPr>
          <w:p w:rsidR="002D32FE" w:rsidRPr="00480501" w:rsidRDefault="002D32FE" w:rsidP="00E22484">
            <w:pPr>
              <w:autoSpaceDE w:val="0"/>
              <w:autoSpaceDN w:val="0"/>
              <w:adjustRightInd w:val="0"/>
              <w:jc w:val="center"/>
              <w:rPr>
                <w:rFonts w:cs="Times New Roman"/>
                <w:color w:val="000000"/>
                <w:sz w:val="20"/>
                <w:szCs w:val="20"/>
              </w:rPr>
            </w:pPr>
          </w:p>
        </w:tc>
        <w:tc>
          <w:tcPr>
            <w:tcW w:w="1863" w:type="dxa"/>
          </w:tcPr>
          <w:p w:rsidR="002D32FE" w:rsidRPr="00480501" w:rsidRDefault="002D32FE" w:rsidP="00E22484">
            <w:pPr>
              <w:autoSpaceDE w:val="0"/>
              <w:autoSpaceDN w:val="0"/>
              <w:adjustRightInd w:val="0"/>
              <w:ind w:left="60" w:right="60"/>
              <w:jc w:val="center"/>
              <w:rPr>
                <w:rFonts w:cs="Times New Roman"/>
                <w:color w:val="000000"/>
                <w:sz w:val="20"/>
                <w:szCs w:val="20"/>
              </w:rPr>
            </w:pPr>
            <w:r w:rsidRPr="00480501">
              <w:rPr>
                <w:rFonts w:cs="Times New Roman"/>
                <w:color w:val="000000"/>
                <w:sz w:val="20"/>
                <w:szCs w:val="20"/>
              </w:rPr>
              <w:t>Sig. (2-tailed)</w:t>
            </w:r>
          </w:p>
        </w:tc>
        <w:tc>
          <w:tcPr>
            <w:tcW w:w="1267" w:type="dxa"/>
          </w:tcPr>
          <w:p w:rsidR="002D32FE" w:rsidRPr="00991479" w:rsidRDefault="002D32FE" w:rsidP="00E22484">
            <w:pPr>
              <w:autoSpaceDE w:val="0"/>
              <w:autoSpaceDN w:val="0"/>
              <w:adjustRightInd w:val="0"/>
              <w:ind w:left="60" w:right="60"/>
              <w:jc w:val="center"/>
              <w:rPr>
                <w:rFonts w:cs="Times New Roman"/>
                <w:color w:val="000000"/>
                <w:sz w:val="20"/>
                <w:szCs w:val="20"/>
              </w:rPr>
            </w:pPr>
            <w:r w:rsidRPr="00991479">
              <w:rPr>
                <w:rFonts w:cs="Times New Roman"/>
                <w:color w:val="000000"/>
                <w:sz w:val="20"/>
                <w:szCs w:val="20"/>
              </w:rPr>
              <w:t>,636</w:t>
            </w:r>
          </w:p>
        </w:tc>
      </w:tr>
      <w:tr w:rsidR="002D32FE" w:rsidRPr="00480501" w:rsidTr="00822FAF">
        <w:trPr>
          <w:trHeight w:val="123"/>
          <w:jc w:val="center"/>
        </w:trPr>
        <w:tc>
          <w:tcPr>
            <w:tcW w:w="1415" w:type="dxa"/>
            <w:vMerge/>
          </w:tcPr>
          <w:p w:rsidR="002D32FE" w:rsidRPr="00480501" w:rsidRDefault="002D32FE" w:rsidP="00E22484">
            <w:pPr>
              <w:autoSpaceDE w:val="0"/>
              <w:autoSpaceDN w:val="0"/>
              <w:adjustRightInd w:val="0"/>
              <w:jc w:val="center"/>
              <w:rPr>
                <w:rFonts w:cs="Times New Roman"/>
                <w:color w:val="000000"/>
                <w:sz w:val="20"/>
                <w:szCs w:val="20"/>
              </w:rPr>
            </w:pPr>
          </w:p>
        </w:tc>
        <w:tc>
          <w:tcPr>
            <w:tcW w:w="2114" w:type="dxa"/>
            <w:vMerge/>
          </w:tcPr>
          <w:p w:rsidR="002D32FE" w:rsidRPr="00480501" w:rsidRDefault="002D32FE" w:rsidP="00E22484">
            <w:pPr>
              <w:autoSpaceDE w:val="0"/>
              <w:autoSpaceDN w:val="0"/>
              <w:adjustRightInd w:val="0"/>
              <w:jc w:val="center"/>
              <w:rPr>
                <w:rFonts w:cs="Times New Roman"/>
                <w:color w:val="000000"/>
                <w:sz w:val="20"/>
                <w:szCs w:val="20"/>
              </w:rPr>
            </w:pPr>
          </w:p>
        </w:tc>
        <w:tc>
          <w:tcPr>
            <w:tcW w:w="1863" w:type="dxa"/>
          </w:tcPr>
          <w:p w:rsidR="002D32FE" w:rsidRPr="00480501" w:rsidRDefault="002D32FE" w:rsidP="00E22484">
            <w:pPr>
              <w:autoSpaceDE w:val="0"/>
              <w:autoSpaceDN w:val="0"/>
              <w:adjustRightInd w:val="0"/>
              <w:ind w:left="60" w:right="60"/>
              <w:jc w:val="center"/>
              <w:rPr>
                <w:rFonts w:cs="Times New Roman"/>
                <w:color w:val="000000"/>
                <w:sz w:val="20"/>
                <w:szCs w:val="20"/>
              </w:rPr>
            </w:pPr>
            <w:r w:rsidRPr="00480501">
              <w:rPr>
                <w:rFonts w:cs="Times New Roman"/>
                <w:color w:val="000000"/>
                <w:sz w:val="20"/>
                <w:szCs w:val="20"/>
              </w:rPr>
              <w:t>N</w:t>
            </w:r>
          </w:p>
        </w:tc>
        <w:tc>
          <w:tcPr>
            <w:tcW w:w="1267" w:type="dxa"/>
          </w:tcPr>
          <w:p w:rsidR="002D32FE" w:rsidRPr="00991479" w:rsidRDefault="002D32FE" w:rsidP="00E22484">
            <w:pPr>
              <w:autoSpaceDE w:val="0"/>
              <w:autoSpaceDN w:val="0"/>
              <w:adjustRightInd w:val="0"/>
              <w:ind w:left="60" w:right="60"/>
              <w:jc w:val="center"/>
              <w:rPr>
                <w:rFonts w:cs="Times New Roman"/>
                <w:color w:val="000000"/>
                <w:sz w:val="20"/>
                <w:szCs w:val="20"/>
              </w:rPr>
            </w:pPr>
            <w:r w:rsidRPr="00991479">
              <w:rPr>
                <w:rFonts w:cs="Times New Roman"/>
                <w:color w:val="000000"/>
                <w:sz w:val="20"/>
                <w:szCs w:val="20"/>
              </w:rPr>
              <w:t>386</w:t>
            </w:r>
          </w:p>
        </w:tc>
      </w:tr>
    </w:tbl>
    <w:p w:rsidR="00480501" w:rsidRPr="00897553" w:rsidRDefault="00480501" w:rsidP="00897553">
      <w:pPr>
        <w:autoSpaceDE w:val="0"/>
        <w:autoSpaceDN w:val="0"/>
        <w:adjustRightInd w:val="0"/>
        <w:spacing w:after="0" w:line="400" w:lineRule="atLeast"/>
        <w:rPr>
          <w:rFonts w:cs="Times New Roman"/>
          <w:szCs w:val="24"/>
        </w:rPr>
      </w:pPr>
    </w:p>
    <w:p w:rsidR="00897553" w:rsidRPr="002550B8" w:rsidRDefault="00480501" w:rsidP="002550B8">
      <w:pPr>
        <w:pStyle w:val="ListeParagraf"/>
        <w:numPr>
          <w:ilvl w:val="0"/>
          <w:numId w:val="15"/>
        </w:numPr>
        <w:autoSpaceDE w:val="0"/>
        <w:autoSpaceDN w:val="0"/>
        <w:adjustRightInd w:val="0"/>
        <w:spacing w:after="0" w:line="360" w:lineRule="auto"/>
        <w:ind w:left="0" w:firstLine="709"/>
        <w:rPr>
          <w:rFonts w:cs="Times New Roman"/>
          <w:szCs w:val="24"/>
        </w:rPr>
      </w:pPr>
      <w:r w:rsidRPr="003B5BAF">
        <w:rPr>
          <w:rFonts w:cs="Times New Roman"/>
          <w:color w:val="000000"/>
          <w:szCs w:val="24"/>
        </w:rPr>
        <w:t xml:space="preserve">Gözetimin </w:t>
      </w:r>
      <w:r w:rsidR="00165A7A" w:rsidRPr="003B5BAF">
        <w:rPr>
          <w:rFonts w:cs="Times New Roman"/>
          <w:color w:val="000000"/>
          <w:szCs w:val="24"/>
        </w:rPr>
        <w:t>etik açıdan incelenmesi</w:t>
      </w:r>
      <w:r w:rsidR="00165A7A" w:rsidRPr="003B5BAF">
        <w:rPr>
          <w:rFonts w:eastAsia="TimesNewRoman" w:cs="Times New Roman"/>
          <w:szCs w:val="24"/>
        </w:rPr>
        <w:t xml:space="preserve"> ile </w:t>
      </w:r>
      <w:r w:rsidR="007518F3">
        <w:rPr>
          <w:rFonts w:cs="Times New Roman"/>
          <w:color w:val="000000"/>
          <w:szCs w:val="24"/>
        </w:rPr>
        <w:t>gözetime</w:t>
      </w:r>
      <w:r w:rsidR="004A3A5D">
        <w:rPr>
          <w:rFonts w:cs="Times New Roman"/>
          <w:color w:val="000000"/>
          <w:szCs w:val="24"/>
        </w:rPr>
        <w:t xml:space="preserve">, </w:t>
      </w:r>
      <w:r w:rsidR="007518F3">
        <w:rPr>
          <w:rFonts w:cs="Times New Roman"/>
          <w:color w:val="000000"/>
          <w:szCs w:val="24"/>
        </w:rPr>
        <w:t xml:space="preserve">telefon </w:t>
      </w:r>
      <w:r w:rsidR="00165A7A" w:rsidRPr="003B5BAF">
        <w:rPr>
          <w:rFonts w:cs="Times New Roman"/>
          <w:color w:val="000000"/>
          <w:szCs w:val="24"/>
        </w:rPr>
        <w:t xml:space="preserve">ve uydu yönüyle yaklaşım faktörleri arasında anlamlı bir ilişki var mıdır? Gözetimin etik açıdan </w:t>
      </w:r>
      <w:r w:rsidR="00165A7A" w:rsidRPr="003B5BAF">
        <w:rPr>
          <w:rFonts w:cs="Times New Roman"/>
          <w:color w:val="000000"/>
          <w:szCs w:val="24"/>
        </w:rPr>
        <w:lastRenderedPageBreak/>
        <w:t>incelenmesi</w:t>
      </w:r>
      <w:r w:rsidR="00165A7A" w:rsidRPr="003B5BAF">
        <w:rPr>
          <w:rFonts w:eastAsia="TimesNewRoman" w:cs="Times New Roman"/>
          <w:szCs w:val="24"/>
        </w:rPr>
        <w:t xml:space="preserve"> ile </w:t>
      </w:r>
      <w:r w:rsidR="007518F3">
        <w:rPr>
          <w:rFonts w:cs="Times New Roman"/>
          <w:color w:val="000000"/>
          <w:szCs w:val="24"/>
        </w:rPr>
        <w:t>gözetime</w:t>
      </w:r>
      <w:r w:rsidR="004A3A5D">
        <w:rPr>
          <w:rFonts w:cs="Times New Roman"/>
          <w:color w:val="000000"/>
          <w:szCs w:val="24"/>
        </w:rPr>
        <w:t xml:space="preserve">, </w:t>
      </w:r>
      <w:r w:rsidR="007518F3">
        <w:rPr>
          <w:rFonts w:cs="Times New Roman"/>
          <w:color w:val="000000"/>
          <w:szCs w:val="24"/>
        </w:rPr>
        <w:t xml:space="preserve">telefon </w:t>
      </w:r>
      <w:r w:rsidR="00165A7A" w:rsidRPr="003B5BAF">
        <w:rPr>
          <w:rFonts w:cs="Times New Roman"/>
          <w:color w:val="000000"/>
          <w:szCs w:val="24"/>
        </w:rPr>
        <w:t>ve</w:t>
      </w:r>
      <w:r w:rsidR="00C41A41">
        <w:rPr>
          <w:rFonts w:cs="Times New Roman"/>
          <w:color w:val="000000"/>
          <w:szCs w:val="24"/>
        </w:rPr>
        <w:t xml:space="preserve"> uydu yönüyle yaklaşım arasında</w:t>
      </w:r>
      <w:r w:rsidR="00165A7A" w:rsidRPr="003B5BAF">
        <w:rPr>
          <w:rFonts w:cs="Times New Roman"/>
          <w:color w:val="000000"/>
          <w:szCs w:val="24"/>
        </w:rPr>
        <w:t xml:space="preserve">ki anlamlı ilişki değeri 0,636 çıkmıştır. Bu </w:t>
      </w:r>
      <w:r w:rsidRPr="003B5BAF">
        <w:rPr>
          <w:rFonts w:cs="Times New Roman"/>
          <w:color w:val="000000"/>
          <w:szCs w:val="24"/>
        </w:rPr>
        <w:t xml:space="preserve">değer </w:t>
      </w:r>
      <w:r w:rsidR="00165A7A" w:rsidRPr="003B5BAF">
        <w:rPr>
          <w:rFonts w:cs="Times New Roman"/>
          <w:color w:val="000000"/>
          <w:szCs w:val="24"/>
        </w:rPr>
        <w:t>0,05’ten büyük olduğundan dolayı</w:t>
      </w:r>
      <w:r w:rsidR="007518F3">
        <w:rPr>
          <w:rFonts w:cs="Times New Roman"/>
          <w:color w:val="000000"/>
          <w:szCs w:val="24"/>
        </w:rPr>
        <w:t>,</w:t>
      </w:r>
      <w:r w:rsidR="00165A7A" w:rsidRPr="003B5BAF">
        <w:rPr>
          <w:rFonts w:cs="Times New Roman"/>
          <w:color w:val="000000"/>
          <w:szCs w:val="24"/>
        </w:rPr>
        <w:t xml:space="preserve"> gözetimin etik açıdan incelenmesi</w:t>
      </w:r>
      <w:r w:rsidR="00165A7A" w:rsidRPr="003B5BAF">
        <w:rPr>
          <w:rFonts w:eastAsia="TimesNewRoman" w:cs="Times New Roman"/>
          <w:szCs w:val="24"/>
        </w:rPr>
        <w:t xml:space="preserve"> ile </w:t>
      </w:r>
      <w:r w:rsidR="007518F3">
        <w:rPr>
          <w:rFonts w:cs="Times New Roman"/>
          <w:color w:val="000000"/>
          <w:szCs w:val="24"/>
        </w:rPr>
        <w:t>gözetime</w:t>
      </w:r>
      <w:r w:rsidR="004A3A5D">
        <w:rPr>
          <w:rFonts w:cs="Times New Roman"/>
          <w:color w:val="000000"/>
          <w:szCs w:val="24"/>
        </w:rPr>
        <w:t xml:space="preserve">, </w:t>
      </w:r>
      <w:r w:rsidR="007518F3">
        <w:rPr>
          <w:rFonts w:cs="Times New Roman"/>
          <w:color w:val="000000"/>
          <w:szCs w:val="24"/>
        </w:rPr>
        <w:t xml:space="preserve">telefon </w:t>
      </w:r>
      <w:r w:rsidR="00165A7A" w:rsidRPr="003B5BAF">
        <w:rPr>
          <w:rFonts w:cs="Times New Roman"/>
          <w:color w:val="000000"/>
          <w:szCs w:val="24"/>
        </w:rPr>
        <w:t>ve uydu yönüyle yaklaşım faktörleri arasında anlamlı bir ilişki yoktur.</w:t>
      </w:r>
      <w:r w:rsidR="00C41A41">
        <w:rPr>
          <w:rFonts w:cs="Times New Roman"/>
          <w:color w:val="000000"/>
          <w:szCs w:val="24"/>
        </w:rPr>
        <w:t xml:space="preserve"> </w:t>
      </w:r>
    </w:p>
    <w:p w:rsidR="00C34D9E" w:rsidRPr="00897553" w:rsidRDefault="00C34D9E" w:rsidP="00897553">
      <w:pPr>
        <w:pStyle w:val="ListeParagraf"/>
        <w:autoSpaceDE w:val="0"/>
        <w:autoSpaceDN w:val="0"/>
        <w:adjustRightInd w:val="0"/>
        <w:spacing w:after="0" w:line="400" w:lineRule="atLeast"/>
        <w:ind w:left="851"/>
        <w:rPr>
          <w:rFonts w:cs="Times New Roman"/>
          <w:szCs w:val="24"/>
        </w:rPr>
      </w:pPr>
    </w:p>
    <w:p w:rsidR="002C6ADE" w:rsidRPr="00051B7F" w:rsidRDefault="00051B7F" w:rsidP="00051B7F">
      <w:pPr>
        <w:pStyle w:val="ResimYazs"/>
        <w:ind w:left="851" w:right="850"/>
        <w:jc w:val="center"/>
        <w:rPr>
          <w:rFonts w:cs="Times New Roman"/>
          <w:color w:val="auto"/>
          <w:sz w:val="24"/>
          <w:szCs w:val="24"/>
        </w:rPr>
      </w:pPr>
      <w:bookmarkStart w:id="269" w:name="_Toc502696605"/>
      <w:r w:rsidRPr="00051B7F">
        <w:rPr>
          <w:rFonts w:cs="Times New Roman"/>
          <w:color w:val="auto"/>
          <w:sz w:val="24"/>
          <w:szCs w:val="24"/>
        </w:rPr>
        <w:t xml:space="preserve">Tablo </w:t>
      </w:r>
      <w:r w:rsidR="00F267FE" w:rsidRPr="00051B7F">
        <w:rPr>
          <w:rFonts w:cs="Times New Roman"/>
          <w:color w:val="auto"/>
          <w:sz w:val="24"/>
          <w:szCs w:val="24"/>
        </w:rPr>
        <w:fldChar w:fldCharType="begin"/>
      </w:r>
      <w:r w:rsidRPr="00051B7F">
        <w:rPr>
          <w:rFonts w:cs="Times New Roman"/>
          <w:color w:val="auto"/>
          <w:sz w:val="24"/>
          <w:szCs w:val="24"/>
        </w:rPr>
        <w:instrText xml:space="preserve"> SEQ Tablo \* ARABIC </w:instrText>
      </w:r>
      <w:r w:rsidR="00F267FE" w:rsidRPr="00051B7F">
        <w:rPr>
          <w:rFonts w:cs="Times New Roman"/>
          <w:color w:val="auto"/>
          <w:sz w:val="24"/>
          <w:szCs w:val="24"/>
        </w:rPr>
        <w:fldChar w:fldCharType="separate"/>
      </w:r>
      <w:r w:rsidR="004C0A48">
        <w:rPr>
          <w:rFonts w:cs="Times New Roman"/>
          <w:noProof/>
          <w:color w:val="auto"/>
          <w:sz w:val="24"/>
          <w:szCs w:val="24"/>
        </w:rPr>
        <w:t>35</w:t>
      </w:r>
      <w:r w:rsidR="00F267FE" w:rsidRPr="00051B7F">
        <w:rPr>
          <w:rFonts w:cs="Times New Roman"/>
          <w:color w:val="auto"/>
          <w:sz w:val="24"/>
          <w:szCs w:val="24"/>
        </w:rPr>
        <w:fldChar w:fldCharType="end"/>
      </w:r>
      <w:r w:rsidRPr="00051B7F">
        <w:rPr>
          <w:rFonts w:cs="Times New Roman"/>
          <w:color w:val="auto"/>
          <w:sz w:val="24"/>
          <w:szCs w:val="24"/>
        </w:rPr>
        <w:t>. Korelâsyon Analizi: Göz</w:t>
      </w:r>
      <w:r w:rsidR="00254709">
        <w:rPr>
          <w:rFonts w:cs="Times New Roman"/>
          <w:color w:val="auto"/>
          <w:sz w:val="24"/>
          <w:szCs w:val="24"/>
        </w:rPr>
        <w:t>etimin Etik Açıdan İncelenmesi i</w:t>
      </w:r>
      <w:r w:rsidRPr="00051B7F">
        <w:rPr>
          <w:rFonts w:cs="Times New Roman"/>
          <w:color w:val="auto"/>
          <w:sz w:val="24"/>
          <w:szCs w:val="24"/>
        </w:rPr>
        <w:t xml:space="preserve">le Gözetimle </w:t>
      </w:r>
      <w:r w:rsidR="004A3A5D">
        <w:rPr>
          <w:rFonts w:cs="Times New Roman"/>
          <w:color w:val="auto"/>
          <w:sz w:val="24"/>
          <w:szCs w:val="24"/>
        </w:rPr>
        <w:t xml:space="preserve">Birlikte, </w:t>
      </w:r>
      <w:r w:rsidR="007518F3">
        <w:rPr>
          <w:rFonts w:cs="Times New Roman"/>
          <w:color w:val="auto"/>
          <w:sz w:val="24"/>
          <w:szCs w:val="24"/>
        </w:rPr>
        <w:t>Mahremiyetin</w:t>
      </w:r>
      <w:r w:rsidR="007518F3" w:rsidRPr="00051B7F">
        <w:rPr>
          <w:rFonts w:cs="Times New Roman"/>
          <w:color w:val="auto"/>
          <w:sz w:val="24"/>
          <w:szCs w:val="24"/>
        </w:rPr>
        <w:t xml:space="preserve"> </w:t>
      </w:r>
      <w:r w:rsidRPr="00051B7F">
        <w:rPr>
          <w:rFonts w:cs="Times New Roman"/>
          <w:color w:val="auto"/>
          <w:sz w:val="24"/>
          <w:szCs w:val="24"/>
        </w:rPr>
        <w:t>İhlal Edildiği Düşüncesi</w:t>
      </w:r>
      <w:bookmarkEnd w:id="269"/>
    </w:p>
    <w:tbl>
      <w:tblPr>
        <w:tblStyle w:val="TabloKlavuzu"/>
        <w:tblW w:w="6795" w:type="dxa"/>
        <w:jc w:val="center"/>
        <w:tblLayout w:type="fixed"/>
        <w:tblLook w:val="0000"/>
      </w:tblPr>
      <w:tblGrid>
        <w:gridCol w:w="1443"/>
        <w:gridCol w:w="2157"/>
        <w:gridCol w:w="1902"/>
        <w:gridCol w:w="1293"/>
      </w:tblGrid>
      <w:tr w:rsidR="00AE1FC5" w:rsidRPr="00165A07" w:rsidTr="00822FAF">
        <w:trPr>
          <w:trHeight w:val="277"/>
          <w:jc w:val="center"/>
        </w:trPr>
        <w:tc>
          <w:tcPr>
            <w:tcW w:w="1443" w:type="dxa"/>
            <w:vMerge w:val="restart"/>
          </w:tcPr>
          <w:p w:rsidR="00AE1FC5" w:rsidRDefault="00AE1FC5" w:rsidP="00897553">
            <w:pPr>
              <w:autoSpaceDE w:val="0"/>
              <w:autoSpaceDN w:val="0"/>
              <w:adjustRightInd w:val="0"/>
              <w:ind w:left="60" w:right="60"/>
              <w:jc w:val="center"/>
              <w:rPr>
                <w:rFonts w:cs="Times New Roman"/>
                <w:color w:val="000000"/>
                <w:sz w:val="20"/>
                <w:szCs w:val="20"/>
              </w:rPr>
            </w:pPr>
          </w:p>
          <w:p w:rsidR="00AE1FC5" w:rsidRDefault="00AE1FC5" w:rsidP="00897553">
            <w:pPr>
              <w:autoSpaceDE w:val="0"/>
              <w:autoSpaceDN w:val="0"/>
              <w:adjustRightInd w:val="0"/>
              <w:ind w:left="60" w:right="60"/>
              <w:jc w:val="center"/>
              <w:rPr>
                <w:rFonts w:cs="Times New Roman"/>
                <w:color w:val="000000"/>
                <w:sz w:val="20"/>
                <w:szCs w:val="20"/>
              </w:rPr>
            </w:pPr>
          </w:p>
          <w:p w:rsidR="00AE1FC5" w:rsidRDefault="00AE1FC5" w:rsidP="00897553">
            <w:pPr>
              <w:autoSpaceDE w:val="0"/>
              <w:autoSpaceDN w:val="0"/>
              <w:adjustRightInd w:val="0"/>
              <w:ind w:left="60" w:right="60"/>
              <w:jc w:val="center"/>
              <w:rPr>
                <w:rFonts w:cs="Times New Roman"/>
                <w:color w:val="000000"/>
                <w:sz w:val="20"/>
                <w:szCs w:val="20"/>
              </w:rPr>
            </w:pPr>
          </w:p>
          <w:p w:rsidR="00AE1FC5" w:rsidRDefault="00AE1FC5" w:rsidP="00897553">
            <w:pPr>
              <w:autoSpaceDE w:val="0"/>
              <w:autoSpaceDN w:val="0"/>
              <w:adjustRightInd w:val="0"/>
              <w:ind w:left="60" w:right="60"/>
              <w:jc w:val="center"/>
              <w:rPr>
                <w:rFonts w:cs="Times New Roman"/>
                <w:color w:val="000000"/>
                <w:sz w:val="20"/>
                <w:szCs w:val="20"/>
              </w:rPr>
            </w:pPr>
          </w:p>
          <w:p w:rsidR="00AE1FC5" w:rsidRPr="00165A07" w:rsidRDefault="00AE1FC5" w:rsidP="00897553">
            <w:pPr>
              <w:autoSpaceDE w:val="0"/>
              <w:autoSpaceDN w:val="0"/>
              <w:adjustRightInd w:val="0"/>
              <w:ind w:left="60" w:right="60"/>
              <w:jc w:val="center"/>
              <w:rPr>
                <w:rFonts w:cs="Times New Roman"/>
                <w:color w:val="000000"/>
                <w:sz w:val="20"/>
                <w:szCs w:val="20"/>
              </w:rPr>
            </w:pPr>
            <w:r w:rsidRPr="00165A07">
              <w:rPr>
                <w:rFonts w:cs="Times New Roman"/>
                <w:color w:val="000000"/>
                <w:sz w:val="20"/>
                <w:szCs w:val="20"/>
              </w:rPr>
              <w:t>Spearman's rho</w:t>
            </w:r>
          </w:p>
        </w:tc>
        <w:tc>
          <w:tcPr>
            <w:tcW w:w="2157" w:type="dxa"/>
            <w:vMerge w:val="restart"/>
          </w:tcPr>
          <w:p w:rsidR="00AE1FC5" w:rsidRDefault="00AE1FC5" w:rsidP="00897553">
            <w:pPr>
              <w:autoSpaceDE w:val="0"/>
              <w:autoSpaceDN w:val="0"/>
              <w:adjustRightInd w:val="0"/>
              <w:ind w:left="60" w:right="60"/>
              <w:jc w:val="center"/>
              <w:rPr>
                <w:rFonts w:cs="Times New Roman"/>
                <w:color w:val="000000"/>
                <w:sz w:val="20"/>
                <w:szCs w:val="20"/>
              </w:rPr>
            </w:pPr>
          </w:p>
          <w:p w:rsidR="00AE1FC5" w:rsidRPr="00165A07" w:rsidRDefault="00AE1FC5" w:rsidP="00897553">
            <w:pPr>
              <w:autoSpaceDE w:val="0"/>
              <w:autoSpaceDN w:val="0"/>
              <w:adjustRightInd w:val="0"/>
              <w:ind w:left="60" w:right="60"/>
              <w:jc w:val="center"/>
              <w:rPr>
                <w:rFonts w:cs="Times New Roman"/>
                <w:color w:val="000000"/>
                <w:sz w:val="20"/>
                <w:szCs w:val="20"/>
              </w:rPr>
            </w:pPr>
            <w:r w:rsidRPr="00165A07">
              <w:rPr>
                <w:rFonts w:cs="Times New Roman"/>
                <w:color w:val="000000"/>
                <w:sz w:val="20"/>
                <w:szCs w:val="20"/>
              </w:rPr>
              <w:t>Gözetimin etik açıdan incelenmesi</w:t>
            </w:r>
          </w:p>
        </w:tc>
        <w:tc>
          <w:tcPr>
            <w:tcW w:w="1902" w:type="dxa"/>
          </w:tcPr>
          <w:p w:rsidR="00AE1FC5" w:rsidRPr="00165A07" w:rsidRDefault="00AE1FC5" w:rsidP="00897553">
            <w:pPr>
              <w:autoSpaceDE w:val="0"/>
              <w:autoSpaceDN w:val="0"/>
              <w:adjustRightInd w:val="0"/>
              <w:ind w:left="60" w:right="60"/>
              <w:jc w:val="center"/>
              <w:rPr>
                <w:rFonts w:cs="Times New Roman"/>
                <w:color w:val="000000"/>
                <w:sz w:val="20"/>
                <w:szCs w:val="20"/>
              </w:rPr>
            </w:pPr>
            <w:r w:rsidRPr="00165A07">
              <w:rPr>
                <w:rFonts w:cs="Times New Roman"/>
                <w:color w:val="000000"/>
                <w:sz w:val="20"/>
                <w:szCs w:val="20"/>
              </w:rPr>
              <w:t>Correlation Coefficient</w:t>
            </w:r>
          </w:p>
        </w:tc>
        <w:tc>
          <w:tcPr>
            <w:tcW w:w="1293" w:type="dxa"/>
          </w:tcPr>
          <w:p w:rsidR="00AE1FC5" w:rsidRPr="00ED2E61" w:rsidRDefault="00AE1FC5" w:rsidP="00897553">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1,000</w:t>
            </w:r>
          </w:p>
        </w:tc>
      </w:tr>
      <w:tr w:rsidR="00AE1FC5" w:rsidRPr="00165A07" w:rsidTr="00822FAF">
        <w:trPr>
          <w:trHeight w:val="126"/>
          <w:jc w:val="center"/>
        </w:trPr>
        <w:tc>
          <w:tcPr>
            <w:tcW w:w="1443" w:type="dxa"/>
            <w:vMerge/>
          </w:tcPr>
          <w:p w:rsidR="00AE1FC5" w:rsidRPr="00165A07" w:rsidRDefault="00AE1FC5" w:rsidP="00897553">
            <w:pPr>
              <w:autoSpaceDE w:val="0"/>
              <w:autoSpaceDN w:val="0"/>
              <w:adjustRightInd w:val="0"/>
              <w:jc w:val="center"/>
              <w:rPr>
                <w:rFonts w:cs="Times New Roman"/>
                <w:color w:val="000000"/>
                <w:sz w:val="20"/>
                <w:szCs w:val="20"/>
              </w:rPr>
            </w:pPr>
          </w:p>
        </w:tc>
        <w:tc>
          <w:tcPr>
            <w:tcW w:w="2157" w:type="dxa"/>
            <w:vMerge/>
          </w:tcPr>
          <w:p w:rsidR="00AE1FC5" w:rsidRPr="00165A07" w:rsidRDefault="00AE1FC5" w:rsidP="00897553">
            <w:pPr>
              <w:autoSpaceDE w:val="0"/>
              <w:autoSpaceDN w:val="0"/>
              <w:adjustRightInd w:val="0"/>
              <w:jc w:val="center"/>
              <w:rPr>
                <w:rFonts w:cs="Times New Roman"/>
                <w:color w:val="000000"/>
                <w:sz w:val="20"/>
                <w:szCs w:val="20"/>
              </w:rPr>
            </w:pPr>
          </w:p>
        </w:tc>
        <w:tc>
          <w:tcPr>
            <w:tcW w:w="1902" w:type="dxa"/>
          </w:tcPr>
          <w:p w:rsidR="00AE1FC5" w:rsidRPr="00165A07" w:rsidRDefault="00AE1FC5" w:rsidP="00897553">
            <w:pPr>
              <w:autoSpaceDE w:val="0"/>
              <w:autoSpaceDN w:val="0"/>
              <w:adjustRightInd w:val="0"/>
              <w:ind w:left="60" w:right="60"/>
              <w:jc w:val="center"/>
              <w:rPr>
                <w:rFonts w:cs="Times New Roman"/>
                <w:color w:val="000000"/>
                <w:sz w:val="20"/>
                <w:szCs w:val="20"/>
              </w:rPr>
            </w:pPr>
            <w:r w:rsidRPr="00165A07">
              <w:rPr>
                <w:rFonts w:cs="Times New Roman"/>
                <w:color w:val="000000"/>
                <w:sz w:val="20"/>
                <w:szCs w:val="20"/>
              </w:rPr>
              <w:t>Sig. (2-tailed)</w:t>
            </w:r>
          </w:p>
        </w:tc>
        <w:tc>
          <w:tcPr>
            <w:tcW w:w="1293" w:type="dxa"/>
          </w:tcPr>
          <w:p w:rsidR="00AE1FC5" w:rsidRPr="00ED2E61" w:rsidRDefault="00AE1FC5" w:rsidP="00897553">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w:t>
            </w:r>
          </w:p>
        </w:tc>
      </w:tr>
      <w:tr w:rsidR="00AE1FC5" w:rsidRPr="00165A07" w:rsidTr="00822FAF">
        <w:trPr>
          <w:trHeight w:val="126"/>
          <w:jc w:val="center"/>
        </w:trPr>
        <w:tc>
          <w:tcPr>
            <w:tcW w:w="1443" w:type="dxa"/>
            <w:vMerge/>
          </w:tcPr>
          <w:p w:rsidR="00AE1FC5" w:rsidRPr="00165A07" w:rsidRDefault="00AE1FC5" w:rsidP="00897553">
            <w:pPr>
              <w:autoSpaceDE w:val="0"/>
              <w:autoSpaceDN w:val="0"/>
              <w:adjustRightInd w:val="0"/>
              <w:jc w:val="center"/>
              <w:rPr>
                <w:rFonts w:cs="Times New Roman"/>
                <w:color w:val="000000"/>
                <w:sz w:val="20"/>
                <w:szCs w:val="20"/>
              </w:rPr>
            </w:pPr>
          </w:p>
        </w:tc>
        <w:tc>
          <w:tcPr>
            <w:tcW w:w="2157" w:type="dxa"/>
            <w:vMerge/>
          </w:tcPr>
          <w:p w:rsidR="00AE1FC5" w:rsidRPr="00165A07" w:rsidRDefault="00AE1FC5" w:rsidP="00897553">
            <w:pPr>
              <w:autoSpaceDE w:val="0"/>
              <w:autoSpaceDN w:val="0"/>
              <w:adjustRightInd w:val="0"/>
              <w:jc w:val="center"/>
              <w:rPr>
                <w:rFonts w:cs="Times New Roman"/>
                <w:color w:val="000000"/>
                <w:sz w:val="20"/>
                <w:szCs w:val="20"/>
              </w:rPr>
            </w:pPr>
          </w:p>
        </w:tc>
        <w:tc>
          <w:tcPr>
            <w:tcW w:w="1902" w:type="dxa"/>
          </w:tcPr>
          <w:p w:rsidR="00AE1FC5" w:rsidRPr="00165A07" w:rsidRDefault="00AE1FC5" w:rsidP="00897553">
            <w:pPr>
              <w:autoSpaceDE w:val="0"/>
              <w:autoSpaceDN w:val="0"/>
              <w:adjustRightInd w:val="0"/>
              <w:ind w:left="60" w:right="60"/>
              <w:jc w:val="center"/>
              <w:rPr>
                <w:rFonts w:cs="Times New Roman"/>
                <w:color w:val="000000"/>
                <w:sz w:val="20"/>
                <w:szCs w:val="20"/>
              </w:rPr>
            </w:pPr>
            <w:r w:rsidRPr="00165A07">
              <w:rPr>
                <w:rFonts w:cs="Times New Roman"/>
                <w:color w:val="000000"/>
                <w:sz w:val="20"/>
                <w:szCs w:val="20"/>
              </w:rPr>
              <w:t>N</w:t>
            </w:r>
          </w:p>
        </w:tc>
        <w:tc>
          <w:tcPr>
            <w:tcW w:w="1293" w:type="dxa"/>
          </w:tcPr>
          <w:p w:rsidR="00AE1FC5" w:rsidRPr="00ED2E61" w:rsidRDefault="00AE1FC5" w:rsidP="00897553">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386</w:t>
            </w:r>
          </w:p>
        </w:tc>
      </w:tr>
      <w:tr w:rsidR="00AE1FC5" w:rsidRPr="00165A07" w:rsidTr="00822FAF">
        <w:trPr>
          <w:trHeight w:val="126"/>
          <w:jc w:val="center"/>
        </w:trPr>
        <w:tc>
          <w:tcPr>
            <w:tcW w:w="1443" w:type="dxa"/>
            <w:vMerge/>
          </w:tcPr>
          <w:p w:rsidR="00AE1FC5" w:rsidRPr="00165A07" w:rsidRDefault="00AE1FC5" w:rsidP="00897553">
            <w:pPr>
              <w:autoSpaceDE w:val="0"/>
              <w:autoSpaceDN w:val="0"/>
              <w:adjustRightInd w:val="0"/>
              <w:jc w:val="center"/>
              <w:rPr>
                <w:rFonts w:cs="Times New Roman"/>
                <w:color w:val="000000"/>
                <w:sz w:val="20"/>
                <w:szCs w:val="20"/>
              </w:rPr>
            </w:pPr>
          </w:p>
        </w:tc>
        <w:tc>
          <w:tcPr>
            <w:tcW w:w="2157" w:type="dxa"/>
            <w:vMerge w:val="restart"/>
          </w:tcPr>
          <w:p w:rsidR="00AE1FC5" w:rsidRPr="00165A07" w:rsidRDefault="00AE1FC5" w:rsidP="00897553">
            <w:pPr>
              <w:autoSpaceDE w:val="0"/>
              <w:autoSpaceDN w:val="0"/>
              <w:adjustRightInd w:val="0"/>
              <w:ind w:right="60"/>
              <w:jc w:val="center"/>
              <w:rPr>
                <w:rFonts w:cs="Times New Roman"/>
                <w:color w:val="000000"/>
                <w:sz w:val="20"/>
                <w:szCs w:val="20"/>
              </w:rPr>
            </w:pPr>
            <w:r w:rsidRPr="00165A07">
              <w:rPr>
                <w:rFonts w:cs="Times New Roman"/>
                <w:color w:val="000000"/>
                <w:sz w:val="20"/>
                <w:szCs w:val="20"/>
              </w:rPr>
              <w:t xml:space="preserve">Gözetimle </w:t>
            </w:r>
            <w:r w:rsidR="004A3A5D">
              <w:rPr>
                <w:rFonts w:cs="Times New Roman"/>
                <w:color w:val="000000"/>
                <w:sz w:val="20"/>
                <w:szCs w:val="20"/>
              </w:rPr>
              <w:t>birlikte, mahremiyetin</w:t>
            </w:r>
            <w:r w:rsidRPr="00165A07">
              <w:rPr>
                <w:rFonts w:cs="Times New Roman"/>
                <w:color w:val="000000"/>
                <w:sz w:val="20"/>
                <w:szCs w:val="20"/>
              </w:rPr>
              <w:t xml:space="preserve"> ihlal edildiği düşüncesi</w:t>
            </w:r>
          </w:p>
        </w:tc>
        <w:tc>
          <w:tcPr>
            <w:tcW w:w="1902" w:type="dxa"/>
          </w:tcPr>
          <w:p w:rsidR="00AE1FC5" w:rsidRPr="00165A07" w:rsidRDefault="00AE1FC5" w:rsidP="00897553">
            <w:pPr>
              <w:autoSpaceDE w:val="0"/>
              <w:autoSpaceDN w:val="0"/>
              <w:adjustRightInd w:val="0"/>
              <w:ind w:left="60" w:right="60"/>
              <w:jc w:val="center"/>
              <w:rPr>
                <w:rFonts w:cs="Times New Roman"/>
                <w:color w:val="000000"/>
                <w:sz w:val="20"/>
                <w:szCs w:val="20"/>
              </w:rPr>
            </w:pPr>
            <w:r w:rsidRPr="00165A07">
              <w:rPr>
                <w:rFonts w:cs="Times New Roman"/>
                <w:color w:val="000000"/>
                <w:sz w:val="20"/>
                <w:szCs w:val="20"/>
              </w:rPr>
              <w:t>Correlation Coefficient</w:t>
            </w:r>
          </w:p>
        </w:tc>
        <w:tc>
          <w:tcPr>
            <w:tcW w:w="1293" w:type="dxa"/>
          </w:tcPr>
          <w:p w:rsidR="00AE1FC5" w:rsidRPr="00ED2E61" w:rsidRDefault="00AE1FC5" w:rsidP="00897553">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,039</w:t>
            </w:r>
          </w:p>
        </w:tc>
      </w:tr>
      <w:tr w:rsidR="00AE1FC5" w:rsidRPr="00165A07" w:rsidTr="00822FAF">
        <w:trPr>
          <w:trHeight w:val="126"/>
          <w:jc w:val="center"/>
        </w:trPr>
        <w:tc>
          <w:tcPr>
            <w:tcW w:w="1443" w:type="dxa"/>
            <w:vMerge/>
          </w:tcPr>
          <w:p w:rsidR="00AE1FC5" w:rsidRPr="00165A07" w:rsidRDefault="00AE1FC5" w:rsidP="00897553">
            <w:pPr>
              <w:autoSpaceDE w:val="0"/>
              <w:autoSpaceDN w:val="0"/>
              <w:adjustRightInd w:val="0"/>
              <w:jc w:val="center"/>
              <w:rPr>
                <w:rFonts w:cs="Times New Roman"/>
                <w:color w:val="000000"/>
                <w:sz w:val="20"/>
                <w:szCs w:val="20"/>
              </w:rPr>
            </w:pPr>
          </w:p>
        </w:tc>
        <w:tc>
          <w:tcPr>
            <w:tcW w:w="2157" w:type="dxa"/>
            <w:vMerge/>
          </w:tcPr>
          <w:p w:rsidR="00AE1FC5" w:rsidRPr="00165A07" w:rsidRDefault="00AE1FC5" w:rsidP="00897553">
            <w:pPr>
              <w:autoSpaceDE w:val="0"/>
              <w:autoSpaceDN w:val="0"/>
              <w:adjustRightInd w:val="0"/>
              <w:jc w:val="center"/>
              <w:rPr>
                <w:rFonts w:cs="Times New Roman"/>
                <w:color w:val="000000"/>
                <w:sz w:val="20"/>
                <w:szCs w:val="20"/>
              </w:rPr>
            </w:pPr>
          </w:p>
        </w:tc>
        <w:tc>
          <w:tcPr>
            <w:tcW w:w="1902" w:type="dxa"/>
          </w:tcPr>
          <w:p w:rsidR="00AE1FC5" w:rsidRPr="00165A07" w:rsidRDefault="00AE1FC5" w:rsidP="00897553">
            <w:pPr>
              <w:autoSpaceDE w:val="0"/>
              <w:autoSpaceDN w:val="0"/>
              <w:adjustRightInd w:val="0"/>
              <w:ind w:left="60" w:right="60"/>
              <w:jc w:val="center"/>
              <w:rPr>
                <w:rFonts w:cs="Times New Roman"/>
                <w:color w:val="000000"/>
                <w:sz w:val="20"/>
                <w:szCs w:val="20"/>
              </w:rPr>
            </w:pPr>
            <w:r w:rsidRPr="00165A07">
              <w:rPr>
                <w:rFonts w:cs="Times New Roman"/>
                <w:color w:val="000000"/>
                <w:sz w:val="20"/>
                <w:szCs w:val="20"/>
              </w:rPr>
              <w:t>Sig. (2-tailed)</w:t>
            </w:r>
          </w:p>
        </w:tc>
        <w:tc>
          <w:tcPr>
            <w:tcW w:w="1293" w:type="dxa"/>
          </w:tcPr>
          <w:p w:rsidR="00AE1FC5" w:rsidRPr="00ED2E61" w:rsidRDefault="00AE1FC5" w:rsidP="00897553">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,442</w:t>
            </w:r>
          </w:p>
        </w:tc>
      </w:tr>
      <w:tr w:rsidR="00AE1FC5" w:rsidRPr="00165A07" w:rsidTr="00822FAF">
        <w:trPr>
          <w:trHeight w:val="126"/>
          <w:jc w:val="center"/>
        </w:trPr>
        <w:tc>
          <w:tcPr>
            <w:tcW w:w="1443" w:type="dxa"/>
            <w:vMerge/>
          </w:tcPr>
          <w:p w:rsidR="00AE1FC5" w:rsidRPr="00165A07" w:rsidRDefault="00AE1FC5" w:rsidP="00897553">
            <w:pPr>
              <w:autoSpaceDE w:val="0"/>
              <w:autoSpaceDN w:val="0"/>
              <w:adjustRightInd w:val="0"/>
              <w:jc w:val="center"/>
              <w:rPr>
                <w:rFonts w:cs="Times New Roman"/>
                <w:color w:val="000000"/>
                <w:sz w:val="20"/>
                <w:szCs w:val="20"/>
              </w:rPr>
            </w:pPr>
          </w:p>
        </w:tc>
        <w:tc>
          <w:tcPr>
            <w:tcW w:w="2157" w:type="dxa"/>
            <w:vMerge/>
          </w:tcPr>
          <w:p w:rsidR="00AE1FC5" w:rsidRPr="00165A07" w:rsidRDefault="00AE1FC5" w:rsidP="00897553">
            <w:pPr>
              <w:autoSpaceDE w:val="0"/>
              <w:autoSpaceDN w:val="0"/>
              <w:adjustRightInd w:val="0"/>
              <w:jc w:val="center"/>
              <w:rPr>
                <w:rFonts w:cs="Times New Roman"/>
                <w:color w:val="000000"/>
                <w:sz w:val="20"/>
                <w:szCs w:val="20"/>
              </w:rPr>
            </w:pPr>
          </w:p>
        </w:tc>
        <w:tc>
          <w:tcPr>
            <w:tcW w:w="1902" w:type="dxa"/>
          </w:tcPr>
          <w:p w:rsidR="00AE1FC5" w:rsidRPr="00165A07" w:rsidRDefault="00AE1FC5" w:rsidP="00897553">
            <w:pPr>
              <w:autoSpaceDE w:val="0"/>
              <w:autoSpaceDN w:val="0"/>
              <w:adjustRightInd w:val="0"/>
              <w:ind w:left="60" w:right="60"/>
              <w:jc w:val="center"/>
              <w:rPr>
                <w:rFonts w:cs="Times New Roman"/>
                <w:color w:val="000000"/>
                <w:sz w:val="20"/>
                <w:szCs w:val="20"/>
              </w:rPr>
            </w:pPr>
            <w:r w:rsidRPr="00165A07">
              <w:rPr>
                <w:rFonts w:cs="Times New Roman"/>
                <w:color w:val="000000"/>
                <w:sz w:val="20"/>
                <w:szCs w:val="20"/>
              </w:rPr>
              <w:t>N</w:t>
            </w:r>
          </w:p>
        </w:tc>
        <w:tc>
          <w:tcPr>
            <w:tcW w:w="1293" w:type="dxa"/>
          </w:tcPr>
          <w:p w:rsidR="00AE1FC5" w:rsidRPr="00ED2E61" w:rsidRDefault="00AE1FC5" w:rsidP="00897553">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386</w:t>
            </w:r>
          </w:p>
        </w:tc>
      </w:tr>
    </w:tbl>
    <w:p w:rsidR="00165A07" w:rsidRPr="00165A07" w:rsidRDefault="00165A07" w:rsidP="00165A07">
      <w:pPr>
        <w:autoSpaceDE w:val="0"/>
        <w:autoSpaceDN w:val="0"/>
        <w:adjustRightInd w:val="0"/>
        <w:spacing w:after="0" w:line="400" w:lineRule="atLeast"/>
        <w:rPr>
          <w:rFonts w:cs="Times New Roman"/>
          <w:szCs w:val="24"/>
        </w:rPr>
      </w:pPr>
    </w:p>
    <w:p w:rsidR="006162DB" w:rsidRPr="00004EC2" w:rsidRDefault="00165A07" w:rsidP="00863B7F">
      <w:pPr>
        <w:pStyle w:val="ListeParagraf"/>
        <w:numPr>
          <w:ilvl w:val="0"/>
          <w:numId w:val="15"/>
        </w:numPr>
        <w:tabs>
          <w:tab w:val="left" w:pos="851"/>
          <w:tab w:val="left" w:pos="1985"/>
        </w:tabs>
        <w:autoSpaceDE w:val="0"/>
        <w:autoSpaceDN w:val="0"/>
        <w:adjustRightInd w:val="0"/>
        <w:spacing w:after="0" w:line="360" w:lineRule="auto"/>
        <w:ind w:left="0" w:firstLine="851"/>
        <w:rPr>
          <w:rFonts w:cs="Times New Roman"/>
          <w:szCs w:val="24"/>
        </w:rPr>
      </w:pPr>
      <w:r w:rsidRPr="00D87050">
        <w:rPr>
          <w:rFonts w:cs="Times New Roman"/>
          <w:color w:val="000000"/>
          <w:szCs w:val="24"/>
        </w:rPr>
        <w:t xml:space="preserve">Gözetimin </w:t>
      </w:r>
      <w:r w:rsidR="00165A7A" w:rsidRPr="00D87050">
        <w:rPr>
          <w:rFonts w:cs="Times New Roman"/>
          <w:color w:val="000000"/>
          <w:szCs w:val="24"/>
        </w:rPr>
        <w:t>etik açıdan incelenmesi</w:t>
      </w:r>
      <w:r w:rsidR="00165A7A" w:rsidRPr="00D87050">
        <w:rPr>
          <w:rFonts w:eastAsia="TimesNewRoman" w:cs="Times New Roman"/>
          <w:szCs w:val="24"/>
        </w:rPr>
        <w:t xml:space="preserve"> ile </w:t>
      </w:r>
      <w:r w:rsidR="00165A7A" w:rsidRPr="00D87050">
        <w:rPr>
          <w:rFonts w:cs="Times New Roman"/>
          <w:color w:val="000000"/>
          <w:szCs w:val="24"/>
        </w:rPr>
        <w:t xml:space="preserve">gözetimle </w:t>
      </w:r>
      <w:r w:rsidR="004A3A5D" w:rsidRPr="00D87050">
        <w:rPr>
          <w:rFonts w:cs="Times New Roman"/>
          <w:color w:val="000000"/>
          <w:szCs w:val="24"/>
        </w:rPr>
        <w:t>birlikte, mahremiyetin</w:t>
      </w:r>
      <w:r w:rsidR="00165A7A" w:rsidRPr="00D87050">
        <w:rPr>
          <w:rFonts w:cs="Times New Roman"/>
          <w:color w:val="000000"/>
          <w:szCs w:val="24"/>
        </w:rPr>
        <w:t xml:space="preserve"> ihlal edildiği düşüncesi faktörleri arasında anlamlı bir ilişki var mıdır</w:t>
      </w:r>
      <w:r w:rsidRPr="00D87050">
        <w:rPr>
          <w:rFonts w:cs="Times New Roman"/>
          <w:color w:val="000000"/>
          <w:szCs w:val="24"/>
        </w:rPr>
        <w:t xml:space="preserve">? Gözetimin </w:t>
      </w:r>
      <w:r w:rsidR="00165A7A" w:rsidRPr="00D87050">
        <w:rPr>
          <w:rFonts w:cs="Times New Roman"/>
          <w:color w:val="000000"/>
          <w:szCs w:val="24"/>
        </w:rPr>
        <w:t>etik açıdan incelenmesi</w:t>
      </w:r>
      <w:r w:rsidR="00165A7A" w:rsidRPr="00D87050">
        <w:rPr>
          <w:rFonts w:eastAsia="TimesNewRoman" w:cs="Times New Roman"/>
          <w:szCs w:val="24"/>
        </w:rPr>
        <w:t xml:space="preserve"> ile </w:t>
      </w:r>
      <w:r w:rsidR="00165A7A" w:rsidRPr="00D87050">
        <w:rPr>
          <w:rFonts w:cs="Times New Roman"/>
          <w:color w:val="000000"/>
          <w:szCs w:val="24"/>
        </w:rPr>
        <w:t xml:space="preserve">gözetimle </w:t>
      </w:r>
      <w:r w:rsidR="004A3A5D" w:rsidRPr="00D87050">
        <w:rPr>
          <w:rFonts w:cs="Times New Roman"/>
          <w:color w:val="000000"/>
          <w:szCs w:val="24"/>
        </w:rPr>
        <w:t>birlikte, mahremiyetin</w:t>
      </w:r>
      <w:r w:rsidR="00165A7A" w:rsidRPr="00D87050">
        <w:rPr>
          <w:rFonts w:cs="Times New Roman"/>
          <w:color w:val="000000"/>
          <w:szCs w:val="24"/>
        </w:rPr>
        <w:t xml:space="preserve"> ih</w:t>
      </w:r>
      <w:r w:rsidR="00C41A41" w:rsidRPr="00D87050">
        <w:rPr>
          <w:rFonts w:cs="Times New Roman"/>
          <w:color w:val="000000"/>
          <w:szCs w:val="24"/>
        </w:rPr>
        <w:t>lal edildiği düşüncesi arasında</w:t>
      </w:r>
      <w:r w:rsidR="00165A7A" w:rsidRPr="00D87050">
        <w:rPr>
          <w:rFonts w:cs="Times New Roman"/>
          <w:color w:val="000000"/>
          <w:szCs w:val="24"/>
        </w:rPr>
        <w:t xml:space="preserve">ki anlamlı ilişki değeri 0,442 çıkmıştır. </w:t>
      </w:r>
      <w:r w:rsidRPr="00D87050">
        <w:rPr>
          <w:rFonts w:cs="Times New Roman"/>
          <w:color w:val="000000"/>
          <w:szCs w:val="24"/>
        </w:rPr>
        <w:t xml:space="preserve">Bu </w:t>
      </w:r>
      <w:r w:rsidR="00165A7A" w:rsidRPr="00D87050">
        <w:rPr>
          <w:rFonts w:cs="Times New Roman"/>
          <w:color w:val="000000"/>
          <w:szCs w:val="24"/>
        </w:rPr>
        <w:t>değer 0,05’ten büyük olduğundan dolayı</w:t>
      </w:r>
      <w:r w:rsidR="007518F3" w:rsidRPr="00D87050">
        <w:rPr>
          <w:rFonts w:cs="Times New Roman"/>
          <w:color w:val="000000"/>
          <w:szCs w:val="24"/>
        </w:rPr>
        <w:t>,</w:t>
      </w:r>
      <w:r w:rsidR="00165A7A" w:rsidRPr="00D87050">
        <w:rPr>
          <w:rFonts w:cs="Times New Roman"/>
          <w:color w:val="000000"/>
          <w:szCs w:val="24"/>
        </w:rPr>
        <w:t xml:space="preserve"> gözetimin etik açıdan incelenmesi ile</w:t>
      </w:r>
      <w:r w:rsidR="00165A7A" w:rsidRPr="00D87050">
        <w:rPr>
          <w:rFonts w:eastAsia="TimesNewRoman" w:cs="Times New Roman"/>
          <w:szCs w:val="24"/>
        </w:rPr>
        <w:t xml:space="preserve"> </w:t>
      </w:r>
      <w:r w:rsidR="00165A7A" w:rsidRPr="00D87050">
        <w:rPr>
          <w:rFonts w:cs="Times New Roman"/>
          <w:color w:val="000000"/>
          <w:szCs w:val="24"/>
        </w:rPr>
        <w:t xml:space="preserve">gözetimle </w:t>
      </w:r>
      <w:r w:rsidR="004A3A5D" w:rsidRPr="00D87050">
        <w:rPr>
          <w:rFonts w:cs="Times New Roman"/>
          <w:color w:val="000000"/>
          <w:szCs w:val="24"/>
        </w:rPr>
        <w:t>birlikte, mahremiyetin</w:t>
      </w:r>
      <w:r w:rsidR="00165A7A" w:rsidRPr="00D87050">
        <w:rPr>
          <w:rFonts w:cs="Times New Roman"/>
          <w:color w:val="000000"/>
          <w:szCs w:val="24"/>
        </w:rPr>
        <w:t xml:space="preserve"> ihlal edildiği düşüncesi faktörleri arasında</w:t>
      </w:r>
      <w:r w:rsidR="007518F3" w:rsidRPr="00D87050">
        <w:rPr>
          <w:rFonts w:cs="Times New Roman"/>
          <w:color w:val="000000"/>
          <w:szCs w:val="24"/>
        </w:rPr>
        <w:t xml:space="preserve"> </w:t>
      </w:r>
      <w:r w:rsidR="00165A7A" w:rsidRPr="00D87050">
        <w:rPr>
          <w:rFonts w:cs="Times New Roman"/>
          <w:color w:val="000000"/>
          <w:szCs w:val="24"/>
        </w:rPr>
        <w:t xml:space="preserve">anlamlı bir ilişki yoktur. </w:t>
      </w:r>
    </w:p>
    <w:p w:rsidR="00004EC2" w:rsidRPr="00D87050" w:rsidRDefault="00004EC2" w:rsidP="00004EC2">
      <w:pPr>
        <w:pStyle w:val="ListeParagraf"/>
        <w:tabs>
          <w:tab w:val="left" w:pos="851"/>
          <w:tab w:val="left" w:pos="1985"/>
        </w:tabs>
        <w:autoSpaceDE w:val="0"/>
        <w:autoSpaceDN w:val="0"/>
        <w:adjustRightInd w:val="0"/>
        <w:spacing w:after="0" w:line="360" w:lineRule="auto"/>
        <w:ind w:left="709" w:right="992"/>
        <w:rPr>
          <w:rFonts w:cs="Times New Roman"/>
          <w:szCs w:val="24"/>
        </w:rPr>
      </w:pPr>
    </w:p>
    <w:p w:rsidR="006162DB" w:rsidRPr="00051B7F" w:rsidRDefault="00051B7F" w:rsidP="00051B7F">
      <w:pPr>
        <w:pStyle w:val="ResimYazs"/>
        <w:ind w:left="851" w:right="992"/>
        <w:jc w:val="center"/>
        <w:rPr>
          <w:rFonts w:cs="Times New Roman"/>
          <w:color w:val="auto"/>
          <w:sz w:val="24"/>
          <w:szCs w:val="24"/>
        </w:rPr>
      </w:pPr>
      <w:bookmarkStart w:id="270" w:name="_Toc502696606"/>
      <w:r w:rsidRPr="00051B7F">
        <w:rPr>
          <w:rFonts w:cs="Times New Roman"/>
          <w:color w:val="auto"/>
          <w:sz w:val="24"/>
          <w:szCs w:val="24"/>
        </w:rPr>
        <w:t xml:space="preserve">Tablo </w:t>
      </w:r>
      <w:r w:rsidR="00F267FE" w:rsidRPr="00051B7F">
        <w:rPr>
          <w:rFonts w:cs="Times New Roman"/>
          <w:color w:val="auto"/>
          <w:sz w:val="24"/>
          <w:szCs w:val="24"/>
        </w:rPr>
        <w:fldChar w:fldCharType="begin"/>
      </w:r>
      <w:r w:rsidRPr="00051B7F">
        <w:rPr>
          <w:rFonts w:cs="Times New Roman"/>
          <w:color w:val="auto"/>
          <w:sz w:val="24"/>
          <w:szCs w:val="24"/>
        </w:rPr>
        <w:instrText xml:space="preserve"> SEQ Tablo \* ARABIC </w:instrText>
      </w:r>
      <w:r w:rsidR="00F267FE" w:rsidRPr="00051B7F">
        <w:rPr>
          <w:rFonts w:cs="Times New Roman"/>
          <w:color w:val="auto"/>
          <w:sz w:val="24"/>
          <w:szCs w:val="24"/>
        </w:rPr>
        <w:fldChar w:fldCharType="separate"/>
      </w:r>
      <w:r w:rsidR="004C0A48">
        <w:rPr>
          <w:rFonts w:cs="Times New Roman"/>
          <w:noProof/>
          <w:color w:val="auto"/>
          <w:sz w:val="24"/>
          <w:szCs w:val="24"/>
        </w:rPr>
        <w:t>36</w:t>
      </w:r>
      <w:r w:rsidR="00F267FE" w:rsidRPr="00051B7F">
        <w:rPr>
          <w:rFonts w:cs="Times New Roman"/>
          <w:color w:val="auto"/>
          <w:sz w:val="24"/>
          <w:szCs w:val="24"/>
        </w:rPr>
        <w:fldChar w:fldCharType="end"/>
      </w:r>
      <w:r w:rsidRPr="00051B7F">
        <w:rPr>
          <w:rFonts w:cs="Times New Roman"/>
          <w:color w:val="auto"/>
          <w:sz w:val="24"/>
          <w:szCs w:val="24"/>
        </w:rPr>
        <w:t>. Korelâsyon Analizi: Göz</w:t>
      </w:r>
      <w:r w:rsidR="00254709">
        <w:rPr>
          <w:rFonts w:cs="Times New Roman"/>
          <w:color w:val="auto"/>
          <w:sz w:val="24"/>
          <w:szCs w:val="24"/>
        </w:rPr>
        <w:t>etimin Etik Açıdan İncelenmesi i</w:t>
      </w:r>
      <w:r w:rsidRPr="00051B7F">
        <w:rPr>
          <w:rFonts w:cs="Times New Roman"/>
          <w:color w:val="auto"/>
          <w:sz w:val="24"/>
          <w:szCs w:val="24"/>
        </w:rPr>
        <w:t xml:space="preserve">le Gözetlenme </w:t>
      </w:r>
      <w:r w:rsidR="007518F3">
        <w:rPr>
          <w:rFonts w:cs="Times New Roman"/>
          <w:color w:val="auto"/>
          <w:sz w:val="24"/>
          <w:szCs w:val="24"/>
        </w:rPr>
        <w:t>Durumunda, Teknolojiden</w:t>
      </w:r>
      <w:r w:rsidR="007518F3" w:rsidRPr="00051B7F">
        <w:rPr>
          <w:rFonts w:cs="Times New Roman"/>
          <w:color w:val="auto"/>
          <w:sz w:val="24"/>
          <w:szCs w:val="24"/>
        </w:rPr>
        <w:t xml:space="preserve"> </w:t>
      </w:r>
      <w:r w:rsidRPr="00051B7F">
        <w:rPr>
          <w:rFonts w:cs="Times New Roman"/>
          <w:color w:val="auto"/>
          <w:sz w:val="24"/>
          <w:szCs w:val="24"/>
        </w:rPr>
        <w:t>Vazgeçip Vazgeçmeme Eğilimi</w:t>
      </w:r>
      <w:bookmarkEnd w:id="270"/>
    </w:p>
    <w:tbl>
      <w:tblPr>
        <w:tblStyle w:val="TabloKlavuzu"/>
        <w:tblW w:w="6651" w:type="dxa"/>
        <w:jc w:val="center"/>
        <w:tblLayout w:type="fixed"/>
        <w:tblLook w:val="0000"/>
      </w:tblPr>
      <w:tblGrid>
        <w:gridCol w:w="1412"/>
        <w:gridCol w:w="2112"/>
        <w:gridCol w:w="1861"/>
        <w:gridCol w:w="1266"/>
      </w:tblGrid>
      <w:tr w:rsidR="00AE1FC5" w:rsidRPr="00165A07" w:rsidTr="00822FAF">
        <w:trPr>
          <w:trHeight w:val="270"/>
          <w:jc w:val="center"/>
        </w:trPr>
        <w:tc>
          <w:tcPr>
            <w:tcW w:w="1412" w:type="dxa"/>
            <w:vMerge w:val="restart"/>
          </w:tcPr>
          <w:p w:rsidR="00AE1FC5" w:rsidRDefault="00AE1FC5" w:rsidP="00E22484">
            <w:pPr>
              <w:autoSpaceDE w:val="0"/>
              <w:autoSpaceDN w:val="0"/>
              <w:adjustRightInd w:val="0"/>
              <w:ind w:left="60" w:right="60"/>
              <w:jc w:val="center"/>
              <w:rPr>
                <w:rFonts w:cs="Times New Roman"/>
                <w:color w:val="000000"/>
                <w:sz w:val="20"/>
                <w:szCs w:val="20"/>
              </w:rPr>
            </w:pPr>
          </w:p>
          <w:p w:rsidR="00AE1FC5" w:rsidRDefault="00AE1FC5" w:rsidP="00E22484">
            <w:pPr>
              <w:autoSpaceDE w:val="0"/>
              <w:autoSpaceDN w:val="0"/>
              <w:adjustRightInd w:val="0"/>
              <w:ind w:left="60" w:right="60"/>
              <w:jc w:val="center"/>
              <w:rPr>
                <w:rFonts w:cs="Times New Roman"/>
                <w:color w:val="000000"/>
                <w:sz w:val="20"/>
                <w:szCs w:val="20"/>
              </w:rPr>
            </w:pPr>
          </w:p>
          <w:p w:rsidR="00AE1FC5" w:rsidRDefault="00AE1FC5" w:rsidP="00E22484">
            <w:pPr>
              <w:autoSpaceDE w:val="0"/>
              <w:autoSpaceDN w:val="0"/>
              <w:adjustRightInd w:val="0"/>
              <w:ind w:left="60" w:right="60"/>
              <w:jc w:val="center"/>
              <w:rPr>
                <w:rFonts w:cs="Times New Roman"/>
                <w:color w:val="000000"/>
                <w:sz w:val="20"/>
                <w:szCs w:val="20"/>
              </w:rPr>
            </w:pPr>
          </w:p>
          <w:p w:rsidR="00AE1FC5" w:rsidRDefault="00AE1FC5" w:rsidP="00E22484">
            <w:pPr>
              <w:autoSpaceDE w:val="0"/>
              <w:autoSpaceDN w:val="0"/>
              <w:adjustRightInd w:val="0"/>
              <w:ind w:left="60" w:right="60"/>
              <w:jc w:val="center"/>
              <w:rPr>
                <w:rFonts w:cs="Times New Roman"/>
                <w:color w:val="000000"/>
                <w:sz w:val="20"/>
                <w:szCs w:val="20"/>
              </w:rPr>
            </w:pPr>
          </w:p>
          <w:p w:rsidR="00AE1FC5" w:rsidRPr="00165A07" w:rsidRDefault="00AE1FC5" w:rsidP="00E22484">
            <w:pPr>
              <w:autoSpaceDE w:val="0"/>
              <w:autoSpaceDN w:val="0"/>
              <w:adjustRightInd w:val="0"/>
              <w:ind w:left="60" w:right="60"/>
              <w:jc w:val="center"/>
              <w:rPr>
                <w:rFonts w:cs="Times New Roman"/>
                <w:color w:val="000000"/>
                <w:sz w:val="20"/>
                <w:szCs w:val="20"/>
              </w:rPr>
            </w:pPr>
            <w:r w:rsidRPr="00165A07">
              <w:rPr>
                <w:rFonts w:cs="Times New Roman"/>
                <w:color w:val="000000"/>
                <w:sz w:val="20"/>
                <w:szCs w:val="20"/>
              </w:rPr>
              <w:t>Spearman's rho</w:t>
            </w:r>
          </w:p>
        </w:tc>
        <w:tc>
          <w:tcPr>
            <w:tcW w:w="2112" w:type="dxa"/>
            <w:vMerge w:val="restart"/>
          </w:tcPr>
          <w:p w:rsidR="00AE1FC5" w:rsidRDefault="00AE1FC5" w:rsidP="00E22484">
            <w:pPr>
              <w:autoSpaceDE w:val="0"/>
              <w:autoSpaceDN w:val="0"/>
              <w:adjustRightInd w:val="0"/>
              <w:ind w:left="60" w:right="60"/>
              <w:jc w:val="center"/>
              <w:rPr>
                <w:rFonts w:cs="Times New Roman"/>
                <w:color w:val="000000"/>
                <w:sz w:val="20"/>
                <w:szCs w:val="20"/>
              </w:rPr>
            </w:pPr>
          </w:p>
          <w:p w:rsidR="00AE1FC5" w:rsidRPr="00165A07" w:rsidRDefault="00AE1FC5" w:rsidP="00E22484">
            <w:pPr>
              <w:autoSpaceDE w:val="0"/>
              <w:autoSpaceDN w:val="0"/>
              <w:adjustRightInd w:val="0"/>
              <w:ind w:left="60" w:right="60"/>
              <w:jc w:val="center"/>
              <w:rPr>
                <w:rFonts w:cs="Times New Roman"/>
                <w:color w:val="000000"/>
                <w:sz w:val="20"/>
                <w:szCs w:val="20"/>
              </w:rPr>
            </w:pPr>
            <w:r w:rsidRPr="00165A07">
              <w:rPr>
                <w:rFonts w:cs="Times New Roman"/>
                <w:color w:val="000000"/>
                <w:sz w:val="20"/>
                <w:szCs w:val="20"/>
              </w:rPr>
              <w:t>Gözetimin etik açıdan incelenmesi</w:t>
            </w:r>
          </w:p>
        </w:tc>
        <w:tc>
          <w:tcPr>
            <w:tcW w:w="1861" w:type="dxa"/>
          </w:tcPr>
          <w:p w:rsidR="00AE1FC5" w:rsidRPr="00165A07" w:rsidRDefault="00AE1FC5" w:rsidP="00E22484">
            <w:pPr>
              <w:autoSpaceDE w:val="0"/>
              <w:autoSpaceDN w:val="0"/>
              <w:adjustRightInd w:val="0"/>
              <w:ind w:left="60" w:right="60"/>
              <w:jc w:val="center"/>
              <w:rPr>
                <w:rFonts w:cs="Times New Roman"/>
                <w:color w:val="000000"/>
                <w:sz w:val="20"/>
                <w:szCs w:val="20"/>
              </w:rPr>
            </w:pPr>
            <w:r w:rsidRPr="00165A07">
              <w:rPr>
                <w:rFonts w:cs="Times New Roman"/>
                <w:color w:val="000000"/>
                <w:sz w:val="20"/>
                <w:szCs w:val="20"/>
              </w:rPr>
              <w:t>Correlation Coefficient</w:t>
            </w:r>
          </w:p>
        </w:tc>
        <w:tc>
          <w:tcPr>
            <w:tcW w:w="1266" w:type="dxa"/>
          </w:tcPr>
          <w:p w:rsidR="00AE1FC5" w:rsidRPr="00ED2E61" w:rsidRDefault="00AE1FC5" w:rsidP="00E22484">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1,000</w:t>
            </w:r>
          </w:p>
        </w:tc>
      </w:tr>
      <w:tr w:rsidR="00AE1FC5" w:rsidRPr="00165A07" w:rsidTr="00822FAF">
        <w:trPr>
          <w:trHeight w:val="124"/>
          <w:jc w:val="center"/>
        </w:trPr>
        <w:tc>
          <w:tcPr>
            <w:tcW w:w="1412" w:type="dxa"/>
            <w:vMerge/>
          </w:tcPr>
          <w:p w:rsidR="00AE1FC5" w:rsidRPr="00165A07" w:rsidRDefault="00AE1FC5" w:rsidP="00E22484">
            <w:pPr>
              <w:autoSpaceDE w:val="0"/>
              <w:autoSpaceDN w:val="0"/>
              <w:adjustRightInd w:val="0"/>
              <w:jc w:val="center"/>
              <w:rPr>
                <w:rFonts w:cs="Times New Roman"/>
                <w:color w:val="000000"/>
                <w:sz w:val="20"/>
                <w:szCs w:val="20"/>
              </w:rPr>
            </w:pPr>
          </w:p>
        </w:tc>
        <w:tc>
          <w:tcPr>
            <w:tcW w:w="2112" w:type="dxa"/>
            <w:vMerge/>
          </w:tcPr>
          <w:p w:rsidR="00AE1FC5" w:rsidRPr="00165A07" w:rsidRDefault="00AE1FC5" w:rsidP="00E22484">
            <w:pPr>
              <w:autoSpaceDE w:val="0"/>
              <w:autoSpaceDN w:val="0"/>
              <w:adjustRightInd w:val="0"/>
              <w:jc w:val="center"/>
              <w:rPr>
                <w:rFonts w:cs="Times New Roman"/>
                <w:color w:val="000000"/>
                <w:sz w:val="20"/>
                <w:szCs w:val="20"/>
              </w:rPr>
            </w:pPr>
          </w:p>
        </w:tc>
        <w:tc>
          <w:tcPr>
            <w:tcW w:w="1861" w:type="dxa"/>
          </w:tcPr>
          <w:p w:rsidR="00AE1FC5" w:rsidRPr="00165A07" w:rsidRDefault="00AE1FC5" w:rsidP="00E22484">
            <w:pPr>
              <w:autoSpaceDE w:val="0"/>
              <w:autoSpaceDN w:val="0"/>
              <w:adjustRightInd w:val="0"/>
              <w:ind w:left="60" w:right="60"/>
              <w:jc w:val="center"/>
              <w:rPr>
                <w:rFonts w:cs="Times New Roman"/>
                <w:color w:val="000000"/>
                <w:sz w:val="20"/>
                <w:szCs w:val="20"/>
              </w:rPr>
            </w:pPr>
            <w:r w:rsidRPr="00165A07">
              <w:rPr>
                <w:rFonts w:cs="Times New Roman"/>
                <w:color w:val="000000"/>
                <w:sz w:val="20"/>
                <w:szCs w:val="20"/>
              </w:rPr>
              <w:t>Sig. (2-tailed)</w:t>
            </w:r>
          </w:p>
        </w:tc>
        <w:tc>
          <w:tcPr>
            <w:tcW w:w="1266" w:type="dxa"/>
          </w:tcPr>
          <w:p w:rsidR="00AE1FC5" w:rsidRPr="00ED2E61" w:rsidRDefault="00AE1FC5" w:rsidP="00E22484">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w:t>
            </w:r>
          </w:p>
        </w:tc>
      </w:tr>
      <w:tr w:rsidR="00AE1FC5" w:rsidRPr="00165A07" w:rsidTr="00822FAF">
        <w:trPr>
          <w:trHeight w:val="124"/>
          <w:jc w:val="center"/>
        </w:trPr>
        <w:tc>
          <w:tcPr>
            <w:tcW w:w="1412" w:type="dxa"/>
            <w:vMerge/>
          </w:tcPr>
          <w:p w:rsidR="00AE1FC5" w:rsidRPr="00165A07" w:rsidRDefault="00AE1FC5" w:rsidP="00E22484">
            <w:pPr>
              <w:autoSpaceDE w:val="0"/>
              <w:autoSpaceDN w:val="0"/>
              <w:adjustRightInd w:val="0"/>
              <w:jc w:val="center"/>
              <w:rPr>
                <w:rFonts w:cs="Times New Roman"/>
                <w:color w:val="000000"/>
                <w:sz w:val="20"/>
                <w:szCs w:val="20"/>
              </w:rPr>
            </w:pPr>
          </w:p>
        </w:tc>
        <w:tc>
          <w:tcPr>
            <w:tcW w:w="2112" w:type="dxa"/>
            <w:vMerge/>
          </w:tcPr>
          <w:p w:rsidR="00AE1FC5" w:rsidRPr="00165A07" w:rsidRDefault="00AE1FC5" w:rsidP="00E22484">
            <w:pPr>
              <w:autoSpaceDE w:val="0"/>
              <w:autoSpaceDN w:val="0"/>
              <w:adjustRightInd w:val="0"/>
              <w:jc w:val="center"/>
              <w:rPr>
                <w:rFonts w:cs="Times New Roman"/>
                <w:color w:val="000000"/>
                <w:sz w:val="20"/>
                <w:szCs w:val="20"/>
              </w:rPr>
            </w:pPr>
          </w:p>
        </w:tc>
        <w:tc>
          <w:tcPr>
            <w:tcW w:w="1861" w:type="dxa"/>
          </w:tcPr>
          <w:p w:rsidR="00AE1FC5" w:rsidRPr="00165A07" w:rsidRDefault="00AE1FC5" w:rsidP="00E22484">
            <w:pPr>
              <w:autoSpaceDE w:val="0"/>
              <w:autoSpaceDN w:val="0"/>
              <w:adjustRightInd w:val="0"/>
              <w:ind w:left="60" w:right="60"/>
              <w:jc w:val="center"/>
              <w:rPr>
                <w:rFonts w:cs="Times New Roman"/>
                <w:color w:val="000000"/>
                <w:sz w:val="20"/>
                <w:szCs w:val="20"/>
              </w:rPr>
            </w:pPr>
            <w:r w:rsidRPr="00165A07">
              <w:rPr>
                <w:rFonts w:cs="Times New Roman"/>
                <w:color w:val="000000"/>
                <w:sz w:val="20"/>
                <w:szCs w:val="20"/>
              </w:rPr>
              <w:t>N</w:t>
            </w:r>
          </w:p>
        </w:tc>
        <w:tc>
          <w:tcPr>
            <w:tcW w:w="1266" w:type="dxa"/>
          </w:tcPr>
          <w:p w:rsidR="00AE1FC5" w:rsidRPr="00ED2E61" w:rsidRDefault="00AE1FC5" w:rsidP="00E22484">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386</w:t>
            </w:r>
          </w:p>
        </w:tc>
      </w:tr>
      <w:tr w:rsidR="00AE1FC5" w:rsidRPr="00165A07" w:rsidTr="00822FAF">
        <w:trPr>
          <w:trHeight w:val="124"/>
          <w:jc w:val="center"/>
        </w:trPr>
        <w:tc>
          <w:tcPr>
            <w:tcW w:w="1412" w:type="dxa"/>
            <w:vMerge/>
          </w:tcPr>
          <w:p w:rsidR="00AE1FC5" w:rsidRPr="00165A07" w:rsidRDefault="00AE1FC5" w:rsidP="00E22484">
            <w:pPr>
              <w:autoSpaceDE w:val="0"/>
              <w:autoSpaceDN w:val="0"/>
              <w:adjustRightInd w:val="0"/>
              <w:jc w:val="center"/>
              <w:rPr>
                <w:rFonts w:cs="Times New Roman"/>
                <w:color w:val="000000"/>
                <w:sz w:val="20"/>
                <w:szCs w:val="20"/>
              </w:rPr>
            </w:pPr>
          </w:p>
        </w:tc>
        <w:tc>
          <w:tcPr>
            <w:tcW w:w="2112" w:type="dxa"/>
            <w:vMerge w:val="restart"/>
          </w:tcPr>
          <w:p w:rsidR="00AE1FC5" w:rsidRPr="00165A07" w:rsidRDefault="00AE1FC5" w:rsidP="00E22484">
            <w:pPr>
              <w:autoSpaceDE w:val="0"/>
              <w:autoSpaceDN w:val="0"/>
              <w:adjustRightInd w:val="0"/>
              <w:ind w:right="60"/>
              <w:jc w:val="center"/>
              <w:rPr>
                <w:rFonts w:cs="Times New Roman"/>
                <w:color w:val="000000"/>
                <w:sz w:val="20"/>
                <w:szCs w:val="20"/>
              </w:rPr>
            </w:pPr>
            <w:r w:rsidRPr="00165A07">
              <w:rPr>
                <w:rFonts w:cs="Times New Roman"/>
                <w:color w:val="000000"/>
                <w:sz w:val="20"/>
                <w:szCs w:val="20"/>
              </w:rPr>
              <w:t xml:space="preserve">Gözetlenme </w:t>
            </w:r>
            <w:r w:rsidR="007518F3">
              <w:rPr>
                <w:rFonts w:cs="Times New Roman"/>
                <w:color w:val="000000"/>
                <w:sz w:val="20"/>
                <w:szCs w:val="20"/>
              </w:rPr>
              <w:t>durumunda, teknolojiden</w:t>
            </w:r>
            <w:r w:rsidRPr="00165A07">
              <w:rPr>
                <w:rFonts w:cs="Times New Roman"/>
                <w:color w:val="000000"/>
                <w:sz w:val="20"/>
                <w:szCs w:val="20"/>
              </w:rPr>
              <w:t xml:space="preserve"> vazgeçip vazgeçmeme eğilimi</w:t>
            </w:r>
          </w:p>
        </w:tc>
        <w:tc>
          <w:tcPr>
            <w:tcW w:w="1861" w:type="dxa"/>
          </w:tcPr>
          <w:p w:rsidR="00AE1FC5" w:rsidRPr="00165A07" w:rsidRDefault="00AE1FC5" w:rsidP="00E22484">
            <w:pPr>
              <w:autoSpaceDE w:val="0"/>
              <w:autoSpaceDN w:val="0"/>
              <w:adjustRightInd w:val="0"/>
              <w:ind w:left="60" w:right="60"/>
              <w:jc w:val="center"/>
              <w:rPr>
                <w:rFonts w:cs="Times New Roman"/>
                <w:color w:val="000000"/>
                <w:sz w:val="20"/>
                <w:szCs w:val="20"/>
              </w:rPr>
            </w:pPr>
            <w:r w:rsidRPr="00165A07">
              <w:rPr>
                <w:rFonts w:cs="Times New Roman"/>
                <w:color w:val="000000"/>
                <w:sz w:val="20"/>
                <w:szCs w:val="20"/>
              </w:rPr>
              <w:t>Correlation Coefficient</w:t>
            </w:r>
          </w:p>
        </w:tc>
        <w:tc>
          <w:tcPr>
            <w:tcW w:w="1266" w:type="dxa"/>
          </w:tcPr>
          <w:p w:rsidR="00AE1FC5" w:rsidRPr="00ED2E61" w:rsidRDefault="00AE1FC5" w:rsidP="00E22484">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-,001</w:t>
            </w:r>
          </w:p>
        </w:tc>
      </w:tr>
      <w:tr w:rsidR="00AE1FC5" w:rsidRPr="00165A07" w:rsidTr="00822FAF">
        <w:trPr>
          <w:trHeight w:val="124"/>
          <w:jc w:val="center"/>
        </w:trPr>
        <w:tc>
          <w:tcPr>
            <w:tcW w:w="1412" w:type="dxa"/>
            <w:vMerge/>
          </w:tcPr>
          <w:p w:rsidR="00AE1FC5" w:rsidRPr="00165A07" w:rsidRDefault="00AE1FC5" w:rsidP="00E22484">
            <w:pPr>
              <w:autoSpaceDE w:val="0"/>
              <w:autoSpaceDN w:val="0"/>
              <w:adjustRightInd w:val="0"/>
              <w:jc w:val="center"/>
              <w:rPr>
                <w:rFonts w:cs="Times New Roman"/>
                <w:color w:val="000000"/>
                <w:sz w:val="20"/>
                <w:szCs w:val="20"/>
              </w:rPr>
            </w:pPr>
          </w:p>
        </w:tc>
        <w:tc>
          <w:tcPr>
            <w:tcW w:w="2112" w:type="dxa"/>
            <w:vMerge/>
          </w:tcPr>
          <w:p w:rsidR="00AE1FC5" w:rsidRPr="00165A07" w:rsidRDefault="00AE1FC5" w:rsidP="00E22484">
            <w:pPr>
              <w:autoSpaceDE w:val="0"/>
              <w:autoSpaceDN w:val="0"/>
              <w:adjustRightInd w:val="0"/>
              <w:jc w:val="center"/>
              <w:rPr>
                <w:rFonts w:cs="Times New Roman"/>
                <w:color w:val="000000"/>
                <w:sz w:val="20"/>
                <w:szCs w:val="20"/>
              </w:rPr>
            </w:pPr>
          </w:p>
        </w:tc>
        <w:tc>
          <w:tcPr>
            <w:tcW w:w="1861" w:type="dxa"/>
          </w:tcPr>
          <w:p w:rsidR="00AE1FC5" w:rsidRPr="00165A07" w:rsidRDefault="00AE1FC5" w:rsidP="00E22484">
            <w:pPr>
              <w:autoSpaceDE w:val="0"/>
              <w:autoSpaceDN w:val="0"/>
              <w:adjustRightInd w:val="0"/>
              <w:ind w:left="60" w:right="60"/>
              <w:jc w:val="center"/>
              <w:rPr>
                <w:rFonts w:cs="Times New Roman"/>
                <w:color w:val="000000"/>
                <w:sz w:val="20"/>
                <w:szCs w:val="20"/>
              </w:rPr>
            </w:pPr>
            <w:r w:rsidRPr="00165A07">
              <w:rPr>
                <w:rFonts w:cs="Times New Roman"/>
                <w:color w:val="000000"/>
                <w:sz w:val="20"/>
                <w:szCs w:val="20"/>
              </w:rPr>
              <w:t>Sig. (2-tailed)</w:t>
            </w:r>
          </w:p>
        </w:tc>
        <w:tc>
          <w:tcPr>
            <w:tcW w:w="1266" w:type="dxa"/>
          </w:tcPr>
          <w:p w:rsidR="00AE1FC5" w:rsidRPr="00ED2E61" w:rsidRDefault="00AE1FC5" w:rsidP="00E22484">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,980</w:t>
            </w:r>
          </w:p>
        </w:tc>
      </w:tr>
      <w:tr w:rsidR="00AE1FC5" w:rsidRPr="00165A07" w:rsidTr="00822FAF">
        <w:trPr>
          <w:trHeight w:val="124"/>
          <w:jc w:val="center"/>
        </w:trPr>
        <w:tc>
          <w:tcPr>
            <w:tcW w:w="1412" w:type="dxa"/>
            <w:vMerge/>
          </w:tcPr>
          <w:p w:rsidR="00AE1FC5" w:rsidRPr="00165A07" w:rsidRDefault="00AE1FC5" w:rsidP="00E22484">
            <w:pPr>
              <w:autoSpaceDE w:val="0"/>
              <w:autoSpaceDN w:val="0"/>
              <w:adjustRightInd w:val="0"/>
              <w:jc w:val="center"/>
              <w:rPr>
                <w:rFonts w:cs="Times New Roman"/>
                <w:color w:val="000000"/>
                <w:sz w:val="20"/>
                <w:szCs w:val="20"/>
              </w:rPr>
            </w:pPr>
          </w:p>
        </w:tc>
        <w:tc>
          <w:tcPr>
            <w:tcW w:w="2112" w:type="dxa"/>
            <w:vMerge/>
          </w:tcPr>
          <w:p w:rsidR="00AE1FC5" w:rsidRPr="00165A07" w:rsidRDefault="00AE1FC5" w:rsidP="00E22484">
            <w:pPr>
              <w:autoSpaceDE w:val="0"/>
              <w:autoSpaceDN w:val="0"/>
              <w:adjustRightInd w:val="0"/>
              <w:jc w:val="center"/>
              <w:rPr>
                <w:rFonts w:cs="Times New Roman"/>
                <w:color w:val="000000"/>
                <w:sz w:val="20"/>
                <w:szCs w:val="20"/>
              </w:rPr>
            </w:pPr>
          </w:p>
        </w:tc>
        <w:tc>
          <w:tcPr>
            <w:tcW w:w="1861" w:type="dxa"/>
          </w:tcPr>
          <w:p w:rsidR="00AE1FC5" w:rsidRPr="00165A07" w:rsidRDefault="00AE1FC5" w:rsidP="00E22484">
            <w:pPr>
              <w:autoSpaceDE w:val="0"/>
              <w:autoSpaceDN w:val="0"/>
              <w:adjustRightInd w:val="0"/>
              <w:ind w:left="60" w:right="60"/>
              <w:jc w:val="center"/>
              <w:rPr>
                <w:rFonts w:cs="Times New Roman"/>
                <w:color w:val="000000"/>
                <w:sz w:val="20"/>
                <w:szCs w:val="20"/>
              </w:rPr>
            </w:pPr>
            <w:r w:rsidRPr="00165A07">
              <w:rPr>
                <w:rFonts w:cs="Times New Roman"/>
                <w:color w:val="000000"/>
                <w:sz w:val="20"/>
                <w:szCs w:val="20"/>
              </w:rPr>
              <w:t>N</w:t>
            </w:r>
          </w:p>
        </w:tc>
        <w:tc>
          <w:tcPr>
            <w:tcW w:w="1266" w:type="dxa"/>
          </w:tcPr>
          <w:p w:rsidR="00AE1FC5" w:rsidRPr="00ED2E61" w:rsidRDefault="00AE1FC5" w:rsidP="00E22484">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386</w:t>
            </w:r>
          </w:p>
        </w:tc>
      </w:tr>
    </w:tbl>
    <w:p w:rsidR="00165A07" w:rsidRPr="00165A07" w:rsidRDefault="00165A07" w:rsidP="00165A07">
      <w:pPr>
        <w:autoSpaceDE w:val="0"/>
        <w:autoSpaceDN w:val="0"/>
        <w:adjustRightInd w:val="0"/>
        <w:spacing w:after="0" w:line="400" w:lineRule="atLeast"/>
        <w:rPr>
          <w:rFonts w:cs="Times New Roman"/>
          <w:szCs w:val="24"/>
        </w:rPr>
      </w:pPr>
    </w:p>
    <w:p w:rsidR="00165A07" w:rsidRPr="006162DB" w:rsidRDefault="00165A07" w:rsidP="00E657B3">
      <w:pPr>
        <w:pStyle w:val="ListeParagraf"/>
        <w:numPr>
          <w:ilvl w:val="0"/>
          <w:numId w:val="15"/>
        </w:numPr>
        <w:autoSpaceDE w:val="0"/>
        <w:autoSpaceDN w:val="0"/>
        <w:adjustRightInd w:val="0"/>
        <w:spacing w:after="0" w:line="360" w:lineRule="auto"/>
        <w:ind w:left="0" w:firstLine="709"/>
        <w:rPr>
          <w:rFonts w:cs="Times New Roman"/>
          <w:szCs w:val="24"/>
        </w:rPr>
      </w:pPr>
      <w:r w:rsidRPr="006162DB">
        <w:rPr>
          <w:rFonts w:cs="Times New Roman"/>
          <w:color w:val="000000"/>
          <w:szCs w:val="24"/>
        </w:rPr>
        <w:t xml:space="preserve">Gözetimin </w:t>
      </w:r>
      <w:r w:rsidR="00165A7A" w:rsidRPr="006162DB">
        <w:rPr>
          <w:rFonts w:cs="Times New Roman"/>
          <w:color w:val="000000"/>
          <w:szCs w:val="24"/>
        </w:rPr>
        <w:t>etik açıdan incelenmesi</w:t>
      </w:r>
      <w:r w:rsidR="00165A7A" w:rsidRPr="006162DB">
        <w:rPr>
          <w:rFonts w:eastAsia="TimesNewRoman" w:cs="Times New Roman"/>
          <w:szCs w:val="24"/>
        </w:rPr>
        <w:t xml:space="preserve"> ile </w:t>
      </w:r>
      <w:r w:rsidR="00165A7A" w:rsidRPr="00165A07">
        <w:rPr>
          <w:rFonts w:cs="Times New Roman"/>
          <w:color w:val="000000"/>
          <w:szCs w:val="24"/>
        </w:rPr>
        <w:t xml:space="preserve">gözetlenme </w:t>
      </w:r>
      <w:r w:rsidR="007518F3">
        <w:rPr>
          <w:rFonts w:cs="Times New Roman"/>
          <w:color w:val="000000"/>
          <w:szCs w:val="24"/>
        </w:rPr>
        <w:t>durumunda, teknolojiden</w:t>
      </w:r>
      <w:r w:rsidR="00165A7A" w:rsidRPr="00165A07">
        <w:rPr>
          <w:rFonts w:cs="Times New Roman"/>
          <w:color w:val="000000"/>
          <w:szCs w:val="24"/>
        </w:rPr>
        <w:t xml:space="preserve"> vazgeçip vazgeçmeme eğilimi</w:t>
      </w:r>
      <w:r w:rsidR="00165A7A" w:rsidRPr="006162DB">
        <w:rPr>
          <w:rFonts w:cs="Times New Roman"/>
          <w:color w:val="000000"/>
          <w:szCs w:val="24"/>
        </w:rPr>
        <w:t xml:space="preserve"> faktörleri arasında anlamlı bir ilişki var mıdır?</w:t>
      </w:r>
      <w:r w:rsidRPr="006162DB">
        <w:rPr>
          <w:rFonts w:cs="Times New Roman"/>
          <w:color w:val="000000"/>
          <w:szCs w:val="24"/>
        </w:rPr>
        <w:t xml:space="preserve"> Gözetimin </w:t>
      </w:r>
      <w:r w:rsidR="00165A7A" w:rsidRPr="006162DB">
        <w:rPr>
          <w:rFonts w:cs="Times New Roman"/>
          <w:color w:val="000000"/>
          <w:szCs w:val="24"/>
        </w:rPr>
        <w:t>etik açıdan incelenmesi</w:t>
      </w:r>
      <w:r w:rsidR="00165A7A" w:rsidRPr="006162DB">
        <w:rPr>
          <w:rFonts w:eastAsia="TimesNewRoman" w:cs="Times New Roman"/>
          <w:szCs w:val="24"/>
        </w:rPr>
        <w:t xml:space="preserve"> ile </w:t>
      </w:r>
      <w:r w:rsidR="00165A7A" w:rsidRPr="00165A07">
        <w:rPr>
          <w:rFonts w:cs="Times New Roman"/>
          <w:color w:val="000000"/>
          <w:szCs w:val="24"/>
        </w:rPr>
        <w:t xml:space="preserve">gözetlenme </w:t>
      </w:r>
      <w:r w:rsidR="007518F3">
        <w:rPr>
          <w:rFonts w:cs="Times New Roman"/>
          <w:color w:val="000000"/>
          <w:szCs w:val="24"/>
        </w:rPr>
        <w:t>durumunda, teknolojiden</w:t>
      </w:r>
      <w:r w:rsidR="00165A7A" w:rsidRPr="00165A07">
        <w:rPr>
          <w:rFonts w:cs="Times New Roman"/>
          <w:color w:val="000000"/>
          <w:szCs w:val="24"/>
        </w:rPr>
        <w:t xml:space="preserve"> vazgeçip vazgeçmeme eğilimi</w:t>
      </w:r>
      <w:r w:rsidR="00165A7A" w:rsidRPr="006162DB">
        <w:rPr>
          <w:rFonts w:cs="Times New Roman"/>
          <w:color w:val="000000"/>
          <w:szCs w:val="24"/>
        </w:rPr>
        <w:t xml:space="preserve"> arası</w:t>
      </w:r>
      <w:r w:rsidR="00C41A41">
        <w:rPr>
          <w:rFonts w:cs="Times New Roman"/>
          <w:color w:val="000000"/>
          <w:szCs w:val="24"/>
        </w:rPr>
        <w:t>nda</w:t>
      </w:r>
      <w:r w:rsidR="00165A7A">
        <w:rPr>
          <w:rFonts w:cs="Times New Roman"/>
          <w:color w:val="000000"/>
          <w:szCs w:val="24"/>
        </w:rPr>
        <w:t>ki anlamlı ilişki değeri 0,980</w:t>
      </w:r>
      <w:r w:rsidR="00165A7A" w:rsidRPr="006162DB">
        <w:rPr>
          <w:rFonts w:cs="Times New Roman"/>
          <w:color w:val="000000"/>
          <w:szCs w:val="24"/>
        </w:rPr>
        <w:t xml:space="preserve"> çıkmıştır</w:t>
      </w:r>
      <w:r w:rsidRPr="006162DB">
        <w:rPr>
          <w:rFonts w:cs="Times New Roman"/>
          <w:color w:val="000000"/>
          <w:szCs w:val="24"/>
        </w:rPr>
        <w:t xml:space="preserve">. Bu </w:t>
      </w:r>
      <w:r w:rsidR="00165A7A" w:rsidRPr="006162DB">
        <w:rPr>
          <w:rFonts w:cs="Times New Roman"/>
          <w:color w:val="000000"/>
          <w:szCs w:val="24"/>
        </w:rPr>
        <w:t xml:space="preserve">değer </w:t>
      </w:r>
      <w:r w:rsidR="00165A7A" w:rsidRPr="006162DB">
        <w:rPr>
          <w:rFonts w:cs="Times New Roman"/>
          <w:color w:val="000000"/>
          <w:szCs w:val="24"/>
        </w:rPr>
        <w:lastRenderedPageBreak/>
        <w:t>0,05’ten büyük olduğundan dolayı</w:t>
      </w:r>
      <w:r w:rsidR="007518F3">
        <w:rPr>
          <w:rFonts w:cs="Times New Roman"/>
          <w:color w:val="000000"/>
          <w:szCs w:val="24"/>
        </w:rPr>
        <w:t>,</w:t>
      </w:r>
      <w:r w:rsidR="00165A7A" w:rsidRPr="006162DB">
        <w:rPr>
          <w:rFonts w:cs="Times New Roman"/>
          <w:color w:val="000000"/>
          <w:szCs w:val="24"/>
        </w:rPr>
        <w:t xml:space="preserve"> gözetimin etik açıdan incelenmesi</w:t>
      </w:r>
      <w:r w:rsidR="00165A7A" w:rsidRPr="006162DB">
        <w:rPr>
          <w:rFonts w:eastAsia="TimesNewRoman" w:cs="Times New Roman"/>
          <w:szCs w:val="24"/>
        </w:rPr>
        <w:t xml:space="preserve"> ile </w:t>
      </w:r>
      <w:r w:rsidR="00165A7A" w:rsidRPr="00165A07">
        <w:rPr>
          <w:rFonts w:cs="Times New Roman"/>
          <w:color w:val="000000"/>
          <w:szCs w:val="24"/>
        </w:rPr>
        <w:t xml:space="preserve">gözetlenme </w:t>
      </w:r>
      <w:r w:rsidR="007518F3">
        <w:rPr>
          <w:rFonts w:cs="Times New Roman"/>
          <w:color w:val="000000"/>
          <w:szCs w:val="24"/>
        </w:rPr>
        <w:t>durumunda, teknolojiden</w:t>
      </w:r>
      <w:r w:rsidR="00165A7A" w:rsidRPr="00165A07">
        <w:rPr>
          <w:rFonts w:cs="Times New Roman"/>
          <w:color w:val="000000"/>
          <w:szCs w:val="24"/>
        </w:rPr>
        <w:t xml:space="preserve"> vazgeçip vazgeçmeme eğilimi</w:t>
      </w:r>
      <w:r w:rsidR="00165A7A" w:rsidRPr="006162DB">
        <w:rPr>
          <w:rFonts w:cs="Times New Roman"/>
          <w:color w:val="000000"/>
          <w:szCs w:val="24"/>
        </w:rPr>
        <w:t xml:space="preserve"> faktörleri arasında anlamlı bir ilişki yoktur</w:t>
      </w:r>
      <w:r w:rsidRPr="006162DB">
        <w:rPr>
          <w:rFonts w:cs="Times New Roman"/>
          <w:color w:val="000000"/>
          <w:szCs w:val="24"/>
        </w:rPr>
        <w:t>.</w:t>
      </w:r>
      <w:r w:rsidR="00410E11">
        <w:rPr>
          <w:rFonts w:cs="Times New Roman"/>
          <w:color w:val="000000"/>
          <w:szCs w:val="24"/>
        </w:rPr>
        <w:t xml:space="preserve"> </w:t>
      </w:r>
    </w:p>
    <w:p w:rsidR="002C6ADE" w:rsidRDefault="002C6ADE" w:rsidP="002C6ADE">
      <w:pPr>
        <w:pStyle w:val="ResimYazs"/>
        <w:ind w:left="851" w:right="850"/>
        <w:jc w:val="center"/>
        <w:rPr>
          <w:rFonts w:cs="Times New Roman"/>
          <w:color w:val="auto"/>
          <w:sz w:val="24"/>
          <w:szCs w:val="24"/>
        </w:rPr>
      </w:pPr>
    </w:p>
    <w:p w:rsidR="006162DB" w:rsidRPr="00051B7F" w:rsidRDefault="00051B7F" w:rsidP="00051B7F">
      <w:pPr>
        <w:pStyle w:val="ResimYazs"/>
        <w:ind w:left="851" w:right="850"/>
        <w:jc w:val="center"/>
        <w:rPr>
          <w:rFonts w:cs="Times New Roman"/>
          <w:color w:val="auto"/>
          <w:sz w:val="24"/>
          <w:szCs w:val="24"/>
        </w:rPr>
      </w:pPr>
      <w:bookmarkStart w:id="271" w:name="_Toc502696607"/>
      <w:r w:rsidRPr="00051B7F">
        <w:rPr>
          <w:rFonts w:cs="Times New Roman"/>
          <w:color w:val="auto"/>
          <w:sz w:val="24"/>
          <w:szCs w:val="24"/>
        </w:rPr>
        <w:t xml:space="preserve">Tablo </w:t>
      </w:r>
      <w:r w:rsidR="00F267FE" w:rsidRPr="00051B7F">
        <w:rPr>
          <w:rFonts w:cs="Times New Roman"/>
          <w:color w:val="auto"/>
          <w:sz w:val="24"/>
          <w:szCs w:val="24"/>
        </w:rPr>
        <w:fldChar w:fldCharType="begin"/>
      </w:r>
      <w:r w:rsidRPr="00051B7F">
        <w:rPr>
          <w:rFonts w:cs="Times New Roman"/>
          <w:color w:val="auto"/>
          <w:sz w:val="24"/>
          <w:szCs w:val="24"/>
        </w:rPr>
        <w:instrText xml:space="preserve"> SEQ Tablo \* ARABIC </w:instrText>
      </w:r>
      <w:r w:rsidR="00F267FE" w:rsidRPr="00051B7F">
        <w:rPr>
          <w:rFonts w:cs="Times New Roman"/>
          <w:color w:val="auto"/>
          <w:sz w:val="24"/>
          <w:szCs w:val="24"/>
        </w:rPr>
        <w:fldChar w:fldCharType="separate"/>
      </w:r>
      <w:r w:rsidR="004C0A48">
        <w:rPr>
          <w:rFonts w:cs="Times New Roman"/>
          <w:noProof/>
          <w:color w:val="auto"/>
          <w:sz w:val="24"/>
          <w:szCs w:val="24"/>
        </w:rPr>
        <w:t>37</w:t>
      </w:r>
      <w:r w:rsidR="00F267FE" w:rsidRPr="00051B7F">
        <w:rPr>
          <w:rFonts w:cs="Times New Roman"/>
          <w:color w:val="auto"/>
          <w:sz w:val="24"/>
          <w:szCs w:val="24"/>
        </w:rPr>
        <w:fldChar w:fldCharType="end"/>
      </w:r>
      <w:r w:rsidRPr="00051B7F">
        <w:rPr>
          <w:rFonts w:cs="Times New Roman"/>
          <w:color w:val="auto"/>
          <w:sz w:val="24"/>
          <w:szCs w:val="24"/>
        </w:rPr>
        <w:t xml:space="preserve">. Korelâsyon Analizi: Gözetime, Güvenlik Bağlamında Yaklaşım </w:t>
      </w:r>
      <w:r w:rsidR="00254709">
        <w:rPr>
          <w:rFonts w:cs="Times New Roman"/>
          <w:color w:val="auto"/>
          <w:sz w:val="24"/>
          <w:szCs w:val="24"/>
        </w:rPr>
        <w:t>i</w:t>
      </w:r>
      <w:r w:rsidR="002D34B3">
        <w:rPr>
          <w:rFonts w:cs="Times New Roman"/>
          <w:color w:val="auto"/>
          <w:sz w:val="24"/>
          <w:szCs w:val="24"/>
        </w:rPr>
        <w:t xml:space="preserve">le </w:t>
      </w:r>
      <w:r w:rsidR="004A3A5D">
        <w:rPr>
          <w:rFonts w:cs="Times New Roman"/>
          <w:color w:val="auto"/>
          <w:sz w:val="24"/>
          <w:szCs w:val="24"/>
        </w:rPr>
        <w:t xml:space="preserve">Gözetime, Telefon </w:t>
      </w:r>
      <w:r w:rsidR="002D34B3">
        <w:rPr>
          <w:rFonts w:cs="Times New Roman"/>
          <w:color w:val="auto"/>
          <w:sz w:val="24"/>
          <w:szCs w:val="24"/>
        </w:rPr>
        <w:t>v</w:t>
      </w:r>
      <w:r w:rsidRPr="00051B7F">
        <w:rPr>
          <w:rFonts w:cs="Times New Roman"/>
          <w:color w:val="auto"/>
          <w:sz w:val="24"/>
          <w:szCs w:val="24"/>
        </w:rPr>
        <w:t>e Uydu Yönüyle Yaklaşım</w:t>
      </w:r>
      <w:bookmarkEnd w:id="271"/>
    </w:p>
    <w:tbl>
      <w:tblPr>
        <w:tblStyle w:val="TabloKlavuzu"/>
        <w:tblW w:w="6799" w:type="dxa"/>
        <w:jc w:val="center"/>
        <w:tblLayout w:type="fixed"/>
        <w:tblLook w:val="0000"/>
      </w:tblPr>
      <w:tblGrid>
        <w:gridCol w:w="1444"/>
        <w:gridCol w:w="2239"/>
        <w:gridCol w:w="1822"/>
        <w:gridCol w:w="1294"/>
      </w:tblGrid>
      <w:tr w:rsidR="00AE1FC5" w:rsidRPr="006162DB" w:rsidTr="00822FAF">
        <w:trPr>
          <w:trHeight w:val="277"/>
          <w:jc w:val="center"/>
        </w:trPr>
        <w:tc>
          <w:tcPr>
            <w:tcW w:w="1444" w:type="dxa"/>
            <w:vMerge w:val="restart"/>
          </w:tcPr>
          <w:p w:rsidR="00AE1FC5" w:rsidRDefault="00AE1FC5" w:rsidP="00897553">
            <w:pPr>
              <w:autoSpaceDE w:val="0"/>
              <w:autoSpaceDN w:val="0"/>
              <w:adjustRightInd w:val="0"/>
              <w:ind w:left="60" w:right="60"/>
              <w:jc w:val="center"/>
              <w:rPr>
                <w:rFonts w:cs="Times New Roman"/>
                <w:color w:val="000000"/>
                <w:sz w:val="20"/>
                <w:szCs w:val="20"/>
              </w:rPr>
            </w:pPr>
          </w:p>
          <w:p w:rsidR="00AE1FC5" w:rsidRDefault="00AE1FC5" w:rsidP="00897553">
            <w:pPr>
              <w:autoSpaceDE w:val="0"/>
              <w:autoSpaceDN w:val="0"/>
              <w:adjustRightInd w:val="0"/>
              <w:ind w:left="60" w:right="60"/>
              <w:jc w:val="center"/>
              <w:rPr>
                <w:rFonts w:cs="Times New Roman"/>
                <w:color w:val="000000"/>
                <w:sz w:val="20"/>
                <w:szCs w:val="20"/>
              </w:rPr>
            </w:pPr>
          </w:p>
          <w:p w:rsidR="00AE1FC5" w:rsidRDefault="00AE1FC5" w:rsidP="00897553">
            <w:pPr>
              <w:autoSpaceDE w:val="0"/>
              <w:autoSpaceDN w:val="0"/>
              <w:adjustRightInd w:val="0"/>
              <w:ind w:left="60" w:right="60"/>
              <w:jc w:val="center"/>
              <w:rPr>
                <w:rFonts w:cs="Times New Roman"/>
                <w:color w:val="000000"/>
                <w:sz w:val="20"/>
                <w:szCs w:val="20"/>
              </w:rPr>
            </w:pPr>
          </w:p>
          <w:p w:rsidR="00AE1FC5" w:rsidRDefault="00AE1FC5" w:rsidP="00897553">
            <w:pPr>
              <w:autoSpaceDE w:val="0"/>
              <w:autoSpaceDN w:val="0"/>
              <w:adjustRightInd w:val="0"/>
              <w:ind w:left="60" w:right="60"/>
              <w:jc w:val="center"/>
              <w:rPr>
                <w:rFonts w:cs="Times New Roman"/>
                <w:color w:val="000000"/>
                <w:sz w:val="20"/>
                <w:szCs w:val="20"/>
              </w:rPr>
            </w:pPr>
          </w:p>
          <w:p w:rsidR="00AE1FC5" w:rsidRPr="006162DB" w:rsidRDefault="00AE1FC5" w:rsidP="00897553">
            <w:pPr>
              <w:autoSpaceDE w:val="0"/>
              <w:autoSpaceDN w:val="0"/>
              <w:adjustRightInd w:val="0"/>
              <w:ind w:left="60" w:right="60"/>
              <w:jc w:val="center"/>
              <w:rPr>
                <w:rFonts w:cs="Times New Roman"/>
                <w:color w:val="000000"/>
                <w:sz w:val="20"/>
                <w:szCs w:val="20"/>
              </w:rPr>
            </w:pPr>
            <w:r w:rsidRPr="006162DB">
              <w:rPr>
                <w:rFonts w:cs="Times New Roman"/>
                <w:color w:val="000000"/>
                <w:sz w:val="20"/>
                <w:szCs w:val="20"/>
              </w:rPr>
              <w:t>Spearman's rho</w:t>
            </w:r>
          </w:p>
        </w:tc>
        <w:tc>
          <w:tcPr>
            <w:tcW w:w="2239" w:type="dxa"/>
            <w:vMerge w:val="restart"/>
          </w:tcPr>
          <w:p w:rsidR="00AE1FC5" w:rsidRDefault="00AE1FC5" w:rsidP="00897553">
            <w:pPr>
              <w:autoSpaceDE w:val="0"/>
              <w:autoSpaceDN w:val="0"/>
              <w:adjustRightInd w:val="0"/>
              <w:ind w:left="60" w:right="60"/>
              <w:jc w:val="center"/>
              <w:rPr>
                <w:rFonts w:cs="Times New Roman"/>
                <w:color w:val="000000"/>
                <w:sz w:val="20"/>
                <w:szCs w:val="20"/>
              </w:rPr>
            </w:pPr>
          </w:p>
          <w:p w:rsidR="00AE1FC5" w:rsidRPr="006162DB" w:rsidRDefault="00AE1FC5" w:rsidP="00897553">
            <w:pPr>
              <w:autoSpaceDE w:val="0"/>
              <w:autoSpaceDN w:val="0"/>
              <w:adjustRightInd w:val="0"/>
              <w:ind w:left="60" w:right="60"/>
              <w:jc w:val="center"/>
              <w:rPr>
                <w:rFonts w:cs="Times New Roman"/>
                <w:color w:val="000000"/>
                <w:sz w:val="20"/>
                <w:szCs w:val="20"/>
              </w:rPr>
            </w:pPr>
            <w:r w:rsidRPr="006162DB">
              <w:rPr>
                <w:rFonts w:cs="Times New Roman"/>
                <w:color w:val="000000"/>
                <w:sz w:val="20"/>
                <w:szCs w:val="20"/>
              </w:rPr>
              <w:t xml:space="preserve">Gözetime, güvenlik bağlamında yaklaşım </w:t>
            </w:r>
          </w:p>
        </w:tc>
        <w:tc>
          <w:tcPr>
            <w:tcW w:w="1822" w:type="dxa"/>
          </w:tcPr>
          <w:p w:rsidR="00AE1FC5" w:rsidRPr="006162DB" w:rsidRDefault="00AE1FC5" w:rsidP="00897553">
            <w:pPr>
              <w:autoSpaceDE w:val="0"/>
              <w:autoSpaceDN w:val="0"/>
              <w:adjustRightInd w:val="0"/>
              <w:ind w:left="60" w:right="60"/>
              <w:jc w:val="center"/>
              <w:rPr>
                <w:rFonts w:cs="Times New Roman"/>
                <w:color w:val="000000"/>
                <w:sz w:val="20"/>
                <w:szCs w:val="20"/>
              </w:rPr>
            </w:pPr>
            <w:r w:rsidRPr="006162DB">
              <w:rPr>
                <w:rFonts w:cs="Times New Roman"/>
                <w:color w:val="000000"/>
                <w:sz w:val="20"/>
                <w:szCs w:val="20"/>
              </w:rPr>
              <w:t>Correlation Coefficient</w:t>
            </w:r>
          </w:p>
        </w:tc>
        <w:tc>
          <w:tcPr>
            <w:tcW w:w="1294" w:type="dxa"/>
          </w:tcPr>
          <w:p w:rsidR="00AE1FC5" w:rsidRPr="00ED2E61" w:rsidRDefault="00AE1FC5" w:rsidP="00897553">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1,000</w:t>
            </w:r>
          </w:p>
        </w:tc>
      </w:tr>
      <w:tr w:rsidR="00AE1FC5" w:rsidRPr="006162DB" w:rsidTr="00822FAF">
        <w:trPr>
          <w:trHeight w:val="126"/>
          <w:jc w:val="center"/>
        </w:trPr>
        <w:tc>
          <w:tcPr>
            <w:tcW w:w="1444" w:type="dxa"/>
            <w:vMerge/>
          </w:tcPr>
          <w:p w:rsidR="00AE1FC5" w:rsidRPr="006162DB" w:rsidRDefault="00AE1FC5" w:rsidP="00897553">
            <w:pPr>
              <w:autoSpaceDE w:val="0"/>
              <w:autoSpaceDN w:val="0"/>
              <w:adjustRightInd w:val="0"/>
              <w:jc w:val="center"/>
              <w:rPr>
                <w:rFonts w:cs="Times New Roman"/>
                <w:color w:val="000000"/>
                <w:sz w:val="20"/>
                <w:szCs w:val="20"/>
              </w:rPr>
            </w:pPr>
          </w:p>
        </w:tc>
        <w:tc>
          <w:tcPr>
            <w:tcW w:w="2239" w:type="dxa"/>
            <w:vMerge/>
          </w:tcPr>
          <w:p w:rsidR="00AE1FC5" w:rsidRPr="006162DB" w:rsidRDefault="00AE1FC5" w:rsidP="00897553">
            <w:pPr>
              <w:autoSpaceDE w:val="0"/>
              <w:autoSpaceDN w:val="0"/>
              <w:adjustRightInd w:val="0"/>
              <w:jc w:val="center"/>
              <w:rPr>
                <w:rFonts w:cs="Times New Roman"/>
                <w:color w:val="000000"/>
                <w:sz w:val="20"/>
                <w:szCs w:val="20"/>
              </w:rPr>
            </w:pPr>
          </w:p>
        </w:tc>
        <w:tc>
          <w:tcPr>
            <w:tcW w:w="1822" w:type="dxa"/>
          </w:tcPr>
          <w:p w:rsidR="00AE1FC5" w:rsidRPr="006162DB" w:rsidRDefault="00AE1FC5" w:rsidP="00897553">
            <w:pPr>
              <w:autoSpaceDE w:val="0"/>
              <w:autoSpaceDN w:val="0"/>
              <w:adjustRightInd w:val="0"/>
              <w:ind w:left="60" w:right="60"/>
              <w:jc w:val="center"/>
              <w:rPr>
                <w:rFonts w:cs="Times New Roman"/>
                <w:color w:val="000000"/>
                <w:sz w:val="20"/>
                <w:szCs w:val="20"/>
              </w:rPr>
            </w:pPr>
            <w:r w:rsidRPr="006162DB">
              <w:rPr>
                <w:rFonts w:cs="Times New Roman"/>
                <w:color w:val="000000"/>
                <w:sz w:val="20"/>
                <w:szCs w:val="20"/>
              </w:rPr>
              <w:t>Sig. (2-tailed)</w:t>
            </w:r>
          </w:p>
        </w:tc>
        <w:tc>
          <w:tcPr>
            <w:tcW w:w="1294" w:type="dxa"/>
          </w:tcPr>
          <w:p w:rsidR="00AE1FC5" w:rsidRPr="00ED2E61" w:rsidRDefault="00AE1FC5" w:rsidP="00897553">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w:t>
            </w:r>
          </w:p>
        </w:tc>
      </w:tr>
      <w:tr w:rsidR="00AE1FC5" w:rsidRPr="006162DB" w:rsidTr="00822FAF">
        <w:trPr>
          <w:trHeight w:val="126"/>
          <w:jc w:val="center"/>
        </w:trPr>
        <w:tc>
          <w:tcPr>
            <w:tcW w:w="1444" w:type="dxa"/>
            <w:vMerge/>
          </w:tcPr>
          <w:p w:rsidR="00AE1FC5" w:rsidRPr="006162DB" w:rsidRDefault="00AE1FC5" w:rsidP="00897553">
            <w:pPr>
              <w:autoSpaceDE w:val="0"/>
              <w:autoSpaceDN w:val="0"/>
              <w:adjustRightInd w:val="0"/>
              <w:jc w:val="center"/>
              <w:rPr>
                <w:rFonts w:cs="Times New Roman"/>
                <w:color w:val="000000"/>
                <w:sz w:val="20"/>
                <w:szCs w:val="20"/>
              </w:rPr>
            </w:pPr>
          </w:p>
        </w:tc>
        <w:tc>
          <w:tcPr>
            <w:tcW w:w="2239" w:type="dxa"/>
            <w:vMerge/>
          </w:tcPr>
          <w:p w:rsidR="00AE1FC5" w:rsidRPr="006162DB" w:rsidRDefault="00AE1FC5" w:rsidP="00897553">
            <w:pPr>
              <w:autoSpaceDE w:val="0"/>
              <w:autoSpaceDN w:val="0"/>
              <w:adjustRightInd w:val="0"/>
              <w:jc w:val="center"/>
              <w:rPr>
                <w:rFonts w:cs="Times New Roman"/>
                <w:color w:val="000000"/>
                <w:sz w:val="20"/>
                <w:szCs w:val="20"/>
              </w:rPr>
            </w:pPr>
          </w:p>
        </w:tc>
        <w:tc>
          <w:tcPr>
            <w:tcW w:w="1822" w:type="dxa"/>
          </w:tcPr>
          <w:p w:rsidR="00AE1FC5" w:rsidRPr="006162DB" w:rsidRDefault="00AE1FC5" w:rsidP="00897553">
            <w:pPr>
              <w:autoSpaceDE w:val="0"/>
              <w:autoSpaceDN w:val="0"/>
              <w:adjustRightInd w:val="0"/>
              <w:ind w:left="60" w:right="60"/>
              <w:jc w:val="center"/>
              <w:rPr>
                <w:rFonts w:cs="Times New Roman"/>
                <w:color w:val="000000"/>
                <w:sz w:val="20"/>
                <w:szCs w:val="20"/>
              </w:rPr>
            </w:pPr>
            <w:r w:rsidRPr="006162DB">
              <w:rPr>
                <w:rFonts w:cs="Times New Roman"/>
                <w:color w:val="000000"/>
                <w:sz w:val="20"/>
                <w:szCs w:val="20"/>
              </w:rPr>
              <w:t>N</w:t>
            </w:r>
          </w:p>
        </w:tc>
        <w:tc>
          <w:tcPr>
            <w:tcW w:w="1294" w:type="dxa"/>
          </w:tcPr>
          <w:p w:rsidR="00AE1FC5" w:rsidRPr="00ED2E61" w:rsidRDefault="00AE1FC5" w:rsidP="00897553">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386</w:t>
            </w:r>
          </w:p>
        </w:tc>
      </w:tr>
      <w:tr w:rsidR="00AE1FC5" w:rsidRPr="006162DB" w:rsidTr="00822FAF">
        <w:trPr>
          <w:trHeight w:val="126"/>
          <w:jc w:val="center"/>
        </w:trPr>
        <w:tc>
          <w:tcPr>
            <w:tcW w:w="1444" w:type="dxa"/>
            <w:vMerge/>
          </w:tcPr>
          <w:p w:rsidR="00AE1FC5" w:rsidRPr="006162DB" w:rsidRDefault="00AE1FC5" w:rsidP="00897553">
            <w:pPr>
              <w:autoSpaceDE w:val="0"/>
              <w:autoSpaceDN w:val="0"/>
              <w:adjustRightInd w:val="0"/>
              <w:jc w:val="center"/>
              <w:rPr>
                <w:rFonts w:cs="Times New Roman"/>
                <w:color w:val="000000"/>
                <w:sz w:val="20"/>
                <w:szCs w:val="20"/>
              </w:rPr>
            </w:pPr>
          </w:p>
        </w:tc>
        <w:tc>
          <w:tcPr>
            <w:tcW w:w="2239" w:type="dxa"/>
            <w:vMerge w:val="restart"/>
          </w:tcPr>
          <w:p w:rsidR="00AE1FC5" w:rsidRDefault="00AE1FC5" w:rsidP="00897553">
            <w:pPr>
              <w:autoSpaceDE w:val="0"/>
              <w:autoSpaceDN w:val="0"/>
              <w:adjustRightInd w:val="0"/>
              <w:ind w:left="60" w:right="60"/>
              <w:jc w:val="center"/>
              <w:rPr>
                <w:rFonts w:cs="Times New Roman"/>
                <w:color w:val="000000"/>
                <w:sz w:val="20"/>
                <w:szCs w:val="20"/>
              </w:rPr>
            </w:pPr>
          </w:p>
          <w:p w:rsidR="00AE1FC5" w:rsidRPr="006162DB" w:rsidRDefault="004A3A5D" w:rsidP="00897553">
            <w:pPr>
              <w:autoSpaceDE w:val="0"/>
              <w:autoSpaceDN w:val="0"/>
              <w:adjustRightInd w:val="0"/>
              <w:ind w:left="60" w:right="60"/>
              <w:jc w:val="center"/>
              <w:rPr>
                <w:rFonts w:cs="Times New Roman"/>
                <w:color w:val="000000"/>
                <w:sz w:val="20"/>
                <w:szCs w:val="20"/>
              </w:rPr>
            </w:pPr>
            <w:r>
              <w:rPr>
                <w:rFonts w:cs="Times New Roman"/>
                <w:color w:val="000000"/>
                <w:sz w:val="20"/>
                <w:szCs w:val="20"/>
              </w:rPr>
              <w:t xml:space="preserve">Gözetime, </w:t>
            </w:r>
            <w:r w:rsidR="007518F3">
              <w:rPr>
                <w:rFonts w:cs="Times New Roman"/>
                <w:color w:val="000000"/>
                <w:sz w:val="20"/>
                <w:szCs w:val="20"/>
              </w:rPr>
              <w:t xml:space="preserve">telefon </w:t>
            </w:r>
            <w:r w:rsidR="00AE1FC5" w:rsidRPr="006162DB">
              <w:rPr>
                <w:rFonts w:cs="Times New Roman"/>
                <w:color w:val="000000"/>
                <w:sz w:val="20"/>
                <w:szCs w:val="20"/>
              </w:rPr>
              <w:t>ve uydu yönüyle yaklaşım</w:t>
            </w:r>
          </w:p>
        </w:tc>
        <w:tc>
          <w:tcPr>
            <w:tcW w:w="1822" w:type="dxa"/>
          </w:tcPr>
          <w:p w:rsidR="00AE1FC5" w:rsidRPr="006162DB" w:rsidRDefault="00AE1FC5" w:rsidP="00897553">
            <w:pPr>
              <w:autoSpaceDE w:val="0"/>
              <w:autoSpaceDN w:val="0"/>
              <w:adjustRightInd w:val="0"/>
              <w:ind w:left="60" w:right="60"/>
              <w:jc w:val="center"/>
              <w:rPr>
                <w:rFonts w:cs="Times New Roman"/>
                <w:color w:val="000000"/>
                <w:sz w:val="20"/>
                <w:szCs w:val="20"/>
              </w:rPr>
            </w:pPr>
            <w:r w:rsidRPr="006162DB">
              <w:rPr>
                <w:rFonts w:cs="Times New Roman"/>
                <w:color w:val="000000"/>
                <w:sz w:val="20"/>
                <w:szCs w:val="20"/>
              </w:rPr>
              <w:t>Correlation Coefficient</w:t>
            </w:r>
          </w:p>
        </w:tc>
        <w:tc>
          <w:tcPr>
            <w:tcW w:w="1294" w:type="dxa"/>
          </w:tcPr>
          <w:p w:rsidR="00AE1FC5" w:rsidRPr="00ED2E61" w:rsidRDefault="00AE1FC5" w:rsidP="00897553">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-,033</w:t>
            </w:r>
          </w:p>
        </w:tc>
      </w:tr>
      <w:tr w:rsidR="00AE1FC5" w:rsidRPr="006162DB" w:rsidTr="00822FAF">
        <w:trPr>
          <w:trHeight w:val="126"/>
          <w:jc w:val="center"/>
        </w:trPr>
        <w:tc>
          <w:tcPr>
            <w:tcW w:w="1444" w:type="dxa"/>
            <w:vMerge/>
          </w:tcPr>
          <w:p w:rsidR="00AE1FC5" w:rsidRPr="006162DB" w:rsidRDefault="00AE1FC5" w:rsidP="00897553">
            <w:pPr>
              <w:autoSpaceDE w:val="0"/>
              <w:autoSpaceDN w:val="0"/>
              <w:adjustRightInd w:val="0"/>
              <w:jc w:val="center"/>
              <w:rPr>
                <w:rFonts w:cs="Times New Roman"/>
                <w:color w:val="000000"/>
                <w:sz w:val="20"/>
                <w:szCs w:val="20"/>
              </w:rPr>
            </w:pPr>
          </w:p>
        </w:tc>
        <w:tc>
          <w:tcPr>
            <w:tcW w:w="2239" w:type="dxa"/>
            <w:vMerge/>
          </w:tcPr>
          <w:p w:rsidR="00AE1FC5" w:rsidRPr="006162DB" w:rsidRDefault="00AE1FC5" w:rsidP="00897553">
            <w:pPr>
              <w:autoSpaceDE w:val="0"/>
              <w:autoSpaceDN w:val="0"/>
              <w:adjustRightInd w:val="0"/>
              <w:jc w:val="center"/>
              <w:rPr>
                <w:rFonts w:cs="Times New Roman"/>
                <w:color w:val="000000"/>
                <w:sz w:val="20"/>
                <w:szCs w:val="20"/>
              </w:rPr>
            </w:pPr>
          </w:p>
        </w:tc>
        <w:tc>
          <w:tcPr>
            <w:tcW w:w="1822" w:type="dxa"/>
          </w:tcPr>
          <w:p w:rsidR="00AE1FC5" w:rsidRPr="006162DB" w:rsidRDefault="00AE1FC5" w:rsidP="00897553">
            <w:pPr>
              <w:autoSpaceDE w:val="0"/>
              <w:autoSpaceDN w:val="0"/>
              <w:adjustRightInd w:val="0"/>
              <w:ind w:left="60" w:right="60"/>
              <w:jc w:val="center"/>
              <w:rPr>
                <w:rFonts w:cs="Times New Roman"/>
                <w:color w:val="000000"/>
                <w:sz w:val="20"/>
                <w:szCs w:val="20"/>
              </w:rPr>
            </w:pPr>
            <w:r w:rsidRPr="006162DB">
              <w:rPr>
                <w:rFonts w:cs="Times New Roman"/>
                <w:color w:val="000000"/>
                <w:sz w:val="20"/>
                <w:szCs w:val="20"/>
              </w:rPr>
              <w:t>Sig. (2-tailed)</w:t>
            </w:r>
          </w:p>
        </w:tc>
        <w:tc>
          <w:tcPr>
            <w:tcW w:w="1294" w:type="dxa"/>
          </w:tcPr>
          <w:p w:rsidR="00AE1FC5" w:rsidRPr="00ED2E61" w:rsidRDefault="00AE1FC5" w:rsidP="00897553">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,518</w:t>
            </w:r>
          </w:p>
        </w:tc>
      </w:tr>
      <w:tr w:rsidR="00AE1FC5" w:rsidRPr="006162DB" w:rsidTr="00822FAF">
        <w:trPr>
          <w:trHeight w:val="126"/>
          <w:jc w:val="center"/>
        </w:trPr>
        <w:tc>
          <w:tcPr>
            <w:tcW w:w="1444" w:type="dxa"/>
            <w:vMerge/>
          </w:tcPr>
          <w:p w:rsidR="00AE1FC5" w:rsidRPr="006162DB" w:rsidRDefault="00AE1FC5" w:rsidP="00897553">
            <w:pPr>
              <w:autoSpaceDE w:val="0"/>
              <w:autoSpaceDN w:val="0"/>
              <w:adjustRightInd w:val="0"/>
              <w:jc w:val="center"/>
              <w:rPr>
                <w:rFonts w:cs="Times New Roman"/>
                <w:color w:val="000000"/>
                <w:sz w:val="20"/>
                <w:szCs w:val="20"/>
              </w:rPr>
            </w:pPr>
          </w:p>
        </w:tc>
        <w:tc>
          <w:tcPr>
            <w:tcW w:w="2239" w:type="dxa"/>
            <w:vMerge/>
          </w:tcPr>
          <w:p w:rsidR="00AE1FC5" w:rsidRPr="006162DB" w:rsidRDefault="00AE1FC5" w:rsidP="00897553">
            <w:pPr>
              <w:autoSpaceDE w:val="0"/>
              <w:autoSpaceDN w:val="0"/>
              <w:adjustRightInd w:val="0"/>
              <w:jc w:val="center"/>
              <w:rPr>
                <w:rFonts w:cs="Times New Roman"/>
                <w:color w:val="000000"/>
                <w:sz w:val="20"/>
                <w:szCs w:val="20"/>
              </w:rPr>
            </w:pPr>
          </w:p>
        </w:tc>
        <w:tc>
          <w:tcPr>
            <w:tcW w:w="1822" w:type="dxa"/>
          </w:tcPr>
          <w:p w:rsidR="00AE1FC5" w:rsidRPr="006162DB" w:rsidRDefault="00AE1FC5" w:rsidP="00897553">
            <w:pPr>
              <w:autoSpaceDE w:val="0"/>
              <w:autoSpaceDN w:val="0"/>
              <w:adjustRightInd w:val="0"/>
              <w:ind w:left="60" w:right="60"/>
              <w:jc w:val="center"/>
              <w:rPr>
                <w:rFonts w:cs="Times New Roman"/>
                <w:color w:val="000000"/>
                <w:sz w:val="20"/>
                <w:szCs w:val="20"/>
              </w:rPr>
            </w:pPr>
            <w:r w:rsidRPr="006162DB">
              <w:rPr>
                <w:rFonts w:cs="Times New Roman"/>
                <w:color w:val="000000"/>
                <w:sz w:val="20"/>
                <w:szCs w:val="20"/>
              </w:rPr>
              <w:t>N</w:t>
            </w:r>
          </w:p>
        </w:tc>
        <w:tc>
          <w:tcPr>
            <w:tcW w:w="1294" w:type="dxa"/>
          </w:tcPr>
          <w:p w:rsidR="00AE1FC5" w:rsidRPr="00ED2E61" w:rsidRDefault="00AE1FC5" w:rsidP="00897553">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386</w:t>
            </w:r>
          </w:p>
        </w:tc>
      </w:tr>
    </w:tbl>
    <w:p w:rsidR="006162DB" w:rsidRDefault="006162DB" w:rsidP="006162DB">
      <w:pPr>
        <w:autoSpaceDE w:val="0"/>
        <w:autoSpaceDN w:val="0"/>
        <w:adjustRightInd w:val="0"/>
        <w:spacing w:after="0" w:line="400" w:lineRule="atLeast"/>
        <w:rPr>
          <w:rFonts w:cs="Times New Roman"/>
          <w:color w:val="000000"/>
          <w:szCs w:val="24"/>
        </w:rPr>
      </w:pPr>
    </w:p>
    <w:p w:rsidR="006162DB" w:rsidRPr="007D5A55" w:rsidRDefault="008D1B3E" w:rsidP="00E657B3">
      <w:pPr>
        <w:pStyle w:val="ListeParagraf"/>
        <w:numPr>
          <w:ilvl w:val="0"/>
          <w:numId w:val="15"/>
        </w:numPr>
        <w:autoSpaceDE w:val="0"/>
        <w:autoSpaceDN w:val="0"/>
        <w:adjustRightInd w:val="0"/>
        <w:spacing w:after="0" w:line="360" w:lineRule="auto"/>
        <w:ind w:left="0" w:firstLine="709"/>
        <w:rPr>
          <w:rFonts w:cs="Times New Roman"/>
          <w:szCs w:val="24"/>
        </w:rPr>
      </w:pPr>
      <w:r w:rsidRPr="006162DB">
        <w:rPr>
          <w:rFonts w:cs="Times New Roman"/>
          <w:color w:val="000000"/>
          <w:szCs w:val="24"/>
        </w:rPr>
        <w:t xml:space="preserve">Gözetime, </w:t>
      </w:r>
      <w:r w:rsidR="00165A7A" w:rsidRPr="006162DB">
        <w:rPr>
          <w:rFonts w:cs="Times New Roman"/>
          <w:color w:val="000000"/>
          <w:szCs w:val="24"/>
        </w:rPr>
        <w:t xml:space="preserve">güvenlik bağlamında yaklaşım </w:t>
      </w:r>
      <w:r w:rsidR="00165A7A" w:rsidRPr="006162DB">
        <w:rPr>
          <w:rFonts w:eastAsia="TimesNewRoman" w:cs="Times New Roman"/>
          <w:szCs w:val="24"/>
        </w:rPr>
        <w:t>ile</w:t>
      </w:r>
      <w:r w:rsidR="00165A7A">
        <w:rPr>
          <w:rFonts w:eastAsia="TimesNewRoman" w:cs="Times New Roman"/>
          <w:szCs w:val="24"/>
        </w:rPr>
        <w:t xml:space="preserve"> </w:t>
      </w:r>
      <w:r w:rsidR="007518F3">
        <w:rPr>
          <w:rFonts w:cs="Times New Roman"/>
          <w:color w:val="000000"/>
          <w:szCs w:val="24"/>
        </w:rPr>
        <w:t>gözetime</w:t>
      </w:r>
      <w:r w:rsidR="004A3A5D">
        <w:rPr>
          <w:rFonts w:cs="Times New Roman"/>
          <w:color w:val="000000"/>
          <w:szCs w:val="24"/>
        </w:rPr>
        <w:t xml:space="preserve">, </w:t>
      </w:r>
      <w:r w:rsidR="007518F3">
        <w:rPr>
          <w:rFonts w:cs="Times New Roman"/>
          <w:color w:val="000000"/>
          <w:szCs w:val="24"/>
        </w:rPr>
        <w:t xml:space="preserve">telefon </w:t>
      </w:r>
      <w:r w:rsidR="00165A7A" w:rsidRPr="006162DB">
        <w:rPr>
          <w:rFonts w:cs="Times New Roman"/>
          <w:color w:val="000000"/>
          <w:szCs w:val="24"/>
        </w:rPr>
        <w:t>ve uydu yönüyle yaklaşım</w:t>
      </w:r>
      <w:r w:rsidR="00165A7A" w:rsidRPr="006162DB">
        <w:rPr>
          <w:rFonts w:eastAsia="TimesNewRoman" w:cs="Times New Roman"/>
          <w:szCs w:val="24"/>
        </w:rPr>
        <w:t xml:space="preserve"> </w:t>
      </w:r>
      <w:r w:rsidR="00165A7A" w:rsidRPr="006162DB">
        <w:rPr>
          <w:rFonts w:cs="Times New Roman"/>
          <w:color w:val="000000"/>
          <w:szCs w:val="24"/>
        </w:rPr>
        <w:t>faktörleri arasında anlamlı bir ilişki var mıdır</w:t>
      </w:r>
      <w:r w:rsidR="006162DB" w:rsidRPr="006162DB">
        <w:rPr>
          <w:rFonts w:cs="Times New Roman"/>
          <w:color w:val="000000"/>
          <w:szCs w:val="24"/>
        </w:rPr>
        <w:t xml:space="preserve">? Gözetime, </w:t>
      </w:r>
      <w:r w:rsidR="00165A7A" w:rsidRPr="006162DB">
        <w:rPr>
          <w:rFonts w:cs="Times New Roman"/>
          <w:color w:val="000000"/>
          <w:szCs w:val="24"/>
        </w:rPr>
        <w:t>güvenlik bağlamında yaklaşım</w:t>
      </w:r>
      <w:r w:rsidR="00165A7A" w:rsidRPr="008D1B3E">
        <w:rPr>
          <w:rFonts w:eastAsia="TimesNewRoman" w:cs="Times New Roman"/>
          <w:szCs w:val="24"/>
        </w:rPr>
        <w:t xml:space="preserve"> </w:t>
      </w:r>
      <w:r w:rsidR="00165A7A" w:rsidRPr="006162DB">
        <w:rPr>
          <w:rFonts w:eastAsia="TimesNewRoman" w:cs="Times New Roman"/>
          <w:szCs w:val="24"/>
        </w:rPr>
        <w:t>ile</w:t>
      </w:r>
      <w:r w:rsidR="00165A7A">
        <w:rPr>
          <w:rFonts w:cs="Times New Roman"/>
          <w:color w:val="000000"/>
          <w:szCs w:val="24"/>
        </w:rPr>
        <w:t xml:space="preserve"> </w:t>
      </w:r>
      <w:r w:rsidR="007518F3">
        <w:rPr>
          <w:rFonts w:cs="Times New Roman"/>
          <w:color w:val="000000"/>
          <w:szCs w:val="24"/>
        </w:rPr>
        <w:t>gözetime</w:t>
      </w:r>
      <w:r w:rsidR="004A3A5D">
        <w:rPr>
          <w:rFonts w:cs="Times New Roman"/>
          <w:color w:val="000000"/>
          <w:szCs w:val="24"/>
        </w:rPr>
        <w:t xml:space="preserve">, </w:t>
      </w:r>
      <w:r w:rsidR="007518F3">
        <w:rPr>
          <w:rFonts w:cs="Times New Roman"/>
          <w:color w:val="000000"/>
          <w:szCs w:val="24"/>
        </w:rPr>
        <w:t xml:space="preserve">telefon </w:t>
      </w:r>
      <w:r w:rsidR="00165A7A" w:rsidRPr="006162DB">
        <w:rPr>
          <w:rFonts w:cs="Times New Roman"/>
          <w:color w:val="000000"/>
          <w:szCs w:val="24"/>
        </w:rPr>
        <w:t>ve uydu yönüyle yaklaşım ara</w:t>
      </w:r>
      <w:r w:rsidR="00C41A41">
        <w:rPr>
          <w:rFonts w:cs="Times New Roman"/>
          <w:color w:val="000000"/>
          <w:szCs w:val="24"/>
        </w:rPr>
        <w:t>sında</w:t>
      </w:r>
      <w:r w:rsidR="00165A7A">
        <w:rPr>
          <w:rFonts w:cs="Times New Roman"/>
          <w:color w:val="000000"/>
          <w:szCs w:val="24"/>
        </w:rPr>
        <w:t xml:space="preserve">ki anlamlı ilişki değeri 0,518 </w:t>
      </w:r>
      <w:r w:rsidR="00165A7A" w:rsidRPr="006162DB">
        <w:rPr>
          <w:rFonts w:cs="Times New Roman"/>
          <w:color w:val="000000"/>
          <w:szCs w:val="24"/>
        </w:rPr>
        <w:t>çıkmıştı</w:t>
      </w:r>
      <w:r w:rsidR="006162DB" w:rsidRPr="006162DB">
        <w:rPr>
          <w:rFonts w:cs="Times New Roman"/>
          <w:color w:val="000000"/>
          <w:szCs w:val="24"/>
        </w:rPr>
        <w:t xml:space="preserve">r. Bu değer </w:t>
      </w:r>
      <w:r w:rsidR="00165A7A" w:rsidRPr="006162DB">
        <w:rPr>
          <w:rFonts w:cs="Times New Roman"/>
          <w:color w:val="000000"/>
          <w:szCs w:val="24"/>
        </w:rPr>
        <w:t>0,05’ten büyük olduğundan dolayı</w:t>
      </w:r>
      <w:r w:rsidR="007518F3">
        <w:rPr>
          <w:rFonts w:cs="Times New Roman"/>
          <w:color w:val="000000"/>
          <w:szCs w:val="24"/>
        </w:rPr>
        <w:t>,</w:t>
      </w:r>
      <w:r w:rsidR="00165A7A" w:rsidRPr="006162DB">
        <w:rPr>
          <w:rFonts w:eastAsia="TimesNewRoman" w:cs="Times New Roman"/>
          <w:szCs w:val="24"/>
        </w:rPr>
        <w:t xml:space="preserve"> </w:t>
      </w:r>
      <w:r w:rsidR="00165A7A" w:rsidRPr="006162DB">
        <w:rPr>
          <w:rFonts w:cs="Times New Roman"/>
          <w:color w:val="000000"/>
          <w:szCs w:val="24"/>
        </w:rPr>
        <w:t xml:space="preserve">gözetime, güvenlik bağlamında yaklaşım </w:t>
      </w:r>
      <w:r w:rsidR="00165A7A" w:rsidRPr="006162DB">
        <w:rPr>
          <w:rFonts w:eastAsia="TimesNewRoman" w:cs="Times New Roman"/>
          <w:szCs w:val="24"/>
        </w:rPr>
        <w:t>ile</w:t>
      </w:r>
      <w:r w:rsidR="00165A7A" w:rsidRPr="008D1B3E">
        <w:rPr>
          <w:rFonts w:cs="Times New Roman"/>
          <w:color w:val="000000"/>
          <w:szCs w:val="24"/>
        </w:rPr>
        <w:t xml:space="preserve"> </w:t>
      </w:r>
      <w:r w:rsidR="007518F3">
        <w:rPr>
          <w:rFonts w:cs="Times New Roman"/>
          <w:color w:val="000000"/>
          <w:szCs w:val="24"/>
        </w:rPr>
        <w:t>gözetime</w:t>
      </w:r>
      <w:r w:rsidR="004A3A5D">
        <w:rPr>
          <w:rFonts w:cs="Times New Roman"/>
          <w:color w:val="000000"/>
          <w:szCs w:val="24"/>
        </w:rPr>
        <w:t xml:space="preserve">, </w:t>
      </w:r>
      <w:r w:rsidR="007518F3">
        <w:rPr>
          <w:rFonts w:cs="Times New Roman"/>
          <w:color w:val="000000"/>
          <w:szCs w:val="24"/>
        </w:rPr>
        <w:t xml:space="preserve">telefon </w:t>
      </w:r>
      <w:r w:rsidR="00165A7A" w:rsidRPr="006162DB">
        <w:rPr>
          <w:rFonts w:cs="Times New Roman"/>
          <w:color w:val="000000"/>
          <w:szCs w:val="24"/>
        </w:rPr>
        <w:t>ve uydu yönüyle yaklaşım faktörleri arasında anlamlı bir ilişki yoktur</w:t>
      </w:r>
      <w:r w:rsidR="006162DB" w:rsidRPr="006162DB">
        <w:rPr>
          <w:rFonts w:cs="Times New Roman"/>
          <w:color w:val="000000"/>
          <w:szCs w:val="24"/>
        </w:rPr>
        <w:t>.</w:t>
      </w:r>
      <w:r w:rsidR="00410E11" w:rsidRPr="00410E11">
        <w:rPr>
          <w:rFonts w:cs="Times New Roman"/>
          <w:color w:val="000000"/>
          <w:szCs w:val="24"/>
        </w:rPr>
        <w:t xml:space="preserve"> </w:t>
      </w:r>
    </w:p>
    <w:p w:rsidR="007D5A55" w:rsidRDefault="007D5A55" w:rsidP="007D5A55">
      <w:pPr>
        <w:pStyle w:val="ListeParagraf"/>
        <w:tabs>
          <w:tab w:val="left" w:pos="851"/>
          <w:tab w:val="left" w:pos="1985"/>
        </w:tabs>
        <w:autoSpaceDE w:val="0"/>
        <w:autoSpaceDN w:val="0"/>
        <w:adjustRightInd w:val="0"/>
        <w:spacing w:after="0"/>
        <w:ind w:left="1211" w:right="992"/>
        <w:jc w:val="center"/>
        <w:rPr>
          <w:rFonts w:cs="Times New Roman"/>
          <w:b/>
          <w:szCs w:val="24"/>
        </w:rPr>
      </w:pPr>
    </w:p>
    <w:p w:rsidR="007D5A55" w:rsidRPr="00051B7F" w:rsidRDefault="00051B7F" w:rsidP="00051B7F">
      <w:pPr>
        <w:pStyle w:val="ResimYazs"/>
        <w:ind w:left="851" w:right="992"/>
        <w:jc w:val="center"/>
        <w:rPr>
          <w:rFonts w:cs="Times New Roman"/>
          <w:color w:val="auto"/>
          <w:sz w:val="24"/>
          <w:szCs w:val="24"/>
        </w:rPr>
      </w:pPr>
      <w:bookmarkStart w:id="272" w:name="_Toc502696608"/>
      <w:r w:rsidRPr="00051B7F">
        <w:rPr>
          <w:rFonts w:cs="Times New Roman"/>
          <w:color w:val="auto"/>
          <w:sz w:val="24"/>
          <w:szCs w:val="24"/>
        </w:rPr>
        <w:t xml:space="preserve">Tablo </w:t>
      </w:r>
      <w:r w:rsidR="00F267FE" w:rsidRPr="00051B7F">
        <w:rPr>
          <w:rFonts w:cs="Times New Roman"/>
          <w:color w:val="auto"/>
          <w:sz w:val="24"/>
          <w:szCs w:val="24"/>
        </w:rPr>
        <w:fldChar w:fldCharType="begin"/>
      </w:r>
      <w:r w:rsidRPr="00051B7F">
        <w:rPr>
          <w:rFonts w:cs="Times New Roman"/>
          <w:color w:val="auto"/>
          <w:sz w:val="24"/>
          <w:szCs w:val="24"/>
        </w:rPr>
        <w:instrText xml:space="preserve"> SEQ Tablo \* ARABIC </w:instrText>
      </w:r>
      <w:r w:rsidR="00F267FE" w:rsidRPr="00051B7F">
        <w:rPr>
          <w:rFonts w:cs="Times New Roman"/>
          <w:color w:val="auto"/>
          <w:sz w:val="24"/>
          <w:szCs w:val="24"/>
        </w:rPr>
        <w:fldChar w:fldCharType="separate"/>
      </w:r>
      <w:r w:rsidR="004C0A48">
        <w:rPr>
          <w:rFonts w:cs="Times New Roman"/>
          <w:noProof/>
          <w:color w:val="auto"/>
          <w:sz w:val="24"/>
          <w:szCs w:val="24"/>
        </w:rPr>
        <w:t>38</w:t>
      </w:r>
      <w:r w:rsidR="00F267FE" w:rsidRPr="00051B7F">
        <w:rPr>
          <w:rFonts w:cs="Times New Roman"/>
          <w:color w:val="auto"/>
          <w:sz w:val="24"/>
          <w:szCs w:val="24"/>
        </w:rPr>
        <w:fldChar w:fldCharType="end"/>
      </w:r>
      <w:r w:rsidRPr="00051B7F">
        <w:rPr>
          <w:rFonts w:cs="Times New Roman"/>
          <w:color w:val="auto"/>
          <w:sz w:val="24"/>
          <w:szCs w:val="24"/>
        </w:rPr>
        <w:t xml:space="preserve">. Korelâsyon Analizi: Gözetime, Güvenlik Bağlamında Yaklaşım ile Gözetimle </w:t>
      </w:r>
      <w:r w:rsidR="004A3A5D">
        <w:rPr>
          <w:rFonts w:cs="Times New Roman"/>
          <w:color w:val="auto"/>
          <w:sz w:val="24"/>
          <w:szCs w:val="24"/>
        </w:rPr>
        <w:t xml:space="preserve">Birlikte, </w:t>
      </w:r>
      <w:r w:rsidR="006B3EB6">
        <w:rPr>
          <w:rFonts w:cs="Times New Roman"/>
          <w:color w:val="auto"/>
          <w:sz w:val="24"/>
          <w:szCs w:val="24"/>
        </w:rPr>
        <w:t>Mahremiyetin</w:t>
      </w:r>
      <w:r w:rsidR="006B3EB6" w:rsidRPr="00051B7F">
        <w:rPr>
          <w:rFonts w:cs="Times New Roman"/>
          <w:color w:val="auto"/>
          <w:sz w:val="24"/>
          <w:szCs w:val="24"/>
        </w:rPr>
        <w:t xml:space="preserve"> </w:t>
      </w:r>
      <w:r w:rsidRPr="00051B7F">
        <w:rPr>
          <w:rFonts w:cs="Times New Roman"/>
          <w:color w:val="auto"/>
          <w:sz w:val="24"/>
          <w:szCs w:val="24"/>
        </w:rPr>
        <w:t>İhlal Edildiği Düşüncesi</w:t>
      </w:r>
      <w:bookmarkEnd w:id="272"/>
    </w:p>
    <w:tbl>
      <w:tblPr>
        <w:tblStyle w:val="TabloKlavuzu"/>
        <w:tblW w:w="6719" w:type="dxa"/>
        <w:jc w:val="center"/>
        <w:tblLayout w:type="fixed"/>
        <w:tblLook w:val="0000"/>
      </w:tblPr>
      <w:tblGrid>
        <w:gridCol w:w="1427"/>
        <w:gridCol w:w="2133"/>
        <w:gridCol w:w="1880"/>
        <w:gridCol w:w="1279"/>
      </w:tblGrid>
      <w:tr w:rsidR="00AE1FC5" w:rsidRPr="007D5A55" w:rsidTr="00822FAF">
        <w:trPr>
          <w:trHeight w:val="272"/>
          <w:jc w:val="center"/>
        </w:trPr>
        <w:tc>
          <w:tcPr>
            <w:tcW w:w="1427" w:type="dxa"/>
            <w:vMerge w:val="restart"/>
          </w:tcPr>
          <w:p w:rsidR="00AE1FC5" w:rsidRDefault="00AE1FC5" w:rsidP="00897553">
            <w:pPr>
              <w:autoSpaceDE w:val="0"/>
              <w:autoSpaceDN w:val="0"/>
              <w:adjustRightInd w:val="0"/>
              <w:ind w:left="60" w:right="60"/>
              <w:jc w:val="center"/>
              <w:rPr>
                <w:rFonts w:cs="Times New Roman"/>
                <w:color w:val="000000"/>
                <w:sz w:val="20"/>
                <w:szCs w:val="20"/>
              </w:rPr>
            </w:pPr>
          </w:p>
          <w:p w:rsidR="00AE1FC5" w:rsidRDefault="00AE1FC5" w:rsidP="00897553">
            <w:pPr>
              <w:autoSpaceDE w:val="0"/>
              <w:autoSpaceDN w:val="0"/>
              <w:adjustRightInd w:val="0"/>
              <w:ind w:left="60" w:right="60"/>
              <w:jc w:val="center"/>
              <w:rPr>
                <w:rFonts w:cs="Times New Roman"/>
                <w:color w:val="000000"/>
                <w:sz w:val="20"/>
                <w:szCs w:val="20"/>
              </w:rPr>
            </w:pPr>
          </w:p>
          <w:p w:rsidR="00AE1FC5" w:rsidRDefault="00AE1FC5" w:rsidP="00897553">
            <w:pPr>
              <w:autoSpaceDE w:val="0"/>
              <w:autoSpaceDN w:val="0"/>
              <w:adjustRightInd w:val="0"/>
              <w:ind w:left="60" w:right="60"/>
              <w:jc w:val="center"/>
              <w:rPr>
                <w:rFonts w:cs="Times New Roman"/>
                <w:color w:val="000000"/>
                <w:sz w:val="20"/>
                <w:szCs w:val="20"/>
              </w:rPr>
            </w:pPr>
          </w:p>
          <w:p w:rsidR="00AE1FC5" w:rsidRDefault="00AE1FC5" w:rsidP="00897553">
            <w:pPr>
              <w:autoSpaceDE w:val="0"/>
              <w:autoSpaceDN w:val="0"/>
              <w:adjustRightInd w:val="0"/>
              <w:ind w:left="60" w:right="60"/>
              <w:jc w:val="center"/>
              <w:rPr>
                <w:rFonts w:cs="Times New Roman"/>
                <w:color w:val="000000"/>
                <w:sz w:val="20"/>
                <w:szCs w:val="20"/>
              </w:rPr>
            </w:pPr>
          </w:p>
          <w:p w:rsidR="00AE1FC5" w:rsidRPr="007D5A55" w:rsidRDefault="00AE1FC5" w:rsidP="00897553">
            <w:pPr>
              <w:autoSpaceDE w:val="0"/>
              <w:autoSpaceDN w:val="0"/>
              <w:adjustRightInd w:val="0"/>
              <w:ind w:left="60" w:right="60"/>
              <w:jc w:val="center"/>
              <w:rPr>
                <w:rFonts w:cs="Times New Roman"/>
                <w:color w:val="000000"/>
                <w:sz w:val="20"/>
                <w:szCs w:val="20"/>
              </w:rPr>
            </w:pPr>
            <w:r w:rsidRPr="007D5A55">
              <w:rPr>
                <w:rFonts w:cs="Times New Roman"/>
                <w:color w:val="000000"/>
                <w:sz w:val="20"/>
                <w:szCs w:val="20"/>
              </w:rPr>
              <w:t>Spearman's rho</w:t>
            </w:r>
          </w:p>
        </w:tc>
        <w:tc>
          <w:tcPr>
            <w:tcW w:w="2133" w:type="dxa"/>
            <w:vMerge w:val="restart"/>
          </w:tcPr>
          <w:p w:rsidR="00AE1FC5" w:rsidRDefault="00AE1FC5" w:rsidP="00897553">
            <w:pPr>
              <w:autoSpaceDE w:val="0"/>
              <w:autoSpaceDN w:val="0"/>
              <w:adjustRightInd w:val="0"/>
              <w:ind w:left="60" w:right="60"/>
              <w:jc w:val="center"/>
              <w:rPr>
                <w:rFonts w:cs="Times New Roman"/>
                <w:color w:val="000000"/>
                <w:sz w:val="20"/>
                <w:szCs w:val="20"/>
              </w:rPr>
            </w:pPr>
          </w:p>
          <w:p w:rsidR="00AE1FC5" w:rsidRPr="00AE1FC5" w:rsidRDefault="00AE1FC5" w:rsidP="00897553">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Gözetime, güvenlik bağlamında yaklaşım</w:t>
            </w:r>
          </w:p>
        </w:tc>
        <w:tc>
          <w:tcPr>
            <w:tcW w:w="1880" w:type="dxa"/>
          </w:tcPr>
          <w:p w:rsidR="00AE1FC5" w:rsidRPr="007D5A55" w:rsidRDefault="00AE1FC5" w:rsidP="00897553">
            <w:pPr>
              <w:autoSpaceDE w:val="0"/>
              <w:autoSpaceDN w:val="0"/>
              <w:adjustRightInd w:val="0"/>
              <w:ind w:left="60" w:right="60"/>
              <w:jc w:val="center"/>
              <w:rPr>
                <w:rFonts w:cs="Times New Roman"/>
                <w:color w:val="000000"/>
                <w:sz w:val="20"/>
                <w:szCs w:val="20"/>
              </w:rPr>
            </w:pPr>
            <w:r w:rsidRPr="007D5A55">
              <w:rPr>
                <w:rFonts w:cs="Times New Roman"/>
                <w:color w:val="000000"/>
                <w:sz w:val="20"/>
                <w:szCs w:val="20"/>
              </w:rPr>
              <w:t>Correlation Coefficient</w:t>
            </w:r>
          </w:p>
        </w:tc>
        <w:tc>
          <w:tcPr>
            <w:tcW w:w="1279" w:type="dxa"/>
          </w:tcPr>
          <w:p w:rsidR="00AE1FC5" w:rsidRPr="00ED2E61" w:rsidRDefault="00AE1FC5" w:rsidP="00897553">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1,000</w:t>
            </w:r>
          </w:p>
        </w:tc>
      </w:tr>
      <w:tr w:rsidR="00AE1FC5" w:rsidRPr="007D5A55" w:rsidTr="00822FAF">
        <w:trPr>
          <w:trHeight w:val="125"/>
          <w:jc w:val="center"/>
        </w:trPr>
        <w:tc>
          <w:tcPr>
            <w:tcW w:w="1427" w:type="dxa"/>
            <w:vMerge/>
          </w:tcPr>
          <w:p w:rsidR="00AE1FC5" w:rsidRPr="007D5A55" w:rsidRDefault="00AE1FC5" w:rsidP="00897553">
            <w:pPr>
              <w:autoSpaceDE w:val="0"/>
              <w:autoSpaceDN w:val="0"/>
              <w:adjustRightInd w:val="0"/>
              <w:jc w:val="center"/>
              <w:rPr>
                <w:rFonts w:cs="Times New Roman"/>
                <w:color w:val="000000"/>
                <w:sz w:val="20"/>
                <w:szCs w:val="20"/>
              </w:rPr>
            </w:pPr>
          </w:p>
        </w:tc>
        <w:tc>
          <w:tcPr>
            <w:tcW w:w="2133" w:type="dxa"/>
            <w:vMerge/>
          </w:tcPr>
          <w:p w:rsidR="00AE1FC5" w:rsidRPr="007D5A55" w:rsidRDefault="00AE1FC5" w:rsidP="00897553">
            <w:pPr>
              <w:autoSpaceDE w:val="0"/>
              <w:autoSpaceDN w:val="0"/>
              <w:adjustRightInd w:val="0"/>
              <w:jc w:val="center"/>
              <w:rPr>
                <w:rFonts w:cs="Times New Roman"/>
                <w:color w:val="000000"/>
                <w:sz w:val="20"/>
                <w:szCs w:val="20"/>
              </w:rPr>
            </w:pPr>
          </w:p>
        </w:tc>
        <w:tc>
          <w:tcPr>
            <w:tcW w:w="1880" w:type="dxa"/>
          </w:tcPr>
          <w:p w:rsidR="00AE1FC5" w:rsidRPr="007D5A55" w:rsidRDefault="00AE1FC5" w:rsidP="00897553">
            <w:pPr>
              <w:autoSpaceDE w:val="0"/>
              <w:autoSpaceDN w:val="0"/>
              <w:adjustRightInd w:val="0"/>
              <w:ind w:left="60" w:right="60"/>
              <w:jc w:val="center"/>
              <w:rPr>
                <w:rFonts w:cs="Times New Roman"/>
                <w:color w:val="000000"/>
                <w:sz w:val="20"/>
                <w:szCs w:val="20"/>
              </w:rPr>
            </w:pPr>
            <w:r w:rsidRPr="007D5A55">
              <w:rPr>
                <w:rFonts w:cs="Times New Roman"/>
                <w:color w:val="000000"/>
                <w:sz w:val="20"/>
                <w:szCs w:val="20"/>
              </w:rPr>
              <w:t>Sig. (2-tailed)</w:t>
            </w:r>
          </w:p>
        </w:tc>
        <w:tc>
          <w:tcPr>
            <w:tcW w:w="1279" w:type="dxa"/>
          </w:tcPr>
          <w:p w:rsidR="00AE1FC5" w:rsidRPr="00ED2E61" w:rsidRDefault="00AE1FC5" w:rsidP="00897553">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w:t>
            </w:r>
          </w:p>
        </w:tc>
      </w:tr>
      <w:tr w:rsidR="00AE1FC5" w:rsidRPr="007D5A55" w:rsidTr="00822FAF">
        <w:trPr>
          <w:trHeight w:val="125"/>
          <w:jc w:val="center"/>
        </w:trPr>
        <w:tc>
          <w:tcPr>
            <w:tcW w:w="1427" w:type="dxa"/>
            <w:vMerge/>
          </w:tcPr>
          <w:p w:rsidR="00AE1FC5" w:rsidRPr="007D5A55" w:rsidRDefault="00AE1FC5" w:rsidP="00897553">
            <w:pPr>
              <w:autoSpaceDE w:val="0"/>
              <w:autoSpaceDN w:val="0"/>
              <w:adjustRightInd w:val="0"/>
              <w:jc w:val="center"/>
              <w:rPr>
                <w:rFonts w:cs="Times New Roman"/>
                <w:color w:val="000000"/>
                <w:sz w:val="20"/>
                <w:szCs w:val="20"/>
              </w:rPr>
            </w:pPr>
          </w:p>
        </w:tc>
        <w:tc>
          <w:tcPr>
            <w:tcW w:w="2133" w:type="dxa"/>
            <w:vMerge/>
          </w:tcPr>
          <w:p w:rsidR="00AE1FC5" w:rsidRPr="007D5A55" w:rsidRDefault="00AE1FC5" w:rsidP="00897553">
            <w:pPr>
              <w:autoSpaceDE w:val="0"/>
              <w:autoSpaceDN w:val="0"/>
              <w:adjustRightInd w:val="0"/>
              <w:jc w:val="center"/>
              <w:rPr>
                <w:rFonts w:cs="Times New Roman"/>
                <w:color w:val="000000"/>
                <w:sz w:val="20"/>
                <w:szCs w:val="20"/>
              </w:rPr>
            </w:pPr>
          </w:p>
        </w:tc>
        <w:tc>
          <w:tcPr>
            <w:tcW w:w="1880" w:type="dxa"/>
          </w:tcPr>
          <w:p w:rsidR="00AE1FC5" w:rsidRPr="007D5A55" w:rsidRDefault="00AE1FC5" w:rsidP="00897553">
            <w:pPr>
              <w:autoSpaceDE w:val="0"/>
              <w:autoSpaceDN w:val="0"/>
              <w:adjustRightInd w:val="0"/>
              <w:ind w:left="60" w:right="60"/>
              <w:jc w:val="center"/>
              <w:rPr>
                <w:rFonts w:cs="Times New Roman"/>
                <w:color w:val="000000"/>
                <w:sz w:val="20"/>
                <w:szCs w:val="20"/>
              </w:rPr>
            </w:pPr>
            <w:r w:rsidRPr="007D5A55">
              <w:rPr>
                <w:rFonts w:cs="Times New Roman"/>
                <w:color w:val="000000"/>
                <w:sz w:val="20"/>
                <w:szCs w:val="20"/>
              </w:rPr>
              <w:t>N</w:t>
            </w:r>
          </w:p>
        </w:tc>
        <w:tc>
          <w:tcPr>
            <w:tcW w:w="1279" w:type="dxa"/>
          </w:tcPr>
          <w:p w:rsidR="00AE1FC5" w:rsidRPr="00ED2E61" w:rsidRDefault="00AE1FC5" w:rsidP="00897553">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386</w:t>
            </w:r>
          </w:p>
        </w:tc>
      </w:tr>
      <w:tr w:rsidR="00AE1FC5" w:rsidRPr="007D5A55" w:rsidTr="00822FAF">
        <w:trPr>
          <w:trHeight w:val="125"/>
          <w:jc w:val="center"/>
        </w:trPr>
        <w:tc>
          <w:tcPr>
            <w:tcW w:w="1427" w:type="dxa"/>
            <w:vMerge/>
          </w:tcPr>
          <w:p w:rsidR="00AE1FC5" w:rsidRPr="007D5A55" w:rsidRDefault="00AE1FC5" w:rsidP="00897553">
            <w:pPr>
              <w:autoSpaceDE w:val="0"/>
              <w:autoSpaceDN w:val="0"/>
              <w:adjustRightInd w:val="0"/>
              <w:jc w:val="center"/>
              <w:rPr>
                <w:rFonts w:cs="Times New Roman"/>
                <w:color w:val="000000"/>
                <w:sz w:val="20"/>
                <w:szCs w:val="20"/>
              </w:rPr>
            </w:pPr>
          </w:p>
        </w:tc>
        <w:tc>
          <w:tcPr>
            <w:tcW w:w="2133" w:type="dxa"/>
            <w:vMerge w:val="restart"/>
          </w:tcPr>
          <w:p w:rsidR="00AE1FC5" w:rsidRPr="007D5A55" w:rsidRDefault="00AE1FC5" w:rsidP="00897553">
            <w:pPr>
              <w:autoSpaceDE w:val="0"/>
              <w:autoSpaceDN w:val="0"/>
              <w:adjustRightInd w:val="0"/>
              <w:ind w:right="60"/>
              <w:jc w:val="center"/>
              <w:rPr>
                <w:rFonts w:cs="Times New Roman"/>
                <w:color w:val="000000"/>
                <w:sz w:val="20"/>
                <w:szCs w:val="20"/>
              </w:rPr>
            </w:pPr>
            <w:r w:rsidRPr="007D5A55">
              <w:rPr>
                <w:rFonts w:cs="Times New Roman"/>
                <w:color w:val="000000"/>
                <w:sz w:val="20"/>
                <w:szCs w:val="20"/>
              </w:rPr>
              <w:t xml:space="preserve">Gözetimle </w:t>
            </w:r>
            <w:r w:rsidR="004A3A5D">
              <w:rPr>
                <w:rFonts w:cs="Times New Roman"/>
                <w:color w:val="000000"/>
                <w:sz w:val="20"/>
                <w:szCs w:val="20"/>
              </w:rPr>
              <w:t>birlikte, mahremiyetin</w:t>
            </w:r>
            <w:r w:rsidRPr="007D5A55">
              <w:rPr>
                <w:rFonts w:cs="Times New Roman"/>
                <w:color w:val="000000"/>
                <w:sz w:val="20"/>
                <w:szCs w:val="20"/>
              </w:rPr>
              <w:t xml:space="preserve"> ihlal edildiği düşüncesi</w:t>
            </w:r>
          </w:p>
        </w:tc>
        <w:tc>
          <w:tcPr>
            <w:tcW w:w="1880" w:type="dxa"/>
          </w:tcPr>
          <w:p w:rsidR="00AE1FC5" w:rsidRPr="007D5A55" w:rsidRDefault="00AE1FC5" w:rsidP="00897553">
            <w:pPr>
              <w:autoSpaceDE w:val="0"/>
              <w:autoSpaceDN w:val="0"/>
              <w:adjustRightInd w:val="0"/>
              <w:ind w:left="60" w:right="60"/>
              <w:jc w:val="center"/>
              <w:rPr>
                <w:rFonts w:cs="Times New Roman"/>
                <w:color w:val="000000"/>
                <w:sz w:val="20"/>
                <w:szCs w:val="20"/>
              </w:rPr>
            </w:pPr>
            <w:r w:rsidRPr="007D5A55">
              <w:rPr>
                <w:rFonts w:cs="Times New Roman"/>
                <w:color w:val="000000"/>
                <w:sz w:val="20"/>
                <w:szCs w:val="20"/>
              </w:rPr>
              <w:t>Correlation Coefficient</w:t>
            </w:r>
          </w:p>
        </w:tc>
        <w:tc>
          <w:tcPr>
            <w:tcW w:w="1279" w:type="dxa"/>
          </w:tcPr>
          <w:p w:rsidR="00AE1FC5" w:rsidRPr="00ED2E61" w:rsidRDefault="00AE1FC5" w:rsidP="00897553">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,058</w:t>
            </w:r>
          </w:p>
        </w:tc>
      </w:tr>
      <w:tr w:rsidR="00AE1FC5" w:rsidRPr="007D5A55" w:rsidTr="00822FAF">
        <w:trPr>
          <w:trHeight w:val="125"/>
          <w:jc w:val="center"/>
        </w:trPr>
        <w:tc>
          <w:tcPr>
            <w:tcW w:w="1427" w:type="dxa"/>
            <w:vMerge/>
          </w:tcPr>
          <w:p w:rsidR="00AE1FC5" w:rsidRPr="007D5A55" w:rsidRDefault="00AE1FC5" w:rsidP="00897553">
            <w:pPr>
              <w:autoSpaceDE w:val="0"/>
              <w:autoSpaceDN w:val="0"/>
              <w:adjustRightInd w:val="0"/>
              <w:jc w:val="center"/>
              <w:rPr>
                <w:rFonts w:cs="Times New Roman"/>
                <w:color w:val="000000"/>
                <w:sz w:val="20"/>
                <w:szCs w:val="20"/>
              </w:rPr>
            </w:pPr>
          </w:p>
        </w:tc>
        <w:tc>
          <w:tcPr>
            <w:tcW w:w="2133" w:type="dxa"/>
            <w:vMerge/>
          </w:tcPr>
          <w:p w:rsidR="00AE1FC5" w:rsidRPr="007D5A55" w:rsidRDefault="00AE1FC5" w:rsidP="00897553">
            <w:pPr>
              <w:autoSpaceDE w:val="0"/>
              <w:autoSpaceDN w:val="0"/>
              <w:adjustRightInd w:val="0"/>
              <w:jc w:val="center"/>
              <w:rPr>
                <w:rFonts w:cs="Times New Roman"/>
                <w:color w:val="000000"/>
                <w:sz w:val="20"/>
                <w:szCs w:val="20"/>
              </w:rPr>
            </w:pPr>
          </w:p>
        </w:tc>
        <w:tc>
          <w:tcPr>
            <w:tcW w:w="1880" w:type="dxa"/>
          </w:tcPr>
          <w:p w:rsidR="00AE1FC5" w:rsidRPr="007D5A55" w:rsidRDefault="00AE1FC5" w:rsidP="00897553">
            <w:pPr>
              <w:autoSpaceDE w:val="0"/>
              <w:autoSpaceDN w:val="0"/>
              <w:adjustRightInd w:val="0"/>
              <w:ind w:left="60" w:right="60"/>
              <w:jc w:val="center"/>
              <w:rPr>
                <w:rFonts w:cs="Times New Roman"/>
                <w:color w:val="000000"/>
                <w:sz w:val="20"/>
                <w:szCs w:val="20"/>
              </w:rPr>
            </w:pPr>
            <w:r w:rsidRPr="007D5A55">
              <w:rPr>
                <w:rFonts w:cs="Times New Roman"/>
                <w:color w:val="000000"/>
                <w:sz w:val="20"/>
                <w:szCs w:val="20"/>
              </w:rPr>
              <w:t>Sig. (2-tailed)</w:t>
            </w:r>
          </w:p>
        </w:tc>
        <w:tc>
          <w:tcPr>
            <w:tcW w:w="1279" w:type="dxa"/>
          </w:tcPr>
          <w:p w:rsidR="00AE1FC5" w:rsidRPr="00ED2E61" w:rsidRDefault="00AE1FC5" w:rsidP="00897553">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,252</w:t>
            </w:r>
          </w:p>
        </w:tc>
      </w:tr>
      <w:tr w:rsidR="00AE1FC5" w:rsidRPr="007D5A55" w:rsidTr="00822FAF">
        <w:trPr>
          <w:trHeight w:val="125"/>
          <w:jc w:val="center"/>
        </w:trPr>
        <w:tc>
          <w:tcPr>
            <w:tcW w:w="1427" w:type="dxa"/>
            <w:vMerge/>
          </w:tcPr>
          <w:p w:rsidR="00AE1FC5" w:rsidRPr="007D5A55" w:rsidRDefault="00AE1FC5" w:rsidP="00897553">
            <w:pPr>
              <w:autoSpaceDE w:val="0"/>
              <w:autoSpaceDN w:val="0"/>
              <w:adjustRightInd w:val="0"/>
              <w:jc w:val="center"/>
              <w:rPr>
                <w:rFonts w:cs="Times New Roman"/>
                <w:color w:val="000000"/>
                <w:sz w:val="20"/>
                <w:szCs w:val="20"/>
              </w:rPr>
            </w:pPr>
          </w:p>
        </w:tc>
        <w:tc>
          <w:tcPr>
            <w:tcW w:w="2133" w:type="dxa"/>
            <w:vMerge/>
          </w:tcPr>
          <w:p w:rsidR="00AE1FC5" w:rsidRPr="007D5A55" w:rsidRDefault="00AE1FC5" w:rsidP="00897553">
            <w:pPr>
              <w:autoSpaceDE w:val="0"/>
              <w:autoSpaceDN w:val="0"/>
              <w:adjustRightInd w:val="0"/>
              <w:jc w:val="center"/>
              <w:rPr>
                <w:rFonts w:cs="Times New Roman"/>
                <w:color w:val="000000"/>
                <w:sz w:val="20"/>
                <w:szCs w:val="20"/>
              </w:rPr>
            </w:pPr>
          </w:p>
        </w:tc>
        <w:tc>
          <w:tcPr>
            <w:tcW w:w="1880" w:type="dxa"/>
          </w:tcPr>
          <w:p w:rsidR="00AE1FC5" w:rsidRPr="007D5A55" w:rsidRDefault="00AE1FC5" w:rsidP="00897553">
            <w:pPr>
              <w:autoSpaceDE w:val="0"/>
              <w:autoSpaceDN w:val="0"/>
              <w:adjustRightInd w:val="0"/>
              <w:ind w:left="60" w:right="60"/>
              <w:jc w:val="center"/>
              <w:rPr>
                <w:rFonts w:cs="Times New Roman"/>
                <w:color w:val="000000"/>
                <w:sz w:val="20"/>
                <w:szCs w:val="20"/>
              </w:rPr>
            </w:pPr>
            <w:r w:rsidRPr="007D5A55">
              <w:rPr>
                <w:rFonts w:cs="Times New Roman"/>
                <w:color w:val="000000"/>
                <w:sz w:val="20"/>
                <w:szCs w:val="20"/>
              </w:rPr>
              <w:t>N</w:t>
            </w:r>
          </w:p>
        </w:tc>
        <w:tc>
          <w:tcPr>
            <w:tcW w:w="1279" w:type="dxa"/>
          </w:tcPr>
          <w:p w:rsidR="00AE1FC5" w:rsidRPr="00ED2E61" w:rsidRDefault="00AE1FC5" w:rsidP="00897553">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386</w:t>
            </w:r>
          </w:p>
        </w:tc>
      </w:tr>
    </w:tbl>
    <w:p w:rsidR="007D5A55" w:rsidRPr="00D46B66" w:rsidRDefault="007D5A55" w:rsidP="00D46B66">
      <w:pPr>
        <w:autoSpaceDE w:val="0"/>
        <w:autoSpaceDN w:val="0"/>
        <w:adjustRightInd w:val="0"/>
        <w:spacing w:after="0" w:line="400" w:lineRule="atLeast"/>
        <w:rPr>
          <w:rFonts w:cs="Times New Roman"/>
          <w:szCs w:val="24"/>
        </w:rPr>
      </w:pPr>
    </w:p>
    <w:p w:rsidR="003A27CE" w:rsidRPr="00897553" w:rsidRDefault="008D1B3E" w:rsidP="00E657B3">
      <w:pPr>
        <w:pStyle w:val="ListeParagraf"/>
        <w:numPr>
          <w:ilvl w:val="0"/>
          <w:numId w:val="15"/>
        </w:numPr>
        <w:autoSpaceDE w:val="0"/>
        <w:autoSpaceDN w:val="0"/>
        <w:adjustRightInd w:val="0"/>
        <w:spacing w:after="0" w:line="360" w:lineRule="auto"/>
        <w:ind w:left="0" w:firstLine="709"/>
        <w:rPr>
          <w:rFonts w:cs="Times New Roman"/>
          <w:szCs w:val="24"/>
        </w:rPr>
      </w:pPr>
      <w:r w:rsidRPr="008D1B3E">
        <w:rPr>
          <w:rFonts w:cs="Times New Roman"/>
          <w:color w:val="000000"/>
          <w:szCs w:val="24"/>
        </w:rPr>
        <w:t xml:space="preserve">Gözetime, </w:t>
      </w:r>
      <w:r w:rsidR="00165A7A" w:rsidRPr="008D1B3E">
        <w:rPr>
          <w:rFonts w:cs="Times New Roman"/>
          <w:color w:val="000000"/>
          <w:szCs w:val="24"/>
        </w:rPr>
        <w:t>güvenlik bağlamında yaklaşım</w:t>
      </w:r>
      <w:r w:rsidR="00165A7A" w:rsidRPr="008D1B3E">
        <w:rPr>
          <w:rFonts w:eastAsia="TimesNewRoman" w:cs="Times New Roman"/>
          <w:szCs w:val="24"/>
        </w:rPr>
        <w:t xml:space="preserve"> ile </w:t>
      </w:r>
      <w:r w:rsidR="00165A7A" w:rsidRPr="008D1B3E">
        <w:rPr>
          <w:rFonts w:cs="Times New Roman"/>
          <w:color w:val="000000"/>
          <w:szCs w:val="24"/>
        </w:rPr>
        <w:t xml:space="preserve">gözetimle </w:t>
      </w:r>
      <w:r w:rsidR="004A3A5D">
        <w:rPr>
          <w:rFonts w:cs="Times New Roman"/>
          <w:color w:val="000000"/>
          <w:szCs w:val="24"/>
        </w:rPr>
        <w:t>birlikte, mahremiyetin</w:t>
      </w:r>
      <w:r w:rsidR="00165A7A" w:rsidRPr="008D1B3E">
        <w:rPr>
          <w:rFonts w:cs="Times New Roman"/>
          <w:color w:val="000000"/>
          <w:szCs w:val="24"/>
        </w:rPr>
        <w:t xml:space="preserve"> ihlal edildiği düşüncesi faktörleri arasında anlamlı bir ilişki var mıdır? </w:t>
      </w:r>
      <w:r w:rsidRPr="008D1B3E">
        <w:rPr>
          <w:rFonts w:cs="Times New Roman"/>
          <w:color w:val="000000"/>
          <w:szCs w:val="24"/>
        </w:rPr>
        <w:t xml:space="preserve">Gözetime, </w:t>
      </w:r>
      <w:r w:rsidR="00165A7A" w:rsidRPr="008D1B3E">
        <w:rPr>
          <w:rFonts w:cs="Times New Roman"/>
          <w:color w:val="000000"/>
          <w:szCs w:val="24"/>
        </w:rPr>
        <w:t>güvenlik bağlamında yaklaşım</w:t>
      </w:r>
      <w:r w:rsidR="00165A7A" w:rsidRPr="008D1B3E">
        <w:rPr>
          <w:rFonts w:eastAsia="TimesNewRoman" w:cs="Times New Roman"/>
          <w:szCs w:val="24"/>
        </w:rPr>
        <w:t xml:space="preserve"> ile </w:t>
      </w:r>
      <w:r w:rsidR="00165A7A" w:rsidRPr="008D1B3E">
        <w:rPr>
          <w:rFonts w:cs="Times New Roman"/>
          <w:color w:val="000000"/>
          <w:szCs w:val="24"/>
        </w:rPr>
        <w:t xml:space="preserve">gözetimle </w:t>
      </w:r>
      <w:r w:rsidR="004A3A5D">
        <w:rPr>
          <w:rFonts w:cs="Times New Roman"/>
          <w:color w:val="000000"/>
          <w:szCs w:val="24"/>
        </w:rPr>
        <w:t>birlikte, mahremiyetin</w:t>
      </w:r>
      <w:r w:rsidR="00165A7A" w:rsidRPr="008D1B3E">
        <w:rPr>
          <w:rFonts w:cs="Times New Roman"/>
          <w:color w:val="000000"/>
          <w:szCs w:val="24"/>
        </w:rPr>
        <w:t xml:space="preserve"> ih</w:t>
      </w:r>
      <w:r w:rsidR="00C41A41">
        <w:rPr>
          <w:rFonts w:cs="Times New Roman"/>
          <w:color w:val="000000"/>
          <w:szCs w:val="24"/>
        </w:rPr>
        <w:t>lal edildiği düşüncesi arasında</w:t>
      </w:r>
      <w:r w:rsidR="00165A7A" w:rsidRPr="008D1B3E">
        <w:rPr>
          <w:rFonts w:cs="Times New Roman"/>
          <w:color w:val="000000"/>
          <w:szCs w:val="24"/>
        </w:rPr>
        <w:t xml:space="preserve">ki anlamlı ilişki değeri 0,252 </w:t>
      </w:r>
      <w:r w:rsidR="007D5A55" w:rsidRPr="008D1B3E">
        <w:rPr>
          <w:rFonts w:cs="Times New Roman"/>
          <w:color w:val="000000"/>
          <w:szCs w:val="24"/>
        </w:rPr>
        <w:t xml:space="preserve">çıkmıştır. Bu </w:t>
      </w:r>
      <w:r w:rsidR="00165A7A" w:rsidRPr="008D1B3E">
        <w:rPr>
          <w:rFonts w:cs="Times New Roman"/>
          <w:color w:val="000000"/>
          <w:szCs w:val="24"/>
        </w:rPr>
        <w:t>değer 0,05’ten büyük olduğundan dolayı</w:t>
      </w:r>
      <w:r w:rsidR="006B3EB6">
        <w:rPr>
          <w:rFonts w:cs="Times New Roman"/>
          <w:color w:val="000000"/>
          <w:szCs w:val="24"/>
        </w:rPr>
        <w:t>,</w:t>
      </w:r>
      <w:r w:rsidR="00165A7A" w:rsidRPr="008D1B3E">
        <w:rPr>
          <w:rFonts w:cs="Times New Roman"/>
          <w:color w:val="000000"/>
          <w:szCs w:val="24"/>
        </w:rPr>
        <w:t xml:space="preserve"> gözetime, güvenlik bağlamında yaklaşım</w:t>
      </w:r>
      <w:r w:rsidR="00165A7A" w:rsidRPr="008D1B3E">
        <w:rPr>
          <w:rFonts w:eastAsia="TimesNewRoman" w:cs="Times New Roman"/>
          <w:szCs w:val="24"/>
        </w:rPr>
        <w:t xml:space="preserve"> ile </w:t>
      </w:r>
      <w:r w:rsidR="00165A7A" w:rsidRPr="008D1B3E">
        <w:rPr>
          <w:rFonts w:cs="Times New Roman"/>
          <w:color w:val="000000"/>
          <w:szCs w:val="24"/>
        </w:rPr>
        <w:t xml:space="preserve">gözetimle </w:t>
      </w:r>
      <w:r w:rsidR="004A3A5D">
        <w:rPr>
          <w:rFonts w:cs="Times New Roman"/>
          <w:color w:val="000000"/>
          <w:szCs w:val="24"/>
        </w:rPr>
        <w:lastRenderedPageBreak/>
        <w:t>birlikte, mahremiyetin</w:t>
      </w:r>
      <w:r w:rsidR="00165A7A" w:rsidRPr="008D1B3E">
        <w:rPr>
          <w:rFonts w:cs="Times New Roman"/>
          <w:color w:val="000000"/>
          <w:szCs w:val="24"/>
        </w:rPr>
        <w:t xml:space="preserve"> ihlal edildiği düşüncesi faktörleri arasında anlamlı bir ilişki yoktur.</w:t>
      </w:r>
      <w:r w:rsidR="00C41A41">
        <w:rPr>
          <w:rFonts w:cs="Times New Roman"/>
          <w:color w:val="000000"/>
          <w:szCs w:val="24"/>
        </w:rPr>
        <w:t xml:space="preserve"> </w:t>
      </w:r>
    </w:p>
    <w:p w:rsidR="003A27CE" w:rsidRDefault="003A27CE" w:rsidP="003A27CE">
      <w:pPr>
        <w:autoSpaceDE w:val="0"/>
        <w:autoSpaceDN w:val="0"/>
        <w:adjustRightInd w:val="0"/>
        <w:spacing w:after="0"/>
        <w:rPr>
          <w:rFonts w:cs="Times New Roman"/>
          <w:szCs w:val="24"/>
        </w:rPr>
      </w:pPr>
    </w:p>
    <w:p w:rsidR="003A27CE" w:rsidRPr="00051B7F" w:rsidRDefault="00051B7F" w:rsidP="00051B7F">
      <w:pPr>
        <w:pStyle w:val="ResimYazs"/>
        <w:ind w:left="851" w:right="850"/>
        <w:jc w:val="center"/>
        <w:rPr>
          <w:rFonts w:cs="Times New Roman"/>
          <w:color w:val="auto"/>
          <w:sz w:val="24"/>
          <w:szCs w:val="24"/>
        </w:rPr>
      </w:pPr>
      <w:bookmarkStart w:id="273" w:name="_Toc502696609"/>
      <w:r w:rsidRPr="00051B7F">
        <w:rPr>
          <w:rFonts w:cs="Times New Roman"/>
          <w:color w:val="auto"/>
          <w:sz w:val="24"/>
          <w:szCs w:val="24"/>
        </w:rPr>
        <w:t xml:space="preserve">Tablo </w:t>
      </w:r>
      <w:r w:rsidR="00F267FE" w:rsidRPr="00051B7F">
        <w:rPr>
          <w:rFonts w:cs="Times New Roman"/>
          <w:color w:val="auto"/>
          <w:sz w:val="24"/>
          <w:szCs w:val="24"/>
        </w:rPr>
        <w:fldChar w:fldCharType="begin"/>
      </w:r>
      <w:r w:rsidRPr="00051B7F">
        <w:rPr>
          <w:rFonts w:cs="Times New Roman"/>
          <w:color w:val="auto"/>
          <w:sz w:val="24"/>
          <w:szCs w:val="24"/>
        </w:rPr>
        <w:instrText xml:space="preserve"> SEQ Tablo \* ARABIC </w:instrText>
      </w:r>
      <w:r w:rsidR="00F267FE" w:rsidRPr="00051B7F">
        <w:rPr>
          <w:rFonts w:cs="Times New Roman"/>
          <w:color w:val="auto"/>
          <w:sz w:val="24"/>
          <w:szCs w:val="24"/>
        </w:rPr>
        <w:fldChar w:fldCharType="separate"/>
      </w:r>
      <w:r w:rsidR="004C0A48">
        <w:rPr>
          <w:rFonts w:cs="Times New Roman"/>
          <w:noProof/>
          <w:color w:val="auto"/>
          <w:sz w:val="24"/>
          <w:szCs w:val="24"/>
        </w:rPr>
        <w:t>39</w:t>
      </w:r>
      <w:r w:rsidR="00F267FE" w:rsidRPr="00051B7F">
        <w:rPr>
          <w:rFonts w:cs="Times New Roman"/>
          <w:color w:val="auto"/>
          <w:sz w:val="24"/>
          <w:szCs w:val="24"/>
        </w:rPr>
        <w:fldChar w:fldCharType="end"/>
      </w:r>
      <w:r w:rsidRPr="00051B7F">
        <w:rPr>
          <w:rFonts w:cs="Times New Roman"/>
          <w:color w:val="auto"/>
          <w:sz w:val="24"/>
          <w:szCs w:val="24"/>
        </w:rPr>
        <w:t xml:space="preserve">. Korelâsyon Analizi: Gözetime, Güvenlik Bağlamında Yaklaşım ile Gözetlenme </w:t>
      </w:r>
      <w:r w:rsidR="00112D92">
        <w:rPr>
          <w:rFonts w:cs="Times New Roman"/>
          <w:color w:val="auto"/>
          <w:sz w:val="24"/>
          <w:szCs w:val="24"/>
        </w:rPr>
        <w:t>Durumunda, T</w:t>
      </w:r>
      <w:r w:rsidR="007518F3">
        <w:rPr>
          <w:rFonts w:cs="Times New Roman"/>
          <w:color w:val="auto"/>
          <w:sz w:val="24"/>
          <w:szCs w:val="24"/>
        </w:rPr>
        <w:t>eknolojiden</w:t>
      </w:r>
      <w:r w:rsidRPr="00051B7F">
        <w:rPr>
          <w:rFonts w:cs="Times New Roman"/>
          <w:color w:val="auto"/>
          <w:sz w:val="24"/>
          <w:szCs w:val="24"/>
        </w:rPr>
        <w:t xml:space="preserve"> Vazgeçip Vazgeçmeme Eğilimi</w:t>
      </w:r>
      <w:bookmarkEnd w:id="273"/>
    </w:p>
    <w:tbl>
      <w:tblPr>
        <w:tblStyle w:val="TabloKlavuzu"/>
        <w:tblW w:w="6836" w:type="dxa"/>
        <w:jc w:val="center"/>
        <w:tblLayout w:type="fixed"/>
        <w:tblLook w:val="0000"/>
      </w:tblPr>
      <w:tblGrid>
        <w:gridCol w:w="1451"/>
        <w:gridCol w:w="2171"/>
        <w:gridCol w:w="1913"/>
        <w:gridCol w:w="1301"/>
      </w:tblGrid>
      <w:tr w:rsidR="00217AF7" w:rsidRPr="003A27CE" w:rsidTr="00822FAF">
        <w:trPr>
          <w:trHeight w:val="278"/>
          <w:jc w:val="center"/>
        </w:trPr>
        <w:tc>
          <w:tcPr>
            <w:tcW w:w="1451" w:type="dxa"/>
            <w:vMerge w:val="restart"/>
          </w:tcPr>
          <w:p w:rsidR="00217AF7" w:rsidRDefault="00217AF7" w:rsidP="00E22484">
            <w:pPr>
              <w:autoSpaceDE w:val="0"/>
              <w:autoSpaceDN w:val="0"/>
              <w:adjustRightInd w:val="0"/>
              <w:ind w:left="60" w:right="60"/>
              <w:rPr>
                <w:rFonts w:cs="Times New Roman"/>
                <w:color w:val="000000"/>
                <w:sz w:val="20"/>
                <w:szCs w:val="20"/>
              </w:rPr>
            </w:pPr>
          </w:p>
          <w:p w:rsidR="00217AF7" w:rsidRDefault="00217AF7" w:rsidP="00E22484">
            <w:pPr>
              <w:autoSpaceDE w:val="0"/>
              <w:autoSpaceDN w:val="0"/>
              <w:adjustRightInd w:val="0"/>
              <w:ind w:left="60" w:right="60"/>
              <w:rPr>
                <w:rFonts w:cs="Times New Roman"/>
                <w:color w:val="000000"/>
                <w:sz w:val="20"/>
                <w:szCs w:val="20"/>
              </w:rPr>
            </w:pPr>
          </w:p>
          <w:p w:rsidR="00217AF7" w:rsidRDefault="00217AF7" w:rsidP="00E22484">
            <w:pPr>
              <w:autoSpaceDE w:val="0"/>
              <w:autoSpaceDN w:val="0"/>
              <w:adjustRightInd w:val="0"/>
              <w:ind w:left="60" w:right="60"/>
              <w:rPr>
                <w:rFonts w:cs="Times New Roman"/>
                <w:color w:val="000000"/>
                <w:sz w:val="20"/>
                <w:szCs w:val="20"/>
              </w:rPr>
            </w:pPr>
          </w:p>
          <w:p w:rsidR="00217AF7" w:rsidRDefault="00217AF7" w:rsidP="00E22484">
            <w:pPr>
              <w:autoSpaceDE w:val="0"/>
              <w:autoSpaceDN w:val="0"/>
              <w:adjustRightInd w:val="0"/>
              <w:ind w:left="60" w:right="60"/>
              <w:rPr>
                <w:rFonts w:cs="Times New Roman"/>
                <w:color w:val="000000"/>
                <w:sz w:val="20"/>
                <w:szCs w:val="20"/>
              </w:rPr>
            </w:pPr>
          </w:p>
          <w:p w:rsidR="00217AF7" w:rsidRPr="003A27CE" w:rsidRDefault="00217AF7" w:rsidP="00E22484">
            <w:pPr>
              <w:autoSpaceDE w:val="0"/>
              <w:autoSpaceDN w:val="0"/>
              <w:adjustRightInd w:val="0"/>
              <w:ind w:left="60" w:right="60"/>
              <w:jc w:val="center"/>
              <w:rPr>
                <w:rFonts w:cs="Times New Roman"/>
                <w:color w:val="000000"/>
                <w:sz w:val="20"/>
                <w:szCs w:val="20"/>
              </w:rPr>
            </w:pPr>
            <w:r w:rsidRPr="003A27CE">
              <w:rPr>
                <w:rFonts w:cs="Times New Roman"/>
                <w:color w:val="000000"/>
                <w:sz w:val="20"/>
                <w:szCs w:val="20"/>
              </w:rPr>
              <w:t>Spearman's rho</w:t>
            </w:r>
          </w:p>
        </w:tc>
        <w:tc>
          <w:tcPr>
            <w:tcW w:w="2171" w:type="dxa"/>
            <w:vMerge w:val="restart"/>
          </w:tcPr>
          <w:p w:rsidR="00217AF7" w:rsidRDefault="00217AF7" w:rsidP="00E22484">
            <w:pPr>
              <w:autoSpaceDE w:val="0"/>
              <w:autoSpaceDN w:val="0"/>
              <w:adjustRightInd w:val="0"/>
              <w:ind w:left="60" w:right="60"/>
              <w:rPr>
                <w:rFonts w:cs="Times New Roman"/>
                <w:color w:val="000000"/>
                <w:sz w:val="20"/>
                <w:szCs w:val="20"/>
              </w:rPr>
            </w:pPr>
          </w:p>
          <w:p w:rsidR="00217AF7" w:rsidRPr="003A27CE" w:rsidRDefault="00217AF7" w:rsidP="00E22484">
            <w:pPr>
              <w:autoSpaceDE w:val="0"/>
              <w:autoSpaceDN w:val="0"/>
              <w:adjustRightInd w:val="0"/>
              <w:ind w:left="60" w:right="60"/>
              <w:rPr>
                <w:rFonts w:cs="Times New Roman"/>
                <w:color w:val="000000"/>
                <w:sz w:val="20"/>
                <w:szCs w:val="20"/>
              </w:rPr>
            </w:pPr>
            <w:r w:rsidRPr="00ED2E61">
              <w:rPr>
                <w:rFonts w:cs="Times New Roman"/>
                <w:color w:val="000000"/>
                <w:sz w:val="20"/>
                <w:szCs w:val="20"/>
              </w:rPr>
              <w:t>Gözetime, güvenlik bağlamında yaklaşım</w:t>
            </w:r>
          </w:p>
        </w:tc>
        <w:tc>
          <w:tcPr>
            <w:tcW w:w="1913" w:type="dxa"/>
          </w:tcPr>
          <w:p w:rsidR="00217AF7" w:rsidRPr="003A27CE" w:rsidRDefault="00217AF7" w:rsidP="00E22484">
            <w:pPr>
              <w:autoSpaceDE w:val="0"/>
              <w:autoSpaceDN w:val="0"/>
              <w:adjustRightInd w:val="0"/>
              <w:ind w:left="60" w:right="60"/>
              <w:rPr>
                <w:rFonts w:cs="Times New Roman"/>
                <w:color w:val="000000"/>
                <w:sz w:val="20"/>
                <w:szCs w:val="20"/>
              </w:rPr>
            </w:pPr>
            <w:r w:rsidRPr="003A27CE">
              <w:rPr>
                <w:rFonts w:cs="Times New Roman"/>
                <w:color w:val="000000"/>
                <w:sz w:val="20"/>
                <w:szCs w:val="20"/>
              </w:rPr>
              <w:t>Correlation Coefficient</w:t>
            </w:r>
          </w:p>
        </w:tc>
        <w:tc>
          <w:tcPr>
            <w:tcW w:w="1301" w:type="dxa"/>
          </w:tcPr>
          <w:p w:rsidR="00217AF7" w:rsidRPr="00ED2E61" w:rsidRDefault="00217AF7" w:rsidP="00E22484">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1,000</w:t>
            </w:r>
          </w:p>
        </w:tc>
      </w:tr>
      <w:tr w:rsidR="00217AF7" w:rsidRPr="003A27CE" w:rsidTr="00822FAF">
        <w:trPr>
          <w:trHeight w:val="127"/>
          <w:jc w:val="center"/>
        </w:trPr>
        <w:tc>
          <w:tcPr>
            <w:tcW w:w="1451" w:type="dxa"/>
            <w:vMerge/>
          </w:tcPr>
          <w:p w:rsidR="00217AF7" w:rsidRPr="003A27CE" w:rsidRDefault="00217AF7" w:rsidP="00E22484">
            <w:pPr>
              <w:autoSpaceDE w:val="0"/>
              <w:autoSpaceDN w:val="0"/>
              <w:adjustRightInd w:val="0"/>
              <w:rPr>
                <w:rFonts w:cs="Times New Roman"/>
                <w:color w:val="000000"/>
                <w:sz w:val="20"/>
                <w:szCs w:val="20"/>
              </w:rPr>
            </w:pPr>
          </w:p>
        </w:tc>
        <w:tc>
          <w:tcPr>
            <w:tcW w:w="2171" w:type="dxa"/>
            <w:vMerge/>
          </w:tcPr>
          <w:p w:rsidR="00217AF7" w:rsidRPr="003A27CE" w:rsidRDefault="00217AF7" w:rsidP="00E22484">
            <w:pPr>
              <w:autoSpaceDE w:val="0"/>
              <w:autoSpaceDN w:val="0"/>
              <w:adjustRightInd w:val="0"/>
              <w:rPr>
                <w:rFonts w:cs="Times New Roman"/>
                <w:color w:val="000000"/>
                <w:sz w:val="20"/>
                <w:szCs w:val="20"/>
              </w:rPr>
            </w:pPr>
          </w:p>
        </w:tc>
        <w:tc>
          <w:tcPr>
            <w:tcW w:w="1913" w:type="dxa"/>
          </w:tcPr>
          <w:p w:rsidR="00217AF7" w:rsidRPr="003A27CE" w:rsidRDefault="00217AF7" w:rsidP="00E22484">
            <w:pPr>
              <w:autoSpaceDE w:val="0"/>
              <w:autoSpaceDN w:val="0"/>
              <w:adjustRightInd w:val="0"/>
              <w:ind w:left="60" w:right="60"/>
              <w:rPr>
                <w:rFonts w:cs="Times New Roman"/>
                <w:color w:val="000000"/>
                <w:sz w:val="20"/>
                <w:szCs w:val="20"/>
              </w:rPr>
            </w:pPr>
            <w:r w:rsidRPr="003A27CE">
              <w:rPr>
                <w:rFonts w:cs="Times New Roman"/>
                <w:color w:val="000000"/>
                <w:sz w:val="20"/>
                <w:szCs w:val="20"/>
              </w:rPr>
              <w:t>Sig. (2-tailed)</w:t>
            </w:r>
          </w:p>
        </w:tc>
        <w:tc>
          <w:tcPr>
            <w:tcW w:w="1301" w:type="dxa"/>
          </w:tcPr>
          <w:p w:rsidR="00217AF7" w:rsidRPr="00ED2E61" w:rsidRDefault="00217AF7" w:rsidP="00E22484">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w:t>
            </w:r>
          </w:p>
        </w:tc>
      </w:tr>
      <w:tr w:rsidR="00217AF7" w:rsidRPr="003A27CE" w:rsidTr="00822FAF">
        <w:trPr>
          <w:trHeight w:val="127"/>
          <w:jc w:val="center"/>
        </w:trPr>
        <w:tc>
          <w:tcPr>
            <w:tcW w:w="1451" w:type="dxa"/>
            <w:vMerge/>
          </w:tcPr>
          <w:p w:rsidR="00217AF7" w:rsidRPr="003A27CE" w:rsidRDefault="00217AF7" w:rsidP="00E22484">
            <w:pPr>
              <w:autoSpaceDE w:val="0"/>
              <w:autoSpaceDN w:val="0"/>
              <w:adjustRightInd w:val="0"/>
              <w:rPr>
                <w:rFonts w:cs="Times New Roman"/>
                <w:color w:val="000000"/>
                <w:sz w:val="20"/>
                <w:szCs w:val="20"/>
              </w:rPr>
            </w:pPr>
          </w:p>
        </w:tc>
        <w:tc>
          <w:tcPr>
            <w:tcW w:w="2171" w:type="dxa"/>
            <w:vMerge/>
          </w:tcPr>
          <w:p w:rsidR="00217AF7" w:rsidRPr="003A27CE" w:rsidRDefault="00217AF7" w:rsidP="00E22484">
            <w:pPr>
              <w:autoSpaceDE w:val="0"/>
              <w:autoSpaceDN w:val="0"/>
              <w:adjustRightInd w:val="0"/>
              <w:rPr>
                <w:rFonts w:cs="Times New Roman"/>
                <w:color w:val="000000"/>
                <w:sz w:val="20"/>
                <w:szCs w:val="20"/>
              </w:rPr>
            </w:pPr>
          </w:p>
        </w:tc>
        <w:tc>
          <w:tcPr>
            <w:tcW w:w="1913" w:type="dxa"/>
          </w:tcPr>
          <w:p w:rsidR="00217AF7" w:rsidRPr="003A27CE" w:rsidRDefault="00217AF7" w:rsidP="00E22484">
            <w:pPr>
              <w:autoSpaceDE w:val="0"/>
              <w:autoSpaceDN w:val="0"/>
              <w:adjustRightInd w:val="0"/>
              <w:ind w:left="60" w:right="60"/>
              <w:rPr>
                <w:rFonts w:cs="Times New Roman"/>
                <w:color w:val="000000"/>
                <w:sz w:val="20"/>
                <w:szCs w:val="20"/>
              </w:rPr>
            </w:pPr>
            <w:r w:rsidRPr="003A27CE">
              <w:rPr>
                <w:rFonts w:cs="Times New Roman"/>
                <w:color w:val="000000"/>
                <w:sz w:val="20"/>
                <w:szCs w:val="20"/>
              </w:rPr>
              <w:t>N</w:t>
            </w:r>
          </w:p>
        </w:tc>
        <w:tc>
          <w:tcPr>
            <w:tcW w:w="1301" w:type="dxa"/>
          </w:tcPr>
          <w:p w:rsidR="00217AF7" w:rsidRPr="00ED2E61" w:rsidRDefault="00217AF7" w:rsidP="00E22484">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386</w:t>
            </w:r>
          </w:p>
        </w:tc>
      </w:tr>
      <w:tr w:rsidR="00217AF7" w:rsidRPr="003A27CE" w:rsidTr="00822FAF">
        <w:trPr>
          <w:trHeight w:val="127"/>
          <w:jc w:val="center"/>
        </w:trPr>
        <w:tc>
          <w:tcPr>
            <w:tcW w:w="1451" w:type="dxa"/>
            <w:vMerge/>
          </w:tcPr>
          <w:p w:rsidR="00217AF7" w:rsidRPr="003A27CE" w:rsidRDefault="00217AF7" w:rsidP="00E22484">
            <w:pPr>
              <w:autoSpaceDE w:val="0"/>
              <w:autoSpaceDN w:val="0"/>
              <w:adjustRightInd w:val="0"/>
              <w:rPr>
                <w:rFonts w:cs="Times New Roman"/>
                <w:color w:val="000000"/>
                <w:sz w:val="20"/>
                <w:szCs w:val="20"/>
              </w:rPr>
            </w:pPr>
          </w:p>
        </w:tc>
        <w:tc>
          <w:tcPr>
            <w:tcW w:w="2171" w:type="dxa"/>
            <w:vMerge w:val="restart"/>
          </w:tcPr>
          <w:p w:rsidR="00217AF7" w:rsidRPr="003A27CE" w:rsidRDefault="00217AF7" w:rsidP="00E22484">
            <w:pPr>
              <w:autoSpaceDE w:val="0"/>
              <w:autoSpaceDN w:val="0"/>
              <w:adjustRightInd w:val="0"/>
              <w:ind w:right="60"/>
              <w:jc w:val="center"/>
              <w:rPr>
                <w:rFonts w:cs="Times New Roman"/>
                <w:color w:val="000000"/>
                <w:sz w:val="20"/>
                <w:szCs w:val="20"/>
              </w:rPr>
            </w:pPr>
            <w:r w:rsidRPr="003A27CE">
              <w:rPr>
                <w:rFonts w:cs="Times New Roman"/>
                <w:color w:val="000000"/>
                <w:sz w:val="20"/>
                <w:szCs w:val="20"/>
              </w:rPr>
              <w:t xml:space="preserve">Gözetlenme </w:t>
            </w:r>
            <w:r w:rsidR="006B3EB6">
              <w:rPr>
                <w:rFonts w:cs="Times New Roman"/>
                <w:color w:val="000000"/>
                <w:sz w:val="20"/>
                <w:szCs w:val="20"/>
              </w:rPr>
              <w:t>durumunda</w:t>
            </w:r>
            <w:r w:rsidR="007518F3">
              <w:rPr>
                <w:rFonts w:cs="Times New Roman"/>
                <w:color w:val="000000"/>
                <w:sz w:val="20"/>
                <w:szCs w:val="20"/>
              </w:rPr>
              <w:t>, teknolojiden</w:t>
            </w:r>
            <w:r w:rsidRPr="003A27CE">
              <w:rPr>
                <w:rFonts w:cs="Times New Roman"/>
                <w:color w:val="000000"/>
                <w:sz w:val="20"/>
                <w:szCs w:val="20"/>
              </w:rPr>
              <w:t xml:space="preserve"> vazgeçip vazgeçmeme eğilimi</w:t>
            </w:r>
          </w:p>
        </w:tc>
        <w:tc>
          <w:tcPr>
            <w:tcW w:w="1913" w:type="dxa"/>
          </w:tcPr>
          <w:p w:rsidR="00217AF7" w:rsidRPr="003A27CE" w:rsidRDefault="00217AF7" w:rsidP="00E22484">
            <w:pPr>
              <w:autoSpaceDE w:val="0"/>
              <w:autoSpaceDN w:val="0"/>
              <w:adjustRightInd w:val="0"/>
              <w:ind w:left="60" w:right="60"/>
              <w:rPr>
                <w:rFonts w:cs="Times New Roman"/>
                <w:color w:val="000000"/>
                <w:sz w:val="20"/>
                <w:szCs w:val="20"/>
              </w:rPr>
            </w:pPr>
            <w:r w:rsidRPr="003A27CE">
              <w:rPr>
                <w:rFonts w:cs="Times New Roman"/>
                <w:color w:val="000000"/>
                <w:sz w:val="20"/>
                <w:szCs w:val="20"/>
              </w:rPr>
              <w:t>Correlation Coefficient</w:t>
            </w:r>
          </w:p>
        </w:tc>
        <w:tc>
          <w:tcPr>
            <w:tcW w:w="1301" w:type="dxa"/>
          </w:tcPr>
          <w:p w:rsidR="00217AF7" w:rsidRPr="00ED2E61" w:rsidRDefault="00217AF7" w:rsidP="00E22484">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,023</w:t>
            </w:r>
          </w:p>
        </w:tc>
      </w:tr>
      <w:tr w:rsidR="00217AF7" w:rsidRPr="003A27CE" w:rsidTr="00822FAF">
        <w:trPr>
          <w:trHeight w:val="127"/>
          <w:jc w:val="center"/>
        </w:trPr>
        <w:tc>
          <w:tcPr>
            <w:tcW w:w="1451" w:type="dxa"/>
            <w:vMerge/>
          </w:tcPr>
          <w:p w:rsidR="00217AF7" w:rsidRPr="003A27CE" w:rsidRDefault="00217AF7" w:rsidP="00E22484">
            <w:pPr>
              <w:autoSpaceDE w:val="0"/>
              <w:autoSpaceDN w:val="0"/>
              <w:adjustRightInd w:val="0"/>
              <w:rPr>
                <w:rFonts w:cs="Times New Roman"/>
                <w:color w:val="000000"/>
                <w:sz w:val="20"/>
                <w:szCs w:val="20"/>
              </w:rPr>
            </w:pPr>
          </w:p>
        </w:tc>
        <w:tc>
          <w:tcPr>
            <w:tcW w:w="2171" w:type="dxa"/>
            <w:vMerge/>
          </w:tcPr>
          <w:p w:rsidR="00217AF7" w:rsidRPr="003A27CE" w:rsidRDefault="00217AF7" w:rsidP="00E22484">
            <w:pPr>
              <w:autoSpaceDE w:val="0"/>
              <w:autoSpaceDN w:val="0"/>
              <w:adjustRightInd w:val="0"/>
              <w:rPr>
                <w:rFonts w:cs="Times New Roman"/>
                <w:color w:val="000000"/>
                <w:sz w:val="20"/>
                <w:szCs w:val="20"/>
              </w:rPr>
            </w:pPr>
          </w:p>
        </w:tc>
        <w:tc>
          <w:tcPr>
            <w:tcW w:w="1913" w:type="dxa"/>
          </w:tcPr>
          <w:p w:rsidR="00217AF7" w:rsidRPr="003A27CE" w:rsidRDefault="00217AF7" w:rsidP="00E22484">
            <w:pPr>
              <w:autoSpaceDE w:val="0"/>
              <w:autoSpaceDN w:val="0"/>
              <w:adjustRightInd w:val="0"/>
              <w:ind w:left="60" w:right="60"/>
              <w:rPr>
                <w:rFonts w:cs="Times New Roman"/>
                <w:color w:val="000000"/>
                <w:sz w:val="20"/>
                <w:szCs w:val="20"/>
              </w:rPr>
            </w:pPr>
            <w:r w:rsidRPr="003A27CE">
              <w:rPr>
                <w:rFonts w:cs="Times New Roman"/>
                <w:color w:val="000000"/>
                <w:sz w:val="20"/>
                <w:szCs w:val="20"/>
              </w:rPr>
              <w:t>Sig. (2-tailed)</w:t>
            </w:r>
          </w:p>
        </w:tc>
        <w:tc>
          <w:tcPr>
            <w:tcW w:w="1301" w:type="dxa"/>
          </w:tcPr>
          <w:p w:rsidR="00217AF7" w:rsidRPr="00ED2E61" w:rsidRDefault="00217AF7" w:rsidP="00E22484">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,653</w:t>
            </w:r>
          </w:p>
        </w:tc>
      </w:tr>
      <w:tr w:rsidR="00217AF7" w:rsidRPr="003A27CE" w:rsidTr="00822FAF">
        <w:trPr>
          <w:trHeight w:val="127"/>
          <w:jc w:val="center"/>
        </w:trPr>
        <w:tc>
          <w:tcPr>
            <w:tcW w:w="1451" w:type="dxa"/>
            <w:vMerge/>
          </w:tcPr>
          <w:p w:rsidR="00217AF7" w:rsidRPr="003A27CE" w:rsidRDefault="00217AF7" w:rsidP="00E22484">
            <w:pPr>
              <w:autoSpaceDE w:val="0"/>
              <w:autoSpaceDN w:val="0"/>
              <w:adjustRightInd w:val="0"/>
              <w:rPr>
                <w:rFonts w:cs="Times New Roman"/>
                <w:color w:val="000000"/>
                <w:sz w:val="20"/>
                <w:szCs w:val="20"/>
              </w:rPr>
            </w:pPr>
          </w:p>
        </w:tc>
        <w:tc>
          <w:tcPr>
            <w:tcW w:w="2171" w:type="dxa"/>
            <w:vMerge/>
          </w:tcPr>
          <w:p w:rsidR="00217AF7" w:rsidRPr="003A27CE" w:rsidRDefault="00217AF7" w:rsidP="00E22484">
            <w:pPr>
              <w:autoSpaceDE w:val="0"/>
              <w:autoSpaceDN w:val="0"/>
              <w:adjustRightInd w:val="0"/>
              <w:rPr>
                <w:rFonts w:cs="Times New Roman"/>
                <w:color w:val="000000"/>
                <w:sz w:val="20"/>
                <w:szCs w:val="20"/>
              </w:rPr>
            </w:pPr>
          </w:p>
        </w:tc>
        <w:tc>
          <w:tcPr>
            <w:tcW w:w="1913" w:type="dxa"/>
          </w:tcPr>
          <w:p w:rsidR="00217AF7" w:rsidRPr="003A27CE" w:rsidRDefault="00217AF7" w:rsidP="00E22484">
            <w:pPr>
              <w:autoSpaceDE w:val="0"/>
              <w:autoSpaceDN w:val="0"/>
              <w:adjustRightInd w:val="0"/>
              <w:ind w:left="60" w:right="60"/>
              <w:rPr>
                <w:rFonts w:cs="Times New Roman"/>
                <w:color w:val="000000"/>
                <w:sz w:val="20"/>
                <w:szCs w:val="20"/>
              </w:rPr>
            </w:pPr>
            <w:r w:rsidRPr="003A27CE">
              <w:rPr>
                <w:rFonts w:cs="Times New Roman"/>
                <w:color w:val="000000"/>
                <w:sz w:val="20"/>
                <w:szCs w:val="20"/>
              </w:rPr>
              <w:t>N</w:t>
            </w:r>
          </w:p>
        </w:tc>
        <w:tc>
          <w:tcPr>
            <w:tcW w:w="1301" w:type="dxa"/>
          </w:tcPr>
          <w:p w:rsidR="00217AF7" w:rsidRPr="00ED2E61" w:rsidRDefault="00217AF7" w:rsidP="00E22484">
            <w:pPr>
              <w:autoSpaceDE w:val="0"/>
              <w:autoSpaceDN w:val="0"/>
              <w:adjustRightInd w:val="0"/>
              <w:ind w:left="60" w:right="60"/>
              <w:jc w:val="center"/>
              <w:rPr>
                <w:rFonts w:cs="Times New Roman"/>
                <w:color w:val="000000"/>
                <w:sz w:val="20"/>
                <w:szCs w:val="20"/>
              </w:rPr>
            </w:pPr>
            <w:r w:rsidRPr="00ED2E61">
              <w:rPr>
                <w:rFonts w:cs="Times New Roman"/>
                <w:color w:val="000000"/>
                <w:sz w:val="20"/>
                <w:szCs w:val="20"/>
              </w:rPr>
              <w:t>386</w:t>
            </w:r>
          </w:p>
        </w:tc>
      </w:tr>
    </w:tbl>
    <w:p w:rsidR="003A27CE" w:rsidRPr="003A27CE" w:rsidRDefault="003A27CE" w:rsidP="003A27CE">
      <w:pPr>
        <w:autoSpaceDE w:val="0"/>
        <w:autoSpaceDN w:val="0"/>
        <w:adjustRightInd w:val="0"/>
        <w:spacing w:after="0" w:line="400" w:lineRule="atLeast"/>
        <w:rPr>
          <w:rFonts w:cs="Times New Roman"/>
          <w:szCs w:val="24"/>
        </w:rPr>
      </w:pPr>
    </w:p>
    <w:p w:rsidR="00B463D9" w:rsidRPr="003D493D" w:rsidRDefault="008D1B3E" w:rsidP="00E657B3">
      <w:pPr>
        <w:pStyle w:val="ListeParagraf"/>
        <w:numPr>
          <w:ilvl w:val="0"/>
          <w:numId w:val="15"/>
        </w:numPr>
        <w:autoSpaceDE w:val="0"/>
        <w:autoSpaceDN w:val="0"/>
        <w:adjustRightInd w:val="0"/>
        <w:spacing w:after="0" w:line="360" w:lineRule="auto"/>
        <w:ind w:left="0" w:firstLine="709"/>
        <w:rPr>
          <w:rFonts w:cs="Times New Roman"/>
          <w:szCs w:val="24"/>
        </w:rPr>
      </w:pPr>
      <w:r w:rsidRPr="008D1B3E">
        <w:rPr>
          <w:rFonts w:cs="Times New Roman"/>
          <w:color w:val="000000"/>
          <w:szCs w:val="24"/>
        </w:rPr>
        <w:t xml:space="preserve">Gözetime, </w:t>
      </w:r>
      <w:r w:rsidR="00165A7A" w:rsidRPr="008D1B3E">
        <w:rPr>
          <w:rFonts w:cs="Times New Roman"/>
          <w:color w:val="000000"/>
          <w:szCs w:val="24"/>
        </w:rPr>
        <w:t>güvenlik bağlamında yaklaşım</w:t>
      </w:r>
      <w:r w:rsidR="00165A7A" w:rsidRPr="008D1B3E">
        <w:rPr>
          <w:rFonts w:eastAsia="TimesNewRoman" w:cs="Times New Roman"/>
          <w:szCs w:val="24"/>
        </w:rPr>
        <w:t xml:space="preserve"> ile </w:t>
      </w:r>
      <w:r w:rsidR="00165A7A" w:rsidRPr="008D1B3E">
        <w:rPr>
          <w:rFonts w:cs="Times New Roman"/>
          <w:color w:val="000000"/>
          <w:szCs w:val="24"/>
        </w:rPr>
        <w:t xml:space="preserve">gözetlenme </w:t>
      </w:r>
      <w:r w:rsidR="006B3EB6">
        <w:rPr>
          <w:rFonts w:cs="Times New Roman"/>
          <w:color w:val="000000"/>
          <w:szCs w:val="24"/>
        </w:rPr>
        <w:t>durumunda</w:t>
      </w:r>
      <w:r w:rsidR="007518F3">
        <w:rPr>
          <w:rFonts w:cs="Times New Roman"/>
          <w:color w:val="000000"/>
          <w:szCs w:val="24"/>
        </w:rPr>
        <w:t>, teknolojiden</w:t>
      </w:r>
      <w:r w:rsidR="00165A7A" w:rsidRPr="008D1B3E">
        <w:rPr>
          <w:rFonts w:cs="Times New Roman"/>
          <w:color w:val="000000"/>
          <w:szCs w:val="24"/>
        </w:rPr>
        <w:t xml:space="preserve"> vazgeçip vazgeçmeme eğilimi faktörleri arasında anlamlı bir ilişki var mıdır? </w:t>
      </w:r>
      <w:r w:rsidRPr="008D1B3E">
        <w:rPr>
          <w:rFonts w:cs="Times New Roman"/>
          <w:color w:val="000000"/>
          <w:szCs w:val="24"/>
        </w:rPr>
        <w:t xml:space="preserve">Gözetime, </w:t>
      </w:r>
      <w:r w:rsidR="00165A7A" w:rsidRPr="008D1B3E">
        <w:rPr>
          <w:rFonts w:cs="Times New Roman"/>
          <w:color w:val="000000"/>
          <w:szCs w:val="24"/>
        </w:rPr>
        <w:t>güvenlik bağlamında yaklaşım</w:t>
      </w:r>
      <w:r w:rsidR="00165A7A" w:rsidRPr="008D1B3E">
        <w:rPr>
          <w:rFonts w:eastAsia="TimesNewRoman" w:cs="Times New Roman"/>
          <w:szCs w:val="24"/>
        </w:rPr>
        <w:t xml:space="preserve"> ile </w:t>
      </w:r>
      <w:r w:rsidR="00165A7A" w:rsidRPr="008D1B3E">
        <w:rPr>
          <w:rFonts w:cs="Times New Roman"/>
          <w:color w:val="000000"/>
          <w:szCs w:val="24"/>
        </w:rPr>
        <w:t xml:space="preserve">gözetlenme </w:t>
      </w:r>
      <w:r w:rsidR="006B3EB6">
        <w:rPr>
          <w:rFonts w:cs="Times New Roman"/>
          <w:color w:val="000000"/>
          <w:szCs w:val="24"/>
        </w:rPr>
        <w:t>durumunda</w:t>
      </w:r>
      <w:r w:rsidR="007518F3">
        <w:rPr>
          <w:rFonts w:cs="Times New Roman"/>
          <w:color w:val="000000"/>
          <w:szCs w:val="24"/>
        </w:rPr>
        <w:t>, teknolojiden</w:t>
      </w:r>
      <w:r w:rsidR="00165A7A" w:rsidRPr="008D1B3E">
        <w:rPr>
          <w:rFonts w:cs="Times New Roman"/>
          <w:color w:val="000000"/>
          <w:szCs w:val="24"/>
        </w:rPr>
        <w:t xml:space="preserve"> vazgeçip vazgeçmeme eğilimi aras</w:t>
      </w:r>
      <w:r w:rsidR="00C41A41">
        <w:rPr>
          <w:rFonts w:cs="Times New Roman"/>
          <w:color w:val="000000"/>
          <w:szCs w:val="24"/>
        </w:rPr>
        <w:t>ında</w:t>
      </w:r>
      <w:r w:rsidR="00165A7A" w:rsidRPr="008D1B3E">
        <w:rPr>
          <w:rFonts w:cs="Times New Roman"/>
          <w:color w:val="000000"/>
          <w:szCs w:val="24"/>
        </w:rPr>
        <w:t xml:space="preserve">ki anlamlı ilişki değeri 0,653 çıkmıştır. </w:t>
      </w:r>
      <w:r w:rsidR="003A27CE" w:rsidRPr="008D1B3E">
        <w:rPr>
          <w:rFonts w:cs="Times New Roman"/>
          <w:color w:val="000000"/>
          <w:szCs w:val="24"/>
        </w:rPr>
        <w:t xml:space="preserve">Bu </w:t>
      </w:r>
      <w:r w:rsidR="00165A7A" w:rsidRPr="008D1B3E">
        <w:rPr>
          <w:rFonts w:cs="Times New Roman"/>
          <w:color w:val="000000"/>
          <w:szCs w:val="24"/>
        </w:rPr>
        <w:t>değer 0,05’ten büyük olduğundan dolayı</w:t>
      </w:r>
      <w:r w:rsidR="006B3EB6">
        <w:rPr>
          <w:rFonts w:cs="Times New Roman"/>
          <w:color w:val="000000"/>
          <w:szCs w:val="24"/>
        </w:rPr>
        <w:t>,</w:t>
      </w:r>
      <w:r w:rsidR="00165A7A" w:rsidRPr="008D1B3E">
        <w:rPr>
          <w:rFonts w:cs="Times New Roman"/>
          <w:color w:val="000000"/>
          <w:szCs w:val="24"/>
        </w:rPr>
        <w:t xml:space="preserve"> gözetime, güvenlik bağlamında yaklaşım</w:t>
      </w:r>
      <w:r w:rsidR="00165A7A" w:rsidRPr="008D1B3E">
        <w:rPr>
          <w:rFonts w:eastAsia="TimesNewRoman" w:cs="Times New Roman"/>
          <w:szCs w:val="24"/>
        </w:rPr>
        <w:t xml:space="preserve"> ile </w:t>
      </w:r>
      <w:r w:rsidR="00165A7A" w:rsidRPr="008D1B3E">
        <w:rPr>
          <w:rFonts w:cs="Times New Roman"/>
          <w:color w:val="000000"/>
          <w:szCs w:val="24"/>
        </w:rPr>
        <w:t xml:space="preserve">gözetlenme </w:t>
      </w:r>
      <w:r w:rsidR="006B3EB6">
        <w:rPr>
          <w:rFonts w:cs="Times New Roman"/>
          <w:color w:val="000000"/>
          <w:szCs w:val="24"/>
        </w:rPr>
        <w:t>durumunda</w:t>
      </w:r>
      <w:r w:rsidR="007518F3">
        <w:rPr>
          <w:rFonts w:cs="Times New Roman"/>
          <w:color w:val="000000"/>
          <w:szCs w:val="24"/>
        </w:rPr>
        <w:t>, teknolojiden</w:t>
      </w:r>
      <w:r w:rsidR="00165A7A" w:rsidRPr="008D1B3E">
        <w:rPr>
          <w:rFonts w:cs="Times New Roman"/>
          <w:color w:val="000000"/>
          <w:szCs w:val="24"/>
        </w:rPr>
        <w:t xml:space="preserve"> vazgeçip vazgeçmeme eğilimi faktörleri arasında anlamlı bir ilişki yoktur.</w:t>
      </w:r>
      <w:r w:rsidR="00165A7A">
        <w:rPr>
          <w:rFonts w:cs="Times New Roman"/>
          <w:color w:val="000000"/>
          <w:szCs w:val="24"/>
        </w:rPr>
        <w:t xml:space="preserve"> </w:t>
      </w:r>
    </w:p>
    <w:p w:rsidR="003D493D" w:rsidRPr="00897553" w:rsidRDefault="003D493D" w:rsidP="00E657B3">
      <w:pPr>
        <w:pStyle w:val="ListeParagraf"/>
        <w:autoSpaceDE w:val="0"/>
        <w:autoSpaceDN w:val="0"/>
        <w:adjustRightInd w:val="0"/>
        <w:spacing w:after="0" w:line="360" w:lineRule="auto"/>
        <w:ind w:left="851"/>
        <w:rPr>
          <w:rFonts w:cs="Times New Roman"/>
          <w:szCs w:val="24"/>
        </w:rPr>
      </w:pPr>
    </w:p>
    <w:p w:rsidR="00B463D9" w:rsidRPr="00051B7F" w:rsidRDefault="00051B7F" w:rsidP="00051B7F">
      <w:pPr>
        <w:pStyle w:val="ResimYazs"/>
        <w:ind w:left="851" w:right="850"/>
        <w:jc w:val="center"/>
        <w:rPr>
          <w:rFonts w:cs="Times New Roman"/>
          <w:b w:val="0"/>
          <w:color w:val="auto"/>
          <w:sz w:val="24"/>
          <w:szCs w:val="24"/>
        </w:rPr>
      </w:pPr>
      <w:bookmarkStart w:id="274" w:name="_Toc502696610"/>
      <w:r w:rsidRPr="00051B7F">
        <w:rPr>
          <w:rFonts w:cs="Times New Roman"/>
          <w:color w:val="auto"/>
          <w:sz w:val="24"/>
          <w:szCs w:val="24"/>
        </w:rPr>
        <w:t xml:space="preserve">Tablo </w:t>
      </w:r>
      <w:r w:rsidR="00F267FE" w:rsidRPr="00051B7F">
        <w:rPr>
          <w:rFonts w:cs="Times New Roman"/>
          <w:color w:val="auto"/>
          <w:sz w:val="24"/>
          <w:szCs w:val="24"/>
        </w:rPr>
        <w:fldChar w:fldCharType="begin"/>
      </w:r>
      <w:r w:rsidRPr="00051B7F">
        <w:rPr>
          <w:rFonts w:cs="Times New Roman"/>
          <w:color w:val="auto"/>
          <w:sz w:val="24"/>
          <w:szCs w:val="24"/>
        </w:rPr>
        <w:instrText xml:space="preserve"> SEQ Tablo \* ARABIC </w:instrText>
      </w:r>
      <w:r w:rsidR="00F267FE" w:rsidRPr="00051B7F">
        <w:rPr>
          <w:rFonts w:cs="Times New Roman"/>
          <w:color w:val="auto"/>
          <w:sz w:val="24"/>
          <w:szCs w:val="24"/>
        </w:rPr>
        <w:fldChar w:fldCharType="separate"/>
      </w:r>
      <w:r w:rsidR="004C0A48">
        <w:rPr>
          <w:rFonts w:cs="Times New Roman"/>
          <w:noProof/>
          <w:color w:val="auto"/>
          <w:sz w:val="24"/>
          <w:szCs w:val="24"/>
        </w:rPr>
        <w:t>40</w:t>
      </w:r>
      <w:r w:rsidR="00F267FE" w:rsidRPr="00051B7F">
        <w:rPr>
          <w:rFonts w:cs="Times New Roman"/>
          <w:color w:val="auto"/>
          <w:sz w:val="24"/>
          <w:szCs w:val="24"/>
        </w:rPr>
        <w:fldChar w:fldCharType="end"/>
      </w:r>
      <w:r w:rsidRPr="00051B7F">
        <w:rPr>
          <w:rFonts w:cs="Times New Roman"/>
          <w:color w:val="auto"/>
          <w:sz w:val="24"/>
          <w:szCs w:val="24"/>
        </w:rPr>
        <w:t xml:space="preserve">. Korelâsyon Analizi: </w:t>
      </w:r>
      <w:r w:rsidR="004A3A5D">
        <w:rPr>
          <w:rFonts w:cs="Times New Roman"/>
          <w:color w:val="auto"/>
          <w:sz w:val="24"/>
          <w:szCs w:val="24"/>
        </w:rPr>
        <w:t xml:space="preserve">Gözetime, Telefon </w:t>
      </w:r>
      <w:r w:rsidRPr="00051B7F">
        <w:rPr>
          <w:rFonts w:cs="Times New Roman"/>
          <w:color w:val="auto"/>
          <w:sz w:val="24"/>
          <w:szCs w:val="24"/>
        </w:rPr>
        <w:t xml:space="preserve">ve Uydu Yönüyle Yaklaşım ile Gözetimle </w:t>
      </w:r>
      <w:r w:rsidR="004A3A5D">
        <w:rPr>
          <w:rFonts w:cs="Times New Roman"/>
          <w:color w:val="auto"/>
          <w:sz w:val="24"/>
          <w:szCs w:val="24"/>
        </w:rPr>
        <w:t xml:space="preserve">Birlikte, </w:t>
      </w:r>
      <w:r w:rsidR="006B3EB6">
        <w:rPr>
          <w:rFonts w:cs="Times New Roman"/>
          <w:color w:val="auto"/>
          <w:sz w:val="24"/>
          <w:szCs w:val="24"/>
        </w:rPr>
        <w:t>Mahremiyetin</w:t>
      </w:r>
      <w:r w:rsidR="006B3EB6" w:rsidRPr="00051B7F">
        <w:rPr>
          <w:rFonts w:cs="Times New Roman"/>
          <w:color w:val="auto"/>
          <w:sz w:val="24"/>
          <w:szCs w:val="24"/>
        </w:rPr>
        <w:t xml:space="preserve"> </w:t>
      </w:r>
      <w:r w:rsidRPr="00051B7F">
        <w:rPr>
          <w:rFonts w:cs="Times New Roman"/>
          <w:color w:val="auto"/>
          <w:sz w:val="24"/>
          <w:szCs w:val="24"/>
        </w:rPr>
        <w:t>İhlal Edildiği Düşüncesi</w:t>
      </w:r>
      <w:bookmarkEnd w:id="274"/>
    </w:p>
    <w:tbl>
      <w:tblPr>
        <w:tblStyle w:val="TabloKlavuzu"/>
        <w:tblW w:w="6872" w:type="dxa"/>
        <w:jc w:val="center"/>
        <w:tblLayout w:type="fixed"/>
        <w:tblLook w:val="0000"/>
      </w:tblPr>
      <w:tblGrid>
        <w:gridCol w:w="1459"/>
        <w:gridCol w:w="2182"/>
        <w:gridCol w:w="1923"/>
        <w:gridCol w:w="1308"/>
      </w:tblGrid>
      <w:tr w:rsidR="00217AF7" w:rsidRPr="003A27CE" w:rsidTr="00822FAF">
        <w:trPr>
          <w:trHeight w:val="280"/>
          <w:jc w:val="center"/>
        </w:trPr>
        <w:tc>
          <w:tcPr>
            <w:tcW w:w="1459" w:type="dxa"/>
            <w:vMerge w:val="restart"/>
          </w:tcPr>
          <w:p w:rsidR="00217AF7" w:rsidRDefault="00217AF7" w:rsidP="00E22484">
            <w:pPr>
              <w:autoSpaceDE w:val="0"/>
              <w:autoSpaceDN w:val="0"/>
              <w:adjustRightInd w:val="0"/>
              <w:ind w:left="60" w:right="60"/>
              <w:jc w:val="center"/>
              <w:rPr>
                <w:rFonts w:cs="Times New Roman"/>
                <w:color w:val="000000"/>
                <w:sz w:val="20"/>
                <w:szCs w:val="20"/>
              </w:rPr>
            </w:pPr>
          </w:p>
          <w:p w:rsidR="00217AF7" w:rsidRDefault="00217AF7" w:rsidP="00E22484">
            <w:pPr>
              <w:autoSpaceDE w:val="0"/>
              <w:autoSpaceDN w:val="0"/>
              <w:adjustRightInd w:val="0"/>
              <w:ind w:left="60" w:right="60"/>
              <w:jc w:val="center"/>
              <w:rPr>
                <w:rFonts w:cs="Times New Roman"/>
                <w:color w:val="000000"/>
                <w:sz w:val="20"/>
                <w:szCs w:val="20"/>
              </w:rPr>
            </w:pPr>
          </w:p>
          <w:p w:rsidR="00217AF7" w:rsidRDefault="00217AF7" w:rsidP="00E22484">
            <w:pPr>
              <w:autoSpaceDE w:val="0"/>
              <w:autoSpaceDN w:val="0"/>
              <w:adjustRightInd w:val="0"/>
              <w:ind w:left="60" w:right="60"/>
              <w:jc w:val="center"/>
              <w:rPr>
                <w:rFonts w:cs="Times New Roman"/>
                <w:color w:val="000000"/>
                <w:sz w:val="20"/>
                <w:szCs w:val="20"/>
              </w:rPr>
            </w:pPr>
          </w:p>
          <w:p w:rsidR="00217AF7" w:rsidRDefault="00217AF7" w:rsidP="00E22484">
            <w:pPr>
              <w:autoSpaceDE w:val="0"/>
              <w:autoSpaceDN w:val="0"/>
              <w:adjustRightInd w:val="0"/>
              <w:ind w:left="60" w:right="60"/>
              <w:jc w:val="center"/>
              <w:rPr>
                <w:rFonts w:cs="Times New Roman"/>
                <w:color w:val="000000"/>
                <w:sz w:val="20"/>
                <w:szCs w:val="20"/>
              </w:rPr>
            </w:pPr>
          </w:p>
          <w:p w:rsidR="00217AF7" w:rsidRPr="003A27CE" w:rsidRDefault="00217AF7" w:rsidP="00E22484">
            <w:pPr>
              <w:autoSpaceDE w:val="0"/>
              <w:autoSpaceDN w:val="0"/>
              <w:adjustRightInd w:val="0"/>
              <w:ind w:left="60" w:right="60"/>
              <w:jc w:val="center"/>
              <w:rPr>
                <w:rFonts w:cs="Times New Roman"/>
                <w:color w:val="000000"/>
                <w:sz w:val="20"/>
                <w:szCs w:val="20"/>
              </w:rPr>
            </w:pPr>
            <w:r w:rsidRPr="003A27CE">
              <w:rPr>
                <w:rFonts w:cs="Times New Roman"/>
                <w:color w:val="000000"/>
                <w:sz w:val="20"/>
                <w:szCs w:val="20"/>
              </w:rPr>
              <w:t>Spearman's rho</w:t>
            </w:r>
          </w:p>
        </w:tc>
        <w:tc>
          <w:tcPr>
            <w:tcW w:w="2182" w:type="dxa"/>
            <w:vMerge w:val="restart"/>
          </w:tcPr>
          <w:p w:rsidR="00217AF7" w:rsidRDefault="00217AF7" w:rsidP="00E22484">
            <w:pPr>
              <w:autoSpaceDE w:val="0"/>
              <w:autoSpaceDN w:val="0"/>
              <w:adjustRightInd w:val="0"/>
              <w:ind w:left="60" w:right="60"/>
              <w:jc w:val="center"/>
              <w:rPr>
                <w:rFonts w:cs="Times New Roman"/>
                <w:color w:val="000000"/>
                <w:sz w:val="20"/>
                <w:szCs w:val="20"/>
              </w:rPr>
            </w:pPr>
          </w:p>
          <w:p w:rsidR="00217AF7" w:rsidRPr="00217AF7" w:rsidRDefault="004A3A5D" w:rsidP="00E22484">
            <w:pPr>
              <w:autoSpaceDE w:val="0"/>
              <w:autoSpaceDN w:val="0"/>
              <w:adjustRightInd w:val="0"/>
              <w:ind w:left="60" w:right="60"/>
              <w:jc w:val="center"/>
              <w:rPr>
                <w:rFonts w:cs="Times New Roman"/>
                <w:color w:val="000000"/>
                <w:sz w:val="20"/>
                <w:szCs w:val="20"/>
              </w:rPr>
            </w:pPr>
            <w:r>
              <w:rPr>
                <w:rFonts w:cs="Times New Roman"/>
                <w:color w:val="000000"/>
                <w:sz w:val="20"/>
                <w:szCs w:val="20"/>
              </w:rPr>
              <w:t xml:space="preserve">Gözetime, </w:t>
            </w:r>
            <w:r w:rsidR="006B3EB6">
              <w:rPr>
                <w:rFonts w:cs="Times New Roman"/>
                <w:color w:val="000000"/>
                <w:sz w:val="20"/>
                <w:szCs w:val="20"/>
              </w:rPr>
              <w:t xml:space="preserve">telefon </w:t>
            </w:r>
            <w:r w:rsidR="00217AF7" w:rsidRPr="00E26EE4">
              <w:rPr>
                <w:rFonts w:cs="Times New Roman"/>
                <w:color w:val="000000"/>
                <w:sz w:val="20"/>
                <w:szCs w:val="20"/>
              </w:rPr>
              <w:t>ve uydu yönüyle yaklaşım</w:t>
            </w:r>
          </w:p>
        </w:tc>
        <w:tc>
          <w:tcPr>
            <w:tcW w:w="1923" w:type="dxa"/>
          </w:tcPr>
          <w:p w:rsidR="00217AF7" w:rsidRPr="003A27CE" w:rsidRDefault="00217AF7" w:rsidP="00E22484">
            <w:pPr>
              <w:autoSpaceDE w:val="0"/>
              <w:autoSpaceDN w:val="0"/>
              <w:adjustRightInd w:val="0"/>
              <w:ind w:left="60" w:right="60"/>
              <w:jc w:val="center"/>
              <w:rPr>
                <w:rFonts w:cs="Times New Roman"/>
                <w:color w:val="000000"/>
                <w:sz w:val="20"/>
                <w:szCs w:val="20"/>
              </w:rPr>
            </w:pPr>
            <w:r w:rsidRPr="003A27CE">
              <w:rPr>
                <w:rFonts w:cs="Times New Roman"/>
                <w:color w:val="000000"/>
                <w:sz w:val="20"/>
                <w:szCs w:val="20"/>
              </w:rPr>
              <w:t>Correlation Coefficient</w:t>
            </w:r>
          </w:p>
        </w:tc>
        <w:tc>
          <w:tcPr>
            <w:tcW w:w="1308" w:type="dxa"/>
          </w:tcPr>
          <w:p w:rsidR="00217AF7" w:rsidRPr="00E26EE4" w:rsidRDefault="00217AF7" w:rsidP="00E22484">
            <w:pPr>
              <w:autoSpaceDE w:val="0"/>
              <w:autoSpaceDN w:val="0"/>
              <w:adjustRightInd w:val="0"/>
              <w:ind w:left="60" w:right="60"/>
              <w:jc w:val="center"/>
              <w:rPr>
                <w:rFonts w:cs="Times New Roman"/>
                <w:color w:val="000000"/>
                <w:sz w:val="20"/>
                <w:szCs w:val="20"/>
              </w:rPr>
            </w:pPr>
            <w:r w:rsidRPr="00E26EE4">
              <w:rPr>
                <w:rFonts w:cs="Times New Roman"/>
                <w:color w:val="000000"/>
                <w:sz w:val="20"/>
                <w:szCs w:val="20"/>
              </w:rPr>
              <w:t>1,000</w:t>
            </w:r>
          </w:p>
        </w:tc>
      </w:tr>
      <w:tr w:rsidR="00217AF7" w:rsidRPr="003A27CE" w:rsidTr="00822FAF">
        <w:trPr>
          <w:trHeight w:val="127"/>
          <w:jc w:val="center"/>
        </w:trPr>
        <w:tc>
          <w:tcPr>
            <w:tcW w:w="1459" w:type="dxa"/>
            <w:vMerge/>
          </w:tcPr>
          <w:p w:rsidR="00217AF7" w:rsidRPr="003A27CE" w:rsidRDefault="00217AF7" w:rsidP="00E22484">
            <w:pPr>
              <w:autoSpaceDE w:val="0"/>
              <w:autoSpaceDN w:val="0"/>
              <w:adjustRightInd w:val="0"/>
              <w:jc w:val="center"/>
              <w:rPr>
                <w:rFonts w:cs="Times New Roman"/>
                <w:color w:val="000000"/>
                <w:sz w:val="20"/>
                <w:szCs w:val="20"/>
              </w:rPr>
            </w:pPr>
          </w:p>
        </w:tc>
        <w:tc>
          <w:tcPr>
            <w:tcW w:w="2182" w:type="dxa"/>
            <w:vMerge/>
          </w:tcPr>
          <w:p w:rsidR="00217AF7" w:rsidRPr="003A27CE" w:rsidRDefault="00217AF7" w:rsidP="00E22484">
            <w:pPr>
              <w:autoSpaceDE w:val="0"/>
              <w:autoSpaceDN w:val="0"/>
              <w:adjustRightInd w:val="0"/>
              <w:jc w:val="center"/>
              <w:rPr>
                <w:rFonts w:cs="Times New Roman"/>
                <w:color w:val="000000"/>
                <w:sz w:val="20"/>
                <w:szCs w:val="20"/>
              </w:rPr>
            </w:pPr>
          </w:p>
        </w:tc>
        <w:tc>
          <w:tcPr>
            <w:tcW w:w="1923" w:type="dxa"/>
          </w:tcPr>
          <w:p w:rsidR="00217AF7" w:rsidRPr="003A27CE" w:rsidRDefault="00217AF7" w:rsidP="00E22484">
            <w:pPr>
              <w:autoSpaceDE w:val="0"/>
              <w:autoSpaceDN w:val="0"/>
              <w:adjustRightInd w:val="0"/>
              <w:ind w:left="60" w:right="60"/>
              <w:jc w:val="center"/>
              <w:rPr>
                <w:rFonts w:cs="Times New Roman"/>
                <w:color w:val="000000"/>
                <w:sz w:val="20"/>
                <w:szCs w:val="20"/>
              </w:rPr>
            </w:pPr>
            <w:r w:rsidRPr="003A27CE">
              <w:rPr>
                <w:rFonts w:cs="Times New Roman"/>
                <w:color w:val="000000"/>
                <w:sz w:val="20"/>
                <w:szCs w:val="20"/>
              </w:rPr>
              <w:t>Sig. (2-tailed)</w:t>
            </w:r>
          </w:p>
        </w:tc>
        <w:tc>
          <w:tcPr>
            <w:tcW w:w="1308" w:type="dxa"/>
          </w:tcPr>
          <w:p w:rsidR="00217AF7" w:rsidRPr="00E26EE4" w:rsidRDefault="00217AF7" w:rsidP="00E22484">
            <w:pPr>
              <w:autoSpaceDE w:val="0"/>
              <w:autoSpaceDN w:val="0"/>
              <w:adjustRightInd w:val="0"/>
              <w:ind w:left="60" w:right="60"/>
              <w:jc w:val="center"/>
              <w:rPr>
                <w:rFonts w:cs="Times New Roman"/>
                <w:color w:val="000000"/>
                <w:sz w:val="20"/>
                <w:szCs w:val="20"/>
              </w:rPr>
            </w:pPr>
            <w:r w:rsidRPr="00E26EE4">
              <w:rPr>
                <w:rFonts w:cs="Times New Roman"/>
                <w:color w:val="000000"/>
                <w:sz w:val="20"/>
                <w:szCs w:val="20"/>
              </w:rPr>
              <w:t>.</w:t>
            </w:r>
          </w:p>
        </w:tc>
      </w:tr>
      <w:tr w:rsidR="00217AF7" w:rsidRPr="003A27CE" w:rsidTr="00822FAF">
        <w:trPr>
          <w:trHeight w:val="127"/>
          <w:jc w:val="center"/>
        </w:trPr>
        <w:tc>
          <w:tcPr>
            <w:tcW w:w="1459" w:type="dxa"/>
            <w:vMerge/>
          </w:tcPr>
          <w:p w:rsidR="00217AF7" w:rsidRPr="003A27CE" w:rsidRDefault="00217AF7" w:rsidP="00E22484">
            <w:pPr>
              <w:autoSpaceDE w:val="0"/>
              <w:autoSpaceDN w:val="0"/>
              <w:adjustRightInd w:val="0"/>
              <w:jc w:val="center"/>
              <w:rPr>
                <w:rFonts w:cs="Times New Roman"/>
                <w:color w:val="000000"/>
                <w:sz w:val="20"/>
                <w:szCs w:val="20"/>
              </w:rPr>
            </w:pPr>
          </w:p>
        </w:tc>
        <w:tc>
          <w:tcPr>
            <w:tcW w:w="2182" w:type="dxa"/>
            <w:vMerge/>
          </w:tcPr>
          <w:p w:rsidR="00217AF7" w:rsidRPr="003A27CE" w:rsidRDefault="00217AF7" w:rsidP="00E22484">
            <w:pPr>
              <w:autoSpaceDE w:val="0"/>
              <w:autoSpaceDN w:val="0"/>
              <w:adjustRightInd w:val="0"/>
              <w:jc w:val="center"/>
              <w:rPr>
                <w:rFonts w:cs="Times New Roman"/>
                <w:color w:val="000000"/>
                <w:sz w:val="20"/>
                <w:szCs w:val="20"/>
              </w:rPr>
            </w:pPr>
          </w:p>
        </w:tc>
        <w:tc>
          <w:tcPr>
            <w:tcW w:w="1923" w:type="dxa"/>
          </w:tcPr>
          <w:p w:rsidR="00217AF7" w:rsidRPr="003A27CE" w:rsidRDefault="00217AF7" w:rsidP="00E22484">
            <w:pPr>
              <w:autoSpaceDE w:val="0"/>
              <w:autoSpaceDN w:val="0"/>
              <w:adjustRightInd w:val="0"/>
              <w:ind w:left="60" w:right="60"/>
              <w:jc w:val="center"/>
              <w:rPr>
                <w:rFonts w:cs="Times New Roman"/>
                <w:color w:val="000000"/>
                <w:sz w:val="20"/>
                <w:szCs w:val="20"/>
              </w:rPr>
            </w:pPr>
            <w:r w:rsidRPr="003A27CE">
              <w:rPr>
                <w:rFonts w:cs="Times New Roman"/>
                <w:color w:val="000000"/>
                <w:sz w:val="20"/>
                <w:szCs w:val="20"/>
              </w:rPr>
              <w:t>N</w:t>
            </w:r>
          </w:p>
        </w:tc>
        <w:tc>
          <w:tcPr>
            <w:tcW w:w="1308" w:type="dxa"/>
          </w:tcPr>
          <w:p w:rsidR="00217AF7" w:rsidRPr="00E26EE4" w:rsidRDefault="00217AF7" w:rsidP="00E22484">
            <w:pPr>
              <w:autoSpaceDE w:val="0"/>
              <w:autoSpaceDN w:val="0"/>
              <w:adjustRightInd w:val="0"/>
              <w:ind w:left="60" w:right="60"/>
              <w:jc w:val="center"/>
              <w:rPr>
                <w:rFonts w:cs="Times New Roman"/>
                <w:color w:val="000000"/>
                <w:sz w:val="20"/>
                <w:szCs w:val="20"/>
              </w:rPr>
            </w:pPr>
            <w:r w:rsidRPr="00E26EE4">
              <w:rPr>
                <w:rFonts w:cs="Times New Roman"/>
                <w:color w:val="000000"/>
                <w:sz w:val="20"/>
                <w:szCs w:val="20"/>
              </w:rPr>
              <w:t>386</w:t>
            </w:r>
          </w:p>
        </w:tc>
      </w:tr>
      <w:tr w:rsidR="00217AF7" w:rsidRPr="003A27CE" w:rsidTr="00822FAF">
        <w:trPr>
          <w:trHeight w:val="127"/>
          <w:jc w:val="center"/>
        </w:trPr>
        <w:tc>
          <w:tcPr>
            <w:tcW w:w="1459" w:type="dxa"/>
            <w:vMerge/>
          </w:tcPr>
          <w:p w:rsidR="00217AF7" w:rsidRPr="003A27CE" w:rsidRDefault="00217AF7" w:rsidP="00E22484">
            <w:pPr>
              <w:autoSpaceDE w:val="0"/>
              <w:autoSpaceDN w:val="0"/>
              <w:adjustRightInd w:val="0"/>
              <w:jc w:val="center"/>
              <w:rPr>
                <w:rFonts w:cs="Times New Roman"/>
                <w:color w:val="000000"/>
                <w:sz w:val="20"/>
                <w:szCs w:val="20"/>
              </w:rPr>
            </w:pPr>
          </w:p>
        </w:tc>
        <w:tc>
          <w:tcPr>
            <w:tcW w:w="2182" w:type="dxa"/>
            <w:vMerge w:val="restart"/>
          </w:tcPr>
          <w:p w:rsidR="00217AF7" w:rsidRPr="003A27CE" w:rsidRDefault="00217AF7" w:rsidP="00E22484">
            <w:pPr>
              <w:autoSpaceDE w:val="0"/>
              <w:autoSpaceDN w:val="0"/>
              <w:adjustRightInd w:val="0"/>
              <w:ind w:right="60"/>
              <w:jc w:val="center"/>
              <w:rPr>
                <w:rFonts w:cs="Times New Roman"/>
                <w:color w:val="000000"/>
                <w:sz w:val="20"/>
                <w:szCs w:val="20"/>
              </w:rPr>
            </w:pPr>
            <w:r w:rsidRPr="003A27CE">
              <w:rPr>
                <w:rFonts w:cs="Times New Roman"/>
                <w:color w:val="000000"/>
                <w:sz w:val="20"/>
                <w:szCs w:val="20"/>
              </w:rPr>
              <w:t xml:space="preserve">Gözetimle </w:t>
            </w:r>
            <w:r w:rsidR="004A3A5D">
              <w:rPr>
                <w:rFonts w:cs="Times New Roman"/>
                <w:color w:val="000000"/>
                <w:sz w:val="20"/>
                <w:szCs w:val="20"/>
              </w:rPr>
              <w:t>birlikte, mahremiyetin</w:t>
            </w:r>
            <w:r w:rsidRPr="003A27CE">
              <w:rPr>
                <w:rFonts w:cs="Times New Roman"/>
                <w:color w:val="000000"/>
                <w:sz w:val="20"/>
                <w:szCs w:val="20"/>
              </w:rPr>
              <w:t xml:space="preserve"> ihlal edildiği düşüncesi</w:t>
            </w:r>
          </w:p>
        </w:tc>
        <w:tc>
          <w:tcPr>
            <w:tcW w:w="1923" w:type="dxa"/>
          </w:tcPr>
          <w:p w:rsidR="00217AF7" w:rsidRPr="003A27CE" w:rsidRDefault="00217AF7" w:rsidP="00E22484">
            <w:pPr>
              <w:autoSpaceDE w:val="0"/>
              <w:autoSpaceDN w:val="0"/>
              <w:adjustRightInd w:val="0"/>
              <w:ind w:left="60" w:right="60"/>
              <w:jc w:val="center"/>
              <w:rPr>
                <w:rFonts w:cs="Times New Roman"/>
                <w:color w:val="000000"/>
                <w:sz w:val="20"/>
                <w:szCs w:val="20"/>
              </w:rPr>
            </w:pPr>
            <w:r w:rsidRPr="003A27CE">
              <w:rPr>
                <w:rFonts w:cs="Times New Roman"/>
                <w:color w:val="000000"/>
                <w:sz w:val="20"/>
                <w:szCs w:val="20"/>
              </w:rPr>
              <w:t>Correlation Coefficient</w:t>
            </w:r>
          </w:p>
        </w:tc>
        <w:tc>
          <w:tcPr>
            <w:tcW w:w="1308" w:type="dxa"/>
          </w:tcPr>
          <w:p w:rsidR="00217AF7" w:rsidRPr="00E26EE4" w:rsidRDefault="00217AF7" w:rsidP="00E22484">
            <w:pPr>
              <w:autoSpaceDE w:val="0"/>
              <w:autoSpaceDN w:val="0"/>
              <w:adjustRightInd w:val="0"/>
              <w:ind w:left="60" w:right="60"/>
              <w:jc w:val="center"/>
              <w:rPr>
                <w:rFonts w:cs="Times New Roman"/>
                <w:color w:val="000000"/>
                <w:sz w:val="20"/>
                <w:szCs w:val="20"/>
              </w:rPr>
            </w:pPr>
            <w:r w:rsidRPr="00E26EE4">
              <w:rPr>
                <w:rFonts w:cs="Times New Roman"/>
                <w:color w:val="000000"/>
                <w:sz w:val="20"/>
                <w:szCs w:val="20"/>
              </w:rPr>
              <w:t>-,002</w:t>
            </w:r>
          </w:p>
        </w:tc>
      </w:tr>
      <w:tr w:rsidR="00217AF7" w:rsidRPr="003A27CE" w:rsidTr="00822FAF">
        <w:trPr>
          <w:trHeight w:val="127"/>
          <w:jc w:val="center"/>
        </w:trPr>
        <w:tc>
          <w:tcPr>
            <w:tcW w:w="1459" w:type="dxa"/>
            <w:vMerge/>
          </w:tcPr>
          <w:p w:rsidR="00217AF7" w:rsidRPr="003A27CE" w:rsidRDefault="00217AF7" w:rsidP="00E22484">
            <w:pPr>
              <w:autoSpaceDE w:val="0"/>
              <w:autoSpaceDN w:val="0"/>
              <w:adjustRightInd w:val="0"/>
              <w:jc w:val="center"/>
              <w:rPr>
                <w:rFonts w:cs="Times New Roman"/>
                <w:color w:val="000000"/>
                <w:sz w:val="20"/>
                <w:szCs w:val="20"/>
              </w:rPr>
            </w:pPr>
          </w:p>
        </w:tc>
        <w:tc>
          <w:tcPr>
            <w:tcW w:w="2182" w:type="dxa"/>
            <w:vMerge/>
          </w:tcPr>
          <w:p w:rsidR="00217AF7" w:rsidRPr="003A27CE" w:rsidRDefault="00217AF7" w:rsidP="00E22484">
            <w:pPr>
              <w:autoSpaceDE w:val="0"/>
              <w:autoSpaceDN w:val="0"/>
              <w:adjustRightInd w:val="0"/>
              <w:jc w:val="center"/>
              <w:rPr>
                <w:rFonts w:cs="Times New Roman"/>
                <w:color w:val="000000"/>
                <w:sz w:val="20"/>
                <w:szCs w:val="20"/>
              </w:rPr>
            </w:pPr>
          </w:p>
        </w:tc>
        <w:tc>
          <w:tcPr>
            <w:tcW w:w="1923" w:type="dxa"/>
          </w:tcPr>
          <w:p w:rsidR="00217AF7" w:rsidRPr="003A27CE" w:rsidRDefault="00217AF7" w:rsidP="00E22484">
            <w:pPr>
              <w:autoSpaceDE w:val="0"/>
              <w:autoSpaceDN w:val="0"/>
              <w:adjustRightInd w:val="0"/>
              <w:ind w:left="60" w:right="60"/>
              <w:jc w:val="center"/>
              <w:rPr>
                <w:rFonts w:cs="Times New Roman"/>
                <w:color w:val="000000"/>
                <w:sz w:val="20"/>
                <w:szCs w:val="20"/>
              </w:rPr>
            </w:pPr>
            <w:r w:rsidRPr="003A27CE">
              <w:rPr>
                <w:rFonts w:cs="Times New Roman"/>
                <w:color w:val="000000"/>
                <w:sz w:val="20"/>
                <w:szCs w:val="20"/>
              </w:rPr>
              <w:t>Sig. (2-tailed)</w:t>
            </w:r>
          </w:p>
        </w:tc>
        <w:tc>
          <w:tcPr>
            <w:tcW w:w="1308" w:type="dxa"/>
          </w:tcPr>
          <w:p w:rsidR="00217AF7" w:rsidRPr="00E26EE4" w:rsidRDefault="00217AF7" w:rsidP="00E22484">
            <w:pPr>
              <w:autoSpaceDE w:val="0"/>
              <w:autoSpaceDN w:val="0"/>
              <w:adjustRightInd w:val="0"/>
              <w:ind w:left="60" w:right="60"/>
              <w:jc w:val="center"/>
              <w:rPr>
                <w:rFonts w:cs="Times New Roman"/>
                <w:color w:val="000000"/>
                <w:sz w:val="20"/>
                <w:szCs w:val="20"/>
              </w:rPr>
            </w:pPr>
            <w:r w:rsidRPr="00E26EE4">
              <w:rPr>
                <w:rFonts w:cs="Times New Roman"/>
                <w:color w:val="000000"/>
                <w:sz w:val="20"/>
                <w:szCs w:val="20"/>
              </w:rPr>
              <w:t>,963</w:t>
            </w:r>
          </w:p>
        </w:tc>
      </w:tr>
      <w:tr w:rsidR="00217AF7" w:rsidRPr="003A27CE" w:rsidTr="00822FAF">
        <w:trPr>
          <w:trHeight w:val="127"/>
          <w:jc w:val="center"/>
        </w:trPr>
        <w:tc>
          <w:tcPr>
            <w:tcW w:w="1459" w:type="dxa"/>
            <w:vMerge/>
          </w:tcPr>
          <w:p w:rsidR="00217AF7" w:rsidRPr="003A27CE" w:rsidRDefault="00217AF7" w:rsidP="00E22484">
            <w:pPr>
              <w:autoSpaceDE w:val="0"/>
              <w:autoSpaceDN w:val="0"/>
              <w:adjustRightInd w:val="0"/>
              <w:jc w:val="center"/>
              <w:rPr>
                <w:rFonts w:cs="Times New Roman"/>
                <w:color w:val="000000"/>
                <w:sz w:val="20"/>
                <w:szCs w:val="20"/>
              </w:rPr>
            </w:pPr>
          </w:p>
        </w:tc>
        <w:tc>
          <w:tcPr>
            <w:tcW w:w="2182" w:type="dxa"/>
            <w:vMerge/>
          </w:tcPr>
          <w:p w:rsidR="00217AF7" w:rsidRPr="003A27CE" w:rsidRDefault="00217AF7" w:rsidP="00E22484">
            <w:pPr>
              <w:autoSpaceDE w:val="0"/>
              <w:autoSpaceDN w:val="0"/>
              <w:adjustRightInd w:val="0"/>
              <w:jc w:val="center"/>
              <w:rPr>
                <w:rFonts w:cs="Times New Roman"/>
                <w:color w:val="000000"/>
                <w:sz w:val="20"/>
                <w:szCs w:val="20"/>
              </w:rPr>
            </w:pPr>
          </w:p>
        </w:tc>
        <w:tc>
          <w:tcPr>
            <w:tcW w:w="1923" w:type="dxa"/>
          </w:tcPr>
          <w:p w:rsidR="00217AF7" w:rsidRPr="003A27CE" w:rsidRDefault="00217AF7" w:rsidP="00E22484">
            <w:pPr>
              <w:autoSpaceDE w:val="0"/>
              <w:autoSpaceDN w:val="0"/>
              <w:adjustRightInd w:val="0"/>
              <w:ind w:left="60" w:right="60"/>
              <w:jc w:val="center"/>
              <w:rPr>
                <w:rFonts w:cs="Times New Roman"/>
                <w:color w:val="000000"/>
                <w:sz w:val="20"/>
                <w:szCs w:val="20"/>
              </w:rPr>
            </w:pPr>
            <w:r w:rsidRPr="003A27CE">
              <w:rPr>
                <w:rFonts w:cs="Times New Roman"/>
                <w:color w:val="000000"/>
                <w:sz w:val="20"/>
                <w:szCs w:val="20"/>
              </w:rPr>
              <w:t>N</w:t>
            </w:r>
          </w:p>
        </w:tc>
        <w:tc>
          <w:tcPr>
            <w:tcW w:w="1308" w:type="dxa"/>
          </w:tcPr>
          <w:p w:rsidR="00217AF7" w:rsidRPr="00E26EE4" w:rsidRDefault="00217AF7" w:rsidP="00E22484">
            <w:pPr>
              <w:autoSpaceDE w:val="0"/>
              <w:autoSpaceDN w:val="0"/>
              <w:adjustRightInd w:val="0"/>
              <w:ind w:left="60" w:right="60"/>
              <w:jc w:val="center"/>
              <w:rPr>
                <w:rFonts w:cs="Times New Roman"/>
                <w:color w:val="000000"/>
                <w:sz w:val="20"/>
                <w:szCs w:val="20"/>
              </w:rPr>
            </w:pPr>
            <w:r w:rsidRPr="00E26EE4">
              <w:rPr>
                <w:rFonts w:cs="Times New Roman"/>
                <w:color w:val="000000"/>
                <w:sz w:val="20"/>
                <w:szCs w:val="20"/>
              </w:rPr>
              <w:t>386</w:t>
            </w:r>
          </w:p>
        </w:tc>
      </w:tr>
    </w:tbl>
    <w:p w:rsidR="00B463D9" w:rsidRPr="00D46B66" w:rsidRDefault="004A3A5D" w:rsidP="00D46B66">
      <w:pPr>
        <w:pStyle w:val="ListeParagraf"/>
        <w:numPr>
          <w:ilvl w:val="0"/>
          <w:numId w:val="15"/>
        </w:numPr>
        <w:autoSpaceDE w:val="0"/>
        <w:autoSpaceDN w:val="0"/>
        <w:adjustRightInd w:val="0"/>
        <w:spacing w:after="0" w:line="360" w:lineRule="auto"/>
        <w:ind w:left="0" w:firstLine="851"/>
        <w:rPr>
          <w:rFonts w:cs="Times New Roman"/>
          <w:szCs w:val="24"/>
        </w:rPr>
      </w:pPr>
      <w:r w:rsidRPr="00D46B66">
        <w:rPr>
          <w:rFonts w:cs="Times New Roman"/>
          <w:color w:val="000000"/>
          <w:szCs w:val="24"/>
        </w:rPr>
        <w:t xml:space="preserve">Gözetime, </w:t>
      </w:r>
      <w:r w:rsidR="006B3EB6" w:rsidRPr="00D46B66">
        <w:rPr>
          <w:rFonts w:cs="Times New Roman"/>
          <w:color w:val="000000"/>
          <w:szCs w:val="24"/>
        </w:rPr>
        <w:t xml:space="preserve">telefon </w:t>
      </w:r>
      <w:r w:rsidR="00165A7A" w:rsidRPr="00D46B66">
        <w:rPr>
          <w:rFonts w:cs="Times New Roman"/>
          <w:color w:val="000000"/>
          <w:szCs w:val="24"/>
        </w:rPr>
        <w:t>ve uydu yönüyle yaklaşım</w:t>
      </w:r>
      <w:r w:rsidR="00165A7A" w:rsidRPr="00D46B66">
        <w:rPr>
          <w:rFonts w:eastAsia="TimesNewRoman" w:cs="Times New Roman"/>
          <w:szCs w:val="24"/>
        </w:rPr>
        <w:t xml:space="preserve"> ile </w:t>
      </w:r>
      <w:r w:rsidR="00165A7A" w:rsidRPr="00D46B66">
        <w:rPr>
          <w:rFonts w:cs="Times New Roman"/>
          <w:color w:val="000000"/>
          <w:szCs w:val="24"/>
        </w:rPr>
        <w:t xml:space="preserve">gözetimle </w:t>
      </w:r>
      <w:r w:rsidRPr="00D46B66">
        <w:rPr>
          <w:rFonts w:cs="Times New Roman"/>
          <w:color w:val="000000"/>
          <w:szCs w:val="24"/>
        </w:rPr>
        <w:t>birlikte, mahremiyetin</w:t>
      </w:r>
      <w:r w:rsidR="00165A7A" w:rsidRPr="00D46B66">
        <w:rPr>
          <w:rFonts w:cs="Times New Roman"/>
          <w:color w:val="000000"/>
          <w:szCs w:val="24"/>
        </w:rPr>
        <w:t xml:space="preserve"> ihlal edildiği düşüncesi faktörleri arasında anlamlı bir ilişki var mıdır? </w:t>
      </w:r>
      <w:r w:rsidRPr="00D46B66">
        <w:rPr>
          <w:rFonts w:cs="Times New Roman"/>
          <w:color w:val="000000"/>
          <w:szCs w:val="24"/>
        </w:rPr>
        <w:t xml:space="preserve">Gözetime, </w:t>
      </w:r>
      <w:r w:rsidR="006B3EB6" w:rsidRPr="00D46B66">
        <w:rPr>
          <w:rFonts w:cs="Times New Roman"/>
          <w:color w:val="000000"/>
          <w:szCs w:val="24"/>
        </w:rPr>
        <w:t xml:space="preserve">telefon </w:t>
      </w:r>
      <w:r w:rsidR="00165A7A" w:rsidRPr="00D46B66">
        <w:rPr>
          <w:rFonts w:cs="Times New Roman"/>
          <w:color w:val="000000"/>
          <w:szCs w:val="24"/>
        </w:rPr>
        <w:t>ve uydu yönüyle yaklaşım</w:t>
      </w:r>
      <w:r w:rsidR="00165A7A" w:rsidRPr="00D46B66">
        <w:rPr>
          <w:rFonts w:eastAsia="TimesNewRoman" w:cs="Times New Roman"/>
          <w:szCs w:val="24"/>
        </w:rPr>
        <w:t xml:space="preserve"> ile </w:t>
      </w:r>
      <w:r w:rsidR="00165A7A" w:rsidRPr="00D46B66">
        <w:rPr>
          <w:rFonts w:cs="Times New Roman"/>
          <w:color w:val="000000"/>
          <w:szCs w:val="24"/>
        </w:rPr>
        <w:t xml:space="preserve">gözetimle </w:t>
      </w:r>
      <w:r w:rsidRPr="00D46B66">
        <w:rPr>
          <w:rFonts w:cs="Times New Roman"/>
          <w:color w:val="000000"/>
          <w:szCs w:val="24"/>
        </w:rPr>
        <w:t>birlikte, mahremiyetin</w:t>
      </w:r>
      <w:r w:rsidR="00165A7A" w:rsidRPr="00D46B66">
        <w:rPr>
          <w:rFonts w:cs="Times New Roman"/>
          <w:color w:val="000000"/>
          <w:szCs w:val="24"/>
        </w:rPr>
        <w:t xml:space="preserve"> ihlal </w:t>
      </w:r>
      <w:r w:rsidR="00C41A41" w:rsidRPr="00D46B66">
        <w:rPr>
          <w:rFonts w:cs="Times New Roman"/>
          <w:color w:val="000000"/>
          <w:szCs w:val="24"/>
        </w:rPr>
        <w:t>edildiği düşüncesi arasında</w:t>
      </w:r>
      <w:r w:rsidR="00165A7A" w:rsidRPr="00D46B66">
        <w:rPr>
          <w:rFonts w:cs="Times New Roman"/>
          <w:color w:val="000000"/>
          <w:szCs w:val="24"/>
        </w:rPr>
        <w:t xml:space="preserve">ki anlamlı ilişki değeri 0,963 çıkmıştır. </w:t>
      </w:r>
      <w:r w:rsidR="00B463D9" w:rsidRPr="00D46B66">
        <w:rPr>
          <w:rFonts w:cs="Times New Roman"/>
          <w:color w:val="000000"/>
          <w:szCs w:val="24"/>
        </w:rPr>
        <w:t xml:space="preserve">Bu </w:t>
      </w:r>
      <w:r w:rsidR="00165A7A" w:rsidRPr="00D46B66">
        <w:rPr>
          <w:rFonts w:cs="Times New Roman"/>
          <w:color w:val="000000"/>
          <w:szCs w:val="24"/>
        </w:rPr>
        <w:t>değer 0,05’ten büyük olduğundan dolayı</w:t>
      </w:r>
      <w:r w:rsidR="006B3EB6" w:rsidRPr="00D46B66">
        <w:rPr>
          <w:rFonts w:cs="Times New Roman"/>
          <w:color w:val="000000"/>
          <w:szCs w:val="24"/>
        </w:rPr>
        <w:t>,</w:t>
      </w:r>
      <w:r w:rsidR="00165A7A" w:rsidRPr="00D46B66">
        <w:rPr>
          <w:rFonts w:cs="Times New Roman"/>
          <w:color w:val="000000"/>
          <w:szCs w:val="24"/>
        </w:rPr>
        <w:t xml:space="preserve"> </w:t>
      </w:r>
      <w:r w:rsidR="006B3EB6" w:rsidRPr="00D46B66">
        <w:rPr>
          <w:rFonts w:cs="Times New Roman"/>
          <w:color w:val="000000"/>
          <w:szCs w:val="24"/>
        </w:rPr>
        <w:t>gözetime</w:t>
      </w:r>
      <w:r w:rsidRPr="00D46B66">
        <w:rPr>
          <w:rFonts w:cs="Times New Roman"/>
          <w:color w:val="000000"/>
          <w:szCs w:val="24"/>
        </w:rPr>
        <w:t xml:space="preserve">, </w:t>
      </w:r>
      <w:r w:rsidR="006B3EB6" w:rsidRPr="00D46B66">
        <w:rPr>
          <w:rFonts w:cs="Times New Roman"/>
          <w:color w:val="000000"/>
          <w:szCs w:val="24"/>
        </w:rPr>
        <w:t xml:space="preserve">telefon </w:t>
      </w:r>
      <w:r w:rsidR="00165A7A" w:rsidRPr="00D46B66">
        <w:rPr>
          <w:rFonts w:cs="Times New Roman"/>
          <w:color w:val="000000"/>
          <w:szCs w:val="24"/>
        </w:rPr>
        <w:t>ve uydu yönüyle yaklaşım</w:t>
      </w:r>
      <w:r w:rsidR="00165A7A" w:rsidRPr="00D46B66">
        <w:rPr>
          <w:rFonts w:eastAsia="TimesNewRoman" w:cs="Times New Roman"/>
          <w:szCs w:val="24"/>
        </w:rPr>
        <w:t xml:space="preserve"> ile </w:t>
      </w:r>
      <w:r w:rsidR="00165A7A" w:rsidRPr="00D46B66">
        <w:rPr>
          <w:rFonts w:cs="Times New Roman"/>
          <w:color w:val="000000"/>
          <w:szCs w:val="24"/>
        </w:rPr>
        <w:t xml:space="preserve">gözetimle </w:t>
      </w:r>
      <w:r w:rsidRPr="00D46B66">
        <w:rPr>
          <w:rFonts w:cs="Times New Roman"/>
          <w:color w:val="000000"/>
          <w:szCs w:val="24"/>
        </w:rPr>
        <w:lastRenderedPageBreak/>
        <w:t>birlikte, mahremiyetin</w:t>
      </w:r>
      <w:r w:rsidR="00165A7A" w:rsidRPr="00D46B66">
        <w:rPr>
          <w:rFonts w:cs="Times New Roman"/>
          <w:color w:val="000000"/>
          <w:szCs w:val="24"/>
        </w:rPr>
        <w:t xml:space="preserve"> ihlal edildiği düşüncesi faktörleri arasında anlamlı bir ilişki yoktur.</w:t>
      </w:r>
      <w:r w:rsidR="00C41A41" w:rsidRPr="00D46B66">
        <w:rPr>
          <w:rFonts w:cs="Times New Roman"/>
          <w:color w:val="000000"/>
          <w:szCs w:val="24"/>
        </w:rPr>
        <w:t xml:space="preserve"> </w:t>
      </w:r>
    </w:p>
    <w:p w:rsidR="002C6ADE" w:rsidRDefault="002C6ADE" w:rsidP="002C6ADE">
      <w:pPr>
        <w:pStyle w:val="ResimYazs"/>
        <w:ind w:left="993" w:right="850"/>
        <w:jc w:val="center"/>
        <w:rPr>
          <w:rFonts w:cs="Times New Roman"/>
          <w:color w:val="auto"/>
          <w:sz w:val="24"/>
          <w:szCs w:val="24"/>
        </w:rPr>
      </w:pPr>
    </w:p>
    <w:p w:rsidR="00B463D9" w:rsidRPr="00051B7F" w:rsidRDefault="00051B7F" w:rsidP="00051B7F">
      <w:pPr>
        <w:pStyle w:val="ResimYazs"/>
        <w:ind w:left="851" w:right="850"/>
        <w:jc w:val="center"/>
        <w:rPr>
          <w:rFonts w:cs="Times New Roman"/>
          <w:color w:val="auto"/>
          <w:sz w:val="24"/>
          <w:szCs w:val="24"/>
        </w:rPr>
      </w:pPr>
      <w:bookmarkStart w:id="275" w:name="_Toc502696611"/>
      <w:r w:rsidRPr="00051B7F">
        <w:rPr>
          <w:rFonts w:cs="Times New Roman"/>
          <w:color w:val="auto"/>
          <w:sz w:val="24"/>
          <w:szCs w:val="24"/>
        </w:rPr>
        <w:t xml:space="preserve">Tablo </w:t>
      </w:r>
      <w:r w:rsidR="00F267FE" w:rsidRPr="00051B7F">
        <w:rPr>
          <w:rFonts w:cs="Times New Roman"/>
          <w:color w:val="auto"/>
          <w:sz w:val="24"/>
          <w:szCs w:val="24"/>
        </w:rPr>
        <w:fldChar w:fldCharType="begin"/>
      </w:r>
      <w:r w:rsidRPr="00051B7F">
        <w:rPr>
          <w:rFonts w:cs="Times New Roman"/>
          <w:color w:val="auto"/>
          <w:sz w:val="24"/>
          <w:szCs w:val="24"/>
        </w:rPr>
        <w:instrText xml:space="preserve"> SEQ Tablo \* ARABIC </w:instrText>
      </w:r>
      <w:r w:rsidR="00F267FE" w:rsidRPr="00051B7F">
        <w:rPr>
          <w:rFonts w:cs="Times New Roman"/>
          <w:color w:val="auto"/>
          <w:sz w:val="24"/>
          <w:szCs w:val="24"/>
        </w:rPr>
        <w:fldChar w:fldCharType="separate"/>
      </w:r>
      <w:r w:rsidR="004C0A48">
        <w:rPr>
          <w:rFonts w:cs="Times New Roman"/>
          <w:noProof/>
          <w:color w:val="auto"/>
          <w:sz w:val="24"/>
          <w:szCs w:val="24"/>
        </w:rPr>
        <w:t>41</w:t>
      </w:r>
      <w:r w:rsidR="00F267FE" w:rsidRPr="00051B7F">
        <w:rPr>
          <w:rFonts w:cs="Times New Roman"/>
          <w:color w:val="auto"/>
          <w:sz w:val="24"/>
          <w:szCs w:val="24"/>
        </w:rPr>
        <w:fldChar w:fldCharType="end"/>
      </w:r>
      <w:r w:rsidRPr="00051B7F">
        <w:rPr>
          <w:rFonts w:cs="Times New Roman"/>
          <w:color w:val="auto"/>
          <w:sz w:val="24"/>
          <w:szCs w:val="24"/>
        </w:rPr>
        <w:t xml:space="preserve">. Korelâsyon Analizi: </w:t>
      </w:r>
      <w:r w:rsidR="004A3A5D">
        <w:rPr>
          <w:rFonts w:cs="Times New Roman"/>
          <w:color w:val="auto"/>
          <w:sz w:val="24"/>
          <w:szCs w:val="24"/>
        </w:rPr>
        <w:t xml:space="preserve">Gözetime, Telefon </w:t>
      </w:r>
      <w:r w:rsidRPr="00051B7F">
        <w:rPr>
          <w:rFonts w:cs="Times New Roman"/>
          <w:color w:val="auto"/>
          <w:sz w:val="24"/>
          <w:szCs w:val="24"/>
        </w:rPr>
        <w:t xml:space="preserve">ve Uydu Yönüyle Yaklaşım ile Gözetlenme </w:t>
      </w:r>
      <w:r w:rsidR="007518F3">
        <w:rPr>
          <w:rFonts w:cs="Times New Roman"/>
          <w:color w:val="auto"/>
          <w:sz w:val="24"/>
          <w:szCs w:val="24"/>
        </w:rPr>
        <w:t xml:space="preserve">Durumunda, </w:t>
      </w:r>
      <w:r w:rsidR="006B3EB6">
        <w:rPr>
          <w:rFonts w:cs="Times New Roman"/>
          <w:color w:val="auto"/>
          <w:sz w:val="24"/>
          <w:szCs w:val="24"/>
        </w:rPr>
        <w:t>Teknolojiden</w:t>
      </w:r>
      <w:r w:rsidR="006B3EB6" w:rsidRPr="00051B7F">
        <w:rPr>
          <w:rFonts w:cs="Times New Roman"/>
          <w:color w:val="auto"/>
          <w:sz w:val="24"/>
          <w:szCs w:val="24"/>
        </w:rPr>
        <w:t xml:space="preserve"> </w:t>
      </w:r>
      <w:r w:rsidRPr="00051B7F">
        <w:rPr>
          <w:rFonts w:cs="Times New Roman"/>
          <w:color w:val="auto"/>
          <w:sz w:val="24"/>
          <w:szCs w:val="24"/>
        </w:rPr>
        <w:t>Vazgeçip Vazgeçmeme Eğilimi</w:t>
      </w:r>
      <w:bookmarkEnd w:id="275"/>
    </w:p>
    <w:tbl>
      <w:tblPr>
        <w:tblStyle w:val="TabloKlavuzu"/>
        <w:tblW w:w="6693" w:type="dxa"/>
        <w:jc w:val="center"/>
        <w:tblLayout w:type="fixed"/>
        <w:tblLook w:val="0000"/>
      </w:tblPr>
      <w:tblGrid>
        <w:gridCol w:w="1421"/>
        <w:gridCol w:w="2125"/>
        <w:gridCol w:w="1873"/>
        <w:gridCol w:w="1274"/>
      </w:tblGrid>
      <w:tr w:rsidR="00217AF7" w:rsidRPr="00B463D9" w:rsidTr="00822FAF">
        <w:trPr>
          <w:trHeight w:val="272"/>
          <w:jc w:val="center"/>
        </w:trPr>
        <w:tc>
          <w:tcPr>
            <w:tcW w:w="1421" w:type="dxa"/>
            <w:vMerge w:val="restart"/>
          </w:tcPr>
          <w:p w:rsidR="00217AF7" w:rsidRDefault="00217AF7" w:rsidP="00E22484">
            <w:pPr>
              <w:autoSpaceDE w:val="0"/>
              <w:autoSpaceDN w:val="0"/>
              <w:adjustRightInd w:val="0"/>
              <w:ind w:left="60" w:right="60"/>
              <w:jc w:val="center"/>
              <w:rPr>
                <w:rFonts w:cs="Times New Roman"/>
                <w:color w:val="000000"/>
                <w:sz w:val="20"/>
                <w:szCs w:val="20"/>
              </w:rPr>
            </w:pPr>
          </w:p>
          <w:p w:rsidR="00217AF7" w:rsidRDefault="00217AF7" w:rsidP="00E22484">
            <w:pPr>
              <w:autoSpaceDE w:val="0"/>
              <w:autoSpaceDN w:val="0"/>
              <w:adjustRightInd w:val="0"/>
              <w:ind w:left="60" w:right="60"/>
              <w:jc w:val="center"/>
              <w:rPr>
                <w:rFonts w:cs="Times New Roman"/>
                <w:color w:val="000000"/>
                <w:sz w:val="20"/>
                <w:szCs w:val="20"/>
              </w:rPr>
            </w:pPr>
          </w:p>
          <w:p w:rsidR="00217AF7" w:rsidRDefault="00217AF7" w:rsidP="00E22484">
            <w:pPr>
              <w:autoSpaceDE w:val="0"/>
              <w:autoSpaceDN w:val="0"/>
              <w:adjustRightInd w:val="0"/>
              <w:ind w:left="60" w:right="60"/>
              <w:jc w:val="center"/>
              <w:rPr>
                <w:rFonts w:cs="Times New Roman"/>
                <w:color w:val="000000"/>
                <w:sz w:val="20"/>
                <w:szCs w:val="20"/>
              </w:rPr>
            </w:pPr>
          </w:p>
          <w:p w:rsidR="00217AF7" w:rsidRDefault="00217AF7" w:rsidP="00E22484">
            <w:pPr>
              <w:autoSpaceDE w:val="0"/>
              <w:autoSpaceDN w:val="0"/>
              <w:adjustRightInd w:val="0"/>
              <w:ind w:left="60" w:right="60"/>
              <w:jc w:val="center"/>
              <w:rPr>
                <w:rFonts w:cs="Times New Roman"/>
                <w:color w:val="000000"/>
                <w:sz w:val="20"/>
                <w:szCs w:val="20"/>
              </w:rPr>
            </w:pPr>
          </w:p>
          <w:p w:rsidR="00217AF7" w:rsidRPr="00B463D9" w:rsidRDefault="00217AF7" w:rsidP="00E22484">
            <w:pPr>
              <w:autoSpaceDE w:val="0"/>
              <w:autoSpaceDN w:val="0"/>
              <w:adjustRightInd w:val="0"/>
              <w:ind w:left="60" w:right="60"/>
              <w:jc w:val="center"/>
              <w:rPr>
                <w:rFonts w:cs="Times New Roman"/>
                <w:color w:val="000000"/>
                <w:sz w:val="20"/>
                <w:szCs w:val="20"/>
              </w:rPr>
            </w:pPr>
            <w:r w:rsidRPr="00B463D9">
              <w:rPr>
                <w:rFonts w:cs="Times New Roman"/>
                <w:color w:val="000000"/>
                <w:sz w:val="20"/>
                <w:szCs w:val="20"/>
              </w:rPr>
              <w:t>Spearman's rho</w:t>
            </w:r>
          </w:p>
        </w:tc>
        <w:tc>
          <w:tcPr>
            <w:tcW w:w="2125" w:type="dxa"/>
            <w:vMerge w:val="restart"/>
          </w:tcPr>
          <w:p w:rsidR="00217AF7" w:rsidRDefault="00217AF7" w:rsidP="00E22484">
            <w:pPr>
              <w:autoSpaceDE w:val="0"/>
              <w:autoSpaceDN w:val="0"/>
              <w:adjustRightInd w:val="0"/>
              <w:ind w:left="60" w:right="60"/>
              <w:jc w:val="center"/>
              <w:rPr>
                <w:rFonts w:cs="Times New Roman"/>
                <w:color w:val="000000"/>
                <w:sz w:val="20"/>
                <w:szCs w:val="20"/>
              </w:rPr>
            </w:pPr>
          </w:p>
          <w:p w:rsidR="00217AF7" w:rsidRPr="00B463D9" w:rsidRDefault="004A3A5D" w:rsidP="00E22484">
            <w:pPr>
              <w:autoSpaceDE w:val="0"/>
              <w:autoSpaceDN w:val="0"/>
              <w:adjustRightInd w:val="0"/>
              <w:ind w:left="60" w:right="60"/>
              <w:jc w:val="center"/>
              <w:rPr>
                <w:rFonts w:cs="Times New Roman"/>
                <w:color w:val="000000"/>
                <w:sz w:val="20"/>
                <w:szCs w:val="20"/>
              </w:rPr>
            </w:pPr>
            <w:r>
              <w:rPr>
                <w:rFonts w:cs="Times New Roman"/>
                <w:color w:val="000000"/>
                <w:sz w:val="20"/>
                <w:szCs w:val="20"/>
              </w:rPr>
              <w:t xml:space="preserve">Gözetime, </w:t>
            </w:r>
            <w:r w:rsidR="006B3EB6">
              <w:rPr>
                <w:rFonts w:cs="Times New Roman"/>
                <w:color w:val="000000"/>
                <w:sz w:val="20"/>
                <w:szCs w:val="20"/>
              </w:rPr>
              <w:t xml:space="preserve">telefon </w:t>
            </w:r>
            <w:r w:rsidR="00217AF7" w:rsidRPr="00E26EE4">
              <w:rPr>
                <w:rFonts w:cs="Times New Roman"/>
                <w:color w:val="000000"/>
                <w:sz w:val="20"/>
                <w:szCs w:val="20"/>
              </w:rPr>
              <w:t>ve uydu yönüyle yaklaşım</w:t>
            </w:r>
          </w:p>
        </w:tc>
        <w:tc>
          <w:tcPr>
            <w:tcW w:w="1873" w:type="dxa"/>
          </w:tcPr>
          <w:p w:rsidR="00217AF7" w:rsidRPr="00B463D9" w:rsidRDefault="00217AF7" w:rsidP="00E22484">
            <w:pPr>
              <w:autoSpaceDE w:val="0"/>
              <w:autoSpaceDN w:val="0"/>
              <w:adjustRightInd w:val="0"/>
              <w:ind w:left="60" w:right="60"/>
              <w:jc w:val="center"/>
              <w:rPr>
                <w:rFonts w:cs="Times New Roman"/>
                <w:color w:val="000000"/>
                <w:sz w:val="20"/>
                <w:szCs w:val="20"/>
              </w:rPr>
            </w:pPr>
            <w:r w:rsidRPr="00B463D9">
              <w:rPr>
                <w:rFonts w:cs="Times New Roman"/>
                <w:color w:val="000000"/>
                <w:sz w:val="20"/>
                <w:szCs w:val="20"/>
              </w:rPr>
              <w:t>Correlation Coefficient</w:t>
            </w:r>
          </w:p>
        </w:tc>
        <w:tc>
          <w:tcPr>
            <w:tcW w:w="1274" w:type="dxa"/>
          </w:tcPr>
          <w:p w:rsidR="00217AF7" w:rsidRPr="00E26EE4" w:rsidRDefault="00217AF7" w:rsidP="00E22484">
            <w:pPr>
              <w:autoSpaceDE w:val="0"/>
              <w:autoSpaceDN w:val="0"/>
              <w:adjustRightInd w:val="0"/>
              <w:ind w:left="60" w:right="60"/>
              <w:jc w:val="center"/>
              <w:rPr>
                <w:rFonts w:cs="Times New Roman"/>
                <w:color w:val="000000"/>
                <w:sz w:val="20"/>
                <w:szCs w:val="20"/>
              </w:rPr>
            </w:pPr>
            <w:r w:rsidRPr="00E26EE4">
              <w:rPr>
                <w:rFonts w:cs="Times New Roman"/>
                <w:color w:val="000000"/>
                <w:sz w:val="20"/>
                <w:szCs w:val="20"/>
              </w:rPr>
              <w:t>1,000</w:t>
            </w:r>
          </w:p>
        </w:tc>
      </w:tr>
      <w:tr w:rsidR="00217AF7" w:rsidRPr="00B463D9" w:rsidTr="00822FAF">
        <w:trPr>
          <w:trHeight w:val="124"/>
          <w:jc w:val="center"/>
        </w:trPr>
        <w:tc>
          <w:tcPr>
            <w:tcW w:w="1421" w:type="dxa"/>
            <w:vMerge/>
          </w:tcPr>
          <w:p w:rsidR="00217AF7" w:rsidRPr="00B463D9" w:rsidRDefault="00217AF7" w:rsidP="00E22484">
            <w:pPr>
              <w:autoSpaceDE w:val="0"/>
              <w:autoSpaceDN w:val="0"/>
              <w:adjustRightInd w:val="0"/>
              <w:jc w:val="center"/>
              <w:rPr>
                <w:rFonts w:cs="Times New Roman"/>
                <w:color w:val="000000"/>
                <w:sz w:val="20"/>
                <w:szCs w:val="20"/>
              </w:rPr>
            </w:pPr>
          </w:p>
        </w:tc>
        <w:tc>
          <w:tcPr>
            <w:tcW w:w="2125" w:type="dxa"/>
            <w:vMerge/>
          </w:tcPr>
          <w:p w:rsidR="00217AF7" w:rsidRPr="00B463D9" w:rsidRDefault="00217AF7" w:rsidP="00E22484">
            <w:pPr>
              <w:autoSpaceDE w:val="0"/>
              <w:autoSpaceDN w:val="0"/>
              <w:adjustRightInd w:val="0"/>
              <w:jc w:val="center"/>
              <w:rPr>
                <w:rFonts w:cs="Times New Roman"/>
                <w:color w:val="000000"/>
                <w:sz w:val="20"/>
                <w:szCs w:val="20"/>
              </w:rPr>
            </w:pPr>
          </w:p>
        </w:tc>
        <w:tc>
          <w:tcPr>
            <w:tcW w:w="1873" w:type="dxa"/>
          </w:tcPr>
          <w:p w:rsidR="00217AF7" w:rsidRPr="00B463D9" w:rsidRDefault="00217AF7" w:rsidP="00E22484">
            <w:pPr>
              <w:autoSpaceDE w:val="0"/>
              <w:autoSpaceDN w:val="0"/>
              <w:adjustRightInd w:val="0"/>
              <w:ind w:left="60" w:right="60"/>
              <w:jc w:val="center"/>
              <w:rPr>
                <w:rFonts w:cs="Times New Roman"/>
                <w:color w:val="000000"/>
                <w:sz w:val="20"/>
                <w:szCs w:val="20"/>
              </w:rPr>
            </w:pPr>
            <w:r w:rsidRPr="00B463D9">
              <w:rPr>
                <w:rFonts w:cs="Times New Roman"/>
                <w:color w:val="000000"/>
                <w:sz w:val="20"/>
                <w:szCs w:val="20"/>
              </w:rPr>
              <w:t>Sig. (2-tailed)</w:t>
            </w:r>
          </w:p>
        </w:tc>
        <w:tc>
          <w:tcPr>
            <w:tcW w:w="1274" w:type="dxa"/>
          </w:tcPr>
          <w:p w:rsidR="00217AF7" w:rsidRPr="00E26EE4" w:rsidRDefault="00217AF7" w:rsidP="00E22484">
            <w:pPr>
              <w:autoSpaceDE w:val="0"/>
              <w:autoSpaceDN w:val="0"/>
              <w:adjustRightInd w:val="0"/>
              <w:ind w:left="60" w:right="60"/>
              <w:jc w:val="center"/>
              <w:rPr>
                <w:rFonts w:cs="Times New Roman"/>
                <w:color w:val="000000"/>
                <w:sz w:val="20"/>
                <w:szCs w:val="20"/>
              </w:rPr>
            </w:pPr>
            <w:r w:rsidRPr="00E26EE4">
              <w:rPr>
                <w:rFonts w:cs="Times New Roman"/>
                <w:color w:val="000000"/>
                <w:sz w:val="20"/>
                <w:szCs w:val="20"/>
              </w:rPr>
              <w:t>.</w:t>
            </w:r>
          </w:p>
        </w:tc>
      </w:tr>
      <w:tr w:rsidR="00217AF7" w:rsidRPr="00B463D9" w:rsidTr="00822FAF">
        <w:trPr>
          <w:trHeight w:val="124"/>
          <w:jc w:val="center"/>
        </w:trPr>
        <w:tc>
          <w:tcPr>
            <w:tcW w:w="1421" w:type="dxa"/>
            <w:vMerge/>
          </w:tcPr>
          <w:p w:rsidR="00217AF7" w:rsidRPr="00B463D9" w:rsidRDefault="00217AF7" w:rsidP="00E22484">
            <w:pPr>
              <w:autoSpaceDE w:val="0"/>
              <w:autoSpaceDN w:val="0"/>
              <w:adjustRightInd w:val="0"/>
              <w:jc w:val="center"/>
              <w:rPr>
                <w:rFonts w:cs="Times New Roman"/>
                <w:color w:val="000000"/>
                <w:sz w:val="20"/>
                <w:szCs w:val="20"/>
              </w:rPr>
            </w:pPr>
          </w:p>
        </w:tc>
        <w:tc>
          <w:tcPr>
            <w:tcW w:w="2125" w:type="dxa"/>
            <w:vMerge/>
          </w:tcPr>
          <w:p w:rsidR="00217AF7" w:rsidRPr="00B463D9" w:rsidRDefault="00217AF7" w:rsidP="00E22484">
            <w:pPr>
              <w:autoSpaceDE w:val="0"/>
              <w:autoSpaceDN w:val="0"/>
              <w:adjustRightInd w:val="0"/>
              <w:jc w:val="center"/>
              <w:rPr>
                <w:rFonts w:cs="Times New Roman"/>
                <w:color w:val="000000"/>
                <w:sz w:val="20"/>
                <w:szCs w:val="20"/>
              </w:rPr>
            </w:pPr>
          </w:p>
        </w:tc>
        <w:tc>
          <w:tcPr>
            <w:tcW w:w="1873" w:type="dxa"/>
          </w:tcPr>
          <w:p w:rsidR="00217AF7" w:rsidRPr="00B463D9" w:rsidRDefault="00217AF7" w:rsidP="00E22484">
            <w:pPr>
              <w:autoSpaceDE w:val="0"/>
              <w:autoSpaceDN w:val="0"/>
              <w:adjustRightInd w:val="0"/>
              <w:ind w:left="60" w:right="60"/>
              <w:jc w:val="center"/>
              <w:rPr>
                <w:rFonts w:cs="Times New Roman"/>
                <w:color w:val="000000"/>
                <w:sz w:val="20"/>
                <w:szCs w:val="20"/>
              </w:rPr>
            </w:pPr>
            <w:r w:rsidRPr="00B463D9">
              <w:rPr>
                <w:rFonts w:cs="Times New Roman"/>
                <w:color w:val="000000"/>
                <w:sz w:val="20"/>
                <w:szCs w:val="20"/>
              </w:rPr>
              <w:t>N</w:t>
            </w:r>
          </w:p>
        </w:tc>
        <w:tc>
          <w:tcPr>
            <w:tcW w:w="1274" w:type="dxa"/>
          </w:tcPr>
          <w:p w:rsidR="00217AF7" w:rsidRPr="00E26EE4" w:rsidRDefault="00217AF7" w:rsidP="00E22484">
            <w:pPr>
              <w:autoSpaceDE w:val="0"/>
              <w:autoSpaceDN w:val="0"/>
              <w:adjustRightInd w:val="0"/>
              <w:ind w:left="60" w:right="60"/>
              <w:jc w:val="center"/>
              <w:rPr>
                <w:rFonts w:cs="Times New Roman"/>
                <w:color w:val="000000"/>
                <w:sz w:val="20"/>
                <w:szCs w:val="20"/>
              </w:rPr>
            </w:pPr>
            <w:r w:rsidRPr="00E26EE4">
              <w:rPr>
                <w:rFonts w:cs="Times New Roman"/>
                <w:color w:val="000000"/>
                <w:sz w:val="20"/>
                <w:szCs w:val="20"/>
              </w:rPr>
              <w:t>386</w:t>
            </w:r>
          </w:p>
        </w:tc>
      </w:tr>
      <w:tr w:rsidR="00217AF7" w:rsidRPr="00B463D9" w:rsidTr="00822FAF">
        <w:trPr>
          <w:trHeight w:val="124"/>
          <w:jc w:val="center"/>
        </w:trPr>
        <w:tc>
          <w:tcPr>
            <w:tcW w:w="1421" w:type="dxa"/>
            <w:vMerge/>
          </w:tcPr>
          <w:p w:rsidR="00217AF7" w:rsidRPr="00B463D9" w:rsidRDefault="00217AF7" w:rsidP="00E22484">
            <w:pPr>
              <w:autoSpaceDE w:val="0"/>
              <w:autoSpaceDN w:val="0"/>
              <w:adjustRightInd w:val="0"/>
              <w:jc w:val="center"/>
              <w:rPr>
                <w:rFonts w:cs="Times New Roman"/>
                <w:color w:val="000000"/>
                <w:sz w:val="20"/>
                <w:szCs w:val="20"/>
              </w:rPr>
            </w:pPr>
          </w:p>
        </w:tc>
        <w:tc>
          <w:tcPr>
            <w:tcW w:w="2125" w:type="dxa"/>
            <w:vMerge w:val="restart"/>
          </w:tcPr>
          <w:p w:rsidR="00217AF7" w:rsidRPr="00B463D9" w:rsidRDefault="00217AF7" w:rsidP="00E22484">
            <w:pPr>
              <w:autoSpaceDE w:val="0"/>
              <w:autoSpaceDN w:val="0"/>
              <w:adjustRightInd w:val="0"/>
              <w:ind w:right="60"/>
              <w:jc w:val="center"/>
              <w:rPr>
                <w:rFonts w:cs="Times New Roman"/>
                <w:color w:val="000000"/>
                <w:sz w:val="20"/>
                <w:szCs w:val="20"/>
              </w:rPr>
            </w:pPr>
            <w:r w:rsidRPr="00B463D9">
              <w:rPr>
                <w:rFonts w:cs="Times New Roman"/>
                <w:color w:val="000000"/>
                <w:sz w:val="20"/>
                <w:szCs w:val="20"/>
              </w:rPr>
              <w:t xml:space="preserve">Gözetlenme </w:t>
            </w:r>
            <w:r w:rsidR="006B3EB6">
              <w:rPr>
                <w:rFonts w:cs="Times New Roman"/>
                <w:color w:val="000000"/>
                <w:sz w:val="20"/>
                <w:szCs w:val="20"/>
              </w:rPr>
              <w:t>durumunda</w:t>
            </w:r>
            <w:r w:rsidR="007518F3">
              <w:rPr>
                <w:rFonts w:cs="Times New Roman"/>
                <w:color w:val="000000"/>
                <w:sz w:val="20"/>
                <w:szCs w:val="20"/>
              </w:rPr>
              <w:t>, teknolojiden</w:t>
            </w:r>
            <w:r w:rsidRPr="00B463D9">
              <w:rPr>
                <w:rFonts w:cs="Times New Roman"/>
                <w:color w:val="000000"/>
                <w:sz w:val="20"/>
                <w:szCs w:val="20"/>
              </w:rPr>
              <w:t xml:space="preserve"> vazgeçip vazgeçmeme eğilimi</w:t>
            </w:r>
          </w:p>
        </w:tc>
        <w:tc>
          <w:tcPr>
            <w:tcW w:w="1873" w:type="dxa"/>
          </w:tcPr>
          <w:p w:rsidR="00217AF7" w:rsidRPr="00B463D9" w:rsidRDefault="00217AF7" w:rsidP="00E22484">
            <w:pPr>
              <w:autoSpaceDE w:val="0"/>
              <w:autoSpaceDN w:val="0"/>
              <w:adjustRightInd w:val="0"/>
              <w:ind w:left="60" w:right="60"/>
              <w:jc w:val="center"/>
              <w:rPr>
                <w:rFonts w:cs="Times New Roman"/>
                <w:color w:val="000000"/>
                <w:sz w:val="20"/>
                <w:szCs w:val="20"/>
              </w:rPr>
            </w:pPr>
            <w:r w:rsidRPr="00B463D9">
              <w:rPr>
                <w:rFonts w:cs="Times New Roman"/>
                <w:color w:val="000000"/>
                <w:sz w:val="20"/>
                <w:szCs w:val="20"/>
              </w:rPr>
              <w:t>Correlation Coefficient</w:t>
            </w:r>
          </w:p>
        </w:tc>
        <w:tc>
          <w:tcPr>
            <w:tcW w:w="1274" w:type="dxa"/>
          </w:tcPr>
          <w:p w:rsidR="00217AF7" w:rsidRPr="00E26EE4" w:rsidRDefault="00217AF7" w:rsidP="00E22484">
            <w:pPr>
              <w:autoSpaceDE w:val="0"/>
              <w:autoSpaceDN w:val="0"/>
              <w:adjustRightInd w:val="0"/>
              <w:ind w:left="60" w:right="60"/>
              <w:jc w:val="center"/>
              <w:rPr>
                <w:rFonts w:cs="Times New Roman"/>
                <w:color w:val="000000"/>
                <w:sz w:val="20"/>
                <w:szCs w:val="20"/>
              </w:rPr>
            </w:pPr>
            <w:r w:rsidRPr="00E26EE4">
              <w:rPr>
                <w:rFonts w:cs="Times New Roman"/>
                <w:color w:val="000000"/>
                <w:sz w:val="20"/>
                <w:szCs w:val="20"/>
              </w:rPr>
              <w:t>-,036</w:t>
            </w:r>
          </w:p>
        </w:tc>
      </w:tr>
      <w:tr w:rsidR="00217AF7" w:rsidRPr="00B463D9" w:rsidTr="00822FAF">
        <w:trPr>
          <w:trHeight w:val="124"/>
          <w:jc w:val="center"/>
        </w:trPr>
        <w:tc>
          <w:tcPr>
            <w:tcW w:w="1421" w:type="dxa"/>
            <w:vMerge/>
          </w:tcPr>
          <w:p w:rsidR="00217AF7" w:rsidRPr="00B463D9" w:rsidRDefault="00217AF7" w:rsidP="00E22484">
            <w:pPr>
              <w:autoSpaceDE w:val="0"/>
              <w:autoSpaceDN w:val="0"/>
              <w:adjustRightInd w:val="0"/>
              <w:jc w:val="center"/>
              <w:rPr>
                <w:rFonts w:cs="Times New Roman"/>
                <w:color w:val="000000"/>
                <w:sz w:val="20"/>
                <w:szCs w:val="20"/>
              </w:rPr>
            </w:pPr>
          </w:p>
        </w:tc>
        <w:tc>
          <w:tcPr>
            <w:tcW w:w="2125" w:type="dxa"/>
            <w:vMerge/>
          </w:tcPr>
          <w:p w:rsidR="00217AF7" w:rsidRPr="00B463D9" w:rsidRDefault="00217AF7" w:rsidP="00E22484">
            <w:pPr>
              <w:autoSpaceDE w:val="0"/>
              <w:autoSpaceDN w:val="0"/>
              <w:adjustRightInd w:val="0"/>
              <w:jc w:val="center"/>
              <w:rPr>
                <w:rFonts w:cs="Times New Roman"/>
                <w:color w:val="000000"/>
                <w:sz w:val="20"/>
                <w:szCs w:val="20"/>
              </w:rPr>
            </w:pPr>
          </w:p>
        </w:tc>
        <w:tc>
          <w:tcPr>
            <w:tcW w:w="1873" w:type="dxa"/>
          </w:tcPr>
          <w:p w:rsidR="00217AF7" w:rsidRPr="00B463D9" w:rsidRDefault="00217AF7" w:rsidP="00E22484">
            <w:pPr>
              <w:autoSpaceDE w:val="0"/>
              <w:autoSpaceDN w:val="0"/>
              <w:adjustRightInd w:val="0"/>
              <w:ind w:left="60" w:right="60"/>
              <w:jc w:val="center"/>
              <w:rPr>
                <w:rFonts w:cs="Times New Roman"/>
                <w:color w:val="000000"/>
                <w:sz w:val="20"/>
                <w:szCs w:val="20"/>
              </w:rPr>
            </w:pPr>
            <w:r w:rsidRPr="00B463D9">
              <w:rPr>
                <w:rFonts w:cs="Times New Roman"/>
                <w:color w:val="000000"/>
                <w:sz w:val="20"/>
                <w:szCs w:val="20"/>
              </w:rPr>
              <w:t>Sig. (2-tailed)</w:t>
            </w:r>
          </w:p>
        </w:tc>
        <w:tc>
          <w:tcPr>
            <w:tcW w:w="1274" w:type="dxa"/>
          </w:tcPr>
          <w:p w:rsidR="00217AF7" w:rsidRPr="00E26EE4" w:rsidRDefault="00217AF7" w:rsidP="00E22484">
            <w:pPr>
              <w:autoSpaceDE w:val="0"/>
              <w:autoSpaceDN w:val="0"/>
              <w:adjustRightInd w:val="0"/>
              <w:ind w:left="60" w:right="60"/>
              <w:jc w:val="center"/>
              <w:rPr>
                <w:rFonts w:cs="Times New Roman"/>
                <w:color w:val="000000"/>
                <w:sz w:val="20"/>
                <w:szCs w:val="20"/>
              </w:rPr>
            </w:pPr>
            <w:r w:rsidRPr="00E26EE4">
              <w:rPr>
                <w:rFonts w:cs="Times New Roman"/>
                <w:color w:val="000000"/>
                <w:sz w:val="20"/>
                <w:szCs w:val="20"/>
              </w:rPr>
              <w:t>,483</w:t>
            </w:r>
          </w:p>
        </w:tc>
      </w:tr>
      <w:tr w:rsidR="00217AF7" w:rsidRPr="00B463D9" w:rsidTr="00822FAF">
        <w:trPr>
          <w:trHeight w:val="124"/>
          <w:jc w:val="center"/>
        </w:trPr>
        <w:tc>
          <w:tcPr>
            <w:tcW w:w="1421" w:type="dxa"/>
            <w:vMerge/>
          </w:tcPr>
          <w:p w:rsidR="00217AF7" w:rsidRPr="00B463D9" w:rsidRDefault="00217AF7" w:rsidP="00E22484">
            <w:pPr>
              <w:autoSpaceDE w:val="0"/>
              <w:autoSpaceDN w:val="0"/>
              <w:adjustRightInd w:val="0"/>
              <w:jc w:val="center"/>
              <w:rPr>
                <w:rFonts w:cs="Times New Roman"/>
                <w:color w:val="000000"/>
                <w:sz w:val="20"/>
                <w:szCs w:val="20"/>
              </w:rPr>
            </w:pPr>
          </w:p>
        </w:tc>
        <w:tc>
          <w:tcPr>
            <w:tcW w:w="2125" w:type="dxa"/>
            <w:vMerge/>
          </w:tcPr>
          <w:p w:rsidR="00217AF7" w:rsidRPr="00B463D9" w:rsidRDefault="00217AF7" w:rsidP="00E22484">
            <w:pPr>
              <w:autoSpaceDE w:val="0"/>
              <w:autoSpaceDN w:val="0"/>
              <w:adjustRightInd w:val="0"/>
              <w:jc w:val="center"/>
              <w:rPr>
                <w:rFonts w:cs="Times New Roman"/>
                <w:color w:val="000000"/>
                <w:sz w:val="20"/>
                <w:szCs w:val="20"/>
              </w:rPr>
            </w:pPr>
          </w:p>
        </w:tc>
        <w:tc>
          <w:tcPr>
            <w:tcW w:w="1873" w:type="dxa"/>
          </w:tcPr>
          <w:p w:rsidR="00217AF7" w:rsidRPr="00B463D9" w:rsidRDefault="00217AF7" w:rsidP="00E22484">
            <w:pPr>
              <w:autoSpaceDE w:val="0"/>
              <w:autoSpaceDN w:val="0"/>
              <w:adjustRightInd w:val="0"/>
              <w:ind w:left="60" w:right="60"/>
              <w:jc w:val="center"/>
              <w:rPr>
                <w:rFonts w:cs="Times New Roman"/>
                <w:color w:val="000000"/>
                <w:sz w:val="20"/>
                <w:szCs w:val="20"/>
              </w:rPr>
            </w:pPr>
            <w:r w:rsidRPr="00B463D9">
              <w:rPr>
                <w:rFonts w:cs="Times New Roman"/>
                <w:color w:val="000000"/>
                <w:sz w:val="20"/>
                <w:szCs w:val="20"/>
              </w:rPr>
              <w:t>N</w:t>
            </w:r>
          </w:p>
        </w:tc>
        <w:tc>
          <w:tcPr>
            <w:tcW w:w="1274" w:type="dxa"/>
          </w:tcPr>
          <w:p w:rsidR="00217AF7" w:rsidRPr="00E26EE4" w:rsidRDefault="00217AF7" w:rsidP="00E22484">
            <w:pPr>
              <w:autoSpaceDE w:val="0"/>
              <w:autoSpaceDN w:val="0"/>
              <w:adjustRightInd w:val="0"/>
              <w:ind w:left="60" w:right="60"/>
              <w:jc w:val="center"/>
              <w:rPr>
                <w:rFonts w:cs="Times New Roman"/>
                <w:color w:val="000000"/>
                <w:sz w:val="20"/>
                <w:szCs w:val="20"/>
              </w:rPr>
            </w:pPr>
            <w:r w:rsidRPr="00E26EE4">
              <w:rPr>
                <w:rFonts w:cs="Times New Roman"/>
                <w:color w:val="000000"/>
                <w:sz w:val="20"/>
                <w:szCs w:val="20"/>
              </w:rPr>
              <w:t>386</w:t>
            </w:r>
          </w:p>
        </w:tc>
      </w:tr>
    </w:tbl>
    <w:p w:rsidR="00B463D9" w:rsidRPr="00B463D9" w:rsidRDefault="00B463D9" w:rsidP="00B463D9">
      <w:pPr>
        <w:autoSpaceDE w:val="0"/>
        <w:autoSpaceDN w:val="0"/>
        <w:adjustRightInd w:val="0"/>
        <w:spacing w:after="0" w:line="400" w:lineRule="atLeast"/>
        <w:jc w:val="center"/>
        <w:rPr>
          <w:rFonts w:cs="Times New Roman"/>
          <w:sz w:val="20"/>
          <w:szCs w:val="20"/>
        </w:rPr>
      </w:pPr>
    </w:p>
    <w:p w:rsidR="00CD7178" w:rsidRPr="00454198" w:rsidRDefault="004A3A5D" w:rsidP="00E657B3">
      <w:pPr>
        <w:pStyle w:val="ListeParagraf"/>
        <w:numPr>
          <w:ilvl w:val="0"/>
          <w:numId w:val="15"/>
        </w:numPr>
        <w:autoSpaceDE w:val="0"/>
        <w:autoSpaceDN w:val="0"/>
        <w:adjustRightInd w:val="0"/>
        <w:spacing w:after="0" w:line="360" w:lineRule="auto"/>
        <w:ind w:left="0" w:firstLine="709"/>
        <w:rPr>
          <w:rFonts w:cs="Times New Roman"/>
          <w:b/>
          <w:szCs w:val="24"/>
        </w:rPr>
      </w:pPr>
      <w:r>
        <w:rPr>
          <w:rFonts w:cs="Times New Roman"/>
          <w:color w:val="000000"/>
          <w:szCs w:val="24"/>
        </w:rPr>
        <w:t xml:space="preserve">Gözetime, </w:t>
      </w:r>
      <w:r w:rsidR="006B3EB6">
        <w:rPr>
          <w:rFonts w:cs="Times New Roman"/>
          <w:color w:val="000000"/>
          <w:szCs w:val="24"/>
        </w:rPr>
        <w:t xml:space="preserve">telefon </w:t>
      </w:r>
      <w:r w:rsidR="00165A7A" w:rsidRPr="00454198">
        <w:rPr>
          <w:rFonts w:cs="Times New Roman"/>
          <w:color w:val="000000"/>
          <w:szCs w:val="24"/>
        </w:rPr>
        <w:t>ve uydu yönüyle yaklaşım</w:t>
      </w:r>
      <w:r w:rsidR="00165A7A" w:rsidRPr="00454198">
        <w:rPr>
          <w:rFonts w:eastAsia="TimesNewRoman" w:cs="Times New Roman"/>
          <w:szCs w:val="24"/>
        </w:rPr>
        <w:t xml:space="preserve"> ile </w:t>
      </w:r>
      <w:r w:rsidR="00165A7A" w:rsidRPr="00454198">
        <w:rPr>
          <w:rFonts w:cs="Times New Roman"/>
          <w:color w:val="000000"/>
          <w:szCs w:val="24"/>
        </w:rPr>
        <w:t xml:space="preserve">gözetlenme </w:t>
      </w:r>
      <w:r w:rsidR="006B3EB6">
        <w:rPr>
          <w:rFonts w:cs="Times New Roman"/>
          <w:color w:val="000000"/>
          <w:szCs w:val="24"/>
        </w:rPr>
        <w:t>durumunda</w:t>
      </w:r>
      <w:r w:rsidR="007518F3">
        <w:rPr>
          <w:rFonts w:cs="Times New Roman"/>
          <w:color w:val="000000"/>
          <w:szCs w:val="24"/>
        </w:rPr>
        <w:t>, teknolojiden</w:t>
      </w:r>
      <w:r w:rsidR="00165A7A" w:rsidRPr="00454198">
        <w:rPr>
          <w:rFonts w:cs="Times New Roman"/>
          <w:color w:val="000000"/>
          <w:szCs w:val="24"/>
        </w:rPr>
        <w:t xml:space="preserve"> vazgeçip vazgeçmeme eğilimi faktörleri arasında anlamlı bir ilişki var mıdır?</w:t>
      </w:r>
      <w:r w:rsidR="00B463D9" w:rsidRPr="00454198">
        <w:rPr>
          <w:rFonts w:cs="Times New Roman"/>
          <w:color w:val="000000"/>
          <w:szCs w:val="24"/>
        </w:rPr>
        <w:t xml:space="preserve"> </w:t>
      </w:r>
      <w:r>
        <w:rPr>
          <w:rFonts w:cs="Times New Roman"/>
          <w:color w:val="000000"/>
          <w:szCs w:val="24"/>
        </w:rPr>
        <w:t xml:space="preserve">Gözetime, </w:t>
      </w:r>
      <w:r w:rsidR="006B3EB6">
        <w:rPr>
          <w:rFonts w:cs="Times New Roman"/>
          <w:color w:val="000000"/>
          <w:szCs w:val="24"/>
        </w:rPr>
        <w:t xml:space="preserve">telefon </w:t>
      </w:r>
      <w:r w:rsidR="00165A7A" w:rsidRPr="00454198">
        <w:rPr>
          <w:rFonts w:cs="Times New Roman"/>
          <w:color w:val="000000"/>
          <w:szCs w:val="24"/>
        </w:rPr>
        <w:t>ve uydu yönüyle yaklaşım</w:t>
      </w:r>
      <w:r w:rsidR="00165A7A" w:rsidRPr="00454198">
        <w:rPr>
          <w:rFonts w:eastAsia="TimesNewRoman" w:cs="Times New Roman"/>
          <w:szCs w:val="24"/>
        </w:rPr>
        <w:t xml:space="preserve"> ile </w:t>
      </w:r>
      <w:r w:rsidR="00165A7A" w:rsidRPr="00454198">
        <w:rPr>
          <w:rFonts w:cs="Times New Roman"/>
          <w:color w:val="000000"/>
          <w:szCs w:val="24"/>
        </w:rPr>
        <w:t xml:space="preserve">gözetlenme </w:t>
      </w:r>
      <w:r w:rsidR="006B3EB6">
        <w:rPr>
          <w:rFonts w:cs="Times New Roman"/>
          <w:color w:val="000000"/>
          <w:szCs w:val="24"/>
        </w:rPr>
        <w:t>durumunda</w:t>
      </w:r>
      <w:r w:rsidR="007518F3">
        <w:rPr>
          <w:rFonts w:cs="Times New Roman"/>
          <w:color w:val="000000"/>
          <w:szCs w:val="24"/>
        </w:rPr>
        <w:t>, teknolojiden</w:t>
      </w:r>
      <w:r w:rsidR="00165A7A" w:rsidRPr="00454198">
        <w:rPr>
          <w:rFonts w:cs="Times New Roman"/>
          <w:color w:val="000000"/>
          <w:szCs w:val="24"/>
        </w:rPr>
        <w:t xml:space="preserve"> vazge</w:t>
      </w:r>
      <w:r w:rsidR="00C41A41">
        <w:rPr>
          <w:rFonts w:cs="Times New Roman"/>
          <w:color w:val="000000"/>
          <w:szCs w:val="24"/>
        </w:rPr>
        <w:t>çip vazgeçmeme eğilimi arasında</w:t>
      </w:r>
      <w:r w:rsidR="00165A7A" w:rsidRPr="00454198">
        <w:rPr>
          <w:rFonts w:cs="Times New Roman"/>
          <w:color w:val="000000"/>
          <w:szCs w:val="24"/>
        </w:rPr>
        <w:t xml:space="preserve">ki anlamlı ilişki değeri 0,483 çıkmıştır. </w:t>
      </w:r>
      <w:r w:rsidR="00B463D9" w:rsidRPr="00454198">
        <w:rPr>
          <w:rFonts w:cs="Times New Roman"/>
          <w:color w:val="000000"/>
          <w:szCs w:val="24"/>
        </w:rPr>
        <w:t xml:space="preserve">Bu değer </w:t>
      </w:r>
      <w:r w:rsidR="00165A7A" w:rsidRPr="00454198">
        <w:rPr>
          <w:rFonts w:cs="Times New Roman"/>
          <w:color w:val="000000"/>
          <w:szCs w:val="24"/>
        </w:rPr>
        <w:t xml:space="preserve">0,05’ten büyük olduğundan dolayı </w:t>
      </w:r>
      <w:r w:rsidR="006B3EB6">
        <w:rPr>
          <w:rFonts w:cs="Times New Roman"/>
          <w:color w:val="000000"/>
          <w:szCs w:val="24"/>
        </w:rPr>
        <w:t>gözetime</w:t>
      </w:r>
      <w:r>
        <w:rPr>
          <w:rFonts w:cs="Times New Roman"/>
          <w:color w:val="000000"/>
          <w:szCs w:val="24"/>
        </w:rPr>
        <w:t xml:space="preserve">, </w:t>
      </w:r>
      <w:r w:rsidR="006B3EB6">
        <w:rPr>
          <w:rFonts w:cs="Times New Roman"/>
          <w:color w:val="000000"/>
          <w:szCs w:val="24"/>
        </w:rPr>
        <w:t xml:space="preserve">telefon </w:t>
      </w:r>
      <w:r w:rsidR="00165A7A" w:rsidRPr="00454198">
        <w:rPr>
          <w:rFonts w:cs="Times New Roman"/>
          <w:color w:val="000000"/>
          <w:szCs w:val="24"/>
        </w:rPr>
        <w:t>ve uydu yönüyle yaklaşım</w:t>
      </w:r>
      <w:r w:rsidR="00165A7A" w:rsidRPr="00454198">
        <w:rPr>
          <w:rFonts w:eastAsia="TimesNewRoman" w:cs="Times New Roman"/>
          <w:szCs w:val="24"/>
        </w:rPr>
        <w:t xml:space="preserve"> ile </w:t>
      </w:r>
      <w:r w:rsidR="00165A7A" w:rsidRPr="00454198">
        <w:rPr>
          <w:rFonts w:cs="Times New Roman"/>
          <w:color w:val="000000"/>
          <w:szCs w:val="24"/>
        </w:rPr>
        <w:t xml:space="preserve">gözetlenme </w:t>
      </w:r>
      <w:r w:rsidR="006B3EB6">
        <w:rPr>
          <w:rFonts w:cs="Times New Roman"/>
          <w:color w:val="000000"/>
          <w:szCs w:val="24"/>
        </w:rPr>
        <w:t>durumunda</w:t>
      </w:r>
      <w:r w:rsidR="007518F3">
        <w:rPr>
          <w:rFonts w:cs="Times New Roman"/>
          <w:color w:val="000000"/>
          <w:szCs w:val="24"/>
        </w:rPr>
        <w:t>, teknolojiden</w:t>
      </w:r>
      <w:r w:rsidR="00165A7A" w:rsidRPr="00454198">
        <w:rPr>
          <w:rFonts w:cs="Times New Roman"/>
          <w:color w:val="000000"/>
          <w:szCs w:val="24"/>
        </w:rPr>
        <w:t xml:space="preserve"> vazgeçip vazgeçmeme eğilimi faktörleri arasında anlamlı bir ilişki yoktur. </w:t>
      </w:r>
    </w:p>
    <w:p w:rsidR="00CD7178" w:rsidRDefault="00CD7178" w:rsidP="00CD7178">
      <w:pPr>
        <w:autoSpaceDE w:val="0"/>
        <w:autoSpaceDN w:val="0"/>
        <w:adjustRightInd w:val="0"/>
        <w:spacing w:after="0"/>
        <w:rPr>
          <w:rFonts w:cs="Times New Roman"/>
          <w:szCs w:val="24"/>
        </w:rPr>
      </w:pPr>
    </w:p>
    <w:p w:rsidR="006F4522" w:rsidRPr="00051B7F" w:rsidRDefault="00051B7F" w:rsidP="00E22484">
      <w:pPr>
        <w:pStyle w:val="ResimYazs"/>
        <w:tabs>
          <w:tab w:val="left" w:pos="7655"/>
        </w:tabs>
        <w:ind w:left="851" w:right="850"/>
        <w:jc w:val="center"/>
        <w:rPr>
          <w:rFonts w:cs="Times New Roman"/>
          <w:color w:val="auto"/>
          <w:sz w:val="24"/>
          <w:szCs w:val="24"/>
        </w:rPr>
      </w:pPr>
      <w:bookmarkStart w:id="276" w:name="_Toc502696612"/>
      <w:r w:rsidRPr="00051B7F">
        <w:rPr>
          <w:rFonts w:cs="Times New Roman"/>
          <w:color w:val="auto"/>
          <w:sz w:val="24"/>
          <w:szCs w:val="24"/>
        </w:rPr>
        <w:t xml:space="preserve">Tablo </w:t>
      </w:r>
      <w:r w:rsidR="00F267FE" w:rsidRPr="00051B7F">
        <w:rPr>
          <w:rFonts w:cs="Times New Roman"/>
          <w:color w:val="auto"/>
          <w:sz w:val="24"/>
          <w:szCs w:val="24"/>
        </w:rPr>
        <w:fldChar w:fldCharType="begin"/>
      </w:r>
      <w:r w:rsidRPr="00051B7F">
        <w:rPr>
          <w:rFonts w:cs="Times New Roman"/>
          <w:color w:val="auto"/>
          <w:sz w:val="24"/>
          <w:szCs w:val="24"/>
        </w:rPr>
        <w:instrText xml:space="preserve"> SEQ Tablo \* ARABIC </w:instrText>
      </w:r>
      <w:r w:rsidR="00F267FE" w:rsidRPr="00051B7F">
        <w:rPr>
          <w:rFonts w:cs="Times New Roman"/>
          <w:color w:val="auto"/>
          <w:sz w:val="24"/>
          <w:szCs w:val="24"/>
        </w:rPr>
        <w:fldChar w:fldCharType="separate"/>
      </w:r>
      <w:r w:rsidR="004C0A48">
        <w:rPr>
          <w:rFonts w:cs="Times New Roman"/>
          <w:noProof/>
          <w:color w:val="auto"/>
          <w:sz w:val="24"/>
          <w:szCs w:val="24"/>
        </w:rPr>
        <w:t>42</w:t>
      </w:r>
      <w:r w:rsidR="00F267FE" w:rsidRPr="00051B7F">
        <w:rPr>
          <w:rFonts w:cs="Times New Roman"/>
          <w:color w:val="auto"/>
          <w:sz w:val="24"/>
          <w:szCs w:val="24"/>
        </w:rPr>
        <w:fldChar w:fldCharType="end"/>
      </w:r>
      <w:r w:rsidRPr="00051B7F">
        <w:rPr>
          <w:rFonts w:cs="Times New Roman"/>
          <w:color w:val="auto"/>
          <w:sz w:val="24"/>
          <w:szCs w:val="24"/>
        </w:rPr>
        <w:t xml:space="preserve">. Korelâsyon Analizi: Gözetimle </w:t>
      </w:r>
      <w:r w:rsidR="004A3A5D">
        <w:rPr>
          <w:rFonts w:cs="Times New Roman"/>
          <w:color w:val="auto"/>
          <w:sz w:val="24"/>
          <w:szCs w:val="24"/>
        </w:rPr>
        <w:t xml:space="preserve">Birlikte, </w:t>
      </w:r>
      <w:r w:rsidR="006B3EB6">
        <w:rPr>
          <w:rFonts w:cs="Times New Roman"/>
          <w:color w:val="auto"/>
          <w:sz w:val="24"/>
          <w:szCs w:val="24"/>
        </w:rPr>
        <w:t>Mahremiyetin</w:t>
      </w:r>
      <w:r w:rsidR="006B3EB6" w:rsidRPr="00051B7F">
        <w:rPr>
          <w:rFonts w:cs="Times New Roman"/>
          <w:color w:val="auto"/>
          <w:sz w:val="24"/>
          <w:szCs w:val="24"/>
        </w:rPr>
        <w:t xml:space="preserve"> </w:t>
      </w:r>
      <w:r w:rsidRPr="00051B7F">
        <w:rPr>
          <w:rFonts w:cs="Times New Roman"/>
          <w:color w:val="auto"/>
          <w:sz w:val="24"/>
          <w:szCs w:val="24"/>
        </w:rPr>
        <w:t xml:space="preserve">İhlal Edildiği Düşüncesi ile Gözetlenme </w:t>
      </w:r>
      <w:r w:rsidR="007518F3">
        <w:rPr>
          <w:rFonts w:cs="Times New Roman"/>
          <w:color w:val="auto"/>
          <w:sz w:val="24"/>
          <w:szCs w:val="24"/>
        </w:rPr>
        <w:t xml:space="preserve">Durumunda, </w:t>
      </w:r>
      <w:r w:rsidR="006B3EB6">
        <w:rPr>
          <w:rFonts w:cs="Times New Roman"/>
          <w:color w:val="auto"/>
          <w:sz w:val="24"/>
          <w:szCs w:val="24"/>
        </w:rPr>
        <w:t>Teknolojiden</w:t>
      </w:r>
      <w:r w:rsidR="006B3EB6" w:rsidRPr="00051B7F">
        <w:rPr>
          <w:rFonts w:cs="Times New Roman"/>
          <w:color w:val="auto"/>
          <w:sz w:val="24"/>
          <w:szCs w:val="24"/>
        </w:rPr>
        <w:t xml:space="preserve"> </w:t>
      </w:r>
      <w:r w:rsidRPr="00051B7F">
        <w:rPr>
          <w:rFonts w:cs="Times New Roman"/>
          <w:color w:val="auto"/>
          <w:sz w:val="24"/>
          <w:szCs w:val="24"/>
        </w:rPr>
        <w:t>Vazgeçip Vazgeçmeme Eğilimi</w:t>
      </w:r>
      <w:bookmarkEnd w:id="276"/>
    </w:p>
    <w:tbl>
      <w:tblPr>
        <w:tblStyle w:val="TabloKlavuzu"/>
        <w:tblW w:w="6693" w:type="dxa"/>
        <w:jc w:val="center"/>
        <w:tblLayout w:type="fixed"/>
        <w:tblLook w:val="0000"/>
      </w:tblPr>
      <w:tblGrid>
        <w:gridCol w:w="1421"/>
        <w:gridCol w:w="2125"/>
        <w:gridCol w:w="1873"/>
        <w:gridCol w:w="1274"/>
      </w:tblGrid>
      <w:tr w:rsidR="00217AF7" w:rsidRPr="00CD7178" w:rsidTr="00822FAF">
        <w:trPr>
          <w:trHeight w:val="272"/>
          <w:jc w:val="center"/>
        </w:trPr>
        <w:tc>
          <w:tcPr>
            <w:tcW w:w="1421" w:type="dxa"/>
            <w:vMerge w:val="restart"/>
          </w:tcPr>
          <w:p w:rsidR="00217AF7" w:rsidRDefault="00217AF7" w:rsidP="00E22484">
            <w:pPr>
              <w:autoSpaceDE w:val="0"/>
              <w:autoSpaceDN w:val="0"/>
              <w:adjustRightInd w:val="0"/>
              <w:ind w:left="60" w:right="60"/>
              <w:jc w:val="center"/>
              <w:rPr>
                <w:rFonts w:cs="Times New Roman"/>
                <w:color w:val="000000"/>
                <w:sz w:val="20"/>
                <w:szCs w:val="20"/>
              </w:rPr>
            </w:pPr>
          </w:p>
          <w:p w:rsidR="00217AF7" w:rsidRDefault="00217AF7" w:rsidP="00E22484">
            <w:pPr>
              <w:autoSpaceDE w:val="0"/>
              <w:autoSpaceDN w:val="0"/>
              <w:adjustRightInd w:val="0"/>
              <w:ind w:left="60" w:right="60"/>
              <w:jc w:val="center"/>
              <w:rPr>
                <w:rFonts w:cs="Times New Roman"/>
                <w:color w:val="000000"/>
                <w:sz w:val="20"/>
                <w:szCs w:val="20"/>
              </w:rPr>
            </w:pPr>
          </w:p>
          <w:p w:rsidR="00217AF7" w:rsidRDefault="00217AF7" w:rsidP="00E22484">
            <w:pPr>
              <w:autoSpaceDE w:val="0"/>
              <w:autoSpaceDN w:val="0"/>
              <w:adjustRightInd w:val="0"/>
              <w:ind w:left="60" w:right="60"/>
              <w:jc w:val="center"/>
              <w:rPr>
                <w:rFonts w:cs="Times New Roman"/>
                <w:color w:val="000000"/>
                <w:sz w:val="20"/>
                <w:szCs w:val="20"/>
              </w:rPr>
            </w:pPr>
          </w:p>
          <w:p w:rsidR="00217AF7" w:rsidRDefault="00217AF7" w:rsidP="00E22484">
            <w:pPr>
              <w:autoSpaceDE w:val="0"/>
              <w:autoSpaceDN w:val="0"/>
              <w:adjustRightInd w:val="0"/>
              <w:ind w:left="60" w:right="60"/>
              <w:jc w:val="center"/>
              <w:rPr>
                <w:rFonts w:cs="Times New Roman"/>
                <w:color w:val="000000"/>
                <w:sz w:val="20"/>
                <w:szCs w:val="20"/>
              </w:rPr>
            </w:pPr>
          </w:p>
          <w:p w:rsidR="00217AF7" w:rsidRPr="00CD7178" w:rsidRDefault="00217AF7" w:rsidP="00E22484">
            <w:pPr>
              <w:autoSpaceDE w:val="0"/>
              <w:autoSpaceDN w:val="0"/>
              <w:adjustRightInd w:val="0"/>
              <w:ind w:left="60" w:right="60"/>
              <w:jc w:val="center"/>
              <w:rPr>
                <w:rFonts w:cs="Times New Roman"/>
                <w:color w:val="000000"/>
                <w:sz w:val="20"/>
                <w:szCs w:val="20"/>
              </w:rPr>
            </w:pPr>
            <w:r w:rsidRPr="00CD7178">
              <w:rPr>
                <w:rFonts w:cs="Times New Roman"/>
                <w:color w:val="000000"/>
                <w:sz w:val="20"/>
                <w:szCs w:val="20"/>
              </w:rPr>
              <w:t>Spearman's rho</w:t>
            </w:r>
          </w:p>
        </w:tc>
        <w:tc>
          <w:tcPr>
            <w:tcW w:w="2125" w:type="dxa"/>
            <w:vMerge w:val="restart"/>
          </w:tcPr>
          <w:p w:rsidR="00217AF7" w:rsidRDefault="00217AF7" w:rsidP="00E22484">
            <w:pPr>
              <w:autoSpaceDE w:val="0"/>
              <w:autoSpaceDN w:val="0"/>
              <w:adjustRightInd w:val="0"/>
              <w:ind w:left="60" w:right="60"/>
              <w:jc w:val="center"/>
              <w:rPr>
                <w:rFonts w:cs="Times New Roman"/>
                <w:color w:val="000000"/>
                <w:sz w:val="20"/>
                <w:szCs w:val="20"/>
              </w:rPr>
            </w:pPr>
          </w:p>
          <w:p w:rsidR="00217AF7" w:rsidRPr="00CD7178" w:rsidRDefault="00217AF7" w:rsidP="00E22484">
            <w:pPr>
              <w:autoSpaceDE w:val="0"/>
              <w:autoSpaceDN w:val="0"/>
              <w:adjustRightInd w:val="0"/>
              <w:ind w:left="60" w:right="60"/>
              <w:jc w:val="center"/>
              <w:rPr>
                <w:rFonts w:cs="Times New Roman"/>
                <w:color w:val="000000"/>
                <w:sz w:val="20"/>
                <w:szCs w:val="20"/>
              </w:rPr>
            </w:pPr>
            <w:r w:rsidRPr="00CD7178">
              <w:rPr>
                <w:rFonts w:cs="Times New Roman"/>
                <w:color w:val="000000"/>
                <w:sz w:val="20"/>
                <w:szCs w:val="20"/>
              </w:rPr>
              <w:t xml:space="preserve">Gözetimle </w:t>
            </w:r>
            <w:r w:rsidR="004A3A5D">
              <w:rPr>
                <w:rFonts w:cs="Times New Roman"/>
                <w:color w:val="000000"/>
                <w:sz w:val="20"/>
                <w:szCs w:val="20"/>
              </w:rPr>
              <w:t>birlikte, mahremiyetin</w:t>
            </w:r>
            <w:r w:rsidRPr="00CD7178">
              <w:rPr>
                <w:rFonts w:cs="Times New Roman"/>
                <w:color w:val="000000"/>
                <w:sz w:val="20"/>
                <w:szCs w:val="20"/>
              </w:rPr>
              <w:t xml:space="preserve"> ihlal edildiği düşüncesi</w:t>
            </w:r>
          </w:p>
        </w:tc>
        <w:tc>
          <w:tcPr>
            <w:tcW w:w="1873" w:type="dxa"/>
          </w:tcPr>
          <w:p w:rsidR="00217AF7" w:rsidRPr="00CD7178" w:rsidRDefault="00217AF7" w:rsidP="00E22484">
            <w:pPr>
              <w:autoSpaceDE w:val="0"/>
              <w:autoSpaceDN w:val="0"/>
              <w:adjustRightInd w:val="0"/>
              <w:ind w:left="60" w:right="60"/>
              <w:jc w:val="center"/>
              <w:rPr>
                <w:rFonts w:cs="Times New Roman"/>
                <w:color w:val="000000"/>
                <w:sz w:val="20"/>
                <w:szCs w:val="20"/>
              </w:rPr>
            </w:pPr>
            <w:r w:rsidRPr="00CD7178">
              <w:rPr>
                <w:rFonts w:cs="Times New Roman"/>
                <w:color w:val="000000"/>
                <w:sz w:val="20"/>
                <w:szCs w:val="20"/>
              </w:rPr>
              <w:t>Correlation Coefficient</w:t>
            </w:r>
          </w:p>
        </w:tc>
        <w:tc>
          <w:tcPr>
            <w:tcW w:w="1274" w:type="dxa"/>
          </w:tcPr>
          <w:p w:rsidR="00217AF7" w:rsidRPr="00E26EE4" w:rsidRDefault="00217AF7" w:rsidP="00E22484">
            <w:pPr>
              <w:autoSpaceDE w:val="0"/>
              <w:autoSpaceDN w:val="0"/>
              <w:adjustRightInd w:val="0"/>
              <w:ind w:left="60" w:right="60"/>
              <w:jc w:val="center"/>
              <w:rPr>
                <w:rFonts w:cs="Times New Roman"/>
                <w:color w:val="000000"/>
                <w:sz w:val="20"/>
                <w:szCs w:val="20"/>
              </w:rPr>
            </w:pPr>
            <w:r w:rsidRPr="00E26EE4">
              <w:rPr>
                <w:rFonts w:cs="Times New Roman"/>
                <w:color w:val="000000"/>
                <w:sz w:val="20"/>
                <w:szCs w:val="20"/>
              </w:rPr>
              <w:t>1,000</w:t>
            </w:r>
          </w:p>
        </w:tc>
      </w:tr>
      <w:tr w:rsidR="00217AF7" w:rsidRPr="00CD7178" w:rsidTr="00822FAF">
        <w:trPr>
          <w:trHeight w:val="124"/>
          <w:jc w:val="center"/>
        </w:trPr>
        <w:tc>
          <w:tcPr>
            <w:tcW w:w="1421" w:type="dxa"/>
            <w:vMerge/>
          </w:tcPr>
          <w:p w:rsidR="00217AF7" w:rsidRPr="00CD7178" w:rsidRDefault="00217AF7" w:rsidP="00E22484">
            <w:pPr>
              <w:autoSpaceDE w:val="0"/>
              <w:autoSpaceDN w:val="0"/>
              <w:adjustRightInd w:val="0"/>
              <w:jc w:val="center"/>
              <w:rPr>
                <w:rFonts w:cs="Times New Roman"/>
                <w:color w:val="000000"/>
                <w:sz w:val="20"/>
                <w:szCs w:val="20"/>
              </w:rPr>
            </w:pPr>
          </w:p>
        </w:tc>
        <w:tc>
          <w:tcPr>
            <w:tcW w:w="2125" w:type="dxa"/>
            <w:vMerge/>
          </w:tcPr>
          <w:p w:rsidR="00217AF7" w:rsidRPr="00CD7178" w:rsidRDefault="00217AF7" w:rsidP="00E22484">
            <w:pPr>
              <w:autoSpaceDE w:val="0"/>
              <w:autoSpaceDN w:val="0"/>
              <w:adjustRightInd w:val="0"/>
              <w:jc w:val="center"/>
              <w:rPr>
                <w:rFonts w:cs="Times New Roman"/>
                <w:color w:val="000000"/>
                <w:sz w:val="20"/>
                <w:szCs w:val="20"/>
              </w:rPr>
            </w:pPr>
          </w:p>
        </w:tc>
        <w:tc>
          <w:tcPr>
            <w:tcW w:w="1873" w:type="dxa"/>
          </w:tcPr>
          <w:p w:rsidR="00217AF7" w:rsidRPr="00CD7178" w:rsidRDefault="00217AF7" w:rsidP="00E22484">
            <w:pPr>
              <w:autoSpaceDE w:val="0"/>
              <w:autoSpaceDN w:val="0"/>
              <w:adjustRightInd w:val="0"/>
              <w:ind w:left="60" w:right="60"/>
              <w:jc w:val="center"/>
              <w:rPr>
                <w:rFonts w:cs="Times New Roman"/>
                <w:color w:val="000000"/>
                <w:sz w:val="20"/>
                <w:szCs w:val="20"/>
              </w:rPr>
            </w:pPr>
            <w:r w:rsidRPr="00CD7178">
              <w:rPr>
                <w:rFonts w:cs="Times New Roman"/>
                <w:color w:val="000000"/>
                <w:sz w:val="20"/>
                <w:szCs w:val="20"/>
              </w:rPr>
              <w:t>Sig. (2-tailed)</w:t>
            </w:r>
          </w:p>
        </w:tc>
        <w:tc>
          <w:tcPr>
            <w:tcW w:w="1274" w:type="dxa"/>
          </w:tcPr>
          <w:p w:rsidR="00217AF7" w:rsidRPr="00E26EE4" w:rsidRDefault="00217AF7" w:rsidP="00E22484">
            <w:pPr>
              <w:autoSpaceDE w:val="0"/>
              <w:autoSpaceDN w:val="0"/>
              <w:adjustRightInd w:val="0"/>
              <w:ind w:left="60" w:right="60"/>
              <w:jc w:val="center"/>
              <w:rPr>
                <w:rFonts w:cs="Times New Roman"/>
                <w:color w:val="000000"/>
                <w:sz w:val="20"/>
                <w:szCs w:val="20"/>
              </w:rPr>
            </w:pPr>
            <w:r w:rsidRPr="00E26EE4">
              <w:rPr>
                <w:rFonts w:cs="Times New Roman"/>
                <w:color w:val="000000"/>
                <w:sz w:val="20"/>
                <w:szCs w:val="20"/>
              </w:rPr>
              <w:t>.</w:t>
            </w:r>
          </w:p>
        </w:tc>
      </w:tr>
      <w:tr w:rsidR="00217AF7" w:rsidRPr="00CD7178" w:rsidTr="00822FAF">
        <w:trPr>
          <w:trHeight w:val="124"/>
          <w:jc w:val="center"/>
        </w:trPr>
        <w:tc>
          <w:tcPr>
            <w:tcW w:w="1421" w:type="dxa"/>
            <w:vMerge/>
          </w:tcPr>
          <w:p w:rsidR="00217AF7" w:rsidRPr="00CD7178" w:rsidRDefault="00217AF7" w:rsidP="00E22484">
            <w:pPr>
              <w:autoSpaceDE w:val="0"/>
              <w:autoSpaceDN w:val="0"/>
              <w:adjustRightInd w:val="0"/>
              <w:jc w:val="center"/>
              <w:rPr>
                <w:rFonts w:cs="Times New Roman"/>
                <w:color w:val="000000"/>
                <w:sz w:val="20"/>
                <w:szCs w:val="20"/>
              </w:rPr>
            </w:pPr>
          </w:p>
        </w:tc>
        <w:tc>
          <w:tcPr>
            <w:tcW w:w="2125" w:type="dxa"/>
            <w:vMerge/>
          </w:tcPr>
          <w:p w:rsidR="00217AF7" w:rsidRPr="00CD7178" w:rsidRDefault="00217AF7" w:rsidP="00E22484">
            <w:pPr>
              <w:autoSpaceDE w:val="0"/>
              <w:autoSpaceDN w:val="0"/>
              <w:adjustRightInd w:val="0"/>
              <w:jc w:val="center"/>
              <w:rPr>
                <w:rFonts w:cs="Times New Roman"/>
                <w:color w:val="000000"/>
                <w:sz w:val="20"/>
                <w:szCs w:val="20"/>
              </w:rPr>
            </w:pPr>
          </w:p>
        </w:tc>
        <w:tc>
          <w:tcPr>
            <w:tcW w:w="1873" w:type="dxa"/>
          </w:tcPr>
          <w:p w:rsidR="00217AF7" w:rsidRPr="00CD7178" w:rsidRDefault="00217AF7" w:rsidP="00E22484">
            <w:pPr>
              <w:autoSpaceDE w:val="0"/>
              <w:autoSpaceDN w:val="0"/>
              <w:adjustRightInd w:val="0"/>
              <w:ind w:left="60" w:right="60"/>
              <w:jc w:val="center"/>
              <w:rPr>
                <w:rFonts w:cs="Times New Roman"/>
                <w:color w:val="000000"/>
                <w:sz w:val="20"/>
                <w:szCs w:val="20"/>
              </w:rPr>
            </w:pPr>
            <w:r w:rsidRPr="00CD7178">
              <w:rPr>
                <w:rFonts w:cs="Times New Roman"/>
                <w:color w:val="000000"/>
                <w:sz w:val="20"/>
                <w:szCs w:val="20"/>
              </w:rPr>
              <w:t>N</w:t>
            </w:r>
          </w:p>
        </w:tc>
        <w:tc>
          <w:tcPr>
            <w:tcW w:w="1274" w:type="dxa"/>
          </w:tcPr>
          <w:p w:rsidR="00217AF7" w:rsidRPr="00E26EE4" w:rsidRDefault="00217AF7" w:rsidP="00E22484">
            <w:pPr>
              <w:autoSpaceDE w:val="0"/>
              <w:autoSpaceDN w:val="0"/>
              <w:adjustRightInd w:val="0"/>
              <w:ind w:left="60" w:right="60"/>
              <w:jc w:val="center"/>
              <w:rPr>
                <w:rFonts w:cs="Times New Roman"/>
                <w:color w:val="000000"/>
                <w:sz w:val="20"/>
                <w:szCs w:val="20"/>
              </w:rPr>
            </w:pPr>
            <w:r w:rsidRPr="00E26EE4">
              <w:rPr>
                <w:rFonts w:cs="Times New Roman"/>
                <w:color w:val="000000"/>
                <w:sz w:val="20"/>
                <w:szCs w:val="20"/>
              </w:rPr>
              <w:t>386</w:t>
            </w:r>
          </w:p>
        </w:tc>
      </w:tr>
      <w:tr w:rsidR="00217AF7" w:rsidRPr="00CD7178" w:rsidTr="00822FAF">
        <w:trPr>
          <w:trHeight w:val="124"/>
          <w:jc w:val="center"/>
        </w:trPr>
        <w:tc>
          <w:tcPr>
            <w:tcW w:w="1421" w:type="dxa"/>
            <w:vMerge/>
          </w:tcPr>
          <w:p w:rsidR="00217AF7" w:rsidRPr="00CD7178" w:rsidRDefault="00217AF7" w:rsidP="00E22484">
            <w:pPr>
              <w:autoSpaceDE w:val="0"/>
              <w:autoSpaceDN w:val="0"/>
              <w:adjustRightInd w:val="0"/>
              <w:jc w:val="center"/>
              <w:rPr>
                <w:rFonts w:cs="Times New Roman"/>
                <w:color w:val="000000"/>
                <w:sz w:val="20"/>
                <w:szCs w:val="20"/>
              </w:rPr>
            </w:pPr>
          </w:p>
        </w:tc>
        <w:tc>
          <w:tcPr>
            <w:tcW w:w="2125" w:type="dxa"/>
            <w:vMerge w:val="restart"/>
          </w:tcPr>
          <w:p w:rsidR="00217AF7" w:rsidRPr="00CD7178" w:rsidRDefault="00217AF7" w:rsidP="00E22484">
            <w:pPr>
              <w:autoSpaceDE w:val="0"/>
              <w:autoSpaceDN w:val="0"/>
              <w:adjustRightInd w:val="0"/>
              <w:ind w:right="60"/>
              <w:jc w:val="center"/>
              <w:rPr>
                <w:rFonts w:cs="Times New Roman"/>
                <w:color w:val="000000"/>
                <w:sz w:val="20"/>
                <w:szCs w:val="20"/>
              </w:rPr>
            </w:pPr>
            <w:r w:rsidRPr="00CD7178">
              <w:rPr>
                <w:rFonts w:cs="Times New Roman"/>
                <w:color w:val="000000"/>
                <w:sz w:val="20"/>
                <w:szCs w:val="20"/>
              </w:rPr>
              <w:t xml:space="preserve">Gözetlenme </w:t>
            </w:r>
            <w:r w:rsidR="006B3EB6">
              <w:rPr>
                <w:rFonts w:cs="Times New Roman"/>
                <w:color w:val="000000"/>
                <w:sz w:val="20"/>
                <w:szCs w:val="20"/>
              </w:rPr>
              <w:t>durumunda</w:t>
            </w:r>
            <w:r w:rsidR="007518F3">
              <w:rPr>
                <w:rFonts w:cs="Times New Roman"/>
                <w:color w:val="000000"/>
                <w:sz w:val="20"/>
                <w:szCs w:val="20"/>
              </w:rPr>
              <w:t>, teknolojiden</w:t>
            </w:r>
            <w:r w:rsidRPr="00CD7178">
              <w:rPr>
                <w:rFonts w:cs="Times New Roman"/>
                <w:color w:val="000000"/>
                <w:sz w:val="20"/>
                <w:szCs w:val="20"/>
              </w:rPr>
              <w:t xml:space="preserve"> vazgeçip vazgeçmeme eğilimi</w:t>
            </w:r>
          </w:p>
        </w:tc>
        <w:tc>
          <w:tcPr>
            <w:tcW w:w="1873" w:type="dxa"/>
          </w:tcPr>
          <w:p w:rsidR="00217AF7" w:rsidRPr="00CD7178" w:rsidRDefault="00217AF7" w:rsidP="00E22484">
            <w:pPr>
              <w:autoSpaceDE w:val="0"/>
              <w:autoSpaceDN w:val="0"/>
              <w:adjustRightInd w:val="0"/>
              <w:ind w:left="60" w:right="60"/>
              <w:jc w:val="center"/>
              <w:rPr>
                <w:rFonts w:cs="Times New Roman"/>
                <w:color w:val="000000"/>
                <w:sz w:val="20"/>
                <w:szCs w:val="20"/>
              </w:rPr>
            </w:pPr>
            <w:r w:rsidRPr="00CD7178">
              <w:rPr>
                <w:rFonts w:cs="Times New Roman"/>
                <w:color w:val="000000"/>
                <w:sz w:val="20"/>
                <w:szCs w:val="20"/>
              </w:rPr>
              <w:t>Correlation Coefficient</w:t>
            </w:r>
          </w:p>
        </w:tc>
        <w:tc>
          <w:tcPr>
            <w:tcW w:w="1274" w:type="dxa"/>
          </w:tcPr>
          <w:p w:rsidR="00217AF7" w:rsidRPr="00E26EE4" w:rsidRDefault="00217AF7" w:rsidP="00E22484">
            <w:pPr>
              <w:autoSpaceDE w:val="0"/>
              <w:autoSpaceDN w:val="0"/>
              <w:adjustRightInd w:val="0"/>
              <w:ind w:left="60" w:right="60"/>
              <w:jc w:val="center"/>
              <w:rPr>
                <w:rFonts w:cs="Times New Roman"/>
                <w:color w:val="000000"/>
                <w:sz w:val="20"/>
                <w:szCs w:val="20"/>
              </w:rPr>
            </w:pPr>
            <w:r w:rsidRPr="00E26EE4">
              <w:rPr>
                <w:rFonts w:cs="Times New Roman"/>
                <w:color w:val="000000"/>
                <w:sz w:val="20"/>
                <w:szCs w:val="20"/>
              </w:rPr>
              <w:t>,013</w:t>
            </w:r>
          </w:p>
        </w:tc>
      </w:tr>
      <w:tr w:rsidR="00217AF7" w:rsidRPr="00CD7178" w:rsidTr="00822FAF">
        <w:trPr>
          <w:trHeight w:val="124"/>
          <w:jc w:val="center"/>
        </w:trPr>
        <w:tc>
          <w:tcPr>
            <w:tcW w:w="1421" w:type="dxa"/>
            <w:vMerge/>
          </w:tcPr>
          <w:p w:rsidR="00217AF7" w:rsidRPr="00CD7178" w:rsidRDefault="00217AF7" w:rsidP="00E22484">
            <w:pPr>
              <w:autoSpaceDE w:val="0"/>
              <w:autoSpaceDN w:val="0"/>
              <w:adjustRightInd w:val="0"/>
              <w:jc w:val="center"/>
              <w:rPr>
                <w:rFonts w:cs="Times New Roman"/>
                <w:color w:val="000000"/>
                <w:sz w:val="20"/>
                <w:szCs w:val="20"/>
              </w:rPr>
            </w:pPr>
          </w:p>
        </w:tc>
        <w:tc>
          <w:tcPr>
            <w:tcW w:w="2125" w:type="dxa"/>
            <w:vMerge/>
          </w:tcPr>
          <w:p w:rsidR="00217AF7" w:rsidRPr="00CD7178" w:rsidRDefault="00217AF7" w:rsidP="00E22484">
            <w:pPr>
              <w:autoSpaceDE w:val="0"/>
              <w:autoSpaceDN w:val="0"/>
              <w:adjustRightInd w:val="0"/>
              <w:jc w:val="center"/>
              <w:rPr>
                <w:rFonts w:cs="Times New Roman"/>
                <w:color w:val="000000"/>
                <w:sz w:val="20"/>
                <w:szCs w:val="20"/>
              </w:rPr>
            </w:pPr>
          </w:p>
        </w:tc>
        <w:tc>
          <w:tcPr>
            <w:tcW w:w="1873" w:type="dxa"/>
          </w:tcPr>
          <w:p w:rsidR="00217AF7" w:rsidRPr="00CD7178" w:rsidRDefault="00217AF7" w:rsidP="00E22484">
            <w:pPr>
              <w:autoSpaceDE w:val="0"/>
              <w:autoSpaceDN w:val="0"/>
              <w:adjustRightInd w:val="0"/>
              <w:ind w:left="60" w:right="60"/>
              <w:jc w:val="center"/>
              <w:rPr>
                <w:rFonts w:cs="Times New Roman"/>
                <w:color w:val="000000"/>
                <w:sz w:val="20"/>
                <w:szCs w:val="20"/>
              </w:rPr>
            </w:pPr>
            <w:r w:rsidRPr="00CD7178">
              <w:rPr>
                <w:rFonts w:cs="Times New Roman"/>
                <w:color w:val="000000"/>
                <w:sz w:val="20"/>
                <w:szCs w:val="20"/>
              </w:rPr>
              <w:t>Sig. (2-tailed)</w:t>
            </w:r>
          </w:p>
        </w:tc>
        <w:tc>
          <w:tcPr>
            <w:tcW w:w="1274" w:type="dxa"/>
          </w:tcPr>
          <w:p w:rsidR="00217AF7" w:rsidRPr="00E26EE4" w:rsidRDefault="00217AF7" w:rsidP="00E22484">
            <w:pPr>
              <w:autoSpaceDE w:val="0"/>
              <w:autoSpaceDN w:val="0"/>
              <w:adjustRightInd w:val="0"/>
              <w:ind w:left="60" w:right="60"/>
              <w:jc w:val="center"/>
              <w:rPr>
                <w:rFonts w:cs="Times New Roman"/>
                <w:color w:val="000000"/>
                <w:sz w:val="20"/>
                <w:szCs w:val="20"/>
              </w:rPr>
            </w:pPr>
            <w:r w:rsidRPr="00E26EE4">
              <w:rPr>
                <w:rFonts w:cs="Times New Roman"/>
                <w:color w:val="000000"/>
                <w:sz w:val="20"/>
                <w:szCs w:val="20"/>
              </w:rPr>
              <w:t>,804</w:t>
            </w:r>
          </w:p>
        </w:tc>
      </w:tr>
      <w:tr w:rsidR="00217AF7" w:rsidRPr="00CD7178" w:rsidTr="00822FAF">
        <w:trPr>
          <w:trHeight w:val="124"/>
          <w:jc w:val="center"/>
        </w:trPr>
        <w:tc>
          <w:tcPr>
            <w:tcW w:w="1421" w:type="dxa"/>
            <w:vMerge/>
          </w:tcPr>
          <w:p w:rsidR="00217AF7" w:rsidRPr="00CD7178" w:rsidRDefault="00217AF7" w:rsidP="00E22484">
            <w:pPr>
              <w:autoSpaceDE w:val="0"/>
              <w:autoSpaceDN w:val="0"/>
              <w:adjustRightInd w:val="0"/>
              <w:jc w:val="center"/>
              <w:rPr>
                <w:rFonts w:cs="Times New Roman"/>
                <w:color w:val="000000"/>
                <w:sz w:val="20"/>
                <w:szCs w:val="20"/>
              </w:rPr>
            </w:pPr>
          </w:p>
        </w:tc>
        <w:tc>
          <w:tcPr>
            <w:tcW w:w="2125" w:type="dxa"/>
            <w:vMerge/>
          </w:tcPr>
          <w:p w:rsidR="00217AF7" w:rsidRPr="00CD7178" w:rsidRDefault="00217AF7" w:rsidP="00E22484">
            <w:pPr>
              <w:autoSpaceDE w:val="0"/>
              <w:autoSpaceDN w:val="0"/>
              <w:adjustRightInd w:val="0"/>
              <w:jc w:val="center"/>
              <w:rPr>
                <w:rFonts w:cs="Times New Roman"/>
                <w:color w:val="000000"/>
                <w:sz w:val="20"/>
                <w:szCs w:val="20"/>
              </w:rPr>
            </w:pPr>
          </w:p>
        </w:tc>
        <w:tc>
          <w:tcPr>
            <w:tcW w:w="1873" w:type="dxa"/>
          </w:tcPr>
          <w:p w:rsidR="00217AF7" w:rsidRPr="00CD7178" w:rsidRDefault="00217AF7" w:rsidP="00E22484">
            <w:pPr>
              <w:autoSpaceDE w:val="0"/>
              <w:autoSpaceDN w:val="0"/>
              <w:adjustRightInd w:val="0"/>
              <w:ind w:left="60" w:right="60"/>
              <w:jc w:val="center"/>
              <w:rPr>
                <w:rFonts w:cs="Times New Roman"/>
                <w:color w:val="000000"/>
                <w:sz w:val="20"/>
                <w:szCs w:val="20"/>
              </w:rPr>
            </w:pPr>
            <w:r w:rsidRPr="00CD7178">
              <w:rPr>
                <w:rFonts w:cs="Times New Roman"/>
                <w:color w:val="000000"/>
                <w:sz w:val="20"/>
                <w:szCs w:val="20"/>
              </w:rPr>
              <w:t>N</w:t>
            </w:r>
          </w:p>
        </w:tc>
        <w:tc>
          <w:tcPr>
            <w:tcW w:w="1274" w:type="dxa"/>
          </w:tcPr>
          <w:p w:rsidR="00217AF7" w:rsidRPr="00E26EE4" w:rsidRDefault="00217AF7" w:rsidP="00E22484">
            <w:pPr>
              <w:autoSpaceDE w:val="0"/>
              <w:autoSpaceDN w:val="0"/>
              <w:adjustRightInd w:val="0"/>
              <w:ind w:left="60" w:right="60"/>
              <w:jc w:val="center"/>
              <w:rPr>
                <w:rFonts w:cs="Times New Roman"/>
                <w:color w:val="000000"/>
                <w:sz w:val="20"/>
                <w:szCs w:val="20"/>
              </w:rPr>
            </w:pPr>
            <w:r w:rsidRPr="00E26EE4">
              <w:rPr>
                <w:rFonts w:cs="Times New Roman"/>
                <w:color w:val="000000"/>
                <w:sz w:val="20"/>
                <w:szCs w:val="20"/>
              </w:rPr>
              <w:t>386</w:t>
            </w:r>
          </w:p>
        </w:tc>
      </w:tr>
    </w:tbl>
    <w:p w:rsidR="00CD7178" w:rsidRPr="00CD7178" w:rsidRDefault="00CD7178" w:rsidP="00CD7178">
      <w:pPr>
        <w:autoSpaceDE w:val="0"/>
        <w:autoSpaceDN w:val="0"/>
        <w:adjustRightInd w:val="0"/>
        <w:spacing w:after="0" w:line="400" w:lineRule="atLeast"/>
        <w:rPr>
          <w:rFonts w:cs="Times New Roman"/>
          <w:szCs w:val="24"/>
        </w:rPr>
      </w:pPr>
    </w:p>
    <w:p w:rsidR="00897553" w:rsidRPr="003D493D" w:rsidRDefault="00CD7178" w:rsidP="00E657B3">
      <w:pPr>
        <w:pStyle w:val="ListeParagraf"/>
        <w:numPr>
          <w:ilvl w:val="0"/>
          <w:numId w:val="15"/>
        </w:numPr>
        <w:autoSpaceDE w:val="0"/>
        <w:autoSpaceDN w:val="0"/>
        <w:adjustRightInd w:val="0"/>
        <w:spacing w:after="0" w:line="360" w:lineRule="auto"/>
        <w:ind w:left="0" w:firstLine="709"/>
        <w:rPr>
          <w:rFonts w:cs="Times New Roman"/>
          <w:szCs w:val="24"/>
        </w:rPr>
      </w:pPr>
      <w:r w:rsidRPr="00CD7178">
        <w:rPr>
          <w:rFonts w:cs="Times New Roman"/>
          <w:color w:val="000000"/>
          <w:szCs w:val="24"/>
        </w:rPr>
        <w:t xml:space="preserve">Gözetimle </w:t>
      </w:r>
      <w:r w:rsidR="004A3A5D">
        <w:rPr>
          <w:rFonts w:cs="Times New Roman"/>
          <w:color w:val="000000"/>
          <w:szCs w:val="24"/>
        </w:rPr>
        <w:t>birlikte, mahremiyetin</w:t>
      </w:r>
      <w:r w:rsidR="00165A7A" w:rsidRPr="00CD7178">
        <w:rPr>
          <w:rFonts w:cs="Times New Roman"/>
          <w:color w:val="000000"/>
          <w:szCs w:val="24"/>
        </w:rPr>
        <w:t xml:space="preserve"> ihlal edildiği düşüncesi</w:t>
      </w:r>
      <w:r w:rsidR="00165A7A" w:rsidRPr="006F4522">
        <w:rPr>
          <w:rFonts w:eastAsia="TimesNewRoman" w:cs="Times New Roman"/>
          <w:szCs w:val="24"/>
        </w:rPr>
        <w:t xml:space="preserve"> ile </w:t>
      </w:r>
      <w:r w:rsidR="00165A7A" w:rsidRPr="00CD7178">
        <w:rPr>
          <w:rFonts w:cs="Times New Roman"/>
          <w:color w:val="000000"/>
          <w:szCs w:val="24"/>
        </w:rPr>
        <w:t xml:space="preserve">gözetlenme </w:t>
      </w:r>
      <w:r w:rsidR="006B3EB6">
        <w:rPr>
          <w:rFonts w:cs="Times New Roman"/>
          <w:color w:val="000000"/>
          <w:szCs w:val="24"/>
        </w:rPr>
        <w:t>durumunda</w:t>
      </w:r>
      <w:r w:rsidR="007518F3">
        <w:rPr>
          <w:rFonts w:cs="Times New Roman"/>
          <w:color w:val="000000"/>
          <w:szCs w:val="24"/>
        </w:rPr>
        <w:t>, teknolojiden</w:t>
      </w:r>
      <w:r w:rsidR="00165A7A" w:rsidRPr="00CD7178">
        <w:rPr>
          <w:rFonts w:cs="Times New Roman"/>
          <w:color w:val="000000"/>
          <w:szCs w:val="24"/>
        </w:rPr>
        <w:t xml:space="preserve"> vazgeçip vazgeçmeme eğilimi</w:t>
      </w:r>
      <w:r w:rsidR="00165A7A" w:rsidRPr="006F4522">
        <w:rPr>
          <w:rFonts w:cs="Times New Roman"/>
          <w:color w:val="000000"/>
          <w:szCs w:val="24"/>
        </w:rPr>
        <w:t xml:space="preserve"> faktörleri arasında anlamlı bir ilişki var mıdır? </w:t>
      </w:r>
      <w:r w:rsidRPr="00CD7178">
        <w:rPr>
          <w:rFonts w:cs="Times New Roman"/>
          <w:color w:val="000000"/>
          <w:szCs w:val="24"/>
        </w:rPr>
        <w:t xml:space="preserve">Gözetimle </w:t>
      </w:r>
      <w:r w:rsidR="004A3A5D">
        <w:rPr>
          <w:rFonts w:cs="Times New Roman"/>
          <w:color w:val="000000"/>
          <w:szCs w:val="24"/>
        </w:rPr>
        <w:t>birlikte, mahremiyetin</w:t>
      </w:r>
      <w:r w:rsidR="00165A7A" w:rsidRPr="00CD7178">
        <w:rPr>
          <w:rFonts w:cs="Times New Roman"/>
          <w:color w:val="000000"/>
          <w:szCs w:val="24"/>
        </w:rPr>
        <w:t xml:space="preserve"> ihlal edildiği düşüncesi</w:t>
      </w:r>
      <w:r w:rsidR="00165A7A" w:rsidRPr="006F4522">
        <w:rPr>
          <w:rFonts w:eastAsia="TimesNewRoman" w:cs="Times New Roman"/>
          <w:szCs w:val="24"/>
        </w:rPr>
        <w:t xml:space="preserve"> ile </w:t>
      </w:r>
      <w:r w:rsidR="00165A7A" w:rsidRPr="006F4522">
        <w:rPr>
          <w:rFonts w:cs="Times New Roman"/>
          <w:color w:val="000000"/>
          <w:szCs w:val="24"/>
        </w:rPr>
        <w:t xml:space="preserve">gözetlenme </w:t>
      </w:r>
      <w:r w:rsidR="006B3EB6">
        <w:rPr>
          <w:rFonts w:cs="Times New Roman"/>
          <w:color w:val="000000"/>
          <w:szCs w:val="24"/>
        </w:rPr>
        <w:t>durumunda</w:t>
      </w:r>
      <w:r w:rsidR="007518F3">
        <w:rPr>
          <w:rFonts w:cs="Times New Roman"/>
          <w:color w:val="000000"/>
          <w:szCs w:val="24"/>
        </w:rPr>
        <w:t>, teknolojiden</w:t>
      </w:r>
      <w:r w:rsidR="00165A7A" w:rsidRPr="006F4522">
        <w:rPr>
          <w:rFonts w:cs="Times New Roman"/>
          <w:color w:val="000000"/>
          <w:szCs w:val="24"/>
        </w:rPr>
        <w:t xml:space="preserve"> vazgeçip vazgeçmeme e</w:t>
      </w:r>
      <w:r w:rsidRPr="006F4522">
        <w:rPr>
          <w:rFonts w:cs="Times New Roman"/>
          <w:color w:val="000000"/>
          <w:szCs w:val="24"/>
        </w:rPr>
        <w:t>ğilimi arasınd</w:t>
      </w:r>
      <w:r w:rsidR="00C41A41">
        <w:rPr>
          <w:rFonts w:cs="Times New Roman"/>
          <w:color w:val="000000"/>
          <w:szCs w:val="24"/>
        </w:rPr>
        <w:t>a</w:t>
      </w:r>
      <w:r w:rsidR="008D1B3E">
        <w:rPr>
          <w:rFonts w:cs="Times New Roman"/>
          <w:color w:val="000000"/>
          <w:szCs w:val="24"/>
        </w:rPr>
        <w:t xml:space="preserve">ki anlamlı </w:t>
      </w:r>
      <w:r w:rsidR="008D1B3E">
        <w:rPr>
          <w:rFonts w:cs="Times New Roman"/>
          <w:color w:val="000000"/>
          <w:szCs w:val="24"/>
        </w:rPr>
        <w:lastRenderedPageBreak/>
        <w:t>ilişki değeri 0,804</w:t>
      </w:r>
      <w:r w:rsidRPr="006F4522">
        <w:rPr>
          <w:rFonts w:cs="Times New Roman"/>
          <w:color w:val="000000"/>
          <w:szCs w:val="24"/>
        </w:rPr>
        <w:t xml:space="preserve"> çıkmıştır. Bu değer 0,</w:t>
      </w:r>
      <w:r w:rsidR="00165A7A" w:rsidRPr="006F4522">
        <w:rPr>
          <w:rFonts w:cs="Times New Roman"/>
          <w:color w:val="000000"/>
          <w:szCs w:val="24"/>
        </w:rPr>
        <w:t xml:space="preserve">05’ten büyük olduğundan dolayı </w:t>
      </w:r>
      <w:r w:rsidR="00165A7A" w:rsidRPr="00CD7178">
        <w:rPr>
          <w:rFonts w:cs="Times New Roman"/>
          <w:color w:val="000000"/>
          <w:szCs w:val="24"/>
        </w:rPr>
        <w:t xml:space="preserve">gözetimle </w:t>
      </w:r>
      <w:r w:rsidR="004A3A5D">
        <w:rPr>
          <w:rFonts w:cs="Times New Roman"/>
          <w:color w:val="000000"/>
          <w:szCs w:val="24"/>
        </w:rPr>
        <w:t>birlikte, mahremiyetin</w:t>
      </w:r>
      <w:r w:rsidR="00165A7A" w:rsidRPr="00CD7178">
        <w:rPr>
          <w:rFonts w:cs="Times New Roman"/>
          <w:color w:val="000000"/>
          <w:szCs w:val="24"/>
        </w:rPr>
        <w:t xml:space="preserve"> ihlal edildiği düşüncesi</w:t>
      </w:r>
      <w:r w:rsidR="00165A7A" w:rsidRPr="006F4522">
        <w:rPr>
          <w:rFonts w:cs="Times New Roman"/>
          <w:color w:val="000000"/>
          <w:szCs w:val="24"/>
        </w:rPr>
        <w:t xml:space="preserve"> ile</w:t>
      </w:r>
      <w:r w:rsidR="00165A7A" w:rsidRPr="006F4522">
        <w:rPr>
          <w:rFonts w:eastAsia="TimesNewRoman" w:cs="Times New Roman"/>
          <w:szCs w:val="24"/>
        </w:rPr>
        <w:t xml:space="preserve"> </w:t>
      </w:r>
      <w:r w:rsidR="00165A7A" w:rsidRPr="006F4522">
        <w:rPr>
          <w:rFonts w:cs="Times New Roman"/>
          <w:color w:val="000000"/>
          <w:szCs w:val="24"/>
        </w:rPr>
        <w:t xml:space="preserve">gözetlenme </w:t>
      </w:r>
      <w:r w:rsidR="006B3EB6">
        <w:rPr>
          <w:rFonts w:cs="Times New Roman"/>
          <w:color w:val="000000"/>
          <w:szCs w:val="24"/>
        </w:rPr>
        <w:t>durumunda</w:t>
      </w:r>
      <w:r w:rsidR="007518F3">
        <w:rPr>
          <w:rFonts w:cs="Times New Roman"/>
          <w:color w:val="000000"/>
          <w:szCs w:val="24"/>
        </w:rPr>
        <w:t>, teknolojiden</w:t>
      </w:r>
      <w:r w:rsidR="00165A7A" w:rsidRPr="006F4522">
        <w:rPr>
          <w:rFonts w:cs="Times New Roman"/>
          <w:color w:val="000000"/>
          <w:szCs w:val="24"/>
        </w:rPr>
        <w:t xml:space="preserve"> vazgeçip vazgeçmeme eğilimi faktörleri arasında anlamlı bir ilişki yoktur.</w:t>
      </w:r>
      <w:r w:rsidR="00463997">
        <w:rPr>
          <w:rFonts w:cs="Times New Roman"/>
          <w:color w:val="000000"/>
          <w:szCs w:val="24"/>
        </w:rPr>
        <w:t xml:space="preserve"> </w:t>
      </w:r>
      <w:r w:rsidR="009B1339">
        <w:rPr>
          <w:rFonts w:cs="Times New Roman"/>
          <w:color w:val="000000"/>
          <w:szCs w:val="24"/>
        </w:rPr>
        <w:t xml:space="preserve">Genel olarak bakıldığında </w:t>
      </w:r>
      <w:r w:rsidR="009B1339" w:rsidRPr="008A0282">
        <w:rPr>
          <w:rFonts w:cs="Times New Roman"/>
          <w:szCs w:val="24"/>
        </w:rPr>
        <w:t xml:space="preserve">kişisel bilgilerin elde </w:t>
      </w:r>
      <w:r w:rsidR="009B1339">
        <w:rPr>
          <w:rFonts w:cs="Times New Roman"/>
          <w:szCs w:val="24"/>
        </w:rPr>
        <w:t>edilmesinde,  gözetim farkındalığı ile gözetime, telefon v</w:t>
      </w:r>
      <w:r w:rsidR="009B1339" w:rsidRPr="008A0282">
        <w:rPr>
          <w:rFonts w:cs="Times New Roman"/>
          <w:szCs w:val="24"/>
        </w:rPr>
        <w:t>e uydu yönüyle yaklaşım</w:t>
      </w:r>
      <w:r w:rsidR="00842A24">
        <w:rPr>
          <w:rFonts w:cs="Times New Roman"/>
          <w:szCs w:val="24"/>
        </w:rPr>
        <w:t xml:space="preserve"> faktörlerine verilen cevaplar arasında anlamlı bir ilişki vardır. Yani gözetimin bilincinde olan katılımcılar telefon ve uydularla da gözetimin yapıldığını düşünmektedir. Bu iki faktör grubu dışında kalan faktör grupları birbirinden bağımsızdır ve aralarında anlamlı bir ilişki yoktur.</w:t>
      </w:r>
    </w:p>
    <w:p w:rsidR="003D493D" w:rsidRPr="003D493D" w:rsidRDefault="003D493D" w:rsidP="00E657B3">
      <w:pPr>
        <w:pStyle w:val="ListeParagraf"/>
        <w:autoSpaceDE w:val="0"/>
        <w:autoSpaceDN w:val="0"/>
        <w:adjustRightInd w:val="0"/>
        <w:spacing w:after="0" w:line="360" w:lineRule="auto"/>
        <w:ind w:left="851"/>
        <w:rPr>
          <w:rFonts w:cs="Times New Roman"/>
          <w:szCs w:val="24"/>
        </w:rPr>
      </w:pPr>
    </w:p>
    <w:p w:rsidR="00925486" w:rsidRPr="00CE0C5F" w:rsidRDefault="001F42AF" w:rsidP="00E657B3">
      <w:pPr>
        <w:pStyle w:val="a2"/>
        <w:ind w:firstLine="709"/>
      </w:pPr>
      <w:bookmarkStart w:id="277" w:name="_Toc495531879"/>
      <w:bookmarkStart w:id="278" w:name="_Toc504305288"/>
      <w:r w:rsidRPr="00CE0C5F">
        <w:t>4.6.</w:t>
      </w:r>
      <w:r w:rsidR="004318A1" w:rsidRPr="00CE0C5F">
        <w:t xml:space="preserve"> Araştırmanın Sonucu</w:t>
      </w:r>
      <w:bookmarkEnd w:id="277"/>
      <w:bookmarkEnd w:id="278"/>
    </w:p>
    <w:p w:rsidR="00925486" w:rsidRDefault="00154949" w:rsidP="00E657B3">
      <w:pPr>
        <w:autoSpaceDE w:val="0"/>
        <w:autoSpaceDN w:val="0"/>
        <w:adjustRightInd w:val="0"/>
        <w:spacing w:after="0" w:line="360" w:lineRule="auto"/>
        <w:ind w:firstLine="709"/>
        <w:rPr>
          <w:rFonts w:cs="Times New Roman"/>
          <w:b/>
          <w:szCs w:val="24"/>
        </w:rPr>
      </w:pPr>
      <w:r>
        <w:rPr>
          <w:rFonts w:cs="Times New Roman"/>
          <w:szCs w:val="24"/>
        </w:rPr>
        <w:t>Bilgi toplumunda</w:t>
      </w:r>
      <w:r w:rsidR="006451C6">
        <w:rPr>
          <w:rFonts w:cs="Times New Roman"/>
          <w:szCs w:val="24"/>
        </w:rPr>
        <w:t xml:space="preserve"> insanları</w:t>
      </w:r>
      <w:r w:rsidR="00925486" w:rsidRPr="00925486">
        <w:rPr>
          <w:rFonts w:cs="Times New Roman"/>
          <w:szCs w:val="24"/>
        </w:rPr>
        <w:t xml:space="preserve"> anlama ve zihinlerinde nelerin olduğunu</w:t>
      </w:r>
      <w:r w:rsidR="006451C6">
        <w:rPr>
          <w:rFonts w:cs="Times New Roman"/>
          <w:szCs w:val="24"/>
        </w:rPr>
        <w:t>n bilmenin yolu</w:t>
      </w:r>
      <w:r w:rsidR="00CE0C5F">
        <w:rPr>
          <w:rFonts w:cs="Times New Roman"/>
          <w:szCs w:val="24"/>
        </w:rPr>
        <w:t>,</w:t>
      </w:r>
      <w:r w:rsidR="00925486" w:rsidRPr="00925486">
        <w:rPr>
          <w:rFonts w:cs="Times New Roman"/>
          <w:szCs w:val="24"/>
        </w:rPr>
        <w:t xml:space="preserve"> bilişim teknolojilerinden geçmektedir. Gözetim sayesinde iktidarlar</w:t>
      </w:r>
      <w:r w:rsidR="00CE0C5F">
        <w:rPr>
          <w:rFonts w:cs="Times New Roman"/>
          <w:szCs w:val="24"/>
        </w:rPr>
        <w:t>,</w:t>
      </w:r>
      <w:r w:rsidR="00925486" w:rsidRPr="00925486">
        <w:rPr>
          <w:rFonts w:cs="Times New Roman"/>
          <w:szCs w:val="24"/>
        </w:rPr>
        <w:t xml:space="preserve"> insanları tanır, denetler v</w:t>
      </w:r>
      <w:r w:rsidR="00165A7A">
        <w:rPr>
          <w:rFonts w:cs="Times New Roman"/>
          <w:szCs w:val="24"/>
        </w:rPr>
        <w:t>e sahip olduğu fikirleri aşıla</w:t>
      </w:r>
      <w:r w:rsidR="00CE0C5F">
        <w:rPr>
          <w:rFonts w:cs="Times New Roman"/>
          <w:szCs w:val="24"/>
        </w:rPr>
        <w:t xml:space="preserve">r. </w:t>
      </w:r>
      <w:r w:rsidR="006451C6">
        <w:rPr>
          <w:rFonts w:cs="Times New Roman"/>
          <w:szCs w:val="24"/>
        </w:rPr>
        <w:t>Toplum fertlerinin</w:t>
      </w:r>
      <w:r w:rsidR="000C2C0A">
        <w:rPr>
          <w:rFonts w:cs="Times New Roman"/>
          <w:szCs w:val="24"/>
        </w:rPr>
        <w:t>,</w:t>
      </w:r>
      <w:r w:rsidR="00925486" w:rsidRPr="00925486">
        <w:rPr>
          <w:rFonts w:cs="Times New Roman"/>
          <w:szCs w:val="24"/>
        </w:rPr>
        <w:t xml:space="preserve"> terör eylemlerinden endişe duymasıyla birlikte</w:t>
      </w:r>
      <w:r w:rsidR="000C2C0A">
        <w:rPr>
          <w:rFonts w:cs="Times New Roman"/>
          <w:szCs w:val="24"/>
        </w:rPr>
        <w:t>,</w:t>
      </w:r>
      <w:r w:rsidR="00925486" w:rsidRPr="00925486">
        <w:rPr>
          <w:rFonts w:cs="Times New Roman"/>
          <w:szCs w:val="24"/>
        </w:rPr>
        <w:t xml:space="preserve"> gözetim teknolojileri </w:t>
      </w:r>
      <w:r w:rsidR="006451C6">
        <w:rPr>
          <w:rFonts w:cs="Times New Roman"/>
          <w:szCs w:val="24"/>
        </w:rPr>
        <w:t>hayatın</w:t>
      </w:r>
      <w:r w:rsidR="00925486" w:rsidRPr="00925486">
        <w:rPr>
          <w:rFonts w:cs="Times New Roman"/>
          <w:szCs w:val="24"/>
        </w:rPr>
        <w:t xml:space="preserve"> merkezine yerleştirilmiş</w:t>
      </w:r>
      <w:r w:rsidR="006451C6">
        <w:rPr>
          <w:rFonts w:cs="Times New Roman"/>
          <w:szCs w:val="24"/>
        </w:rPr>
        <w:t xml:space="preserve">tir. </w:t>
      </w:r>
      <w:r w:rsidR="006451C6" w:rsidRPr="00925486">
        <w:rPr>
          <w:rFonts w:cs="Times New Roman"/>
          <w:szCs w:val="24"/>
        </w:rPr>
        <w:t>Toplum</w:t>
      </w:r>
      <w:r w:rsidR="000C2C0A">
        <w:rPr>
          <w:rFonts w:cs="Times New Roman"/>
          <w:szCs w:val="24"/>
        </w:rPr>
        <w:t xml:space="preserve"> </w:t>
      </w:r>
      <w:r w:rsidR="00925486" w:rsidRPr="00925486">
        <w:rPr>
          <w:rFonts w:cs="Times New Roman"/>
          <w:szCs w:val="24"/>
        </w:rPr>
        <w:t>da buna itiraz etmeden</w:t>
      </w:r>
      <w:r w:rsidR="006451C6">
        <w:rPr>
          <w:rFonts w:cs="Times New Roman"/>
          <w:szCs w:val="24"/>
        </w:rPr>
        <w:t xml:space="preserve"> kabul etmiştir. Böylece toplum</w:t>
      </w:r>
      <w:r w:rsidR="00CE0C5F">
        <w:rPr>
          <w:rFonts w:cs="Times New Roman"/>
          <w:szCs w:val="24"/>
        </w:rPr>
        <w:t>,</w:t>
      </w:r>
      <w:r w:rsidR="00925486" w:rsidRPr="00925486">
        <w:rPr>
          <w:rFonts w:cs="Times New Roman"/>
          <w:szCs w:val="24"/>
        </w:rPr>
        <w:t xml:space="preserve"> kameralar, casus yazılımlar ve sosyal medya gibi teknolojik araçlarla</w:t>
      </w:r>
      <w:r w:rsidR="00CE0C5F">
        <w:rPr>
          <w:rFonts w:cs="Times New Roman"/>
          <w:szCs w:val="24"/>
        </w:rPr>
        <w:t>,</w:t>
      </w:r>
      <w:r w:rsidR="00925486" w:rsidRPr="00925486">
        <w:rPr>
          <w:rFonts w:cs="Times New Roman"/>
          <w:szCs w:val="24"/>
        </w:rPr>
        <w:t xml:space="preserve"> her zaman için gözetlenir hale gelmiştir. Güvenlik açısından</w:t>
      </w:r>
      <w:r w:rsidR="000C2C0A">
        <w:rPr>
          <w:rFonts w:cs="Times New Roman"/>
          <w:szCs w:val="24"/>
        </w:rPr>
        <w:t>,</w:t>
      </w:r>
      <w:r w:rsidR="00925486" w:rsidRPr="00925486">
        <w:rPr>
          <w:rFonts w:cs="Times New Roman"/>
          <w:szCs w:val="24"/>
        </w:rPr>
        <w:t xml:space="preserve"> oldukça faydalı olan bu teknolojiler</w:t>
      </w:r>
      <w:r w:rsidR="00CE0C5F">
        <w:rPr>
          <w:rFonts w:cs="Times New Roman"/>
          <w:szCs w:val="24"/>
        </w:rPr>
        <w:t>,</w:t>
      </w:r>
      <w:r w:rsidR="00925486" w:rsidRPr="00925486">
        <w:rPr>
          <w:rFonts w:cs="Times New Roman"/>
          <w:szCs w:val="24"/>
        </w:rPr>
        <w:t xml:space="preserve"> aslında başka bir taraftan da bireysel hakları tehlikeye</w:t>
      </w:r>
      <w:r w:rsidR="006451C6">
        <w:rPr>
          <w:rFonts w:cs="Times New Roman"/>
          <w:szCs w:val="24"/>
        </w:rPr>
        <w:t xml:space="preserve"> atarak</w:t>
      </w:r>
      <w:r w:rsidR="00925486" w:rsidRPr="00925486">
        <w:rPr>
          <w:rFonts w:cs="Times New Roman"/>
          <w:szCs w:val="24"/>
        </w:rPr>
        <w:t xml:space="preserve"> mahremiyet ihlaline sebebiyet ve</w:t>
      </w:r>
      <w:r w:rsidR="000C2C0A">
        <w:rPr>
          <w:rFonts w:cs="Times New Roman"/>
          <w:szCs w:val="24"/>
        </w:rPr>
        <w:t>rmektedir. Kavramsal aç</w:t>
      </w:r>
      <w:r w:rsidR="00925486" w:rsidRPr="00925486">
        <w:rPr>
          <w:rFonts w:cs="Times New Roman"/>
          <w:szCs w:val="24"/>
        </w:rPr>
        <w:t>ıdan gözetimin tarihsel süreci, kul</w:t>
      </w:r>
      <w:r w:rsidR="00CE0C5F">
        <w:rPr>
          <w:rFonts w:cs="Times New Roman"/>
          <w:szCs w:val="24"/>
        </w:rPr>
        <w:t>lanılan bilişim teknolojilerinin</w:t>
      </w:r>
      <w:r w:rsidR="00925486" w:rsidRPr="00925486">
        <w:rPr>
          <w:rFonts w:cs="Times New Roman"/>
          <w:szCs w:val="24"/>
        </w:rPr>
        <w:t xml:space="preserve"> de</w:t>
      </w:r>
      <w:r w:rsidR="00264C63">
        <w:rPr>
          <w:rFonts w:cs="Times New Roman"/>
          <w:szCs w:val="24"/>
        </w:rPr>
        <w:t>ğişim göstermesi ve toplumsal aç</w:t>
      </w:r>
      <w:r w:rsidR="00925486" w:rsidRPr="00925486">
        <w:rPr>
          <w:rFonts w:cs="Times New Roman"/>
          <w:szCs w:val="24"/>
        </w:rPr>
        <w:t>ıdan</w:t>
      </w:r>
      <w:r w:rsidR="000C2C0A">
        <w:rPr>
          <w:rFonts w:cs="Times New Roman"/>
          <w:szCs w:val="24"/>
        </w:rPr>
        <w:t>,</w:t>
      </w:r>
      <w:r w:rsidR="00925486" w:rsidRPr="00925486">
        <w:rPr>
          <w:rFonts w:cs="Times New Roman"/>
          <w:szCs w:val="24"/>
        </w:rPr>
        <w:t xml:space="preserve"> bir denetim aracı olarak kullanımı incelenm</w:t>
      </w:r>
      <w:r w:rsidR="003D257D">
        <w:rPr>
          <w:rFonts w:cs="Times New Roman"/>
          <w:szCs w:val="24"/>
        </w:rPr>
        <w:t>ektedir</w:t>
      </w:r>
      <w:r w:rsidR="00925486" w:rsidRPr="00925486">
        <w:rPr>
          <w:rFonts w:cs="Times New Roman"/>
          <w:szCs w:val="24"/>
        </w:rPr>
        <w:t>. Böylece şu soruları sorabiliriz: toplum</w:t>
      </w:r>
      <w:r w:rsidR="000C2C0A">
        <w:rPr>
          <w:rFonts w:cs="Times New Roman"/>
          <w:szCs w:val="24"/>
        </w:rPr>
        <w:t>,</w:t>
      </w:r>
      <w:r w:rsidR="00925486" w:rsidRPr="00925486">
        <w:rPr>
          <w:rFonts w:cs="Times New Roman"/>
          <w:szCs w:val="24"/>
        </w:rPr>
        <w:t xml:space="preserve"> bu gözetimin farkında mı? Toplum</w:t>
      </w:r>
      <w:r w:rsidR="000C2C0A">
        <w:rPr>
          <w:rFonts w:cs="Times New Roman"/>
          <w:szCs w:val="24"/>
        </w:rPr>
        <w:t>,</w:t>
      </w:r>
      <w:r w:rsidR="00925486" w:rsidRPr="00925486">
        <w:rPr>
          <w:rFonts w:cs="Times New Roman"/>
          <w:szCs w:val="24"/>
        </w:rPr>
        <w:t xml:space="preserve"> ya</w:t>
      </w:r>
      <w:r w:rsidR="00CE0C5F">
        <w:rPr>
          <w:rFonts w:cs="Times New Roman"/>
          <w:szCs w:val="24"/>
        </w:rPr>
        <w:t>pılan bu gözetim faaliyetlerini,</w:t>
      </w:r>
      <w:r w:rsidR="00925486" w:rsidRPr="00925486">
        <w:rPr>
          <w:rFonts w:cs="Times New Roman"/>
          <w:szCs w:val="24"/>
        </w:rPr>
        <w:t xml:space="preserve"> güvenlik amacıyla mı değerlendiriyor? Toplumun</w:t>
      </w:r>
      <w:r w:rsidR="000C2C0A">
        <w:rPr>
          <w:rFonts w:cs="Times New Roman"/>
          <w:szCs w:val="24"/>
        </w:rPr>
        <w:t>,</w:t>
      </w:r>
      <w:r w:rsidR="00925486" w:rsidRPr="00925486">
        <w:rPr>
          <w:rFonts w:cs="Times New Roman"/>
          <w:szCs w:val="24"/>
        </w:rPr>
        <w:t xml:space="preserve"> mahremiyet konusunda endişeleri var mıdır? Toplum</w:t>
      </w:r>
      <w:r w:rsidR="000A37A2">
        <w:rPr>
          <w:rFonts w:cs="Times New Roman"/>
          <w:szCs w:val="24"/>
        </w:rPr>
        <w:t>a göre devlet</w:t>
      </w:r>
      <w:r w:rsidR="00925486" w:rsidRPr="00925486">
        <w:rPr>
          <w:rFonts w:cs="Times New Roman"/>
          <w:szCs w:val="24"/>
        </w:rPr>
        <w:t xml:space="preserve"> gücünü artırmak amacıyla </w:t>
      </w:r>
      <w:r w:rsidR="000A37A2">
        <w:rPr>
          <w:rFonts w:cs="Times New Roman"/>
          <w:szCs w:val="24"/>
        </w:rPr>
        <w:t xml:space="preserve">mı gözetimi yapıyor? </w:t>
      </w:r>
      <w:r w:rsidR="00925486" w:rsidRPr="00925486">
        <w:rPr>
          <w:rFonts w:cs="Times New Roman"/>
          <w:szCs w:val="24"/>
        </w:rPr>
        <w:t>Bu soruların cevapları araştırma kısmında 386 kişiye uygulanmış olan anket çalışmasından elde edilen verilerin SPSS programı ile analizinin yapılması ve çıkan sonuçlar</w:t>
      </w:r>
      <w:r w:rsidR="003D257D">
        <w:rPr>
          <w:rFonts w:cs="Times New Roman"/>
          <w:szCs w:val="24"/>
        </w:rPr>
        <w:t>ın incelemeye alınmasıyla cevaplandırılmıştır.</w:t>
      </w:r>
      <w:r w:rsidR="00925486" w:rsidRPr="00925486">
        <w:rPr>
          <w:rFonts w:cs="Times New Roman"/>
          <w:szCs w:val="24"/>
        </w:rPr>
        <w:t xml:space="preserve"> </w:t>
      </w:r>
    </w:p>
    <w:p w:rsidR="00925486" w:rsidRDefault="00925486" w:rsidP="00E657B3">
      <w:pPr>
        <w:autoSpaceDE w:val="0"/>
        <w:autoSpaceDN w:val="0"/>
        <w:adjustRightInd w:val="0"/>
        <w:spacing w:after="0" w:line="360" w:lineRule="auto"/>
        <w:ind w:firstLine="709"/>
        <w:rPr>
          <w:rFonts w:cs="Times New Roman"/>
          <w:b/>
          <w:szCs w:val="24"/>
        </w:rPr>
      </w:pPr>
      <w:r w:rsidRPr="00925486">
        <w:rPr>
          <w:rFonts w:cs="Times New Roman"/>
          <w:szCs w:val="24"/>
        </w:rPr>
        <w:t>Demografik özellik</w:t>
      </w:r>
      <w:r w:rsidR="00634E6F">
        <w:rPr>
          <w:rFonts w:cs="Times New Roman"/>
          <w:szCs w:val="24"/>
        </w:rPr>
        <w:t>ler bakımından</w:t>
      </w:r>
      <w:r w:rsidR="00CE0C5F">
        <w:rPr>
          <w:rFonts w:cs="Times New Roman"/>
          <w:szCs w:val="24"/>
        </w:rPr>
        <w:t>,</w:t>
      </w:r>
      <w:r w:rsidR="00634E6F">
        <w:rPr>
          <w:rFonts w:cs="Times New Roman"/>
          <w:szCs w:val="24"/>
        </w:rPr>
        <w:t xml:space="preserve"> örneklemin yaş g</w:t>
      </w:r>
      <w:r w:rsidRPr="00925486">
        <w:rPr>
          <w:rFonts w:cs="Times New Roman"/>
          <w:szCs w:val="24"/>
        </w:rPr>
        <w:t>rupların</w:t>
      </w:r>
      <w:r w:rsidR="00CE0C5F">
        <w:rPr>
          <w:rFonts w:cs="Times New Roman"/>
          <w:szCs w:val="24"/>
        </w:rPr>
        <w:t xml:space="preserve">a bakıldığında çoğunluğu </w:t>
      </w:r>
      <w:r w:rsidRPr="00925486">
        <w:rPr>
          <w:rFonts w:cs="Times New Roman"/>
          <w:szCs w:val="24"/>
        </w:rPr>
        <w:t>18-22 yaş aralığı oluşturuyorken</w:t>
      </w:r>
      <w:r w:rsidR="00CE0C5F">
        <w:rPr>
          <w:rFonts w:cs="Times New Roman"/>
          <w:szCs w:val="24"/>
        </w:rPr>
        <w:t>,</w:t>
      </w:r>
      <w:r w:rsidRPr="00925486">
        <w:rPr>
          <w:rFonts w:cs="Times New Roman"/>
          <w:szCs w:val="24"/>
        </w:rPr>
        <w:t xml:space="preserve"> azınlıkta kalanlar 29-34 yaş grubundandır. Cinsiyete bakıldı</w:t>
      </w:r>
      <w:r w:rsidR="00CE0C5F">
        <w:rPr>
          <w:rFonts w:cs="Times New Roman"/>
          <w:szCs w:val="24"/>
        </w:rPr>
        <w:t xml:space="preserve">ğında </w:t>
      </w:r>
      <w:r w:rsidR="000C2C0A">
        <w:rPr>
          <w:rFonts w:cs="Times New Roman"/>
          <w:szCs w:val="24"/>
        </w:rPr>
        <w:t xml:space="preserve">katılımcıların %51,6’sını </w:t>
      </w:r>
      <w:r w:rsidR="00CE0C5F">
        <w:rPr>
          <w:rFonts w:cs="Times New Roman"/>
          <w:szCs w:val="24"/>
        </w:rPr>
        <w:t>kadınlar</w:t>
      </w:r>
      <w:r w:rsidR="000C2C0A">
        <w:rPr>
          <w:rFonts w:cs="Times New Roman"/>
          <w:szCs w:val="24"/>
        </w:rPr>
        <w:t xml:space="preserve">, </w:t>
      </w:r>
      <w:r w:rsidR="000C2C0A" w:rsidRPr="00925486">
        <w:rPr>
          <w:rFonts w:cs="Times New Roman"/>
          <w:szCs w:val="24"/>
        </w:rPr>
        <w:t>%48,4</w:t>
      </w:r>
      <w:r w:rsidR="000C2C0A">
        <w:rPr>
          <w:rFonts w:cs="Times New Roman"/>
          <w:szCs w:val="24"/>
        </w:rPr>
        <w:t>’ünü</w:t>
      </w:r>
      <w:r w:rsidRPr="00925486">
        <w:rPr>
          <w:rFonts w:cs="Times New Roman"/>
          <w:szCs w:val="24"/>
        </w:rPr>
        <w:t xml:space="preserve"> erkekler </w:t>
      </w:r>
      <w:r w:rsidR="000C2C0A">
        <w:rPr>
          <w:rFonts w:cs="Times New Roman"/>
          <w:szCs w:val="24"/>
        </w:rPr>
        <w:t>oluşturmaktadır.</w:t>
      </w:r>
      <w:r w:rsidRPr="00925486">
        <w:rPr>
          <w:rFonts w:cs="Times New Roman"/>
          <w:szCs w:val="24"/>
        </w:rPr>
        <w:t xml:space="preserve"> Okul grupları dağılımlarına bakıldığında çoğunluğu Bitlis Eren Üniversitesi ve Bayburt Üniversitesi oluşturmaktadır. Gelir </w:t>
      </w:r>
      <w:r w:rsidR="00CE0C5F">
        <w:rPr>
          <w:rFonts w:cs="Times New Roman"/>
          <w:szCs w:val="24"/>
        </w:rPr>
        <w:t>grubunda</w:t>
      </w:r>
      <w:r w:rsidRPr="00925486">
        <w:rPr>
          <w:rFonts w:cs="Times New Roman"/>
          <w:szCs w:val="24"/>
        </w:rPr>
        <w:t xml:space="preserve">ki dağılımlarda ise </w:t>
      </w:r>
      <w:r w:rsidRPr="00925486">
        <w:rPr>
          <w:rFonts w:cs="Times New Roman"/>
          <w:szCs w:val="24"/>
        </w:rPr>
        <w:lastRenderedPageBreak/>
        <w:t>çoğunluğun “2501-3500</w:t>
      </w:r>
      <w:r w:rsidR="003D257D">
        <w:rPr>
          <w:rFonts w:cs="Times New Roman"/>
          <w:szCs w:val="24"/>
        </w:rPr>
        <w:t xml:space="preserve"> TL</w:t>
      </w:r>
      <w:r w:rsidRPr="00925486">
        <w:rPr>
          <w:rFonts w:cs="Times New Roman"/>
          <w:szCs w:val="24"/>
        </w:rPr>
        <w:t>” ara</w:t>
      </w:r>
      <w:r w:rsidR="003D257D">
        <w:rPr>
          <w:rFonts w:cs="Times New Roman"/>
          <w:szCs w:val="24"/>
        </w:rPr>
        <w:t>lığında</w:t>
      </w:r>
      <w:r w:rsidRPr="00925486">
        <w:rPr>
          <w:rFonts w:cs="Times New Roman"/>
          <w:szCs w:val="24"/>
        </w:rPr>
        <w:t xml:space="preserve"> olduğunu görüyoruz. Ayrıca katılımcıların yalnızca %4,9 u evlidir. </w:t>
      </w:r>
    </w:p>
    <w:p w:rsidR="00925486" w:rsidRPr="00AA6F69" w:rsidRDefault="000C2C0A" w:rsidP="00AA6F69">
      <w:pPr>
        <w:autoSpaceDE w:val="0"/>
        <w:autoSpaceDN w:val="0"/>
        <w:adjustRightInd w:val="0"/>
        <w:spacing w:after="0" w:line="360" w:lineRule="auto"/>
        <w:ind w:firstLine="709"/>
        <w:rPr>
          <w:rFonts w:eastAsia="TimesNewRoman" w:cs="Times New Roman"/>
          <w:szCs w:val="24"/>
        </w:rPr>
      </w:pPr>
      <w:r w:rsidRPr="00925486">
        <w:rPr>
          <w:rFonts w:cs="Times New Roman"/>
          <w:szCs w:val="24"/>
        </w:rPr>
        <w:t>Katılımcılar</w:t>
      </w:r>
      <w:r>
        <w:rPr>
          <w:rFonts w:cs="Times New Roman"/>
          <w:szCs w:val="24"/>
        </w:rPr>
        <w:t>,</w:t>
      </w:r>
      <w:r w:rsidR="00925486" w:rsidRPr="00925486">
        <w:rPr>
          <w:rFonts w:cs="Times New Roman"/>
          <w:szCs w:val="24"/>
        </w:rPr>
        <w:t xml:space="preserve"> internet, c</w:t>
      </w:r>
      <w:r>
        <w:rPr>
          <w:rFonts w:cs="Times New Roman"/>
          <w:szCs w:val="24"/>
        </w:rPr>
        <w:t xml:space="preserve">ep telefonu ve kredi kartı gibi teknolojik aletlerin </w:t>
      </w:r>
      <w:r w:rsidR="00925486" w:rsidRPr="00925486">
        <w:rPr>
          <w:rFonts w:cs="Times New Roman"/>
          <w:szCs w:val="24"/>
        </w:rPr>
        <w:t>te</w:t>
      </w:r>
      <w:r>
        <w:rPr>
          <w:rFonts w:cs="Times New Roman"/>
          <w:szCs w:val="24"/>
        </w:rPr>
        <w:t xml:space="preserve">mel özelliklerini kullanmaktadırlar. </w:t>
      </w:r>
      <w:r w:rsidR="00925486" w:rsidRPr="00925486">
        <w:rPr>
          <w:rFonts w:cs="Times New Roman"/>
          <w:szCs w:val="24"/>
        </w:rPr>
        <w:t>İnterneti</w:t>
      </w:r>
      <w:r w:rsidR="00CE0C5F">
        <w:rPr>
          <w:rFonts w:cs="Times New Roman"/>
          <w:szCs w:val="24"/>
        </w:rPr>
        <w:t>,</w:t>
      </w:r>
      <w:r w:rsidR="00925486" w:rsidRPr="00925486">
        <w:rPr>
          <w:rFonts w:cs="Times New Roman"/>
          <w:szCs w:val="24"/>
        </w:rPr>
        <w:t xml:space="preserve"> bilgi sağlamak adına ve </w:t>
      </w:r>
      <w:r w:rsidR="00CE0C5F">
        <w:rPr>
          <w:rFonts w:cs="Times New Roman"/>
          <w:szCs w:val="24"/>
        </w:rPr>
        <w:t xml:space="preserve">iletişim </w:t>
      </w:r>
      <w:r w:rsidR="00925486" w:rsidRPr="00925486">
        <w:rPr>
          <w:rFonts w:cs="Times New Roman"/>
          <w:szCs w:val="24"/>
        </w:rPr>
        <w:t>sağlamak adına kullanımı; cep telefonlarının temel özelliği olan konuşma, mesajlaşma, müzik dinleme, video izleme ve kredi kar</w:t>
      </w:r>
      <w:r w:rsidR="00CE0C5F">
        <w:rPr>
          <w:rFonts w:cs="Times New Roman"/>
          <w:szCs w:val="24"/>
        </w:rPr>
        <w:t>tlarının kullanılması soruların</w:t>
      </w:r>
      <w:r w:rsidR="00925486" w:rsidRPr="00925486">
        <w:rPr>
          <w:rFonts w:cs="Times New Roman"/>
          <w:szCs w:val="24"/>
        </w:rPr>
        <w:t xml:space="preserve">da katılımcıların çoğunluğu olumlu şekilde cevap vermişlerdir. İnternet alışverişi ve banka işlemlerini yapma sorularının dağılımına bakıldığında çoğunluk hem banka işlemlerini hem de alışveriş yaparken interneti kullanmaktadır. Sosyal medya kullanımı ve sosyal medyayı ziyaret etme oranları </w:t>
      </w:r>
      <w:r w:rsidR="00925486" w:rsidRPr="008F3DFE">
        <w:rPr>
          <w:rFonts w:cs="Times New Roman"/>
          <w:szCs w:val="24"/>
        </w:rPr>
        <w:t xml:space="preserve">oldukça yüksek görünmektedir. </w:t>
      </w:r>
      <w:r w:rsidR="008F3DFE" w:rsidRPr="008F3DFE">
        <w:rPr>
          <w:rFonts w:cs="Times New Roman"/>
          <w:szCs w:val="24"/>
        </w:rPr>
        <w:t>Katılımcıların %93,8’</w:t>
      </w:r>
      <w:r w:rsidR="00925486" w:rsidRPr="008F3DFE">
        <w:rPr>
          <w:rFonts w:cs="Times New Roman"/>
          <w:szCs w:val="24"/>
        </w:rPr>
        <w:t>i sosyal medy</w:t>
      </w:r>
      <w:r w:rsidR="00CE0C5F" w:rsidRPr="008F3DFE">
        <w:rPr>
          <w:rFonts w:cs="Times New Roman"/>
          <w:szCs w:val="24"/>
        </w:rPr>
        <w:t>a kullanıcısı ve bunların %82,1’</w:t>
      </w:r>
      <w:r w:rsidR="00925486" w:rsidRPr="008F3DFE">
        <w:rPr>
          <w:rFonts w:cs="Times New Roman"/>
          <w:szCs w:val="24"/>
        </w:rPr>
        <w:t xml:space="preserve">i sosyal ağlara </w:t>
      </w:r>
      <w:r w:rsidR="00CE0C5F" w:rsidRPr="008F3DFE">
        <w:rPr>
          <w:rFonts w:cs="Times New Roman"/>
          <w:szCs w:val="24"/>
        </w:rPr>
        <w:t xml:space="preserve">her gün </w:t>
      </w:r>
      <w:r w:rsidR="00925486" w:rsidRPr="008F3DFE">
        <w:rPr>
          <w:rFonts w:cs="Times New Roman"/>
          <w:szCs w:val="24"/>
        </w:rPr>
        <w:t>giriş yapmaktadır. İnternet üzenden yorumlar</w:t>
      </w:r>
      <w:r w:rsidR="00CE0C5F" w:rsidRPr="008F3DFE">
        <w:rPr>
          <w:rFonts w:cs="Times New Roman"/>
          <w:szCs w:val="24"/>
        </w:rPr>
        <w:t>da bulunanların oranı ise %78,5’</w:t>
      </w:r>
      <w:r w:rsidR="00925486" w:rsidRPr="008F3DFE">
        <w:rPr>
          <w:rFonts w:cs="Times New Roman"/>
          <w:szCs w:val="24"/>
        </w:rPr>
        <w:t>dir. Katılımcıla</w:t>
      </w:r>
      <w:r w:rsidR="00586A94" w:rsidRPr="008F3DFE">
        <w:rPr>
          <w:rFonts w:cs="Times New Roman"/>
          <w:szCs w:val="24"/>
        </w:rPr>
        <w:t>rın telefonla internete bağlantı kurması</w:t>
      </w:r>
      <w:r w:rsidR="00925486" w:rsidRPr="008F3DFE">
        <w:rPr>
          <w:rFonts w:cs="Times New Roman"/>
          <w:szCs w:val="24"/>
        </w:rPr>
        <w:t xml:space="preserve"> %98,2 oranında olumluyken</w:t>
      </w:r>
      <w:r w:rsidR="00CE0C5F" w:rsidRPr="008F3DFE">
        <w:rPr>
          <w:rFonts w:cs="Times New Roman"/>
          <w:szCs w:val="24"/>
        </w:rPr>
        <w:t>,</w:t>
      </w:r>
      <w:r w:rsidR="00925486" w:rsidRPr="008F3DFE">
        <w:rPr>
          <w:rFonts w:cs="Times New Roman"/>
          <w:szCs w:val="24"/>
        </w:rPr>
        <w:t xml:space="preserve"> telefonun navigasyon özell</w:t>
      </w:r>
      <w:r w:rsidR="008F3DFE" w:rsidRPr="008F3DFE">
        <w:rPr>
          <w:rFonts w:cs="Times New Roman"/>
          <w:szCs w:val="24"/>
        </w:rPr>
        <w:t>iğini kullananların oranı %93,3’</w:t>
      </w:r>
      <w:r w:rsidR="00925486" w:rsidRPr="008F3DFE">
        <w:rPr>
          <w:rFonts w:cs="Times New Roman"/>
          <w:szCs w:val="24"/>
        </w:rPr>
        <w:t>tür.</w:t>
      </w:r>
      <w:r w:rsidR="00925486" w:rsidRPr="00C64205">
        <w:rPr>
          <w:rFonts w:cs="Times New Roman"/>
          <w:color w:val="FF0000"/>
          <w:szCs w:val="24"/>
        </w:rPr>
        <w:t xml:space="preserve"> </w:t>
      </w:r>
      <w:r w:rsidR="00925486" w:rsidRPr="00925486">
        <w:rPr>
          <w:rFonts w:cs="Times New Roman"/>
          <w:szCs w:val="24"/>
        </w:rPr>
        <w:t>İnternetten alışveriş yaparken</w:t>
      </w:r>
      <w:r w:rsidR="008F3DFE">
        <w:rPr>
          <w:rFonts w:cs="Times New Roman"/>
          <w:szCs w:val="24"/>
        </w:rPr>
        <w:t>,</w:t>
      </w:r>
      <w:r w:rsidR="00925486" w:rsidRPr="00925486">
        <w:rPr>
          <w:rFonts w:cs="Times New Roman"/>
          <w:szCs w:val="24"/>
        </w:rPr>
        <w:t xml:space="preserve"> kredi kartı kullananlar %82,9 </w:t>
      </w:r>
      <w:r w:rsidR="008F3DFE">
        <w:rPr>
          <w:rFonts w:cs="Times New Roman"/>
          <w:szCs w:val="24"/>
        </w:rPr>
        <w:t>oranındadır.</w:t>
      </w:r>
      <w:r w:rsidR="00925486" w:rsidRPr="00925486">
        <w:rPr>
          <w:rFonts w:cs="Times New Roman"/>
          <w:szCs w:val="24"/>
        </w:rPr>
        <w:t xml:space="preserve"> İnternet alışverişinde kapıda ödeme seçeneği</w:t>
      </w:r>
      <w:r w:rsidR="008F3DFE">
        <w:rPr>
          <w:rFonts w:cs="Times New Roman"/>
          <w:szCs w:val="24"/>
        </w:rPr>
        <w:t>,</w:t>
      </w:r>
      <w:r w:rsidR="00925486" w:rsidRPr="00925486">
        <w:rPr>
          <w:rFonts w:cs="Times New Roman"/>
          <w:szCs w:val="24"/>
        </w:rPr>
        <w:t xml:space="preserve"> az bir far</w:t>
      </w:r>
      <w:r w:rsidR="00264C63">
        <w:rPr>
          <w:rFonts w:cs="Times New Roman"/>
          <w:szCs w:val="24"/>
        </w:rPr>
        <w:t>kla %82,4’</w:t>
      </w:r>
      <w:r w:rsidR="00925486" w:rsidRPr="00925486">
        <w:rPr>
          <w:rFonts w:cs="Times New Roman"/>
          <w:szCs w:val="24"/>
        </w:rPr>
        <w:t>lük bir oran göstermektedir. Katılımcıların gözetim farkındalığını</w:t>
      </w:r>
      <w:r w:rsidR="008F3DFE">
        <w:rPr>
          <w:rFonts w:cs="Times New Roman"/>
          <w:szCs w:val="24"/>
        </w:rPr>
        <w:t>,</w:t>
      </w:r>
      <w:r w:rsidR="00925486" w:rsidRPr="00925486">
        <w:rPr>
          <w:rFonts w:cs="Times New Roman"/>
          <w:szCs w:val="24"/>
        </w:rPr>
        <w:t xml:space="preserve"> ölçmek amacıyla sorulan sorular faktör analizine tabi tutulmuş</w:t>
      </w:r>
      <w:r w:rsidR="00CE0C5F">
        <w:rPr>
          <w:rFonts w:cs="Times New Roman"/>
          <w:szCs w:val="24"/>
        </w:rPr>
        <w:t>,</w:t>
      </w:r>
      <w:r w:rsidR="00925486" w:rsidRPr="00925486">
        <w:rPr>
          <w:rFonts w:cs="Times New Roman"/>
          <w:szCs w:val="24"/>
        </w:rPr>
        <w:t xml:space="preserve"> bunun sonucunda 6 faktörde gruplandırılmıştır. </w:t>
      </w:r>
      <w:r w:rsidR="000A37A2">
        <w:rPr>
          <w:rFonts w:cs="Times New Roman"/>
          <w:szCs w:val="24"/>
        </w:rPr>
        <w:t xml:space="preserve">(1) </w:t>
      </w:r>
      <w:r w:rsidR="000A37A2" w:rsidRPr="00925486">
        <w:rPr>
          <w:rFonts w:eastAsia="TimesNewRoman" w:cs="Times New Roman"/>
          <w:szCs w:val="24"/>
        </w:rPr>
        <w:t xml:space="preserve">Kişisel </w:t>
      </w:r>
      <w:r w:rsidR="00925486" w:rsidRPr="00925486">
        <w:rPr>
          <w:rFonts w:eastAsia="TimesNewRoman" w:cs="Times New Roman"/>
          <w:szCs w:val="24"/>
        </w:rPr>
        <w:t xml:space="preserve">bilgilerin elde </w:t>
      </w:r>
      <w:r w:rsidR="004A3A5D">
        <w:rPr>
          <w:rFonts w:eastAsia="TimesNewRoman" w:cs="Times New Roman"/>
          <w:szCs w:val="24"/>
        </w:rPr>
        <w:t>edilmesinde,  gözetim farkındalığı</w:t>
      </w:r>
      <w:r w:rsidR="00AA6F69">
        <w:rPr>
          <w:rFonts w:eastAsia="TimesNewRoman" w:cs="Times New Roman"/>
          <w:szCs w:val="24"/>
        </w:rPr>
        <w:t>.</w:t>
      </w:r>
      <w:r w:rsidR="00925486" w:rsidRPr="00925486">
        <w:rPr>
          <w:rFonts w:eastAsia="TimesNewRoman" w:cs="Times New Roman"/>
          <w:szCs w:val="24"/>
        </w:rPr>
        <w:t xml:space="preserve"> </w:t>
      </w:r>
      <w:r w:rsidR="000A37A2">
        <w:rPr>
          <w:rFonts w:eastAsia="TimesNewRoman" w:cs="Times New Roman"/>
          <w:szCs w:val="24"/>
        </w:rPr>
        <w:t>(</w:t>
      </w:r>
      <w:r w:rsidR="008F3DFE">
        <w:rPr>
          <w:rFonts w:eastAsia="TimesNewRoman" w:cs="Times New Roman"/>
          <w:szCs w:val="24"/>
        </w:rPr>
        <w:t>2</w:t>
      </w:r>
      <w:r w:rsidR="000A37A2">
        <w:rPr>
          <w:rFonts w:eastAsia="TimesNewRoman" w:cs="Times New Roman"/>
          <w:szCs w:val="24"/>
        </w:rPr>
        <w:t>)</w:t>
      </w:r>
      <w:r w:rsidR="00D87050">
        <w:rPr>
          <w:rFonts w:eastAsia="TimesNewRoman" w:cs="Times New Roman"/>
          <w:szCs w:val="24"/>
        </w:rPr>
        <w:t xml:space="preserve"> </w:t>
      </w:r>
      <w:r w:rsidR="000A37A2" w:rsidRPr="00925486">
        <w:rPr>
          <w:rFonts w:eastAsia="TimesNewRoman" w:cs="Times New Roman"/>
          <w:szCs w:val="24"/>
        </w:rPr>
        <w:t xml:space="preserve">Gözetimin </w:t>
      </w:r>
      <w:r w:rsidR="008F3DFE">
        <w:rPr>
          <w:rFonts w:eastAsia="TimesNewRoman" w:cs="Times New Roman"/>
          <w:szCs w:val="24"/>
        </w:rPr>
        <w:t>etik açıdan incelenmesi</w:t>
      </w:r>
      <w:r w:rsidR="00AA6F69">
        <w:rPr>
          <w:rFonts w:eastAsia="TimesNewRoman" w:cs="Times New Roman"/>
          <w:szCs w:val="24"/>
        </w:rPr>
        <w:t>.</w:t>
      </w:r>
      <w:r w:rsidR="008F3DFE">
        <w:rPr>
          <w:rFonts w:eastAsia="TimesNewRoman" w:cs="Times New Roman"/>
          <w:szCs w:val="24"/>
        </w:rPr>
        <w:t xml:space="preserve"> </w:t>
      </w:r>
      <w:r w:rsidR="000A37A2">
        <w:rPr>
          <w:rFonts w:eastAsia="TimesNewRoman" w:cs="Times New Roman"/>
          <w:szCs w:val="24"/>
        </w:rPr>
        <w:t>(</w:t>
      </w:r>
      <w:r w:rsidR="008F3DFE">
        <w:rPr>
          <w:rFonts w:eastAsia="TimesNewRoman" w:cs="Times New Roman"/>
          <w:szCs w:val="24"/>
        </w:rPr>
        <w:t>3</w:t>
      </w:r>
      <w:r w:rsidR="000A37A2">
        <w:rPr>
          <w:rFonts w:eastAsia="TimesNewRoman" w:cs="Times New Roman"/>
          <w:szCs w:val="24"/>
        </w:rPr>
        <w:t xml:space="preserve">) </w:t>
      </w:r>
      <w:r w:rsidR="000A37A2" w:rsidRPr="00925486">
        <w:rPr>
          <w:rFonts w:eastAsia="TimesNewRoman" w:cs="Times New Roman"/>
          <w:szCs w:val="24"/>
        </w:rPr>
        <w:t>Gözetime</w:t>
      </w:r>
      <w:r w:rsidR="00AA6F69">
        <w:rPr>
          <w:rFonts w:eastAsia="TimesNewRoman" w:cs="Times New Roman"/>
          <w:szCs w:val="24"/>
        </w:rPr>
        <w:t xml:space="preserve">, güvenlik bağlamında yaklaşım. </w:t>
      </w:r>
      <w:r w:rsidR="000A37A2">
        <w:rPr>
          <w:rFonts w:eastAsia="TimesNewRoman" w:cs="Times New Roman"/>
          <w:szCs w:val="24"/>
        </w:rPr>
        <w:t>(</w:t>
      </w:r>
      <w:r w:rsidR="00AA6F69">
        <w:rPr>
          <w:rFonts w:eastAsia="TimesNewRoman" w:cs="Times New Roman"/>
          <w:szCs w:val="24"/>
        </w:rPr>
        <w:t>4</w:t>
      </w:r>
      <w:r w:rsidR="000A37A2">
        <w:rPr>
          <w:rFonts w:eastAsia="TimesNewRoman" w:cs="Times New Roman"/>
          <w:szCs w:val="24"/>
        </w:rPr>
        <w:t>)</w:t>
      </w:r>
      <w:r w:rsidR="00D87050">
        <w:rPr>
          <w:rFonts w:eastAsia="TimesNewRoman" w:cs="Times New Roman"/>
          <w:szCs w:val="24"/>
        </w:rPr>
        <w:t xml:space="preserve"> </w:t>
      </w:r>
      <w:r w:rsidR="000A37A2">
        <w:rPr>
          <w:rFonts w:eastAsia="TimesNewRoman" w:cs="Times New Roman"/>
          <w:szCs w:val="24"/>
        </w:rPr>
        <w:t>Gözetime</w:t>
      </w:r>
      <w:r w:rsidR="004A3A5D">
        <w:rPr>
          <w:rFonts w:eastAsia="TimesNewRoman" w:cs="Times New Roman"/>
          <w:szCs w:val="24"/>
        </w:rPr>
        <w:t xml:space="preserve">, </w:t>
      </w:r>
      <w:r w:rsidR="00AA6F69">
        <w:rPr>
          <w:rFonts w:eastAsia="TimesNewRoman" w:cs="Times New Roman"/>
          <w:szCs w:val="24"/>
        </w:rPr>
        <w:t xml:space="preserve">telefon ve uydu yönüyle yaklaşım. </w:t>
      </w:r>
      <w:r w:rsidR="000A37A2">
        <w:rPr>
          <w:rFonts w:eastAsia="TimesNewRoman" w:cs="Times New Roman"/>
          <w:szCs w:val="24"/>
        </w:rPr>
        <w:t>(</w:t>
      </w:r>
      <w:r w:rsidR="00AA6F69">
        <w:rPr>
          <w:rFonts w:eastAsia="TimesNewRoman" w:cs="Times New Roman"/>
          <w:szCs w:val="24"/>
        </w:rPr>
        <w:t>5</w:t>
      </w:r>
      <w:r w:rsidR="000A37A2">
        <w:rPr>
          <w:rFonts w:eastAsia="TimesNewRoman" w:cs="Times New Roman"/>
          <w:szCs w:val="24"/>
        </w:rPr>
        <w:t>)</w:t>
      </w:r>
      <w:r w:rsidR="00D87050">
        <w:rPr>
          <w:rFonts w:eastAsia="TimesNewRoman" w:cs="Times New Roman"/>
          <w:szCs w:val="24"/>
        </w:rPr>
        <w:t xml:space="preserve"> </w:t>
      </w:r>
      <w:r w:rsidR="000A37A2" w:rsidRPr="00925486">
        <w:rPr>
          <w:rFonts w:eastAsia="TimesNewRoman" w:cs="Times New Roman"/>
          <w:szCs w:val="24"/>
        </w:rPr>
        <w:t xml:space="preserve">Gözetimle </w:t>
      </w:r>
      <w:r w:rsidR="004A3A5D">
        <w:rPr>
          <w:rFonts w:eastAsia="TimesNewRoman" w:cs="Times New Roman"/>
          <w:szCs w:val="24"/>
        </w:rPr>
        <w:t>birlikte, mahremiyetin</w:t>
      </w:r>
      <w:r w:rsidR="00925486" w:rsidRPr="00925486">
        <w:rPr>
          <w:rFonts w:eastAsia="TimesNewRoman" w:cs="Times New Roman"/>
          <w:szCs w:val="24"/>
        </w:rPr>
        <w:t xml:space="preserve"> ihlal edildiği düşüncesi</w:t>
      </w:r>
      <w:r w:rsidR="000A37A2">
        <w:rPr>
          <w:rFonts w:eastAsia="TimesNewRoman" w:cs="Times New Roman"/>
          <w:szCs w:val="24"/>
        </w:rPr>
        <w:t xml:space="preserve">. (6) </w:t>
      </w:r>
      <w:r w:rsidR="000A37A2" w:rsidRPr="00925486">
        <w:rPr>
          <w:rFonts w:eastAsia="TimesNewRoman" w:cs="Times New Roman"/>
          <w:szCs w:val="24"/>
        </w:rPr>
        <w:t xml:space="preserve">Gözetlenme </w:t>
      </w:r>
      <w:r w:rsidR="008F3DFE">
        <w:rPr>
          <w:rFonts w:eastAsia="TimesNewRoman" w:cs="Times New Roman"/>
          <w:szCs w:val="24"/>
        </w:rPr>
        <w:t>durumunda</w:t>
      </w:r>
      <w:r w:rsidR="007518F3">
        <w:rPr>
          <w:rFonts w:eastAsia="TimesNewRoman" w:cs="Times New Roman"/>
          <w:szCs w:val="24"/>
        </w:rPr>
        <w:t>, teknolojiden</w:t>
      </w:r>
      <w:r w:rsidR="00925486" w:rsidRPr="00925486">
        <w:rPr>
          <w:rFonts w:eastAsia="TimesNewRoman" w:cs="Times New Roman"/>
          <w:szCs w:val="24"/>
        </w:rPr>
        <w:t xml:space="preserve"> vazgeçip vazgeçmeme eğilimi</w:t>
      </w:r>
      <w:r w:rsidR="00AA6F69">
        <w:rPr>
          <w:rFonts w:eastAsia="TimesNewRoman" w:cs="Times New Roman"/>
          <w:szCs w:val="24"/>
        </w:rPr>
        <w:t>,</w:t>
      </w:r>
      <w:r w:rsidR="00925486" w:rsidRPr="00925486">
        <w:rPr>
          <w:rFonts w:eastAsia="TimesNewRoman" w:cs="Times New Roman"/>
          <w:szCs w:val="24"/>
        </w:rPr>
        <w:t xml:space="preserve"> olarak belirlenen bu faktörler demografik bulgular arasında bir farkın olup olmadığına bakmak için fark analizine tabi tutulmuş ve sonuçl</w:t>
      </w:r>
      <w:r w:rsidR="00586A94">
        <w:rPr>
          <w:rFonts w:eastAsia="TimesNewRoman" w:cs="Times New Roman"/>
          <w:szCs w:val="24"/>
        </w:rPr>
        <w:t xml:space="preserve">arı değerlendirmeye alınmıştır. </w:t>
      </w:r>
      <w:r w:rsidR="00925486" w:rsidRPr="00925486">
        <w:rPr>
          <w:rFonts w:eastAsia="TimesNewRoman" w:cs="Times New Roman"/>
          <w:szCs w:val="24"/>
        </w:rPr>
        <w:t>Böylelikle cinsiyet bakımından bir fark görülmemekte, aynı şekilde yaş grupları arasında da bir farklılık g</w:t>
      </w:r>
      <w:r w:rsidR="002751F4">
        <w:rPr>
          <w:rFonts w:eastAsia="TimesNewRoman" w:cs="Times New Roman"/>
          <w:szCs w:val="24"/>
        </w:rPr>
        <w:t>örülmemektedir. Bilgisayarların</w:t>
      </w:r>
      <w:r w:rsidR="00925486" w:rsidRPr="00925486">
        <w:rPr>
          <w:rFonts w:eastAsia="TimesNewRoman" w:cs="Times New Roman"/>
          <w:szCs w:val="24"/>
        </w:rPr>
        <w:t>da casus yazılımların olmadığı yönünde bir ağırlık varken</w:t>
      </w:r>
      <w:r w:rsidR="00AA6F69">
        <w:rPr>
          <w:rFonts w:eastAsia="TimesNewRoman" w:cs="Times New Roman"/>
          <w:szCs w:val="24"/>
        </w:rPr>
        <w:t>,</w:t>
      </w:r>
      <w:r w:rsidR="00925486" w:rsidRPr="00925486">
        <w:rPr>
          <w:rFonts w:eastAsia="TimesNewRoman" w:cs="Times New Roman"/>
          <w:szCs w:val="24"/>
        </w:rPr>
        <w:t xml:space="preserve"> aynı şekilde kişisel bilgilerin</w:t>
      </w:r>
      <w:r w:rsidR="00586A94">
        <w:rPr>
          <w:rFonts w:eastAsia="TimesNewRoman" w:cs="Times New Roman"/>
          <w:szCs w:val="24"/>
        </w:rPr>
        <w:t xml:space="preserve"> de toplandığına</w:t>
      </w:r>
      <w:r w:rsidR="00925486" w:rsidRPr="00925486">
        <w:rPr>
          <w:rFonts w:eastAsia="TimesNewRoman" w:cs="Times New Roman"/>
          <w:szCs w:val="24"/>
        </w:rPr>
        <w:t xml:space="preserve"> katılım gösterilmemiştir. İş yerinde gözetimin yapılacağına ihtimal verilmemişken aynı şekilde biyolojik gözetime de katılım az olmuştur. Kurumlar arası bilgi paylaşımı ve alışveriş yapılan kurumların sizin hakkınızda bilgi edindiği sorularına</w:t>
      </w:r>
      <w:r w:rsidR="002751F4">
        <w:rPr>
          <w:rFonts w:eastAsia="TimesNewRoman" w:cs="Times New Roman"/>
          <w:szCs w:val="24"/>
        </w:rPr>
        <w:t>,</w:t>
      </w:r>
      <w:r w:rsidR="00925486" w:rsidRPr="00925486">
        <w:rPr>
          <w:rFonts w:eastAsia="TimesNewRoman" w:cs="Times New Roman"/>
          <w:szCs w:val="24"/>
        </w:rPr>
        <w:t xml:space="preserve"> olumsuz şekilde bir yaklaşım gösterilmiştir. </w:t>
      </w:r>
      <w:r w:rsidR="00154949" w:rsidRPr="0081198C">
        <w:rPr>
          <w:rFonts w:eastAsia="TimesNewRoman" w:cs="Times New Roman"/>
          <w:i/>
          <w:szCs w:val="24"/>
        </w:rPr>
        <w:t>“</w:t>
      </w:r>
      <w:r w:rsidR="00154949" w:rsidRPr="0081198C">
        <w:rPr>
          <w:rFonts w:cs="Times New Roman"/>
          <w:i/>
          <w:szCs w:val="24"/>
        </w:rPr>
        <w:t>Bilgilerimin yetkisi olmayan insanlarla paylaşımının yapılması yanlış bir şeydir”</w:t>
      </w:r>
      <w:r w:rsidR="00154949">
        <w:rPr>
          <w:rFonts w:cs="Times New Roman"/>
          <w:szCs w:val="24"/>
        </w:rPr>
        <w:t xml:space="preserve"> </w:t>
      </w:r>
      <w:r w:rsidR="00925486" w:rsidRPr="00925486">
        <w:rPr>
          <w:rFonts w:cs="Times New Roman"/>
          <w:szCs w:val="24"/>
        </w:rPr>
        <w:t xml:space="preserve">ve </w:t>
      </w:r>
      <w:r w:rsidR="00154949" w:rsidRPr="0081198C">
        <w:rPr>
          <w:rFonts w:cs="Times New Roman"/>
          <w:i/>
          <w:szCs w:val="24"/>
        </w:rPr>
        <w:t xml:space="preserve">“bir insanın kim tarafından ve ne için gözetim altına </w:t>
      </w:r>
      <w:r w:rsidR="00154949" w:rsidRPr="0081198C">
        <w:rPr>
          <w:rFonts w:cs="Times New Roman"/>
          <w:i/>
          <w:szCs w:val="24"/>
        </w:rPr>
        <w:lastRenderedPageBreak/>
        <w:t>alındığının mutlaka bilmesi gerekiyor”</w:t>
      </w:r>
      <w:r w:rsidR="00154949">
        <w:rPr>
          <w:rFonts w:cs="Times New Roman"/>
          <w:szCs w:val="24"/>
        </w:rPr>
        <w:t xml:space="preserve"> </w:t>
      </w:r>
      <w:r w:rsidR="00925486" w:rsidRPr="00925486">
        <w:rPr>
          <w:rFonts w:cs="Times New Roman"/>
          <w:szCs w:val="24"/>
        </w:rPr>
        <w:t xml:space="preserve">sorularına olumlu yönden katılım oldukça yüksektir. Yani insanlar neden gözetlendiğini bilmek istiyor. </w:t>
      </w:r>
      <w:r w:rsidR="00925486" w:rsidRPr="00925486">
        <w:rPr>
          <w:rFonts w:eastAsia="TimesNewRoman" w:cs="Times New Roman"/>
          <w:szCs w:val="24"/>
        </w:rPr>
        <w:t>Gözetime, güvenlik bağlamında yaklaşımın caydırıcı olduğunu</w:t>
      </w:r>
      <w:r w:rsidR="00AA6F69">
        <w:rPr>
          <w:rFonts w:eastAsia="TimesNewRoman" w:cs="Times New Roman"/>
          <w:szCs w:val="24"/>
        </w:rPr>
        <w:t>n baskın olduğunu</w:t>
      </w:r>
      <w:r w:rsidR="00130BA0">
        <w:rPr>
          <w:rFonts w:eastAsia="TimesNewRoman" w:cs="Times New Roman"/>
          <w:szCs w:val="24"/>
        </w:rPr>
        <w:t xml:space="preserve"> söyleyebiliriz. Ayrıca katılımcılar </w:t>
      </w:r>
      <w:r w:rsidR="00925486" w:rsidRPr="00925486">
        <w:rPr>
          <w:rFonts w:eastAsia="TimesNewRoman" w:cs="Times New Roman"/>
          <w:szCs w:val="24"/>
        </w:rPr>
        <w:t>mahr</w:t>
      </w:r>
      <w:r w:rsidR="00130BA0">
        <w:rPr>
          <w:rFonts w:eastAsia="TimesNewRoman" w:cs="Times New Roman"/>
          <w:szCs w:val="24"/>
        </w:rPr>
        <w:t>emiyet ve</w:t>
      </w:r>
      <w:r w:rsidR="00925486" w:rsidRPr="00925486">
        <w:rPr>
          <w:rFonts w:eastAsia="TimesNewRoman" w:cs="Times New Roman"/>
          <w:szCs w:val="24"/>
        </w:rPr>
        <w:t xml:space="preserve"> </w:t>
      </w:r>
      <w:r w:rsidR="00130BA0">
        <w:rPr>
          <w:rFonts w:eastAsia="TimesNewRoman" w:cs="Times New Roman"/>
          <w:szCs w:val="24"/>
        </w:rPr>
        <w:t>güvenlik arasındaki</w:t>
      </w:r>
      <w:r w:rsidR="00925486" w:rsidRPr="00925486">
        <w:rPr>
          <w:rFonts w:eastAsia="TimesNewRoman" w:cs="Times New Roman"/>
          <w:szCs w:val="24"/>
        </w:rPr>
        <w:t xml:space="preserve"> </w:t>
      </w:r>
      <w:r w:rsidR="00130BA0">
        <w:rPr>
          <w:rFonts w:eastAsia="TimesNewRoman" w:cs="Times New Roman"/>
          <w:szCs w:val="24"/>
        </w:rPr>
        <w:t xml:space="preserve">seçimde güvenliğin ön planda olduğunu ve güvenliğin, </w:t>
      </w:r>
      <w:r w:rsidR="00925486" w:rsidRPr="00925486">
        <w:rPr>
          <w:rFonts w:eastAsia="TimesNewRoman" w:cs="Times New Roman"/>
          <w:szCs w:val="24"/>
        </w:rPr>
        <w:t xml:space="preserve">mahremiyeti geçtiğini </w:t>
      </w:r>
      <w:r w:rsidR="002751F4">
        <w:rPr>
          <w:rFonts w:eastAsia="TimesNewRoman" w:cs="Times New Roman"/>
          <w:szCs w:val="24"/>
        </w:rPr>
        <w:t>söyleye</w:t>
      </w:r>
      <w:r w:rsidR="00925486" w:rsidRPr="00925486">
        <w:rPr>
          <w:rFonts w:eastAsia="TimesNewRoman" w:cs="Times New Roman"/>
          <w:szCs w:val="24"/>
        </w:rPr>
        <w:t xml:space="preserve">biliriz. İnsanlar güvenlik adına gerekirse mahremiyetten ödün verebilecekleri fikrindedir. </w:t>
      </w:r>
      <w:r w:rsidR="00925486" w:rsidRPr="00925486">
        <w:rPr>
          <w:rFonts w:cs="Times New Roman"/>
          <w:szCs w:val="24"/>
        </w:rPr>
        <w:t>Cep telefonlarında gerçekleşen mesajlaşma işlemlerinin</w:t>
      </w:r>
      <w:r w:rsidR="002751F4">
        <w:rPr>
          <w:rFonts w:cs="Times New Roman"/>
          <w:szCs w:val="24"/>
        </w:rPr>
        <w:t>,</w:t>
      </w:r>
      <w:r w:rsidR="00925486" w:rsidRPr="00925486">
        <w:rPr>
          <w:rFonts w:cs="Times New Roman"/>
          <w:szCs w:val="24"/>
        </w:rPr>
        <w:t xml:space="preserve"> operatörlerin eliyle veri tabanlarına depolandığı fikrine olumsuz bakan katılımcılar</w:t>
      </w:r>
      <w:r w:rsidR="002751F4">
        <w:rPr>
          <w:rFonts w:cs="Times New Roman"/>
          <w:szCs w:val="24"/>
        </w:rPr>
        <w:t>,</w:t>
      </w:r>
      <w:r w:rsidR="00925486" w:rsidRPr="00925486">
        <w:rPr>
          <w:rFonts w:cs="Times New Roman"/>
          <w:szCs w:val="24"/>
        </w:rPr>
        <w:t xml:space="preserve"> </w:t>
      </w:r>
      <w:r w:rsidR="002751F4" w:rsidRPr="00925486">
        <w:rPr>
          <w:rFonts w:cs="Times New Roman"/>
          <w:szCs w:val="24"/>
        </w:rPr>
        <w:t xml:space="preserve">uydular </w:t>
      </w:r>
      <w:r w:rsidR="00925486" w:rsidRPr="00925486">
        <w:rPr>
          <w:rFonts w:cs="Times New Roman"/>
          <w:szCs w:val="24"/>
        </w:rPr>
        <w:t xml:space="preserve">sayesinde evlerimizin içinin gözetlenme ihtimali fikrine </w:t>
      </w:r>
      <w:r w:rsidR="00AA6F69">
        <w:rPr>
          <w:rFonts w:cs="Times New Roman"/>
          <w:szCs w:val="24"/>
        </w:rPr>
        <w:t xml:space="preserve">de </w:t>
      </w:r>
      <w:r w:rsidR="00925486" w:rsidRPr="00925486">
        <w:rPr>
          <w:rFonts w:cs="Times New Roman"/>
          <w:szCs w:val="24"/>
        </w:rPr>
        <w:t>eşit oranda</w:t>
      </w:r>
      <w:r w:rsidR="00AA6F69">
        <w:rPr>
          <w:rFonts w:cs="Times New Roman"/>
          <w:szCs w:val="24"/>
        </w:rPr>
        <w:t xml:space="preserve"> yani olumsuz</w:t>
      </w:r>
      <w:r w:rsidR="00925486" w:rsidRPr="00925486">
        <w:rPr>
          <w:rFonts w:cs="Times New Roman"/>
          <w:szCs w:val="24"/>
        </w:rPr>
        <w:t xml:space="preserve"> cevap vermişlerdir. İnsanlar</w:t>
      </w:r>
      <w:r w:rsidR="00AA6F69">
        <w:rPr>
          <w:rFonts w:cs="Times New Roman"/>
          <w:szCs w:val="24"/>
        </w:rPr>
        <w:t>,</w:t>
      </w:r>
      <w:r w:rsidR="00925486" w:rsidRPr="00925486">
        <w:rPr>
          <w:rFonts w:cs="Times New Roman"/>
          <w:szCs w:val="24"/>
        </w:rPr>
        <w:t xml:space="preserve"> güvenlik adına mahremiyetten ödün vermelerine rağmen amaç, güvenliği sağlamak bile olsa bilgilerin izinsiz olarak elde edilmesi mahremiyetin </w:t>
      </w:r>
      <w:r w:rsidR="00AA6F69">
        <w:rPr>
          <w:rFonts w:cs="Times New Roman"/>
          <w:szCs w:val="24"/>
        </w:rPr>
        <w:t>ihlali olduğunu düşünmektedir</w:t>
      </w:r>
      <w:r w:rsidR="00925486" w:rsidRPr="00925486">
        <w:rPr>
          <w:rFonts w:cs="Times New Roman"/>
          <w:szCs w:val="24"/>
        </w:rPr>
        <w:t>. Telefonumun dinlendiğini anladığım zaman</w:t>
      </w:r>
      <w:r w:rsidR="00B40720">
        <w:rPr>
          <w:rFonts w:cs="Times New Roman"/>
          <w:szCs w:val="24"/>
        </w:rPr>
        <w:t xml:space="preserve"> </w:t>
      </w:r>
      <w:r w:rsidR="00925486" w:rsidRPr="00925486">
        <w:rPr>
          <w:rFonts w:cs="Times New Roman"/>
          <w:szCs w:val="24"/>
        </w:rPr>
        <w:t>telefon kullanmaktan vazgeçerim ve sosyal ağlarda yaptığım paylaşımların gözetim altında olduğunu anladığım zaman</w:t>
      </w:r>
      <w:r w:rsidR="00B01374">
        <w:rPr>
          <w:rFonts w:cs="Times New Roman"/>
          <w:szCs w:val="24"/>
        </w:rPr>
        <w:t>,</w:t>
      </w:r>
      <w:r w:rsidR="00925486" w:rsidRPr="00925486">
        <w:rPr>
          <w:rFonts w:cs="Times New Roman"/>
          <w:szCs w:val="24"/>
        </w:rPr>
        <w:t xml:space="preserve"> hesabımı kapatırım diyenlerin oranı yüksek çıkmaktadır.</w:t>
      </w:r>
    </w:p>
    <w:p w:rsidR="00925486" w:rsidRDefault="00925486" w:rsidP="00F52A61">
      <w:pPr>
        <w:autoSpaceDE w:val="0"/>
        <w:autoSpaceDN w:val="0"/>
        <w:adjustRightInd w:val="0"/>
        <w:spacing w:after="0" w:line="360" w:lineRule="auto"/>
        <w:ind w:firstLine="709"/>
        <w:rPr>
          <w:rFonts w:cs="Times New Roman"/>
          <w:b/>
          <w:szCs w:val="24"/>
        </w:rPr>
      </w:pPr>
      <w:r w:rsidRPr="00925486">
        <w:rPr>
          <w:rFonts w:cs="Times New Roman"/>
          <w:szCs w:val="24"/>
        </w:rPr>
        <w:t>Faktör grupları arasında bir ilişkinin olup olmadığını anlamak adına ilişki analizi yapılmıştır. Faktörlerin birbiriyle olan ilişkileri tablo şe</w:t>
      </w:r>
      <w:r w:rsidR="00264C63">
        <w:rPr>
          <w:rFonts w:cs="Times New Roman"/>
          <w:szCs w:val="24"/>
        </w:rPr>
        <w:t xml:space="preserve">klinde yukarıda sunulmuştu. </w:t>
      </w:r>
      <w:r w:rsidRPr="00925486">
        <w:rPr>
          <w:rFonts w:cs="Times New Roman"/>
          <w:szCs w:val="24"/>
        </w:rPr>
        <w:t xml:space="preserve">Ayrıca geneli kapsayacak bir </w:t>
      </w:r>
      <w:r w:rsidR="00AA6F69">
        <w:rPr>
          <w:rFonts w:cs="Times New Roman"/>
          <w:szCs w:val="24"/>
        </w:rPr>
        <w:t>açılama</w:t>
      </w:r>
      <w:r w:rsidRPr="00925486">
        <w:rPr>
          <w:rFonts w:cs="Times New Roman"/>
          <w:szCs w:val="24"/>
        </w:rPr>
        <w:t xml:space="preserve"> yapacak olursak</w:t>
      </w:r>
      <w:r w:rsidR="002751F4">
        <w:rPr>
          <w:rFonts w:cs="Times New Roman"/>
          <w:szCs w:val="24"/>
        </w:rPr>
        <w:t xml:space="preserve">, </w:t>
      </w:r>
      <w:r w:rsidRPr="00925486">
        <w:rPr>
          <w:rFonts w:cs="Times New Roman"/>
          <w:szCs w:val="24"/>
        </w:rPr>
        <w:t xml:space="preserve">faktörler arasında genel olarak bir bağ olmadığını söyleyebiliriz. </w:t>
      </w:r>
    </w:p>
    <w:p w:rsidR="00925486" w:rsidRPr="00AA6F69" w:rsidRDefault="00925486" w:rsidP="00AA6F69">
      <w:pPr>
        <w:autoSpaceDE w:val="0"/>
        <w:autoSpaceDN w:val="0"/>
        <w:adjustRightInd w:val="0"/>
        <w:spacing w:after="0" w:line="360" w:lineRule="auto"/>
        <w:ind w:firstLine="709"/>
        <w:rPr>
          <w:rFonts w:eastAsia="TimesNewRoman" w:cs="Times New Roman"/>
          <w:szCs w:val="24"/>
        </w:rPr>
      </w:pPr>
      <w:r w:rsidRPr="00925486">
        <w:rPr>
          <w:rFonts w:cs="Times New Roman"/>
          <w:szCs w:val="24"/>
        </w:rPr>
        <w:t>Araştırmanın ana konusu olan insanların farkındalık düzeyleri</w:t>
      </w:r>
      <w:r w:rsidR="00AA6F69">
        <w:rPr>
          <w:rFonts w:cs="Times New Roman"/>
          <w:szCs w:val="24"/>
        </w:rPr>
        <w:t>,</w:t>
      </w:r>
      <w:r w:rsidRPr="00925486">
        <w:rPr>
          <w:rFonts w:cs="Times New Roman"/>
          <w:szCs w:val="24"/>
        </w:rPr>
        <w:t xml:space="preserve"> düşük çıkmıştır. Araştırmanın sonucuna göre birey</w:t>
      </w:r>
      <w:r w:rsidR="002751F4">
        <w:rPr>
          <w:rFonts w:cs="Times New Roman"/>
          <w:szCs w:val="24"/>
        </w:rPr>
        <w:t xml:space="preserve">ler, yapılan </w:t>
      </w:r>
      <w:r w:rsidRPr="00925486">
        <w:rPr>
          <w:rFonts w:cs="Times New Roman"/>
          <w:szCs w:val="24"/>
        </w:rPr>
        <w:t>gözetim</w:t>
      </w:r>
      <w:r w:rsidR="002751F4">
        <w:rPr>
          <w:rFonts w:cs="Times New Roman"/>
          <w:szCs w:val="24"/>
        </w:rPr>
        <w:t>in farkında</w:t>
      </w:r>
      <w:r w:rsidRPr="00925486">
        <w:rPr>
          <w:rFonts w:cs="Times New Roman"/>
          <w:szCs w:val="24"/>
        </w:rPr>
        <w:t xml:space="preserve"> değildir. Farkındalık sorularının olduğu faktörlere bakıldığında</w:t>
      </w:r>
      <w:r w:rsidR="00AA6F69">
        <w:rPr>
          <w:rFonts w:cs="Times New Roman"/>
          <w:szCs w:val="24"/>
        </w:rPr>
        <w:t>,</w:t>
      </w:r>
      <w:r w:rsidRPr="00925486">
        <w:rPr>
          <w:rFonts w:cs="Times New Roman"/>
          <w:szCs w:val="24"/>
        </w:rPr>
        <w:t xml:space="preserve"> </w:t>
      </w:r>
      <w:r w:rsidR="00264C63" w:rsidRPr="00925486">
        <w:rPr>
          <w:rFonts w:eastAsia="TimesNewRoman" w:cs="Times New Roman"/>
          <w:szCs w:val="24"/>
        </w:rPr>
        <w:t xml:space="preserve">kişisel </w:t>
      </w:r>
      <w:r w:rsidRPr="00925486">
        <w:rPr>
          <w:rFonts w:eastAsia="TimesNewRoman" w:cs="Times New Roman"/>
          <w:szCs w:val="24"/>
        </w:rPr>
        <w:t xml:space="preserve">bilgilerin elde </w:t>
      </w:r>
      <w:r w:rsidR="004A3A5D">
        <w:rPr>
          <w:rFonts w:eastAsia="TimesNewRoman" w:cs="Times New Roman"/>
          <w:szCs w:val="24"/>
        </w:rPr>
        <w:t>edilmesinde,  gözetim farkındalığı</w:t>
      </w:r>
      <w:r w:rsidRPr="00925486">
        <w:rPr>
          <w:rFonts w:eastAsia="TimesNewRoman" w:cs="Times New Roman"/>
          <w:szCs w:val="24"/>
        </w:rPr>
        <w:t xml:space="preserve">na ve </w:t>
      </w:r>
      <w:r w:rsidR="00AA6F69">
        <w:rPr>
          <w:rFonts w:eastAsia="TimesNewRoman" w:cs="Times New Roman"/>
          <w:szCs w:val="24"/>
        </w:rPr>
        <w:t xml:space="preserve">gözetime, telefon </w:t>
      </w:r>
      <w:r w:rsidRPr="00925486">
        <w:rPr>
          <w:rFonts w:eastAsia="TimesNewRoman" w:cs="Times New Roman"/>
          <w:szCs w:val="24"/>
        </w:rPr>
        <w:t>ve uydu yönüyle yaklaşıma olumsuz bir şekilde yaklaş</w:t>
      </w:r>
      <w:r w:rsidR="002751F4">
        <w:rPr>
          <w:rFonts w:eastAsia="TimesNewRoman" w:cs="Times New Roman"/>
          <w:szCs w:val="24"/>
        </w:rPr>
        <w:t>ımın olduğunu görüyoruz. Böylece yapılan</w:t>
      </w:r>
      <w:r w:rsidR="002751F4" w:rsidRPr="00925486">
        <w:rPr>
          <w:rFonts w:eastAsia="TimesNewRoman" w:cs="Times New Roman"/>
          <w:szCs w:val="24"/>
        </w:rPr>
        <w:t xml:space="preserve"> </w:t>
      </w:r>
      <w:r w:rsidRPr="00925486">
        <w:rPr>
          <w:rFonts w:eastAsia="TimesNewRoman" w:cs="Times New Roman"/>
          <w:szCs w:val="24"/>
        </w:rPr>
        <w:t>gözetimin farkındalığı düşük çıkmıştır. Gözetime, güvenlik bağlamında yaklaşıldığında</w:t>
      </w:r>
      <w:r w:rsidR="002751F4">
        <w:rPr>
          <w:rFonts w:eastAsia="TimesNewRoman" w:cs="Times New Roman"/>
          <w:szCs w:val="24"/>
        </w:rPr>
        <w:t>,</w:t>
      </w:r>
      <w:r w:rsidRPr="00925486">
        <w:rPr>
          <w:rFonts w:eastAsia="TimesNewRoman" w:cs="Times New Roman"/>
          <w:szCs w:val="24"/>
        </w:rPr>
        <w:t xml:space="preserve"> gözetimin</w:t>
      </w:r>
      <w:r w:rsidR="00AA6F69">
        <w:rPr>
          <w:rFonts w:eastAsia="TimesNewRoman" w:cs="Times New Roman"/>
          <w:szCs w:val="24"/>
        </w:rPr>
        <w:t>,</w:t>
      </w:r>
      <w:r w:rsidRPr="00925486">
        <w:rPr>
          <w:rFonts w:eastAsia="TimesNewRoman" w:cs="Times New Roman"/>
          <w:szCs w:val="24"/>
        </w:rPr>
        <w:t xml:space="preserve"> güvenliği sa</w:t>
      </w:r>
      <w:r w:rsidR="00AA6F69">
        <w:rPr>
          <w:rFonts w:eastAsia="TimesNewRoman" w:cs="Times New Roman"/>
          <w:szCs w:val="24"/>
        </w:rPr>
        <w:t xml:space="preserve">ğladığı fikri öne çıkmaktadır. Dolayısıyla </w:t>
      </w:r>
      <w:r w:rsidR="00AA6F69" w:rsidRPr="00925486">
        <w:rPr>
          <w:rFonts w:eastAsia="TimesNewRoman" w:cs="Times New Roman"/>
          <w:szCs w:val="24"/>
        </w:rPr>
        <w:t xml:space="preserve">insanların </w:t>
      </w:r>
      <w:r w:rsidRPr="00925486">
        <w:rPr>
          <w:rFonts w:eastAsia="TimesNewRoman" w:cs="Times New Roman"/>
          <w:szCs w:val="24"/>
        </w:rPr>
        <w:t xml:space="preserve">güvenlik söz konusu olduğunda mahremiyetten ödün verebileceğini görüyoruz. </w:t>
      </w:r>
      <w:r w:rsidR="00F707E7" w:rsidRPr="00925486">
        <w:rPr>
          <w:rFonts w:eastAsia="TimesNewRoman" w:cs="Times New Roman"/>
          <w:szCs w:val="24"/>
        </w:rPr>
        <w:t>Fakat bu gözetimin yapılmasının da ayrıca mahremiyet ihlali olduğunu söyleyebiliriz.</w:t>
      </w:r>
      <w:r w:rsidR="00F707E7">
        <w:rPr>
          <w:rFonts w:eastAsia="TimesNewRoman" w:cs="Times New Roman"/>
          <w:szCs w:val="24"/>
        </w:rPr>
        <w:t xml:space="preserve"> Daha önce yapılan araştırmalarda mahremiyetin güvenlikten önce geldiğini görmekteyiz. Böylelikte katılımcılar güvenlik adına mahremiyetten taviz vermeyi doğru bulmamakta ve mahremiyetten taviz vermemesi gerektiğini düşünmektedir (Karakaya, 2014: 183, Tokgöz, 2011: 160).  </w:t>
      </w:r>
      <w:r w:rsidRPr="00925486">
        <w:rPr>
          <w:rFonts w:eastAsia="TimesNewRoman" w:cs="Times New Roman"/>
          <w:szCs w:val="24"/>
        </w:rPr>
        <w:t>Son olarak</w:t>
      </w:r>
      <w:r w:rsidR="00AA6F69">
        <w:rPr>
          <w:rFonts w:eastAsia="TimesNewRoman" w:cs="Times New Roman"/>
          <w:szCs w:val="24"/>
        </w:rPr>
        <w:t>,</w:t>
      </w:r>
      <w:r w:rsidRPr="00925486">
        <w:rPr>
          <w:rFonts w:eastAsia="TimesNewRoman" w:cs="Times New Roman"/>
          <w:szCs w:val="24"/>
        </w:rPr>
        <w:t xml:space="preserve"> insanlar</w:t>
      </w:r>
      <w:r w:rsidR="00722581">
        <w:rPr>
          <w:rFonts w:eastAsia="TimesNewRoman" w:cs="Times New Roman"/>
          <w:szCs w:val="24"/>
        </w:rPr>
        <w:t>,</w:t>
      </w:r>
      <w:r w:rsidRPr="00925486">
        <w:rPr>
          <w:rFonts w:eastAsia="TimesNewRoman" w:cs="Times New Roman"/>
          <w:szCs w:val="24"/>
        </w:rPr>
        <w:t xml:space="preserve"> gözetlendiğinin far</w:t>
      </w:r>
      <w:r w:rsidR="00650D32">
        <w:rPr>
          <w:rFonts w:eastAsia="TimesNewRoman" w:cs="Times New Roman"/>
          <w:szCs w:val="24"/>
        </w:rPr>
        <w:t>kına vardıklarında</w:t>
      </w:r>
      <w:r w:rsidR="00722581">
        <w:rPr>
          <w:rFonts w:eastAsia="TimesNewRoman" w:cs="Times New Roman"/>
          <w:szCs w:val="24"/>
        </w:rPr>
        <w:t>,</w:t>
      </w:r>
      <w:r w:rsidR="00650D32">
        <w:rPr>
          <w:rFonts w:eastAsia="TimesNewRoman" w:cs="Times New Roman"/>
          <w:szCs w:val="24"/>
        </w:rPr>
        <w:t xml:space="preserve"> telefon</w:t>
      </w:r>
      <w:r w:rsidRPr="00925486">
        <w:rPr>
          <w:rFonts w:eastAsia="TimesNewRoman" w:cs="Times New Roman"/>
          <w:szCs w:val="24"/>
        </w:rPr>
        <w:t xml:space="preserve"> ve sosyal medya </w:t>
      </w:r>
      <w:r w:rsidRPr="00925486">
        <w:rPr>
          <w:rFonts w:eastAsia="TimesNewRoman" w:cs="Times New Roman"/>
          <w:szCs w:val="24"/>
        </w:rPr>
        <w:lastRenderedPageBreak/>
        <w:t>kull</w:t>
      </w:r>
      <w:r w:rsidR="00650D32">
        <w:rPr>
          <w:rFonts w:eastAsia="TimesNewRoman" w:cs="Times New Roman"/>
          <w:szCs w:val="24"/>
        </w:rPr>
        <w:t>anımından vazgeçeceği yönünde bir sonuca ulaşılmıştır</w:t>
      </w:r>
      <w:r w:rsidRPr="00925486">
        <w:rPr>
          <w:rFonts w:eastAsia="TimesNewRoman" w:cs="Times New Roman"/>
          <w:szCs w:val="24"/>
        </w:rPr>
        <w:t>. İnsanlar gözetlendiğini anladıklarında</w:t>
      </w:r>
      <w:r w:rsidR="002751F4">
        <w:rPr>
          <w:rFonts w:eastAsia="TimesNewRoman" w:cs="Times New Roman"/>
          <w:szCs w:val="24"/>
        </w:rPr>
        <w:t>,</w:t>
      </w:r>
      <w:r w:rsidRPr="00925486">
        <w:rPr>
          <w:rFonts w:eastAsia="TimesNewRoman" w:cs="Times New Roman"/>
          <w:szCs w:val="24"/>
        </w:rPr>
        <w:t xml:space="preserve"> sosyal medya hesaplarını ve telefonlarını kullanmama yönünde bir seçim yapmıştır. Genel olarak hipotezlere bakıldığında; </w:t>
      </w:r>
      <w:r w:rsidRPr="00925486">
        <w:rPr>
          <w:rFonts w:cs="Times New Roman"/>
          <w:szCs w:val="24"/>
        </w:rPr>
        <w:t>İletişim ortamlarının yenileşmesiyle birlikte insan, gözetim sıklığı ve gözetimin</w:t>
      </w:r>
      <w:r w:rsidR="00722581">
        <w:rPr>
          <w:rFonts w:cs="Times New Roman"/>
          <w:szCs w:val="24"/>
        </w:rPr>
        <w:t>,</w:t>
      </w:r>
      <w:r w:rsidRPr="00925486">
        <w:rPr>
          <w:rFonts w:cs="Times New Roman"/>
          <w:szCs w:val="24"/>
        </w:rPr>
        <w:t xml:space="preserve"> toplumsal olarak denetim amacıyla kullanıld</w:t>
      </w:r>
      <w:r w:rsidR="00650D32">
        <w:rPr>
          <w:rFonts w:cs="Times New Roman"/>
          <w:szCs w:val="24"/>
        </w:rPr>
        <w:t>ığında</w:t>
      </w:r>
      <w:r w:rsidR="00722581">
        <w:rPr>
          <w:rFonts w:cs="Times New Roman"/>
          <w:szCs w:val="24"/>
        </w:rPr>
        <w:t>,</w:t>
      </w:r>
      <w:r w:rsidR="00650D32">
        <w:rPr>
          <w:rFonts w:cs="Times New Roman"/>
          <w:szCs w:val="24"/>
        </w:rPr>
        <w:t xml:space="preserve"> yeterli düzeyde farkında</w:t>
      </w:r>
      <w:r w:rsidRPr="00925486">
        <w:rPr>
          <w:rFonts w:cs="Times New Roman"/>
          <w:szCs w:val="24"/>
        </w:rPr>
        <w:t>lığa sahip</w:t>
      </w:r>
      <w:r w:rsidR="00722581">
        <w:rPr>
          <w:rFonts w:cs="Times New Roman"/>
          <w:szCs w:val="24"/>
        </w:rPr>
        <w:t xml:space="preserve"> olmadığını görüyoruz. Güvenlik </w:t>
      </w:r>
      <w:r w:rsidRPr="00925486">
        <w:rPr>
          <w:rFonts w:cs="Times New Roman"/>
          <w:szCs w:val="24"/>
        </w:rPr>
        <w:t>söz konusu olunca</w:t>
      </w:r>
      <w:r w:rsidR="00722581">
        <w:rPr>
          <w:rFonts w:cs="Times New Roman"/>
          <w:szCs w:val="24"/>
        </w:rPr>
        <w:t>,</w:t>
      </w:r>
      <w:r w:rsidRPr="00925486">
        <w:rPr>
          <w:rFonts w:cs="Times New Roman"/>
          <w:szCs w:val="24"/>
        </w:rPr>
        <w:t xml:space="preserve"> mahremiyet arka planda kaldığını söyleyebiliriz. Ayrıca kullanılan teknolojik araçların gözetime hizmet ettiği</w:t>
      </w:r>
      <w:r w:rsidR="00650D32">
        <w:rPr>
          <w:rFonts w:cs="Times New Roman"/>
          <w:szCs w:val="24"/>
        </w:rPr>
        <w:t>nin</w:t>
      </w:r>
      <w:r w:rsidR="002751F4">
        <w:rPr>
          <w:rFonts w:cs="Times New Roman"/>
          <w:szCs w:val="24"/>
        </w:rPr>
        <w:t xml:space="preserve"> bilinmesi </w:t>
      </w:r>
      <w:r w:rsidR="007518F3">
        <w:rPr>
          <w:rFonts w:cs="Times New Roman"/>
          <w:szCs w:val="24"/>
        </w:rPr>
        <w:t>durumunda</w:t>
      </w:r>
      <w:r w:rsidR="002751F4">
        <w:rPr>
          <w:rFonts w:cs="Times New Roman"/>
          <w:szCs w:val="24"/>
        </w:rPr>
        <w:t xml:space="preserve"> </w:t>
      </w:r>
      <w:r w:rsidR="00130BA0">
        <w:rPr>
          <w:rFonts w:cs="Times New Roman"/>
          <w:szCs w:val="24"/>
        </w:rPr>
        <w:t xml:space="preserve">bu teknolojileri kapatma ya da kullanmama yönünde </w:t>
      </w:r>
      <w:r w:rsidRPr="00925486">
        <w:rPr>
          <w:rFonts w:cs="Times New Roman"/>
          <w:szCs w:val="24"/>
        </w:rPr>
        <w:t>eğilimlerinin olduğunu anlayabiliriz.</w:t>
      </w:r>
    </w:p>
    <w:p w:rsidR="003D493D" w:rsidRDefault="003D493D" w:rsidP="003D493D">
      <w:pPr>
        <w:autoSpaceDE w:val="0"/>
        <w:autoSpaceDN w:val="0"/>
        <w:adjustRightInd w:val="0"/>
        <w:spacing w:after="0" w:line="360" w:lineRule="auto"/>
        <w:ind w:firstLine="851"/>
        <w:rPr>
          <w:rFonts w:cs="Times New Roman"/>
          <w:szCs w:val="24"/>
        </w:rPr>
      </w:pPr>
    </w:p>
    <w:p w:rsidR="003D493D" w:rsidRDefault="003D493D" w:rsidP="003D493D">
      <w:pPr>
        <w:autoSpaceDE w:val="0"/>
        <w:autoSpaceDN w:val="0"/>
        <w:adjustRightInd w:val="0"/>
        <w:spacing w:after="0" w:line="360" w:lineRule="auto"/>
        <w:ind w:firstLine="851"/>
        <w:rPr>
          <w:rFonts w:cs="Times New Roman"/>
          <w:szCs w:val="24"/>
        </w:rPr>
      </w:pPr>
    </w:p>
    <w:p w:rsidR="002550B8" w:rsidRDefault="002550B8" w:rsidP="003D493D">
      <w:pPr>
        <w:autoSpaceDE w:val="0"/>
        <w:autoSpaceDN w:val="0"/>
        <w:adjustRightInd w:val="0"/>
        <w:spacing w:after="0" w:line="360" w:lineRule="auto"/>
        <w:ind w:firstLine="851"/>
        <w:rPr>
          <w:rFonts w:cs="Times New Roman"/>
          <w:szCs w:val="24"/>
        </w:rPr>
      </w:pPr>
    </w:p>
    <w:p w:rsidR="002550B8" w:rsidRDefault="002550B8" w:rsidP="003D493D">
      <w:pPr>
        <w:autoSpaceDE w:val="0"/>
        <w:autoSpaceDN w:val="0"/>
        <w:adjustRightInd w:val="0"/>
        <w:spacing w:after="0" w:line="360" w:lineRule="auto"/>
        <w:ind w:firstLine="851"/>
        <w:rPr>
          <w:rFonts w:cs="Times New Roman"/>
          <w:szCs w:val="24"/>
        </w:rPr>
      </w:pPr>
    </w:p>
    <w:p w:rsidR="002550B8" w:rsidRDefault="002550B8" w:rsidP="003D493D">
      <w:pPr>
        <w:autoSpaceDE w:val="0"/>
        <w:autoSpaceDN w:val="0"/>
        <w:adjustRightInd w:val="0"/>
        <w:spacing w:after="0" w:line="360" w:lineRule="auto"/>
        <w:ind w:firstLine="851"/>
        <w:rPr>
          <w:rFonts w:cs="Times New Roman"/>
          <w:szCs w:val="24"/>
        </w:rPr>
      </w:pPr>
    </w:p>
    <w:p w:rsidR="002550B8" w:rsidRDefault="002550B8" w:rsidP="003D493D">
      <w:pPr>
        <w:autoSpaceDE w:val="0"/>
        <w:autoSpaceDN w:val="0"/>
        <w:adjustRightInd w:val="0"/>
        <w:spacing w:after="0" w:line="360" w:lineRule="auto"/>
        <w:ind w:firstLine="851"/>
        <w:rPr>
          <w:rFonts w:cs="Times New Roman"/>
          <w:szCs w:val="24"/>
        </w:rPr>
      </w:pPr>
    </w:p>
    <w:p w:rsidR="002550B8" w:rsidRDefault="002550B8" w:rsidP="003D493D">
      <w:pPr>
        <w:autoSpaceDE w:val="0"/>
        <w:autoSpaceDN w:val="0"/>
        <w:adjustRightInd w:val="0"/>
        <w:spacing w:after="0" w:line="360" w:lineRule="auto"/>
        <w:ind w:firstLine="851"/>
        <w:rPr>
          <w:rFonts w:cs="Times New Roman"/>
          <w:szCs w:val="24"/>
        </w:rPr>
      </w:pPr>
    </w:p>
    <w:p w:rsidR="002550B8" w:rsidRDefault="002550B8" w:rsidP="003D493D">
      <w:pPr>
        <w:autoSpaceDE w:val="0"/>
        <w:autoSpaceDN w:val="0"/>
        <w:adjustRightInd w:val="0"/>
        <w:spacing w:after="0" w:line="360" w:lineRule="auto"/>
        <w:ind w:firstLine="851"/>
        <w:rPr>
          <w:rFonts w:cs="Times New Roman"/>
          <w:szCs w:val="24"/>
        </w:rPr>
      </w:pPr>
    </w:p>
    <w:p w:rsidR="002550B8" w:rsidRDefault="002550B8" w:rsidP="003D493D">
      <w:pPr>
        <w:autoSpaceDE w:val="0"/>
        <w:autoSpaceDN w:val="0"/>
        <w:adjustRightInd w:val="0"/>
        <w:spacing w:after="0" w:line="360" w:lineRule="auto"/>
        <w:ind w:firstLine="851"/>
        <w:rPr>
          <w:rFonts w:cs="Times New Roman"/>
          <w:szCs w:val="24"/>
        </w:rPr>
      </w:pPr>
    </w:p>
    <w:p w:rsidR="002550B8" w:rsidRDefault="002550B8" w:rsidP="003D493D">
      <w:pPr>
        <w:autoSpaceDE w:val="0"/>
        <w:autoSpaceDN w:val="0"/>
        <w:adjustRightInd w:val="0"/>
        <w:spacing w:after="0" w:line="360" w:lineRule="auto"/>
        <w:ind w:firstLine="851"/>
        <w:rPr>
          <w:rFonts w:cs="Times New Roman"/>
          <w:szCs w:val="24"/>
        </w:rPr>
      </w:pPr>
    </w:p>
    <w:p w:rsidR="002550B8" w:rsidRDefault="002550B8" w:rsidP="003D493D">
      <w:pPr>
        <w:autoSpaceDE w:val="0"/>
        <w:autoSpaceDN w:val="0"/>
        <w:adjustRightInd w:val="0"/>
        <w:spacing w:after="0" w:line="360" w:lineRule="auto"/>
        <w:ind w:firstLine="851"/>
        <w:rPr>
          <w:rFonts w:cs="Times New Roman"/>
          <w:szCs w:val="24"/>
        </w:rPr>
      </w:pPr>
    </w:p>
    <w:p w:rsidR="002550B8" w:rsidRDefault="002550B8" w:rsidP="003D493D">
      <w:pPr>
        <w:autoSpaceDE w:val="0"/>
        <w:autoSpaceDN w:val="0"/>
        <w:adjustRightInd w:val="0"/>
        <w:spacing w:after="0" w:line="360" w:lineRule="auto"/>
        <w:ind w:firstLine="851"/>
        <w:rPr>
          <w:rFonts w:cs="Times New Roman"/>
          <w:szCs w:val="24"/>
        </w:rPr>
      </w:pPr>
    </w:p>
    <w:p w:rsidR="002550B8" w:rsidRDefault="002550B8" w:rsidP="003D493D">
      <w:pPr>
        <w:autoSpaceDE w:val="0"/>
        <w:autoSpaceDN w:val="0"/>
        <w:adjustRightInd w:val="0"/>
        <w:spacing w:after="0" w:line="360" w:lineRule="auto"/>
        <w:ind w:firstLine="851"/>
        <w:rPr>
          <w:rFonts w:cs="Times New Roman"/>
          <w:szCs w:val="24"/>
        </w:rPr>
      </w:pPr>
    </w:p>
    <w:p w:rsidR="002550B8" w:rsidRDefault="002550B8" w:rsidP="003D493D">
      <w:pPr>
        <w:autoSpaceDE w:val="0"/>
        <w:autoSpaceDN w:val="0"/>
        <w:adjustRightInd w:val="0"/>
        <w:spacing w:after="0" w:line="360" w:lineRule="auto"/>
        <w:ind w:firstLine="851"/>
        <w:rPr>
          <w:rFonts w:cs="Times New Roman"/>
          <w:szCs w:val="24"/>
        </w:rPr>
      </w:pPr>
    </w:p>
    <w:p w:rsidR="002550B8" w:rsidRDefault="002550B8" w:rsidP="003D493D">
      <w:pPr>
        <w:autoSpaceDE w:val="0"/>
        <w:autoSpaceDN w:val="0"/>
        <w:adjustRightInd w:val="0"/>
        <w:spacing w:after="0" w:line="360" w:lineRule="auto"/>
        <w:ind w:firstLine="851"/>
        <w:rPr>
          <w:rFonts w:cs="Times New Roman"/>
          <w:szCs w:val="24"/>
        </w:rPr>
      </w:pPr>
    </w:p>
    <w:p w:rsidR="002550B8" w:rsidRDefault="002550B8" w:rsidP="003D493D">
      <w:pPr>
        <w:autoSpaceDE w:val="0"/>
        <w:autoSpaceDN w:val="0"/>
        <w:adjustRightInd w:val="0"/>
        <w:spacing w:after="0" w:line="360" w:lineRule="auto"/>
        <w:ind w:firstLine="851"/>
        <w:rPr>
          <w:rFonts w:cs="Times New Roman"/>
          <w:szCs w:val="24"/>
        </w:rPr>
      </w:pPr>
    </w:p>
    <w:p w:rsidR="002550B8" w:rsidRDefault="002550B8" w:rsidP="003D493D">
      <w:pPr>
        <w:autoSpaceDE w:val="0"/>
        <w:autoSpaceDN w:val="0"/>
        <w:adjustRightInd w:val="0"/>
        <w:spacing w:after="0" w:line="360" w:lineRule="auto"/>
        <w:ind w:firstLine="851"/>
        <w:rPr>
          <w:rFonts w:cs="Times New Roman"/>
          <w:szCs w:val="24"/>
        </w:rPr>
      </w:pPr>
    </w:p>
    <w:p w:rsidR="002550B8" w:rsidRDefault="002550B8" w:rsidP="003D493D">
      <w:pPr>
        <w:autoSpaceDE w:val="0"/>
        <w:autoSpaceDN w:val="0"/>
        <w:adjustRightInd w:val="0"/>
        <w:spacing w:after="0" w:line="360" w:lineRule="auto"/>
        <w:ind w:firstLine="851"/>
        <w:rPr>
          <w:rFonts w:cs="Times New Roman"/>
          <w:szCs w:val="24"/>
        </w:rPr>
      </w:pPr>
    </w:p>
    <w:p w:rsidR="002550B8" w:rsidRDefault="002550B8" w:rsidP="003D493D">
      <w:pPr>
        <w:autoSpaceDE w:val="0"/>
        <w:autoSpaceDN w:val="0"/>
        <w:adjustRightInd w:val="0"/>
        <w:spacing w:after="0" w:line="360" w:lineRule="auto"/>
        <w:ind w:firstLine="851"/>
        <w:rPr>
          <w:rFonts w:cs="Times New Roman"/>
          <w:szCs w:val="24"/>
        </w:rPr>
      </w:pPr>
    </w:p>
    <w:p w:rsidR="002550B8" w:rsidRDefault="002550B8" w:rsidP="003D493D">
      <w:pPr>
        <w:autoSpaceDE w:val="0"/>
        <w:autoSpaceDN w:val="0"/>
        <w:adjustRightInd w:val="0"/>
        <w:spacing w:after="0" w:line="360" w:lineRule="auto"/>
        <w:ind w:firstLine="851"/>
        <w:rPr>
          <w:rFonts w:cs="Times New Roman"/>
          <w:szCs w:val="24"/>
        </w:rPr>
      </w:pPr>
    </w:p>
    <w:p w:rsidR="002550B8" w:rsidRDefault="002550B8" w:rsidP="003D493D">
      <w:pPr>
        <w:autoSpaceDE w:val="0"/>
        <w:autoSpaceDN w:val="0"/>
        <w:adjustRightInd w:val="0"/>
        <w:spacing w:after="0" w:line="360" w:lineRule="auto"/>
        <w:ind w:firstLine="851"/>
        <w:rPr>
          <w:rFonts w:cs="Times New Roman"/>
          <w:szCs w:val="24"/>
        </w:rPr>
      </w:pPr>
    </w:p>
    <w:p w:rsidR="002550B8" w:rsidRDefault="002550B8" w:rsidP="003D493D">
      <w:pPr>
        <w:autoSpaceDE w:val="0"/>
        <w:autoSpaceDN w:val="0"/>
        <w:adjustRightInd w:val="0"/>
        <w:spacing w:after="0" w:line="360" w:lineRule="auto"/>
        <w:ind w:firstLine="851"/>
        <w:rPr>
          <w:rFonts w:cs="Times New Roman"/>
          <w:szCs w:val="24"/>
        </w:rPr>
      </w:pPr>
    </w:p>
    <w:p w:rsidR="002550B8" w:rsidRDefault="002550B8" w:rsidP="003D493D">
      <w:pPr>
        <w:autoSpaceDE w:val="0"/>
        <w:autoSpaceDN w:val="0"/>
        <w:adjustRightInd w:val="0"/>
        <w:spacing w:after="0" w:line="360" w:lineRule="auto"/>
        <w:ind w:firstLine="851"/>
        <w:rPr>
          <w:rFonts w:cs="Times New Roman"/>
          <w:szCs w:val="24"/>
        </w:rPr>
      </w:pPr>
    </w:p>
    <w:p w:rsidR="002550B8" w:rsidRDefault="002550B8" w:rsidP="003D493D">
      <w:pPr>
        <w:autoSpaceDE w:val="0"/>
        <w:autoSpaceDN w:val="0"/>
        <w:adjustRightInd w:val="0"/>
        <w:spacing w:after="0" w:line="360" w:lineRule="auto"/>
        <w:ind w:firstLine="851"/>
        <w:rPr>
          <w:rFonts w:cs="Times New Roman"/>
          <w:szCs w:val="24"/>
        </w:rPr>
      </w:pPr>
    </w:p>
    <w:p w:rsidR="002550B8" w:rsidRDefault="002550B8" w:rsidP="003D493D">
      <w:pPr>
        <w:autoSpaceDE w:val="0"/>
        <w:autoSpaceDN w:val="0"/>
        <w:adjustRightInd w:val="0"/>
        <w:spacing w:after="0" w:line="360" w:lineRule="auto"/>
        <w:ind w:firstLine="851"/>
        <w:rPr>
          <w:rFonts w:cs="Times New Roman"/>
          <w:szCs w:val="24"/>
        </w:rPr>
      </w:pPr>
    </w:p>
    <w:p w:rsidR="002550B8" w:rsidRPr="001F173B" w:rsidRDefault="002550B8" w:rsidP="003D493D">
      <w:pPr>
        <w:autoSpaceDE w:val="0"/>
        <w:autoSpaceDN w:val="0"/>
        <w:adjustRightInd w:val="0"/>
        <w:spacing w:after="0" w:line="360" w:lineRule="auto"/>
        <w:ind w:firstLine="851"/>
        <w:rPr>
          <w:rFonts w:cs="Times New Roman"/>
          <w:szCs w:val="24"/>
        </w:rPr>
      </w:pPr>
    </w:p>
    <w:p w:rsidR="00136FD1" w:rsidRDefault="00925486" w:rsidP="002550B8">
      <w:pPr>
        <w:pStyle w:val="a"/>
      </w:pPr>
      <w:bookmarkStart w:id="279" w:name="_Toc495531880"/>
      <w:bookmarkStart w:id="280" w:name="_Toc504305289"/>
      <w:r w:rsidRPr="003D6A6B">
        <w:t>SONUÇ</w:t>
      </w:r>
      <w:bookmarkEnd w:id="279"/>
      <w:bookmarkEnd w:id="280"/>
    </w:p>
    <w:p w:rsidR="002550B8" w:rsidRPr="002550B8" w:rsidRDefault="002550B8" w:rsidP="002550B8">
      <w:pPr>
        <w:pStyle w:val="a"/>
      </w:pPr>
    </w:p>
    <w:p w:rsidR="00136FD1" w:rsidRPr="003D5BCF" w:rsidRDefault="0028657E" w:rsidP="00332C35">
      <w:pPr>
        <w:autoSpaceDE w:val="0"/>
        <w:autoSpaceDN w:val="0"/>
        <w:adjustRightInd w:val="0"/>
        <w:spacing w:after="0" w:line="360" w:lineRule="auto"/>
        <w:ind w:firstLine="709"/>
        <w:rPr>
          <w:rFonts w:cs="Times New Roman"/>
          <w:bCs/>
          <w:szCs w:val="24"/>
        </w:rPr>
      </w:pPr>
      <w:r>
        <w:rPr>
          <w:rFonts w:cs="Times New Roman"/>
          <w:bCs/>
          <w:szCs w:val="24"/>
        </w:rPr>
        <w:t>Gözetim, ilk toplumlardan günümüze kadar toplumsal denetim mekanizmasını sağlayan araçlardan biri olarak gelmektedir.</w:t>
      </w:r>
      <w:r w:rsidR="00136FD1" w:rsidRPr="003D5BCF">
        <w:rPr>
          <w:rFonts w:cs="Times New Roman"/>
          <w:bCs/>
          <w:szCs w:val="24"/>
        </w:rPr>
        <w:t xml:space="preserve"> </w:t>
      </w:r>
      <w:r w:rsidR="003D6A6B">
        <w:rPr>
          <w:rFonts w:cs="Times New Roman"/>
          <w:bCs/>
          <w:szCs w:val="24"/>
        </w:rPr>
        <w:t>Böylece</w:t>
      </w:r>
      <w:r w:rsidR="00136FD1" w:rsidRPr="003D5BCF">
        <w:rPr>
          <w:rFonts w:cs="Times New Roman"/>
          <w:bCs/>
          <w:szCs w:val="24"/>
        </w:rPr>
        <w:t xml:space="preserve"> gözetim; bir toplumda oluşan her türlü değişim, dönüşüm ve yenileşmeyle bulunduğu topl</w:t>
      </w:r>
      <w:r w:rsidR="003D6A6B">
        <w:rPr>
          <w:rFonts w:cs="Times New Roman"/>
          <w:bCs/>
          <w:szCs w:val="24"/>
        </w:rPr>
        <w:t>umda meydana gelen yeni şartlar</w:t>
      </w:r>
      <w:r w:rsidR="00136FD1" w:rsidRPr="003D5BCF">
        <w:rPr>
          <w:rFonts w:cs="Times New Roman"/>
          <w:bCs/>
          <w:szCs w:val="24"/>
        </w:rPr>
        <w:t>a uyarak</w:t>
      </w:r>
      <w:r w:rsidR="003D6A6B">
        <w:rPr>
          <w:rFonts w:cs="Times New Roman"/>
          <w:bCs/>
          <w:szCs w:val="24"/>
        </w:rPr>
        <w:t>,</w:t>
      </w:r>
      <w:r w:rsidR="00136FD1" w:rsidRPr="003D5BCF">
        <w:rPr>
          <w:rFonts w:cs="Times New Roman"/>
          <w:bCs/>
          <w:szCs w:val="24"/>
        </w:rPr>
        <w:t xml:space="preserve"> kendisinin var olduğunu </w:t>
      </w:r>
      <w:r w:rsidR="003D6A6B">
        <w:rPr>
          <w:rFonts w:cs="Times New Roman"/>
          <w:bCs/>
          <w:szCs w:val="24"/>
        </w:rPr>
        <w:t>göstermesi gerekmektedir</w:t>
      </w:r>
      <w:r w:rsidR="001F173B">
        <w:rPr>
          <w:rFonts w:cs="Times New Roman"/>
          <w:bCs/>
          <w:szCs w:val="24"/>
        </w:rPr>
        <w:t xml:space="preserve">. Gözetim, </w:t>
      </w:r>
      <w:r w:rsidR="00136FD1" w:rsidRPr="003D5BCF">
        <w:rPr>
          <w:rFonts w:cs="Times New Roman"/>
          <w:bCs/>
          <w:szCs w:val="24"/>
        </w:rPr>
        <w:t>toplumunun değişimlerine, dönüşümlerine uyarak ve bu değişim ve dönüşümlere göre şekil alarak hareket etmiştir. Bir toplumda</w:t>
      </w:r>
      <w:r w:rsidR="003D6A6B">
        <w:rPr>
          <w:rFonts w:cs="Times New Roman"/>
          <w:bCs/>
          <w:szCs w:val="24"/>
        </w:rPr>
        <w:t>,</w:t>
      </w:r>
      <w:r w:rsidR="00136FD1" w:rsidRPr="003D5BCF">
        <w:rPr>
          <w:rFonts w:cs="Times New Roman"/>
          <w:bCs/>
          <w:szCs w:val="24"/>
        </w:rPr>
        <w:t xml:space="preserve"> gözetimin olması geleneksel toplumlar için en az ikili ilişkilerin olduğu anlamına gel</w:t>
      </w:r>
      <w:r w:rsidR="003D6A6B">
        <w:rPr>
          <w:rFonts w:cs="Times New Roman"/>
          <w:bCs/>
          <w:szCs w:val="24"/>
        </w:rPr>
        <w:t>mektedir.</w:t>
      </w:r>
    </w:p>
    <w:p w:rsidR="00136FD1" w:rsidRPr="003D5BCF" w:rsidRDefault="00136FD1" w:rsidP="00F52A61">
      <w:pPr>
        <w:autoSpaceDE w:val="0"/>
        <w:autoSpaceDN w:val="0"/>
        <w:adjustRightInd w:val="0"/>
        <w:spacing w:after="0" w:line="360" w:lineRule="auto"/>
        <w:ind w:firstLine="709"/>
        <w:rPr>
          <w:rFonts w:cs="Times New Roman"/>
          <w:bCs/>
          <w:szCs w:val="24"/>
        </w:rPr>
      </w:pPr>
      <w:r w:rsidRPr="003D5BCF">
        <w:rPr>
          <w:rFonts w:cs="Times New Roman"/>
          <w:bCs/>
          <w:szCs w:val="24"/>
        </w:rPr>
        <w:t>Geleneksel toplumlarda gözetimin yaygın olarak kullanım şekli</w:t>
      </w:r>
      <w:r w:rsidR="003D6A6B">
        <w:rPr>
          <w:rFonts w:cs="Times New Roman"/>
          <w:bCs/>
          <w:szCs w:val="24"/>
        </w:rPr>
        <w:t>,</w:t>
      </w:r>
      <w:r w:rsidRPr="003D5BCF">
        <w:rPr>
          <w:rFonts w:cs="Times New Roman"/>
          <w:bCs/>
          <w:szCs w:val="24"/>
        </w:rPr>
        <w:t xml:space="preserve"> cemaatsel yapıda gerçekl</w:t>
      </w:r>
      <w:r w:rsidR="003D6A6B">
        <w:rPr>
          <w:rFonts w:cs="Times New Roman"/>
          <w:bCs/>
          <w:szCs w:val="24"/>
        </w:rPr>
        <w:t>eşirdi. Yani bu yapı içerisinde</w:t>
      </w:r>
      <w:r w:rsidRPr="003D5BCF">
        <w:rPr>
          <w:rFonts w:cs="Times New Roman"/>
          <w:bCs/>
          <w:szCs w:val="24"/>
        </w:rPr>
        <w:t>ki her bir birey başka bir</w:t>
      </w:r>
      <w:r>
        <w:rPr>
          <w:rFonts w:cs="Times New Roman"/>
          <w:bCs/>
          <w:szCs w:val="24"/>
        </w:rPr>
        <w:t>i</w:t>
      </w:r>
      <w:r w:rsidRPr="003D5BCF">
        <w:rPr>
          <w:rFonts w:cs="Times New Roman"/>
          <w:bCs/>
          <w:szCs w:val="24"/>
        </w:rPr>
        <w:t>sini</w:t>
      </w:r>
      <w:r w:rsidR="003D6A6B">
        <w:rPr>
          <w:rFonts w:cs="Times New Roman"/>
          <w:bCs/>
          <w:szCs w:val="24"/>
        </w:rPr>
        <w:t>,</w:t>
      </w:r>
      <w:r w:rsidRPr="003D5BCF">
        <w:rPr>
          <w:rFonts w:cs="Times New Roman"/>
          <w:bCs/>
          <w:szCs w:val="24"/>
        </w:rPr>
        <w:t xml:space="preserve"> gözetim altında tutması ve </w:t>
      </w:r>
      <w:r w:rsidR="00130BA0">
        <w:rPr>
          <w:rFonts w:cs="Times New Roman"/>
          <w:bCs/>
          <w:szCs w:val="24"/>
        </w:rPr>
        <w:t>bir yaratıcıya inananlar için yaratıc</w:t>
      </w:r>
      <w:r w:rsidRPr="003D5BCF">
        <w:rPr>
          <w:rFonts w:cs="Times New Roman"/>
          <w:bCs/>
          <w:szCs w:val="24"/>
        </w:rPr>
        <w:t>ının gözetiminde yaşamını sürdürme</w:t>
      </w:r>
      <w:r w:rsidR="00444E6B">
        <w:rPr>
          <w:rFonts w:cs="Times New Roman"/>
          <w:bCs/>
          <w:szCs w:val="24"/>
        </w:rPr>
        <w:t>si</w:t>
      </w:r>
      <w:r w:rsidRPr="003D5BCF">
        <w:rPr>
          <w:rFonts w:cs="Times New Roman"/>
          <w:bCs/>
          <w:szCs w:val="24"/>
        </w:rPr>
        <w:t xml:space="preserve"> şeklinde gerçekleşmiştir. Bu gözetim şeklinde, gözetim</w:t>
      </w:r>
      <w:r>
        <w:rPr>
          <w:rFonts w:cs="Times New Roman"/>
          <w:bCs/>
          <w:szCs w:val="24"/>
        </w:rPr>
        <w:t>in</w:t>
      </w:r>
      <w:r w:rsidRPr="003D5BCF">
        <w:rPr>
          <w:rFonts w:cs="Times New Roman"/>
          <w:bCs/>
          <w:szCs w:val="24"/>
        </w:rPr>
        <w:t xml:space="preserve"> olması tamamen ahlaki bir boyut taşımaktadır. Gözetimi</w:t>
      </w:r>
      <w:r w:rsidR="00444E6B">
        <w:rPr>
          <w:rFonts w:cs="Times New Roman"/>
          <w:bCs/>
          <w:szCs w:val="24"/>
        </w:rPr>
        <w:t>,</w:t>
      </w:r>
      <w:r w:rsidRPr="003D5BCF">
        <w:rPr>
          <w:rFonts w:cs="Times New Roman"/>
          <w:bCs/>
          <w:szCs w:val="24"/>
        </w:rPr>
        <w:t xml:space="preserve"> iktidar ve güç ilişkileri bağlamında düşünürsek eğer</w:t>
      </w:r>
      <w:r w:rsidR="001F173B">
        <w:rPr>
          <w:rFonts w:cs="Times New Roman"/>
          <w:bCs/>
          <w:szCs w:val="24"/>
        </w:rPr>
        <w:t>,</w:t>
      </w:r>
      <w:r w:rsidRPr="003D5BCF">
        <w:rPr>
          <w:rFonts w:cs="Times New Roman"/>
          <w:bCs/>
          <w:szCs w:val="24"/>
        </w:rPr>
        <w:t xml:space="preserve"> </w:t>
      </w:r>
      <w:r w:rsidR="00444E6B">
        <w:rPr>
          <w:rFonts w:cs="Times New Roman"/>
          <w:bCs/>
          <w:szCs w:val="24"/>
        </w:rPr>
        <w:t xml:space="preserve">gözetim, </w:t>
      </w:r>
      <w:r w:rsidRPr="003D5BCF">
        <w:rPr>
          <w:rFonts w:cs="Times New Roman"/>
          <w:bCs/>
          <w:szCs w:val="24"/>
        </w:rPr>
        <w:t>modern toplumlarda olduğu kadar kendini göster</w:t>
      </w:r>
      <w:r>
        <w:rPr>
          <w:rFonts w:cs="Times New Roman"/>
          <w:bCs/>
          <w:szCs w:val="24"/>
        </w:rPr>
        <w:t>e</w:t>
      </w:r>
      <w:r w:rsidRPr="003D5BCF">
        <w:rPr>
          <w:rFonts w:cs="Times New Roman"/>
          <w:bCs/>
          <w:szCs w:val="24"/>
        </w:rPr>
        <w:t xml:space="preserve">memiştir. </w:t>
      </w:r>
    </w:p>
    <w:p w:rsidR="00136FD1" w:rsidRDefault="00136FD1" w:rsidP="00F52A61">
      <w:pPr>
        <w:autoSpaceDE w:val="0"/>
        <w:autoSpaceDN w:val="0"/>
        <w:adjustRightInd w:val="0"/>
        <w:spacing w:after="0" w:line="360" w:lineRule="auto"/>
        <w:ind w:firstLine="709"/>
        <w:rPr>
          <w:rFonts w:cs="Times New Roman"/>
          <w:bCs/>
          <w:szCs w:val="24"/>
        </w:rPr>
      </w:pPr>
      <w:r w:rsidRPr="003D5BCF">
        <w:rPr>
          <w:rFonts w:cs="Times New Roman"/>
          <w:bCs/>
          <w:szCs w:val="24"/>
        </w:rPr>
        <w:t>Modern toplumlarda, geleneksel toplumların aksine gözetimi iktidar ve güç ilişkileri bağlamına taşımaktadır. Modern h</w:t>
      </w:r>
      <w:r w:rsidR="00444E6B">
        <w:rPr>
          <w:rFonts w:cs="Times New Roman"/>
          <w:bCs/>
          <w:szCs w:val="24"/>
        </w:rPr>
        <w:t>ale gelmiş olan ulus-devletler,</w:t>
      </w:r>
      <w:r w:rsidRPr="003D5BCF">
        <w:rPr>
          <w:rFonts w:cs="Times New Roman"/>
          <w:bCs/>
          <w:szCs w:val="24"/>
        </w:rPr>
        <w:t xml:space="preserve"> iktidar sahiplerinin meşruiyet kaynaklarında dünyevi hale gelmesi ile birlikte</w:t>
      </w:r>
      <w:r w:rsidR="00444E6B">
        <w:rPr>
          <w:rFonts w:cs="Times New Roman"/>
          <w:bCs/>
          <w:szCs w:val="24"/>
        </w:rPr>
        <w:t>,</w:t>
      </w:r>
      <w:r w:rsidRPr="003D5BCF">
        <w:rPr>
          <w:rFonts w:cs="Times New Roman"/>
          <w:bCs/>
          <w:szCs w:val="24"/>
        </w:rPr>
        <w:t xml:space="preserve"> iktidar adına gözetim</w:t>
      </w:r>
      <w:r w:rsidR="00444E6B">
        <w:rPr>
          <w:rFonts w:cs="Times New Roman"/>
          <w:bCs/>
          <w:szCs w:val="24"/>
        </w:rPr>
        <w:t>,</w:t>
      </w:r>
      <w:r w:rsidRPr="003D5BCF">
        <w:rPr>
          <w:rFonts w:cs="Times New Roman"/>
          <w:bCs/>
          <w:szCs w:val="24"/>
        </w:rPr>
        <w:t xml:space="preserve"> büyük bir güç kaynağı şeklini almıştır. Cem</w:t>
      </w:r>
      <w:r w:rsidR="00634E6F">
        <w:rPr>
          <w:rFonts w:cs="Times New Roman"/>
          <w:bCs/>
          <w:szCs w:val="24"/>
        </w:rPr>
        <w:t>aat halinde olan g</w:t>
      </w:r>
      <w:r w:rsidRPr="003D5BCF">
        <w:rPr>
          <w:rFonts w:cs="Times New Roman"/>
          <w:bCs/>
          <w:szCs w:val="24"/>
        </w:rPr>
        <w:t>rupların sınırlarının</w:t>
      </w:r>
      <w:r w:rsidR="00444E6B">
        <w:rPr>
          <w:rFonts w:cs="Times New Roman"/>
          <w:bCs/>
          <w:szCs w:val="24"/>
        </w:rPr>
        <w:t>,</w:t>
      </w:r>
      <w:r w:rsidRPr="003D5BCF">
        <w:rPr>
          <w:rFonts w:cs="Times New Roman"/>
          <w:bCs/>
          <w:szCs w:val="24"/>
        </w:rPr>
        <w:t xml:space="preserve"> </w:t>
      </w:r>
      <w:r w:rsidR="00444E6B">
        <w:rPr>
          <w:rFonts w:cs="Times New Roman"/>
          <w:bCs/>
          <w:szCs w:val="24"/>
        </w:rPr>
        <w:t>ulus-devlet sınırlarına kadar</w:t>
      </w:r>
      <w:r w:rsidRPr="003D5BCF">
        <w:rPr>
          <w:rFonts w:cs="Times New Roman"/>
          <w:bCs/>
          <w:szCs w:val="24"/>
        </w:rPr>
        <w:t xml:space="preserve"> genişlemesi ve iktidar kaynağının değişim göstermesiyle gözetimin</w:t>
      </w:r>
      <w:r w:rsidR="00444E6B">
        <w:rPr>
          <w:rFonts w:cs="Times New Roman"/>
          <w:bCs/>
          <w:szCs w:val="24"/>
        </w:rPr>
        <w:t>,</w:t>
      </w:r>
      <w:r w:rsidRPr="003D5BCF">
        <w:rPr>
          <w:rFonts w:cs="Times New Roman"/>
          <w:bCs/>
          <w:szCs w:val="24"/>
        </w:rPr>
        <w:t xml:space="preserve"> daha sistemli yapılmasına ihtiyaç duyulmuştur. Tam</w:t>
      </w:r>
      <w:r w:rsidR="00B25AA2">
        <w:rPr>
          <w:rFonts w:cs="Times New Roman"/>
          <w:bCs/>
          <w:szCs w:val="24"/>
        </w:rPr>
        <w:t xml:space="preserve"> </w:t>
      </w:r>
      <w:r w:rsidRPr="003D5BCF">
        <w:rPr>
          <w:rFonts w:cs="Times New Roman"/>
          <w:bCs/>
          <w:szCs w:val="24"/>
        </w:rPr>
        <w:t xml:space="preserve">da bu noktada </w:t>
      </w:r>
      <w:r w:rsidR="00E83B38" w:rsidRPr="003D5BCF">
        <w:rPr>
          <w:rFonts w:cs="Times New Roman"/>
          <w:bCs/>
          <w:szCs w:val="24"/>
        </w:rPr>
        <w:t xml:space="preserve">Panoptikon </w:t>
      </w:r>
      <w:r w:rsidRPr="003D5BCF">
        <w:rPr>
          <w:rFonts w:cs="Times New Roman"/>
          <w:bCs/>
          <w:szCs w:val="24"/>
        </w:rPr>
        <w:t>modeli devr</w:t>
      </w:r>
      <w:r w:rsidR="00AF4780">
        <w:rPr>
          <w:rFonts w:cs="Times New Roman"/>
          <w:bCs/>
          <w:szCs w:val="24"/>
        </w:rPr>
        <w:t>eye girmiştir. Bu mimari model</w:t>
      </w:r>
      <w:r w:rsidRPr="003D5BCF">
        <w:rPr>
          <w:rFonts w:cs="Times New Roman"/>
          <w:bCs/>
          <w:szCs w:val="24"/>
        </w:rPr>
        <w:t>le birlikte, tüm yönlerini kapsayacak şekilde bir modern gözetim toplumunu yansıtan ve bu topl</w:t>
      </w:r>
      <w:r w:rsidR="00E83B38">
        <w:rPr>
          <w:rFonts w:cs="Times New Roman"/>
          <w:bCs/>
          <w:szCs w:val="24"/>
        </w:rPr>
        <w:t>uluğun oluşmasına imkân sağlayan</w:t>
      </w:r>
      <w:r w:rsidRPr="003D5BCF">
        <w:rPr>
          <w:rFonts w:cs="Times New Roman"/>
          <w:bCs/>
          <w:szCs w:val="24"/>
        </w:rPr>
        <w:t xml:space="preserve"> bir şekil almıştır. </w:t>
      </w:r>
    </w:p>
    <w:p w:rsidR="00136FD1" w:rsidRDefault="00136FD1" w:rsidP="00F52A61">
      <w:pPr>
        <w:autoSpaceDE w:val="0"/>
        <w:autoSpaceDN w:val="0"/>
        <w:adjustRightInd w:val="0"/>
        <w:spacing w:after="0" w:line="360" w:lineRule="auto"/>
        <w:ind w:firstLine="709"/>
        <w:rPr>
          <w:rFonts w:cs="Times New Roman"/>
          <w:bCs/>
          <w:szCs w:val="24"/>
        </w:rPr>
      </w:pPr>
      <w:r>
        <w:rPr>
          <w:rFonts w:cs="Times New Roman"/>
          <w:bCs/>
          <w:szCs w:val="24"/>
        </w:rPr>
        <w:t xml:space="preserve">Kapalı mekân mantığında olan </w:t>
      </w:r>
      <w:r w:rsidR="002F07E8">
        <w:rPr>
          <w:rFonts w:cs="Times New Roman"/>
          <w:bCs/>
          <w:szCs w:val="24"/>
        </w:rPr>
        <w:t>Panoptikon</w:t>
      </w:r>
      <w:r>
        <w:rPr>
          <w:rFonts w:cs="Times New Roman"/>
          <w:bCs/>
          <w:szCs w:val="24"/>
        </w:rPr>
        <w:t>, burada kapalı alanlardan çıkarak tüm toplumu kapsaması</w:t>
      </w:r>
      <w:r w:rsidR="00444E6B">
        <w:rPr>
          <w:rFonts w:cs="Times New Roman"/>
          <w:bCs/>
          <w:szCs w:val="24"/>
        </w:rPr>
        <w:t xml:space="preserve">yla </w:t>
      </w:r>
      <w:r w:rsidR="00E83B38">
        <w:rPr>
          <w:rFonts w:cs="Times New Roman"/>
          <w:bCs/>
          <w:szCs w:val="24"/>
        </w:rPr>
        <w:t>Süperpanoptikon</w:t>
      </w:r>
      <w:r w:rsidR="00444E6B">
        <w:rPr>
          <w:rFonts w:cs="Times New Roman"/>
          <w:bCs/>
          <w:szCs w:val="24"/>
        </w:rPr>
        <w:t>’</w:t>
      </w:r>
      <w:r w:rsidR="00E83B38">
        <w:rPr>
          <w:rFonts w:cs="Times New Roman"/>
          <w:bCs/>
          <w:szCs w:val="24"/>
        </w:rPr>
        <w:t xml:space="preserve">dan </w:t>
      </w:r>
      <w:r>
        <w:rPr>
          <w:rFonts w:cs="Times New Roman"/>
          <w:bCs/>
          <w:szCs w:val="24"/>
        </w:rPr>
        <w:t xml:space="preserve">bahsetme imkânı </w:t>
      </w:r>
      <w:r w:rsidR="00444E6B">
        <w:rPr>
          <w:rFonts w:cs="Times New Roman"/>
          <w:bCs/>
          <w:szCs w:val="24"/>
        </w:rPr>
        <w:t>doğmuştur</w:t>
      </w:r>
      <w:r>
        <w:rPr>
          <w:rFonts w:cs="Times New Roman"/>
          <w:bCs/>
          <w:szCs w:val="24"/>
        </w:rPr>
        <w:t xml:space="preserve">. </w:t>
      </w:r>
      <w:r w:rsidR="00E83B38">
        <w:rPr>
          <w:rFonts w:cs="Times New Roman"/>
          <w:bCs/>
          <w:szCs w:val="24"/>
        </w:rPr>
        <w:t xml:space="preserve">Süperpanoptikon </w:t>
      </w:r>
      <w:r>
        <w:rPr>
          <w:rFonts w:cs="Times New Roman"/>
          <w:bCs/>
          <w:szCs w:val="24"/>
        </w:rPr>
        <w:t>sistemiyle birlikte</w:t>
      </w:r>
      <w:r w:rsidR="00444E6B">
        <w:rPr>
          <w:rFonts w:cs="Times New Roman"/>
          <w:bCs/>
          <w:szCs w:val="24"/>
        </w:rPr>
        <w:t>,</w:t>
      </w:r>
      <w:r>
        <w:rPr>
          <w:rFonts w:cs="Times New Roman"/>
          <w:bCs/>
          <w:szCs w:val="24"/>
        </w:rPr>
        <w:t xml:space="preserve"> artık bütün toplum hatta bunun bir ileri aşaması olan</w:t>
      </w:r>
      <w:r w:rsidR="002F07E8">
        <w:rPr>
          <w:rFonts w:cs="Times New Roman"/>
          <w:bCs/>
          <w:szCs w:val="24"/>
        </w:rPr>
        <w:t xml:space="preserve"> dünya</w:t>
      </w:r>
      <w:r w:rsidR="00444E6B">
        <w:rPr>
          <w:rFonts w:cs="Times New Roman"/>
          <w:bCs/>
          <w:szCs w:val="24"/>
        </w:rPr>
        <w:t>,</w:t>
      </w:r>
      <w:r>
        <w:rPr>
          <w:rFonts w:cs="Times New Roman"/>
          <w:bCs/>
          <w:szCs w:val="24"/>
        </w:rPr>
        <w:t xml:space="preserve"> b</w:t>
      </w:r>
      <w:r w:rsidR="00444E6B">
        <w:rPr>
          <w:rFonts w:cs="Times New Roman"/>
          <w:bCs/>
          <w:szCs w:val="24"/>
        </w:rPr>
        <w:t xml:space="preserve">ir hapishaneye dönüşmüştür. </w:t>
      </w:r>
      <w:r>
        <w:rPr>
          <w:rFonts w:cs="Times New Roman"/>
          <w:bCs/>
          <w:szCs w:val="24"/>
        </w:rPr>
        <w:t>Toplumların hızlı gelişim göstermesi</w:t>
      </w:r>
      <w:r w:rsidR="00444E6B">
        <w:rPr>
          <w:rFonts w:cs="Times New Roman"/>
          <w:bCs/>
          <w:szCs w:val="24"/>
        </w:rPr>
        <w:t>yle,</w:t>
      </w:r>
      <w:r>
        <w:rPr>
          <w:rFonts w:cs="Times New Roman"/>
          <w:bCs/>
          <w:szCs w:val="24"/>
        </w:rPr>
        <w:t xml:space="preserve"> </w:t>
      </w:r>
      <w:r>
        <w:rPr>
          <w:rFonts w:cs="Times New Roman"/>
          <w:bCs/>
          <w:szCs w:val="24"/>
        </w:rPr>
        <w:lastRenderedPageBreak/>
        <w:t>teknolojiler</w:t>
      </w:r>
      <w:r w:rsidR="00444E6B">
        <w:rPr>
          <w:rFonts w:cs="Times New Roman"/>
          <w:bCs/>
          <w:szCs w:val="24"/>
        </w:rPr>
        <w:t xml:space="preserve"> </w:t>
      </w:r>
      <w:r>
        <w:rPr>
          <w:rFonts w:cs="Times New Roman"/>
          <w:bCs/>
          <w:szCs w:val="24"/>
        </w:rPr>
        <w:t xml:space="preserve">de bu gelişmelere ayak uydurarak </w:t>
      </w:r>
      <w:r w:rsidR="002F07E8">
        <w:rPr>
          <w:rFonts w:cs="Times New Roman"/>
          <w:bCs/>
          <w:szCs w:val="24"/>
        </w:rPr>
        <w:t>hızlı bir şekilde gelişmişlerdir.</w:t>
      </w:r>
      <w:r>
        <w:rPr>
          <w:rFonts w:cs="Times New Roman"/>
          <w:bCs/>
          <w:szCs w:val="24"/>
        </w:rPr>
        <w:t xml:space="preserve"> Topl</w:t>
      </w:r>
      <w:r w:rsidR="00444E6B">
        <w:rPr>
          <w:rFonts w:cs="Times New Roman"/>
          <w:bCs/>
          <w:szCs w:val="24"/>
        </w:rPr>
        <w:t xml:space="preserve">umun ve teknolojinin ilerlemesiyle </w:t>
      </w:r>
      <w:r>
        <w:rPr>
          <w:rFonts w:cs="Times New Roman"/>
          <w:bCs/>
          <w:szCs w:val="24"/>
        </w:rPr>
        <w:t>gerçekleşen çift taraflı belirleyicilik</w:t>
      </w:r>
      <w:r w:rsidR="00444E6B">
        <w:rPr>
          <w:rFonts w:cs="Times New Roman"/>
          <w:bCs/>
          <w:szCs w:val="24"/>
        </w:rPr>
        <w:t xml:space="preserve">, hiç şüphe yok </w:t>
      </w:r>
      <w:r>
        <w:rPr>
          <w:rFonts w:cs="Times New Roman"/>
          <w:bCs/>
          <w:szCs w:val="24"/>
        </w:rPr>
        <w:t>ki gözetim pratiklerine etkide bulunmasın. Gözetim</w:t>
      </w:r>
      <w:r w:rsidR="00B25AA2">
        <w:rPr>
          <w:rFonts w:cs="Times New Roman"/>
          <w:bCs/>
          <w:szCs w:val="24"/>
        </w:rPr>
        <w:t>,</w:t>
      </w:r>
      <w:r>
        <w:rPr>
          <w:rFonts w:cs="Times New Roman"/>
          <w:bCs/>
          <w:szCs w:val="24"/>
        </w:rPr>
        <w:t xml:space="preserve"> teknolojik alanda</w:t>
      </w:r>
      <w:r w:rsidR="002F07E8">
        <w:rPr>
          <w:rFonts w:cs="Times New Roman"/>
          <w:bCs/>
          <w:szCs w:val="24"/>
        </w:rPr>
        <w:t xml:space="preserve">ki gelişmeleri </w:t>
      </w:r>
      <w:r>
        <w:rPr>
          <w:rFonts w:cs="Times New Roman"/>
          <w:bCs/>
          <w:szCs w:val="24"/>
        </w:rPr>
        <w:t>kendisine yarar sağlayacak şekilde kullanmaktan geri durmaz ve ayrıca gözetimin</w:t>
      </w:r>
      <w:r w:rsidR="008E61ED">
        <w:rPr>
          <w:rFonts w:cs="Times New Roman"/>
          <w:bCs/>
          <w:szCs w:val="24"/>
        </w:rPr>
        <w:t>,</w:t>
      </w:r>
      <w:r>
        <w:rPr>
          <w:rFonts w:cs="Times New Roman"/>
          <w:bCs/>
          <w:szCs w:val="24"/>
        </w:rPr>
        <w:t xml:space="preserve"> teknolojik gelişmelere de teşvik</w:t>
      </w:r>
      <w:r w:rsidR="008E61ED">
        <w:rPr>
          <w:rFonts w:cs="Times New Roman"/>
          <w:bCs/>
          <w:szCs w:val="24"/>
        </w:rPr>
        <w:t xml:space="preserve"> eden</w:t>
      </w:r>
      <w:r>
        <w:rPr>
          <w:rFonts w:cs="Times New Roman"/>
          <w:bCs/>
          <w:szCs w:val="24"/>
        </w:rPr>
        <w:t xml:space="preserve"> bir işlevi vardır. Bilhassa gözetim</w:t>
      </w:r>
      <w:r w:rsidR="008E61ED">
        <w:rPr>
          <w:rFonts w:cs="Times New Roman"/>
          <w:bCs/>
          <w:szCs w:val="24"/>
        </w:rPr>
        <w:t>,</w:t>
      </w:r>
      <w:r>
        <w:rPr>
          <w:rFonts w:cs="Times New Roman"/>
          <w:bCs/>
          <w:szCs w:val="24"/>
        </w:rPr>
        <w:t xml:space="preserve"> günümüzde gerçekleşen enformasyon teknolo</w:t>
      </w:r>
      <w:r w:rsidR="00E83B38">
        <w:rPr>
          <w:rFonts w:cs="Times New Roman"/>
          <w:bCs/>
          <w:szCs w:val="24"/>
        </w:rPr>
        <w:t xml:space="preserve">jilerinin </w:t>
      </w:r>
      <w:r w:rsidR="004B0357">
        <w:rPr>
          <w:rFonts w:cs="Times New Roman"/>
          <w:bCs/>
          <w:szCs w:val="24"/>
        </w:rPr>
        <w:t>gelişmesinden</w:t>
      </w:r>
      <w:r>
        <w:rPr>
          <w:rFonts w:cs="Times New Roman"/>
          <w:bCs/>
          <w:szCs w:val="24"/>
        </w:rPr>
        <w:t xml:space="preserve"> oldukça yarar sağlamıştır. Bu sayede kapasitesini ve yoğunluğunu yükselterek denetimi daha sıkı hale getirmiştir. </w:t>
      </w:r>
    </w:p>
    <w:p w:rsidR="00136FD1" w:rsidRDefault="002F07E8" w:rsidP="00F52A61">
      <w:pPr>
        <w:autoSpaceDE w:val="0"/>
        <w:autoSpaceDN w:val="0"/>
        <w:adjustRightInd w:val="0"/>
        <w:spacing w:after="0" w:line="360" w:lineRule="auto"/>
        <w:ind w:firstLine="709"/>
        <w:rPr>
          <w:rFonts w:cs="Times New Roman"/>
          <w:bCs/>
          <w:szCs w:val="24"/>
        </w:rPr>
      </w:pPr>
      <w:r>
        <w:rPr>
          <w:rFonts w:cs="Times New Roman"/>
          <w:bCs/>
          <w:szCs w:val="24"/>
        </w:rPr>
        <w:t>Enformasyon toplumun</w:t>
      </w:r>
      <w:r w:rsidR="00136FD1">
        <w:rPr>
          <w:rFonts w:cs="Times New Roman"/>
          <w:bCs/>
          <w:szCs w:val="24"/>
        </w:rPr>
        <w:t>da</w:t>
      </w:r>
      <w:r w:rsidR="008E61ED">
        <w:rPr>
          <w:rFonts w:cs="Times New Roman"/>
          <w:bCs/>
          <w:szCs w:val="24"/>
        </w:rPr>
        <w:t>,</w:t>
      </w:r>
      <w:r w:rsidR="00136FD1">
        <w:rPr>
          <w:rFonts w:cs="Times New Roman"/>
          <w:bCs/>
          <w:szCs w:val="24"/>
        </w:rPr>
        <w:t xml:space="preserve"> </w:t>
      </w:r>
      <w:r w:rsidR="00E83B38">
        <w:rPr>
          <w:rFonts w:cs="Times New Roman"/>
          <w:bCs/>
          <w:szCs w:val="24"/>
        </w:rPr>
        <w:t xml:space="preserve">Panoptikon </w:t>
      </w:r>
      <w:r w:rsidR="00136FD1">
        <w:rPr>
          <w:rFonts w:cs="Times New Roman"/>
          <w:bCs/>
          <w:szCs w:val="24"/>
        </w:rPr>
        <w:t xml:space="preserve">gözetim modeli </w:t>
      </w:r>
      <w:r w:rsidR="00E83B38">
        <w:rPr>
          <w:rFonts w:cs="Times New Roman"/>
          <w:bCs/>
          <w:szCs w:val="24"/>
        </w:rPr>
        <w:t xml:space="preserve">Süperpanoptikon </w:t>
      </w:r>
      <w:r w:rsidR="00136FD1">
        <w:rPr>
          <w:rFonts w:cs="Times New Roman"/>
          <w:bCs/>
          <w:szCs w:val="24"/>
        </w:rPr>
        <w:t>gözetim modeline dönüşürken</w:t>
      </w:r>
      <w:r w:rsidR="008E61ED">
        <w:rPr>
          <w:rFonts w:cs="Times New Roman"/>
          <w:bCs/>
          <w:szCs w:val="24"/>
        </w:rPr>
        <w:t>,</w:t>
      </w:r>
      <w:r w:rsidR="00136FD1">
        <w:rPr>
          <w:rFonts w:cs="Times New Roman"/>
          <w:bCs/>
          <w:szCs w:val="24"/>
        </w:rPr>
        <w:t xml:space="preserve"> </w:t>
      </w:r>
      <w:r w:rsidR="00E83B38">
        <w:rPr>
          <w:rFonts w:cs="Times New Roman"/>
          <w:bCs/>
          <w:szCs w:val="24"/>
        </w:rPr>
        <w:t>Panoptikon</w:t>
      </w:r>
      <w:r w:rsidR="00B25AA2">
        <w:rPr>
          <w:rFonts w:cs="Times New Roman"/>
          <w:bCs/>
          <w:szCs w:val="24"/>
        </w:rPr>
        <w:t>,</w:t>
      </w:r>
      <w:r w:rsidR="00E83B38">
        <w:rPr>
          <w:rFonts w:cs="Times New Roman"/>
          <w:bCs/>
          <w:szCs w:val="24"/>
        </w:rPr>
        <w:t xml:space="preserve"> </w:t>
      </w:r>
      <w:r w:rsidR="00136FD1">
        <w:rPr>
          <w:rFonts w:cs="Times New Roman"/>
          <w:bCs/>
          <w:szCs w:val="24"/>
        </w:rPr>
        <w:t>gözetimi kurumsal</w:t>
      </w:r>
      <w:r w:rsidR="00B25AA2">
        <w:rPr>
          <w:rFonts w:cs="Times New Roman"/>
          <w:bCs/>
          <w:szCs w:val="24"/>
        </w:rPr>
        <w:t xml:space="preserve"> bağlamda</w:t>
      </w:r>
      <w:r w:rsidR="00136FD1">
        <w:rPr>
          <w:rFonts w:cs="Times New Roman"/>
          <w:bCs/>
          <w:szCs w:val="24"/>
        </w:rPr>
        <w:t xml:space="preserve"> kısıtlamalardan kurtarmış ve gözetim için sınırsız bir alan meydana getirmiştir. </w:t>
      </w:r>
      <w:r w:rsidR="00E83B38">
        <w:rPr>
          <w:rFonts w:cs="Times New Roman"/>
          <w:bCs/>
          <w:szCs w:val="24"/>
        </w:rPr>
        <w:t>Süperpanoptikon</w:t>
      </w:r>
      <w:r w:rsidR="00136FD1">
        <w:rPr>
          <w:rFonts w:cs="Times New Roman"/>
          <w:bCs/>
          <w:szCs w:val="24"/>
        </w:rPr>
        <w:t xml:space="preserve">, kurumsal </w:t>
      </w:r>
      <w:r w:rsidR="00E83B38">
        <w:rPr>
          <w:rFonts w:cs="Times New Roman"/>
          <w:bCs/>
          <w:szCs w:val="24"/>
        </w:rPr>
        <w:t xml:space="preserve">Panoptikonik </w:t>
      </w:r>
      <w:r w:rsidR="00136FD1">
        <w:rPr>
          <w:rFonts w:cs="Times New Roman"/>
          <w:bCs/>
          <w:szCs w:val="24"/>
        </w:rPr>
        <w:t xml:space="preserve">gözetimden daha kolay ve ekonomiktir. </w:t>
      </w:r>
      <w:r w:rsidR="008E61ED">
        <w:rPr>
          <w:rFonts w:cs="Times New Roman"/>
          <w:bCs/>
          <w:szCs w:val="24"/>
        </w:rPr>
        <w:t>Süperpanoptikon,</w:t>
      </w:r>
      <w:r w:rsidR="008E61ED">
        <w:t xml:space="preserve"> </w:t>
      </w:r>
      <w:r w:rsidR="00136FD1">
        <w:rPr>
          <w:rFonts w:cs="Times New Roman"/>
          <w:bCs/>
          <w:szCs w:val="24"/>
        </w:rPr>
        <w:t>bireyler</w:t>
      </w:r>
      <w:r w:rsidR="008E61ED">
        <w:rPr>
          <w:rFonts w:cs="Times New Roman"/>
          <w:bCs/>
          <w:szCs w:val="24"/>
        </w:rPr>
        <w:t xml:space="preserve">in </w:t>
      </w:r>
      <w:r w:rsidR="00136FD1">
        <w:rPr>
          <w:rFonts w:cs="Times New Roman"/>
          <w:bCs/>
          <w:szCs w:val="24"/>
        </w:rPr>
        <w:t xml:space="preserve">yalnızca </w:t>
      </w:r>
      <w:r w:rsidR="008E61ED">
        <w:rPr>
          <w:rFonts w:cs="Times New Roman"/>
          <w:bCs/>
          <w:szCs w:val="24"/>
        </w:rPr>
        <w:t xml:space="preserve">kurumlarda bulundukları süreçte değil, </w:t>
      </w:r>
      <w:r w:rsidR="00136FD1">
        <w:rPr>
          <w:rFonts w:cs="Times New Roman"/>
          <w:bCs/>
          <w:szCs w:val="24"/>
        </w:rPr>
        <w:t xml:space="preserve">yaşam alanlarının her </w:t>
      </w:r>
      <w:r w:rsidR="008E61ED">
        <w:rPr>
          <w:rFonts w:cs="Times New Roman"/>
          <w:bCs/>
          <w:szCs w:val="24"/>
        </w:rPr>
        <w:t>anında gözetilmelerine imkân sağlamıştır. Panoptikonik gözetim,</w:t>
      </w:r>
      <w:r w:rsidR="00136FD1">
        <w:rPr>
          <w:rFonts w:cs="Times New Roman"/>
          <w:bCs/>
          <w:szCs w:val="24"/>
        </w:rPr>
        <w:t xml:space="preserve"> kurumsal olarak normalleştirme süreçlerinin sonrasında</w:t>
      </w:r>
      <w:r w:rsidR="008E61ED">
        <w:rPr>
          <w:rFonts w:cs="Times New Roman"/>
          <w:bCs/>
          <w:szCs w:val="24"/>
        </w:rPr>
        <w:t>, insanlar üzerinde</w:t>
      </w:r>
      <w:r w:rsidR="00136FD1">
        <w:rPr>
          <w:rFonts w:cs="Times New Roman"/>
          <w:bCs/>
          <w:szCs w:val="24"/>
        </w:rPr>
        <w:t>ki etkisini devam ettirmektedir. Panoptikon</w:t>
      </w:r>
      <w:r w:rsidR="00E83B38">
        <w:rPr>
          <w:rFonts w:cs="Times New Roman"/>
          <w:bCs/>
          <w:szCs w:val="24"/>
        </w:rPr>
        <w:t>’</w:t>
      </w:r>
      <w:r w:rsidR="00136FD1">
        <w:rPr>
          <w:rFonts w:cs="Times New Roman"/>
          <w:bCs/>
          <w:szCs w:val="24"/>
        </w:rPr>
        <w:t xml:space="preserve">un ana </w:t>
      </w:r>
      <w:r w:rsidR="008E61ED">
        <w:rPr>
          <w:rFonts w:cs="Times New Roman"/>
          <w:bCs/>
          <w:szCs w:val="24"/>
        </w:rPr>
        <w:t>amacı</w:t>
      </w:r>
      <w:r w:rsidR="00136FD1">
        <w:rPr>
          <w:rFonts w:cs="Times New Roman"/>
          <w:bCs/>
          <w:szCs w:val="24"/>
        </w:rPr>
        <w:t xml:space="preserve"> bireylerde oto kontrolü </w:t>
      </w:r>
      <w:r w:rsidR="00B25AA2">
        <w:rPr>
          <w:rFonts w:cs="Times New Roman"/>
          <w:bCs/>
          <w:szCs w:val="24"/>
        </w:rPr>
        <w:t>sağla</w:t>
      </w:r>
      <w:r w:rsidR="00136FD1">
        <w:rPr>
          <w:rFonts w:cs="Times New Roman"/>
          <w:bCs/>
          <w:szCs w:val="24"/>
        </w:rPr>
        <w:t xml:space="preserve">maktır. Fakat bu otokontrol </w:t>
      </w:r>
      <w:r w:rsidR="00AF4780">
        <w:rPr>
          <w:rFonts w:cs="Times New Roman"/>
          <w:bCs/>
          <w:szCs w:val="24"/>
        </w:rPr>
        <w:t xml:space="preserve">Süperpanoptikonla </w:t>
      </w:r>
      <w:r w:rsidR="00136FD1">
        <w:rPr>
          <w:rFonts w:cs="Times New Roman"/>
          <w:bCs/>
          <w:szCs w:val="24"/>
        </w:rPr>
        <w:t>birlikte</w:t>
      </w:r>
      <w:r w:rsidR="008E61ED">
        <w:rPr>
          <w:rFonts w:cs="Times New Roman"/>
          <w:bCs/>
          <w:szCs w:val="24"/>
        </w:rPr>
        <w:t>,</w:t>
      </w:r>
      <w:r w:rsidR="00136FD1">
        <w:rPr>
          <w:rFonts w:cs="Times New Roman"/>
          <w:bCs/>
          <w:szCs w:val="24"/>
        </w:rPr>
        <w:t xml:space="preserve"> </w:t>
      </w:r>
      <w:r w:rsidR="00E83B38">
        <w:rPr>
          <w:rFonts w:cs="Times New Roman"/>
          <w:bCs/>
          <w:szCs w:val="24"/>
        </w:rPr>
        <w:t>Panoptikon</w:t>
      </w:r>
      <w:r w:rsidR="00B25AA2">
        <w:rPr>
          <w:rFonts w:cs="Times New Roman"/>
          <w:bCs/>
          <w:szCs w:val="24"/>
        </w:rPr>
        <w:t>’</w:t>
      </w:r>
      <w:r w:rsidR="00E83B38">
        <w:rPr>
          <w:rFonts w:cs="Times New Roman"/>
          <w:bCs/>
          <w:szCs w:val="24"/>
        </w:rPr>
        <w:t xml:space="preserve">dan </w:t>
      </w:r>
      <w:r w:rsidR="00136FD1">
        <w:rPr>
          <w:rFonts w:cs="Times New Roman"/>
          <w:bCs/>
          <w:szCs w:val="24"/>
        </w:rPr>
        <w:t>daha fazla alana etkide bu</w:t>
      </w:r>
      <w:r w:rsidR="00E83B38">
        <w:rPr>
          <w:rFonts w:cs="Times New Roman"/>
          <w:bCs/>
          <w:szCs w:val="24"/>
        </w:rPr>
        <w:t>lunarak</w:t>
      </w:r>
      <w:r w:rsidR="008E61ED">
        <w:rPr>
          <w:rFonts w:cs="Times New Roman"/>
          <w:bCs/>
          <w:szCs w:val="24"/>
        </w:rPr>
        <w:t>,</w:t>
      </w:r>
      <w:r w:rsidR="00E83B38">
        <w:rPr>
          <w:rFonts w:cs="Times New Roman"/>
          <w:bCs/>
          <w:szCs w:val="24"/>
        </w:rPr>
        <w:t xml:space="preserve"> gözetimde hiçbir boşluk</w:t>
      </w:r>
      <w:r w:rsidR="00136FD1">
        <w:rPr>
          <w:rFonts w:cs="Times New Roman"/>
          <w:bCs/>
          <w:szCs w:val="24"/>
        </w:rPr>
        <w:t xml:space="preserve"> bırakmayarak</w:t>
      </w:r>
      <w:r w:rsidR="008E61ED">
        <w:rPr>
          <w:rFonts w:cs="Times New Roman"/>
          <w:bCs/>
          <w:szCs w:val="24"/>
        </w:rPr>
        <w:t>,</w:t>
      </w:r>
      <w:r w:rsidR="00136FD1">
        <w:rPr>
          <w:rFonts w:cs="Times New Roman"/>
          <w:bCs/>
          <w:szCs w:val="24"/>
        </w:rPr>
        <w:t xml:space="preserve"> insanların hayat alanlarına yayılmasını sağlamış ve </w:t>
      </w:r>
      <w:r w:rsidR="00E83B38">
        <w:rPr>
          <w:rFonts w:cs="Times New Roman"/>
          <w:bCs/>
          <w:szCs w:val="24"/>
        </w:rPr>
        <w:t>Panoptikon</w:t>
      </w:r>
      <w:r w:rsidR="00B25AA2">
        <w:rPr>
          <w:rFonts w:cs="Times New Roman"/>
          <w:bCs/>
          <w:szCs w:val="24"/>
        </w:rPr>
        <w:t>’</w:t>
      </w:r>
      <w:r w:rsidR="00E83B38">
        <w:rPr>
          <w:rFonts w:cs="Times New Roman"/>
          <w:bCs/>
          <w:szCs w:val="24"/>
        </w:rPr>
        <w:t xml:space="preserve">dan </w:t>
      </w:r>
      <w:r w:rsidR="00136FD1">
        <w:rPr>
          <w:rFonts w:cs="Times New Roman"/>
          <w:bCs/>
          <w:szCs w:val="24"/>
        </w:rPr>
        <w:t xml:space="preserve">daha etkili hale gelmiştir. </w:t>
      </w:r>
    </w:p>
    <w:p w:rsidR="00136FD1" w:rsidRDefault="00136FD1" w:rsidP="00D81C5C">
      <w:pPr>
        <w:autoSpaceDE w:val="0"/>
        <w:autoSpaceDN w:val="0"/>
        <w:adjustRightInd w:val="0"/>
        <w:spacing w:after="0" w:line="360" w:lineRule="auto"/>
        <w:ind w:firstLine="709"/>
        <w:rPr>
          <w:rFonts w:cs="Times New Roman"/>
          <w:bCs/>
          <w:szCs w:val="24"/>
        </w:rPr>
      </w:pPr>
      <w:r>
        <w:rPr>
          <w:rFonts w:cs="Times New Roman"/>
          <w:bCs/>
          <w:szCs w:val="24"/>
        </w:rPr>
        <w:t>Panoptikon modelinde yer alan ve ayırıcı özelliklerden biri olan as</w:t>
      </w:r>
      <w:r w:rsidR="00353D85">
        <w:rPr>
          <w:rFonts w:cs="Times New Roman"/>
          <w:bCs/>
          <w:szCs w:val="24"/>
        </w:rPr>
        <w:t xml:space="preserve">imetrik bakış, </w:t>
      </w:r>
      <w:r w:rsidR="00291294">
        <w:rPr>
          <w:rFonts w:cs="Times New Roman"/>
          <w:bCs/>
          <w:szCs w:val="24"/>
        </w:rPr>
        <w:t>Süperpanoptikon</w:t>
      </w:r>
      <w:r w:rsidR="00B25AA2">
        <w:rPr>
          <w:rFonts w:cs="Times New Roman"/>
          <w:bCs/>
          <w:szCs w:val="24"/>
        </w:rPr>
        <w:t>’</w:t>
      </w:r>
      <w:r w:rsidR="00291294">
        <w:rPr>
          <w:rFonts w:cs="Times New Roman"/>
          <w:bCs/>
          <w:szCs w:val="24"/>
        </w:rPr>
        <w:t xml:space="preserve">un </w:t>
      </w:r>
      <w:r w:rsidR="00353D85">
        <w:rPr>
          <w:rFonts w:cs="Times New Roman"/>
          <w:bCs/>
          <w:szCs w:val="24"/>
        </w:rPr>
        <w:t>gelmesiyle</w:t>
      </w:r>
      <w:r>
        <w:rPr>
          <w:rFonts w:cs="Times New Roman"/>
          <w:bCs/>
          <w:szCs w:val="24"/>
        </w:rPr>
        <w:t xml:space="preserve"> birlikte yok edilmiştir. Böylece gözetim</w:t>
      </w:r>
      <w:r w:rsidR="00BF145A">
        <w:rPr>
          <w:rFonts w:cs="Times New Roman"/>
          <w:bCs/>
          <w:szCs w:val="24"/>
        </w:rPr>
        <w:t>in şeffaflaşmasıyla</w:t>
      </w:r>
      <w:r w:rsidR="00B25AA2">
        <w:rPr>
          <w:rFonts w:cs="Times New Roman"/>
          <w:bCs/>
          <w:szCs w:val="24"/>
        </w:rPr>
        <w:t>, gözetlen</w:t>
      </w:r>
      <w:r>
        <w:rPr>
          <w:rFonts w:cs="Times New Roman"/>
          <w:bCs/>
          <w:szCs w:val="24"/>
        </w:rPr>
        <w:t>e</w:t>
      </w:r>
      <w:r w:rsidR="00B25AA2">
        <w:rPr>
          <w:rFonts w:cs="Times New Roman"/>
          <w:bCs/>
          <w:szCs w:val="24"/>
        </w:rPr>
        <w:t>n</w:t>
      </w:r>
      <w:r w:rsidR="00BF145A">
        <w:rPr>
          <w:rFonts w:cs="Times New Roman"/>
          <w:bCs/>
          <w:szCs w:val="24"/>
        </w:rPr>
        <w:t xml:space="preserve"> kişi ya da kişiler,</w:t>
      </w:r>
      <w:r w:rsidR="00B25AA2">
        <w:rPr>
          <w:rFonts w:cs="Times New Roman"/>
          <w:bCs/>
          <w:szCs w:val="24"/>
        </w:rPr>
        <w:t xml:space="preserve"> </w:t>
      </w:r>
      <w:r w:rsidR="00BF145A">
        <w:rPr>
          <w:rFonts w:cs="Times New Roman"/>
          <w:bCs/>
          <w:szCs w:val="24"/>
        </w:rPr>
        <w:t>gözetimi yapan kişi ya da kişileri</w:t>
      </w:r>
      <w:r>
        <w:rPr>
          <w:rFonts w:cs="Times New Roman"/>
          <w:bCs/>
          <w:szCs w:val="24"/>
        </w:rPr>
        <w:t xml:space="preserve"> gör</w:t>
      </w:r>
      <w:r w:rsidR="00E120C9">
        <w:rPr>
          <w:rFonts w:cs="Times New Roman"/>
          <w:bCs/>
          <w:szCs w:val="24"/>
        </w:rPr>
        <w:t>ebilir.</w:t>
      </w:r>
      <w:r w:rsidR="00D81C5C">
        <w:rPr>
          <w:rFonts w:cs="Times New Roman"/>
          <w:bCs/>
          <w:szCs w:val="24"/>
        </w:rPr>
        <w:t xml:space="preserve"> </w:t>
      </w:r>
      <w:r>
        <w:rPr>
          <w:rFonts w:cs="Times New Roman"/>
          <w:bCs/>
          <w:szCs w:val="24"/>
        </w:rPr>
        <w:t>Her bir birey</w:t>
      </w:r>
      <w:r w:rsidR="00BF145A">
        <w:rPr>
          <w:rFonts w:cs="Times New Roman"/>
          <w:bCs/>
          <w:szCs w:val="24"/>
        </w:rPr>
        <w:t>,</w:t>
      </w:r>
      <w:r>
        <w:rPr>
          <w:rFonts w:cs="Times New Roman"/>
          <w:bCs/>
          <w:szCs w:val="24"/>
        </w:rPr>
        <w:t xml:space="preserve"> aynı zamanda diğer bireyler için</w:t>
      </w:r>
      <w:r w:rsidR="00BF145A">
        <w:rPr>
          <w:rFonts w:cs="Times New Roman"/>
          <w:bCs/>
          <w:szCs w:val="24"/>
        </w:rPr>
        <w:t>,</w:t>
      </w:r>
      <w:r>
        <w:rPr>
          <w:rFonts w:cs="Times New Roman"/>
          <w:bCs/>
          <w:szCs w:val="24"/>
        </w:rPr>
        <w:t xml:space="preserve"> hem gözetleyen hem de gözetlenen durumuna geçebilir. Bu simetrinin gözetimde meydana gelmiş olması</w:t>
      </w:r>
      <w:r w:rsidR="00BF145A">
        <w:rPr>
          <w:rFonts w:cs="Times New Roman"/>
          <w:bCs/>
          <w:szCs w:val="24"/>
        </w:rPr>
        <w:t xml:space="preserve"> demek,</w:t>
      </w:r>
      <w:r>
        <w:rPr>
          <w:rFonts w:cs="Times New Roman"/>
          <w:bCs/>
          <w:szCs w:val="24"/>
        </w:rPr>
        <w:t xml:space="preserve"> gözetimin etkisinde bir azalma olacağı anlamına gelmemektedir. Bunun aksine herkes aynı anda gözetleyen olurken</w:t>
      </w:r>
      <w:r w:rsidR="00BF145A">
        <w:rPr>
          <w:rFonts w:cs="Times New Roman"/>
          <w:bCs/>
          <w:szCs w:val="24"/>
        </w:rPr>
        <w:t>,</w:t>
      </w:r>
      <w:r>
        <w:rPr>
          <w:rFonts w:cs="Times New Roman"/>
          <w:bCs/>
          <w:szCs w:val="24"/>
        </w:rPr>
        <w:t xml:space="preserve"> gözetlenen</w:t>
      </w:r>
      <w:r w:rsidR="00756EDA">
        <w:rPr>
          <w:rFonts w:cs="Times New Roman"/>
          <w:bCs/>
          <w:szCs w:val="24"/>
        </w:rPr>
        <w:t xml:space="preserve"> </w:t>
      </w:r>
      <w:r>
        <w:rPr>
          <w:rFonts w:cs="Times New Roman"/>
          <w:bCs/>
          <w:szCs w:val="24"/>
        </w:rPr>
        <w:t>de olabilme ihtimalinden dolayı</w:t>
      </w:r>
      <w:r w:rsidR="00BF145A">
        <w:rPr>
          <w:rFonts w:cs="Times New Roman"/>
          <w:bCs/>
          <w:szCs w:val="24"/>
        </w:rPr>
        <w:t>,</w:t>
      </w:r>
      <w:r>
        <w:rPr>
          <w:rFonts w:cs="Times New Roman"/>
          <w:bCs/>
          <w:szCs w:val="24"/>
        </w:rPr>
        <w:t xml:space="preserve"> devamlı bir gözetim</w:t>
      </w:r>
      <w:r w:rsidR="00BF145A">
        <w:rPr>
          <w:rFonts w:cs="Times New Roman"/>
          <w:bCs/>
          <w:szCs w:val="24"/>
        </w:rPr>
        <w:t>in olduğu daha fazla hissedil</w:t>
      </w:r>
      <w:r w:rsidR="007454EA">
        <w:rPr>
          <w:rFonts w:cs="Times New Roman"/>
          <w:bCs/>
          <w:szCs w:val="24"/>
        </w:rPr>
        <w:t>mektedir. Herkesin, herkese</w:t>
      </w:r>
      <w:r>
        <w:rPr>
          <w:rFonts w:cs="Times New Roman"/>
          <w:bCs/>
          <w:szCs w:val="24"/>
        </w:rPr>
        <w:t xml:space="preserve"> karşı gözetlenen konumunda olması</w:t>
      </w:r>
      <w:r w:rsidR="007454EA">
        <w:rPr>
          <w:rFonts w:cs="Times New Roman"/>
          <w:bCs/>
          <w:szCs w:val="24"/>
        </w:rPr>
        <w:t>,</w:t>
      </w:r>
      <w:r>
        <w:rPr>
          <w:rFonts w:cs="Times New Roman"/>
          <w:bCs/>
          <w:szCs w:val="24"/>
        </w:rPr>
        <w:t xml:space="preserve"> asimetrik bakışın devamlılığını göstermiş olur. Fakat herkesin herkesi gözetliyor olması, üstüne üstlük bu durumun gözetlenme durumuyla aynı zamanda oluşması, simetrik bir bakışın var olduğunu gö</w:t>
      </w:r>
      <w:r w:rsidR="007454EA">
        <w:rPr>
          <w:rFonts w:cs="Times New Roman"/>
          <w:bCs/>
          <w:szCs w:val="24"/>
        </w:rPr>
        <w:t>sterir. Ulus-devletlerin şeffaflaş</w:t>
      </w:r>
      <w:r>
        <w:rPr>
          <w:rFonts w:cs="Times New Roman"/>
          <w:bCs/>
          <w:szCs w:val="24"/>
        </w:rPr>
        <w:t>masıyla birlikte</w:t>
      </w:r>
      <w:r w:rsidR="007454EA">
        <w:rPr>
          <w:rFonts w:cs="Times New Roman"/>
          <w:bCs/>
          <w:szCs w:val="24"/>
        </w:rPr>
        <w:t>,</w:t>
      </w:r>
      <w:r>
        <w:rPr>
          <w:rFonts w:cs="Times New Roman"/>
          <w:bCs/>
          <w:szCs w:val="24"/>
        </w:rPr>
        <w:t xml:space="preserve"> tüm</w:t>
      </w:r>
      <w:r w:rsidR="00E120C9">
        <w:rPr>
          <w:rFonts w:cs="Times New Roman"/>
          <w:bCs/>
          <w:szCs w:val="24"/>
        </w:rPr>
        <w:t xml:space="preserve"> toplumlar bir birini gözetleye</w:t>
      </w:r>
      <w:r>
        <w:rPr>
          <w:rFonts w:cs="Times New Roman"/>
          <w:bCs/>
          <w:szCs w:val="24"/>
        </w:rPr>
        <w:t>bilme şansını elde etmişlerdir. Böylece</w:t>
      </w:r>
      <w:r w:rsidR="007454EA">
        <w:rPr>
          <w:rFonts w:cs="Times New Roman"/>
          <w:bCs/>
          <w:szCs w:val="24"/>
        </w:rPr>
        <w:t xml:space="preserve"> birçok toplumun</w:t>
      </w:r>
      <w:r>
        <w:rPr>
          <w:rFonts w:cs="Times New Roman"/>
          <w:bCs/>
          <w:szCs w:val="24"/>
        </w:rPr>
        <w:t xml:space="preserve"> kendi kendine bakışından bahsedilmez. Çünkü </w:t>
      </w:r>
      <w:r>
        <w:rPr>
          <w:rFonts w:cs="Times New Roman"/>
          <w:bCs/>
          <w:szCs w:val="24"/>
        </w:rPr>
        <w:lastRenderedPageBreak/>
        <w:t>gözetime ve denetime dayalı olarak oluşan iktidar kaynakları</w:t>
      </w:r>
      <w:r w:rsidR="007454EA">
        <w:rPr>
          <w:rFonts w:cs="Times New Roman"/>
          <w:bCs/>
          <w:szCs w:val="24"/>
        </w:rPr>
        <w:t>,</w:t>
      </w:r>
      <w:r>
        <w:rPr>
          <w:rFonts w:cs="Times New Roman"/>
          <w:bCs/>
          <w:szCs w:val="24"/>
        </w:rPr>
        <w:t xml:space="preserve"> artık ulus-devletle sınırlı kalmamaktadır. </w:t>
      </w:r>
    </w:p>
    <w:p w:rsidR="00794D14" w:rsidRPr="00314886" w:rsidRDefault="00136FD1" w:rsidP="00314886">
      <w:pPr>
        <w:autoSpaceDE w:val="0"/>
        <w:autoSpaceDN w:val="0"/>
        <w:adjustRightInd w:val="0"/>
        <w:spacing w:after="0" w:line="360" w:lineRule="auto"/>
        <w:ind w:firstLine="709"/>
        <w:rPr>
          <w:rFonts w:cs="Times New Roman"/>
          <w:szCs w:val="24"/>
        </w:rPr>
      </w:pPr>
      <w:r>
        <w:rPr>
          <w:rFonts w:cs="Times New Roman"/>
          <w:bCs/>
          <w:szCs w:val="24"/>
        </w:rPr>
        <w:t xml:space="preserve">Synoptikon, </w:t>
      </w:r>
      <w:r w:rsidR="00291294">
        <w:rPr>
          <w:rFonts w:cs="Times New Roman"/>
          <w:bCs/>
          <w:szCs w:val="24"/>
        </w:rPr>
        <w:t xml:space="preserve">Süperpanoptikon’da </w:t>
      </w:r>
      <w:r>
        <w:rPr>
          <w:rFonts w:cs="Times New Roman"/>
          <w:bCs/>
          <w:szCs w:val="24"/>
        </w:rPr>
        <w:t xml:space="preserve">yer edinmiş olan denetimin </w:t>
      </w:r>
      <w:r w:rsidR="004F1AB4">
        <w:rPr>
          <w:rFonts w:cs="Times New Roman"/>
          <w:bCs/>
          <w:szCs w:val="24"/>
        </w:rPr>
        <w:t>devamlılığı</w:t>
      </w:r>
      <w:r w:rsidR="007454EA">
        <w:rPr>
          <w:rFonts w:cs="Times New Roman"/>
          <w:bCs/>
          <w:szCs w:val="24"/>
        </w:rPr>
        <w:t>nı</w:t>
      </w:r>
      <w:r w:rsidR="004F1AB4">
        <w:rPr>
          <w:rFonts w:cs="Times New Roman"/>
          <w:bCs/>
          <w:szCs w:val="24"/>
        </w:rPr>
        <w:t xml:space="preserve"> ve simetrik bakış aç</w:t>
      </w:r>
      <w:r>
        <w:rPr>
          <w:rFonts w:cs="Times New Roman"/>
          <w:bCs/>
          <w:szCs w:val="24"/>
        </w:rPr>
        <w:t>ısı ilke</w:t>
      </w:r>
      <w:r w:rsidR="007454EA">
        <w:rPr>
          <w:rFonts w:cs="Times New Roman"/>
          <w:bCs/>
          <w:szCs w:val="24"/>
        </w:rPr>
        <w:t xml:space="preserve">llerini devam ettirir. Synoptikon’da, gözetim </w:t>
      </w:r>
      <w:r>
        <w:rPr>
          <w:rFonts w:cs="Times New Roman"/>
          <w:bCs/>
          <w:szCs w:val="24"/>
        </w:rPr>
        <w:t>gerçe</w:t>
      </w:r>
      <w:r w:rsidR="007454EA">
        <w:rPr>
          <w:rFonts w:cs="Times New Roman"/>
          <w:bCs/>
          <w:szCs w:val="24"/>
        </w:rPr>
        <w:t>kliğinin ortadan kaldırılması yönüyle</w:t>
      </w:r>
      <w:r>
        <w:rPr>
          <w:rFonts w:cs="Times New Roman"/>
          <w:bCs/>
          <w:szCs w:val="24"/>
        </w:rPr>
        <w:t xml:space="preserve"> </w:t>
      </w:r>
      <w:r w:rsidR="00291294">
        <w:rPr>
          <w:rFonts w:cs="Times New Roman"/>
          <w:bCs/>
          <w:szCs w:val="24"/>
        </w:rPr>
        <w:t xml:space="preserve">Süperpanoptikon’dan </w:t>
      </w:r>
      <w:r w:rsidR="00E120C9">
        <w:rPr>
          <w:rFonts w:cs="Times New Roman"/>
          <w:bCs/>
          <w:szCs w:val="24"/>
        </w:rPr>
        <w:t>ayrılmıştır. Synoptikon’</w:t>
      </w:r>
      <w:r>
        <w:rPr>
          <w:rFonts w:cs="Times New Roman"/>
          <w:bCs/>
          <w:szCs w:val="24"/>
        </w:rPr>
        <w:t>da</w:t>
      </w:r>
      <w:r w:rsidR="007454EA">
        <w:rPr>
          <w:rFonts w:cs="Times New Roman"/>
          <w:bCs/>
          <w:szCs w:val="24"/>
        </w:rPr>
        <w:t>,</w:t>
      </w:r>
      <w:r>
        <w:rPr>
          <w:rFonts w:cs="Times New Roman"/>
          <w:bCs/>
          <w:szCs w:val="24"/>
        </w:rPr>
        <w:t xml:space="preserve"> gözetimle ilgili olarak kuşkulara yer verilmezken</w:t>
      </w:r>
      <w:r w:rsidR="007454EA">
        <w:rPr>
          <w:rFonts w:cs="Times New Roman"/>
          <w:bCs/>
          <w:szCs w:val="24"/>
        </w:rPr>
        <w:t>,</w:t>
      </w:r>
      <w:r>
        <w:rPr>
          <w:rFonts w:cs="Times New Roman"/>
          <w:bCs/>
          <w:szCs w:val="24"/>
        </w:rPr>
        <w:t xml:space="preserve"> </w:t>
      </w:r>
      <w:r w:rsidR="000678E6">
        <w:rPr>
          <w:rFonts w:cs="Times New Roman"/>
          <w:bCs/>
          <w:szCs w:val="24"/>
        </w:rPr>
        <w:t>Süperpanoptikon’da</w:t>
      </w:r>
      <w:r w:rsidR="007454EA">
        <w:rPr>
          <w:rFonts w:cs="Times New Roman"/>
          <w:bCs/>
          <w:szCs w:val="24"/>
        </w:rPr>
        <w:t>,</w:t>
      </w:r>
      <w:r w:rsidR="000678E6">
        <w:rPr>
          <w:rFonts w:cs="Times New Roman"/>
          <w:bCs/>
          <w:szCs w:val="24"/>
        </w:rPr>
        <w:t xml:space="preserve"> </w:t>
      </w:r>
      <w:r>
        <w:rPr>
          <w:rFonts w:cs="Times New Roman"/>
          <w:bCs/>
          <w:szCs w:val="24"/>
        </w:rPr>
        <w:t>her bir insan gözetlendiğini ya da gözetlenme ihtimalinin endişesini taşımaktadır. Synoptikon</w:t>
      </w:r>
      <w:r w:rsidR="00897553">
        <w:rPr>
          <w:rFonts w:cs="Times New Roman"/>
          <w:bCs/>
          <w:szCs w:val="24"/>
        </w:rPr>
        <w:t>’</w:t>
      </w:r>
      <w:r>
        <w:rPr>
          <w:rFonts w:cs="Times New Roman"/>
          <w:bCs/>
          <w:szCs w:val="24"/>
        </w:rPr>
        <w:t>da</w:t>
      </w:r>
      <w:r w:rsidR="007454EA">
        <w:rPr>
          <w:rFonts w:cs="Times New Roman"/>
          <w:bCs/>
          <w:szCs w:val="24"/>
        </w:rPr>
        <w:t>,</w:t>
      </w:r>
      <w:r>
        <w:rPr>
          <w:rFonts w:cs="Times New Roman"/>
          <w:bCs/>
          <w:szCs w:val="24"/>
        </w:rPr>
        <w:t xml:space="preserve"> bir birey</w:t>
      </w:r>
      <w:r w:rsidR="007454EA">
        <w:rPr>
          <w:rFonts w:cs="Times New Roman"/>
          <w:bCs/>
          <w:szCs w:val="24"/>
        </w:rPr>
        <w:t>in</w:t>
      </w:r>
      <w:r>
        <w:rPr>
          <w:rFonts w:cs="Times New Roman"/>
          <w:bCs/>
          <w:szCs w:val="24"/>
        </w:rPr>
        <w:t xml:space="preserve"> yap</w:t>
      </w:r>
      <w:r w:rsidR="007454EA">
        <w:rPr>
          <w:rFonts w:cs="Times New Roman"/>
          <w:bCs/>
          <w:szCs w:val="24"/>
        </w:rPr>
        <w:t>mış olduğu</w:t>
      </w:r>
      <w:r>
        <w:rPr>
          <w:rFonts w:cs="Times New Roman"/>
          <w:bCs/>
          <w:szCs w:val="24"/>
        </w:rPr>
        <w:t xml:space="preserve"> tercihlerin</w:t>
      </w:r>
      <w:r w:rsidR="007454EA">
        <w:rPr>
          <w:rFonts w:cs="Times New Roman"/>
          <w:bCs/>
          <w:szCs w:val="24"/>
        </w:rPr>
        <w:t>, kendi tercihleri</w:t>
      </w:r>
      <w:r>
        <w:rPr>
          <w:rFonts w:cs="Times New Roman"/>
          <w:bCs/>
          <w:szCs w:val="24"/>
        </w:rPr>
        <w:t xml:space="preserve"> olduğuna inandırılmıştır. Bu şekilde </w:t>
      </w:r>
      <w:r w:rsidR="007454EA">
        <w:rPr>
          <w:rFonts w:cs="Times New Roman"/>
          <w:bCs/>
          <w:szCs w:val="24"/>
        </w:rPr>
        <w:t xml:space="preserve">insanlar, </w:t>
      </w:r>
      <w:r>
        <w:rPr>
          <w:rFonts w:cs="Times New Roman"/>
          <w:bCs/>
          <w:szCs w:val="24"/>
        </w:rPr>
        <w:t>denetim altında tutulup ıslah edildiklerini düşünmezler. Panoptikon</w:t>
      </w:r>
      <w:r w:rsidR="007454EA">
        <w:rPr>
          <w:rFonts w:cs="Times New Roman"/>
          <w:bCs/>
          <w:szCs w:val="24"/>
        </w:rPr>
        <w:t>,</w:t>
      </w:r>
      <w:r>
        <w:rPr>
          <w:rFonts w:cs="Times New Roman"/>
          <w:bCs/>
          <w:szCs w:val="24"/>
        </w:rPr>
        <w:t xml:space="preserve"> kurumlar içindeki normlara bireyin özgürlüğünü hapseder. Süperpanoptikon</w:t>
      </w:r>
      <w:r w:rsidR="007454EA">
        <w:rPr>
          <w:rFonts w:cs="Times New Roman"/>
          <w:bCs/>
          <w:szCs w:val="24"/>
        </w:rPr>
        <w:t>,</w:t>
      </w:r>
      <w:r>
        <w:rPr>
          <w:rFonts w:cs="Times New Roman"/>
          <w:bCs/>
          <w:szCs w:val="24"/>
        </w:rPr>
        <w:t xml:space="preserve"> sınırsız </w:t>
      </w:r>
      <w:r w:rsidR="00FE4101">
        <w:rPr>
          <w:rFonts w:cs="Times New Roman"/>
          <w:bCs/>
          <w:szCs w:val="24"/>
        </w:rPr>
        <w:t>mekânlarda</w:t>
      </w:r>
      <w:r>
        <w:rPr>
          <w:rFonts w:cs="Times New Roman"/>
          <w:bCs/>
          <w:szCs w:val="24"/>
        </w:rPr>
        <w:t xml:space="preserve"> devamlı bir tutsaklık halini meydana getirir. Synoptikon ise sınırı olmayan </w:t>
      </w:r>
      <w:r w:rsidR="00FE4101">
        <w:rPr>
          <w:rFonts w:cs="Times New Roman"/>
          <w:bCs/>
          <w:szCs w:val="24"/>
        </w:rPr>
        <w:t>mekân</w:t>
      </w:r>
      <w:r>
        <w:rPr>
          <w:rFonts w:cs="Times New Roman"/>
          <w:bCs/>
          <w:szCs w:val="24"/>
        </w:rPr>
        <w:t xml:space="preserve"> ve alanlarda</w:t>
      </w:r>
      <w:r w:rsidR="00D3745D">
        <w:rPr>
          <w:rFonts w:cs="Times New Roman"/>
          <w:bCs/>
          <w:szCs w:val="24"/>
        </w:rPr>
        <w:t>,</w:t>
      </w:r>
      <w:r>
        <w:rPr>
          <w:rFonts w:cs="Times New Roman"/>
          <w:bCs/>
          <w:szCs w:val="24"/>
        </w:rPr>
        <w:t xml:space="preserve"> özgür olduklarını sanan insanlar oluşturur. Synoptikon</w:t>
      </w:r>
      <w:r w:rsidR="00D3745D">
        <w:rPr>
          <w:rFonts w:cs="Times New Roman"/>
          <w:bCs/>
          <w:szCs w:val="24"/>
        </w:rPr>
        <w:t>,</w:t>
      </w:r>
      <w:r>
        <w:rPr>
          <w:rFonts w:cs="Times New Roman"/>
          <w:bCs/>
          <w:szCs w:val="24"/>
        </w:rPr>
        <w:t xml:space="preserve"> çoğunluğun azınlığı gözetlemesi olarak betimlenir. Dolaysıyla </w:t>
      </w:r>
      <w:r w:rsidR="00D3745D">
        <w:rPr>
          <w:rFonts w:cs="Times New Roman"/>
          <w:bCs/>
          <w:szCs w:val="24"/>
        </w:rPr>
        <w:t xml:space="preserve">insanlar, </w:t>
      </w:r>
      <w:r>
        <w:rPr>
          <w:rFonts w:cs="Times New Roman"/>
          <w:bCs/>
          <w:szCs w:val="24"/>
        </w:rPr>
        <w:t>özgürlükl</w:t>
      </w:r>
      <w:r w:rsidR="00D3745D">
        <w:rPr>
          <w:rFonts w:cs="Times New Roman"/>
          <w:bCs/>
          <w:szCs w:val="24"/>
        </w:rPr>
        <w:t>erin olduğu bir dünyada hayatlarını sürdürdükleri</w:t>
      </w:r>
      <w:r>
        <w:rPr>
          <w:rFonts w:cs="Times New Roman"/>
          <w:bCs/>
          <w:szCs w:val="24"/>
        </w:rPr>
        <w:t xml:space="preserve"> yanılgısına kapılır. Bu kadar yoğun bir gözetim</w:t>
      </w:r>
      <w:r w:rsidR="00D3745D">
        <w:rPr>
          <w:rFonts w:cs="Times New Roman"/>
          <w:bCs/>
          <w:szCs w:val="24"/>
        </w:rPr>
        <w:t>in</w:t>
      </w:r>
      <w:r>
        <w:rPr>
          <w:rFonts w:cs="Times New Roman"/>
          <w:bCs/>
          <w:szCs w:val="24"/>
        </w:rPr>
        <w:t xml:space="preserve"> olduğu bu dünyada</w:t>
      </w:r>
      <w:r w:rsidR="00D3745D">
        <w:rPr>
          <w:rFonts w:cs="Times New Roman"/>
          <w:bCs/>
          <w:szCs w:val="24"/>
        </w:rPr>
        <w:t>,</w:t>
      </w:r>
      <w:r>
        <w:rPr>
          <w:rFonts w:cs="Times New Roman"/>
          <w:bCs/>
          <w:szCs w:val="24"/>
        </w:rPr>
        <w:t xml:space="preserve"> birey bu gözetimin farkında mı ya da ne kadar farkında? Bunu anlamak için nicel bir araştırma yapılmıştır. </w:t>
      </w:r>
      <w:r w:rsidRPr="00D3745D">
        <w:rPr>
          <w:rFonts w:cs="Times New Roman"/>
          <w:bCs/>
          <w:szCs w:val="24"/>
        </w:rPr>
        <w:t>Araştırmanın başında yer alan hipotezler:</w:t>
      </w:r>
      <w:r w:rsidR="00D3745D" w:rsidRPr="00D3745D">
        <w:rPr>
          <w:rFonts w:cs="Times New Roman"/>
          <w:bCs/>
          <w:szCs w:val="24"/>
        </w:rPr>
        <w:t xml:space="preserve"> </w:t>
      </w:r>
      <w:r w:rsidR="00D3745D" w:rsidRPr="00D3745D">
        <w:rPr>
          <w:rFonts w:cs="Times New Roman"/>
          <w:szCs w:val="24"/>
        </w:rPr>
        <w:t>İletişim ortamlarının yenileşmesiyle birlikte insanların, gözetim sıklığı ve gözetimin, toplumsal denetim aracı olarak kullanılmasında, yeterli düzeyde farkındalığa sahip olup olmadıkları</w:t>
      </w:r>
      <w:r w:rsidR="004B0357">
        <w:rPr>
          <w:rFonts w:cs="Times New Roman"/>
          <w:szCs w:val="24"/>
        </w:rPr>
        <w:t>nı</w:t>
      </w:r>
      <w:r w:rsidR="00D3745D" w:rsidRPr="00D3745D">
        <w:rPr>
          <w:rFonts w:cs="Times New Roman"/>
          <w:szCs w:val="24"/>
        </w:rPr>
        <w:t xml:space="preserve"> </w:t>
      </w:r>
      <w:r w:rsidRPr="00D3745D">
        <w:rPr>
          <w:rFonts w:cs="Times New Roman"/>
          <w:szCs w:val="24"/>
        </w:rPr>
        <w:t xml:space="preserve">ölçmek. </w:t>
      </w:r>
      <w:r w:rsidR="00D3745D" w:rsidRPr="00D3745D">
        <w:rPr>
          <w:rFonts w:cs="Times New Roman"/>
          <w:szCs w:val="24"/>
        </w:rPr>
        <w:t xml:space="preserve">Güvenliğin, bireyin bakış açısıyla faydalı olup olmadığı ve güvenlik söz konusu olunca mahremiyet arka planda kalıp </w:t>
      </w:r>
      <w:r w:rsidR="00D3745D">
        <w:rPr>
          <w:rFonts w:cs="Times New Roman"/>
          <w:szCs w:val="24"/>
        </w:rPr>
        <w:t>kalmadığını anlamak</w:t>
      </w:r>
      <w:r w:rsidR="001D6561">
        <w:rPr>
          <w:rFonts w:cs="Times New Roman"/>
          <w:szCs w:val="24"/>
        </w:rPr>
        <w:t xml:space="preserve">. </w:t>
      </w:r>
      <w:r w:rsidR="00D3745D" w:rsidRPr="001D6561">
        <w:rPr>
          <w:rFonts w:cs="Times New Roman"/>
          <w:szCs w:val="24"/>
        </w:rPr>
        <w:t>Kullanılan teknolojik araçların, gözetim sistemlerine hizmet ettiğinin bilinmesine rağmen insanların, bu teknolojilerden vazgeçip vazgeçmeme eğilimlerini ölçmektir.</w:t>
      </w:r>
      <w:r w:rsidR="001D6561">
        <w:rPr>
          <w:rFonts w:cs="Times New Roman"/>
          <w:szCs w:val="24"/>
        </w:rPr>
        <w:t xml:space="preserve"> </w:t>
      </w:r>
      <w:r w:rsidRPr="00092842">
        <w:rPr>
          <w:rFonts w:cs="Times New Roman"/>
          <w:szCs w:val="24"/>
        </w:rPr>
        <w:t>İletişim ortamlarının yenileşmesiyle birlikte insan</w:t>
      </w:r>
      <w:r w:rsidR="001D6561">
        <w:rPr>
          <w:rFonts w:cs="Times New Roman"/>
          <w:szCs w:val="24"/>
        </w:rPr>
        <w:t>ların, gözetim sıklığı ve gözetimin, toplumsal</w:t>
      </w:r>
      <w:r w:rsidRPr="00092842">
        <w:rPr>
          <w:rFonts w:cs="Times New Roman"/>
          <w:szCs w:val="24"/>
        </w:rPr>
        <w:t xml:space="preserve"> denetim </w:t>
      </w:r>
      <w:r w:rsidR="001D6561">
        <w:rPr>
          <w:rFonts w:cs="Times New Roman"/>
          <w:szCs w:val="24"/>
        </w:rPr>
        <w:t>aracı olarak kullanılmasın</w:t>
      </w:r>
      <w:r w:rsidRPr="00092842">
        <w:rPr>
          <w:rFonts w:cs="Times New Roman"/>
          <w:szCs w:val="24"/>
        </w:rPr>
        <w:t>da</w:t>
      </w:r>
      <w:r w:rsidR="001D6561">
        <w:rPr>
          <w:rFonts w:cs="Times New Roman"/>
          <w:szCs w:val="24"/>
        </w:rPr>
        <w:t>,</w:t>
      </w:r>
      <w:r w:rsidRPr="00092842">
        <w:rPr>
          <w:rFonts w:cs="Times New Roman"/>
          <w:szCs w:val="24"/>
        </w:rPr>
        <w:t xml:space="preserve"> yeterli düzeyde fa</w:t>
      </w:r>
      <w:r w:rsidR="000678E6">
        <w:rPr>
          <w:rFonts w:cs="Times New Roman"/>
          <w:szCs w:val="24"/>
        </w:rPr>
        <w:t>rkında</w:t>
      </w:r>
      <w:r>
        <w:rPr>
          <w:rFonts w:cs="Times New Roman"/>
          <w:szCs w:val="24"/>
        </w:rPr>
        <w:t xml:space="preserve">lığa sahip olmadığını görüyoruz. </w:t>
      </w:r>
      <w:r w:rsidR="00E120C9">
        <w:rPr>
          <w:rFonts w:cs="Times New Roman"/>
          <w:szCs w:val="24"/>
        </w:rPr>
        <w:t>Güvenliğin</w:t>
      </w:r>
      <w:r w:rsidR="001D6561">
        <w:rPr>
          <w:rFonts w:cs="Times New Roman"/>
          <w:szCs w:val="24"/>
        </w:rPr>
        <w:t>,</w:t>
      </w:r>
      <w:r w:rsidR="00E120C9">
        <w:rPr>
          <w:rFonts w:cs="Times New Roman"/>
          <w:szCs w:val="24"/>
        </w:rPr>
        <w:t xml:space="preserve"> </w:t>
      </w:r>
      <w:r w:rsidRPr="00092842">
        <w:rPr>
          <w:rFonts w:cs="Times New Roman"/>
          <w:szCs w:val="24"/>
        </w:rPr>
        <w:t xml:space="preserve">bireyin bakış açısıyla faydalı </w:t>
      </w:r>
      <w:r>
        <w:rPr>
          <w:rFonts w:cs="Times New Roman"/>
          <w:szCs w:val="24"/>
        </w:rPr>
        <w:t>olduğunu</w:t>
      </w:r>
      <w:r w:rsidRPr="00092842">
        <w:rPr>
          <w:rFonts w:cs="Times New Roman"/>
          <w:szCs w:val="24"/>
        </w:rPr>
        <w:t xml:space="preserve"> ve güvenlik söz konusu olunca mahremi</w:t>
      </w:r>
      <w:r>
        <w:rPr>
          <w:rFonts w:cs="Times New Roman"/>
          <w:szCs w:val="24"/>
        </w:rPr>
        <w:t>yet</w:t>
      </w:r>
      <w:r w:rsidR="000678E6">
        <w:rPr>
          <w:rFonts w:cs="Times New Roman"/>
          <w:szCs w:val="24"/>
        </w:rPr>
        <w:t>in</w:t>
      </w:r>
      <w:r>
        <w:rPr>
          <w:rFonts w:cs="Times New Roman"/>
          <w:szCs w:val="24"/>
        </w:rPr>
        <w:t xml:space="preserve"> arka planda kaldığını söyleyebiliri</w:t>
      </w:r>
      <w:r w:rsidR="000678E6">
        <w:rPr>
          <w:rFonts w:cs="Times New Roman"/>
          <w:szCs w:val="24"/>
        </w:rPr>
        <w:t>z. Yani insanlar güvenliklerini</w:t>
      </w:r>
      <w:r>
        <w:rPr>
          <w:rFonts w:cs="Times New Roman"/>
          <w:szCs w:val="24"/>
        </w:rPr>
        <w:t xml:space="preserve"> mahremiyetten önde tutmak</w:t>
      </w:r>
      <w:r w:rsidR="00FE4101">
        <w:rPr>
          <w:rFonts w:cs="Times New Roman"/>
          <w:szCs w:val="24"/>
        </w:rPr>
        <w:t>tadırlar.</w:t>
      </w:r>
      <w:r>
        <w:rPr>
          <w:rFonts w:cs="Times New Roman"/>
          <w:szCs w:val="24"/>
        </w:rPr>
        <w:t xml:space="preserve"> </w:t>
      </w:r>
      <w:r w:rsidR="001D6561" w:rsidRPr="00925486">
        <w:rPr>
          <w:rFonts w:cs="Times New Roman"/>
          <w:szCs w:val="24"/>
        </w:rPr>
        <w:t xml:space="preserve">Kullanılan </w:t>
      </w:r>
      <w:r w:rsidR="001D6561">
        <w:rPr>
          <w:rFonts w:cs="Times New Roman"/>
          <w:szCs w:val="24"/>
        </w:rPr>
        <w:t xml:space="preserve">telefon ve sosyal medya hesaplarının, gözetim altında olduğu anlaşıldığında, insanların, </w:t>
      </w:r>
      <w:r w:rsidR="001D6561" w:rsidRPr="00925486">
        <w:rPr>
          <w:rFonts w:cs="Times New Roman"/>
          <w:szCs w:val="24"/>
        </w:rPr>
        <w:t>bu teknolo</w:t>
      </w:r>
      <w:r w:rsidR="001D6561">
        <w:rPr>
          <w:rFonts w:cs="Times New Roman"/>
          <w:szCs w:val="24"/>
        </w:rPr>
        <w:t>jilerden vazgeçme eğiliminde olacağını</w:t>
      </w:r>
      <w:r w:rsidR="001D6561" w:rsidRPr="00925486">
        <w:rPr>
          <w:rFonts w:cs="Times New Roman"/>
          <w:szCs w:val="24"/>
        </w:rPr>
        <w:t xml:space="preserve"> </w:t>
      </w:r>
      <w:r w:rsidR="001D6561">
        <w:rPr>
          <w:rFonts w:cs="Times New Roman"/>
          <w:szCs w:val="24"/>
        </w:rPr>
        <w:t>söyleye</w:t>
      </w:r>
      <w:r w:rsidR="001D6561" w:rsidRPr="00925486">
        <w:rPr>
          <w:rFonts w:cs="Times New Roman"/>
          <w:szCs w:val="24"/>
        </w:rPr>
        <w:t>biliriz.</w:t>
      </w:r>
      <w:r w:rsidR="001D6561">
        <w:rPr>
          <w:rFonts w:cs="Times New Roman"/>
          <w:szCs w:val="24"/>
        </w:rPr>
        <w:t xml:space="preserve"> </w:t>
      </w:r>
      <w:r>
        <w:rPr>
          <w:rFonts w:cs="Times New Roman"/>
          <w:szCs w:val="24"/>
        </w:rPr>
        <w:t>Ayrıca ankette yer alan</w:t>
      </w:r>
      <w:r w:rsidR="001D6561">
        <w:rPr>
          <w:rFonts w:cs="Times New Roman"/>
          <w:szCs w:val="24"/>
        </w:rPr>
        <w:t>,</w:t>
      </w:r>
      <w:r>
        <w:rPr>
          <w:rFonts w:cs="Times New Roman"/>
          <w:szCs w:val="24"/>
        </w:rPr>
        <w:t xml:space="preserve"> </w:t>
      </w:r>
      <w:r w:rsidR="00AF4780">
        <w:rPr>
          <w:rFonts w:cs="Times New Roman"/>
          <w:szCs w:val="24"/>
        </w:rPr>
        <w:t xml:space="preserve">gözetime etik açıdan bakmayla </w:t>
      </w:r>
      <w:r>
        <w:rPr>
          <w:rFonts w:cs="Times New Roman"/>
          <w:szCs w:val="24"/>
        </w:rPr>
        <w:t>ilgili sorulara katılımcılar</w:t>
      </w:r>
      <w:r w:rsidR="00FF01A9">
        <w:rPr>
          <w:rFonts w:cs="Times New Roman"/>
          <w:szCs w:val="24"/>
        </w:rPr>
        <w:t>,</w:t>
      </w:r>
      <w:r w:rsidR="00E120C9">
        <w:rPr>
          <w:rFonts w:cs="Times New Roman"/>
          <w:szCs w:val="24"/>
        </w:rPr>
        <w:t xml:space="preserve"> özellikle gözetimin uygulanma şekli</w:t>
      </w:r>
      <w:r w:rsidR="00FF01A9">
        <w:rPr>
          <w:rFonts w:cs="Times New Roman"/>
          <w:szCs w:val="24"/>
        </w:rPr>
        <w:t>nin yanlış olduğu yönünde bir sonuca ulaşmaktayız</w:t>
      </w:r>
      <w:r>
        <w:rPr>
          <w:rFonts w:cs="Times New Roman"/>
          <w:szCs w:val="24"/>
        </w:rPr>
        <w:t>. Böylece</w:t>
      </w:r>
      <w:r w:rsidR="00FF01A9">
        <w:rPr>
          <w:rFonts w:cs="Times New Roman"/>
          <w:szCs w:val="24"/>
        </w:rPr>
        <w:t xml:space="preserve"> araştırmayla, </w:t>
      </w:r>
      <w:r w:rsidR="000678E6">
        <w:rPr>
          <w:rFonts w:cs="Times New Roman"/>
          <w:szCs w:val="24"/>
        </w:rPr>
        <w:t xml:space="preserve">elde edilen </w:t>
      </w:r>
      <w:r w:rsidR="000678E6">
        <w:rPr>
          <w:rFonts w:cs="Times New Roman"/>
          <w:szCs w:val="24"/>
        </w:rPr>
        <w:lastRenderedPageBreak/>
        <w:t>sonuca göre</w:t>
      </w:r>
      <w:r w:rsidR="00FF01A9">
        <w:rPr>
          <w:rFonts w:cs="Times New Roman"/>
          <w:szCs w:val="24"/>
        </w:rPr>
        <w:t>;</w:t>
      </w:r>
      <w:r>
        <w:rPr>
          <w:rFonts w:cs="Times New Roman"/>
          <w:szCs w:val="24"/>
        </w:rPr>
        <w:t xml:space="preserve"> yapılan gözetimin farkındalık düzeyinin genel anlamda düşük olduğunu görme</w:t>
      </w:r>
      <w:r w:rsidRPr="00495AAB">
        <w:rPr>
          <w:rFonts w:cs="Times New Roman"/>
          <w:szCs w:val="24"/>
        </w:rPr>
        <w:t>kteyiz.</w:t>
      </w:r>
      <w:r w:rsidR="00314886">
        <w:rPr>
          <w:rFonts w:cs="Times New Roman"/>
          <w:szCs w:val="24"/>
        </w:rPr>
        <w:t xml:space="preserve"> </w:t>
      </w:r>
      <w:r w:rsidR="00AC7908" w:rsidRPr="00495AAB">
        <w:rPr>
          <w:rFonts w:cs="Times New Roman"/>
          <w:bCs/>
          <w:szCs w:val="24"/>
        </w:rPr>
        <w:t>Fakat</w:t>
      </w:r>
      <w:r w:rsidR="00794D14" w:rsidRPr="00495AAB">
        <w:rPr>
          <w:rFonts w:cs="Times New Roman"/>
          <w:bCs/>
          <w:szCs w:val="24"/>
        </w:rPr>
        <w:t xml:space="preserve"> gözetimle ilgili olarak yapılan </w:t>
      </w:r>
      <w:r w:rsidR="00AC7908" w:rsidRPr="00495AAB">
        <w:rPr>
          <w:rFonts w:cs="Times New Roman"/>
          <w:bCs/>
          <w:szCs w:val="24"/>
        </w:rPr>
        <w:t xml:space="preserve">bazı </w:t>
      </w:r>
      <w:r w:rsidR="00794D14" w:rsidRPr="00495AAB">
        <w:rPr>
          <w:rFonts w:cs="Times New Roman"/>
          <w:bCs/>
          <w:szCs w:val="24"/>
        </w:rPr>
        <w:t>çalışmalarda (Tokgöz, 2011, Karakaya, 2014) gözetim farkındalığının y</w:t>
      </w:r>
      <w:r w:rsidR="00AC7908" w:rsidRPr="00495AAB">
        <w:rPr>
          <w:rFonts w:cs="Times New Roman"/>
          <w:bCs/>
          <w:szCs w:val="24"/>
        </w:rPr>
        <w:t xml:space="preserve">üksek olduğunu </w:t>
      </w:r>
      <w:r w:rsidR="00794D14" w:rsidRPr="00495AAB">
        <w:rPr>
          <w:rFonts w:cs="Times New Roman"/>
          <w:bCs/>
          <w:szCs w:val="24"/>
        </w:rPr>
        <w:t xml:space="preserve">görmekteyiz. </w:t>
      </w:r>
      <w:r w:rsidR="00AC7908" w:rsidRPr="00495AAB">
        <w:rPr>
          <w:rFonts w:cs="Times New Roman"/>
          <w:bCs/>
          <w:szCs w:val="24"/>
        </w:rPr>
        <w:t xml:space="preserve">Bu farklılığın nedeni ise özellikle </w:t>
      </w:r>
      <w:r w:rsidR="00794D14" w:rsidRPr="00495AAB">
        <w:rPr>
          <w:rFonts w:cs="Times New Roman"/>
          <w:bCs/>
          <w:szCs w:val="24"/>
        </w:rPr>
        <w:t>bilişim teknolojileriyle birlikte, gözetim</w:t>
      </w:r>
      <w:r w:rsidR="00AC7908" w:rsidRPr="00495AAB">
        <w:rPr>
          <w:rFonts w:cs="Times New Roman"/>
          <w:bCs/>
          <w:szCs w:val="24"/>
        </w:rPr>
        <w:t xml:space="preserve"> araçlarının hayatın her alanını kaplaması ihtimalidir.</w:t>
      </w:r>
      <w:r w:rsidR="00794D14" w:rsidRPr="00495AAB">
        <w:rPr>
          <w:rFonts w:cs="Times New Roman"/>
          <w:bCs/>
          <w:szCs w:val="24"/>
        </w:rPr>
        <w:t xml:space="preserve"> İnsanların kontrol</w:t>
      </w:r>
      <w:r w:rsidR="00866801" w:rsidRPr="00495AAB">
        <w:rPr>
          <w:rFonts w:cs="Times New Roman"/>
          <w:bCs/>
          <w:szCs w:val="24"/>
        </w:rPr>
        <w:t xml:space="preserve"> altına alınması </w:t>
      </w:r>
      <w:r w:rsidR="00794D14" w:rsidRPr="00495AAB">
        <w:rPr>
          <w:rFonts w:cs="Times New Roman"/>
          <w:bCs/>
          <w:szCs w:val="24"/>
        </w:rPr>
        <w:t>bazı dönemlerde zorla gerçekleşirken, bazı dönemlerde gönüllü olarak gerçekleşmektedir. Konuyla alakalı olarak Orwell (2017) “1984” eserinde insan denetiminin zorla yani acıdan ve cezadan kaçınma şeklinde gerçekleştiğine değinirken, Huxley (</w:t>
      </w:r>
      <w:r w:rsidR="009A1F43" w:rsidRPr="00495AAB">
        <w:rPr>
          <w:rFonts w:cs="Times New Roman"/>
          <w:bCs/>
          <w:szCs w:val="24"/>
        </w:rPr>
        <w:t>2013</w:t>
      </w:r>
      <w:r w:rsidR="00794D14" w:rsidRPr="00495AAB">
        <w:rPr>
          <w:rFonts w:cs="Times New Roman"/>
          <w:bCs/>
          <w:szCs w:val="24"/>
        </w:rPr>
        <w:t>) “Cesur Yeni Dünya” eserinde insan denetiminin gönüllü olarak yani keyfe ve hazza yönelme dürtüleri sayesinde gerçekleştiğine değinmektedir. Yani insanlar gözet</w:t>
      </w:r>
      <w:r w:rsidR="008C7950">
        <w:rPr>
          <w:rFonts w:cs="Times New Roman"/>
          <w:bCs/>
          <w:szCs w:val="24"/>
        </w:rPr>
        <w:t>i</w:t>
      </w:r>
      <w:r w:rsidR="00794D14" w:rsidRPr="00495AAB">
        <w:rPr>
          <w:rFonts w:cs="Times New Roman"/>
          <w:bCs/>
          <w:szCs w:val="24"/>
        </w:rPr>
        <w:t>me gönüllü olarak dâhil olmaktadır. Günümüzde gözetim araçlarının yoğun ve gönüllü olarak kullanılması ve bu gözetim araçlarının</w:t>
      </w:r>
      <w:r w:rsidR="00AE5D80" w:rsidRPr="00495AAB">
        <w:rPr>
          <w:rFonts w:cs="Times New Roman"/>
          <w:bCs/>
          <w:szCs w:val="24"/>
        </w:rPr>
        <w:t xml:space="preserve"> hemen</w:t>
      </w:r>
      <w:r w:rsidR="00794D14" w:rsidRPr="00495AAB">
        <w:rPr>
          <w:rFonts w:cs="Times New Roman"/>
          <w:bCs/>
          <w:szCs w:val="24"/>
        </w:rPr>
        <w:t xml:space="preserve"> her yerde olmasından dolayı, gözetleme işlemi birçok araçla ve oldukça yoğun bir şekilde gerçekleşmektedir. Böylece bireyler gözetimin bu yoğunluğuna yetişememekte ve çoğu zaman farkına da varamamaktadır. Bu durum </w:t>
      </w:r>
      <w:r w:rsidR="00795253">
        <w:rPr>
          <w:rFonts w:cs="Times New Roman"/>
          <w:bCs/>
          <w:szCs w:val="24"/>
        </w:rPr>
        <w:t xml:space="preserve">Hayali Bey’in </w:t>
      </w:r>
      <w:r w:rsidR="00794D14" w:rsidRPr="00495AAB">
        <w:rPr>
          <w:rFonts w:cs="Times New Roman"/>
          <w:bCs/>
          <w:szCs w:val="24"/>
        </w:rPr>
        <w:t>“</w:t>
      </w:r>
      <w:r w:rsidR="00D6569B">
        <w:rPr>
          <w:rFonts w:cs="Times New Roman"/>
          <w:bCs/>
          <w:szCs w:val="24"/>
        </w:rPr>
        <w:t xml:space="preserve">O Mahiler ki </w:t>
      </w:r>
      <w:r w:rsidR="00795253">
        <w:rPr>
          <w:rFonts w:cs="Times New Roman"/>
          <w:bCs/>
          <w:szCs w:val="24"/>
        </w:rPr>
        <w:t>Derya İçredir Deryayı Bilmezler</w:t>
      </w:r>
      <w:r w:rsidR="00794D14" w:rsidRPr="00495AAB">
        <w:rPr>
          <w:rFonts w:cs="Times New Roman"/>
          <w:bCs/>
          <w:szCs w:val="24"/>
        </w:rPr>
        <w:t>” (</w:t>
      </w:r>
      <w:r w:rsidR="00132D00">
        <w:rPr>
          <w:rFonts w:cs="Times New Roman"/>
          <w:bCs/>
          <w:szCs w:val="24"/>
        </w:rPr>
        <w:t>Deg</w:t>
      </w:r>
      <w:r w:rsidR="00795253">
        <w:rPr>
          <w:rFonts w:cs="Times New Roman"/>
          <w:bCs/>
          <w:szCs w:val="24"/>
        </w:rPr>
        <w:t xml:space="preserve">er, </w:t>
      </w:r>
      <w:r w:rsidR="00D6569B">
        <w:rPr>
          <w:rFonts w:cs="Times New Roman"/>
          <w:bCs/>
          <w:szCs w:val="24"/>
        </w:rPr>
        <w:t>201</w:t>
      </w:r>
      <w:r w:rsidR="00795253">
        <w:rPr>
          <w:rFonts w:cs="Times New Roman"/>
          <w:bCs/>
          <w:szCs w:val="24"/>
        </w:rPr>
        <w:t>5: 65</w:t>
      </w:r>
      <w:r w:rsidR="00794D14" w:rsidRPr="00495AAB">
        <w:rPr>
          <w:rFonts w:cs="Times New Roman"/>
          <w:bCs/>
          <w:szCs w:val="24"/>
        </w:rPr>
        <w:t xml:space="preserve">) misaline benzer. </w:t>
      </w:r>
      <w:r w:rsidR="00CB7B4B">
        <w:rPr>
          <w:rFonts w:cs="Times New Roman"/>
          <w:bCs/>
          <w:szCs w:val="24"/>
        </w:rPr>
        <w:t>Yani o bal</w:t>
      </w:r>
      <w:r w:rsidR="00660BFD">
        <w:rPr>
          <w:rFonts w:cs="Times New Roman"/>
          <w:bCs/>
          <w:szCs w:val="24"/>
        </w:rPr>
        <w:t>ıklar ki denizde yaşar fakat denizden bihaberdir</w:t>
      </w:r>
      <w:r w:rsidR="00781B3C">
        <w:rPr>
          <w:rFonts w:cs="Times New Roman"/>
          <w:bCs/>
          <w:szCs w:val="24"/>
        </w:rPr>
        <w:t>.</w:t>
      </w:r>
      <w:r w:rsidR="00CB7B4B">
        <w:rPr>
          <w:rFonts w:cs="Times New Roman"/>
          <w:bCs/>
          <w:szCs w:val="24"/>
        </w:rPr>
        <w:t xml:space="preserve"> </w:t>
      </w:r>
      <w:r w:rsidR="00314886">
        <w:rPr>
          <w:rFonts w:cs="Times New Roman"/>
          <w:bCs/>
          <w:szCs w:val="24"/>
        </w:rPr>
        <w:t>Balığın suyun içinde yaşadığı</w:t>
      </w:r>
      <w:r w:rsidR="00660BFD">
        <w:rPr>
          <w:rFonts w:cs="Times New Roman"/>
          <w:bCs/>
          <w:szCs w:val="24"/>
        </w:rPr>
        <w:t xml:space="preserve">nın farkında olmaması suyun </w:t>
      </w:r>
      <w:r w:rsidR="00313F4C">
        <w:rPr>
          <w:rFonts w:cs="Times New Roman"/>
          <w:bCs/>
          <w:szCs w:val="24"/>
        </w:rPr>
        <w:t>her yerde olmasından</w:t>
      </w:r>
      <w:r w:rsidR="00660BFD">
        <w:rPr>
          <w:rFonts w:cs="Times New Roman"/>
          <w:bCs/>
          <w:szCs w:val="24"/>
        </w:rPr>
        <w:t xml:space="preserve"> </w:t>
      </w:r>
      <w:r w:rsidR="00314886">
        <w:rPr>
          <w:rFonts w:cs="Times New Roman"/>
          <w:bCs/>
          <w:szCs w:val="24"/>
        </w:rPr>
        <w:t>dolayıdır. Aynı şekilde gözetimin her yerde olması ve</w:t>
      </w:r>
      <w:r w:rsidR="00314886" w:rsidRPr="00495AAB">
        <w:rPr>
          <w:rFonts w:cs="Times New Roman"/>
          <w:bCs/>
          <w:szCs w:val="24"/>
        </w:rPr>
        <w:t xml:space="preserve"> </w:t>
      </w:r>
      <w:r w:rsidR="00794D14" w:rsidRPr="00495AAB">
        <w:rPr>
          <w:rFonts w:cs="Times New Roman"/>
          <w:bCs/>
          <w:szCs w:val="24"/>
        </w:rPr>
        <w:t xml:space="preserve">yoğun bir şekilde yapılmasından dolayı </w:t>
      </w:r>
      <w:r w:rsidR="00781B3C">
        <w:rPr>
          <w:rFonts w:cs="Times New Roman"/>
          <w:bCs/>
          <w:szCs w:val="24"/>
        </w:rPr>
        <w:t xml:space="preserve">da </w:t>
      </w:r>
      <w:r w:rsidR="00660BFD">
        <w:rPr>
          <w:rFonts w:cs="Times New Roman"/>
          <w:bCs/>
          <w:szCs w:val="24"/>
        </w:rPr>
        <w:t>insanlar</w:t>
      </w:r>
      <w:r w:rsidR="00794D14" w:rsidRPr="00495AAB">
        <w:rPr>
          <w:rFonts w:cs="Times New Roman"/>
          <w:bCs/>
          <w:szCs w:val="24"/>
        </w:rPr>
        <w:t xml:space="preserve"> gözetimin farkına varamamaktadır. </w:t>
      </w:r>
    </w:p>
    <w:p w:rsidR="00FE1232" w:rsidRPr="00CD486F" w:rsidRDefault="006C2FD2" w:rsidP="00FE1232">
      <w:pPr>
        <w:autoSpaceDE w:val="0"/>
        <w:autoSpaceDN w:val="0"/>
        <w:adjustRightInd w:val="0"/>
        <w:spacing w:after="0" w:line="360" w:lineRule="auto"/>
        <w:ind w:firstLine="709"/>
        <w:rPr>
          <w:rFonts w:cs="Times New Roman"/>
          <w:szCs w:val="24"/>
        </w:rPr>
      </w:pPr>
      <w:r>
        <w:rPr>
          <w:rFonts w:cs="Times New Roman"/>
          <w:szCs w:val="24"/>
        </w:rPr>
        <w:t xml:space="preserve">Teknoloji </w:t>
      </w:r>
      <w:r w:rsidR="007A3B48">
        <w:rPr>
          <w:rFonts w:cs="Times New Roman"/>
          <w:szCs w:val="24"/>
        </w:rPr>
        <w:t>her geçen gün gelişmektedir. Teknolojinin gelişmesiyle birlikte insanlar</w:t>
      </w:r>
      <w:r w:rsidR="00CD486F">
        <w:rPr>
          <w:rFonts w:cs="Times New Roman"/>
          <w:szCs w:val="24"/>
        </w:rPr>
        <w:t xml:space="preserve"> bu teknolojilere karşı daha fazla savunmasız hale gelmektedir.</w:t>
      </w:r>
      <w:r w:rsidR="00FE1232">
        <w:rPr>
          <w:rFonts w:cs="Times New Roman"/>
          <w:szCs w:val="24"/>
        </w:rPr>
        <w:t xml:space="preserve"> </w:t>
      </w:r>
      <w:r w:rsidR="00FD3692">
        <w:rPr>
          <w:rFonts w:cs="Times New Roman"/>
          <w:szCs w:val="24"/>
        </w:rPr>
        <w:t>Teknolojik gelişmeler</w:t>
      </w:r>
      <w:r w:rsidR="00FE1232">
        <w:rPr>
          <w:rFonts w:cs="Times New Roman"/>
          <w:szCs w:val="24"/>
        </w:rPr>
        <w:t xml:space="preserve"> devam ettiği için</w:t>
      </w:r>
      <w:r w:rsidR="00CD486F">
        <w:rPr>
          <w:rFonts w:cs="Times New Roman"/>
          <w:szCs w:val="24"/>
        </w:rPr>
        <w:t xml:space="preserve"> bu tür çalışmalara her zaman ihtiyaç </w:t>
      </w:r>
      <w:r w:rsidR="00FE1232">
        <w:rPr>
          <w:rFonts w:cs="Times New Roman"/>
          <w:szCs w:val="24"/>
        </w:rPr>
        <w:t>duyulmaktadır</w:t>
      </w:r>
      <w:r w:rsidR="00CD486F">
        <w:rPr>
          <w:rFonts w:cs="Times New Roman"/>
          <w:szCs w:val="24"/>
        </w:rPr>
        <w:t>. Bu çalışmada genel olarak kameralar, kredi kartları ve internet üzerinde durulmuşsa da yeni yapılacak olan çalışmalar</w:t>
      </w:r>
      <w:r w:rsidR="004B0357">
        <w:rPr>
          <w:rFonts w:cs="Times New Roman"/>
          <w:szCs w:val="24"/>
        </w:rPr>
        <w:t>da</w:t>
      </w:r>
      <w:r w:rsidR="00CD486F">
        <w:rPr>
          <w:rFonts w:cs="Times New Roman"/>
          <w:szCs w:val="24"/>
        </w:rPr>
        <w:t xml:space="preserve"> bunlara ek olarak yeni nesil </w:t>
      </w:r>
      <w:r w:rsidR="00AC06A5">
        <w:rPr>
          <w:rFonts w:cs="Times New Roman"/>
          <w:szCs w:val="24"/>
        </w:rPr>
        <w:t xml:space="preserve">akıllı </w:t>
      </w:r>
      <w:r w:rsidR="00CD486F">
        <w:rPr>
          <w:rFonts w:cs="Times New Roman"/>
          <w:szCs w:val="24"/>
        </w:rPr>
        <w:t>telefon, araba</w:t>
      </w:r>
      <w:r w:rsidR="00CF1F00">
        <w:rPr>
          <w:rFonts w:cs="Times New Roman"/>
          <w:szCs w:val="24"/>
        </w:rPr>
        <w:t>, akıllı evler</w:t>
      </w:r>
      <w:r w:rsidR="00CD486F">
        <w:rPr>
          <w:rFonts w:cs="Times New Roman"/>
          <w:szCs w:val="24"/>
        </w:rPr>
        <w:t xml:space="preserve"> ve banka işlemlerini</w:t>
      </w:r>
      <w:r w:rsidR="004B0357">
        <w:rPr>
          <w:rFonts w:cs="Times New Roman"/>
          <w:szCs w:val="24"/>
        </w:rPr>
        <w:t>n</w:t>
      </w:r>
      <w:r w:rsidR="00CD486F">
        <w:rPr>
          <w:rFonts w:cs="Times New Roman"/>
          <w:szCs w:val="24"/>
        </w:rPr>
        <w:t xml:space="preserve"> de ele al</w:t>
      </w:r>
      <w:r w:rsidR="004B0357">
        <w:rPr>
          <w:rFonts w:cs="Times New Roman"/>
          <w:szCs w:val="24"/>
        </w:rPr>
        <w:t>ın</w:t>
      </w:r>
      <w:r w:rsidR="00CD486F">
        <w:rPr>
          <w:rFonts w:cs="Times New Roman"/>
          <w:szCs w:val="24"/>
        </w:rPr>
        <w:t>masında fayda vardır. Telefonlar</w:t>
      </w:r>
      <w:r w:rsidR="00291287">
        <w:rPr>
          <w:rFonts w:cs="Times New Roman"/>
          <w:szCs w:val="24"/>
        </w:rPr>
        <w:t xml:space="preserve"> </w:t>
      </w:r>
      <w:r w:rsidR="00FE1232">
        <w:rPr>
          <w:rFonts w:cs="Times New Roman"/>
          <w:szCs w:val="24"/>
        </w:rPr>
        <w:t>kullanıcısının sesini, par</w:t>
      </w:r>
      <w:r w:rsidR="00EF6327">
        <w:rPr>
          <w:rFonts w:cs="Times New Roman"/>
          <w:szCs w:val="24"/>
        </w:rPr>
        <w:t>mak izini ve yüzünü kaydetmekte ve tanımaktadır. Arabalarda</w:t>
      </w:r>
      <w:r w:rsidR="00291287">
        <w:rPr>
          <w:rFonts w:cs="Times New Roman"/>
          <w:szCs w:val="24"/>
        </w:rPr>
        <w:t xml:space="preserve"> parmak izi</w:t>
      </w:r>
      <w:r w:rsidR="00AF4780">
        <w:rPr>
          <w:rFonts w:cs="Times New Roman"/>
          <w:szCs w:val="24"/>
        </w:rPr>
        <w:t xml:space="preserve">yle </w:t>
      </w:r>
      <w:r w:rsidR="00EF6327">
        <w:rPr>
          <w:rFonts w:cs="Times New Roman"/>
          <w:szCs w:val="24"/>
        </w:rPr>
        <w:t>açılan kilitler kullanılmakta,</w:t>
      </w:r>
      <w:r w:rsidR="00CF1F00">
        <w:rPr>
          <w:rFonts w:cs="Times New Roman"/>
          <w:szCs w:val="24"/>
        </w:rPr>
        <w:t xml:space="preserve"> </w:t>
      </w:r>
      <w:r w:rsidR="0012058E">
        <w:rPr>
          <w:rFonts w:cs="Times New Roman"/>
          <w:szCs w:val="24"/>
        </w:rPr>
        <w:t>banka işlemi yapılırken</w:t>
      </w:r>
      <w:r w:rsidR="00B314B7">
        <w:rPr>
          <w:rFonts w:cs="Times New Roman"/>
          <w:szCs w:val="24"/>
        </w:rPr>
        <w:t xml:space="preserve"> avuç içi izi</w:t>
      </w:r>
      <w:r w:rsidR="00CF1F00">
        <w:rPr>
          <w:rFonts w:cs="Times New Roman"/>
          <w:szCs w:val="24"/>
        </w:rPr>
        <w:t xml:space="preserve"> ve akıllı evlere giriş</w:t>
      </w:r>
      <w:r w:rsidR="00AC06A5">
        <w:rPr>
          <w:rFonts w:cs="Times New Roman"/>
          <w:szCs w:val="24"/>
        </w:rPr>
        <w:t>te parmak izleri</w:t>
      </w:r>
      <w:r w:rsidR="00EF6327">
        <w:rPr>
          <w:rFonts w:cs="Times New Roman"/>
          <w:szCs w:val="24"/>
        </w:rPr>
        <w:t xml:space="preserve"> kullanılmaktadır.</w:t>
      </w:r>
      <w:r w:rsidR="00CF1F00">
        <w:rPr>
          <w:rFonts w:cs="Times New Roman"/>
          <w:szCs w:val="24"/>
        </w:rPr>
        <w:t xml:space="preserve"> </w:t>
      </w:r>
      <w:r w:rsidR="00AC06A5">
        <w:rPr>
          <w:rFonts w:cs="Times New Roman"/>
          <w:szCs w:val="24"/>
        </w:rPr>
        <w:t xml:space="preserve">Böylece </w:t>
      </w:r>
      <w:r w:rsidR="00291287">
        <w:rPr>
          <w:rFonts w:cs="Times New Roman"/>
          <w:szCs w:val="24"/>
        </w:rPr>
        <w:t>bir bireyin genel bilgilerinin yanı sıra</w:t>
      </w:r>
      <w:r w:rsidR="00AC06A5">
        <w:rPr>
          <w:rFonts w:cs="Times New Roman"/>
          <w:szCs w:val="24"/>
        </w:rPr>
        <w:t>,</w:t>
      </w:r>
      <w:r w:rsidR="00FE1232">
        <w:rPr>
          <w:rFonts w:cs="Times New Roman"/>
          <w:szCs w:val="24"/>
        </w:rPr>
        <w:t xml:space="preserve"> </w:t>
      </w:r>
      <w:r w:rsidR="0012058E">
        <w:rPr>
          <w:rFonts w:cs="Times New Roman"/>
          <w:szCs w:val="24"/>
        </w:rPr>
        <w:t>sadece</w:t>
      </w:r>
      <w:r w:rsidR="00291287">
        <w:rPr>
          <w:rFonts w:cs="Times New Roman"/>
          <w:szCs w:val="24"/>
        </w:rPr>
        <w:t xml:space="preserve"> o birey</w:t>
      </w:r>
      <w:r w:rsidR="0012058E">
        <w:rPr>
          <w:rFonts w:cs="Times New Roman"/>
          <w:szCs w:val="24"/>
        </w:rPr>
        <w:t>e özgü</w:t>
      </w:r>
      <w:r w:rsidR="00291287">
        <w:rPr>
          <w:rFonts w:cs="Times New Roman"/>
          <w:szCs w:val="24"/>
        </w:rPr>
        <w:t xml:space="preserve"> bilgileri </w:t>
      </w:r>
      <w:r w:rsidR="0012058E">
        <w:rPr>
          <w:rFonts w:cs="Times New Roman"/>
          <w:szCs w:val="24"/>
        </w:rPr>
        <w:t xml:space="preserve">bu araç ve hizmetler </w:t>
      </w:r>
      <w:r w:rsidR="00291287">
        <w:rPr>
          <w:rFonts w:cs="Times New Roman"/>
          <w:szCs w:val="24"/>
        </w:rPr>
        <w:t>elde etmekte</w:t>
      </w:r>
      <w:r w:rsidR="00FE1232">
        <w:rPr>
          <w:rFonts w:cs="Times New Roman"/>
          <w:szCs w:val="24"/>
        </w:rPr>
        <w:t xml:space="preserve"> ve kayıt altına almaktadır. </w:t>
      </w:r>
      <w:r w:rsidR="00AC06A5">
        <w:rPr>
          <w:rFonts w:cs="Times New Roman"/>
          <w:szCs w:val="24"/>
        </w:rPr>
        <w:t>Dolayısıyla</w:t>
      </w:r>
      <w:r w:rsidR="00291287">
        <w:rPr>
          <w:rFonts w:cs="Times New Roman"/>
          <w:szCs w:val="24"/>
        </w:rPr>
        <w:t xml:space="preserve"> insanlar hakkında daha fazla bilgi </w:t>
      </w:r>
      <w:r w:rsidR="00AC06A5">
        <w:rPr>
          <w:rFonts w:cs="Times New Roman"/>
          <w:szCs w:val="24"/>
        </w:rPr>
        <w:t xml:space="preserve">sağlanmış olup </w:t>
      </w:r>
      <w:r w:rsidR="00291287">
        <w:rPr>
          <w:rFonts w:cs="Times New Roman"/>
          <w:szCs w:val="24"/>
        </w:rPr>
        <w:t xml:space="preserve">ve bu şekilde kişiye yönelik stratejiler </w:t>
      </w:r>
      <w:r w:rsidR="00291287">
        <w:rPr>
          <w:rFonts w:cs="Times New Roman"/>
          <w:szCs w:val="24"/>
        </w:rPr>
        <w:lastRenderedPageBreak/>
        <w:t xml:space="preserve">belirlenmektedir. </w:t>
      </w:r>
      <w:r w:rsidR="00FD3692">
        <w:rPr>
          <w:rFonts w:cs="Times New Roman"/>
          <w:szCs w:val="24"/>
        </w:rPr>
        <w:t>Kişisel bilgileri bu denli kayıt altına alan bu araç ve hizmetlerin yeni çalışmalar</w:t>
      </w:r>
      <w:r w:rsidR="0012058E">
        <w:rPr>
          <w:rFonts w:cs="Times New Roman"/>
          <w:szCs w:val="24"/>
        </w:rPr>
        <w:t>da bulunması gerekmektedir.</w:t>
      </w:r>
    </w:p>
    <w:p w:rsidR="00AE5D80" w:rsidRDefault="00AE5D80" w:rsidP="00E120C9">
      <w:pPr>
        <w:pStyle w:val="a"/>
        <w:jc w:val="left"/>
        <w:rPr>
          <w:rFonts w:cs="Times New Roman"/>
        </w:rPr>
      </w:pPr>
      <w:bookmarkStart w:id="281" w:name="_Toc495531881"/>
    </w:p>
    <w:p w:rsidR="002550B8" w:rsidRDefault="002550B8" w:rsidP="00E120C9">
      <w:pPr>
        <w:pStyle w:val="a"/>
        <w:jc w:val="left"/>
        <w:rPr>
          <w:rFonts w:cs="Times New Roman"/>
        </w:rPr>
      </w:pPr>
    </w:p>
    <w:p w:rsidR="002550B8" w:rsidRPr="002B0D9B" w:rsidRDefault="002550B8" w:rsidP="00E120C9">
      <w:pPr>
        <w:pStyle w:val="a"/>
        <w:jc w:val="left"/>
        <w:rPr>
          <w:rFonts w:cs="Times New Roman"/>
        </w:rPr>
      </w:pPr>
    </w:p>
    <w:p w:rsidR="00257844" w:rsidRDefault="00257844" w:rsidP="002550B8">
      <w:pPr>
        <w:pStyle w:val="a"/>
        <w:rPr>
          <w:rFonts w:cs="Times New Roman"/>
        </w:rPr>
      </w:pPr>
      <w:bookmarkStart w:id="282" w:name="_Toc504305290"/>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57844" w:rsidRDefault="00257844" w:rsidP="002550B8">
      <w:pPr>
        <w:pStyle w:val="a"/>
        <w:rPr>
          <w:rFonts w:cs="Times New Roman"/>
        </w:rPr>
      </w:pPr>
    </w:p>
    <w:p w:rsidR="00265FF0" w:rsidRPr="002B0D9B" w:rsidRDefault="00CD4895" w:rsidP="002550B8">
      <w:pPr>
        <w:pStyle w:val="a"/>
        <w:rPr>
          <w:rFonts w:cs="Times New Roman"/>
        </w:rPr>
      </w:pPr>
      <w:r w:rsidRPr="002B0D9B">
        <w:rPr>
          <w:rFonts w:cs="Times New Roman"/>
        </w:rPr>
        <w:t>KAYNAKÇA</w:t>
      </w:r>
      <w:bookmarkEnd w:id="281"/>
      <w:bookmarkEnd w:id="282"/>
    </w:p>
    <w:p w:rsidR="004B0357" w:rsidRPr="002B0D9B" w:rsidRDefault="004B0357" w:rsidP="00155033">
      <w:pPr>
        <w:pStyle w:val="a"/>
        <w:jc w:val="left"/>
        <w:rPr>
          <w:rFonts w:cs="Times New Roman"/>
        </w:rPr>
      </w:pPr>
    </w:p>
    <w:p w:rsidR="00AE5D80" w:rsidRPr="00AE5D80" w:rsidRDefault="00AE5D80" w:rsidP="00AE5D80">
      <w:pPr>
        <w:autoSpaceDE w:val="0"/>
        <w:autoSpaceDN w:val="0"/>
        <w:adjustRightInd w:val="0"/>
        <w:spacing w:after="0" w:line="360" w:lineRule="auto"/>
        <w:ind w:left="851" w:hanging="851"/>
        <w:rPr>
          <w:rFonts w:cs="Times New Roman"/>
          <w:szCs w:val="24"/>
        </w:rPr>
      </w:pPr>
      <w:r w:rsidRPr="00AE5D80">
        <w:rPr>
          <w:rFonts w:cs="Times New Roman"/>
          <w:szCs w:val="24"/>
        </w:rPr>
        <w:t xml:space="preserve">ALTHUSSER Louis; (2010), </w:t>
      </w:r>
      <w:r w:rsidRPr="00AE5D80">
        <w:rPr>
          <w:rFonts w:cs="Times New Roman"/>
          <w:b/>
          <w:iCs/>
          <w:szCs w:val="24"/>
        </w:rPr>
        <w:t>İdeoloji ve Devletin İdeolojik Aygıtları</w:t>
      </w:r>
      <w:r w:rsidRPr="00AE5D80">
        <w:rPr>
          <w:rFonts w:cs="Times New Roman"/>
          <w:szCs w:val="24"/>
        </w:rPr>
        <w:t>, Çev: Alp Tümertekin, Dördüncü Baskı, İthaki Yayınları, İstanbul</w:t>
      </w:r>
      <w:r w:rsidR="00433CEE">
        <w:rPr>
          <w:rFonts w:cs="Times New Roman"/>
          <w:szCs w:val="24"/>
        </w:rPr>
        <w:t>.</w:t>
      </w:r>
      <w:r w:rsidRPr="00AE5D80">
        <w:rPr>
          <w:rFonts w:cs="Times New Roman"/>
          <w:szCs w:val="24"/>
        </w:rPr>
        <w:t xml:space="preserve"> </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ARENDT Hannah; (2009), </w:t>
      </w:r>
      <w:r w:rsidRPr="00AE5D80">
        <w:rPr>
          <w:rFonts w:cs="Times New Roman"/>
          <w:b/>
          <w:iCs/>
          <w:szCs w:val="24"/>
        </w:rPr>
        <w:t>İnsanlık Durumu</w:t>
      </w:r>
      <w:r w:rsidRPr="00AE5D80">
        <w:rPr>
          <w:rFonts w:cs="Times New Roman"/>
          <w:b/>
          <w:szCs w:val="24"/>
        </w:rPr>
        <w:t>,</w:t>
      </w:r>
      <w:r w:rsidRPr="00AE5D80">
        <w:rPr>
          <w:rFonts w:cs="Times New Roman"/>
          <w:szCs w:val="24"/>
        </w:rPr>
        <w:t xml:space="preserve"> Çev: Bahadır Suna Şener, Dördüncü Baskı, İletişim Yayıncılık,  İstanbul</w:t>
      </w:r>
      <w:r w:rsidR="00433CEE">
        <w:rPr>
          <w:rFonts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BALCI Şükrü, AYHAN Bünyamin; (2007), </w:t>
      </w:r>
      <w:r w:rsidRPr="00AE5D80">
        <w:rPr>
          <w:rFonts w:cs="Times New Roman"/>
          <w:b/>
          <w:szCs w:val="24"/>
        </w:rPr>
        <w:t xml:space="preserve">Üniversite Öğrencilerinin İnternet Kullanımı ve Doyumları Üzerine Bir Saha Araştırması, </w:t>
      </w:r>
      <w:r w:rsidRPr="002550B8">
        <w:rPr>
          <w:rFonts w:cs="Times New Roman"/>
          <w:szCs w:val="24"/>
        </w:rPr>
        <w:t xml:space="preserve">Selçuk İletişim, 5 (1), </w:t>
      </w:r>
      <w:r w:rsidR="0035537B">
        <w:rPr>
          <w:rFonts w:cs="Times New Roman"/>
          <w:szCs w:val="24"/>
        </w:rPr>
        <w:t>ss.</w:t>
      </w:r>
      <w:r w:rsidRPr="002550B8">
        <w:rPr>
          <w:rFonts w:cs="Times New Roman"/>
          <w:szCs w:val="24"/>
        </w:rPr>
        <w:t>174-197</w:t>
      </w:r>
      <w:r w:rsidR="0035537B">
        <w:rPr>
          <w:rFonts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BALDİNİ Massimo;  (2000),</w:t>
      </w:r>
      <w:r w:rsidRPr="00AE5D80">
        <w:rPr>
          <w:rFonts w:cs="Times New Roman"/>
          <w:i/>
          <w:szCs w:val="24"/>
        </w:rPr>
        <w:t xml:space="preserve">  </w:t>
      </w:r>
      <w:r w:rsidRPr="00AE5D80">
        <w:rPr>
          <w:rFonts w:cs="Times New Roman"/>
          <w:b/>
          <w:bCs/>
          <w:szCs w:val="24"/>
        </w:rPr>
        <w:t>İletişim Tarihi</w:t>
      </w:r>
      <w:r w:rsidRPr="00AE5D80">
        <w:rPr>
          <w:rFonts w:cs="Times New Roman"/>
          <w:b/>
          <w:szCs w:val="24"/>
        </w:rPr>
        <w:t>,</w:t>
      </w:r>
      <w:r w:rsidRPr="00AE5D80">
        <w:rPr>
          <w:rFonts w:cs="Times New Roman"/>
          <w:szCs w:val="24"/>
        </w:rPr>
        <w:t xml:space="preserve"> Çev: Gül Batuş,  Birinci Baskı, Avcıol Basım Yayın, İstanbul</w:t>
      </w:r>
      <w:r w:rsidR="0035537B">
        <w:rPr>
          <w:rFonts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BAUDRİLLARD Jean; (2005), </w:t>
      </w:r>
      <w:r w:rsidRPr="00AE5D80">
        <w:rPr>
          <w:rFonts w:cs="Times New Roman"/>
          <w:b/>
          <w:iCs/>
          <w:szCs w:val="24"/>
        </w:rPr>
        <w:t>Şeytana Satılan Ruh ya da Kötülüğün Egemenliği</w:t>
      </w:r>
      <w:r w:rsidRPr="00AE5D80">
        <w:rPr>
          <w:rFonts w:cs="Times New Roman"/>
          <w:b/>
          <w:szCs w:val="24"/>
        </w:rPr>
        <w:t>,</w:t>
      </w:r>
      <w:r w:rsidRPr="00AE5D80">
        <w:rPr>
          <w:rFonts w:cs="Times New Roman"/>
          <w:szCs w:val="24"/>
        </w:rPr>
        <w:t xml:space="preserve"> Çev: Oğuz Adanır, Doğu Batı Yayınları, Ankara</w:t>
      </w:r>
      <w:r w:rsidR="0035537B">
        <w:rPr>
          <w:rFonts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BAUDRİLLARD Jean; (2009), </w:t>
      </w:r>
      <w:r w:rsidRPr="00AE5D80">
        <w:rPr>
          <w:rFonts w:cs="Times New Roman"/>
          <w:b/>
          <w:iCs/>
          <w:szCs w:val="24"/>
        </w:rPr>
        <w:t>Gösterge Ekonomi Politiği Hakkında Bir Eleştiri</w:t>
      </w:r>
      <w:r w:rsidRPr="00AE5D80">
        <w:rPr>
          <w:rFonts w:cs="Times New Roman"/>
          <w:b/>
          <w:szCs w:val="24"/>
        </w:rPr>
        <w:t xml:space="preserve">, </w:t>
      </w:r>
      <w:r w:rsidRPr="00AE5D80">
        <w:rPr>
          <w:rFonts w:cs="Times New Roman"/>
          <w:szCs w:val="24"/>
        </w:rPr>
        <w:t>Çev: Oğuz Adanır ve Ali Bilgin, Boğaziçi Üniversitesi Yayınevi, İstanbul</w:t>
      </w:r>
      <w:r w:rsidR="0035537B">
        <w:rPr>
          <w:rFonts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BAUDRİLLARD Jean; (2014), </w:t>
      </w:r>
      <w:r w:rsidRPr="00AE5D80">
        <w:rPr>
          <w:rFonts w:cs="Times New Roman"/>
          <w:b/>
          <w:iCs/>
          <w:szCs w:val="24"/>
        </w:rPr>
        <w:t>Simülaklar ve Simülasyon</w:t>
      </w:r>
      <w:r w:rsidRPr="00AE5D80">
        <w:rPr>
          <w:rFonts w:cs="Times New Roman"/>
          <w:b/>
          <w:szCs w:val="24"/>
        </w:rPr>
        <w:t>,</w:t>
      </w:r>
      <w:r w:rsidRPr="00AE5D80">
        <w:rPr>
          <w:rFonts w:cs="Times New Roman"/>
          <w:szCs w:val="24"/>
        </w:rPr>
        <w:t xml:space="preserve"> Çev: Oğuz Adanır</w:t>
      </w:r>
      <w:r w:rsidR="0035537B">
        <w:rPr>
          <w:rFonts w:cs="Times New Roman"/>
          <w:szCs w:val="24"/>
        </w:rPr>
        <w:t>,</w:t>
      </w:r>
      <w:r w:rsidRPr="00AE5D80">
        <w:rPr>
          <w:rFonts w:cs="Times New Roman"/>
          <w:szCs w:val="24"/>
        </w:rPr>
        <w:t xml:space="preserve"> Dokuzuncu Baskı, Doğu Batı Yayınları, Ankara</w:t>
      </w:r>
      <w:r w:rsidR="0035537B">
        <w:rPr>
          <w:rFonts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BAUMAN Zygmund; (2003), </w:t>
      </w:r>
      <w:r w:rsidRPr="00AE5D80">
        <w:rPr>
          <w:rFonts w:cs="Times New Roman"/>
          <w:b/>
          <w:iCs/>
          <w:szCs w:val="24"/>
        </w:rPr>
        <w:t>Yasa Koyucular ile Yorumcular</w:t>
      </w:r>
      <w:r w:rsidRPr="00AE5D80">
        <w:rPr>
          <w:rFonts w:cs="Times New Roman"/>
          <w:i/>
          <w:iCs/>
          <w:szCs w:val="24"/>
        </w:rPr>
        <w:t xml:space="preserve">, </w:t>
      </w:r>
      <w:r w:rsidR="001455E2">
        <w:rPr>
          <w:rFonts w:cs="Times New Roman"/>
          <w:szCs w:val="24"/>
        </w:rPr>
        <w:t>Çev: Kemal Atakay, İkinci Baskı</w:t>
      </w:r>
      <w:r w:rsidRPr="00AE5D80">
        <w:rPr>
          <w:rFonts w:cs="Times New Roman"/>
          <w:szCs w:val="24"/>
        </w:rPr>
        <w:t>, Metis Yayınları, İstanbul</w:t>
      </w:r>
      <w:r w:rsidR="0035537B">
        <w:rPr>
          <w:rFonts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BAUMAN Zygmunt; (2000), </w:t>
      </w:r>
      <w:r w:rsidRPr="00AE5D80">
        <w:rPr>
          <w:rFonts w:cs="Times New Roman"/>
          <w:b/>
          <w:iCs/>
          <w:szCs w:val="24"/>
        </w:rPr>
        <w:t xml:space="preserve">Siyaset Arayışı, </w:t>
      </w:r>
      <w:r w:rsidRPr="00AE5D80">
        <w:rPr>
          <w:rFonts w:cs="Times New Roman"/>
          <w:iCs/>
          <w:szCs w:val="24"/>
        </w:rPr>
        <w:t xml:space="preserve">Çev: </w:t>
      </w:r>
      <w:r w:rsidRPr="00AE5D80">
        <w:rPr>
          <w:rFonts w:cs="Times New Roman"/>
          <w:szCs w:val="24"/>
        </w:rPr>
        <w:t>Tuncay Birkan, Metis Yayınları, İstanbul</w:t>
      </w:r>
      <w:r w:rsidR="0035537B">
        <w:rPr>
          <w:rFonts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BAUMAN Zygmunt; (2005), </w:t>
      </w:r>
      <w:r w:rsidRPr="00AE5D80">
        <w:rPr>
          <w:rFonts w:cs="Times New Roman"/>
          <w:b/>
          <w:iCs/>
          <w:szCs w:val="24"/>
        </w:rPr>
        <w:t>Bireyselleşmiş Toplum</w:t>
      </w:r>
      <w:r w:rsidRPr="00AE5D80">
        <w:rPr>
          <w:rFonts w:cs="Times New Roman"/>
          <w:b/>
          <w:szCs w:val="24"/>
        </w:rPr>
        <w:t xml:space="preserve">,  </w:t>
      </w:r>
      <w:r w:rsidRPr="00AE5D80">
        <w:rPr>
          <w:rFonts w:cs="Times New Roman"/>
          <w:szCs w:val="24"/>
        </w:rPr>
        <w:t>Çev:</w:t>
      </w:r>
      <w:r w:rsidRPr="00AE5D80">
        <w:rPr>
          <w:rFonts w:cs="Times New Roman"/>
          <w:b/>
          <w:szCs w:val="24"/>
        </w:rPr>
        <w:t xml:space="preserve"> </w:t>
      </w:r>
      <w:r w:rsidRPr="00AE5D80">
        <w:rPr>
          <w:rFonts w:cs="Times New Roman"/>
          <w:szCs w:val="24"/>
        </w:rPr>
        <w:t>Yavuz Alogan, Birinci Baskı, Ayrıntı Yayınları, İstanbul</w:t>
      </w:r>
      <w:r w:rsidR="0035537B">
        <w:rPr>
          <w:rFonts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BAUMAN Zygmunt; (2006), </w:t>
      </w:r>
      <w:r w:rsidRPr="00AE5D80">
        <w:rPr>
          <w:rFonts w:cs="Times New Roman"/>
          <w:b/>
          <w:bCs/>
          <w:szCs w:val="24"/>
        </w:rPr>
        <w:t>Küreselleşme: Toplumsal Sonuçları</w:t>
      </w:r>
      <w:r w:rsidRPr="00AE5D80">
        <w:rPr>
          <w:rFonts w:cs="Times New Roman"/>
          <w:szCs w:val="24"/>
        </w:rPr>
        <w:t>, Çev: Abdullah Yılmaz, İkinci Baskı, Ayrıntı Yayınları, İstanbul</w:t>
      </w:r>
      <w:r w:rsidR="0035537B">
        <w:rPr>
          <w:rFonts w:cs="Times New Roman"/>
          <w:szCs w:val="24"/>
        </w:rPr>
        <w:t>.</w:t>
      </w:r>
      <w:r w:rsidRPr="00AE5D80">
        <w:rPr>
          <w:rFonts w:cs="Times New Roman"/>
          <w:szCs w:val="24"/>
        </w:rPr>
        <w:t xml:space="preserve"> </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BENTHAM </w:t>
      </w:r>
      <w:r w:rsidR="002550B8" w:rsidRPr="00AE5D80">
        <w:rPr>
          <w:rFonts w:cs="Times New Roman"/>
          <w:szCs w:val="24"/>
        </w:rPr>
        <w:t>Jeremy</w:t>
      </w:r>
      <w:r w:rsidRPr="00AE5D80">
        <w:rPr>
          <w:rFonts w:cs="Times New Roman"/>
          <w:szCs w:val="24"/>
        </w:rPr>
        <w:t xml:space="preserve">, WERRET </w:t>
      </w:r>
      <w:r w:rsidR="002550B8" w:rsidRPr="00AE5D80">
        <w:rPr>
          <w:rFonts w:cs="Times New Roman"/>
          <w:szCs w:val="24"/>
        </w:rPr>
        <w:t>Simon</w:t>
      </w:r>
      <w:r w:rsidRPr="00AE5D80">
        <w:rPr>
          <w:rFonts w:cs="Times New Roman"/>
          <w:szCs w:val="24"/>
        </w:rPr>
        <w:t xml:space="preserve">, ÇOBAN Barış; (2016), </w:t>
      </w:r>
      <w:r w:rsidRPr="00AE5D80">
        <w:rPr>
          <w:rFonts w:cs="Times New Roman"/>
          <w:b/>
          <w:iCs/>
          <w:szCs w:val="24"/>
        </w:rPr>
        <w:t>Panoptikon Gözün İktidarı,</w:t>
      </w:r>
      <w:r w:rsidRPr="00AE5D80">
        <w:rPr>
          <w:rFonts w:cs="Times New Roman"/>
          <w:szCs w:val="24"/>
        </w:rPr>
        <w:t xml:space="preserve"> Haz: Barış Çoban, Zeynep Özarslan, İkinc</w:t>
      </w:r>
      <w:r w:rsidR="001455E2">
        <w:rPr>
          <w:rFonts w:cs="Times New Roman"/>
          <w:szCs w:val="24"/>
        </w:rPr>
        <w:t>i Baskı</w:t>
      </w:r>
      <w:r w:rsidR="0035537B">
        <w:rPr>
          <w:rFonts w:cs="Times New Roman"/>
          <w:szCs w:val="24"/>
        </w:rPr>
        <w:t>, Su Yayınları, İstanbul.</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lastRenderedPageBreak/>
        <w:t>BERGER John; (2010)</w:t>
      </w:r>
      <w:r w:rsidRPr="00AE5D80">
        <w:rPr>
          <w:rFonts w:cs="Times New Roman"/>
          <w:i/>
          <w:szCs w:val="24"/>
        </w:rPr>
        <w:t>,</w:t>
      </w:r>
      <w:r w:rsidRPr="00AE5D80">
        <w:rPr>
          <w:rFonts w:cs="Times New Roman"/>
          <w:b/>
          <w:i/>
          <w:szCs w:val="24"/>
        </w:rPr>
        <w:t xml:space="preserve"> </w:t>
      </w:r>
      <w:r w:rsidRPr="00AE5D80">
        <w:rPr>
          <w:rFonts w:cs="Times New Roman"/>
          <w:b/>
          <w:bCs/>
          <w:szCs w:val="24"/>
        </w:rPr>
        <w:t>Görme Biçimleri</w:t>
      </w:r>
      <w:r w:rsidRPr="00AE5D80">
        <w:rPr>
          <w:rFonts w:cs="Times New Roman"/>
          <w:szCs w:val="24"/>
        </w:rPr>
        <w:t xml:space="preserve">, Çev: </w:t>
      </w:r>
      <w:r w:rsidR="001455E2">
        <w:rPr>
          <w:rFonts w:cs="Times New Roman"/>
          <w:szCs w:val="24"/>
        </w:rPr>
        <w:t>Yurdanur Salman, Onaltıncı Baskı,</w:t>
      </w:r>
      <w:r w:rsidRPr="00AE5D80">
        <w:rPr>
          <w:rFonts w:cs="Times New Roman"/>
          <w:szCs w:val="24"/>
        </w:rPr>
        <w:t xml:space="preserve"> Metis Yayınları, İstanbul</w:t>
      </w:r>
      <w:r w:rsidR="0035537B">
        <w:rPr>
          <w:rFonts w:cs="Times New Roman"/>
          <w:szCs w:val="24"/>
        </w:rPr>
        <w:t>.</w:t>
      </w:r>
    </w:p>
    <w:p w:rsidR="002550B8" w:rsidRPr="001A3BCD"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BERMAN Marshall; (2010) </w:t>
      </w:r>
      <w:r w:rsidRPr="00AE5D80">
        <w:rPr>
          <w:rFonts w:cs="Times New Roman"/>
          <w:b/>
          <w:iCs/>
          <w:szCs w:val="24"/>
        </w:rPr>
        <w:t>Katı Olan Her Şey Buharlaşıyor –Modernite Deneyimi</w:t>
      </w:r>
      <w:r w:rsidRPr="00AE5D80">
        <w:rPr>
          <w:rFonts w:cs="Times New Roman"/>
          <w:b/>
          <w:szCs w:val="24"/>
        </w:rPr>
        <w:t>,</w:t>
      </w:r>
      <w:r w:rsidRPr="00AE5D80">
        <w:rPr>
          <w:rFonts w:cs="Times New Roman"/>
          <w:szCs w:val="24"/>
        </w:rPr>
        <w:t xml:space="preserve"> Çev: Ümit Altuğ ve Bülent Peker, On üçüncü Baskı,  İletişim Yayınları, </w:t>
      </w:r>
      <w:r w:rsidRPr="001A3BCD">
        <w:rPr>
          <w:rFonts w:cs="Times New Roman"/>
          <w:szCs w:val="24"/>
        </w:rPr>
        <w:t>İstanbul</w:t>
      </w:r>
      <w:r w:rsidR="0035537B" w:rsidRPr="001A3BCD">
        <w:rPr>
          <w:rFonts w:cs="Times New Roman"/>
          <w:szCs w:val="24"/>
        </w:rPr>
        <w:t>.</w:t>
      </w:r>
    </w:p>
    <w:p w:rsidR="002550B8" w:rsidRPr="001A3BCD" w:rsidRDefault="00AE5D80" w:rsidP="002550B8">
      <w:pPr>
        <w:autoSpaceDE w:val="0"/>
        <w:autoSpaceDN w:val="0"/>
        <w:adjustRightInd w:val="0"/>
        <w:spacing w:after="0" w:line="360" w:lineRule="auto"/>
        <w:ind w:left="851" w:hanging="851"/>
        <w:rPr>
          <w:rFonts w:cs="Times New Roman"/>
          <w:szCs w:val="24"/>
        </w:rPr>
      </w:pPr>
      <w:r w:rsidRPr="001A3BCD">
        <w:rPr>
          <w:rFonts w:cs="Times New Roman"/>
          <w:szCs w:val="24"/>
        </w:rPr>
        <w:t xml:space="preserve">BEYHAN Mehmet Ali; (1999), “II. Abdulhamid Döneminde Hafiye Teşkilatı ve Jurnaller”, </w:t>
      </w:r>
      <w:r w:rsidRPr="001A3BCD">
        <w:rPr>
          <w:rFonts w:cs="Times New Roman"/>
          <w:b/>
          <w:szCs w:val="24"/>
        </w:rPr>
        <w:t xml:space="preserve">İlmi Araştırmalar, </w:t>
      </w:r>
      <w:r w:rsidRPr="001A3BCD">
        <w:rPr>
          <w:rFonts w:cs="Times New Roman"/>
          <w:szCs w:val="24"/>
        </w:rPr>
        <w:t>İstanbul</w:t>
      </w:r>
      <w:r w:rsidR="00E3787E">
        <w:rPr>
          <w:rFonts w:cs="Times New Roman"/>
          <w:szCs w:val="24"/>
        </w:rPr>
        <w:t>, ss.65-83.</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BOURDİEU Pierre; (1997), </w:t>
      </w:r>
      <w:r w:rsidRPr="00AE5D80">
        <w:rPr>
          <w:rFonts w:cs="Times New Roman"/>
          <w:b/>
          <w:iCs/>
          <w:szCs w:val="24"/>
        </w:rPr>
        <w:t>Televizyon Üzerine</w:t>
      </w:r>
      <w:r w:rsidRPr="00AE5D80">
        <w:rPr>
          <w:rFonts w:cs="Times New Roman"/>
          <w:i/>
          <w:iCs/>
          <w:szCs w:val="24"/>
        </w:rPr>
        <w:t xml:space="preserve">, </w:t>
      </w:r>
      <w:r w:rsidRPr="00AE5D80">
        <w:rPr>
          <w:rFonts w:cs="Times New Roman"/>
          <w:iCs/>
          <w:szCs w:val="24"/>
        </w:rPr>
        <w:t>Çev: Turan</w:t>
      </w:r>
      <w:r w:rsidRPr="00AE5D80">
        <w:rPr>
          <w:rFonts w:cs="Times New Roman"/>
          <w:szCs w:val="24"/>
        </w:rPr>
        <w:t xml:space="preserve"> Ilgaz,</w:t>
      </w:r>
      <w:r w:rsidR="0035537B">
        <w:rPr>
          <w:rFonts w:cs="Times New Roman"/>
          <w:szCs w:val="24"/>
        </w:rPr>
        <w:t xml:space="preserve"> Yapı Kredi Yayınları, İstanbul.</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BOURDİEU Pierre; (2006), </w:t>
      </w:r>
      <w:r w:rsidRPr="00AE5D80">
        <w:rPr>
          <w:rFonts w:cs="Times New Roman"/>
          <w:b/>
          <w:iCs/>
          <w:szCs w:val="24"/>
        </w:rPr>
        <w:t>Pratik Nedenler</w:t>
      </w:r>
      <w:r w:rsidRPr="00AE5D80">
        <w:rPr>
          <w:rFonts w:cs="Times New Roman"/>
          <w:b/>
          <w:bCs/>
          <w:szCs w:val="24"/>
        </w:rPr>
        <w:t xml:space="preserve">, </w:t>
      </w:r>
      <w:r w:rsidRPr="00AE5D80">
        <w:rPr>
          <w:rFonts w:cs="Times New Roman"/>
          <w:bCs/>
          <w:szCs w:val="24"/>
        </w:rPr>
        <w:t>Çev:</w:t>
      </w:r>
      <w:r w:rsidRPr="00AE5D80">
        <w:rPr>
          <w:rFonts w:cs="Times New Roman"/>
          <w:b/>
          <w:bCs/>
          <w:szCs w:val="24"/>
        </w:rPr>
        <w:t xml:space="preserve"> </w:t>
      </w:r>
      <w:r w:rsidRPr="00AE5D80">
        <w:rPr>
          <w:rFonts w:cs="Times New Roman"/>
          <w:szCs w:val="24"/>
        </w:rPr>
        <w:t>Hülya Uğur Tanrıöver, Hil Yayınları, İstanbul</w:t>
      </w:r>
      <w:r w:rsidR="0035537B">
        <w:rPr>
          <w:rFonts w:cs="Times New Roman"/>
          <w:szCs w:val="24"/>
        </w:rPr>
        <w:t>.</w:t>
      </w:r>
    </w:p>
    <w:p w:rsidR="002550B8" w:rsidRPr="00564D9C" w:rsidRDefault="00AE5D80" w:rsidP="002550B8">
      <w:pPr>
        <w:autoSpaceDE w:val="0"/>
        <w:autoSpaceDN w:val="0"/>
        <w:adjustRightInd w:val="0"/>
        <w:spacing w:after="0" w:line="360" w:lineRule="auto"/>
        <w:ind w:left="851" w:hanging="851"/>
        <w:rPr>
          <w:rFonts w:cs="Times New Roman"/>
          <w:szCs w:val="24"/>
        </w:rPr>
      </w:pPr>
      <w:r w:rsidRPr="00564D9C">
        <w:rPr>
          <w:rFonts w:cs="Times New Roman"/>
          <w:szCs w:val="24"/>
        </w:rPr>
        <w:t xml:space="preserve">BOZKURT Veysel; (2000), “Gözetim ve İnternet: Özel Yaşamın Sonu mu?” </w:t>
      </w:r>
      <w:r w:rsidRPr="00564D9C">
        <w:rPr>
          <w:rFonts w:cs="Times New Roman"/>
          <w:b/>
          <w:iCs/>
          <w:szCs w:val="24"/>
        </w:rPr>
        <w:t>Birikim Dergisi,</w:t>
      </w:r>
      <w:r w:rsidRPr="00564D9C">
        <w:rPr>
          <w:rFonts w:cs="Times New Roman"/>
          <w:iCs/>
          <w:szCs w:val="24"/>
        </w:rPr>
        <w:t xml:space="preserve">  Sayı: 136</w:t>
      </w:r>
      <w:r w:rsidR="00564D9C" w:rsidRPr="00564D9C">
        <w:rPr>
          <w:rFonts w:cs="Times New Roman"/>
          <w:iCs/>
          <w:szCs w:val="24"/>
        </w:rPr>
        <w:t>, (Erişim Tarihi: 12.05.2017).</w:t>
      </w:r>
    </w:p>
    <w:p w:rsidR="00AE5D80" w:rsidRPr="00AE5D80"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CASTELLS Manuel; (2006), </w:t>
      </w:r>
      <w:r w:rsidRPr="00AE5D80">
        <w:rPr>
          <w:rFonts w:cs="Times New Roman"/>
          <w:b/>
          <w:iCs/>
          <w:szCs w:val="24"/>
        </w:rPr>
        <w:t>Kimliğin Gücü</w:t>
      </w:r>
      <w:r w:rsidRPr="00AE5D80">
        <w:rPr>
          <w:rFonts w:cs="Times New Roman"/>
          <w:szCs w:val="24"/>
        </w:rPr>
        <w:t>, Çev: Ebru Kılıç, Birinci Baskı, İstanbul Bilgi Üniversitesi Yayınları, İstanbul</w:t>
      </w:r>
      <w:r w:rsidR="0035537B">
        <w:rPr>
          <w:rFonts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CASTELLS Manuel; (2008), </w:t>
      </w:r>
      <w:r w:rsidRPr="00AE5D80">
        <w:rPr>
          <w:rFonts w:cs="Times New Roman"/>
          <w:b/>
          <w:iCs/>
          <w:szCs w:val="24"/>
        </w:rPr>
        <w:t>Ağ Toplumunun Yükselişi</w:t>
      </w:r>
      <w:r w:rsidRPr="00AE5D80">
        <w:rPr>
          <w:rFonts w:cs="Times New Roman"/>
          <w:szCs w:val="24"/>
        </w:rPr>
        <w:t>, Çev: Ebru Kılıç, İkinci Baskı, İstanbul Bilgi Üniversitesi Yayınları, İstanbul</w:t>
      </w:r>
      <w:r w:rsidR="0035537B">
        <w:rPr>
          <w:rFonts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ÇALIŞKAN Koray; (1996)</w:t>
      </w:r>
      <w:r w:rsidR="0035537B">
        <w:rPr>
          <w:rFonts w:cs="Times New Roman"/>
          <w:szCs w:val="24"/>
        </w:rPr>
        <w:t xml:space="preserve">, </w:t>
      </w:r>
      <w:r w:rsidRPr="00AE5D80">
        <w:rPr>
          <w:rFonts w:cs="Times New Roman"/>
          <w:szCs w:val="24"/>
        </w:rPr>
        <w:t xml:space="preserve">“Kapital ve Disiplin”, </w:t>
      </w:r>
      <w:r w:rsidRPr="00AE5D80">
        <w:rPr>
          <w:rFonts w:cs="Times New Roman"/>
          <w:b/>
          <w:bCs/>
          <w:szCs w:val="24"/>
        </w:rPr>
        <w:t>Birikim</w:t>
      </w:r>
      <w:r w:rsidRPr="00AE5D80">
        <w:rPr>
          <w:rFonts w:cs="Times New Roman"/>
          <w:szCs w:val="24"/>
        </w:rPr>
        <w:t xml:space="preserve">, 90, </w:t>
      </w:r>
      <w:r w:rsidR="0035537B">
        <w:rPr>
          <w:rFonts w:cs="Times New Roman"/>
          <w:szCs w:val="24"/>
        </w:rPr>
        <w:t>ss.</w:t>
      </w:r>
      <w:r w:rsidRPr="00AE5D80">
        <w:rPr>
          <w:rFonts w:cs="Times New Roman"/>
          <w:szCs w:val="24"/>
        </w:rPr>
        <w:t>10-20.</w:t>
      </w:r>
    </w:p>
    <w:p w:rsidR="002550B8" w:rsidRPr="00564D9C" w:rsidRDefault="00AE5D80" w:rsidP="002550B8">
      <w:pPr>
        <w:autoSpaceDE w:val="0"/>
        <w:autoSpaceDN w:val="0"/>
        <w:adjustRightInd w:val="0"/>
        <w:spacing w:after="0" w:line="360" w:lineRule="auto"/>
        <w:ind w:left="851" w:hanging="851"/>
        <w:rPr>
          <w:rFonts w:cs="Times New Roman"/>
          <w:szCs w:val="24"/>
        </w:rPr>
      </w:pPr>
      <w:r w:rsidRPr="00564D9C">
        <w:rPr>
          <w:rFonts w:cs="Times New Roman"/>
          <w:szCs w:val="24"/>
        </w:rPr>
        <w:t xml:space="preserve">ÇOBAN Barış; (2014), Göz ve İktidar: Vitrinlere Değil Gökyüzüne Bak!, </w:t>
      </w:r>
      <w:r w:rsidRPr="00564D9C">
        <w:rPr>
          <w:rFonts w:cs="Times New Roman"/>
          <w:b/>
          <w:iCs/>
          <w:szCs w:val="24"/>
        </w:rPr>
        <w:t>Eul Journal of Social Sciences</w:t>
      </w:r>
      <w:r w:rsidRPr="00564D9C">
        <w:rPr>
          <w:rFonts w:cs="Times New Roman"/>
          <w:i/>
          <w:iCs/>
          <w:szCs w:val="24"/>
        </w:rPr>
        <w:t xml:space="preserve">, </w:t>
      </w:r>
      <w:r w:rsidRPr="00564D9C">
        <w:rPr>
          <w:rFonts w:cs="Times New Roman"/>
          <w:b/>
          <w:iCs/>
          <w:szCs w:val="24"/>
        </w:rPr>
        <w:t>Lefke Avrupa Üniversitesi Sosyal Bilimler Dergisi,</w:t>
      </w:r>
      <w:r w:rsidRPr="00564D9C">
        <w:rPr>
          <w:rFonts w:cs="Times New Roman"/>
          <w:iCs/>
          <w:szCs w:val="24"/>
        </w:rPr>
        <w:t xml:space="preserve"> 5 (1)</w:t>
      </w:r>
      <w:r w:rsidR="00564D9C" w:rsidRPr="00564D9C">
        <w:rPr>
          <w:rFonts w:cs="Times New Roman"/>
          <w:iCs/>
          <w:szCs w:val="24"/>
        </w:rPr>
        <w:t>, ss.1-15.</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ÇUKURÇAYIR</w:t>
      </w:r>
      <w:r w:rsidRPr="00AE5D80">
        <w:rPr>
          <w:rFonts w:cs="Times New Roman"/>
          <w:iCs/>
          <w:szCs w:val="24"/>
        </w:rPr>
        <w:t xml:space="preserve"> M.</w:t>
      </w:r>
      <w:r w:rsidRPr="00AE5D80">
        <w:rPr>
          <w:rFonts w:cs="Times New Roman"/>
          <w:i/>
          <w:iCs/>
          <w:szCs w:val="24"/>
        </w:rPr>
        <w:t xml:space="preserve"> </w:t>
      </w:r>
      <w:r w:rsidRPr="00AE5D80">
        <w:rPr>
          <w:rFonts w:cs="Times New Roman"/>
          <w:szCs w:val="24"/>
        </w:rPr>
        <w:t xml:space="preserve">Akif, ÇELEBİ Esra; (2009), “Bilgi Toplumu </w:t>
      </w:r>
      <w:r w:rsidR="00132D00" w:rsidRPr="00AE5D80">
        <w:rPr>
          <w:rFonts w:cs="Times New Roman"/>
          <w:szCs w:val="24"/>
        </w:rPr>
        <w:t xml:space="preserve">ve </w:t>
      </w:r>
      <w:r w:rsidRPr="00AE5D80">
        <w:rPr>
          <w:rFonts w:cs="Times New Roman"/>
          <w:szCs w:val="24"/>
        </w:rPr>
        <w:t xml:space="preserve">E-Devletleşme Sürecinde Türkiye”, </w:t>
      </w:r>
      <w:r w:rsidRPr="00AE5D80">
        <w:rPr>
          <w:rFonts w:cs="Times New Roman"/>
          <w:b/>
          <w:iCs/>
          <w:szCs w:val="24"/>
        </w:rPr>
        <w:t>Zonguldak Karaelmas Üniversitesi Sosyal Bilimler Dergisi</w:t>
      </w:r>
      <w:r w:rsidRPr="00AE5D80">
        <w:rPr>
          <w:rFonts w:cs="Times New Roman"/>
          <w:iCs/>
          <w:szCs w:val="24"/>
        </w:rPr>
        <w:t xml:space="preserve">, </w:t>
      </w:r>
      <w:r w:rsidRPr="00AE5D80">
        <w:rPr>
          <w:rFonts w:cs="Times New Roman"/>
          <w:szCs w:val="24"/>
        </w:rPr>
        <w:t xml:space="preserve">5 (9), </w:t>
      </w:r>
      <w:r w:rsidR="0035537B">
        <w:rPr>
          <w:rFonts w:cs="Times New Roman"/>
          <w:szCs w:val="24"/>
        </w:rPr>
        <w:t>ss.</w:t>
      </w:r>
      <w:r w:rsidRPr="00AE5D80">
        <w:rPr>
          <w:rFonts w:cs="Times New Roman"/>
          <w:szCs w:val="24"/>
        </w:rPr>
        <w:t>59-82</w:t>
      </w:r>
      <w:r w:rsidR="0035537B">
        <w:rPr>
          <w:rFonts w:cs="Times New Roman"/>
          <w:szCs w:val="24"/>
        </w:rPr>
        <w:t>.</w:t>
      </w:r>
    </w:p>
    <w:p w:rsidR="00132D00" w:rsidRDefault="00132D0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DEBORD Guy; (2014), </w:t>
      </w:r>
      <w:r w:rsidRPr="00AE5D80">
        <w:rPr>
          <w:rFonts w:cs="Times New Roman"/>
          <w:b/>
          <w:iCs/>
          <w:szCs w:val="24"/>
        </w:rPr>
        <w:t>Gösteri Toplumu ve Yorumlar</w:t>
      </w:r>
      <w:r w:rsidRPr="00AE5D80">
        <w:rPr>
          <w:rFonts w:cs="Times New Roman"/>
          <w:szCs w:val="24"/>
        </w:rPr>
        <w:t>, Çev: Ayşen Ekmekçi ve Okşan Taşkent,  Beşinci Baskı, Ayrıntı Yayınları, İstanbul</w:t>
      </w:r>
      <w:r>
        <w:rPr>
          <w:rFonts w:cs="Times New Roman"/>
          <w:szCs w:val="24"/>
        </w:rPr>
        <w:t>.</w:t>
      </w:r>
    </w:p>
    <w:p w:rsidR="00132D00" w:rsidRDefault="00132D00" w:rsidP="002550B8">
      <w:pPr>
        <w:autoSpaceDE w:val="0"/>
        <w:autoSpaceDN w:val="0"/>
        <w:adjustRightInd w:val="0"/>
        <w:spacing w:after="0" w:line="360" w:lineRule="auto"/>
        <w:ind w:left="851" w:hanging="851"/>
        <w:rPr>
          <w:rFonts w:cs="Times New Roman"/>
          <w:szCs w:val="24"/>
        </w:rPr>
      </w:pPr>
      <w:r w:rsidRPr="00564D9C">
        <w:rPr>
          <w:rFonts w:cs="Times New Roman"/>
          <w:szCs w:val="24"/>
        </w:rPr>
        <w:t xml:space="preserve">DEDEOĞLU Gözde; (2004), </w:t>
      </w:r>
      <w:r w:rsidRPr="00564D9C">
        <w:rPr>
          <w:rFonts w:cs="Times New Roman"/>
          <w:iCs/>
          <w:szCs w:val="24"/>
        </w:rPr>
        <w:t>“Gözetleme, Mahremiyet ve İnsan Onuru”</w:t>
      </w:r>
      <w:r w:rsidRPr="00564D9C">
        <w:rPr>
          <w:rFonts w:cs="Times New Roman"/>
          <w:i/>
          <w:iCs/>
          <w:szCs w:val="24"/>
        </w:rPr>
        <w:t xml:space="preserve"> </w:t>
      </w:r>
      <w:r w:rsidRPr="00564D9C">
        <w:rPr>
          <w:rFonts w:cs="Times New Roman"/>
          <w:b/>
          <w:bCs/>
          <w:szCs w:val="24"/>
        </w:rPr>
        <w:t>TBD Bilişim Dergisi</w:t>
      </w:r>
      <w:r w:rsidRPr="00564D9C">
        <w:rPr>
          <w:rFonts w:cs="Times New Roman"/>
          <w:szCs w:val="24"/>
        </w:rPr>
        <w:t>, Sayı 89, ss.1-4.</w:t>
      </w:r>
    </w:p>
    <w:p w:rsidR="00132D00" w:rsidRDefault="00132D00" w:rsidP="002550B8">
      <w:pPr>
        <w:autoSpaceDE w:val="0"/>
        <w:autoSpaceDN w:val="0"/>
        <w:adjustRightInd w:val="0"/>
        <w:spacing w:after="0" w:line="360" w:lineRule="auto"/>
        <w:ind w:left="851" w:hanging="851"/>
        <w:rPr>
          <w:rFonts w:cs="Times New Roman"/>
          <w:szCs w:val="24"/>
        </w:rPr>
      </w:pPr>
      <w:r>
        <w:rPr>
          <w:rFonts w:cs="Times New Roman"/>
          <w:szCs w:val="24"/>
        </w:rPr>
        <w:t xml:space="preserve">DEGER Mete Bülent; (2015), “Hayali’nin Bilmezler Redifli Gazelinin Ontolojik Analiz Yöntemiyle İncelenmesi” </w:t>
      </w:r>
      <w:r w:rsidRPr="00132D00">
        <w:rPr>
          <w:rFonts w:cs="Times New Roman"/>
          <w:b/>
          <w:szCs w:val="24"/>
        </w:rPr>
        <w:t>Gazi Üniversitesi Sosyal Bilimler Dergisi</w:t>
      </w:r>
      <w:r>
        <w:rPr>
          <w:rFonts w:cs="Times New Roman"/>
          <w:szCs w:val="24"/>
        </w:rPr>
        <w:t>, 3 (2), ss.60-74.</w:t>
      </w:r>
    </w:p>
    <w:p w:rsidR="00132D00" w:rsidRDefault="00132D00" w:rsidP="002550B8">
      <w:pPr>
        <w:autoSpaceDE w:val="0"/>
        <w:autoSpaceDN w:val="0"/>
        <w:adjustRightInd w:val="0"/>
        <w:spacing w:after="0" w:line="360" w:lineRule="auto"/>
        <w:ind w:left="851" w:hanging="851"/>
        <w:rPr>
          <w:rFonts w:cs="Times New Roman"/>
          <w:szCs w:val="24"/>
        </w:rPr>
      </w:pPr>
      <w:r w:rsidRPr="00AE5D80">
        <w:rPr>
          <w:rFonts w:cs="Times New Roman"/>
          <w:szCs w:val="24"/>
        </w:rPr>
        <w:lastRenderedPageBreak/>
        <w:t xml:space="preserve">DOLGUN Uğur; (2005), </w:t>
      </w:r>
      <w:r w:rsidRPr="00AE5D80">
        <w:rPr>
          <w:rFonts w:cs="Times New Roman"/>
          <w:b/>
          <w:bCs/>
          <w:szCs w:val="24"/>
        </w:rPr>
        <w:t>İşte Büyük Birader</w:t>
      </w:r>
      <w:r w:rsidRPr="00AE5D80">
        <w:rPr>
          <w:rFonts w:cs="Times New Roman"/>
          <w:szCs w:val="24"/>
        </w:rPr>
        <w:t>, Altıncı Baskı, Hayy Kitap</w:t>
      </w:r>
      <w:r>
        <w:rPr>
          <w:rFonts w:cs="Times New Roman"/>
          <w:szCs w:val="24"/>
        </w:rPr>
        <w:t xml:space="preserve">, İstanbul. </w:t>
      </w:r>
    </w:p>
    <w:p w:rsidR="00132D00" w:rsidRDefault="00132D0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DOLGUN Uğur; (2008), </w:t>
      </w:r>
      <w:r w:rsidRPr="00AE5D80">
        <w:rPr>
          <w:rFonts w:cs="Times New Roman"/>
          <w:b/>
          <w:bCs/>
          <w:szCs w:val="24"/>
        </w:rPr>
        <w:t>Şeffaf Hapishane Yahut Gözetim Toplumu</w:t>
      </w:r>
      <w:r w:rsidRPr="00AE5D80">
        <w:rPr>
          <w:rFonts w:cs="Times New Roman"/>
          <w:b/>
          <w:szCs w:val="24"/>
        </w:rPr>
        <w:t xml:space="preserve">, </w:t>
      </w:r>
      <w:r w:rsidRPr="00AE5D80">
        <w:rPr>
          <w:rFonts w:cs="Times New Roman"/>
          <w:szCs w:val="24"/>
        </w:rPr>
        <w:t>Ötüken Yayınları, İstanbul</w:t>
      </w:r>
      <w:r>
        <w:rPr>
          <w:rFonts w:cs="Times New Roman"/>
          <w:szCs w:val="24"/>
        </w:rPr>
        <w:t>.</w:t>
      </w:r>
    </w:p>
    <w:p w:rsidR="00132D00" w:rsidRDefault="00132D00" w:rsidP="002550B8">
      <w:pPr>
        <w:autoSpaceDE w:val="0"/>
        <w:autoSpaceDN w:val="0"/>
        <w:adjustRightInd w:val="0"/>
        <w:spacing w:after="0" w:line="360" w:lineRule="auto"/>
        <w:ind w:left="851" w:hanging="851"/>
        <w:rPr>
          <w:rFonts w:cs="Times New Roman"/>
          <w:szCs w:val="24"/>
        </w:rPr>
      </w:pPr>
      <w:r w:rsidRPr="00AE5D80">
        <w:rPr>
          <w:rFonts w:cs="Times New Roman"/>
          <w:szCs w:val="24"/>
        </w:rPr>
        <w:t>DUBBELD Lynsey; (2006). “</w:t>
      </w:r>
      <w:r w:rsidRPr="00AE5D80">
        <w:rPr>
          <w:rFonts w:cs="Times New Roman"/>
          <w:iCs/>
          <w:szCs w:val="24"/>
        </w:rPr>
        <w:t>Telemonitoring of Cardiac Patients: User-Centred Research as İnput for Surveillance Theories</w:t>
      </w:r>
      <w:r w:rsidRPr="00AE5D80">
        <w:rPr>
          <w:rFonts w:cs="Times New Roman"/>
          <w:szCs w:val="24"/>
        </w:rPr>
        <w:t xml:space="preserve">”, Ed. David Lyon, </w:t>
      </w:r>
      <w:r w:rsidRPr="00AE5D80">
        <w:rPr>
          <w:rFonts w:cs="Times New Roman"/>
          <w:b/>
          <w:iCs/>
          <w:szCs w:val="24"/>
        </w:rPr>
        <w:t>Theorizing Surveillance: Panopticon and Beyond</w:t>
      </w:r>
      <w:r>
        <w:rPr>
          <w:rFonts w:cs="Times New Roman"/>
          <w:szCs w:val="24"/>
        </w:rPr>
        <w:t>, Willan Publishing, Portland, ss.</w:t>
      </w:r>
      <w:r w:rsidRPr="00AE5D80">
        <w:rPr>
          <w:rFonts w:cs="Times New Roman"/>
          <w:szCs w:val="24"/>
        </w:rPr>
        <w:t xml:space="preserve">182-205 </w:t>
      </w:r>
    </w:p>
    <w:p w:rsidR="00132D00" w:rsidRDefault="00132D0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DURSUN Fevzi; (2004), “Üniversite Öğrencilerinin İnternet Kullanım Amaçları”, </w:t>
      </w:r>
      <w:r w:rsidRPr="00AE5D80">
        <w:rPr>
          <w:rFonts w:cs="Times New Roman"/>
          <w:b/>
          <w:bCs/>
          <w:iCs/>
          <w:szCs w:val="24"/>
        </w:rPr>
        <w:t xml:space="preserve">XIII. </w:t>
      </w:r>
      <w:r w:rsidRPr="00AE5D80">
        <w:rPr>
          <w:rFonts w:cs="Times New Roman"/>
          <w:b/>
          <w:szCs w:val="24"/>
        </w:rPr>
        <w:t>Ulusal Eğitim Bilimleri Kurultayı</w:t>
      </w:r>
      <w:r w:rsidRPr="00AE5D80">
        <w:rPr>
          <w:rFonts w:cs="Times New Roman"/>
          <w:szCs w:val="24"/>
        </w:rPr>
        <w:t>, İnönü Üniversi</w:t>
      </w:r>
      <w:r>
        <w:rPr>
          <w:rFonts w:cs="Times New Roman"/>
          <w:szCs w:val="24"/>
        </w:rPr>
        <w:t>tesi, Eğitim Fakültesi, Malatya.</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ECO Umberto; (2015), </w:t>
      </w:r>
      <w:r w:rsidRPr="00AE5D80">
        <w:rPr>
          <w:rFonts w:cs="Times New Roman"/>
          <w:b/>
          <w:bCs/>
          <w:szCs w:val="24"/>
        </w:rPr>
        <w:t>Ortaçağ Estetiğinde Sanat ve Güzellik</w:t>
      </w:r>
      <w:r w:rsidRPr="00AE5D80">
        <w:rPr>
          <w:rFonts w:cs="Times New Roman"/>
          <w:szCs w:val="24"/>
        </w:rPr>
        <w:t>, Çev Kemal Atakay, Beşinci Baskı, Can Yayınları, İstanbul</w:t>
      </w:r>
      <w:r w:rsidR="0035537B">
        <w:rPr>
          <w:rFonts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EGGERS Dave; (2016), </w:t>
      </w:r>
      <w:r w:rsidRPr="00AE5D80">
        <w:rPr>
          <w:rFonts w:cs="Times New Roman"/>
          <w:b/>
          <w:szCs w:val="24"/>
        </w:rPr>
        <w:t>Çember</w:t>
      </w:r>
      <w:r w:rsidRPr="00AE5D80">
        <w:rPr>
          <w:rFonts w:cs="Times New Roman"/>
          <w:szCs w:val="24"/>
        </w:rPr>
        <w:t>, Çev: Handan Balkara, İkinci Baskı, Siren Yayınları, İstanbul</w:t>
      </w:r>
      <w:r w:rsidR="0035537B">
        <w:rPr>
          <w:rFonts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EİSENSTADT S. N. ; (2014), </w:t>
      </w:r>
      <w:r w:rsidRPr="00AE5D80">
        <w:rPr>
          <w:rFonts w:cs="Times New Roman"/>
          <w:b/>
          <w:iCs/>
          <w:szCs w:val="24"/>
        </w:rPr>
        <w:t>Modernleşme: Başkaldırı ve Değişim</w:t>
      </w:r>
      <w:r w:rsidRPr="00AE5D80">
        <w:rPr>
          <w:rFonts w:cs="Times New Roman"/>
          <w:szCs w:val="24"/>
        </w:rPr>
        <w:t>, Çev: Ufuk Coşkun, İki</w:t>
      </w:r>
      <w:r w:rsidR="0035537B">
        <w:rPr>
          <w:rFonts w:cs="Times New Roman"/>
          <w:szCs w:val="24"/>
        </w:rPr>
        <w:t>n</w:t>
      </w:r>
      <w:r w:rsidRPr="00AE5D80">
        <w:rPr>
          <w:rFonts w:cs="Times New Roman"/>
          <w:szCs w:val="24"/>
        </w:rPr>
        <w:t>ci Baskı, Doğu Batı Yayınları, Ankara</w:t>
      </w:r>
      <w:r w:rsidR="0035537B">
        <w:rPr>
          <w:rFonts w:cs="Times New Roman"/>
          <w:szCs w:val="24"/>
        </w:rPr>
        <w:t>.</w:t>
      </w:r>
      <w:r w:rsidRPr="00AE5D80">
        <w:rPr>
          <w:rFonts w:cs="Times New Roman"/>
          <w:szCs w:val="24"/>
        </w:rPr>
        <w:t xml:space="preserve"> </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ELLUL Jacques; (2003), </w:t>
      </w:r>
      <w:r w:rsidRPr="00AE5D80">
        <w:rPr>
          <w:rFonts w:cs="Times New Roman"/>
          <w:b/>
          <w:iCs/>
          <w:szCs w:val="24"/>
        </w:rPr>
        <w:t>Teknoloji Toplumu</w:t>
      </w:r>
      <w:r w:rsidRPr="00AE5D80">
        <w:rPr>
          <w:rFonts w:cs="Times New Roman"/>
          <w:b/>
          <w:szCs w:val="24"/>
        </w:rPr>
        <w:t>,</w:t>
      </w:r>
      <w:r w:rsidRPr="00AE5D80">
        <w:rPr>
          <w:rFonts w:cs="Times New Roman"/>
          <w:szCs w:val="24"/>
        </w:rPr>
        <w:t xml:space="preserve"> Çev: Musa Ceylan, Birinci Baskı, Bakış Yayınları, İstanbul</w:t>
      </w:r>
      <w:r w:rsidR="0035537B">
        <w:rPr>
          <w:rFonts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FACİE Prima ;(2006), </w:t>
      </w:r>
      <w:r w:rsidRPr="00AE5D80">
        <w:rPr>
          <w:rFonts w:cs="Times New Roman"/>
          <w:b/>
          <w:iCs/>
          <w:szCs w:val="24"/>
        </w:rPr>
        <w:t>A Critique of Mathieson’s Panoptikism-Synopticism Distinction</w:t>
      </w:r>
      <w:r w:rsidRPr="00AE5D80">
        <w:rPr>
          <w:rFonts w:cs="Times New Roman"/>
          <w:szCs w:val="24"/>
        </w:rPr>
        <w:t>.</w:t>
      </w:r>
      <w:hyperlink r:id="rId24" w:history="1">
        <w:r w:rsidRPr="00AE5D80">
          <w:rPr>
            <w:rStyle w:val="Kpr"/>
            <w:rFonts w:cs="Times New Roman"/>
            <w:color w:val="auto"/>
            <w:szCs w:val="24"/>
          </w:rPr>
          <w:t>http://www.scribd.com/doc/7337651/A_critique_of_Mathiesen’s_panoptikis</w:t>
        </w:r>
      </w:hyperlink>
      <w:r w:rsidRPr="00AE5D80">
        <w:rPr>
          <w:rFonts w:cs="Times New Roman"/>
          <w:szCs w:val="24"/>
        </w:rPr>
        <w:t xml:space="preserve"> msynopticism_distinction_2006, </w:t>
      </w:r>
      <w:r w:rsidRPr="00AE5D80">
        <w:rPr>
          <w:rFonts w:eastAsia="TimesNewRoman" w:cs="Times New Roman"/>
          <w:szCs w:val="24"/>
        </w:rPr>
        <w:t>Erişim Tarihi: 20.08.2017</w:t>
      </w:r>
      <w:r w:rsidR="000056EA">
        <w:rPr>
          <w:rFonts w:eastAsia="TimesNewRoman"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FOUCAULT Michel; (2012)</w:t>
      </w:r>
      <w:r w:rsidR="000056EA">
        <w:rPr>
          <w:rFonts w:cs="Times New Roman"/>
          <w:szCs w:val="24"/>
        </w:rPr>
        <w:t>,</w:t>
      </w:r>
      <w:r w:rsidRPr="00AE5D80">
        <w:rPr>
          <w:rFonts w:cs="Times New Roman"/>
          <w:szCs w:val="24"/>
        </w:rPr>
        <w:t xml:space="preserve"> </w:t>
      </w:r>
      <w:r w:rsidRPr="00AE5D80">
        <w:rPr>
          <w:rFonts w:cs="Times New Roman"/>
          <w:b/>
          <w:iCs/>
          <w:szCs w:val="24"/>
        </w:rPr>
        <w:t>İktidarın Gözü</w:t>
      </w:r>
      <w:r w:rsidRPr="00AE5D80">
        <w:rPr>
          <w:rFonts w:cs="Times New Roman"/>
          <w:b/>
          <w:szCs w:val="24"/>
        </w:rPr>
        <w:t>,</w:t>
      </w:r>
      <w:r w:rsidRPr="00AE5D80">
        <w:rPr>
          <w:rFonts w:cs="Times New Roman"/>
          <w:szCs w:val="24"/>
        </w:rPr>
        <w:t xml:space="preserve"> Çev. Işık Ergü</w:t>
      </w:r>
      <w:r w:rsidR="001455E2">
        <w:rPr>
          <w:rFonts w:cs="Times New Roman"/>
          <w:szCs w:val="24"/>
        </w:rPr>
        <w:t>den, Tuncay Birkan, Üçüncü Baskı</w:t>
      </w:r>
      <w:r w:rsidRPr="00AE5D80">
        <w:rPr>
          <w:rFonts w:cs="Times New Roman"/>
          <w:szCs w:val="24"/>
        </w:rPr>
        <w:t>, Ayrıntı Yayınları, İstanbul</w:t>
      </w:r>
      <w:r w:rsidR="000056EA">
        <w:rPr>
          <w:rFonts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FOUCAULT Michel; (2013), </w:t>
      </w:r>
      <w:r w:rsidRPr="00AE5D80">
        <w:rPr>
          <w:rFonts w:cs="Times New Roman"/>
          <w:b/>
          <w:iCs/>
          <w:szCs w:val="24"/>
        </w:rPr>
        <w:t>Hapishanenin Doğuşu</w:t>
      </w:r>
      <w:r w:rsidRPr="00AE5D80">
        <w:rPr>
          <w:rFonts w:cs="Times New Roman"/>
          <w:i/>
          <w:iCs/>
          <w:szCs w:val="24"/>
        </w:rPr>
        <w:t xml:space="preserve">, </w:t>
      </w:r>
      <w:r w:rsidRPr="00AE5D80">
        <w:rPr>
          <w:rFonts w:cs="Times New Roman"/>
          <w:szCs w:val="24"/>
        </w:rPr>
        <w:t>Çev: Me</w:t>
      </w:r>
      <w:r w:rsidR="001455E2">
        <w:rPr>
          <w:rFonts w:cs="Times New Roman"/>
          <w:szCs w:val="24"/>
        </w:rPr>
        <w:t>hmet Ali Kılıçbay, Beşinci Baskı</w:t>
      </w:r>
      <w:r w:rsidRPr="00AE5D80">
        <w:rPr>
          <w:rFonts w:cs="Times New Roman"/>
          <w:szCs w:val="24"/>
        </w:rPr>
        <w:t xml:space="preserve">, İmge Kitapevi </w:t>
      </w:r>
      <w:r w:rsidR="000056EA" w:rsidRPr="00AE5D80">
        <w:rPr>
          <w:rFonts w:cs="Times New Roman"/>
          <w:szCs w:val="24"/>
        </w:rPr>
        <w:t>Yayınları</w:t>
      </w:r>
      <w:r w:rsidRPr="00AE5D80">
        <w:rPr>
          <w:rFonts w:cs="Times New Roman"/>
          <w:szCs w:val="24"/>
        </w:rPr>
        <w:t>, Ankara</w:t>
      </w:r>
      <w:r w:rsidR="000056EA">
        <w:rPr>
          <w:rFonts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FOUCAULT Michel; (2014), </w:t>
      </w:r>
      <w:r w:rsidRPr="00AE5D80">
        <w:rPr>
          <w:rFonts w:cs="Times New Roman"/>
          <w:b/>
          <w:iCs/>
          <w:szCs w:val="24"/>
        </w:rPr>
        <w:t>Özne Ve İktidar</w:t>
      </w:r>
      <w:r w:rsidRPr="00AE5D80">
        <w:rPr>
          <w:rFonts w:cs="Times New Roman"/>
          <w:i/>
          <w:iCs/>
          <w:szCs w:val="24"/>
        </w:rPr>
        <w:t>,</w:t>
      </w:r>
      <w:r w:rsidRPr="00AE5D80">
        <w:rPr>
          <w:rFonts w:cs="Times New Roman"/>
          <w:iCs/>
          <w:szCs w:val="24"/>
        </w:rPr>
        <w:t xml:space="preserve"> Çev: Işık Ergüden, Osman Akınhay,</w:t>
      </w:r>
      <w:r w:rsidRPr="00AE5D80">
        <w:rPr>
          <w:rFonts w:cs="Times New Roman"/>
          <w:i/>
          <w:iCs/>
          <w:szCs w:val="24"/>
        </w:rPr>
        <w:t xml:space="preserve"> </w:t>
      </w:r>
      <w:r w:rsidRPr="00AE5D80">
        <w:rPr>
          <w:rFonts w:cs="Times New Roman"/>
          <w:iCs/>
          <w:szCs w:val="24"/>
        </w:rPr>
        <w:t xml:space="preserve">Dördüncü </w:t>
      </w:r>
      <w:r w:rsidR="000056EA" w:rsidRPr="00AE5D80">
        <w:rPr>
          <w:rFonts w:cs="Times New Roman"/>
          <w:iCs/>
          <w:szCs w:val="24"/>
        </w:rPr>
        <w:t>Baskı</w:t>
      </w:r>
      <w:r w:rsidRPr="00AE5D80">
        <w:rPr>
          <w:rFonts w:cs="Times New Roman"/>
          <w:iCs/>
          <w:szCs w:val="24"/>
        </w:rPr>
        <w:t xml:space="preserve">, </w:t>
      </w:r>
      <w:r w:rsidRPr="00AE5D80">
        <w:rPr>
          <w:rFonts w:cs="Times New Roman"/>
          <w:szCs w:val="24"/>
        </w:rPr>
        <w:t>Ayrıntı Yayınları, İstanbul</w:t>
      </w:r>
      <w:r w:rsidR="000056EA">
        <w:rPr>
          <w:rFonts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GANASCİA J. Gabriel; (2016), “Genelleştirilmiş Alttan-Gözetim Toplumu”, iç. Himmet HÜLÜR-Cem YAŞIN (Ed.), </w:t>
      </w:r>
      <w:r w:rsidRPr="00AE5D80">
        <w:rPr>
          <w:rFonts w:cs="Times New Roman"/>
          <w:b/>
          <w:szCs w:val="24"/>
        </w:rPr>
        <w:t>Yeni Medya Kullanıcının Yükselişi</w:t>
      </w:r>
      <w:r w:rsidRPr="00AE5D80">
        <w:rPr>
          <w:rFonts w:cs="Times New Roman"/>
          <w:szCs w:val="24"/>
        </w:rPr>
        <w:t xml:space="preserve">, Birinci Baskı, Ütopya Yayınevi,  </w:t>
      </w:r>
      <w:r w:rsidR="00E3787E" w:rsidRPr="00AE5D80">
        <w:rPr>
          <w:rFonts w:cs="Times New Roman"/>
          <w:szCs w:val="24"/>
        </w:rPr>
        <w:t>Ankara</w:t>
      </w:r>
      <w:r w:rsidR="00E3787E">
        <w:rPr>
          <w:rFonts w:cs="Times New Roman"/>
          <w:szCs w:val="24"/>
        </w:rPr>
        <w:t xml:space="preserve">, </w:t>
      </w:r>
      <w:r w:rsidR="000056EA">
        <w:rPr>
          <w:rFonts w:cs="Times New Roman"/>
          <w:szCs w:val="24"/>
        </w:rPr>
        <w:t>ss.</w:t>
      </w:r>
      <w:r w:rsidR="00E3787E">
        <w:rPr>
          <w:rFonts w:cs="Times New Roman"/>
          <w:szCs w:val="24"/>
        </w:rPr>
        <w:t>184-204.</w:t>
      </w:r>
      <w:r w:rsidRPr="00AE5D80">
        <w:rPr>
          <w:rFonts w:cs="Times New Roman"/>
          <w:szCs w:val="24"/>
        </w:rPr>
        <w:t xml:space="preserve"> </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lastRenderedPageBreak/>
        <w:t xml:space="preserve">GANDY Oscar H.; (1996), “Coming to Terms with the Panoptic Sort”, </w:t>
      </w:r>
      <w:r w:rsidRPr="00AE5D80">
        <w:rPr>
          <w:rFonts w:cs="Times New Roman"/>
          <w:b/>
          <w:bCs/>
          <w:szCs w:val="24"/>
        </w:rPr>
        <w:t xml:space="preserve">Surveillance, Computers, Privacy </w:t>
      </w:r>
      <w:r w:rsidRPr="00AE5D80">
        <w:rPr>
          <w:rFonts w:cs="Times New Roman"/>
          <w:szCs w:val="24"/>
        </w:rPr>
        <w:t>içinde, (Ed.), by David Lyon and Elia Zureik, Universty of Minesota</w:t>
      </w:r>
      <w:r w:rsidRPr="00AE5D80">
        <w:rPr>
          <w:rFonts w:cs="Times New Roman"/>
          <w:b/>
          <w:bCs/>
          <w:szCs w:val="24"/>
        </w:rPr>
        <w:t xml:space="preserve"> </w:t>
      </w:r>
      <w:r w:rsidRPr="00AE5D80">
        <w:rPr>
          <w:rFonts w:cs="Times New Roman"/>
          <w:szCs w:val="24"/>
        </w:rPr>
        <w:t xml:space="preserve">Press, Londra, </w:t>
      </w:r>
      <w:r w:rsidR="000056EA">
        <w:rPr>
          <w:rFonts w:cs="Times New Roman"/>
          <w:szCs w:val="24"/>
        </w:rPr>
        <w:t>ss.</w:t>
      </w:r>
      <w:r w:rsidRPr="00AE5D80">
        <w:rPr>
          <w:rFonts w:cs="Times New Roman"/>
          <w:szCs w:val="24"/>
        </w:rPr>
        <w:t>132-155</w:t>
      </w:r>
      <w:r w:rsidR="000056EA">
        <w:rPr>
          <w:rFonts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GİDDENS Anthony</w:t>
      </w:r>
      <w:r w:rsidR="000056EA">
        <w:rPr>
          <w:rFonts w:cs="Times New Roman"/>
          <w:szCs w:val="24"/>
        </w:rPr>
        <w:t xml:space="preserve"> ve PİERSON Christopher; (2001),</w:t>
      </w:r>
      <w:r w:rsidRPr="00AE5D80">
        <w:rPr>
          <w:rFonts w:cs="Times New Roman"/>
          <w:szCs w:val="24"/>
        </w:rPr>
        <w:t xml:space="preserve"> </w:t>
      </w:r>
      <w:r w:rsidRPr="00AE5D80">
        <w:rPr>
          <w:rFonts w:cs="Times New Roman"/>
          <w:b/>
          <w:iCs/>
          <w:szCs w:val="24"/>
        </w:rPr>
        <w:t>Anthony Giddens’la Söyleşiler: Modernliği Anlamlandırmak</w:t>
      </w:r>
      <w:r w:rsidRPr="00AE5D80">
        <w:rPr>
          <w:rFonts w:cs="Times New Roman"/>
          <w:b/>
          <w:szCs w:val="24"/>
        </w:rPr>
        <w:t xml:space="preserve">, </w:t>
      </w:r>
      <w:r w:rsidRPr="00AE5D80">
        <w:rPr>
          <w:rFonts w:cs="Times New Roman"/>
          <w:szCs w:val="24"/>
        </w:rPr>
        <w:t>Çev: Serhet Uyurkulak ve Murat Sağlam, Birinci Baskı, Alfa Yayınları, İstanbul</w:t>
      </w:r>
      <w:r w:rsidR="000056EA">
        <w:rPr>
          <w:rFonts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GİDDENS Anthony; (2008), </w:t>
      </w:r>
      <w:r w:rsidRPr="00AE5D80">
        <w:rPr>
          <w:rFonts w:cs="Times New Roman"/>
          <w:b/>
          <w:bCs/>
          <w:szCs w:val="24"/>
        </w:rPr>
        <w:t>Ulus, Devlet ve Şiddet</w:t>
      </w:r>
      <w:r w:rsidRPr="00AE5D80">
        <w:rPr>
          <w:rFonts w:cs="Times New Roman"/>
          <w:szCs w:val="24"/>
        </w:rPr>
        <w:t>, Çev: Cumhur Atay, İkinci Baskı, Kalkedon Yayınları, İstanbul</w:t>
      </w:r>
      <w:r w:rsidR="000056EA">
        <w:rPr>
          <w:rFonts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GİDDENS Anthony; (2012), </w:t>
      </w:r>
      <w:r w:rsidRPr="00AE5D80">
        <w:rPr>
          <w:rFonts w:cs="Times New Roman"/>
          <w:b/>
          <w:bCs/>
          <w:szCs w:val="24"/>
        </w:rPr>
        <w:t>Modernliğin Sonuçları</w:t>
      </w:r>
      <w:r w:rsidRPr="00AE5D80">
        <w:rPr>
          <w:rFonts w:cs="Times New Roman"/>
          <w:szCs w:val="24"/>
        </w:rPr>
        <w:t>, Çev: Ersin Kuşdil, Beşi</w:t>
      </w:r>
      <w:r w:rsidR="000056EA">
        <w:rPr>
          <w:rFonts w:cs="Times New Roman"/>
          <w:szCs w:val="24"/>
        </w:rPr>
        <w:t>n</w:t>
      </w:r>
      <w:r w:rsidRPr="00AE5D80">
        <w:rPr>
          <w:rFonts w:cs="Times New Roman"/>
          <w:szCs w:val="24"/>
        </w:rPr>
        <w:t>ci Baskı, Ayrıntı Yayınları, İstanbul</w:t>
      </w:r>
      <w:r w:rsidR="000056EA">
        <w:rPr>
          <w:rFonts w:cs="Times New Roman"/>
          <w:szCs w:val="24"/>
        </w:rPr>
        <w:t>.</w:t>
      </w:r>
      <w:r w:rsidRPr="00AE5D80">
        <w:rPr>
          <w:rFonts w:cs="Times New Roman"/>
          <w:szCs w:val="24"/>
        </w:rPr>
        <w:t xml:space="preserve"> </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GÖKBERK Macit;</w:t>
      </w:r>
      <w:r w:rsidRPr="00AE5D80">
        <w:rPr>
          <w:rFonts w:cs="Times New Roman"/>
          <w:b/>
          <w:bCs/>
          <w:szCs w:val="24"/>
        </w:rPr>
        <w:t xml:space="preserve"> (</w:t>
      </w:r>
      <w:r w:rsidRPr="00AE5D80">
        <w:rPr>
          <w:rFonts w:cs="Times New Roman"/>
          <w:bCs/>
          <w:szCs w:val="24"/>
        </w:rPr>
        <w:t>1980),</w:t>
      </w:r>
      <w:r w:rsidRPr="00AE5D80">
        <w:rPr>
          <w:rFonts w:cs="Times New Roman"/>
          <w:bCs/>
          <w:i/>
          <w:szCs w:val="24"/>
        </w:rPr>
        <w:t xml:space="preserve"> </w:t>
      </w:r>
      <w:r w:rsidRPr="00AE5D80">
        <w:rPr>
          <w:rFonts w:cs="Times New Roman"/>
          <w:b/>
          <w:bCs/>
          <w:szCs w:val="24"/>
        </w:rPr>
        <w:t xml:space="preserve">Felsefe Tarihi, </w:t>
      </w:r>
      <w:r w:rsidR="001455E2">
        <w:rPr>
          <w:rFonts w:cs="Times New Roman"/>
          <w:szCs w:val="24"/>
        </w:rPr>
        <w:t>Dördüncü Baskı</w:t>
      </w:r>
      <w:r w:rsidRPr="00AE5D80">
        <w:rPr>
          <w:rFonts w:cs="Times New Roman"/>
          <w:szCs w:val="24"/>
        </w:rPr>
        <w:t>, Remzi Yayınevi, İstanbul</w:t>
      </w:r>
      <w:r w:rsidR="000056EA">
        <w:rPr>
          <w:rFonts w:cs="Times New Roman"/>
          <w:szCs w:val="24"/>
        </w:rPr>
        <w:t>.</w:t>
      </w:r>
    </w:p>
    <w:p w:rsidR="002550B8" w:rsidRPr="00564D9C" w:rsidRDefault="00AE5D80" w:rsidP="002550B8">
      <w:pPr>
        <w:autoSpaceDE w:val="0"/>
        <w:autoSpaceDN w:val="0"/>
        <w:adjustRightInd w:val="0"/>
        <w:spacing w:after="0" w:line="360" w:lineRule="auto"/>
        <w:ind w:left="851" w:hanging="851"/>
        <w:rPr>
          <w:rFonts w:cs="Times New Roman"/>
          <w:szCs w:val="24"/>
        </w:rPr>
      </w:pPr>
      <w:r w:rsidRPr="00564D9C">
        <w:rPr>
          <w:rFonts w:cs="Times New Roman"/>
          <w:szCs w:val="24"/>
        </w:rPr>
        <w:t xml:space="preserve">GÜCÜYENER Merve;(2011), </w:t>
      </w:r>
      <w:r w:rsidRPr="00564D9C">
        <w:rPr>
          <w:rFonts w:cs="Times New Roman"/>
          <w:b/>
          <w:bCs/>
          <w:szCs w:val="24"/>
        </w:rPr>
        <w:t>Panoptikonik Gözetimden Synoptisizme Gözetim Toplumu</w:t>
      </w:r>
      <w:r w:rsidRPr="00564D9C">
        <w:rPr>
          <w:rFonts w:cs="Times New Roman"/>
          <w:bCs/>
          <w:szCs w:val="24"/>
        </w:rPr>
        <w:t xml:space="preserve">, </w:t>
      </w:r>
      <w:r w:rsidR="00564D9C" w:rsidRPr="00564D9C">
        <w:rPr>
          <w:rFonts w:cs="Times New Roman"/>
          <w:bCs/>
          <w:szCs w:val="24"/>
        </w:rPr>
        <w:t xml:space="preserve">Afyon Kocatepe Üniversitesi Sosyal Bilimler Enstitüsü, </w:t>
      </w:r>
      <w:r w:rsidRPr="00564D9C">
        <w:rPr>
          <w:rFonts w:cs="Times New Roman"/>
          <w:bCs/>
          <w:szCs w:val="24"/>
        </w:rPr>
        <w:t>Yayınlan</w:t>
      </w:r>
      <w:r w:rsidR="00575584">
        <w:rPr>
          <w:rFonts w:cs="Times New Roman"/>
          <w:bCs/>
          <w:szCs w:val="24"/>
        </w:rPr>
        <w:t>ma</w:t>
      </w:r>
      <w:r w:rsidRPr="00564D9C">
        <w:rPr>
          <w:rFonts w:cs="Times New Roman"/>
          <w:bCs/>
          <w:szCs w:val="24"/>
        </w:rPr>
        <w:t>mış Yüksek Lisans Tezi, Afyonkarahisar</w:t>
      </w:r>
      <w:r w:rsidR="000056EA" w:rsidRPr="00564D9C">
        <w:rPr>
          <w:rFonts w:cs="Times New Roman"/>
          <w:bCs/>
          <w:szCs w:val="24"/>
        </w:rPr>
        <w:t>.</w:t>
      </w:r>
    </w:p>
    <w:p w:rsidR="002550B8" w:rsidRPr="00736E70" w:rsidRDefault="00564BE1" w:rsidP="002550B8">
      <w:pPr>
        <w:autoSpaceDE w:val="0"/>
        <w:autoSpaceDN w:val="0"/>
        <w:adjustRightInd w:val="0"/>
        <w:spacing w:after="0" w:line="360" w:lineRule="auto"/>
        <w:ind w:left="851" w:hanging="851"/>
        <w:rPr>
          <w:rFonts w:cs="Times New Roman"/>
          <w:szCs w:val="24"/>
        </w:rPr>
      </w:pPr>
      <w:r w:rsidRPr="00736E70">
        <w:rPr>
          <w:rFonts w:cs="Times New Roman"/>
          <w:szCs w:val="24"/>
        </w:rPr>
        <w:t>GÜNAYDIN Özgür; (2014</w:t>
      </w:r>
      <w:r w:rsidR="00AE5D80" w:rsidRPr="00736E70">
        <w:rPr>
          <w:rFonts w:cs="Times New Roman"/>
          <w:szCs w:val="24"/>
        </w:rPr>
        <w:t xml:space="preserve">), </w:t>
      </w:r>
      <w:r w:rsidR="00AE5D80" w:rsidRPr="00736E70">
        <w:rPr>
          <w:rFonts w:cs="Times New Roman"/>
          <w:b/>
          <w:iCs/>
          <w:szCs w:val="24"/>
        </w:rPr>
        <w:t>Türkiye</w:t>
      </w:r>
      <w:r w:rsidR="00736E70" w:rsidRPr="00736E70">
        <w:rPr>
          <w:rFonts w:cs="Times New Roman"/>
          <w:b/>
          <w:iCs/>
          <w:szCs w:val="24"/>
        </w:rPr>
        <w:t>’de</w:t>
      </w:r>
      <w:r w:rsidR="00AE5D80" w:rsidRPr="00736E70">
        <w:rPr>
          <w:rFonts w:cs="Times New Roman"/>
          <w:b/>
          <w:iCs/>
          <w:szCs w:val="24"/>
        </w:rPr>
        <w:t xml:space="preserve"> Emniyet Teşkilatı’nda Teknolojik Y</w:t>
      </w:r>
      <w:r w:rsidR="00736E70" w:rsidRPr="00736E70">
        <w:rPr>
          <w:rFonts w:cs="Times New Roman"/>
          <w:b/>
          <w:iCs/>
          <w:szCs w:val="24"/>
        </w:rPr>
        <w:t>eniden Yapılanma: Denetim ve Gözetimin Değişen Doğası</w:t>
      </w:r>
      <w:r w:rsidR="00AE5D80" w:rsidRPr="00736E70">
        <w:rPr>
          <w:rFonts w:cs="Times New Roman"/>
          <w:b/>
          <w:iCs/>
          <w:szCs w:val="24"/>
        </w:rPr>
        <w:t xml:space="preserve">, </w:t>
      </w:r>
      <w:r w:rsidRPr="00736E70">
        <w:rPr>
          <w:rFonts w:cs="Times New Roman"/>
          <w:szCs w:val="24"/>
        </w:rPr>
        <w:t>Ankara Üniversitesi Sosyal Bilimler Enstitüsü,</w:t>
      </w:r>
      <w:r w:rsidRPr="00736E70">
        <w:rPr>
          <w:rFonts w:cs="Times New Roman"/>
          <w:iCs/>
          <w:szCs w:val="24"/>
        </w:rPr>
        <w:t xml:space="preserve"> </w:t>
      </w:r>
      <w:r w:rsidR="00AE5D80" w:rsidRPr="00736E70">
        <w:rPr>
          <w:rFonts w:cs="Times New Roman"/>
          <w:iCs/>
          <w:szCs w:val="24"/>
        </w:rPr>
        <w:t>Yayınlan</w:t>
      </w:r>
      <w:r w:rsidR="00575584">
        <w:rPr>
          <w:rFonts w:cs="Times New Roman"/>
          <w:iCs/>
          <w:szCs w:val="24"/>
        </w:rPr>
        <w:t>ma</w:t>
      </w:r>
      <w:r w:rsidR="00AE5D80" w:rsidRPr="00736E70">
        <w:rPr>
          <w:rFonts w:cs="Times New Roman"/>
          <w:iCs/>
          <w:szCs w:val="24"/>
        </w:rPr>
        <w:t>mı</w:t>
      </w:r>
      <w:r w:rsidR="00736E70" w:rsidRPr="00736E70">
        <w:rPr>
          <w:rFonts w:cs="Times New Roman"/>
          <w:iCs/>
          <w:szCs w:val="24"/>
        </w:rPr>
        <w:t xml:space="preserve">ş Yüksek Lisans Tezi, </w:t>
      </w:r>
      <w:r w:rsidR="00AE5D80" w:rsidRPr="00736E70">
        <w:rPr>
          <w:rFonts w:cs="Times New Roman"/>
          <w:szCs w:val="24"/>
        </w:rPr>
        <w:t>Ankara</w:t>
      </w:r>
      <w:r w:rsidR="000056EA" w:rsidRPr="00736E70">
        <w:rPr>
          <w:rFonts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GÜNDOĞDU Raşit, ERKAN kemal, TEMİZ Ahmet; (2008), </w:t>
      </w:r>
      <w:r w:rsidRPr="00AE5D80">
        <w:rPr>
          <w:rFonts w:cs="Times New Roman"/>
          <w:b/>
          <w:szCs w:val="24"/>
        </w:rPr>
        <w:t xml:space="preserve">Kırımi-Zade Mehmed Neş’ed Efendi Tarafından Sultan İkinci Abdülhamid Han’a Takdim Edilen Jurnallerin Tahkik Raporları, </w:t>
      </w:r>
      <w:r w:rsidRPr="00AE5D80">
        <w:rPr>
          <w:rFonts w:cs="Times New Roman"/>
          <w:szCs w:val="24"/>
        </w:rPr>
        <w:t>İkinci Baskı,</w:t>
      </w:r>
      <w:r w:rsidRPr="00AE5D80">
        <w:rPr>
          <w:rFonts w:cs="Times New Roman"/>
          <w:b/>
          <w:szCs w:val="24"/>
        </w:rPr>
        <w:t xml:space="preserve"> </w:t>
      </w:r>
      <w:r w:rsidRPr="00AE5D80">
        <w:rPr>
          <w:rFonts w:cs="Times New Roman"/>
          <w:szCs w:val="24"/>
        </w:rPr>
        <w:t>Çamlıca Basım Yayın, İstanbul</w:t>
      </w:r>
      <w:r w:rsidR="000056EA">
        <w:rPr>
          <w:rFonts w:cs="Times New Roman"/>
          <w:szCs w:val="24"/>
        </w:rPr>
        <w:t>.</w:t>
      </w:r>
    </w:p>
    <w:p w:rsidR="002550B8" w:rsidRPr="00564D9C" w:rsidRDefault="00AE5D80" w:rsidP="002550B8">
      <w:pPr>
        <w:autoSpaceDE w:val="0"/>
        <w:autoSpaceDN w:val="0"/>
        <w:adjustRightInd w:val="0"/>
        <w:spacing w:after="0" w:line="360" w:lineRule="auto"/>
        <w:ind w:left="851" w:hanging="851"/>
        <w:rPr>
          <w:rFonts w:cs="Times New Roman"/>
          <w:szCs w:val="24"/>
        </w:rPr>
      </w:pPr>
      <w:r w:rsidRPr="00564D9C">
        <w:rPr>
          <w:rFonts w:cs="Times New Roman"/>
          <w:szCs w:val="24"/>
        </w:rPr>
        <w:t>GÜVEN Oğuzhan Özgür; (2012),</w:t>
      </w:r>
      <w:r w:rsidRPr="00564D9C">
        <w:rPr>
          <w:rFonts w:cs="Times New Roman"/>
          <w:b/>
          <w:szCs w:val="24"/>
        </w:rPr>
        <w:t xml:space="preserve"> Gözetimin Neoliberal “Risk” Bağlamında Dönüşümü ve MOBESE Kameraları</w:t>
      </w:r>
      <w:r w:rsidRPr="00564D9C">
        <w:rPr>
          <w:rFonts w:cs="Times New Roman"/>
          <w:szCs w:val="24"/>
        </w:rPr>
        <w:t>, İstanbul Üniversitesi Sosyal Bilimler Enstitüsü, Yayınlan</w:t>
      </w:r>
      <w:r w:rsidR="00575584">
        <w:rPr>
          <w:rFonts w:cs="Times New Roman"/>
          <w:szCs w:val="24"/>
        </w:rPr>
        <w:t>ma</w:t>
      </w:r>
      <w:r w:rsidRPr="00564D9C">
        <w:rPr>
          <w:rFonts w:cs="Times New Roman"/>
          <w:szCs w:val="24"/>
        </w:rPr>
        <w:t>mış Doktora Tezi, İstanbul</w:t>
      </w:r>
      <w:r w:rsidR="000056EA" w:rsidRPr="00564D9C">
        <w:rPr>
          <w:rFonts w:cs="Times New Roman"/>
          <w:szCs w:val="24"/>
        </w:rPr>
        <w:t>.</w:t>
      </w:r>
    </w:p>
    <w:p w:rsidR="002550B8" w:rsidRPr="00564D9C" w:rsidRDefault="00AE5D80" w:rsidP="002550B8">
      <w:pPr>
        <w:autoSpaceDE w:val="0"/>
        <w:autoSpaceDN w:val="0"/>
        <w:adjustRightInd w:val="0"/>
        <w:spacing w:after="0" w:line="360" w:lineRule="auto"/>
        <w:ind w:left="851" w:hanging="851"/>
        <w:rPr>
          <w:rFonts w:cs="Times New Roman"/>
          <w:szCs w:val="24"/>
        </w:rPr>
      </w:pPr>
      <w:r w:rsidRPr="00564D9C">
        <w:rPr>
          <w:rFonts w:cs="Times New Roman"/>
          <w:szCs w:val="24"/>
        </w:rPr>
        <w:t>GÜVEN Sevgi Kesim; (2007),</w:t>
      </w:r>
      <w:r w:rsidRPr="00564D9C">
        <w:rPr>
          <w:rFonts w:cs="Times New Roman"/>
          <w:b/>
          <w:szCs w:val="24"/>
        </w:rPr>
        <w:t xml:space="preserve"> Gözetim Toplumu ve Toplumsal Meşruiyet</w:t>
      </w:r>
      <w:r w:rsidRPr="00564D9C">
        <w:rPr>
          <w:rFonts w:cs="Times New Roman"/>
          <w:szCs w:val="24"/>
        </w:rPr>
        <w:t>, Mimar Sinan Güzel Sanatlar Üniversitesi</w:t>
      </w:r>
      <w:r w:rsidR="000056EA" w:rsidRPr="00564D9C">
        <w:rPr>
          <w:rFonts w:cs="Times New Roman"/>
          <w:szCs w:val="24"/>
        </w:rPr>
        <w:t xml:space="preserve"> Sosyal Bilimler Enstitüsü</w:t>
      </w:r>
      <w:r w:rsidR="000E1BAD" w:rsidRPr="00564D9C">
        <w:rPr>
          <w:rFonts w:cs="Times New Roman"/>
          <w:szCs w:val="24"/>
        </w:rPr>
        <w:t>,</w:t>
      </w:r>
      <w:r w:rsidR="000056EA" w:rsidRPr="00564D9C">
        <w:rPr>
          <w:rFonts w:cs="Times New Roman"/>
          <w:szCs w:val="24"/>
        </w:rPr>
        <w:t xml:space="preserve"> </w:t>
      </w:r>
      <w:r w:rsidR="000E1BAD" w:rsidRPr="00564D9C">
        <w:rPr>
          <w:rFonts w:cs="Times New Roman"/>
          <w:szCs w:val="24"/>
        </w:rPr>
        <w:t>Yayınlan</w:t>
      </w:r>
      <w:r w:rsidR="00575584">
        <w:rPr>
          <w:rFonts w:cs="Times New Roman"/>
          <w:szCs w:val="24"/>
        </w:rPr>
        <w:t>ma</w:t>
      </w:r>
      <w:r w:rsidR="000E1BAD" w:rsidRPr="00564D9C">
        <w:rPr>
          <w:rFonts w:cs="Times New Roman"/>
          <w:szCs w:val="24"/>
        </w:rPr>
        <w:t xml:space="preserve">mış </w:t>
      </w:r>
      <w:r w:rsidRPr="00564D9C">
        <w:rPr>
          <w:rFonts w:cs="Times New Roman"/>
          <w:szCs w:val="24"/>
        </w:rPr>
        <w:t>Doktora Tezi, İstanbul</w:t>
      </w:r>
      <w:r w:rsidR="000E1BAD" w:rsidRPr="00564D9C">
        <w:rPr>
          <w:rFonts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HABERMAS Jürgen; (2010), </w:t>
      </w:r>
      <w:r w:rsidRPr="00AE5D80">
        <w:rPr>
          <w:rFonts w:cs="Times New Roman"/>
          <w:b/>
          <w:iCs/>
          <w:szCs w:val="24"/>
        </w:rPr>
        <w:t>Kamusallığın Yapısal Dönüşümü</w:t>
      </w:r>
      <w:r w:rsidRPr="00AE5D80">
        <w:rPr>
          <w:rFonts w:cs="Times New Roman"/>
          <w:szCs w:val="24"/>
        </w:rPr>
        <w:t>, Çev: Tanıl Bora ve Mithat Sancar, Dokuzuncu Bask</w:t>
      </w:r>
      <w:r w:rsidR="000E1BAD">
        <w:rPr>
          <w:rFonts w:cs="Times New Roman"/>
          <w:szCs w:val="24"/>
        </w:rPr>
        <w:t>ı, İletişim Yayınları, İstanbul.</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HAN Byung-Chul; (2017), </w:t>
      </w:r>
      <w:r w:rsidRPr="00AE5D80">
        <w:rPr>
          <w:rFonts w:cs="Times New Roman"/>
          <w:b/>
          <w:szCs w:val="24"/>
        </w:rPr>
        <w:t>Şeffaflık Toplumu,</w:t>
      </w:r>
      <w:r w:rsidRPr="00AE5D80">
        <w:rPr>
          <w:rFonts w:cs="Times New Roman"/>
          <w:szCs w:val="24"/>
        </w:rPr>
        <w:t xml:space="preserve"> Ç</w:t>
      </w:r>
      <w:r w:rsidR="001455E2">
        <w:rPr>
          <w:rFonts w:cs="Times New Roman"/>
          <w:szCs w:val="24"/>
        </w:rPr>
        <w:t>ev: Haluk Barışcan, İkinci Baskı</w:t>
      </w:r>
      <w:r w:rsidRPr="00AE5D80">
        <w:rPr>
          <w:rFonts w:cs="Times New Roman"/>
          <w:szCs w:val="24"/>
        </w:rPr>
        <w:t>, Metis Yayınları, İstanbul</w:t>
      </w:r>
      <w:r w:rsidR="000E1BAD">
        <w:rPr>
          <w:rFonts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lastRenderedPageBreak/>
        <w:t xml:space="preserve">HARDT M. ve NEGRİ A.; (2012), </w:t>
      </w:r>
      <w:r w:rsidRPr="00AE5D80">
        <w:rPr>
          <w:rFonts w:cs="Times New Roman"/>
          <w:b/>
          <w:iCs/>
          <w:szCs w:val="24"/>
        </w:rPr>
        <w:t>İmparatorluk</w:t>
      </w:r>
      <w:r w:rsidRPr="00AE5D80">
        <w:rPr>
          <w:rFonts w:cs="Times New Roman"/>
          <w:b/>
          <w:szCs w:val="24"/>
        </w:rPr>
        <w:t>,</w:t>
      </w:r>
      <w:r w:rsidRPr="00AE5D80">
        <w:rPr>
          <w:rFonts w:cs="Times New Roman"/>
          <w:szCs w:val="24"/>
        </w:rPr>
        <w:t xml:space="preserve"> Çev</w:t>
      </w:r>
      <w:r w:rsidR="001455E2">
        <w:rPr>
          <w:rFonts w:cs="Times New Roman"/>
          <w:szCs w:val="24"/>
        </w:rPr>
        <w:t>: Abdullah Yılmaz, Yedinci Baskı,</w:t>
      </w:r>
      <w:r w:rsidRPr="00AE5D80">
        <w:rPr>
          <w:rFonts w:cs="Times New Roman"/>
          <w:szCs w:val="24"/>
        </w:rPr>
        <w:t xml:space="preserve"> Ayrıntı Yayınları, İstanbul</w:t>
      </w:r>
      <w:r w:rsidR="000E1BAD">
        <w:rPr>
          <w:rFonts w:cs="Times New Roman"/>
          <w:szCs w:val="24"/>
        </w:rPr>
        <w:t>.</w:t>
      </w:r>
    </w:p>
    <w:p w:rsidR="002550B8" w:rsidRDefault="00AE5D80" w:rsidP="002550B8">
      <w:pPr>
        <w:autoSpaceDE w:val="0"/>
        <w:autoSpaceDN w:val="0"/>
        <w:adjustRightInd w:val="0"/>
        <w:spacing w:after="0" w:line="360" w:lineRule="auto"/>
        <w:ind w:left="851" w:hanging="851"/>
        <w:rPr>
          <w:rFonts w:cs="Times New Roman"/>
          <w:szCs w:val="24"/>
        </w:rPr>
      </w:pPr>
      <w:r w:rsidRPr="00AE5D80">
        <w:rPr>
          <w:rFonts w:cs="Times New Roman"/>
          <w:szCs w:val="24"/>
        </w:rPr>
        <w:t xml:space="preserve">HARDT M., AKAY A., HOLLAND E.W.; (2005), </w:t>
      </w:r>
      <w:r w:rsidRPr="00AE5D80">
        <w:rPr>
          <w:rFonts w:cs="Times New Roman"/>
          <w:b/>
          <w:iCs/>
          <w:szCs w:val="24"/>
        </w:rPr>
        <w:t>Gilles Deleuze’de Toplum ve Denetim</w:t>
      </w:r>
      <w:r w:rsidRPr="00AE5D80">
        <w:rPr>
          <w:rFonts w:cs="Times New Roman"/>
          <w:szCs w:val="24"/>
        </w:rPr>
        <w:t>, Çev. Ve Haz: Barış Başaran, Birinci Bas</w:t>
      </w:r>
      <w:r w:rsidR="000E1BAD">
        <w:rPr>
          <w:rFonts w:cs="Times New Roman"/>
          <w:szCs w:val="24"/>
        </w:rPr>
        <w:t>kı, Bağlam Yayıncılık, İstanbul.</w:t>
      </w:r>
    </w:p>
    <w:p w:rsidR="00433CEE" w:rsidRDefault="00AE5D80" w:rsidP="002550B8">
      <w:pPr>
        <w:autoSpaceDE w:val="0"/>
        <w:autoSpaceDN w:val="0"/>
        <w:adjustRightInd w:val="0"/>
        <w:spacing w:after="0" w:line="360" w:lineRule="auto"/>
        <w:ind w:left="851" w:hanging="851"/>
        <w:rPr>
          <w:rFonts w:eastAsia="TimesNewRoman" w:cs="Times New Roman"/>
          <w:szCs w:val="24"/>
        </w:rPr>
      </w:pPr>
      <w:r w:rsidRPr="00AE5D80">
        <w:rPr>
          <w:rFonts w:eastAsia="TimesNewRoman" w:cs="Times New Roman"/>
          <w:szCs w:val="24"/>
        </w:rPr>
        <w:t xml:space="preserve">HEADRICK Daniel R.; (2002), </w:t>
      </w:r>
      <w:r w:rsidRPr="00AE5D80">
        <w:rPr>
          <w:rFonts w:eastAsia="TimesNewRoman" w:cs="Times New Roman"/>
          <w:b/>
          <w:szCs w:val="24"/>
        </w:rPr>
        <w:t>Enformasyon Cağı: Akıl ve Devrim Cağında Bilgi Teknolojileri 1700-1850</w:t>
      </w:r>
      <w:r w:rsidRPr="00AE5D80">
        <w:rPr>
          <w:rFonts w:eastAsia="TimesNewRoman" w:cs="Times New Roman"/>
          <w:szCs w:val="24"/>
        </w:rPr>
        <w:t>, Çev: Zülal Kılınc, Birinci Baskı, Kitap Yayınevi, İstanbul</w:t>
      </w:r>
      <w:r w:rsidR="000E1BAD">
        <w:rPr>
          <w:rFonts w:eastAsia="TimesNewRoman"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HIZIR Nusret; (2007), </w:t>
      </w:r>
      <w:r w:rsidRPr="00AE5D80">
        <w:rPr>
          <w:rFonts w:cs="Times New Roman"/>
          <w:b/>
          <w:bCs/>
          <w:szCs w:val="24"/>
        </w:rPr>
        <w:t>Felsefe Yazıları</w:t>
      </w:r>
      <w:r w:rsidRPr="00AE5D80">
        <w:rPr>
          <w:rFonts w:cs="Times New Roman"/>
          <w:szCs w:val="24"/>
        </w:rPr>
        <w:t xml:space="preserve">, İkici Baskı, </w:t>
      </w:r>
      <w:r w:rsidR="000E1BAD" w:rsidRPr="00AE5D80">
        <w:rPr>
          <w:rFonts w:cs="Times New Roman"/>
          <w:szCs w:val="24"/>
        </w:rPr>
        <w:t xml:space="preserve">Kırmızı </w:t>
      </w:r>
      <w:r w:rsidR="000E1BAD">
        <w:rPr>
          <w:rFonts w:cs="Times New Roman"/>
          <w:szCs w:val="24"/>
        </w:rPr>
        <w:t>Yayınları, İstanbul.</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eastAsia="TimesNewRoman" w:cs="Times New Roman"/>
          <w:szCs w:val="24"/>
        </w:rPr>
        <w:t xml:space="preserve">Htpp://www.academic.marist.edu./pennings/hyprhsty.html (History of Techonology), </w:t>
      </w:r>
      <w:r w:rsidR="000E1BAD">
        <w:rPr>
          <w:rFonts w:eastAsia="TimesNewRoman" w:cs="Times New Roman"/>
          <w:szCs w:val="24"/>
        </w:rPr>
        <w:t>(</w:t>
      </w:r>
      <w:r w:rsidRPr="00AE5D80">
        <w:rPr>
          <w:rFonts w:eastAsia="TimesNewRoman" w:cs="Times New Roman"/>
          <w:szCs w:val="24"/>
        </w:rPr>
        <w:t>Erişim Tarihi: 23.03.2017</w:t>
      </w:r>
      <w:r w:rsidR="000E1BAD">
        <w:rPr>
          <w:rFonts w:eastAsia="TimesNewRoman" w:cs="Times New Roman"/>
          <w:szCs w:val="24"/>
        </w:rPr>
        <w:t>).</w:t>
      </w:r>
    </w:p>
    <w:p w:rsidR="00433CEE" w:rsidRDefault="00F267FE" w:rsidP="00433CEE">
      <w:pPr>
        <w:autoSpaceDE w:val="0"/>
        <w:autoSpaceDN w:val="0"/>
        <w:adjustRightInd w:val="0"/>
        <w:spacing w:after="0" w:line="360" w:lineRule="auto"/>
        <w:ind w:left="851" w:hanging="851"/>
        <w:rPr>
          <w:rFonts w:eastAsia="TimesNewRoman" w:cs="Times New Roman"/>
          <w:szCs w:val="24"/>
        </w:rPr>
      </w:pPr>
      <w:hyperlink r:id="rId25" w:history="1">
        <w:r w:rsidR="00AE5D80" w:rsidRPr="00AE5D80">
          <w:rPr>
            <w:rStyle w:val="Kpr"/>
            <w:rFonts w:cs="Times New Roman"/>
            <w:color w:val="auto"/>
            <w:szCs w:val="24"/>
          </w:rPr>
          <w:t>Http://lugatim.com/s/mahremiyet</w:t>
        </w:r>
      </w:hyperlink>
      <w:r w:rsidR="00AE5D80" w:rsidRPr="00AE5D80">
        <w:rPr>
          <w:rFonts w:cs="Times New Roman"/>
          <w:szCs w:val="24"/>
        </w:rPr>
        <w:t>,</w:t>
      </w:r>
      <w:r w:rsidR="00AE5D80" w:rsidRPr="00AE5D80">
        <w:rPr>
          <w:rFonts w:eastAsia="TimesNewRoman" w:cs="Times New Roman"/>
          <w:szCs w:val="24"/>
        </w:rPr>
        <w:t xml:space="preserve"> </w:t>
      </w:r>
      <w:r w:rsidR="000E1BAD">
        <w:rPr>
          <w:rFonts w:eastAsia="TimesNewRoman" w:cs="Times New Roman"/>
          <w:szCs w:val="24"/>
        </w:rPr>
        <w:t>(</w:t>
      </w:r>
      <w:r w:rsidR="00AE5D80" w:rsidRPr="00AE5D80">
        <w:rPr>
          <w:rFonts w:eastAsia="TimesNewRoman" w:cs="Times New Roman"/>
          <w:szCs w:val="24"/>
        </w:rPr>
        <w:t>Erişim Tarihi: 20.03.2017</w:t>
      </w:r>
      <w:r w:rsidR="000E1BAD">
        <w:rPr>
          <w:rFonts w:eastAsia="TimesNewRoman" w:cs="Times New Roman"/>
          <w:szCs w:val="24"/>
        </w:rPr>
        <w:t>).</w:t>
      </w:r>
    </w:p>
    <w:p w:rsidR="00433CEE" w:rsidRDefault="00F267FE" w:rsidP="00433CEE">
      <w:pPr>
        <w:autoSpaceDE w:val="0"/>
        <w:autoSpaceDN w:val="0"/>
        <w:adjustRightInd w:val="0"/>
        <w:spacing w:after="0" w:line="360" w:lineRule="auto"/>
        <w:ind w:left="851" w:hanging="851"/>
        <w:rPr>
          <w:rFonts w:cs="Times New Roman"/>
          <w:szCs w:val="24"/>
        </w:rPr>
      </w:pPr>
      <w:hyperlink r:id="rId26" w:anchor="m_en_gb0833040" w:history="1">
        <w:r w:rsidR="00AE5D80" w:rsidRPr="00AE5D80">
          <w:rPr>
            <w:rStyle w:val="Kpr"/>
            <w:rFonts w:cs="Times New Roman"/>
            <w:color w:val="auto"/>
            <w:szCs w:val="24"/>
          </w:rPr>
          <w:t>Http://Oxforddictionaries.Com/View/Entry/M_En_Gb0833040#M_En_Gb0833040</w:t>
        </w:r>
      </w:hyperlink>
      <w:r w:rsidR="00AE5D80" w:rsidRPr="00AE5D80">
        <w:rPr>
          <w:rFonts w:cs="Times New Roman"/>
          <w:szCs w:val="24"/>
        </w:rPr>
        <w:t xml:space="preserve">, </w:t>
      </w:r>
      <w:r w:rsidR="000E1BAD">
        <w:rPr>
          <w:rFonts w:cs="Times New Roman"/>
          <w:szCs w:val="24"/>
        </w:rPr>
        <w:t>(</w:t>
      </w:r>
      <w:r w:rsidR="00AE5D80" w:rsidRPr="00AE5D80">
        <w:rPr>
          <w:rFonts w:eastAsia="TimesNewRoman" w:cs="Times New Roman"/>
          <w:szCs w:val="24"/>
        </w:rPr>
        <w:t>Erişim Tarihi: 20.04.2017</w:t>
      </w:r>
      <w:r w:rsidR="000E1BAD">
        <w:rPr>
          <w:rFonts w:eastAsia="TimesNewRoman" w:cs="Times New Roman"/>
          <w:szCs w:val="24"/>
        </w:rPr>
        <w:t>).</w:t>
      </w:r>
    </w:p>
    <w:p w:rsidR="00433CEE" w:rsidRDefault="00F267FE" w:rsidP="00433CEE">
      <w:pPr>
        <w:autoSpaceDE w:val="0"/>
        <w:autoSpaceDN w:val="0"/>
        <w:adjustRightInd w:val="0"/>
        <w:spacing w:after="0" w:line="360" w:lineRule="auto"/>
        <w:ind w:left="851" w:hanging="851"/>
        <w:rPr>
          <w:rFonts w:cs="Times New Roman"/>
          <w:szCs w:val="24"/>
        </w:rPr>
      </w:pPr>
      <w:hyperlink r:id="rId27" w:history="1">
        <w:r w:rsidR="00AE5D80" w:rsidRPr="00AE5D80">
          <w:rPr>
            <w:rStyle w:val="Kpr"/>
            <w:rFonts w:cs="Times New Roman"/>
            <w:szCs w:val="24"/>
          </w:rPr>
          <w:t>Http://tdk.gov.tr/bts/?kategori=verilst&amp;kelime=g%F6zetim&amp;ayn=tam</w:t>
        </w:r>
      </w:hyperlink>
      <w:r w:rsidR="00AE5D80" w:rsidRPr="00AE5D80">
        <w:rPr>
          <w:rFonts w:cs="Times New Roman"/>
          <w:szCs w:val="24"/>
        </w:rPr>
        <w:t xml:space="preserve">, </w:t>
      </w:r>
      <w:r w:rsidR="000E1BAD">
        <w:rPr>
          <w:rFonts w:cs="Times New Roman"/>
          <w:szCs w:val="24"/>
        </w:rPr>
        <w:t>(</w:t>
      </w:r>
      <w:r w:rsidR="00AE5D80" w:rsidRPr="00AE5D80">
        <w:rPr>
          <w:rFonts w:eastAsia="TimesNewRoman" w:cs="Times New Roman"/>
          <w:szCs w:val="24"/>
        </w:rPr>
        <w:t>Erişim Tarihi: 10.03.2017</w:t>
      </w:r>
      <w:r w:rsidR="000E1BAD">
        <w:rPr>
          <w:rFonts w:eastAsia="TimesNewRoman"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Http://</w:t>
      </w:r>
      <w:hyperlink r:id="rId28" w:history="1">
        <w:r w:rsidRPr="00AE5D80">
          <w:rPr>
            <w:rStyle w:val="Kpr"/>
            <w:rFonts w:cs="Times New Roman"/>
            <w:szCs w:val="24"/>
          </w:rPr>
          <w:t>www.bkm.com.tr</w:t>
        </w:r>
      </w:hyperlink>
      <w:r w:rsidR="000E1BAD">
        <w:rPr>
          <w:rFonts w:cs="Times New Roman"/>
          <w:szCs w:val="24"/>
        </w:rPr>
        <w:t>, (</w:t>
      </w:r>
      <w:r w:rsidRPr="00AE5D80">
        <w:rPr>
          <w:rFonts w:cs="Times New Roman"/>
          <w:szCs w:val="24"/>
        </w:rPr>
        <w:t>Erişim Tarihi: 25.11.2017</w:t>
      </w:r>
      <w:r w:rsidR="000E1BAD">
        <w:rPr>
          <w:rFonts w:cs="Times New Roman"/>
          <w:szCs w:val="24"/>
        </w:rPr>
        <w:t>).</w:t>
      </w:r>
    </w:p>
    <w:p w:rsidR="00433CEE" w:rsidRDefault="00F267FE" w:rsidP="00433CEE">
      <w:pPr>
        <w:autoSpaceDE w:val="0"/>
        <w:autoSpaceDN w:val="0"/>
        <w:adjustRightInd w:val="0"/>
        <w:spacing w:after="0" w:line="360" w:lineRule="auto"/>
        <w:ind w:left="851" w:hanging="851"/>
        <w:rPr>
          <w:rFonts w:cs="Times New Roman"/>
          <w:szCs w:val="24"/>
        </w:rPr>
      </w:pPr>
      <w:hyperlink r:id="rId29" w:history="1">
        <w:r w:rsidR="00AE5D80" w:rsidRPr="00AE5D80">
          <w:rPr>
            <w:rStyle w:val="Kpr"/>
            <w:rFonts w:cs="Times New Roman"/>
            <w:szCs w:val="24"/>
          </w:rPr>
          <w:t>Http://www.etymonline.com/index.php?search=idea&amp;searchmode=noe</w:t>
        </w:r>
      </w:hyperlink>
      <w:r w:rsidR="00AE5D80" w:rsidRPr="00AE5D80">
        <w:rPr>
          <w:rFonts w:cs="Times New Roman"/>
          <w:szCs w:val="24"/>
        </w:rPr>
        <w:t xml:space="preserve">, </w:t>
      </w:r>
      <w:r w:rsidR="000E1BAD">
        <w:rPr>
          <w:rFonts w:cs="Times New Roman"/>
          <w:szCs w:val="24"/>
        </w:rPr>
        <w:t>(</w:t>
      </w:r>
      <w:r w:rsidR="00AE5D80" w:rsidRPr="00AE5D80">
        <w:rPr>
          <w:rFonts w:eastAsia="TimesNewRoman" w:cs="Times New Roman"/>
          <w:szCs w:val="24"/>
        </w:rPr>
        <w:t>Erişim Tarihi: 19.03.2017</w:t>
      </w:r>
      <w:r w:rsidR="000E1BAD">
        <w:rPr>
          <w:rFonts w:eastAsia="TimesNewRoman" w:cs="Times New Roman"/>
          <w:szCs w:val="24"/>
        </w:rPr>
        <w:t>).</w:t>
      </w:r>
    </w:p>
    <w:p w:rsidR="00433CEE" w:rsidRDefault="00F267FE" w:rsidP="00433CEE">
      <w:pPr>
        <w:autoSpaceDE w:val="0"/>
        <w:autoSpaceDN w:val="0"/>
        <w:adjustRightInd w:val="0"/>
        <w:spacing w:after="0" w:line="360" w:lineRule="auto"/>
        <w:ind w:left="851" w:hanging="851"/>
        <w:rPr>
          <w:rFonts w:cs="Times New Roman"/>
          <w:szCs w:val="24"/>
        </w:rPr>
      </w:pPr>
      <w:hyperlink r:id="rId30" w:history="1">
        <w:r w:rsidR="00AE5D80" w:rsidRPr="00AE5D80">
          <w:rPr>
            <w:rStyle w:val="Kpr"/>
            <w:rFonts w:cs="Times New Roman"/>
            <w:szCs w:val="24"/>
          </w:rPr>
          <w:t>Http://www.Etymonline.Com/İndex.Php?Search=Surveillance&amp;Searchmode=None</w:t>
        </w:r>
      </w:hyperlink>
      <w:r w:rsidR="00AE5D80" w:rsidRPr="00AE5D80">
        <w:rPr>
          <w:rFonts w:cs="Times New Roman"/>
          <w:szCs w:val="24"/>
        </w:rPr>
        <w:t xml:space="preserve">, </w:t>
      </w:r>
      <w:r w:rsidR="000E1BAD">
        <w:rPr>
          <w:rFonts w:cs="Times New Roman"/>
          <w:szCs w:val="24"/>
        </w:rPr>
        <w:t>(</w:t>
      </w:r>
      <w:r w:rsidR="00AE5D80" w:rsidRPr="00AE5D80">
        <w:rPr>
          <w:rFonts w:eastAsia="TimesNewRoman" w:cs="Times New Roman"/>
          <w:szCs w:val="24"/>
        </w:rPr>
        <w:t>Erişim Tarihi: 27.03.2017</w:t>
      </w:r>
      <w:r w:rsidR="000E1BAD">
        <w:rPr>
          <w:rFonts w:eastAsia="TimesNewRoman" w:cs="Times New Roman"/>
          <w:szCs w:val="24"/>
        </w:rPr>
        <w:t>).</w:t>
      </w:r>
    </w:p>
    <w:p w:rsidR="00433CEE" w:rsidRDefault="00F267FE" w:rsidP="00433CEE">
      <w:pPr>
        <w:autoSpaceDE w:val="0"/>
        <w:autoSpaceDN w:val="0"/>
        <w:adjustRightInd w:val="0"/>
        <w:spacing w:after="0" w:line="360" w:lineRule="auto"/>
        <w:ind w:left="851" w:hanging="851"/>
        <w:rPr>
          <w:rFonts w:cs="Times New Roman"/>
          <w:szCs w:val="24"/>
        </w:rPr>
      </w:pPr>
      <w:hyperlink r:id="rId31" w:history="1">
        <w:r w:rsidR="00AE5D80" w:rsidRPr="00AE5D80">
          <w:rPr>
            <w:rStyle w:val="Kpr"/>
            <w:rFonts w:cs="Times New Roman"/>
            <w:szCs w:val="24"/>
          </w:rPr>
          <w:t>Http://www.Netmba.Com/Mgmt/Scientific/2017</w:t>
        </w:r>
      </w:hyperlink>
      <w:r w:rsidR="00AE5D80" w:rsidRPr="00AE5D80">
        <w:rPr>
          <w:rFonts w:cs="Times New Roman"/>
          <w:szCs w:val="24"/>
        </w:rPr>
        <w:t xml:space="preserve">,  </w:t>
      </w:r>
      <w:r w:rsidR="000E1BAD">
        <w:rPr>
          <w:rFonts w:cs="Times New Roman"/>
          <w:szCs w:val="24"/>
        </w:rPr>
        <w:t>(</w:t>
      </w:r>
      <w:r w:rsidR="00AE5D80" w:rsidRPr="00AE5D80">
        <w:rPr>
          <w:rFonts w:eastAsia="TimesNewRoman" w:cs="Times New Roman"/>
          <w:szCs w:val="24"/>
        </w:rPr>
        <w:t>Erişim Tarihi: 26.03.2017</w:t>
      </w:r>
      <w:r w:rsidR="000E1BAD">
        <w:rPr>
          <w:rFonts w:eastAsia="TimesNewRoman" w:cs="Times New Roman"/>
          <w:szCs w:val="24"/>
        </w:rPr>
        <w:t>).</w:t>
      </w:r>
    </w:p>
    <w:p w:rsidR="00433CEE" w:rsidRDefault="00F267FE" w:rsidP="00433CEE">
      <w:pPr>
        <w:autoSpaceDE w:val="0"/>
        <w:autoSpaceDN w:val="0"/>
        <w:adjustRightInd w:val="0"/>
        <w:spacing w:after="0" w:line="360" w:lineRule="auto"/>
        <w:ind w:left="851" w:hanging="851"/>
        <w:rPr>
          <w:rFonts w:cs="Times New Roman"/>
          <w:szCs w:val="24"/>
        </w:rPr>
      </w:pPr>
      <w:hyperlink r:id="rId32" w:history="1">
        <w:r w:rsidR="00AE5D80" w:rsidRPr="00AE5D80">
          <w:rPr>
            <w:rStyle w:val="Kpr"/>
            <w:rFonts w:cs="Times New Roman"/>
            <w:color w:val="auto"/>
            <w:szCs w:val="24"/>
          </w:rPr>
          <w:t>Http://www.rogerclarke.com/DV/DV2005.html</w:t>
        </w:r>
      </w:hyperlink>
      <w:r w:rsidR="00AE5D80" w:rsidRPr="00AE5D80">
        <w:rPr>
          <w:rFonts w:cs="Times New Roman"/>
          <w:szCs w:val="24"/>
        </w:rPr>
        <w:t xml:space="preserve">, </w:t>
      </w:r>
      <w:r w:rsidR="000E1BAD">
        <w:rPr>
          <w:rFonts w:cs="Times New Roman"/>
          <w:szCs w:val="24"/>
        </w:rPr>
        <w:t>(</w:t>
      </w:r>
      <w:r w:rsidR="00AE5D80" w:rsidRPr="00AE5D80">
        <w:rPr>
          <w:rFonts w:eastAsia="TimesNewRoman" w:cs="Times New Roman"/>
          <w:szCs w:val="24"/>
        </w:rPr>
        <w:t>Erişim Tarihi: 09.03.2017</w:t>
      </w:r>
      <w:r w:rsidR="000E1BAD">
        <w:rPr>
          <w:rFonts w:eastAsia="TimesNewRoman" w:cs="Times New Roman"/>
          <w:szCs w:val="24"/>
        </w:rPr>
        <w:t>).</w:t>
      </w:r>
    </w:p>
    <w:p w:rsidR="00433CEE" w:rsidRDefault="00F267FE" w:rsidP="00433CEE">
      <w:pPr>
        <w:autoSpaceDE w:val="0"/>
        <w:autoSpaceDN w:val="0"/>
        <w:adjustRightInd w:val="0"/>
        <w:spacing w:after="0" w:line="360" w:lineRule="auto"/>
        <w:ind w:left="851" w:hanging="851"/>
        <w:rPr>
          <w:rFonts w:cs="Times New Roman"/>
          <w:szCs w:val="24"/>
        </w:rPr>
      </w:pPr>
      <w:hyperlink r:id="rId33" w:history="1">
        <w:r w:rsidR="00AE5D80" w:rsidRPr="00AE5D80">
          <w:rPr>
            <w:rStyle w:val="Kpr"/>
            <w:rFonts w:cs="Times New Roman"/>
            <w:szCs w:val="24"/>
          </w:rPr>
          <w:t>Http://www.wearethesocial.com/special-digital-in-2017-global-overview</w:t>
        </w:r>
      </w:hyperlink>
      <w:r w:rsidR="00AE5D80" w:rsidRPr="00AE5D80">
        <w:rPr>
          <w:rFonts w:cs="Times New Roman"/>
          <w:szCs w:val="24"/>
        </w:rPr>
        <w:t xml:space="preserve">, </w:t>
      </w:r>
      <w:r w:rsidR="000E1BAD">
        <w:rPr>
          <w:rFonts w:cs="Times New Roman"/>
          <w:szCs w:val="24"/>
        </w:rPr>
        <w:t>(</w:t>
      </w:r>
      <w:r w:rsidR="00AE5D80" w:rsidRPr="00AE5D80">
        <w:rPr>
          <w:rFonts w:eastAsia="TimesNewRoman" w:cs="Times New Roman"/>
          <w:szCs w:val="24"/>
        </w:rPr>
        <w:t>Erişim Tarihi: 23.09.2017</w:t>
      </w:r>
      <w:r w:rsidR="000E1BAD">
        <w:rPr>
          <w:rFonts w:eastAsia="TimesNewRoman" w:cs="Times New Roman"/>
          <w:szCs w:val="24"/>
        </w:rPr>
        <w:t>).</w:t>
      </w:r>
    </w:p>
    <w:p w:rsidR="00433CEE" w:rsidRDefault="00F267FE" w:rsidP="00433CEE">
      <w:pPr>
        <w:autoSpaceDE w:val="0"/>
        <w:autoSpaceDN w:val="0"/>
        <w:adjustRightInd w:val="0"/>
        <w:spacing w:after="0" w:line="360" w:lineRule="auto"/>
        <w:ind w:left="851" w:hanging="851"/>
        <w:rPr>
          <w:rFonts w:cs="Times New Roman"/>
          <w:szCs w:val="24"/>
        </w:rPr>
      </w:pPr>
      <w:hyperlink r:id="rId34" w:history="1">
        <w:r w:rsidR="00AE5D80" w:rsidRPr="00AE5D80">
          <w:rPr>
            <w:rStyle w:val="Kpr"/>
            <w:rFonts w:cs="Times New Roman"/>
            <w:szCs w:val="24"/>
          </w:rPr>
          <w:t>Http://www.yok.gov.tr/web/guest/universitelerimiz</w:t>
        </w:r>
      </w:hyperlink>
      <w:r w:rsidR="00AE5D80" w:rsidRPr="00AE5D80">
        <w:rPr>
          <w:rFonts w:cs="Times New Roman"/>
          <w:szCs w:val="24"/>
        </w:rPr>
        <w:t xml:space="preserve">, </w:t>
      </w:r>
      <w:r w:rsidR="000E1BAD">
        <w:rPr>
          <w:rFonts w:cs="Times New Roman"/>
          <w:szCs w:val="24"/>
        </w:rPr>
        <w:t>(</w:t>
      </w:r>
      <w:r w:rsidR="00AE5D80" w:rsidRPr="00AE5D80">
        <w:rPr>
          <w:rFonts w:eastAsia="TimesNewRoman" w:cs="Times New Roman"/>
          <w:szCs w:val="24"/>
        </w:rPr>
        <w:t>Erişim Tarihi: 19.10.2017</w:t>
      </w:r>
      <w:r w:rsidR="000E1BAD">
        <w:rPr>
          <w:rFonts w:eastAsia="TimesNewRoman"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Http:/thesaurus.com, </w:t>
      </w:r>
      <w:r w:rsidR="000E1BAD">
        <w:rPr>
          <w:rFonts w:cs="Times New Roman"/>
          <w:szCs w:val="24"/>
        </w:rPr>
        <w:t>(</w:t>
      </w:r>
      <w:r w:rsidRPr="00AE5D80">
        <w:rPr>
          <w:rFonts w:eastAsia="TimesNewRoman" w:cs="Times New Roman"/>
          <w:szCs w:val="24"/>
        </w:rPr>
        <w:t>Erişim Tarihi: 23.06.2017</w:t>
      </w:r>
      <w:r w:rsidR="000E1BAD">
        <w:rPr>
          <w:rFonts w:eastAsia="TimesNewRoman"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HUXLEY Aldous; (2013), </w:t>
      </w:r>
      <w:r w:rsidRPr="00AE5D80">
        <w:rPr>
          <w:rFonts w:cs="Times New Roman"/>
          <w:b/>
          <w:szCs w:val="24"/>
        </w:rPr>
        <w:t xml:space="preserve">Cesur Yeni Dünya, </w:t>
      </w:r>
      <w:r w:rsidRPr="00AE5D80">
        <w:rPr>
          <w:rFonts w:cs="Times New Roman"/>
          <w:szCs w:val="24"/>
        </w:rPr>
        <w:t>Çev: Ümit Tosun, İthaki Yayınları, İstanbul</w:t>
      </w:r>
      <w:r w:rsidR="000E1BAD">
        <w:rPr>
          <w:rFonts w:cs="Times New Roman"/>
          <w:szCs w:val="24"/>
        </w:rPr>
        <w:t>.</w:t>
      </w:r>
      <w:r w:rsidRPr="00AE5D80">
        <w:rPr>
          <w:rFonts w:cs="Times New Roman"/>
          <w:szCs w:val="24"/>
        </w:rPr>
        <w:t xml:space="preserve">  </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eastAsia="TimesNewRoman" w:cs="Times New Roman"/>
          <w:szCs w:val="24"/>
        </w:rPr>
        <w:lastRenderedPageBreak/>
        <w:t xml:space="preserve">IRZIK Gürol; (2005), </w:t>
      </w:r>
      <w:r w:rsidRPr="00AE5D80">
        <w:rPr>
          <w:rFonts w:eastAsia="TimesNewRoman" w:cs="Times New Roman"/>
          <w:b/>
          <w:szCs w:val="24"/>
        </w:rPr>
        <w:t xml:space="preserve">Bilgi Toplumuna Geçiş: Sorunsallar, Görüşler, </w:t>
      </w:r>
      <w:r w:rsidR="000E1BAD" w:rsidRPr="00AE5D80">
        <w:rPr>
          <w:rFonts w:eastAsia="TimesNewRoman" w:cs="Times New Roman"/>
          <w:b/>
          <w:szCs w:val="24"/>
        </w:rPr>
        <w:t>Yorumlar</w:t>
      </w:r>
      <w:r w:rsidRPr="00AE5D80">
        <w:rPr>
          <w:rFonts w:eastAsia="TimesNewRoman" w:cs="Times New Roman"/>
          <w:b/>
          <w:szCs w:val="24"/>
        </w:rPr>
        <w:t>, Eleştiriler ve Tartışmalar</w:t>
      </w:r>
      <w:r w:rsidRPr="00AE5D80">
        <w:rPr>
          <w:rFonts w:eastAsia="TimesNewRoman" w:cs="Times New Roman"/>
          <w:szCs w:val="24"/>
        </w:rPr>
        <w:t xml:space="preserve">, </w:t>
      </w:r>
      <w:r w:rsidRPr="00AE5D80">
        <w:rPr>
          <w:rFonts w:eastAsia="Times New Roman" w:cs="Times New Roman"/>
          <w:szCs w:val="24"/>
        </w:rPr>
        <w:t>Derleyen: İlhan Tekeli, Süleyman Çetinözoğlu, Bahattin Akşit</w:t>
      </w:r>
      <w:r w:rsidRPr="00AE5D80">
        <w:rPr>
          <w:rFonts w:eastAsia="TimesNewRoman" w:cs="Times New Roman"/>
          <w:szCs w:val="24"/>
        </w:rPr>
        <w:t>, İkinci Baskı, Türkiye Bilimler Akademisi Yayınları, Ankara</w:t>
      </w:r>
      <w:r w:rsidR="000E1BAD">
        <w:rPr>
          <w:rFonts w:eastAsia="TimesNewRoman"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İZGİ M. Cumhur; (2014), “Mahremiyet Kavramı Bağlamında Kişisel Sağlık Verileri, (The concept of privacy in the context of personal health data).” </w:t>
      </w:r>
      <w:r w:rsidRPr="00AE5D80">
        <w:rPr>
          <w:rFonts w:cs="Times New Roman"/>
          <w:b/>
          <w:iCs/>
          <w:szCs w:val="24"/>
        </w:rPr>
        <w:t>Türkiye Biyoetik Dergisi</w:t>
      </w:r>
      <w:r w:rsidRPr="00AE5D80">
        <w:rPr>
          <w:rFonts w:cs="Times New Roman"/>
          <w:szCs w:val="24"/>
        </w:rPr>
        <w:t xml:space="preserve">, 1(1), </w:t>
      </w:r>
      <w:r w:rsidR="000E1BAD">
        <w:rPr>
          <w:rFonts w:cs="Times New Roman"/>
          <w:szCs w:val="24"/>
        </w:rPr>
        <w:t xml:space="preserve">ss. </w:t>
      </w:r>
      <w:r w:rsidRPr="00AE5D80">
        <w:rPr>
          <w:rFonts w:cs="Times New Roman"/>
          <w:szCs w:val="24"/>
        </w:rPr>
        <w:t>25-37</w:t>
      </w:r>
      <w:r w:rsidR="000E1BAD">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JEANNİERE Abel; (2011), </w:t>
      </w:r>
      <w:r w:rsidRPr="00AE5D80">
        <w:rPr>
          <w:rFonts w:cs="Times New Roman"/>
          <w:b/>
          <w:szCs w:val="24"/>
        </w:rPr>
        <w:t xml:space="preserve">Modernite Nedir?, </w:t>
      </w:r>
      <w:r w:rsidRPr="00AE5D80">
        <w:rPr>
          <w:rFonts w:cs="Times New Roman"/>
          <w:szCs w:val="24"/>
        </w:rPr>
        <w:t>Birinci Baskı</w:t>
      </w:r>
      <w:r w:rsidRPr="00AE5D80">
        <w:rPr>
          <w:rFonts w:cs="Times New Roman"/>
          <w:b/>
          <w:szCs w:val="24"/>
        </w:rPr>
        <w:t>,</w:t>
      </w:r>
      <w:r w:rsidRPr="00AE5D80">
        <w:rPr>
          <w:rFonts w:cs="Times New Roman"/>
          <w:szCs w:val="24"/>
        </w:rPr>
        <w:t xml:space="preserve"> Derleyen: Mehmet Küçük, </w:t>
      </w:r>
      <w:r w:rsidRPr="00AE5D80">
        <w:rPr>
          <w:rFonts w:cs="Times New Roman"/>
          <w:b/>
          <w:iCs/>
          <w:szCs w:val="24"/>
        </w:rPr>
        <w:t>Modernite Versus Postmodernite</w:t>
      </w:r>
      <w:r w:rsidRPr="00AE5D80">
        <w:rPr>
          <w:rFonts w:cs="Times New Roman"/>
          <w:i/>
          <w:iCs/>
          <w:szCs w:val="24"/>
        </w:rPr>
        <w:t>,</w:t>
      </w:r>
      <w:r w:rsidRPr="00AE5D80">
        <w:rPr>
          <w:rFonts w:cs="Times New Roman"/>
          <w:szCs w:val="24"/>
        </w:rPr>
        <w:t xml:space="preserve"> Çev: Nurgül Tutal, Mehmet Küçük, Say Yayınları, İstanbul</w:t>
      </w:r>
      <w:r w:rsidR="000E1BAD">
        <w:rPr>
          <w:rFonts w:cs="Times New Roman"/>
          <w:szCs w:val="24"/>
        </w:rPr>
        <w:t>, ss.111-124.</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KALAYCI Şeref; (2006), “Faktör Analizi”, iç. Şeref KALAYCI (Ed.), </w:t>
      </w:r>
      <w:r w:rsidRPr="00AE5D80">
        <w:rPr>
          <w:rFonts w:cs="Times New Roman"/>
          <w:b/>
          <w:bCs/>
          <w:szCs w:val="24"/>
        </w:rPr>
        <w:t>SPSS Uygulamalı Çok Değişkenli İstatistik Teknikleri</w:t>
      </w:r>
      <w:r w:rsidRPr="00AE5D80">
        <w:rPr>
          <w:rFonts w:cs="Times New Roman"/>
          <w:szCs w:val="24"/>
        </w:rPr>
        <w:t xml:space="preserve">, Asil Yayınları, Ankara, </w:t>
      </w:r>
      <w:r w:rsidR="000E1BAD">
        <w:rPr>
          <w:rFonts w:cs="Times New Roman"/>
          <w:szCs w:val="24"/>
        </w:rPr>
        <w:t>ss.</w:t>
      </w:r>
      <w:r w:rsidRPr="00AE5D80">
        <w:rPr>
          <w:rFonts w:cs="Times New Roman"/>
          <w:szCs w:val="24"/>
        </w:rPr>
        <w:t>321-331.</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KARAASLAN İlknur Aydoğdu, BUDAK Leyla; (2012), </w:t>
      </w:r>
      <w:r w:rsidRPr="00AE5D80">
        <w:rPr>
          <w:rFonts w:cs="Times New Roman"/>
          <w:b/>
          <w:bCs/>
          <w:szCs w:val="24"/>
        </w:rPr>
        <w:t xml:space="preserve">Üniversite Öğrencilerinin Cep Telefonu Özelliklerini Kullanımlarının ve Gündelik İletişimlerine Etkisinin Araştırılması, </w:t>
      </w:r>
      <w:r w:rsidRPr="00AE5D80">
        <w:rPr>
          <w:rFonts w:cs="Times New Roman"/>
          <w:bCs/>
          <w:szCs w:val="24"/>
        </w:rPr>
        <w:t xml:space="preserve">Yaşar Üniversitesi, 26 (7), </w:t>
      </w:r>
      <w:r w:rsidR="000E1BAD">
        <w:rPr>
          <w:rFonts w:cs="Times New Roman"/>
          <w:bCs/>
          <w:szCs w:val="24"/>
        </w:rPr>
        <w:t>ss.</w:t>
      </w:r>
      <w:r w:rsidRPr="00AE5D80">
        <w:rPr>
          <w:rFonts w:cs="Times New Roman"/>
          <w:bCs/>
          <w:szCs w:val="24"/>
        </w:rPr>
        <w:t>4548-4525</w:t>
      </w:r>
      <w:r w:rsidR="00507F52">
        <w:rPr>
          <w:rFonts w:cs="Times New Roman"/>
          <w:bCs/>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color w:val="000000" w:themeColor="text1"/>
          <w:szCs w:val="24"/>
        </w:rPr>
        <w:t xml:space="preserve">KARAKAYA Aslı; (2014), </w:t>
      </w:r>
      <w:r w:rsidRPr="00AE5D80">
        <w:rPr>
          <w:rFonts w:cs="Times New Roman"/>
          <w:b/>
          <w:bCs/>
          <w:color w:val="000000" w:themeColor="text1"/>
          <w:szCs w:val="24"/>
        </w:rPr>
        <w:t xml:space="preserve">Yeni İletişim Ortamları İle Sömürgeciliğin Dönüşümü Gözetim Olgusu Ve Bireylerin Farkındalık Ve Teslimiyetleri Üzerine Bir Araştırma, </w:t>
      </w:r>
      <w:r w:rsidRPr="00AE5D80">
        <w:rPr>
          <w:rFonts w:cs="Times New Roman"/>
          <w:color w:val="000000" w:themeColor="text1"/>
          <w:szCs w:val="24"/>
        </w:rPr>
        <w:t>Marmara Üniversitesi</w:t>
      </w:r>
      <w:r w:rsidR="000E1BAD">
        <w:rPr>
          <w:rFonts w:cs="Times New Roman"/>
          <w:color w:val="000000" w:themeColor="text1"/>
          <w:szCs w:val="24"/>
        </w:rPr>
        <w:t xml:space="preserve"> Sosyal Bilimler Enstitüsü Yayın</w:t>
      </w:r>
      <w:r w:rsidRPr="00AE5D80">
        <w:rPr>
          <w:rFonts w:cs="Times New Roman"/>
          <w:color w:val="000000" w:themeColor="text1"/>
          <w:szCs w:val="24"/>
        </w:rPr>
        <w:t>lan</w:t>
      </w:r>
      <w:r w:rsidR="00575584">
        <w:rPr>
          <w:rFonts w:cs="Times New Roman"/>
          <w:color w:val="000000" w:themeColor="text1"/>
          <w:szCs w:val="24"/>
        </w:rPr>
        <w:t>ma</w:t>
      </w:r>
      <w:r w:rsidRPr="00AE5D80">
        <w:rPr>
          <w:rFonts w:cs="Times New Roman"/>
          <w:color w:val="000000" w:themeColor="text1"/>
          <w:szCs w:val="24"/>
        </w:rPr>
        <w:t>mış Yüksek Lisans Tezi, İstanbul</w:t>
      </w:r>
      <w:r w:rsidR="00507F52">
        <w:rPr>
          <w:rFonts w:cs="Times New Roman"/>
          <w:color w:val="000000" w:themeColor="text1"/>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bCs/>
          <w:szCs w:val="24"/>
        </w:rPr>
        <w:t xml:space="preserve">KARAKEHYA Hakan, USLUADAM Asena Kamer; (2016), “Neden Gözetl(en)iyoruz”, </w:t>
      </w:r>
      <w:r w:rsidRPr="00AE5D80">
        <w:rPr>
          <w:rFonts w:cs="Times New Roman"/>
          <w:b/>
          <w:bCs/>
          <w:szCs w:val="24"/>
        </w:rPr>
        <w:t>Anadolu Üniversitesi Hukuk Fakültesi Dergisi</w:t>
      </w:r>
      <w:r w:rsidRPr="00AE5D80">
        <w:rPr>
          <w:rFonts w:cs="Times New Roman"/>
          <w:bCs/>
          <w:szCs w:val="24"/>
        </w:rPr>
        <w:t xml:space="preserve">, Cilt Özel Sayı: 3, </w:t>
      </w:r>
      <w:r w:rsidR="000E1BAD">
        <w:rPr>
          <w:rFonts w:cs="Times New Roman"/>
          <w:bCs/>
          <w:szCs w:val="24"/>
        </w:rPr>
        <w:t>ss.</w:t>
      </w:r>
      <w:r w:rsidRPr="00AE5D80">
        <w:rPr>
          <w:rFonts w:cs="Times New Roman"/>
          <w:bCs/>
          <w:szCs w:val="24"/>
        </w:rPr>
        <w:t>187-200</w:t>
      </w:r>
      <w:r w:rsidR="00507F52">
        <w:rPr>
          <w:rFonts w:cs="Times New Roman"/>
          <w:bCs/>
          <w:szCs w:val="24"/>
        </w:rPr>
        <w:t>.</w:t>
      </w:r>
    </w:p>
    <w:p w:rsidR="00433CEE" w:rsidRPr="00736E70" w:rsidRDefault="009C7CF5" w:rsidP="00433CEE">
      <w:pPr>
        <w:autoSpaceDE w:val="0"/>
        <w:autoSpaceDN w:val="0"/>
        <w:adjustRightInd w:val="0"/>
        <w:spacing w:after="0" w:line="360" w:lineRule="auto"/>
        <w:ind w:left="851" w:hanging="851"/>
        <w:rPr>
          <w:rFonts w:cs="Times New Roman"/>
          <w:szCs w:val="24"/>
        </w:rPr>
      </w:pPr>
      <w:r>
        <w:rPr>
          <w:rFonts w:cs="Times New Roman"/>
          <w:szCs w:val="24"/>
        </w:rPr>
        <w:t>KARSLIOĞLU Fida</w:t>
      </w:r>
      <w:r w:rsidR="00AE5D80" w:rsidRPr="00736E70">
        <w:rPr>
          <w:rFonts w:cs="Times New Roman"/>
          <w:szCs w:val="24"/>
        </w:rPr>
        <w:t xml:space="preserve">n; (2014), </w:t>
      </w:r>
      <w:r w:rsidR="00AE5D80" w:rsidRPr="00736E70">
        <w:rPr>
          <w:rFonts w:cs="Times New Roman"/>
          <w:b/>
          <w:szCs w:val="24"/>
        </w:rPr>
        <w:t>Siber Gözetim: Toplumsal Denetim Aracı Olarak İnternetin Dönüşümü,</w:t>
      </w:r>
      <w:r w:rsidR="00AE5D80" w:rsidRPr="00736E70">
        <w:rPr>
          <w:rFonts w:cs="Times New Roman"/>
          <w:szCs w:val="24"/>
        </w:rPr>
        <w:t xml:space="preserve"> </w:t>
      </w:r>
      <w:r w:rsidR="00AE5D80" w:rsidRPr="00736E70">
        <w:rPr>
          <w:rFonts w:cs="Times New Roman"/>
          <w:iCs/>
          <w:szCs w:val="24"/>
        </w:rPr>
        <w:t>İstanbul Bilgi Üniversitesi Sosyal Bilimler Enstitüsü</w:t>
      </w:r>
      <w:r w:rsidR="00507F52" w:rsidRPr="00736E70">
        <w:rPr>
          <w:rFonts w:cs="Times New Roman"/>
          <w:szCs w:val="24"/>
        </w:rPr>
        <w:t>, Yayın</w:t>
      </w:r>
      <w:r w:rsidR="00AE5D80" w:rsidRPr="00736E70">
        <w:rPr>
          <w:rFonts w:cs="Times New Roman"/>
          <w:szCs w:val="24"/>
        </w:rPr>
        <w:t>lanmamış Yüksek Lisans Tezi, İstanbul</w:t>
      </w:r>
      <w:r w:rsidR="00507F52" w:rsidRPr="00736E70">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KAYIŞ Aliye; (2006), “Güvenilirlik Analizi”, iç. Şeref KALAYCI (Ed.), </w:t>
      </w:r>
      <w:r w:rsidRPr="00AE5D80">
        <w:rPr>
          <w:rFonts w:cs="Times New Roman"/>
          <w:b/>
          <w:bCs/>
          <w:szCs w:val="24"/>
        </w:rPr>
        <w:t>SPSS Uygulamalı Çok Değişkenli İstatistik Teknikleri</w:t>
      </w:r>
      <w:r w:rsidRPr="00AE5D80">
        <w:rPr>
          <w:rFonts w:cs="Times New Roman"/>
          <w:szCs w:val="24"/>
        </w:rPr>
        <w:t xml:space="preserve">, Asil Yayınları, Ankara, </w:t>
      </w:r>
      <w:r w:rsidR="00507F52">
        <w:rPr>
          <w:rFonts w:cs="Times New Roman"/>
          <w:szCs w:val="24"/>
        </w:rPr>
        <w:t>ss.</w:t>
      </w:r>
      <w:r w:rsidRPr="00AE5D80">
        <w:rPr>
          <w:rFonts w:cs="Times New Roman"/>
          <w:szCs w:val="24"/>
        </w:rPr>
        <w:t>403-419.</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Kişisel Verilerin Korunması Kanunu;</w:t>
      </w:r>
      <w:r w:rsidRPr="00AE5D80">
        <w:rPr>
          <w:rFonts w:cs="Times New Roman"/>
          <w:b/>
          <w:szCs w:val="24"/>
        </w:rPr>
        <w:t xml:space="preserve"> (2016), T.C. Resmi Gazete, </w:t>
      </w:r>
      <w:r w:rsidRPr="00AE5D80">
        <w:rPr>
          <w:rFonts w:cs="Times New Roman"/>
          <w:szCs w:val="24"/>
        </w:rPr>
        <w:t>Kanun Numarası 6698, 57 (29677), 12301-12302, 24.03.2016</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lastRenderedPageBreak/>
        <w:t xml:space="preserve">KOCACIK Faruk; (2003), “Bilgi Toplumu ve Türkiye”, </w:t>
      </w:r>
      <w:r w:rsidRPr="00AE5D80">
        <w:rPr>
          <w:rFonts w:cs="Times New Roman"/>
          <w:b/>
          <w:iCs/>
          <w:szCs w:val="24"/>
        </w:rPr>
        <w:t>Cumhuriyet Üniversitesi Sosyal Bilimler Dergisi</w:t>
      </w:r>
      <w:r w:rsidRPr="00AE5D80">
        <w:rPr>
          <w:rFonts w:cs="Times New Roman"/>
          <w:b/>
          <w:szCs w:val="24"/>
        </w:rPr>
        <w:t xml:space="preserve">, </w:t>
      </w:r>
      <w:r w:rsidRPr="00AE5D80">
        <w:rPr>
          <w:rFonts w:cs="Times New Roman"/>
          <w:szCs w:val="24"/>
        </w:rPr>
        <w:t xml:space="preserve">27, (1), </w:t>
      </w:r>
      <w:r w:rsidR="00507F52">
        <w:rPr>
          <w:rFonts w:cs="Times New Roman"/>
          <w:szCs w:val="24"/>
        </w:rPr>
        <w:t>ss.</w:t>
      </w:r>
      <w:r w:rsidRPr="00AE5D80">
        <w:rPr>
          <w:rFonts w:cs="Times New Roman"/>
          <w:szCs w:val="24"/>
        </w:rPr>
        <w:t>1-10</w:t>
      </w:r>
      <w:r w:rsidR="00507F52">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KOCADAŞ Bekir; (2012), “Yazılı Basında Meydana Gelen Gelişmelerin Topluma Etkisi- Sosyolojik Bir Analiz” . </w:t>
      </w:r>
      <w:r w:rsidRPr="00AE5D80">
        <w:rPr>
          <w:rFonts w:cs="Times New Roman"/>
          <w:b/>
          <w:iCs/>
          <w:szCs w:val="24"/>
        </w:rPr>
        <w:t xml:space="preserve">Akademik Bakış Dergisi, </w:t>
      </w:r>
      <w:r w:rsidRPr="00AE5D80">
        <w:rPr>
          <w:rFonts w:cs="Times New Roman"/>
          <w:iCs/>
          <w:szCs w:val="24"/>
        </w:rPr>
        <w:t xml:space="preserve">Sayı: </w:t>
      </w:r>
      <w:r w:rsidRPr="00AE5D80">
        <w:rPr>
          <w:rFonts w:cs="Times New Roman"/>
          <w:szCs w:val="24"/>
        </w:rPr>
        <w:t xml:space="preserve">33, </w:t>
      </w:r>
      <w:r w:rsidR="00507F52">
        <w:rPr>
          <w:rFonts w:cs="Times New Roman"/>
          <w:szCs w:val="24"/>
        </w:rPr>
        <w:t>ss.</w:t>
      </w:r>
      <w:r w:rsidRPr="00AE5D80">
        <w:rPr>
          <w:rFonts w:cs="Times New Roman"/>
          <w:szCs w:val="24"/>
        </w:rPr>
        <w:t>1-14</w:t>
      </w:r>
      <w:r w:rsidR="00507F52">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KOSKELA Hille; (2006), “</w:t>
      </w:r>
      <w:r w:rsidRPr="00AE5D80">
        <w:rPr>
          <w:rFonts w:cs="Times New Roman"/>
          <w:iCs/>
          <w:szCs w:val="24"/>
        </w:rPr>
        <w:t>The other side of surveillance: webcams, power and agency</w:t>
      </w:r>
      <w:r w:rsidRPr="00AE5D80">
        <w:rPr>
          <w:rFonts w:cs="Times New Roman"/>
          <w:szCs w:val="24"/>
        </w:rPr>
        <w:t xml:space="preserve">”, (Ed.), David Lyon, </w:t>
      </w:r>
      <w:r w:rsidRPr="00AE5D80">
        <w:rPr>
          <w:rFonts w:cs="Times New Roman"/>
          <w:b/>
          <w:iCs/>
          <w:szCs w:val="24"/>
        </w:rPr>
        <w:t>Theorizing Surveillance: Panopticon and Beyond</w:t>
      </w:r>
      <w:r w:rsidRPr="00AE5D80">
        <w:rPr>
          <w:rFonts w:cs="Times New Roman"/>
          <w:szCs w:val="24"/>
        </w:rPr>
        <w:t xml:space="preserve">, Willan Publishing, Portland, </w:t>
      </w:r>
      <w:r w:rsidR="00507F52">
        <w:rPr>
          <w:rFonts w:cs="Times New Roman"/>
          <w:szCs w:val="24"/>
        </w:rPr>
        <w:t>ss.</w:t>
      </w:r>
      <w:r w:rsidRPr="00AE5D80">
        <w:rPr>
          <w:rFonts w:cs="Times New Roman"/>
          <w:szCs w:val="24"/>
        </w:rPr>
        <w:t>163-181</w:t>
      </w:r>
      <w:r w:rsidR="00507F52">
        <w:rPr>
          <w:rFonts w:cs="Times New Roman"/>
          <w:szCs w:val="24"/>
        </w:rPr>
        <w:t>.</w:t>
      </w:r>
    </w:p>
    <w:p w:rsidR="00433CEE" w:rsidRPr="00736E70" w:rsidRDefault="00AE5D80" w:rsidP="00433CEE">
      <w:pPr>
        <w:autoSpaceDE w:val="0"/>
        <w:autoSpaceDN w:val="0"/>
        <w:adjustRightInd w:val="0"/>
        <w:spacing w:after="0" w:line="360" w:lineRule="auto"/>
        <w:ind w:left="851" w:hanging="851"/>
        <w:rPr>
          <w:rFonts w:cs="Times New Roman"/>
          <w:szCs w:val="24"/>
        </w:rPr>
      </w:pPr>
      <w:r w:rsidRPr="00736E70">
        <w:rPr>
          <w:rFonts w:cs="Times New Roman"/>
          <w:szCs w:val="24"/>
        </w:rPr>
        <w:t xml:space="preserve">KÜÇÜKÖNER Mustafa; (2005), “Görme Üzerine Bir İnceleme”, </w:t>
      </w:r>
      <w:r w:rsidRPr="00736E70">
        <w:rPr>
          <w:rFonts w:cs="Times New Roman"/>
          <w:b/>
          <w:bCs/>
          <w:szCs w:val="24"/>
        </w:rPr>
        <w:t>Atatürk Üniversitesi Güzel Sanatlar Fakültesi Dergisi</w:t>
      </w:r>
      <w:r w:rsidRPr="00736E70">
        <w:rPr>
          <w:rFonts w:cs="Times New Roman"/>
          <w:szCs w:val="24"/>
        </w:rPr>
        <w:t>, Sayı: 8</w:t>
      </w:r>
      <w:r w:rsidR="00736E70" w:rsidRPr="00736E70">
        <w:rPr>
          <w:rFonts w:cs="Times New Roman"/>
          <w:szCs w:val="24"/>
        </w:rPr>
        <w:t>, ss.31-34.</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LYON David;  (2013 ), </w:t>
      </w:r>
      <w:r w:rsidRPr="00AE5D80">
        <w:rPr>
          <w:rFonts w:cs="Times New Roman"/>
          <w:b/>
          <w:szCs w:val="24"/>
        </w:rPr>
        <w:t>Gözetim Çalışmaları</w:t>
      </w:r>
      <w:r w:rsidRPr="00AE5D80">
        <w:rPr>
          <w:rFonts w:cs="Times New Roman"/>
          <w:szCs w:val="24"/>
        </w:rPr>
        <w:t>, Çev: Ali Toprak, Birinci Baskı, Kalkelon Yayınları, İstanbul</w:t>
      </w:r>
      <w:r w:rsidR="00507F52">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LYON David; (1994), </w:t>
      </w:r>
      <w:r w:rsidRPr="00AE5D80">
        <w:rPr>
          <w:rFonts w:cs="Times New Roman"/>
          <w:b/>
          <w:szCs w:val="24"/>
        </w:rPr>
        <w:t xml:space="preserve">The </w:t>
      </w:r>
      <w:r w:rsidRPr="00AE5D80">
        <w:rPr>
          <w:rFonts w:cs="Times New Roman"/>
          <w:b/>
          <w:bCs/>
          <w:szCs w:val="24"/>
        </w:rPr>
        <w:t xml:space="preserve">Electronic Eye: The Rise Of Surveillance society, </w:t>
      </w:r>
      <w:r w:rsidRPr="00AE5D80">
        <w:rPr>
          <w:rFonts w:cs="Times New Roman"/>
          <w:szCs w:val="24"/>
          <w:shd w:val="clear" w:color="auto" w:fill="F8F8F8"/>
        </w:rPr>
        <w:t>First Edition</w:t>
      </w:r>
      <w:r w:rsidRPr="00AE5D80">
        <w:rPr>
          <w:rFonts w:cs="Times New Roman"/>
          <w:b/>
          <w:bCs/>
          <w:szCs w:val="24"/>
        </w:rPr>
        <w:t xml:space="preserve">, </w:t>
      </w:r>
      <w:r w:rsidRPr="00AE5D80">
        <w:rPr>
          <w:rFonts w:cs="Times New Roman"/>
          <w:szCs w:val="24"/>
          <w:shd w:val="clear" w:color="auto" w:fill="F8F8F8"/>
        </w:rPr>
        <w:t>University of Minnesota Press</w:t>
      </w:r>
      <w:r w:rsidR="00507F52">
        <w:rPr>
          <w:rFonts w:cs="Times New Roman"/>
          <w:szCs w:val="24"/>
          <w:shd w:val="clear" w:color="auto" w:fill="F8F8F8"/>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LYON David; (2002), </w:t>
      </w:r>
      <w:r w:rsidRPr="00AE5D80">
        <w:rPr>
          <w:rFonts w:cs="Times New Roman"/>
          <w:iCs/>
          <w:szCs w:val="24"/>
        </w:rPr>
        <w:t xml:space="preserve">“Editorial. Surveillance Studies: Understanding </w:t>
      </w:r>
      <w:r w:rsidR="00507F52" w:rsidRPr="00AE5D80">
        <w:rPr>
          <w:rFonts w:cs="Times New Roman"/>
          <w:iCs/>
          <w:szCs w:val="24"/>
        </w:rPr>
        <w:t xml:space="preserve">Visibility, Mobility </w:t>
      </w:r>
      <w:r w:rsidRPr="00AE5D80">
        <w:rPr>
          <w:rFonts w:cs="Times New Roman"/>
          <w:iCs/>
          <w:szCs w:val="24"/>
        </w:rPr>
        <w:t xml:space="preserve">and the </w:t>
      </w:r>
      <w:r w:rsidR="00507F52" w:rsidRPr="00AE5D80">
        <w:rPr>
          <w:rFonts w:cs="Times New Roman"/>
          <w:iCs/>
          <w:szCs w:val="24"/>
        </w:rPr>
        <w:t>Phenetic Fix</w:t>
      </w:r>
      <w:r w:rsidRPr="00AE5D80">
        <w:rPr>
          <w:rFonts w:cs="Times New Roman"/>
          <w:iCs/>
          <w:szCs w:val="24"/>
        </w:rPr>
        <w:t xml:space="preserve">.”, </w:t>
      </w:r>
      <w:r w:rsidRPr="00AE5D80">
        <w:rPr>
          <w:rFonts w:cs="Times New Roman"/>
          <w:b/>
          <w:bCs/>
          <w:szCs w:val="24"/>
        </w:rPr>
        <w:t xml:space="preserve">Surveillance &amp; Society, </w:t>
      </w:r>
      <w:r w:rsidRPr="00AE5D80">
        <w:rPr>
          <w:rFonts w:cs="Times New Roman"/>
          <w:iCs/>
          <w:szCs w:val="24"/>
        </w:rPr>
        <w:t>1(1)</w:t>
      </w:r>
      <w:r w:rsidRPr="00AE5D80">
        <w:rPr>
          <w:rFonts w:cs="Times New Roman"/>
          <w:szCs w:val="24"/>
        </w:rPr>
        <w:t xml:space="preserve">, </w:t>
      </w:r>
      <w:r w:rsidR="00507F52">
        <w:rPr>
          <w:rFonts w:cs="Times New Roman"/>
          <w:szCs w:val="24"/>
        </w:rPr>
        <w:t>ss.</w:t>
      </w:r>
      <w:r w:rsidRPr="00AE5D80">
        <w:rPr>
          <w:rFonts w:cs="Times New Roman"/>
          <w:szCs w:val="24"/>
        </w:rPr>
        <w:t xml:space="preserve">1-7, </w:t>
      </w:r>
      <w:r w:rsidRPr="00AE5D80">
        <w:rPr>
          <w:rFonts w:cs="Times New Roman"/>
          <w:b/>
          <w:bCs/>
          <w:szCs w:val="24"/>
        </w:rPr>
        <w:t xml:space="preserve"> </w:t>
      </w:r>
      <w:r w:rsidRPr="00AE5D80">
        <w:rPr>
          <w:rFonts w:cs="Times New Roman"/>
          <w:szCs w:val="24"/>
        </w:rPr>
        <w:t xml:space="preserve">from </w:t>
      </w:r>
      <w:hyperlink r:id="rId35" w:history="1">
        <w:r w:rsidRPr="00AE5D80">
          <w:rPr>
            <w:rStyle w:val="Kpr"/>
            <w:rFonts w:cs="Times New Roman"/>
            <w:szCs w:val="24"/>
          </w:rPr>
          <w:t>http://www.surveillance-and-society.org/articles1/editorial.pdf</w:t>
        </w:r>
      </w:hyperlink>
      <w:r w:rsidRPr="00AE5D80">
        <w:rPr>
          <w:rFonts w:cs="Times New Roman"/>
          <w:szCs w:val="24"/>
        </w:rPr>
        <w:t xml:space="preserve">, </w:t>
      </w:r>
      <w:r w:rsidR="00507F52">
        <w:rPr>
          <w:rFonts w:cs="Times New Roman"/>
          <w:szCs w:val="24"/>
        </w:rPr>
        <w:t xml:space="preserve">(Erişim Tarihi: </w:t>
      </w:r>
      <w:r w:rsidRPr="00AE5D80">
        <w:rPr>
          <w:rFonts w:cs="Times New Roman"/>
          <w:szCs w:val="24"/>
        </w:rPr>
        <w:t>10.05.2017</w:t>
      </w:r>
      <w:r w:rsidR="00507F52">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LYON David; (2006), </w:t>
      </w:r>
      <w:r w:rsidRPr="00AE5D80">
        <w:rPr>
          <w:rFonts w:cs="Times New Roman"/>
          <w:b/>
          <w:iCs/>
          <w:szCs w:val="24"/>
        </w:rPr>
        <w:t>Gözetlenen Toplum Günlük Hayatı Kontrol Etmek</w:t>
      </w:r>
      <w:r w:rsidRPr="00AE5D80">
        <w:rPr>
          <w:rFonts w:cs="Times New Roman"/>
          <w:i/>
          <w:iCs/>
          <w:szCs w:val="24"/>
        </w:rPr>
        <w:t xml:space="preserve">, </w:t>
      </w:r>
      <w:r w:rsidRPr="00AE5D80">
        <w:rPr>
          <w:rFonts w:cs="Times New Roman"/>
          <w:szCs w:val="24"/>
        </w:rPr>
        <w:t>Çev: Gözde Soykan, Birinci Baskı, Kalkedon Yayıncılık, İstanbul</w:t>
      </w:r>
      <w:r w:rsidR="00507F52">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MARCUSE Herbert; (2010), </w:t>
      </w:r>
      <w:r w:rsidRPr="00AE5D80">
        <w:rPr>
          <w:rFonts w:cs="Times New Roman"/>
          <w:b/>
          <w:iCs/>
          <w:szCs w:val="24"/>
        </w:rPr>
        <w:t>Tek Boyutlu İnsan</w:t>
      </w:r>
      <w:r w:rsidRPr="00AE5D80">
        <w:rPr>
          <w:rFonts w:cs="Times New Roman"/>
          <w:szCs w:val="24"/>
        </w:rPr>
        <w:t>, Çev: Aziz Yardımlı, İkinci Baskı, İdea Yayınları, İstanbul</w:t>
      </w:r>
      <w:r w:rsidR="00507F52">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MARTİN Brian; (1998),  “</w:t>
      </w:r>
      <w:r w:rsidRPr="00AE5D80">
        <w:rPr>
          <w:rFonts w:cs="Times New Roman"/>
          <w:b/>
          <w:szCs w:val="24"/>
        </w:rPr>
        <w:t xml:space="preserve">Antisurveillance,” Information Liberation Challenging the Corruptions of Information Power, </w:t>
      </w:r>
      <w:r w:rsidRPr="00AE5D80">
        <w:rPr>
          <w:rFonts w:cs="Times New Roman"/>
          <w:szCs w:val="24"/>
        </w:rPr>
        <w:t>Freedom Press, London</w:t>
      </w:r>
      <w:r w:rsidR="00507F52">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MARX Gary T. ; (2002), “What’s New About the “New Surveillance?” Classifying for Change and Continuity”,</w:t>
      </w:r>
      <w:r w:rsidRPr="00AE5D80">
        <w:rPr>
          <w:rFonts w:cs="Times New Roman"/>
          <w:b/>
          <w:szCs w:val="24"/>
        </w:rPr>
        <w:t xml:space="preserve"> </w:t>
      </w:r>
      <w:r w:rsidRPr="00AE5D80">
        <w:rPr>
          <w:rFonts w:cs="Times New Roman"/>
          <w:b/>
          <w:iCs/>
          <w:szCs w:val="24"/>
        </w:rPr>
        <w:t>Surveillanca &amp; Society, Journal</w:t>
      </w:r>
      <w:r w:rsidRPr="00AE5D80">
        <w:rPr>
          <w:rFonts w:cs="Times New Roman"/>
          <w:i/>
          <w:iCs/>
          <w:szCs w:val="24"/>
        </w:rPr>
        <w:t xml:space="preserve">, </w:t>
      </w:r>
      <w:r w:rsidRPr="00AE5D80">
        <w:rPr>
          <w:rFonts w:cs="Times New Roman"/>
          <w:iCs/>
          <w:szCs w:val="24"/>
        </w:rPr>
        <w:t>1(1)</w:t>
      </w:r>
      <w:r w:rsidRPr="00AE5D80">
        <w:rPr>
          <w:rFonts w:cs="Times New Roman"/>
          <w:szCs w:val="24"/>
        </w:rPr>
        <w:t xml:space="preserve">, </w:t>
      </w:r>
      <w:r w:rsidR="00507F52">
        <w:rPr>
          <w:rFonts w:cs="Times New Roman"/>
          <w:szCs w:val="24"/>
        </w:rPr>
        <w:t>ss.</w:t>
      </w:r>
      <w:r w:rsidRPr="00AE5D80">
        <w:rPr>
          <w:rFonts w:cs="Times New Roman"/>
          <w:szCs w:val="24"/>
        </w:rPr>
        <w:t xml:space="preserve">9-29, from </w:t>
      </w:r>
      <w:hyperlink r:id="rId36" w:history="1">
        <w:r w:rsidRPr="00AE5D80">
          <w:rPr>
            <w:rStyle w:val="Kpr"/>
            <w:rFonts w:cs="Times New Roman"/>
            <w:color w:val="auto"/>
            <w:szCs w:val="24"/>
          </w:rPr>
          <w:t>http://www.surveillance-and-society.com</w:t>
        </w:r>
      </w:hyperlink>
      <w:r w:rsidRPr="00AE5D80">
        <w:rPr>
          <w:rFonts w:cs="Times New Roman"/>
          <w:szCs w:val="24"/>
        </w:rPr>
        <w:t xml:space="preserve">, </w:t>
      </w:r>
      <w:r w:rsidR="00507F52">
        <w:rPr>
          <w:rFonts w:cs="Times New Roman"/>
          <w:szCs w:val="24"/>
        </w:rPr>
        <w:t xml:space="preserve">(Erişim Tarihi: </w:t>
      </w:r>
      <w:r w:rsidRPr="00AE5D80">
        <w:rPr>
          <w:rFonts w:cs="Times New Roman"/>
          <w:szCs w:val="24"/>
        </w:rPr>
        <w:t>19.04.2017</w:t>
      </w:r>
      <w:r w:rsidR="00507F52">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MARX Karl; (2003) </w:t>
      </w:r>
      <w:r w:rsidRPr="00AE5D80">
        <w:rPr>
          <w:rFonts w:cs="Times New Roman"/>
          <w:b/>
          <w:bCs/>
          <w:szCs w:val="24"/>
        </w:rPr>
        <w:t>Kapital 1 (Kapitalist Üretimin Eleştirel Bir Tahlili)</w:t>
      </w:r>
      <w:r w:rsidRPr="00AE5D80">
        <w:rPr>
          <w:rFonts w:cs="Times New Roman"/>
          <w:szCs w:val="24"/>
        </w:rPr>
        <w:t xml:space="preserve">, Çev: Alaatin Bilgi, Üçüncü Baskı, Eriş </w:t>
      </w:r>
      <w:r w:rsidR="00507F52" w:rsidRPr="00AE5D80">
        <w:rPr>
          <w:rFonts w:cs="Times New Roman"/>
          <w:szCs w:val="24"/>
        </w:rPr>
        <w:t>Yayınları</w:t>
      </w:r>
      <w:r w:rsidR="00507F52">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MATHİESEN Thomas; (1997) “The Viewer Society Michel Foucault’s ‘Panopticon’ Revisited”, </w:t>
      </w:r>
      <w:r w:rsidRPr="00AE5D80">
        <w:rPr>
          <w:rFonts w:cs="Times New Roman"/>
          <w:b/>
          <w:bCs/>
          <w:szCs w:val="24"/>
        </w:rPr>
        <w:t>Theoretical Criminology</w:t>
      </w:r>
      <w:r w:rsidRPr="00AE5D80">
        <w:rPr>
          <w:rFonts w:cs="Times New Roman"/>
          <w:szCs w:val="24"/>
        </w:rPr>
        <w:t xml:space="preserve">, 1(2), </w:t>
      </w:r>
      <w:r w:rsidR="00507F52">
        <w:rPr>
          <w:rFonts w:cs="Times New Roman"/>
          <w:szCs w:val="24"/>
        </w:rPr>
        <w:t>ss.</w:t>
      </w:r>
      <w:r w:rsidRPr="00AE5D80">
        <w:rPr>
          <w:rFonts w:cs="Times New Roman"/>
          <w:szCs w:val="24"/>
        </w:rPr>
        <w:t>215-234</w:t>
      </w:r>
      <w:r w:rsidR="00507F52">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lastRenderedPageBreak/>
        <w:t xml:space="preserve">MC LUHAN Marshall; (2001), </w:t>
      </w:r>
      <w:r w:rsidRPr="00AE5D80">
        <w:rPr>
          <w:rFonts w:cs="Times New Roman"/>
          <w:b/>
          <w:iCs/>
          <w:szCs w:val="24"/>
        </w:rPr>
        <w:t>Gutenberg Galaksisi: Tipografik İnsanın Oluşumu</w:t>
      </w:r>
      <w:r w:rsidRPr="00AE5D80">
        <w:rPr>
          <w:rFonts w:cs="Times New Roman"/>
          <w:szCs w:val="24"/>
        </w:rPr>
        <w:t>, Çev: Gül Çağalı Güven, İkinci Baskı, Yapı Kredi Yayınları, İstanbul</w:t>
      </w:r>
      <w:r w:rsidR="00507F52">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eastAsia="TimesNewRoman" w:cs="Times New Roman"/>
          <w:szCs w:val="24"/>
        </w:rPr>
        <w:t xml:space="preserve">MENGÜŞOĞLU Takiyettin; (2008), </w:t>
      </w:r>
      <w:r w:rsidRPr="00AE5D80">
        <w:rPr>
          <w:rFonts w:eastAsia="TimesNewRoman" w:cs="Times New Roman"/>
          <w:b/>
          <w:szCs w:val="24"/>
        </w:rPr>
        <w:t>Felsefeye Giris</w:t>
      </w:r>
      <w:r w:rsidR="001455E2">
        <w:rPr>
          <w:rFonts w:eastAsia="TimesNewRoman" w:cs="Times New Roman"/>
          <w:szCs w:val="24"/>
        </w:rPr>
        <w:t>, Onbirinci Baskı</w:t>
      </w:r>
      <w:r w:rsidRPr="00AE5D80">
        <w:rPr>
          <w:rFonts w:eastAsia="TimesNewRoman" w:cs="Times New Roman"/>
          <w:szCs w:val="24"/>
        </w:rPr>
        <w:t>, Remzi Kitapevi, İstanbul</w:t>
      </w:r>
      <w:r w:rsidR="00507F52">
        <w:rPr>
          <w:rFonts w:eastAsia="TimesNewRoman"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NİEDZVİECKİ Hal; (2010), </w:t>
      </w:r>
      <w:r w:rsidRPr="00AE5D80">
        <w:rPr>
          <w:rFonts w:cs="Times New Roman"/>
          <w:b/>
          <w:iCs/>
          <w:szCs w:val="24"/>
        </w:rPr>
        <w:t>Dikizleme Günlüğü</w:t>
      </w:r>
      <w:r w:rsidRPr="00AE5D80">
        <w:rPr>
          <w:rFonts w:cs="Times New Roman"/>
          <w:szCs w:val="24"/>
        </w:rPr>
        <w:t>, Çev: Gökçe Gündüç, Birinci Baskı, Ayrıntı Yayınları, İstanbul</w:t>
      </w:r>
      <w:r w:rsidR="00507F52">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ORWELL George; (</w:t>
      </w:r>
      <w:r w:rsidRPr="00AE5D80">
        <w:rPr>
          <w:rFonts w:cs="Times New Roman"/>
          <w:bCs/>
          <w:szCs w:val="24"/>
        </w:rPr>
        <w:t>2017</w:t>
      </w:r>
      <w:r w:rsidRPr="00AE5D80">
        <w:rPr>
          <w:rFonts w:cs="Times New Roman"/>
          <w:b/>
          <w:bCs/>
          <w:szCs w:val="24"/>
        </w:rPr>
        <w:t>)</w:t>
      </w:r>
      <w:r w:rsidRPr="00AE5D80">
        <w:rPr>
          <w:rFonts w:cs="Times New Roman"/>
          <w:szCs w:val="24"/>
        </w:rPr>
        <w:t xml:space="preserve">, </w:t>
      </w:r>
      <w:r w:rsidRPr="00AE5D80">
        <w:rPr>
          <w:rFonts w:cs="Times New Roman"/>
          <w:b/>
          <w:szCs w:val="24"/>
        </w:rPr>
        <w:t>Bindokuzyüzseksendört</w:t>
      </w:r>
      <w:r w:rsidR="001455E2">
        <w:rPr>
          <w:rFonts w:cs="Times New Roman"/>
          <w:szCs w:val="24"/>
        </w:rPr>
        <w:t>, 58. Baskı</w:t>
      </w:r>
      <w:r w:rsidRPr="00AE5D80">
        <w:rPr>
          <w:rFonts w:cs="Times New Roman"/>
          <w:szCs w:val="24"/>
        </w:rPr>
        <w:t>, Can Yayınları, İstanbul</w:t>
      </w:r>
      <w:r w:rsidR="00507F52">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ÖZDEL Gizem; (2012), Foucault Bağlamında İktidarın Görünmezliği ve Panoptikon’ İle ‘İktidarın Gözü’ Göstergeleri, </w:t>
      </w:r>
      <w:r w:rsidRPr="00AE5D80">
        <w:rPr>
          <w:rFonts w:cs="Times New Roman"/>
          <w:b/>
          <w:iCs/>
          <w:szCs w:val="24"/>
        </w:rPr>
        <w:t>The Turkish Online Journal of Design, Art</w:t>
      </w:r>
      <w:r w:rsidRPr="00AE5D80">
        <w:rPr>
          <w:rFonts w:cs="Times New Roman"/>
          <w:b/>
          <w:szCs w:val="24"/>
        </w:rPr>
        <w:t xml:space="preserve"> </w:t>
      </w:r>
      <w:r w:rsidRPr="00AE5D80">
        <w:rPr>
          <w:rFonts w:cs="Times New Roman"/>
          <w:b/>
          <w:iCs/>
          <w:szCs w:val="24"/>
        </w:rPr>
        <w:t>and Communication Tojdac</w:t>
      </w:r>
      <w:r w:rsidRPr="00AE5D80">
        <w:rPr>
          <w:rFonts w:cs="Times New Roman"/>
          <w:i/>
          <w:iCs/>
          <w:szCs w:val="24"/>
        </w:rPr>
        <w:t xml:space="preserve">, </w:t>
      </w:r>
      <w:r w:rsidRPr="00AE5D80">
        <w:rPr>
          <w:rFonts w:cs="Times New Roman"/>
          <w:szCs w:val="24"/>
        </w:rPr>
        <w:t xml:space="preserve">2 (1), </w:t>
      </w:r>
      <w:r w:rsidR="00507F52">
        <w:rPr>
          <w:rFonts w:cs="Times New Roman"/>
          <w:szCs w:val="24"/>
        </w:rPr>
        <w:t>ss.</w:t>
      </w:r>
      <w:r w:rsidRPr="00AE5D80">
        <w:rPr>
          <w:rFonts w:cs="Times New Roman"/>
          <w:szCs w:val="24"/>
        </w:rPr>
        <w:t>22-29</w:t>
      </w:r>
      <w:r w:rsidR="00507F52">
        <w:rPr>
          <w:rFonts w:cs="Times New Roman"/>
          <w:szCs w:val="24"/>
        </w:rPr>
        <w:t>.</w:t>
      </w:r>
    </w:p>
    <w:p w:rsidR="00433CEE" w:rsidRPr="00736E70" w:rsidRDefault="00AE5D80" w:rsidP="00433CEE">
      <w:pPr>
        <w:autoSpaceDE w:val="0"/>
        <w:autoSpaceDN w:val="0"/>
        <w:adjustRightInd w:val="0"/>
        <w:spacing w:after="0" w:line="360" w:lineRule="auto"/>
        <w:ind w:left="851" w:hanging="851"/>
        <w:rPr>
          <w:rFonts w:cs="Times New Roman"/>
          <w:szCs w:val="24"/>
        </w:rPr>
      </w:pPr>
      <w:r w:rsidRPr="00736E70">
        <w:rPr>
          <w:rFonts w:cs="Times New Roman"/>
          <w:szCs w:val="24"/>
        </w:rPr>
        <w:t xml:space="preserve">ÖZTÜRK Serdar; (2013), Filmlerde Görünürlüğün Dönüşümü: Panoptikon, Süperpanoptikon, Synoptikon, </w:t>
      </w:r>
      <w:r w:rsidRPr="00736E70">
        <w:rPr>
          <w:rFonts w:cs="Times New Roman"/>
          <w:b/>
          <w:szCs w:val="24"/>
        </w:rPr>
        <w:t xml:space="preserve">Gazi Üniversitesi İletişim Fakültesi İletişim Kuram ve Araştırma Dergisi, </w:t>
      </w:r>
      <w:r w:rsidRPr="00736E70">
        <w:rPr>
          <w:rFonts w:cs="Times New Roman"/>
          <w:szCs w:val="24"/>
        </w:rPr>
        <w:t>Bahar Dönemi,</w:t>
      </w:r>
      <w:r w:rsidRPr="00736E70">
        <w:rPr>
          <w:rFonts w:cs="Times New Roman"/>
          <w:b/>
          <w:szCs w:val="24"/>
        </w:rPr>
        <w:t xml:space="preserve"> </w:t>
      </w:r>
      <w:r w:rsidRPr="00736E70">
        <w:rPr>
          <w:rFonts w:cs="Times New Roman"/>
          <w:szCs w:val="24"/>
        </w:rPr>
        <w:t>Sayı 36</w:t>
      </w:r>
      <w:r w:rsidR="00736E70" w:rsidRPr="00736E70">
        <w:rPr>
          <w:rFonts w:cs="Times New Roman"/>
          <w:szCs w:val="24"/>
        </w:rPr>
        <w:t>, ss.132-151.</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POLE Mark; (2006), “T</w:t>
      </w:r>
      <w:r w:rsidRPr="00AE5D80">
        <w:rPr>
          <w:rFonts w:cs="Times New Roman"/>
          <w:iCs/>
          <w:szCs w:val="24"/>
        </w:rPr>
        <w:t>he role of confession in reflective practice: monitored continuing professional development (CPD) in health care and the paradox of Professional autonomy</w:t>
      </w:r>
      <w:r w:rsidRPr="00AE5D80">
        <w:rPr>
          <w:rFonts w:cs="Times New Roman"/>
          <w:szCs w:val="24"/>
        </w:rPr>
        <w:t xml:space="preserve">”, (Ed.), David Lyon, </w:t>
      </w:r>
      <w:r w:rsidRPr="00AE5D80">
        <w:rPr>
          <w:rFonts w:cs="Times New Roman"/>
          <w:b/>
          <w:iCs/>
          <w:szCs w:val="24"/>
        </w:rPr>
        <w:t>Theorizing Surveillance: Panopticon and Beyond</w:t>
      </w:r>
      <w:r w:rsidRPr="00AE5D80">
        <w:rPr>
          <w:rFonts w:cs="Times New Roman"/>
          <w:b/>
          <w:szCs w:val="24"/>
        </w:rPr>
        <w:t>,</w:t>
      </w:r>
      <w:r w:rsidRPr="00AE5D80">
        <w:rPr>
          <w:rFonts w:cs="Times New Roman"/>
          <w:szCs w:val="24"/>
        </w:rPr>
        <w:t xml:space="preserve"> Willan Publishing, Portland,</w:t>
      </w:r>
      <w:r w:rsidR="00507F52">
        <w:rPr>
          <w:rFonts w:cs="Times New Roman"/>
          <w:szCs w:val="24"/>
        </w:rPr>
        <w:t xml:space="preserve"> ss.</w:t>
      </w:r>
      <w:r w:rsidRPr="00AE5D80">
        <w:rPr>
          <w:rFonts w:cs="Times New Roman"/>
          <w:szCs w:val="24"/>
        </w:rPr>
        <w:t>206-220</w:t>
      </w:r>
      <w:r w:rsidR="00507F52">
        <w:rPr>
          <w:rFonts w:cs="Times New Roman"/>
          <w:szCs w:val="24"/>
        </w:rPr>
        <w:t>.</w:t>
      </w:r>
      <w:r w:rsidRPr="00AE5D80">
        <w:rPr>
          <w:rFonts w:cs="Times New Roman"/>
          <w:szCs w:val="24"/>
        </w:rPr>
        <w:t xml:space="preserve"> </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ROBİNS Kevin; (1999), </w:t>
      </w:r>
      <w:r w:rsidRPr="00AE5D80">
        <w:rPr>
          <w:rFonts w:cs="Times New Roman"/>
          <w:b/>
          <w:iCs/>
          <w:szCs w:val="24"/>
        </w:rPr>
        <w:t>İmaj: Görmenin Kültür ve Politikası</w:t>
      </w:r>
      <w:r w:rsidRPr="00AE5D80">
        <w:rPr>
          <w:rFonts w:cs="Times New Roman"/>
          <w:b/>
          <w:szCs w:val="24"/>
        </w:rPr>
        <w:t>,</w:t>
      </w:r>
      <w:r w:rsidRPr="00AE5D80">
        <w:rPr>
          <w:rFonts w:cs="Times New Roman"/>
          <w:szCs w:val="24"/>
        </w:rPr>
        <w:t xml:space="preserve"> Çev: Nurçay Türkoğlu, Ayrıntı Yayınları, İstanbul</w:t>
      </w:r>
      <w:r w:rsidR="00507F52">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SARIFAKIOĞLU M. Birkan; (2009), “İktidarın Elektronik Gözleri”. </w:t>
      </w:r>
      <w:r w:rsidRPr="00AE5D80">
        <w:rPr>
          <w:rFonts w:cs="Times New Roman"/>
          <w:b/>
          <w:iCs/>
          <w:szCs w:val="24"/>
        </w:rPr>
        <w:t>Elektrik Mühendisliği</w:t>
      </w:r>
      <w:r w:rsidRPr="00AE5D80">
        <w:rPr>
          <w:rFonts w:cs="Times New Roman"/>
          <w:szCs w:val="24"/>
        </w:rPr>
        <w:t xml:space="preserve">, Sayı: 436, </w:t>
      </w:r>
      <w:r w:rsidR="00507F52">
        <w:rPr>
          <w:rFonts w:cs="Times New Roman"/>
          <w:szCs w:val="24"/>
        </w:rPr>
        <w:t>ss.</w:t>
      </w:r>
      <w:r w:rsidRPr="00AE5D80">
        <w:rPr>
          <w:rFonts w:cs="Times New Roman"/>
          <w:szCs w:val="24"/>
        </w:rPr>
        <w:t>29-30</w:t>
      </w:r>
      <w:r w:rsidR="00507F52">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SENNETT Richard; (2005), </w:t>
      </w:r>
      <w:r w:rsidRPr="00AE5D80">
        <w:rPr>
          <w:rFonts w:cs="Times New Roman"/>
          <w:b/>
          <w:bCs/>
          <w:szCs w:val="24"/>
        </w:rPr>
        <w:t>Otorite</w:t>
      </w:r>
      <w:r w:rsidRPr="00AE5D80">
        <w:rPr>
          <w:rFonts w:cs="Times New Roman"/>
          <w:szCs w:val="24"/>
        </w:rPr>
        <w:t>, Çev: Kamil Durand, İkinci Baskı, Ayrıntı Yayınları, İstanbul</w:t>
      </w:r>
      <w:r w:rsidR="00507F52">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SKİRBEKK Gunnar ve GİLJE Nils; (2013), </w:t>
      </w:r>
      <w:r w:rsidRPr="00AE5D80">
        <w:rPr>
          <w:rFonts w:cs="Times New Roman"/>
          <w:b/>
          <w:szCs w:val="24"/>
        </w:rPr>
        <w:t>Antik Yunan’dan Modern Döneme Felsefe Tarihi</w:t>
      </w:r>
      <w:r w:rsidRPr="00AE5D80">
        <w:rPr>
          <w:rFonts w:cs="Times New Roman"/>
          <w:szCs w:val="24"/>
        </w:rPr>
        <w:t>, Çev: Emrah Akbaş ve Şule Mutlu, Beşinci Baskı, Kesit Yayınları, İstanbul</w:t>
      </w:r>
      <w:r w:rsidR="00507F52">
        <w:rPr>
          <w:rFonts w:cs="Times New Roman"/>
          <w:szCs w:val="24"/>
        </w:rPr>
        <w:t>.</w:t>
      </w:r>
    </w:p>
    <w:p w:rsidR="00433CEE" w:rsidRPr="00CE4587" w:rsidRDefault="00736E70" w:rsidP="00433CEE">
      <w:pPr>
        <w:autoSpaceDE w:val="0"/>
        <w:autoSpaceDN w:val="0"/>
        <w:adjustRightInd w:val="0"/>
        <w:spacing w:after="0" w:line="360" w:lineRule="auto"/>
        <w:ind w:left="851" w:hanging="851"/>
        <w:rPr>
          <w:rFonts w:cs="Times New Roman"/>
          <w:szCs w:val="24"/>
        </w:rPr>
      </w:pPr>
      <w:r w:rsidRPr="00CE4587">
        <w:rPr>
          <w:rFonts w:cs="Times New Roman"/>
          <w:iCs/>
          <w:szCs w:val="24"/>
        </w:rPr>
        <w:t>TATAROĞLU Muhitt</w:t>
      </w:r>
      <w:r w:rsidR="00AE5D80" w:rsidRPr="00CE4587">
        <w:rPr>
          <w:rFonts w:cs="Times New Roman"/>
          <w:iCs/>
          <w:szCs w:val="24"/>
        </w:rPr>
        <w:t xml:space="preserve">in; (2008), E-Devlet Bilgi İletişim Teknolojilerinden Kaynaklanan Etik Sorunlar, </w:t>
      </w:r>
      <w:r w:rsidR="00AE5D80" w:rsidRPr="00CE4587">
        <w:rPr>
          <w:rFonts w:cs="Times New Roman"/>
          <w:b/>
          <w:iCs/>
          <w:szCs w:val="24"/>
        </w:rPr>
        <w:t>Finans Politik &amp; Ekonomik Yorumlar,</w:t>
      </w:r>
      <w:r w:rsidR="00AE5D80" w:rsidRPr="00CE4587">
        <w:rPr>
          <w:rFonts w:cs="Times New Roman"/>
          <w:iCs/>
          <w:szCs w:val="24"/>
        </w:rPr>
        <w:t xml:space="preserve"> 45</w:t>
      </w:r>
      <w:r w:rsidR="00CE4587" w:rsidRPr="00CE4587">
        <w:rPr>
          <w:rFonts w:cs="Times New Roman"/>
          <w:b/>
          <w:iCs/>
          <w:szCs w:val="24"/>
        </w:rPr>
        <w:t xml:space="preserve"> </w:t>
      </w:r>
      <w:r w:rsidR="00AE5D80" w:rsidRPr="00CE4587">
        <w:rPr>
          <w:rFonts w:cs="Times New Roman"/>
          <w:b/>
          <w:iCs/>
          <w:szCs w:val="24"/>
        </w:rPr>
        <w:t>(</w:t>
      </w:r>
      <w:r w:rsidR="00AE5D80" w:rsidRPr="00CE4587">
        <w:rPr>
          <w:rFonts w:cs="Times New Roman"/>
          <w:iCs/>
          <w:szCs w:val="24"/>
        </w:rPr>
        <w:t>520)</w:t>
      </w:r>
      <w:r w:rsidR="00CE4587" w:rsidRPr="00CE4587">
        <w:rPr>
          <w:rFonts w:cs="Times New Roman"/>
          <w:iCs/>
          <w:szCs w:val="24"/>
        </w:rPr>
        <w:t>, ss.</w:t>
      </w:r>
      <w:r w:rsidR="00AE5D80" w:rsidRPr="00CE4587">
        <w:rPr>
          <w:rFonts w:cs="Times New Roman"/>
          <w:iCs/>
          <w:szCs w:val="24"/>
        </w:rPr>
        <w:t xml:space="preserve"> </w:t>
      </w:r>
      <w:r w:rsidR="00CE4587" w:rsidRPr="00CE4587">
        <w:rPr>
          <w:rFonts w:cs="Times New Roman"/>
          <w:iCs/>
          <w:szCs w:val="24"/>
        </w:rPr>
        <w:t>61-74.</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lastRenderedPageBreak/>
        <w:t xml:space="preserve">TOFFLER Alvin; (1992), </w:t>
      </w:r>
      <w:r w:rsidRPr="00AE5D80">
        <w:rPr>
          <w:rFonts w:cs="Times New Roman"/>
          <w:b/>
          <w:iCs/>
          <w:szCs w:val="24"/>
        </w:rPr>
        <w:t>Yeni Güçler Yeni Şoklar</w:t>
      </w:r>
      <w:r w:rsidRPr="00AE5D80">
        <w:rPr>
          <w:rFonts w:cs="Times New Roman"/>
          <w:szCs w:val="24"/>
        </w:rPr>
        <w:t>, Çev: Belkıs Çorakçı, Birinci Baskı, Altın Kitaplar Yayınevi, İstanbul</w:t>
      </w:r>
      <w:r w:rsidR="00507F52">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shd w:val="clear" w:color="auto" w:fill="FFFFFF"/>
        </w:rPr>
        <w:t xml:space="preserve">TOFFLER Alvin; (1996), </w:t>
      </w:r>
      <w:r w:rsidRPr="00AE5D80">
        <w:rPr>
          <w:rFonts w:cs="Times New Roman"/>
          <w:b/>
          <w:szCs w:val="24"/>
          <w:shd w:val="clear" w:color="auto" w:fill="FFFFFF"/>
        </w:rPr>
        <w:t>Üçüncü Dalga</w:t>
      </w:r>
      <w:r w:rsidRPr="00AE5D80">
        <w:rPr>
          <w:rFonts w:cs="Times New Roman"/>
          <w:szCs w:val="24"/>
          <w:shd w:val="clear" w:color="auto" w:fill="FFFFFF"/>
        </w:rPr>
        <w:t>, Çev: Ali Seden</w:t>
      </w:r>
      <w:r w:rsidR="001455E2">
        <w:rPr>
          <w:rFonts w:cs="Times New Roman"/>
          <w:szCs w:val="24"/>
          <w:shd w:val="clear" w:color="auto" w:fill="FFFFFF"/>
        </w:rPr>
        <w:t>, Üçüncü Baskı</w:t>
      </w:r>
      <w:r w:rsidRPr="00AE5D80">
        <w:rPr>
          <w:rFonts w:cs="Times New Roman"/>
          <w:szCs w:val="24"/>
          <w:shd w:val="clear" w:color="auto" w:fill="FFFFFF"/>
        </w:rPr>
        <w:t xml:space="preserve">, </w:t>
      </w:r>
      <w:r w:rsidR="00507F52" w:rsidRPr="00AE5D80">
        <w:rPr>
          <w:rFonts w:cs="Times New Roman"/>
          <w:szCs w:val="24"/>
          <w:shd w:val="clear" w:color="auto" w:fill="FFFFFF"/>
        </w:rPr>
        <w:t xml:space="preserve">Altın Kitaplar </w:t>
      </w:r>
      <w:r w:rsidRPr="00AE5D80">
        <w:rPr>
          <w:rFonts w:cs="Times New Roman"/>
          <w:szCs w:val="24"/>
          <w:shd w:val="clear" w:color="auto" w:fill="FFFFFF"/>
        </w:rPr>
        <w:t>Yayınevi, İstanbul</w:t>
      </w:r>
      <w:r w:rsidR="00507F52">
        <w:rPr>
          <w:rFonts w:cs="Times New Roman"/>
          <w:szCs w:val="24"/>
          <w:shd w:val="clear" w:color="auto" w:fill="FFFFFF"/>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TOKGÖZ Cemile; (2011),  </w:t>
      </w:r>
      <w:r w:rsidRPr="00AE5D80">
        <w:rPr>
          <w:rFonts w:cs="Times New Roman"/>
          <w:b/>
          <w:bCs/>
          <w:szCs w:val="24"/>
        </w:rPr>
        <w:t>Bilişim Çağında Toplumsal Denetim Aracı Olarak Gözetim Olgusu ve Yeni İletişim Ortamlarında Bireyin Gözetim Farkındalığı Üzerine Bir Araştırma,</w:t>
      </w:r>
      <w:r w:rsidRPr="00AE5D80">
        <w:rPr>
          <w:rFonts w:cs="Times New Roman"/>
          <w:szCs w:val="24"/>
        </w:rPr>
        <w:t xml:space="preserve"> Marmara Üniversitesi Sosyal Bilimler E</w:t>
      </w:r>
      <w:r w:rsidR="00507F52">
        <w:rPr>
          <w:rFonts w:cs="Times New Roman"/>
          <w:szCs w:val="24"/>
        </w:rPr>
        <w:t>nstitüsü</w:t>
      </w:r>
      <w:r w:rsidR="00564BE1">
        <w:rPr>
          <w:rFonts w:cs="Times New Roman"/>
          <w:szCs w:val="24"/>
        </w:rPr>
        <w:t>,</w:t>
      </w:r>
      <w:r w:rsidR="00507F52">
        <w:rPr>
          <w:rFonts w:cs="Times New Roman"/>
          <w:szCs w:val="24"/>
        </w:rPr>
        <w:t xml:space="preserve"> Yayın</w:t>
      </w:r>
      <w:r w:rsidRPr="00AE5D80">
        <w:rPr>
          <w:rFonts w:cs="Times New Roman"/>
          <w:szCs w:val="24"/>
        </w:rPr>
        <w:t>lan</w:t>
      </w:r>
      <w:r w:rsidR="00575584">
        <w:rPr>
          <w:rFonts w:cs="Times New Roman"/>
          <w:szCs w:val="24"/>
        </w:rPr>
        <w:t>ma</w:t>
      </w:r>
      <w:r w:rsidRPr="00AE5D80">
        <w:rPr>
          <w:rFonts w:cs="Times New Roman"/>
          <w:szCs w:val="24"/>
        </w:rPr>
        <w:t>mış Yüksek Lisans Tezi, İstanbul</w:t>
      </w:r>
      <w:r w:rsidR="00507F52">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TOURAİNE Alain; (2012), </w:t>
      </w:r>
      <w:r w:rsidRPr="00AE5D80">
        <w:rPr>
          <w:rFonts w:cs="Times New Roman"/>
          <w:b/>
          <w:iCs/>
          <w:szCs w:val="24"/>
        </w:rPr>
        <w:t>Modernliğin Eleştirisi</w:t>
      </w:r>
      <w:r w:rsidRPr="00AE5D80">
        <w:rPr>
          <w:rFonts w:cs="Times New Roman"/>
          <w:b/>
          <w:szCs w:val="24"/>
        </w:rPr>
        <w:t>,</w:t>
      </w:r>
      <w:r w:rsidRPr="00AE5D80">
        <w:rPr>
          <w:rFonts w:cs="Times New Roman"/>
          <w:szCs w:val="24"/>
        </w:rPr>
        <w:t xml:space="preserve"> Çev: Hülya Tufan, Sekizinci Baskı, Yapı Kredi Yayınları, İstanbul</w:t>
      </w:r>
      <w:r w:rsidR="009B448F">
        <w:rPr>
          <w:rFonts w:cs="Times New Roman"/>
          <w:szCs w:val="24"/>
        </w:rPr>
        <w:t>.</w:t>
      </w:r>
    </w:p>
    <w:p w:rsidR="00433CEE" w:rsidRPr="00736E70" w:rsidRDefault="00AE5D80" w:rsidP="00433CEE">
      <w:pPr>
        <w:autoSpaceDE w:val="0"/>
        <w:autoSpaceDN w:val="0"/>
        <w:adjustRightInd w:val="0"/>
        <w:spacing w:after="0" w:line="360" w:lineRule="auto"/>
        <w:ind w:left="851" w:hanging="851"/>
        <w:rPr>
          <w:rFonts w:cs="Times New Roman"/>
          <w:szCs w:val="24"/>
        </w:rPr>
      </w:pPr>
      <w:r w:rsidRPr="00736E70">
        <w:rPr>
          <w:rFonts w:cs="Times New Roman"/>
          <w:szCs w:val="24"/>
        </w:rPr>
        <w:t xml:space="preserve">TÜMÜRTÜRKAN Meral; (2010), </w:t>
      </w:r>
      <w:r w:rsidRPr="00736E70">
        <w:rPr>
          <w:rFonts w:cs="Times New Roman"/>
          <w:b/>
          <w:szCs w:val="24"/>
        </w:rPr>
        <w:t>Gündelik hayatın gözetimi: Panoptikon Toplumu</w:t>
      </w:r>
      <w:r w:rsidRPr="00736E70">
        <w:rPr>
          <w:rFonts w:cs="Times New Roman"/>
          <w:szCs w:val="24"/>
        </w:rPr>
        <w:t>, Felsefe Ve Toplumsal Bilimlerde Diyaloglar, 3 (2)</w:t>
      </w:r>
      <w:r w:rsidR="00736E70" w:rsidRPr="00736E70">
        <w:rPr>
          <w:rFonts w:cs="Times New Roman"/>
          <w:szCs w:val="24"/>
        </w:rPr>
        <w:t>, ss.1-19.</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VAZ Paulu; BRUNO Fernanda; (2003) “Types of Self-Surveillance: From Abnormality to Individuals ‘at risk’”, </w:t>
      </w:r>
      <w:r w:rsidRPr="00AE5D80">
        <w:rPr>
          <w:rFonts w:cs="Times New Roman"/>
          <w:b/>
          <w:bCs/>
          <w:szCs w:val="24"/>
        </w:rPr>
        <w:t>Surveillance and Society</w:t>
      </w:r>
      <w:r w:rsidRPr="00AE5D80">
        <w:rPr>
          <w:rFonts w:cs="Times New Roman"/>
          <w:szCs w:val="24"/>
        </w:rPr>
        <w:t xml:space="preserve">, 1(3), </w:t>
      </w:r>
      <w:r w:rsidR="009B448F">
        <w:rPr>
          <w:rFonts w:cs="Times New Roman"/>
          <w:szCs w:val="24"/>
        </w:rPr>
        <w:t>ss.</w:t>
      </w:r>
      <w:r w:rsidRPr="00AE5D80">
        <w:rPr>
          <w:rFonts w:cs="Times New Roman"/>
          <w:szCs w:val="24"/>
        </w:rPr>
        <w:t>272-291</w:t>
      </w:r>
      <w:r w:rsidR="009B448F">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VİRİLİO Paul; (2002), </w:t>
      </w:r>
      <w:r w:rsidRPr="00AE5D80">
        <w:rPr>
          <w:rFonts w:cs="Times New Roman"/>
          <w:b/>
          <w:iCs/>
          <w:szCs w:val="24"/>
        </w:rPr>
        <w:t>Enformasyon Bombası</w:t>
      </w:r>
      <w:r w:rsidRPr="00AE5D80">
        <w:rPr>
          <w:rFonts w:cs="Times New Roman"/>
          <w:b/>
          <w:szCs w:val="24"/>
        </w:rPr>
        <w:t>,</w:t>
      </w:r>
      <w:r w:rsidRPr="00AE5D80">
        <w:rPr>
          <w:rFonts w:cs="Times New Roman"/>
          <w:szCs w:val="24"/>
        </w:rPr>
        <w:t xml:space="preserve"> Çev: Kaya Şahin, Metis Yayınları, İstanbul</w:t>
      </w:r>
      <w:r w:rsidR="009B448F">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VURAL Z. Beril Akıncı, BAT Mikail; (2010), </w:t>
      </w:r>
      <w:r w:rsidRPr="00AE5D80">
        <w:rPr>
          <w:rFonts w:cs="Times New Roman"/>
          <w:b/>
          <w:bCs/>
          <w:szCs w:val="24"/>
        </w:rPr>
        <w:t xml:space="preserve">Yeni Bir İletişim Ortamı Olarak Sosyal Medya: Ege Üniversitesi İletişim Fakültesine Yönelik Bir Araştırma, </w:t>
      </w:r>
      <w:r w:rsidRPr="00AE5D80">
        <w:rPr>
          <w:rFonts w:cs="Times New Roman"/>
          <w:bCs/>
          <w:szCs w:val="24"/>
        </w:rPr>
        <w:t xml:space="preserve">Yaşar Üniversitesi, 20 (5), </w:t>
      </w:r>
      <w:r w:rsidR="009B448F">
        <w:rPr>
          <w:rFonts w:cs="Times New Roman"/>
          <w:bCs/>
          <w:szCs w:val="24"/>
        </w:rPr>
        <w:t>ss.</w:t>
      </w:r>
      <w:r w:rsidRPr="00AE5D80">
        <w:rPr>
          <w:rFonts w:cs="Times New Roman"/>
          <w:bCs/>
          <w:szCs w:val="24"/>
        </w:rPr>
        <w:t>3348-3382</w:t>
      </w:r>
      <w:r w:rsidR="009B448F">
        <w:rPr>
          <w:rFonts w:cs="Times New Roman"/>
          <w:bCs/>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WAGNER Peter; (2005), </w:t>
      </w:r>
      <w:r w:rsidRPr="00AE5D80">
        <w:rPr>
          <w:rFonts w:cs="Times New Roman"/>
          <w:b/>
          <w:iCs/>
          <w:szCs w:val="24"/>
        </w:rPr>
        <w:t>Modernliğin Sosyolojisi –Özgürlük ve Cezalandırma,</w:t>
      </w:r>
      <w:r w:rsidRPr="00AE5D80">
        <w:rPr>
          <w:rFonts w:cs="Times New Roman"/>
          <w:i/>
          <w:iCs/>
          <w:szCs w:val="24"/>
        </w:rPr>
        <w:t xml:space="preserve"> </w:t>
      </w:r>
      <w:r w:rsidRPr="00AE5D80">
        <w:rPr>
          <w:rFonts w:cs="Times New Roman"/>
          <w:iCs/>
          <w:szCs w:val="24"/>
        </w:rPr>
        <w:t>Çev:</w:t>
      </w:r>
      <w:r w:rsidRPr="00AE5D80">
        <w:rPr>
          <w:rFonts w:cs="Times New Roman"/>
          <w:szCs w:val="24"/>
        </w:rPr>
        <w:t xml:space="preserve"> Mehmet Küçük, </w:t>
      </w:r>
      <w:r w:rsidRPr="00AE5D80">
        <w:rPr>
          <w:rFonts w:cs="Times New Roman"/>
          <w:iCs/>
          <w:szCs w:val="24"/>
        </w:rPr>
        <w:t xml:space="preserve">Birinci Baskı, </w:t>
      </w:r>
      <w:r w:rsidRPr="00AE5D80">
        <w:rPr>
          <w:rFonts w:cs="Times New Roman"/>
          <w:szCs w:val="24"/>
        </w:rPr>
        <w:t>Ayrntı Yayınları, İstanbul</w:t>
      </w:r>
      <w:r w:rsidR="009B448F">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WALLERSTEİN Immanual; (2003), </w:t>
      </w:r>
      <w:r w:rsidRPr="00AE5D80">
        <w:rPr>
          <w:rFonts w:cs="Times New Roman"/>
          <w:b/>
          <w:iCs/>
          <w:szCs w:val="24"/>
        </w:rPr>
        <w:t>Liberalizmden Sonra</w:t>
      </w:r>
      <w:r w:rsidRPr="00AE5D80">
        <w:rPr>
          <w:rFonts w:cs="Times New Roman"/>
          <w:b/>
          <w:szCs w:val="24"/>
        </w:rPr>
        <w:t>,</w:t>
      </w:r>
      <w:r w:rsidR="001455E2">
        <w:rPr>
          <w:rFonts w:cs="Times New Roman"/>
          <w:szCs w:val="24"/>
        </w:rPr>
        <w:t xml:space="preserve"> Çev: Erol Öz,  İkinci Baskı</w:t>
      </w:r>
      <w:r w:rsidRPr="00AE5D80">
        <w:rPr>
          <w:rFonts w:cs="Times New Roman"/>
          <w:szCs w:val="24"/>
        </w:rPr>
        <w:t>, Metis Yayınları, İstanbul</w:t>
      </w:r>
      <w:r w:rsidR="009B448F">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 xml:space="preserve">WEBER Max; (2004), </w:t>
      </w:r>
      <w:r w:rsidRPr="00AE5D80">
        <w:rPr>
          <w:rFonts w:cs="Times New Roman"/>
          <w:b/>
          <w:iCs/>
          <w:szCs w:val="24"/>
        </w:rPr>
        <w:t xml:space="preserve">Sosyoloji Yazıları, </w:t>
      </w:r>
      <w:r w:rsidRPr="00AE5D80">
        <w:rPr>
          <w:rFonts w:cs="Times New Roman"/>
          <w:iCs/>
          <w:szCs w:val="24"/>
        </w:rPr>
        <w:t xml:space="preserve">Çev: </w:t>
      </w:r>
      <w:r w:rsidRPr="00AE5D80">
        <w:rPr>
          <w:rFonts w:cs="Times New Roman"/>
          <w:szCs w:val="24"/>
        </w:rPr>
        <w:t>Taha Varla, Altıncı Baskı, İletişim Yayınları, İstanbul</w:t>
      </w:r>
      <w:r w:rsidR="009B448F">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YAMAÇ Kadri; (2010), “Bilgi Toplumu ve Demokrasi Üzerine, (On Information Society and Democracy)”</w:t>
      </w:r>
      <w:r w:rsidRPr="00AE5D80">
        <w:rPr>
          <w:rFonts w:cs="Times New Roman"/>
          <w:i/>
          <w:iCs/>
          <w:szCs w:val="24"/>
        </w:rPr>
        <w:t xml:space="preserve">. </w:t>
      </w:r>
      <w:r w:rsidRPr="00AE5D80">
        <w:rPr>
          <w:rFonts w:cs="Times New Roman"/>
          <w:b/>
          <w:iCs/>
          <w:szCs w:val="24"/>
        </w:rPr>
        <w:t>Türk Kütüphaneciliği,</w:t>
      </w:r>
      <w:r w:rsidRPr="00AE5D80">
        <w:rPr>
          <w:rFonts w:cs="Times New Roman"/>
          <w:i/>
          <w:iCs/>
          <w:szCs w:val="24"/>
        </w:rPr>
        <w:t xml:space="preserve"> </w:t>
      </w:r>
      <w:r w:rsidRPr="00AE5D80">
        <w:rPr>
          <w:rFonts w:cs="Times New Roman"/>
          <w:szCs w:val="24"/>
        </w:rPr>
        <w:t xml:space="preserve">24 (3), </w:t>
      </w:r>
      <w:r w:rsidR="009B448F">
        <w:rPr>
          <w:rFonts w:cs="Times New Roman"/>
          <w:szCs w:val="24"/>
        </w:rPr>
        <w:t>ss.</w:t>
      </w:r>
      <w:r w:rsidRPr="00AE5D80">
        <w:rPr>
          <w:rFonts w:cs="Times New Roman"/>
          <w:szCs w:val="24"/>
        </w:rPr>
        <w:t>519-525</w:t>
      </w:r>
      <w:r w:rsidR="009B448F">
        <w:rPr>
          <w:rFonts w:cs="Times New Roman"/>
          <w:szCs w:val="24"/>
        </w:rPr>
        <w:t>.</w:t>
      </w:r>
    </w:p>
    <w:p w:rsidR="00433CEE" w:rsidRPr="00CE4587" w:rsidRDefault="00AE5D80" w:rsidP="00433CEE">
      <w:pPr>
        <w:autoSpaceDE w:val="0"/>
        <w:autoSpaceDN w:val="0"/>
        <w:adjustRightInd w:val="0"/>
        <w:spacing w:after="0" w:line="360" w:lineRule="auto"/>
        <w:ind w:left="851" w:hanging="851"/>
        <w:rPr>
          <w:rFonts w:cs="Times New Roman"/>
          <w:szCs w:val="24"/>
        </w:rPr>
      </w:pPr>
      <w:r w:rsidRPr="00CE4587">
        <w:rPr>
          <w:rFonts w:cs="Times New Roman"/>
          <w:szCs w:val="24"/>
        </w:rPr>
        <w:t>YAY</w:t>
      </w:r>
      <w:r w:rsidR="00CE4587" w:rsidRPr="00CE4587">
        <w:rPr>
          <w:rFonts w:cs="Times New Roman"/>
          <w:szCs w:val="24"/>
        </w:rPr>
        <w:t>AR Rüştü, KARACA Süleyman Serdar</w:t>
      </w:r>
      <w:r w:rsidRPr="00CE4587">
        <w:rPr>
          <w:rFonts w:cs="Times New Roman"/>
          <w:szCs w:val="24"/>
        </w:rPr>
        <w:t>, TURKUT Ahmet; (2011), “</w:t>
      </w:r>
      <w:r w:rsidRPr="00CE4587">
        <w:rPr>
          <w:rFonts w:cs="Times New Roman"/>
          <w:bCs/>
          <w:szCs w:val="24"/>
        </w:rPr>
        <w:t xml:space="preserve">Üniversite Öğrencilerinin Kredi Kartı Sahibi Olmaları Üzerinde Etkili Olan Faktörle: Gaziosmanpaşa ve İnönü Üniversite’lerinden Ampirik Bulgular”, </w:t>
      </w:r>
      <w:r w:rsidRPr="00CE4587">
        <w:rPr>
          <w:rFonts w:cs="Times New Roman"/>
          <w:b/>
          <w:bCs/>
          <w:szCs w:val="24"/>
        </w:rPr>
        <w:t xml:space="preserve">Akademik Yaklaşımlar Dergisi, </w:t>
      </w:r>
      <w:r w:rsidRPr="00CE4587">
        <w:rPr>
          <w:rFonts w:cs="Times New Roman"/>
          <w:bCs/>
          <w:szCs w:val="24"/>
        </w:rPr>
        <w:t>2 (1)</w:t>
      </w:r>
      <w:r w:rsidR="00CE4587" w:rsidRPr="00CE4587">
        <w:rPr>
          <w:rFonts w:cs="Times New Roman"/>
          <w:bCs/>
          <w:szCs w:val="24"/>
        </w:rPr>
        <w:t>, ss.152-169.</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lastRenderedPageBreak/>
        <w:t xml:space="preserve">YILDIRIM Engin; (2007), </w:t>
      </w:r>
      <w:r w:rsidRPr="00AE5D80">
        <w:rPr>
          <w:rFonts w:cs="Times New Roman"/>
          <w:b/>
          <w:iCs/>
          <w:szCs w:val="24"/>
        </w:rPr>
        <w:t>Bilginin Sosyolojisi –Kavramlar, Teoriler, Pratikler</w:t>
      </w:r>
      <w:r w:rsidRPr="00AE5D80">
        <w:rPr>
          <w:rFonts w:cs="Times New Roman"/>
          <w:szCs w:val="24"/>
        </w:rPr>
        <w:t>, Ekin Basın</w:t>
      </w:r>
      <w:r w:rsidRPr="00AE5D80">
        <w:rPr>
          <w:rFonts w:cs="Times New Roman"/>
          <w:i/>
          <w:iCs/>
          <w:szCs w:val="24"/>
        </w:rPr>
        <w:t xml:space="preserve"> </w:t>
      </w:r>
      <w:r w:rsidRPr="00AE5D80">
        <w:rPr>
          <w:rFonts w:cs="Times New Roman"/>
          <w:szCs w:val="24"/>
        </w:rPr>
        <w:t>Yayın Dağıtım, Bursa</w:t>
      </w:r>
      <w:r w:rsidR="009B448F">
        <w:rPr>
          <w:rFonts w:cs="Times New Roman"/>
          <w:szCs w:val="24"/>
        </w:rPr>
        <w:t>.</w:t>
      </w:r>
    </w:p>
    <w:p w:rsidR="00433CEE" w:rsidRDefault="00AE5D80" w:rsidP="00433CEE">
      <w:pPr>
        <w:autoSpaceDE w:val="0"/>
        <w:autoSpaceDN w:val="0"/>
        <w:adjustRightInd w:val="0"/>
        <w:spacing w:after="0" w:line="360" w:lineRule="auto"/>
        <w:ind w:left="851" w:hanging="851"/>
        <w:rPr>
          <w:rFonts w:cs="Times New Roman"/>
          <w:szCs w:val="24"/>
        </w:rPr>
      </w:pPr>
      <w:r w:rsidRPr="00AE5D80">
        <w:rPr>
          <w:rFonts w:cs="Times New Roman"/>
          <w:bCs/>
          <w:szCs w:val="24"/>
        </w:rPr>
        <w:t>YÜCEL</w:t>
      </w:r>
      <w:r w:rsidRPr="00AE5D80">
        <w:rPr>
          <w:rFonts w:cs="Times New Roman"/>
          <w:szCs w:val="24"/>
        </w:rPr>
        <w:t xml:space="preserve"> </w:t>
      </w:r>
      <w:r w:rsidRPr="00AE5D80">
        <w:rPr>
          <w:rFonts w:cs="Times New Roman"/>
          <w:bCs/>
          <w:szCs w:val="24"/>
        </w:rPr>
        <w:t>Diken Dilar, (2015),  “Sinema Filmlerinde Gözetim ve İktidar İlişkilerinin İnşası</w:t>
      </w:r>
      <w:r w:rsidRPr="00AE5D80">
        <w:rPr>
          <w:rFonts w:cs="Times New Roman"/>
          <w:b/>
          <w:bCs/>
          <w:szCs w:val="24"/>
        </w:rPr>
        <w:t xml:space="preserve">”, </w:t>
      </w:r>
      <w:r w:rsidRPr="00AE5D80">
        <w:rPr>
          <w:rFonts w:cs="Times New Roman"/>
          <w:b/>
          <w:szCs w:val="24"/>
        </w:rPr>
        <w:t xml:space="preserve">  </w:t>
      </w:r>
      <w:r w:rsidRPr="00AE5D80">
        <w:rPr>
          <w:rFonts w:cs="Times New Roman"/>
          <w:b/>
          <w:bCs/>
          <w:szCs w:val="24"/>
        </w:rPr>
        <w:t>International Journal of Social Sciences and Education Research</w:t>
      </w:r>
      <w:r w:rsidRPr="00AE5D80">
        <w:rPr>
          <w:rFonts w:cs="Times New Roman"/>
          <w:bCs/>
          <w:szCs w:val="24"/>
        </w:rPr>
        <w:t>,</w:t>
      </w:r>
      <w:r w:rsidRPr="00AE5D80">
        <w:rPr>
          <w:rFonts w:cs="Times New Roman"/>
          <w:szCs w:val="24"/>
        </w:rPr>
        <w:t xml:space="preserve"> 1 (2), </w:t>
      </w:r>
      <w:r w:rsidR="009B448F">
        <w:rPr>
          <w:rFonts w:cs="Times New Roman"/>
          <w:szCs w:val="24"/>
        </w:rPr>
        <w:t>ss.</w:t>
      </w:r>
      <w:r w:rsidRPr="00AE5D80">
        <w:rPr>
          <w:rFonts w:cs="Times New Roman"/>
          <w:szCs w:val="24"/>
        </w:rPr>
        <w:t>472-482</w:t>
      </w:r>
      <w:r w:rsidR="009B448F">
        <w:rPr>
          <w:rFonts w:cs="Times New Roman"/>
          <w:szCs w:val="24"/>
        </w:rPr>
        <w:t>.</w:t>
      </w:r>
    </w:p>
    <w:p w:rsidR="00265FF0" w:rsidRDefault="00AE5D80" w:rsidP="00433CEE">
      <w:pPr>
        <w:autoSpaceDE w:val="0"/>
        <w:autoSpaceDN w:val="0"/>
        <w:adjustRightInd w:val="0"/>
        <w:spacing w:after="0" w:line="360" w:lineRule="auto"/>
        <w:ind w:left="851" w:hanging="851"/>
        <w:rPr>
          <w:rFonts w:cs="Times New Roman"/>
          <w:szCs w:val="24"/>
        </w:rPr>
      </w:pPr>
      <w:r w:rsidRPr="00AE5D80">
        <w:rPr>
          <w:rFonts w:cs="Times New Roman"/>
          <w:szCs w:val="24"/>
        </w:rPr>
        <w:t>YÜKSEL Mehmet; (2003), “</w:t>
      </w:r>
      <w:r w:rsidRPr="00AE5D80">
        <w:rPr>
          <w:rFonts w:cs="Times New Roman"/>
          <w:iCs/>
          <w:szCs w:val="24"/>
        </w:rPr>
        <w:t>Mahremiyet Hakkı ve Sosyo-Tarihsel Gelişimi”,</w:t>
      </w:r>
      <w:r w:rsidRPr="00AE5D80">
        <w:rPr>
          <w:rFonts w:cs="Times New Roman"/>
          <w:i/>
          <w:iCs/>
          <w:szCs w:val="24"/>
        </w:rPr>
        <w:t xml:space="preserve"> </w:t>
      </w:r>
      <w:r w:rsidRPr="00AE5D80">
        <w:rPr>
          <w:rFonts w:cs="Times New Roman"/>
          <w:b/>
          <w:bCs/>
          <w:szCs w:val="24"/>
        </w:rPr>
        <w:t>Ankara Üniversitesi Siyasal Bilimler Fakültesi Dergisi</w:t>
      </w:r>
      <w:r>
        <w:rPr>
          <w:rFonts w:cs="Times New Roman"/>
          <w:szCs w:val="24"/>
        </w:rPr>
        <w:t xml:space="preserve">, 58 (1), </w:t>
      </w:r>
      <w:r w:rsidR="009B448F">
        <w:rPr>
          <w:rFonts w:cs="Times New Roman"/>
          <w:szCs w:val="24"/>
        </w:rPr>
        <w:t>ss.</w:t>
      </w:r>
      <w:r>
        <w:rPr>
          <w:rFonts w:cs="Times New Roman"/>
          <w:szCs w:val="24"/>
        </w:rPr>
        <w:t>182-21</w:t>
      </w:r>
      <w:r w:rsidR="009B448F">
        <w:rPr>
          <w:rFonts w:cs="Times New Roman"/>
          <w:szCs w:val="24"/>
        </w:rPr>
        <w:t>3</w:t>
      </w:r>
    </w:p>
    <w:p w:rsidR="00AE5D80" w:rsidRDefault="00AE5D80" w:rsidP="00AE5D80">
      <w:pPr>
        <w:spacing w:line="360" w:lineRule="auto"/>
        <w:ind w:left="851" w:hanging="851"/>
        <w:rPr>
          <w:rFonts w:cs="Times New Roman"/>
          <w:szCs w:val="24"/>
        </w:rPr>
      </w:pPr>
    </w:p>
    <w:p w:rsidR="00433CEE" w:rsidRDefault="00433CEE" w:rsidP="00AE5D80">
      <w:pPr>
        <w:spacing w:line="360" w:lineRule="auto"/>
        <w:ind w:left="851" w:hanging="851"/>
        <w:rPr>
          <w:rFonts w:cs="Times New Roman"/>
          <w:szCs w:val="24"/>
        </w:rPr>
      </w:pPr>
    </w:p>
    <w:p w:rsidR="00433CEE" w:rsidRDefault="00433CEE" w:rsidP="00AE5D80">
      <w:pPr>
        <w:spacing w:line="360" w:lineRule="auto"/>
        <w:ind w:left="851" w:hanging="851"/>
        <w:rPr>
          <w:rFonts w:cs="Times New Roman"/>
          <w:szCs w:val="24"/>
        </w:rPr>
      </w:pPr>
    </w:p>
    <w:p w:rsidR="00433CEE" w:rsidRDefault="00433CEE" w:rsidP="00AE5D80">
      <w:pPr>
        <w:spacing w:line="360" w:lineRule="auto"/>
        <w:ind w:left="851" w:hanging="851"/>
        <w:rPr>
          <w:rFonts w:cs="Times New Roman"/>
          <w:szCs w:val="24"/>
        </w:rPr>
      </w:pPr>
    </w:p>
    <w:p w:rsidR="00433CEE" w:rsidRDefault="00433CEE" w:rsidP="00AE5D80">
      <w:pPr>
        <w:spacing w:line="360" w:lineRule="auto"/>
        <w:ind w:left="851" w:hanging="851"/>
        <w:rPr>
          <w:rFonts w:cs="Times New Roman"/>
          <w:szCs w:val="24"/>
        </w:rPr>
      </w:pPr>
    </w:p>
    <w:p w:rsidR="00433CEE" w:rsidRDefault="00433CEE" w:rsidP="00AE5D80">
      <w:pPr>
        <w:spacing w:line="360" w:lineRule="auto"/>
        <w:ind w:left="851" w:hanging="851"/>
        <w:rPr>
          <w:rFonts w:cs="Times New Roman"/>
          <w:szCs w:val="24"/>
        </w:rPr>
      </w:pPr>
    </w:p>
    <w:p w:rsidR="00433CEE" w:rsidRDefault="00433CEE" w:rsidP="00AE5D80">
      <w:pPr>
        <w:spacing w:line="360" w:lineRule="auto"/>
        <w:ind w:left="851" w:hanging="851"/>
        <w:rPr>
          <w:rFonts w:cs="Times New Roman"/>
          <w:szCs w:val="24"/>
        </w:rPr>
      </w:pPr>
    </w:p>
    <w:p w:rsidR="00433CEE" w:rsidRDefault="00433CEE" w:rsidP="00AE5D80">
      <w:pPr>
        <w:spacing w:line="360" w:lineRule="auto"/>
        <w:ind w:left="851" w:hanging="851"/>
        <w:rPr>
          <w:rFonts w:cs="Times New Roman"/>
          <w:szCs w:val="24"/>
        </w:rPr>
      </w:pPr>
    </w:p>
    <w:p w:rsidR="00433CEE" w:rsidRDefault="00433CEE" w:rsidP="00AE5D80">
      <w:pPr>
        <w:spacing w:line="360" w:lineRule="auto"/>
        <w:ind w:left="851" w:hanging="851"/>
        <w:rPr>
          <w:rFonts w:cs="Times New Roman"/>
          <w:szCs w:val="24"/>
        </w:rPr>
      </w:pPr>
    </w:p>
    <w:p w:rsidR="00433CEE" w:rsidRDefault="00433CEE" w:rsidP="00AE5D80">
      <w:pPr>
        <w:spacing w:line="360" w:lineRule="auto"/>
        <w:ind w:left="851" w:hanging="851"/>
        <w:rPr>
          <w:rFonts w:cs="Times New Roman"/>
          <w:szCs w:val="24"/>
        </w:rPr>
      </w:pPr>
    </w:p>
    <w:p w:rsidR="00433CEE" w:rsidRDefault="00433CEE" w:rsidP="00AE5D80">
      <w:pPr>
        <w:spacing w:line="360" w:lineRule="auto"/>
        <w:ind w:left="851" w:hanging="851"/>
        <w:rPr>
          <w:rFonts w:cs="Times New Roman"/>
          <w:szCs w:val="24"/>
        </w:rPr>
      </w:pPr>
    </w:p>
    <w:p w:rsidR="00433CEE" w:rsidRDefault="00433CEE" w:rsidP="00AE5D80">
      <w:pPr>
        <w:spacing w:line="360" w:lineRule="auto"/>
        <w:ind w:left="851" w:hanging="851"/>
        <w:rPr>
          <w:rFonts w:cs="Times New Roman"/>
          <w:szCs w:val="24"/>
        </w:rPr>
      </w:pPr>
    </w:p>
    <w:p w:rsidR="00433CEE" w:rsidRDefault="00433CEE" w:rsidP="00AE5D80">
      <w:pPr>
        <w:spacing w:line="360" w:lineRule="auto"/>
        <w:ind w:left="851" w:hanging="851"/>
        <w:rPr>
          <w:rFonts w:cs="Times New Roman"/>
          <w:szCs w:val="24"/>
        </w:rPr>
      </w:pPr>
    </w:p>
    <w:p w:rsidR="00433CEE" w:rsidRDefault="00433CEE" w:rsidP="00AE5D80">
      <w:pPr>
        <w:spacing w:line="360" w:lineRule="auto"/>
        <w:ind w:left="851" w:hanging="851"/>
        <w:rPr>
          <w:rFonts w:cs="Times New Roman"/>
          <w:szCs w:val="24"/>
        </w:rPr>
      </w:pPr>
    </w:p>
    <w:p w:rsidR="00433CEE" w:rsidRDefault="00433CEE" w:rsidP="00AE5D80">
      <w:pPr>
        <w:spacing w:line="360" w:lineRule="auto"/>
        <w:ind w:left="851" w:hanging="851"/>
        <w:rPr>
          <w:rFonts w:cs="Times New Roman"/>
          <w:szCs w:val="24"/>
        </w:rPr>
      </w:pPr>
    </w:p>
    <w:p w:rsidR="00433CEE" w:rsidRDefault="00433CEE" w:rsidP="00AE5D80">
      <w:pPr>
        <w:spacing w:line="360" w:lineRule="auto"/>
        <w:ind w:left="851" w:hanging="851"/>
        <w:rPr>
          <w:rFonts w:cs="Times New Roman"/>
          <w:szCs w:val="24"/>
        </w:rPr>
      </w:pPr>
    </w:p>
    <w:p w:rsidR="00433CEE" w:rsidRDefault="00433CEE" w:rsidP="00AE5D80">
      <w:pPr>
        <w:spacing w:line="360" w:lineRule="auto"/>
        <w:ind w:left="851" w:hanging="851"/>
        <w:rPr>
          <w:rFonts w:cs="Times New Roman"/>
          <w:szCs w:val="24"/>
        </w:rPr>
      </w:pPr>
    </w:p>
    <w:p w:rsidR="00433CEE" w:rsidRPr="00AE5D80" w:rsidRDefault="00433CEE" w:rsidP="00AE5D80">
      <w:pPr>
        <w:spacing w:line="360" w:lineRule="auto"/>
        <w:ind w:left="851" w:hanging="851"/>
        <w:rPr>
          <w:rFonts w:cs="Times New Roman"/>
          <w:szCs w:val="24"/>
        </w:rPr>
      </w:pPr>
    </w:p>
    <w:p w:rsidR="00A85683" w:rsidRDefault="00A85683" w:rsidP="00353D85">
      <w:pPr>
        <w:pStyle w:val="a"/>
      </w:pPr>
      <w:bookmarkStart w:id="283" w:name="_Toc504305291"/>
      <w:r w:rsidRPr="00A85683">
        <w:t>ÖZGEÇMİŞ</w:t>
      </w:r>
      <w:bookmarkEnd w:id="283"/>
    </w:p>
    <w:p w:rsidR="004B433B" w:rsidRDefault="004B433B" w:rsidP="00A85683">
      <w:pPr>
        <w:pStyle w:val="Default"/>
        <w:spacing w:line="360" w:lineRule="auto"/>
        <w:jc w:val="center"/>
        <w:rPr>
          <w:b/>
          <w:bCs/>
        </w:rPr>
      </w:pPr>
    </w:p>
    <w:p w:rsidR="004B433B" w:rsidRPr="00A85683" w:rsidRDefault="004B433B" w:rsidP="00A85683">
      <w:pPr>
        <w:pStyle w:val="Default"/>
        <w:spacing w:line="360" w:lineRule="auto"/>
        <w:jc w:val="center"/>
      </w:pPr>
    </w:p>
    <w:p w:rsidR="00A85683" w:rsidRPr="00A85683" w:rsidRDefault="00A85683" w:rsidP="005D446F">
      <w:pPr>
        <w:pStyle w:val="Default"/>
        <w:spacing w:line="600" w:lineRule="auto"/>
      </w:pPr>
      <w:r w:rsidRPr="00A85683">
        <w:rPr>
          <w:b/>
          <w:bCs/>
        </w:rPr>
        <w:t xml:space="preserve">Kişisel Bilgiler </w:t>
      </w:r>
    </w:p>
    <w:p w:rsidR="00A85683" w:rsidRPr="00A85683" w:rsidRDefault="00A85683" w:rsidP="00243565">
      <w:pPr>
        <w:pStyle w:val="Default"/>
        <w:spacing w:line="360" w:lineRule="auto"/>
      </w:pPr>
      <w:r w:rsidRPr="00A85683">
        <w:t xml:space="preserve">Adı ve </w:t>
      </w:r>
      <w:r w:rsidR="004B433B" w:rsidRPr="00A85683">
        <w:t>Soyadı</w:t>
      </w:r>
      <w:r w:rsidR="00243565">
        <w:t xml:space="preserve">                     </w:t>
      </w:r>
      <w:r w:rsidR="004B433B" w:rsidRPr="00A85683">
        <w:t>: Feryat</w:t>
      </w:r>
      <w:r w:rsidR="005D446F">
        <w:t xml:space="preserve"> ALKAN</w:t>
      </w:r>
      <w:r w:rsidRPr="00A85683">
        <w:t xml:space="preserve"> </w:t>
      </w:r>
    </w:p>
    <w:p w:rsidR="00A85683" w:rsidRPr="00A85683" w:rsidRDefault="00A85683" w:rsidP="00243565">
      <w:pPr>
        <w:pStyle w:val="Default"/>
        <w:spacing w:line="360" w:lineRule="auto"/>
      </w:pPr>
      <w:r w:rsidRPr="00A85683">
        <w:t xml:space="preserve">Doğum Yeri ve </w:t>
      </w:r>
      <w:r w:rsidR="005D446F" w:rsidRPr="00A85683">
        <w:t>Tarihi</w:t>
      </w:r>
      <w:r w:rsidR="00243565">
        <w:t xml:space="preserve">        </w:t>
      </w:r>
      <w:r w:rsidR="005D446F" w:rsidRPr="00A85683">
        <w:t xml:space="preserve">: </w:t>
      </w:r>
      <w:r w:rsidR="004B433B">
        <w:t>Adilcevaz</w:t>
      </w:r>
      <w:r w:rsidR="005D446F">
        <w:t xml:space="preserve"> / 10-01-1992</w:t>
      </w:r>
      <w:r w:rsidRPr="00A85683">
        <w:t xml:space="preserve"> </w:t>
      </w:r>
    </w:p>
    <w:p w:rsidR="00243565" w:rsidRDefault="00243565" w:rsidP="005D446F">
      <w:pPr>
        <w:pStyle w:val="Default"/>
        <w:spacing w:line="600" w:lineRule="auto"/>
        <w:rPr>
          <w:b/>
          <w:bCs/>
        </w:rPr>
      </w:pPr>
    </w:p>
    <w:p w:rsidR="00A85683" w:rsidRDefault="00A85683" w:rsidP="005D446F">
      <w:pPr>
        <w:pStyle w:val="Default"/>
        <w:spacing w:line="600" w:lineRule="auto"/>
        <w:rPr>
          <w:b/>
          <w:bCs/>
        </w:rPr>
      </w:pPr>
      <w:r w:rsidRPr="00A85683">
        <w:rPr>
          <w:b/>
          <w:bCs/>
        </w:rPr>
        <w:t xml:space="preserve">Eğitim Durumu </w:t>
      </w:r>
    </w:p>
    <w:p w:rsidR="005D446F" w:rsidRPr="005D446F" w:rsidRDefault="005D446F" w:rsidP="00243565">
      <w:pPr>
        <w:pStyle w:val="Default"/>
        <w:spacing w:line="360" w:lineRule="auto"/>
        <w:ind w:left="2694" w:hanging="2694"/>
      </w:pPr>
      <w:r>
        <w:rPr>
          <w:bCs/>
        </w:rPr>
        <w:t>Ön lisans Öğrenimi</w:t>
      </w:r>
      <w:r w:rsidR="00243565">
        <w:rPr>
          <w:bCs/>
        </w:rPr>
        <w:t xml:space="preserve">            </w:t>
      </w:r>
      <w:r>
        <w:rPr>
          <w:bCs/>
        </w:rPr>
        <w:t xml:space="preserve">: Ardahan Üniversitesi, Sosyal Bilimler Meslek Yüksek </w:t>
      </w:r>
      <w:r w:rsidR="00243565">
        <w:rPr>
          <w:bCs/>
        </w:rPr>
        <w:t xml:space="preserve">                 </w:t>
      </w:r>
      <w:r>
        <w:rPr>
          <w:bCs/>
        </w:rPr>
        <w:t>Okulu, Halkla İlişkiler ve Tanıtım</w:t>
      </w:r>
    </w:p>
    <w:p w:rsidR="00A85683" w:rsidRPr="00A85683" w:rsidRDefault="00A85683" w:rsidP="00243565">
      <w:pPr>
        <w:pStyle w:val="Default"/>
        <w:spacing w:line="360" w:lineRule="auto"/>
        <w:ind w:left="2694" w:hanging="2694"/>
      </w:pPr>
      <w:r w:rsidRPr="00A85683">
        <w:t xml:space="preserve">Lisans </w:t>
      </w:r>
      <w:r w:rsidR="005D446F" w:rsidRPr="00A85683">
        <w:t>Öğrenimi</w:t>
      </w:r>
      <w:r w:rsidR="00243565">
        <w:t xml:space="preserve">                 </w:t>
      </w:r>
      <w:r w:rsidR="005D446F" w:rsidRPr="00A85683">
        <w:t xml:space="preserve">: </w:t>
      </w:r>
      <w:r w:rsidR="005D446F">
        <w:t xml:space="preserve">Gümüşhane Üniversitesi, İletişim </w:t>
      </w:r>
      <w:r w:rsidR="005D446F" w:rsidRPr="00A85683">
        <w:t>Fakültesi</w:t>
      </w:r>
      <w:r w:rsidR="005D446F">
        <w:t>, Halkla İlişkiler ve Tanıtım</w:t>
      </w:r>
      <w:r w:rsidR="005D446F" w:rsidRPr="00A85683">
        <w:t xml:space="preserve"> </w:t>
      </w:r>
    </w:p>
    <w:p w:rsidR="00A85683" w:rsidRPr="00A85683" w:rsidRDefault="00A85683" w:rsidP="00243565">
      <w:pPr>
        <w:pStyle w:val="Default"/>
        <w:spacing w:line="360" w:lineRule="auto"/>
        <w:ind w:left="2694" w:hanging="2694"/>
      </w:pPr>
      <w:r w:rsidRPr="00A85683">
        <w:t xml:space="preserve">Yüksek Lisans </w:t>
      </w:r>
      <w:r w:rsidR="005D446F" w:rsidRPr="00A85683">
        <w:t>Öğrenimi</w:t>
      </w:r>
      <w:r w:rsidR="00243565">
        <w:t xml:space="preserve">   </w:t>
      </w:r>
      <w:r w:rsidR="00687B56">
        <w:t xml:space="preserve"> </w:t>
      </w:r>
      <w:r w:rsidR="005D446F" w:rsidRPr="00A85683">
        <w:t>: Gümüşhane</w:t>
      </w:r>
      <w:r w:rsidRPr="00A85683">
        <w:t xml:space="preserve"> Üniversitesi Sosyal Bilimler Enstitüsü Halkla İlişkiler ve Tanıtım Anabilim Dalı </w:t>
      </w:r>
    </w:p>
    <w:p w:rsidR="00A85683" w:rsidRPr="00A85683" w:rsidRDefault="00A85683" w:rsidP="00243565">
      <w:pPr>
        <w:pStyle w:val="Default"/>
        <w:spacing w:line="480" w:lineRule="auto"/>
      </w:pPr>
      <w:r w:rsidRPr="00A85683">
        <w:t xml:space="preserve">Bildiği Yabancı </w:t>
      </w:r>
      <w:r w:rsidR="005D446F" w:rsidRPr="00A85683">
        <w:t>Diller</w:t>
      </w:r>
      <w:r w:rsidR="00243565">
        <w:t xml:space="preserve">        </w:t>
      </w:r>
      <w:r w:rsidR="005D446F" w:rsidRPr="00A85683">
        <w:t>: İngilizce</w:t>
      </w:r>
      <w:r w:rsidRPr="00A85683">
        <w:t xml:space="preserve"> </w:t>
      </w:r>
    </w:p>
    <w:p w:rsidR="00243565" w:rsidRPr="00136371" w:rsidRDefault="00A85683" w:rsidP="00136371">
      <w:pPr>
        <w:autoSpaceDE w:val="0"/>
        <w:autoSpaceDN w:val="0"/>
        <w:adjustRightInd w:val="0"/>
        <w:spacing w:after="0" w:line="360" w:lineRule="auto"/>
        <w:rPr>
          <w:rFonts w:cs="Times New Roman"/>
          <w:bCs/>
          <w:szCs w:val="24"/>
        </w:rPr>
      </w:pPr>
      <w:r w:rsidRPr="00136371">
        <w:rPr>
          <w:rFonts w:cs="Times New Roman"/>
          <w:szCs w:val="24"/>
        </w:rPr>
        <w:t xml:space="preserve">Bilimsel </w:t>
      </w:r>
      <w:r w:rsidR="005D446F" w:rsidRPr="00136371">
        <w:rPr>
          <w:rFonts w:cs="Times New Roman"/>
          <w:szCs w:val="24"/>
        </w:rPr>
        <w:t>Faaliyetler</w:t>
      </w:r>
      <w:r w:rsidR="00136371" w:rsidRPr="00136371">
        <w:rPr>
          <w:rFonts w:cs="Times New Roman"/>
          <w:szCs w:val="24"/>
        </w:rPr>
        <w:t xml:space="preserve">           </w:t>
      </w:r>
      <w:r w:rsidR="00687B56">
        <w:rPr>
          <w:rFonts w:cs="Times New Roman"/>
          <w:szCs w:val="24"/>
        </w:rPr>
        <w:t xml:space="preserve"> </w:t>
      </w:r>
      <w:r w:rsidR="005D446F" w:rsidRPr="00136371">
        <w:rPr>
          <w:rFonts w:cs="Times New Roman"/>
          <w:szCs w:val="24"/>
        </w:rPr>
        <w:t>:</w:t>
      </w:r>
      <w:r w:rsidR="00136371" w:rsidRPr="00136371">
        <w:rPr>
          <w:rFonts w:cs="Times New Roman"/>
          <w:szCs w:val="24"/>
        </w:rPr>
        <w:t>ASLAN Ş</w:t>
      </w:r>
      <w:r w:rsidR="00AE765B">
        <w:rPr>
          <w:rFonts w:cs="Times New Roman"/>
          <w:szCs w:val="24"/>
        </w:rPr>
        <w:t>. Emre</w:t>
      </w:r>
      <w:r w:rsidR="00136371" w:rsidRPr="00136371">
        <w:rPr>
          <w:rFonts w:cs="Times New Roman"/>
          <w:szCs w:val="24"/>
        </w:rPr>
        <w:t xml:space="preserve"> ve ALKAN Feryat; (2017)</w:t>
      </w:r>
      <w:r w:rsidR="00136371" w:rsidRPr="00136371">
        <w:rPr>
          <w:rFonts w:cs="Times New Roman"/>
          <w:bCs/>
          <w:szCs w:val="24"/>
        </w:rPr>
        <w:t xml:space="preserve"> </w:t>
      </w:r>
      <w:r w:rsidR="00136371">
        <w:rPr>
          <w:rFonts w:cs="Times New Roman"/>
          <w:bCs/>
          <w:szCs w:val="24"/>
        </w:rPr>
        <w:t>“</w:t>
      </w:r>
      <w:r w:rsidR="00136371" w:rsidRPr="00136371">
        <w:rPr>
          <w:rFonts w:cs="Times New Roman"/>
          <w:bCs/>
          <w:szCs w:val="24"/>
        </w:rPr>
        <w:t>Tüketici Satın Alma Davranışının Marka Tercihine Etkisi: Kadınlar Üzerine Bir Araştırma</w:t>
      </w:r>
      <w:r w:rsidR="00136371">
        <w:rPr>
          <w:rFonts w:cs="Times New Roman"/>
          <w:bCs/>
          <w:szCs w:val="24"/>
        </w:rPr>
        <w:t>”</w:t>
      </w:r>
      <w:r w:rsidR="00687B56">
        <w:rPr>
          <w:rFonts w:cs="Times New Roman"/>
          <w:bCs/>
          <w:szCs w:val="24"/>
        </w:rPr>
        <w:t xml:space="preserve">, </w:t>
      </w:r>
      <w:r w:rsidR="00687B56" w:rsidRPr="00687B56">
        <w:rPr>
          <w:rFonts w:cs="Times New Roman"/>
          <w:b/>
          <w:szCs w:val="24"/>
        </w:rPr>
        <w:t>Uluslararası Bilimsel Araştırmalar Dergisi</w:t>
      </w:r>
      <w:r w:rsidR="00687B56">
        <w:rPr>
          <w:rFonts w:cs="Times New Roman"/>
          <w:b/>
          <w:szCs w:val="24"/>
        </w:rPr>
        <w:t xml:space="preserve">, </w:t>
      </w:r>
      <w:r w:rsidR="00687B56" w:rsidRPr="00687B56">
        <w:rPr>
          <w:rFonts w:cs="Times New Roman"/>
          <w:szCs w:val="24"/>
        </w:rPr>
        <w:t>2(5), 53-67</w:t>
      </w:r>
    </w:p>
    <w:p w:rsidR="00A85683" w:rsidRPr="00A85683" w:rsidRDefault="005D446F" w:rsidP="00243565">
      <w:pPr>
        <w:pStyle w:val="Default"/>
        <w:spacing w:line="480" w:lineRule="auto"/>
      </w:pPr>
      <w:r w:rsidRPr="00A85683">
        <w:t xml:space="preserve"> </w:t>
      </w:r>
    </w:p>
    <w:p w:rsidR="00A85683" w:rsidRPr="00A85683" w:rsidRDefault="00A85683" w:rsidP="005D446F">
      <w:pPr>
        <w:pStyle w:val="Default"/>
        <w:spacing w:line="600" w:lineRule="auto"/>
      </w:pPr>
      <w:r w:rsidRPr="00A85683">
        <w:rPr>
          <w:b/>
          <w:bCs/>
        </w:rPr>
        <w:t xml:space="preserve">İletişim </w:t>
      </w:r>
    </w:p>
    <w:p w:rsidR="00A85683" w:rsidRPr="00A85683" w:rsidRDefault="00A85683" w:rsidP="00243565">
      <w:pPr>
        <w:pStyle w:val="Default"/>
        <w:spacing w:line="480" w:lineRule="auto"/>
      </w:pPr>
      <w:r w:rsidRPr="00A85683">
        <w:t>e-</w:t>
      </w:r>
      <w:r w:rsidR="00243565">
        <w:t xml:space="preserve">posta adresi                     </w:t>
      </w:r>
      <w:r w:rsidR="00601A82" w:rsidRPr="00A85683">
        <w:t>: fe</w:t>
      </w:r>
      <w:r w:rsidR="00D03211">
        <w:t>r</w:t>
      </w:r>
      <w:r w:rsidR="00601A82" w:rsidRPr="00A85683">
        <w:t>yatalkan</w:t>
      </w:r>
      <w:r w:rsidR="005D446F">
        <w:t>@hotmail.com</w:t>
      </w:r>
    </w:p>
    <w:p w:rsidR="00C65DDC" w:rsidRPr="00243565" w:rsidRDefault="00A85683" w:rsidP="00243565">
      <w:pPr>
        <w:pStyle w:val="Default"/>
        <w:spacing w:line="480" w:lineRule="auto"/>
        <w:rPr>
          <w:bCs/>
        </w:rPr>
      </w:pPr>
      <w:r w:rsidRPr="00243565">
        <w:rPr>
          <w:bCs/>
        </w:rPr>
        <w:t>Tarih</w:t>
      </w:r>
      <w:r w:rsidR="00243565">
        <w:rPr>
          <w:bCs/>
        </w:rPr>
        <w:t xml:space="preserve">      </w:t>
      </w:r>
      <w:r w:rsidR="004B0357">
        <w:rPr>
          <w:bCs/>
        </w:rPr>
        <w:t xml:space="preserve">                            : 19.01</w:t>
      </w:r>
      <w:r w:rsidR="00AE765B">
        <w:rPr>
          <w:bCs/>
        </w:rPr>
        <w:t>.2018</w:t>
      </w:r>
    </w:p>
    <w:p w:rsidR="00353D85" w:rsidRDefault="00353D85" w:rsidP="005D446F">
      <w:pPr>
        <w:pStyle w:val="a"/>
        <w:jc w:val="left"/>
      </w:pPr>
    </w:p>
    <w:p w:rsidR="006D16FB" w:rsidRDefault="006D16FB" w:rsidP="005D446F">
      <w:pPr>
        <w:pStyle w:val="a"/>
        <w:jc w:val="left"/>
      </w:pPr>
    </w:p>
    <w:p w:rsidR="006D16FB" w:rsidRDefault="006D16FB" w:rsidP="005D446F">
      <w:pPr>
        <w:pStyle w:val="a"/>
        <w:jc w:val="left"/>
      </w:pPr>
    </w:p>
    <w:p w:rsidR="00336678" w:rsidRDefault="00336678" w:rsidP="005D446F">
      <w:pPr>
        <w:pStyle w:val="a"/>
        <w:jc w:val="left"/>
      </w:pPr>
    </w:p>
    <w:p w:rsidR="00336678" w:rsidRDefault="00336678" w:rsidP="005D446F">
      <w:pPr>
        <w:pStyle w:val="a"/>
        <w:jc w:val="left"/>
      </w:pPr>
    </w:p>
    <w:p w:rsidR="00336678" w:rsidRDefault="00336678" w:rsidP="005D446F">
      <w:pPr>
        <w:pStyle w:val="a"/>
        <w:jc w:val="left"/>
      </w:pPr>
    </w:p>
    <w:p w:rsidR="00336678" w:rsidRDefault="00336678" w:rsidP="005D446F">
      <w:pPr>
        <w:pStyle w:val="a"/>
        <w:jc w:val="left"/>
      </w:pPr>
    </w:p>
    <w:p w:rsidR="006D16FB" w:rsidRDefault="006D16FB" w:rsidP="005D446F">
      <w:pPr>
        <w:pStyle w:val="a"/>
        <w:jc w:val="left"/>
      </w:pPr>
    </w:p>
    <w:p w:rsidR="006D16FB" w:rsidRDefault="006D16FB" w:rsidP="005D446F">
      <w:pPr>
        <w:pStyle w:val="a"/>
        <w:jc w:val="left"/>
      </w:pPr>
    </w:p>
    <w:p w:rsidR="006D16FB" w:rsidRDefault="006D16FB" w:rsidP="005D446F">
      <w:pPr>
        <w:pStyle w:val="a"/>
        <w:jc w:val="left"/>
      </w:pPr>
    </w:p>
    <w:p w:rsidR="006D16FB" w:rsidRDefault="006D16FB" w:rsidP="005D446F">
      <w:pPr>
        <w:pStyle w:val="a"/>
        <w:jc w:val="left"/>
      </w:pPr>
    </w:p>
    <w:p w:rsidR="006D16FB" w:rsidRDefault="006D16FB" w:rsidP="005D446F">
      <w:pPr>
        <w:pStyle w:val="a"/>
        <w:jc w:val="left"/>
      </w:pPr>
    </w:p>
    <w:p w:rsidR="006D16FB" w:rsidRDefault="006D16FB" w:rsidP="005D446F">
      <w:pPr>
        <w:pStyle w:val="a"/>
        <w:jc w:val="left"/>
      </w:pPr>
    </w:p>
    <w:p w:rsidR="006D16FB" w:rsidRDefault="006D16FB" w:rsidP="005D446F">
      <w:pPr>
        <w:pStyle w:val="a"/>
        <w:jc w:val="left"/>
      </w:pPr>
    </w:p>
    <w:p w:rsidR="006D16FB" w:rsidRDefault="006D16FB" w:rsidP="005D446F">
      <w:pPr>
        <w:pStyle w:val="a"/>
        <w:jc w:val="left"/>
      </w:pPr>
    </w:p>
    <w:p w:rsidR="006D16FB" w:rsidRDefault="006D16FB" w:rsidP="005D446F">
      <w:pPr>
        <w:pStyle w:val="a"/>
        <w:jc w:val="left"/>
      </w:pPr>
    </w:p>
    <w:p w:rsidR="006D16FB" w:rsidRDefault="006D16FB" w:rsidP="005D446F">
      <w:pPr>
        <w:pStyle w:val="a"/>
        <w:jc w:val="left"/>
      </w:pPr>
    </w:p>
    <w:p w:rsidR="006D16FB" w:rsidRDefault="006D16FB" w:rsidP="005D446F">
      <w:pPr>
        <w:pStyle w:val="a"/>
        <w:jc w:val="left"/>
      </w:pPr>
    </w:p>
    <w:p w:rsidR="00336678" w:rsidRPr="006D16FB" w:rsidRDefault="00336678" w:rsidP="00336678">
      <w:pPr>
        <w:pStyle w:val="a"/>
        <w:rPr>
          <w:sz w:val="72"/>
          <w:szCs w:val="72"/>
        </w:rPr>
      </w:pPr>
      <w:bookmarkStart w:id="284" w:name="_Toc504305292"/>
      <w:r w:rsidRPr="006D16FB">
        <w:rPr>
          <w:sz w:val="72"/>
          <w:szCs w:val="72"/>
        </w:rPr>
        <w:t>EKLER</w:t>
      </w:r>
      <w:bookmarkEnd w:id="284"/>
    </w:p>
    <w:p w:rsidR="006D16FB" w:rsidRDefault="006D16FB" w:rsidP="005D446F">
      <w:pPr>
        <w:pStyle w:val="a"/>
        <w:jc w:val="left"/>
      </w:pPr>
    </w:p>
    <w:p w:rsidR="006D16FB" w:rsidRDefault="006D16FB" w:rsidP="005D446F">
      <w:pPr>
        <w:pStyle w:val="a"/>
        <w:jc w:val="left"/>
      </w:pPr>
    </w:p>
    <w:p w:rsidR="006D16FB" w:rsidRDefault="006D16FB" w:rsidP="005D446F">
      <w:pPr>
        <w:pStyle w:val="a"/>
        <w:jc w:val="left"/>
      </w:pPr>
    </w:p>
    <w:p w:rsidR="006D16FB" w:rsidRDefault="006D16FB" w:rsidP="005D446F">
      <w:pPr>
        <w:pStyle w:val="a"/>
        <w:jc w:val="left"/>
      </w:pPr>
    </w:p>
    <w:p w:rsidR="006D16FB" w:rsidRDefault="006D16FB" w:rsidP="005D446F">
      <w:pPr>
        <w:pStyle w:val="a"/>
        <w:jc w:val="left"/>
      </w:pPr>
    </w:p>
    <w:p w:rsidR="006D16FB" w:rsidRDefault="006D16FB" w:rsidP="005D446F">
      <w:pPr>
        <w:pStyle w:val="a"/>
        <w:jc w:val="left"/>
      </w:pPr>
    </w:p>
    <w:p w:rsidR="006D16FB" w:rsidRDefault="006D16FB" w:rsidP="005D446F">
      <w:pPr>
        <w:pStyle w:val="a"/>
        <w:jc w:val="left"/>
      </w:pPr>
    </w:p>
    <w:p w:rsidR="00155033" w:rsidRDefault="00155033" w:rsidP="005D446F">
      <w:pPr>
        <w:pStyle w:val="a"/>
        <w:jc w:val="left"/>
      </w:pPr>
    </w:p>
    <w:p w:rsidR="00AE765B" w:rsidRDefault="00AE765B" w:rsidP="005D446F">
      <w:pPr>
        <w:pStyle w:val="a"/>
        <w:jc w:val="left"/>
      </w:pPr>
    </w:p>
    <w:p w:rsidR="00AE765B" w:rsidRDefault="00AE765B" w:rsidP="005D446F">
      <w:pPr>
        <w:pStyle w:val="a"/>
        <w:jc w:val="left"/>
      </w:pPr>
    </w:p>
    <w:p w:rsidR="00AE765B" w:rsidRDefault="00AE765B" w:rsidP="005D446F">
      <w:pPr>
        <w:pStyle w:val="a"/>
        <w:jc w:val="left"/>
      </w:pPr>
    </w:p>
    <w:p w:rsidR="00AE765B" w:rsidRDefault="00AE765B" w:rsidP="005D446F">
      <w:pPr>
        <w:pStyle w:val="a"/>
        <w:jc w:val="left"/>
      </w:pPr>
    </w:p>
    <w:p w:rsidR="00AE765B" w:rsidRDefault="00AE765B" w:rsidP="005D446F">
      <w:pPr>
        <w:pStyle w:val="a"/>
        <w:jc w:val="left"/>
      </w:pPr>
    </w:p>
    <w:p w:rsidR="00687B56" w:rsidRDefault="00687B56" w:rsidP="005D446F">
      <w:pPr>
        <w:pStyle w:val="a"/>
        <w:jc w:val="left"/>
      </w:pPr>
    </w:p>
    <w:p w:rsidR="003216DC" w:rsidRDefault="003216DC" w:rsidP="00055966">
      <w:pPr>
        <w:autoSpaceDE w:val="0"/>
        <w:autoSpaceDN w:val="0"/>
        <w:adjustRightInd w:val="0"/>
        <w:spacing w:after="120" w:line="360" w:lineRule="auto"/>
        <w:jc w:val="center"/>
        <w:rPr>
          <w:rFonts w:cs="Times New Roman"/>
          <w:b/>
          <w:bCs/>
          <w:szCs w:val="24"/>
        </w:rPr>
      </w:pPr>
    </w:p>
    <w:p w:rsidR="00A7519A" w:rsidRPr="00A7519A" w:rsidRDefault="00A7519A" w:rsidP="00A7519A">
      <w:pPr>
        <w:pStyle w:val="ResimYazs"/>
        <w:rPr>
          <w:rFonts w:cs="Times New Roman"/>
          <w:color w:val="auto"/>
          <w:sz w:val="24"/>
          <w:szCs w:val="24"/>
        </w:rPr>
      </w:pPr>
      <w:bookmarkStart w:id="285" w:name="_Toc495574367"/>
      <w:r w:rsidRPr="00A7519A">
        <w:rPr>
          <w:rFonts w:cs="Times New Roman"/>
          <w:color w:val="auto"/>
          <w:sz w:val="24"/>
          <w:szCs w:val="24"/>
        </w:rPr>
        <w:t xml:space="preserve">EK- </w:t>
      </w:r>
      <w:r w:rsidR="00F267FE" w:rsidRPr="00A7519A">
        <w:rPr>
          <w:rFonts w:cs="Times New Roman"/>
          <w:color w:val="auto"/>
          <w:sz w:val="24"/>
          <w:szCs w:val="24"/>
        </w:rPr>
        <w:fldChar w:fldCharType="begin"/>
      </w:r>
      <w:r w:rsidRPr="00A7519A">
        <w:rPr>
          <w:rFonts w:cs="Times New Roman"/>
          <w:color w:val="auto"/>
          <w:sz w:val="24"/>
          <w:szCs w:val="24"/>
        </w:rPr>
        <w:instrText xml:space="preserve"> SEQ EK- \* ARABIC </w:instrText>
      </w:r>
      <w:r w:rsidR="00F267FE" w:rsidRPr="00A7519A">
        <w:rPr>
          <w:rFonts w:cs="Times New Roman"/>
          <w:color w:val="auto"/>
          <w:sz w:val="24"/>
          <w:szCs w:val="24"/>
        </w:rPr>
        <w:fldChar w:fldCharType="separate"/>
      </w:r>
      <w:r w:rsidR="004C0A48">
        <w:rPr>
          <w:rFonts w:cs="Times New Roman"/>
          <w:noProof/>
          <w:color w:val="auto"/>
          <w:sz w:val="24"/>
          <w:szCs w:val="24"/>
        </w:rPr>
        <w:t>1</w:t>
      </w:r>
      <w:bookmarkEnd w:id="285"/>
      <w:r w:rsidR="00F267FE" w:rsidRPr="00A7519A">
        <w:rPr>
          <w:rFonts w:cs="Times New Roman"/>
          <w:color w:val="auto"/>
          <w:sz w:val="24"/>
          <w:szCs w:val="24"/>
        </w:rPr>
        <w:fldChar w:fldCharType="end"/>
      </w:r>
    </w:p>
    <w:p w:rsidR="00A7519A" w:rsidRPr="00A7519A" w:rsidRDefault="00A7519A" w:rsidP="00A7519A">
      <w:pPr>
        <w:rPr>
          <w:rFonts w:cs="Times New Roman"/>
          <w:b/>
          <w:szCs w:val="24"/>
        </w:rPr>
      </w:pPr>
      <w:r w:rsidRPr="00A7519A">
        <w:rPr>
          <w:rFonts w:cs="Times New Roman"/>
          <w:b/>
          <w:szCs w:val="24"/>
        </w:rPr>
        <w:t>Anket Formu</w:t>
      </w:r>
    </w:p>
    <w:p w:rsidR="00055966" w:rsidRPr="00A7519A" w:rsidRDefault="00055966" w:rsidP="00A7519A">
      <w:pPr>
        <w:pStyle w:val="ResimYazs"/>
        <w:jc w:val="center"/>
        <w:rPr>
          <w:rFonts w:cs="Times New Roman"/>
          <w:b w:val="0"/>
          <w:bCs w:val="0"/>
          <w:color w:val="auto"/>
          <w:sz w:val="24"/>
          <w:szCs w:val="24"/>
        </w:rPr>
      </w:pPr>
      <w:r w:rsidRPr="00A7519A">
        <w:rPr>
          <w:rFonts w:cs="Times New Roman"/>
          <w:color w:val="auto"/>
          <w:sz w:val="24"/>
          <w:szCs w:val="24"/>
        </w:rPr>
        <w:t>BİLİŞİM TEKNOLOJİLERİ KULLANIMI VE GÖZETİM FARKINDALIĞI ÜZERİNE BİR ARAŞTIRMA</w:t>
      </w:r>
    </w:p>
    <w:p w:rsidR="00055966" w:rsidRPr="009F5012" w:rsidRDefault="00F267FE" w:rsidP="00055966">
      <w:pPr>
        <w:autoSpaceDE w:val="0"/>
        <w:autoSpaceDN w:val="0"/>
        <w:adjustRightInd w:val="0"/>
        <w:spacing w:after="120"/>
        <w:jc w:val="center"/>
        <w:rPr>
          <w:rFonts w:cs="Times New Roman"/>
          <w:b/>
          <w:bCs/>
          <w:szCs w:val="24"/>
        </w:rPr>
      </w:pPr>
      <w:r w:rsidRPr="00F267FE">
        <w:rPr>
          <w:rFonts w:cs="Times New Roman"/>
          <w:noProof/>
          <w:szCs w:val="24"/>
        </w:rPr>
        <w:pict>
          <v:shapetype id="_x0000_t202" coordsize="21600,21600" o:spt="202" path="m,l,21600r21600,l21600,xe">
            <v:stroke joinstyle="miter"/>
            <v:path gradientshapeok="t" o:connecttype="rect"/>
          </v:shapetype>
          <v:shape id="Text Box 2" o:spid="_x0000_s1026" type="#_x0000_t202" style="position:absolute;left:0;text-align:left;margin-left:12.4pt;margin-top:9.6pt;width:436.4pt;height:158.7pt;z-index:251660288;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">
            <v:textbox style="mso-next-textbox:#Text Box 2;mso-fit-shape-to-text:t">
              <w:txbxContent>
                <w:p w:rsidR="00D57C77" w:rsidRPr="00E739DB" w:rsidRDefault="00D57C77" w:rsidP="00055966">
                  <w:pPr>
                    <w:rPr>
                      <w:rFonts w:cs="Times New Roman"/>
                      <w:szCs w:val="24"/>
                    </w:rPr>
                  </w:pPr>
                  <w:r w:rsidRPr="00E739DB">
                    <w:rPr>
                      <w:rFonts w:cs="Times New Roman"/>
                      <w:szCs w:val="24"/>
                    </w:rPr>
                    <w:t>Değerli Katılımcı</w:t>
                  </w:r>
                </w:p>
                <w:p w:rsidR="00D57C77" w:rsidRPr="00E739DB" w:rsidRDefault="00D57C77" w:rsidP="00055966">
                  <w:pPr>
                    <w:rPr>
                      <w:rFonts w:cs="Times New Roman"/>
                      <w:szCs w:val="24"/>
                    </w:rPr>
                  </w:pPr>
                  <w:r w:rsidRPr="00E739DB">
                    <w:rPr>
                      <w:rFonts w:cs="Times New Roman"/>
                      <w:szCs w:val="24"/>
                    </w:rPr>
                    <w:t>Bilimsel araştırmaya katılarak verdiğiniz içten cevaplar için çok teşekkür ederiz.</w:t>
                  </w:r>
                </w:p>
                <w:p w:rsidR="00D57C77" w:rsidRPr="00E739DB" w:rsidRDefault="00D57C77" w:rsidP="00055966">
                  <w:pPr>
                    <w:spacing w:after="0"/>
                    <w:jc w:val="right"/>
                    <w:rPr>
                      <w:rFonts w:cs="Times New Roman"/>
                      <w:b/>
                      <w:szCs w:val="24"/>
                    </w:rPr>
                  </w:pPr>
                  <w:r w:rsidRPr="00E739DB">
                    <w:rPr>
                      <w:rFonts w:cs="Times New Roman"/>
                      <w:b/>
                      <w:szCs w:val="24"/>
                    </w:rPr>
                    <w:t>Yrd. Doç. Dr. Ali ÖZCAN</w:t>
                  </w:r>
                </w:p>
                <w:p w:rsidR="00D57C77" w:rsidRPr="00AE765B" w:rsidRDefault="00F267FE" w:rsidP="00055966">
                  <w:pPr>
                    <w:spacing w:after="0"/>
                    <w:jc w:val="right"/>
                    <w:rPr>
                      <w:rFonts w:cs="Times New Roman"/>
                      <w:b/>
                      <w:szCs w:val="24"/>
                      <w:u w:val="single"/>
                    </w:rPr>
                  </w:pPr>
                  <w:hyperlink r:id="rId37" w:history="1">
                    <w:r w:rsidR="00D57C77" w:rsidRPr="008B6261">
                      <w:rPr>
                        <w:rStyle w:val="Kpr"/>
                        <w:rFonts w:cs="Times New Roman"/>
                        <w:b/>
                        <w:szCs w:val="24"/>
                      </w:rPr>
                      <w:t>Aliozcan29@gmail.com</w:t>
                    </w:r>
                  </w:hyperlink>
                  <w:r w:rsidR="00D57C77">
                    <w:rPr>
                      <w:rFonts w:cs="Times New Roman"/>
                      <w:b/>
                      <w:szCs w:val="24"/>
                      <w:u w:val="single"/>
                    </w:rPr>
                    <w:t xml:space="preserve"> </w:t>
                  </w:r>
                </w:p>
                <w:p w:rsidR="00D57C77" w:rsidRDefault="00D57C77" w:rsidP="00055966">
                  <w:pPr>
                    <w:spacing w:after="120"/>
                    <w:jc w:val="right"/>
                    <w:rPr>
                      <w:rFonts w:cs="Times New Roman"/>
                      <w:b/>
                      <w:szCs w:val="24"/>
                    </w:rPr>
                  </w:pPr>
                </w:p>
                <w:p w:rsidR="00D57C77" w:rsidRPr="00E739DB" w:rsidRDefault="00D57C77" w:rsidP="00055966">
                  <w:pPr>
                    <w:spacing w:after="120"/>
                    <w:jc w:val="right"/>
                    <w:rPr>
                      <w:rFonts w:cs="Times New Roman"/>
                      <w:b/>
                      <w:szCs w:val="24"/>
                    </w:rPr>
                  </w:pPr>
                  <w:r w:rsidRPr="00E739DB">
                    <w:rPr>
                      <w:rFonts w:cs="Times New Roman"/>
                      <w:b/>
                      <w:szCs w:val="24"/>
                    </w:rPr>
                    <w:t>Feryat ALKAN</w:t>
                  </w:r>
                </w:p>
                <w:p w:rsidR="00D57C77" w:rsidRPr="00E739DB" w:rsidRDefault="00F267FE" w:rsidP="00055966">
                  <w:pPr>
                    <w:spacing w:after="120"/>
                    <w:jc w:val="right"/>
                    <w:rPr>
                      <w:rFonts w:cs="Times New Roman"/>
                      <w:b/>
                      <w:szCs w:val="24"/>
                    </w:rPr>
                  </w:pPr>
                  <w:hyperlink r:id="rId38" w:history="1">
                    <w:r w:rsidR="00D57C77" w:rsidRPr="008B6261">
                      <w:rPr>
                        <w:rStyle w:val="Kpr"/>
                        <w:rFonts w:cs="Times New Roman"/>
                        <w:b/>
                        <w:szCs w:val="24"/>
                      </w:rPr>
                      <w:t>feryatalkan@hotmail.com</w:t>
                    </w:r>
                  </w:hyperlink>
                </w:p>
                <w:p w:rsidR="00D57C77" w:rsidRDefault="00D57C77" w:rsidP="00AE765B">
                  <w:pPr>
                    <w:spacing w:after="120"/>
                    <w:jc w:val="right"/>
                    <w:rPr>
                      <w:rFonts w:cs="Times New Roman"/>
                      <w:b/>
                      <w:szCs w:val="24"/>
                    </w:rPr>
                  </w:pPr>
                  <w:r w:rsidRPr="00E739DB">
                    <w:rPr>
                      <w:rFonts w:cs="Times New Roman"/>
                      <w:b/>
                      <w:szCs w:val="24"/>
                    </w:rPr>
                    <w:t>Gsm:0543-412-7993</w:t>
                  </w:r>
                </w:p>
                <w:p w:rsidR="00D57C77" w:rsidRPr="00AE765B" w:rsidRDefault="00D57C77" w:rsidP="00AE765B">
                  <w:pPr>
                    <w:spacing w:after="120"/>
                    <w:jc w:val="right"/>
                    <w:rPr>
                      <w:rFonts w:cs="Times New Roman"/>
                      <w:b/>
                      <w:szCs w:val="24"/>
                    </w:rPr>
                  </w:pPr>
                </w:p>
              </w:txbxContent>
            </v:textbox>
            <w10:wrap type="square"/>
          </v:shape>
        </w:pict>
      </w:r>
    </w:p>
    <w:p w:rsidR="00055966" w:rsidRPr="009F5012" w:rsidRDefault="00055966" w:rsidP="00055966">
      <w:pPr>
        <w:autoSpaceDE w:val="0"/>
        <w:autoSpaceDN w:val="0"/>
        <w:adjustRightInd w:val="0"/>
        <w:spacing w:after="120"/>
        <w:rPr>
          <w:rFonts w:cs="Times New Roman"/>
          <w:szCs w:val="24"/>
        </w:rPr>
      </w:pPr>
    </w:p>
    <w:p w:rsidR="00055966" w:rsidRDefault="00055966" w:rsidP="00055966">
      <w:pPr>
        <w:pStyle w:val="ListeParagraf"/>
        <w:numPr>
          <w:ilvl w:val="0"/>
          <w:numId w:val="20"/>
        </w:numPr>
        <w:autoSpaceDE w:val="0"/>
        <w:autoSpaceDN w:val="0"/>
        <w:adjustRightInd w:val="0"/>
        <w:spacing w:after="120" w:line="360" w:lineRule="auto"/>
        <w:rPr>
          <w:rFonts w:cs="Times New Roman"/>
          <w:szCs w:val="24"/>
        </w:rPr>
      </w:pPr>
      <w:r>
        <w:rPr>
          <w:rFonts w:cs="Times New Roman"/>
          <w:szCs w:val="24"/>
        </w:rPr>
        <w:t>Yaş</w:t>
      </w:r>
      <w:r w:rsidRPr="009F5012">
        <w:rPr>
          <w:rFonts w:cs="Times New Roman"/>
          <w:szCs w:val="24"/>
        </w:rPr>
        <w:t>ınız:…………………….</w:t>
      </w:r>
    </w:p>
    <w:p w:rsidR="00055966" w:rsidRPr="009F5012" w:rsidRDefault="00055966" w:rsidP="00055966">
      <w:pPr>
        <w:pStyle w:val="ListeParagraf"/>
        <w:autoSpaceDE w:val="0"/>
        <w:autoSpaceDN w:val="0"/>
        <w:adjustRightInd w:val="0"/>
        <w:spacing w:after="120" w:line="360" w:lineRule="auto"/>
        <w:rPr>
          <w:rFonts w:cs="Times New Roman"/>
          <w:szCs w:val="24"/>
        </w:rPr>
      </w:pPr>
    </w:p>
    <w:p w:rsidR="00055966" w:rsidRPr="00D00524" w:rsidRDefault="00055966" w:rsidP="00055966">
      <w:pPr>
        <w:pStyle w:val="ListeParagraf"/>
        <w:numPr>
          <w:ilvl w:val="0"/>
          <w:numId w:val="20"/>
        </w:numPr>
        <w:autoSpaceDE w:val="0"/>
        <w:autoSpaceDN w:val="0"/>
        <w:adjustRightInd w:val="0"/>
        <w:spacing w:after="120" w:line="360" w:lineRule="auto"/>
        <w:rPr>
          <w:rFonts w:cs="Times New Roman"/>
          <w:szCs w:val="24"/>
        </w:rPr>
      </w:pPr>
      <w:r w:rsidRPr="009F5012">
        <w:rPr>
          <w:rFonts w:cs="Times New Roman"/>
          <w:szCs w:val="24"/>
        </w:rPr>
        <w:t xml:space="preserve"> </w:t>
      </w:r>
      <w:r>
        <w:rPr>
          <w:rFonts w:cs="Times New Roman"/>
          <w:szCs w:val="24"/>
        </w:rPr>
        <w:t>Cinsiyetiniz:</w:t>
      </w:r>
    </w:p>
    <w:p w:rsidR="00055966" w:rsidRDefault="00055966" w:rsidP="00055966">
      <w:pPr>
        <w:pStyle w:val="ListeParagraf"/>
        <w:numPr>
          <w:ilvl w:val="0"/>
          <w:numId w:val="22"/>
        </w:numPr>
        <w:autoSpaceDE w:val="0"/>
        <w:autoSpaceDN w:val="0"/>
        <w:adjustRightInd w:val="0"/>
        <w:spacing w:after="120" w:line="360" w:lineRule="auto"/>
        <w:ind w:hanging="11"/>
        <w:rPr>
          <w:rFonts w:cs="Times New Roman"/>
          <w:szCs w:val="24"/>
        </w:rPr>
      </w:pPr>
      <w:r>
        <w:rPr>
          <w:rFonts w:cs="Times New Roman"/>
          <w:szCs w:val="24"/>
        </w:rPr>
        <w:t xml:space="preserve"> Kadın</w:t>
      </w:r>
    </w:p>
    <w:p w:rsidR="00055966" w:rsidRDefault="00055966" w:rsidP="00055966">
      <w:pPr>
        <w:pStyle w:val="ListeParagraf"/>
        <w:numPr>
          <w:ilvl w:val="0"/>
          <w:numId w:val="22"/>
        </w:numPr>
        <w:autoSpaceDE w:val="0"/>
        <w:autoSpaceDN w:val="0"/>
        <w:adjustRightInd w:val="0"/>
        <w:spacing w:after="120" w:line="360" w:lineRule="auto"/>
        <w:ind w:hanging="11"/>
        <w:rPr>
          <w:rFonts w:cs="Times New Roman"/>
          <w:szCs w:val="24"/>
        </w:rPr>
      </w:pPr>
      <w:r>
        <w:rPr>
          <w:rFonts w:cs="Times New Roman"/>
          <w:szCs w:val="24"/>
        </w:rPr>
        <w:t xml:space="preserve"> Erkek </w:t>
      </w:r>
    </w:p>
    <w:p w:rsidR="00055966" w:rsidRPr="007C6056" w:rsidRDefault="00055966" w:rsidP="00055966">
      <w:pPr>
        <w:pStyle w:val="ListeParagraf"/>
        <w:autoSpaceDE w:val="0"/>
        <w:autoSpaceDN w:val="0"/>
        <w:adjustRightInd w:val="0"/>
        <w:spacing w:after="120" w:line="360" w:lineRule="auto"/>
        <w:rPr>
          <w:rFonts w:cs="Times New Roman"/>
          <w:szCs w:val="24"/>
        </w:rPr>
      </w:pPr>
    </w:p>
    <w:p w:rsidR="00055966" w:rsidRDefault="00055966" w:rsidP="00055966">
      <w:pPr>
        <w:pStyle w:val="ListeParagraf"/>
        <w:numPr>
          <w:ilvl w:val="0"/>
          <w:numId w:val="20"/>
        </w:numPr>
        <w:autoSpaceDE w:val="0"/>
        <w:autoSpaceDN w:val="0"/>
        <w:adjustRightInd w:val="0"/>
        <w:spacing w:after="120" w:line="360" w:lineRule="auto"/>
        <w:rPr>
          <w:rFonts w:cs="Times New Roman"/>
          <w:szCs w:val="24"/>
        </w:rPr>
      </w:pPr>
      <w:r>
        <w:rPr>
          <w:rFonts w:cs="Times New Roman"/>
          <w:szCs w:val="24"/>
        </w:rPr>
        <w:t>Okulunuz:</w:t>
      </w:r>
    </w:p>
    <w:p w:rsidR="00055966" w:rsidRDefault="00055966" w:rsidP="00055966">
      <w:pPr>
        <w:pStyle w:val="ListeParagraf"/>
        <w:numPr>
          <w:ilvl w:val="0"/>
          <w:numId w:val="21"/>
        </w:numPr>
        <w:autoSpaceDE w:val="0"/>
        <w:autoSpaceDN w:val="0"/>
        <w:adjustRightInd w:val="0"/>
        <w:spacing w:after="120" w:line="360" w:lineRule="auto"/>
        <w:rPr>
          <w:rFonts w:cs="Times New Roman"/>
          <w:szCs w:val="24"/>
        </w:rPr>
      </w:pPr>
      <w:r>
        <w:rPr>
          <w:rFonts w:cs="Times New Roman"/>
          <w:szCs w:val="24"/>
        </w:rPr>
        <w:t>Atatürk Üniversitesi</w:t>
      </w:r>
    </w:p>
    <w:p w:rsidR="00055966" w:rsidRDefault="00055966" w:rsidP="00055966">
      <w:pPr>
        <w:pStyle w:val="ListeParagraf"/>
        <w:numPr>
          <w:ilvl w:val="0"/>
          <w:numId w:val="21"/>
        </w:numPr>
        <w:autoSpaceDE w:val="0"/>
        <w:autoSpaceDN w:val="0"/>
        <w:adjustRightInd w:val="0"/>
        <w:spacing w:after="120" w:line="360" w:lineRule="auto"/>
        <w:rPr>
          <w:rFonts w:cs="Times New Roman"/>
          <w:szCs w:val="24"/>
        </w:rPr>
      </w:pPr>
      <w:r>
        <w:rPr>
          <w:rFonts w:cs="Times New Roman"/>
          <w:szCs w:val="24"/>
        </w:rPr>
        <w:t>Bayburt Üniversitesi</w:t>
      </w:r>
    </w:p>
    <w:p w:rsidR="00055966" w:rsidRDefault="00055966" w:rsidP="00055966">
      <w:pPr>
        <w:pStyle w:val="ListeParagraf"/>
        <w:numPr>
          <w:ilvl w:val="0"/>
          <w:numId w:val="21"/>
        </w:numPr>
        <w:autoSpaceDE w:val="0"/>
        <w:autoSpaceDN w:val="0"/>
        <w:adjustRightInd w:val="0"/>
        <w:spacing w:after="120" w:line="360" w:lineRule="auto"/>
        <w:rPr>
          <w:rFonts w:cs="Times New Roman"/>
          <w:szCs w:val="24"/>
        </w:rPr>
      </w:pPr>
      <w:r>
        <w:rPr>
          <w:rFonts w:cs="Times New Roman"/>
          <w:szCs w:val="24"/>
        </w:rPr>
        <w:t>Bitlis Eren Üniversitesi</w:t>
      </w:r>
    </w:p>
    <w:p w:rsidR="00055966" w:rsidRDefault="00055966" w:rsidP="00055966">
      <w:pPr>
        <w:pStyle w:val="ListeParagraf"/>
        <w:numPr>
          <w:ilvl w:val="0"/>
          <w:numId w:val="21"/>
        </w:numPr>
        <w:autoSpaceDE w:val="0"/>
        <w:autoSpaceDN w:val="0"/>
        <w:adjustRightInd w:val="0"/>
        <w:spacing w:after="120" w:line="360" w:lineRule="auto"/>
        <w:rPr>
          <w:rFonts w:cs="Times New Roman"/>
          <w:szCs w:val="24"/>
        </w:rPr>
      </w:pPr>
      <w:r>
        <w:rPr>
          <w:rFonts w:cs="Times New Roman"/>
          <w:szCs w:val="24"/>
        </w:rPr>
        <w:t>Gümüşhane Üniversitesi</w:t>
      </w:r>
    </w:p>
    <w:p w:rsidR="00055966" w:rsidRDefault="00055966" w:rsidP="00055966">
      <w:pPr>
        <w:pStyle w:val="ListeParagraf"/>
        <w:numPr>
          <w:ilvl w:val="0"/>
          <w:numId w:val="21"/>
        </w:numPr>
        <w:autoSpaceDE w:val="0"/>
        <w:autoSpaceDN w:val="0"/>
        <w:adjustRightInd w:val="0"/>
        <w:spacing w:after="120" w:line="360" w:lineRule="auto"/>
        <w:rPr>
          <w:rFonts w:cs="Times New Roman"/>
          <w:szCs w:val="24"/>
        </w:rPr>
      </w:pPr>
      <w:r>
        <w:rPr>
          <w:rFonts w:cs="Times New Roman"/>
          <w:szCs w:val="24"/>
        </w:rPr>
        <w:t>Karadeniz Teknik Üniversitesi</w:t>
      </w:r>
    </w:p>
    <w:p w:rsidR="00055966" w:rsidRPr="007C6056" w:rsidRDefault="00055966" w:rsidP="00055966">
      <w:pPr>
        <w:pStyle w:val="ListeParagraf"/>
        <w:autoSpaceDE w:val="0"/>
        <w:autoSpaceDN w:val="0"/>
        <w:adjustRightInd w:val="0"/>
        <w:spacing w:after="120" w:line="360" w:lineRule="auto"/>
        <w:ind w:left="1080"/>
        <w:rPr>
          <w:rFonts w:cs="Times New Roman"/>
          <w:szCs w:val="24"/>
        </w:rPr>
      </w:pPr>
    </w:p>
    <w:p w:rsidR="00055966" w:rsidRDefault="00055966" w:rsidP="00055966">
      <w:pPr>
        <w:pStyle w:val="ListeParagraf"/>
        <w:numPr>
          <w:ilvl w:val="0"/>
          <w:numId w:val="20"/>
        </w:numPr>
        <w:autoSpaceDE w:val="0"/>
        <w:autoSpaceDN w:val="0"/>
        <w:adjustRightInd w:val="0"/>
        <w:spacing w:after="120" w:line="360" w:lineRule="auto"/>
        <w:rPr>
          <w:rFonts w:cs="Times New Roman"/>
          <w:szCs w:val="24"/>
        </w:rPr>
      </w:pPr>
      <w:r>
        <w:rPr>
          <w:rFonts w:cs="Times New Roman"/>
          <w:szCs w:val="24"/>
        </w:rPr>
        <w:t>Medeni durumunuz:</w:t>
      </w:r>
    </w:p>
    <w:p w:rsidR="00055966" w:rsidRDefault="00055966" w:rsidP="00055966">
      <w:pPr>
        <w:pStyle w:val="ListeParagraf"/>
        <w:numPr>
          <w:ilvl w:val="0"/>
          <w:numId w:val="23"/>
        </w:numPr>
        <w:autoSpaceDE w:val="0"/>
        <w:autoSpaceDN w:val="0"/>
        <w:adjustRightInd w:val="0"/>
        <w:spacing w:after="120" w:line="360" w:lineRule="auto"/>
        <w:ind w:hanging="371"/>
        <w:rPr>
          <w:rFonts w:cs="Times New Roman"/>
          <w:szCs w:val="24"/>
        </w:rPr>
      </w:pPr>
      <w:r>
        <w:rPr>
          <w:rFonts w:cs="Times New Roman"/>
          <w:szCs w:val="24"/>
        </w:rPr>
        <w:lastRenderedPageBreak/>
        <w:t xml:space="preserve">Evli </w:t>
      </w:r>
    </w:p>
    <w:p w:rsidR="00055966" w:rsidRDefault="00055966" w:rsidP="00055966">
      <w:pPr>
        <w:pStyle w:val="ListeParagraf"/>
        <w:numPr>
          <w:ilvl w:val="0"/>
          <w:numId w:val="23"/>
        </w:numPr>
        <w:autoSpaceDE w:val="0"/>
        <w:autoSpaceDN w:val="0"/>
        <w:adjustRightInd w:val="0"/>
        <w:spacing w:after="120" w:line="360" w:lineRule="auto"/>
        <w:ind w:hanging="371"/>
        <w:rPr>
          <w:rFonts w:cs="Times New Roman"/>
          <w:szCs w:val="24"/>
        </w:rPr>
      </w:pPr>
      <w:r>
        <w:rPr>
          <w:rFonts w:cs="Times New Roman"/>
          <w:szCs w:val="24"/>
        </w:rPr>
        <w:t xml:space="preserve">Bekâr </w:t>
      </w:r>
    </w:p>
    <w:p w:rsidR="00055966" w:rsidRPr="009F5012" w:rsidRDefault="00055966" w:rsidP="00055966">
      <w:pPr>
        <w:pStyle w:val="ListeParagraf"/>
        <w:autoSpaceDE w:val="0"/>
        <w:autoSpaceDN w:val="0"/>
        <w:adjustRightInd w:val="0"/>
        <w:spacing w:after="120" w:line="360" w:lineRule="auto"/>
        <w:ind w:left="1080"/>
        <w:rPr>
          <w:rFonts w:cs="Times New Roman"/>
          <w:szCs w:val="24"/>
        </w:rPr>
      </w:pPr>
    </w:p>
    <w:p w:rsidR="00055966" w:rsidRPr="009F5012" w:rsidRDefault="00055966" w:rsidP="00055966">
      <w:pPr>
        <w:pStyle w:val="ListeParagraf"/>
        <w:numPr>
          <w:ilvl w:val="0"/>
          <w:numId w:val="20"/>
        </w:numPr>
        <w:autoSpaceDE w:val="0"/>
        <w:autoSpaceDN w:val="0"/>
        <w:adjustRightInd w:val="0"/>
        <w:spacing w:after="120" w:line="360" w:lineRule="auto"/>
        <w:rPr>
          <w:rFonts w:cs="Times New Roman"/>
          <w:szCs w:val="24"/>
        </w:rPr>
      </w:pPr>
      <w:r w:rsidRPr="009F5012">
        <w:rPr>
          <w:rFonts w:cs="Times New Roman"/>
          <w:szCs w:val="24"/>
        </w:rPr>
        <w:t>Ailenizin toplam aylık geliri:…………………………..TL</w:t>
      </w:r>
    </w:p>
    <w:p w:rsidR="00055966" w:rsidRPr="009F5012" w:rsidRDefault="00055966" w:rsidP="00055966">
      <w:pPr>
        <w:autoSpaceDE w:val="0"/>
        <w:autoSpaceDN w:val="0"/>
        <w:adjustRightInd w:val="0"/>
        <w:spacing w:after="120"/>
        <w:rPr>
          <w:rFonts w:cs="Times New Roman"/>
          <w:szCs w:val="24"/>
        </w:rPr>
      </w:pPr>
    </w:p>
    <w:tbl>
      <w:tblPr>
        <w:tblStyle w:val="TabloKlavuzu"/>
        <w:tblW w:w="8789" w:type="dxa"/>
        <w:tblInd w:w="250" w:type="dxa"/>
        <w:tblLayout w:type="fixed"/>
        <w:tblLook w:val="04A0"/>
      </w:tblPr>
      <w:tblGrid>
        <w:gridCol w:w="6549"/>
        <w:gridCol w:w="567"/>
        <w:gridCol w:w="426"/>
        <w:gridCol w:w="425"/>
        <w:gridCol w:w="425"/>
        <w:gridCol w:w="397"/>
      </w:tblGrid>
      <w:tr w:rsidR="00055966" w:rsidRPr="009F5012" w:rsidTr="0011029F">
        <w:trPr>
          <w:cantSplit/>
          <w:trHeight w:val="2239"/>
        </w:trPr>
        <w:tc>
          <w:tcPr>
            <w:tcW w:w="6549" w:type="dxa"/>
          </w:tcPr>
          <w:p w:rsidR="00055966" w:rsidRPr="009F5012" w:rsidRDefault="00055966" w:rsidP="0011029F">
            <w:pPr>
              <w:autoSpaceDE w:val="0"/>
              <w:autoSpaceDN w:val="0"/>
              <w:adjustRightInd w:val="0"/>
              <w:spacing w:after="120"/>
              <w:rPr>
                <w:rFonts w:cs="Times New Roman"/>
                <w:b/>
                <w:sz w:val="24"/>
                <w:szCs w:val="24"/>
              </w:rPr>
            </w:pPr>
            <w:r w:rsidRPr="009F5012">
              <w:rPr>
                <w:rFonts w:cs="Times New Roman"/>
                <w:b/>
                <w:sz w:val="24"/>
                <w:szCs w:val="24"/>
              </w:rPr>
              <w:t xml:space="preserve">Gözetim ile ilgili aşağıda yer alan ifadelere katılım düzeyinizi belirtiniz. </w:t>
            </w:r>
          </w:p>
          <w:p w:rsidR="00055966" w:rsidRPr="009F5012" w:rsidRDefault="00055966" w:rsidP="0011029F">
            <w:pPr>
              <w:spacing w:after="120"/>
              <w:rPr>
                <w:rFonts w:cs="Times New Roman"/>
                <w:b/>
                <w:sz w:val="24"/>
                <w:szCs w:val="24"/>
              </w:rPr>
            </w:pPr>
          </w:p>
          <w:p w:rsidR="00055966" w:rsidRPr="009F5012" w:rsidRDefault="00055966" w:rsidP="0011029F">
            <w:pPr>
              <w:spacing w:after="120"/>
              <w:rPr>
                <w:rFonts w:cs="Times New Roman"/>
                <w:b/>
                <w:sz w:val="24"/>
                <w:szCs w:val="24"/>
              </w:rPr>
            </w:pPr>
          </w:p>
          <w:p w:rsidR="00055966" w:rsidRPr="009F5012" w:rsidRDefault="00055966" w:rsidP="0011029F">
            <w:pPr>
              <w:spacing w:after="120"/>
              <w:rPr>
                <w:rFonts w:cs="Times New Roman"/>
                <w:b/>
                <w:sz w:val="24"/>
                <w:szCs w:val="24"/>
              </w:rPr>
            </w:pPr>
          </w:p>
          <w:p w:rsidR="00055966" w:rsidRPr="009F5012" w:rsidRDefault="00055966" w:rsidP="0011029F">
            <w:pPr>
              <w:spacing w:after="120"/>
              <w:rPr>
                <w:rFonts w:cs="Times New Roman"/>
                <w:b/>
                <w:sz w:val="24"/>
                <w:szCs w:val="24"/>
              </w:rPr>
            </w:pPr>
          </w:p>
        </w:tc>
        <w:tc>
          <w:tcPr>
            <w:tcW w:w="567" w:type="dxa"/>
            <w:textDirection w:val="btLr"/>
          </w:tcPr>
          <w:p w:rsidR="00055966" w:rsidRPr="009F5012" w:rsidRDefault="00055966" w:rsidP="0011029F">
            <w:pPr>
              <w:spacing w:after="120"/>
              <w:rPr>
                <w:rFonts w:cs="Times New Roman"/>
                <w:b/>
                <w:sz w:val="20"/>
                <w:szCs w:val="20"/>
              </w:rPr>
            </w:pPr>
            <w:r w:rsidRPr="009F5012">
              <w:rPr>
                <w:rFonts w:cs="Times New Roman"/>
                <w:b/>
                <w:sz w:val="20"/>
                <w:szCs w:val="20"/>
              </w:rPr>
              <w:t xml:space="preserve">Kesinlikle </w:t>
            </w:r>
            <w:r w:rsidRPr="009F5012">
              <w:rPr>
                <w:rFonts w:cs="Times New Roman"/>
                <w:b/>
                <w:sz w:val="20"/>
                <w:szCs w:val="20"/>
                <w:u w:val="single"/>
              </w:rPr>
              <w:t>katılmıyorum</w:t>
            </w:r>
          </w:p>
        </w:tc>
        <w:tc>
          <w:tcPr>
            <w:tcW w:w="426" w:type="dxa"/>
            <w:textDirection w:val="btLr"/>
          </w:tcPr>
          <w:p w:rsidR="00055966" w:rsidRPr="009F5012" w:rsidRDefault="00055966" w:rsidP="0011029F">
            <w:pPr>
              <w:spacing w:after="120"/>
              <w:rPr>
                <w:rFonts w:cs="Times New Roman"/>
                <w:b/>
                <w:sz w:val="20"/>
                <w:szCs w:val="20"/>
                <w:u w:val="single"/>
              </w:rPr>
            </w:pPr>
            <w:r w:rsidRPr="009F5012">
              <w:rPr>
                <w:rFonts w:cs="Times New Roman"/>
                <w:b/>
                <w:sz w:val="20"/>
                <w:szCs w:val="20"/>
                <w:u w:val="single"/>
              </w:rPr>
              <w:t>Katılmıyorum</w:t>
            </w:r>
          </w:p>
        </w:tc>
        <w:tc>
          <w:tcPr>
            <w:tcW w:w="425" w:type="dxa"/>
            <w:textDirection w:val="btLr"/>
          </w:tcPr>
          <w:p w:rsidR="00055966" w:rsidRPr="009F5012" w:rsidRDefault="00055966" w:rsidP="0011029F">
            <w:pPr>
              <w:spacing w:after="120"/>
              <w:rPr>
                <w:rFonts w:cs="Times New Roman"/>
                <w:b/>
                <w:sz w:val="20"/>
                <w:szCs w:val="20"/>
              </w:rPr>
            </w:pPr>
            <w:r w:rsidRPr="009F5012">
              <w:rPr>
                <w:rFonts w:cs="Times New Roman"/>
                <w:b/>
                <w:sz w:val="20"/>
                <w:szCs w:val="20"/>
              </w:rPr>
              <w:t>Fikrim yok</w:t>
            </w:r>
          </w:p>
        </w:tc>
        <w:tc>
          <w:tcPr>
            <w:tcW w:w="425" w:type="dxa"/>
            <w:textDirection w:val="btLr"/>
          </w:tcPr>
          <w:p w:rsidR="00055966" w:rsidRPr="009F5012" w:rsidRDefault="00055966" w:rsidP="0011029F">
            <w:pPr>
              <w:spacing w:after="120"/>
              <w:rPr>
                <w:rFonts w:cs="Times New Roman"/>
                <w:b/>
                <w:sz w:val="20"/>
                <w:szCs w:val="20"/>
              </w:rPr>
            </w:pPr>
            <w:r w:rsidRPr="009F5012">
              <w:rPr>
                <w:rFonts w:cs="Times New Roman"/>
                <w:b/>
                <w:sz w:val="20"/>
                <w:szCs w:val="20"/>
              </w:rPr>
              <w:t>Katılıyorum</w:t>
            </w:r>
          </w:p>
        </w:tc>
        <w:tc>
          <w:tcPr>
            <w:tcW w:w="397" w:type="dxa"/>
            <w:textDirection w:val="btLr"/>
          </w:tcPr>
          <w:p w:rsidR="00055966" w:rsidRPr="009F5012" w:rsidRDefault="00055966" w:rsidP="0011029F">
            <w:pPr>
              <w:rPr>
                <w:rFonts w:cs="Times New Roman"/>
                <w:b/>
                <w:sz w:val="20"/>
                <w:szCs w:val="20"/>
              </w:rPr>
            </w:pPr>
            <w:r w:rsidRPr="009F5012">
              <w:rPr>
                <w:rFonts w:cs="Times New Roman"/>
                <w:b/>
                <w:sz w:val="20"/>
                <w:szCs w:val="20"/>
              </w:rPr>
              <w:t>Kesinlikle katılıyorum</w:t>
            </w: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bookmarkStart w:id="286" w:name="_GoBack"/>
            <w:bookmarkEnd w:id="286"/>
            <w:r w:rsidRPr="009F5012">
              <w:rPr>
                <w:rFonts w:cs="Times New Roman"/>
                <w:sz w:val="24"/>
                <w:szCs w:val="24"/>
              </w:rPr>
              <w:t>İnternet ve bilgisayar kullanıcısıyım.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autoSpaceDE w:val="0"/>
              <w:autoSpaceDN w:val="0"/>
              <w:adjustRightInd w:val="0"/>
              <w:spacing w:after="120"/>
              <w:ind w:left="0" w:firstLine="0"/>
              <w:rPr>
                <w:rFonts w:cs="Times New Roman"/>
                <w:sz w:val="24"/>
                <w:szCs w:val="24"/>
              </w:rPr>
            </w:pPr>
            <w:r w:rsidRPr="009F5012">
              <w:rPr>
                <w:rFonts w:cs="Times New Roman"/>
                <w:sz w:val="24"/>
                <w:szCs w:val="24"/>
              </w:rPr>
              <w:t>Bilgi sağlamak adına interneti kullanırım.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İletişimde bulunmak adına interneti kullanırım.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Alışveriş yaptığımda interneti kullanırım.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Kredi kartı kullanıcısıyım.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İnternet alışverişi yaparken kredi kartından yararlanırım.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İnternet alışverişinde kapıda ödeme ya da sanal kartlar kullanırım.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Banka işlemlerimi gerçekleştirirken interneti kullanırım.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İntern</w:t>
            </w:r>
            <w:r w:rsidR="00727213">
              <w:rPr>
                <w:rFonts w:cs="Times New Roman"/>
                <w:sz w:val="24"/>
                <w:szCs w:val="24"/>
              </w:rPr>
              <w:t>et üzerinde bulunan blog</w:t>
            </w:r>
            <w:r w:rsidRPr="009F5012">
              <w:rPr>
                <w:rFonts w:cs="Times New Roman"/>
                <w:sz w:val="24"/>
                <w:szCs w:val="24"/>
              </w:rPr>
              <w:t>lar üzerinden yorumlarda bulunurum.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Cep telefonumu genellikle konuşma amaçlı kullanırım.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Pr>
                <w:rFonts w:cs="Times New Roman"/>
                <w:sz w:val="24"/>
                <w:szCs w:val="24"/>
              </w:rPr>
              <w:t>Cep telefonumu mesajlaş</w:t>
            </w:r>
            <w:r w:rsidRPr="009F5012">
              <w:rPr>
                <w:rFonts w:cs="Times New Roman"/>
                <w:sz w:val="24"/>
                <w:szCs w:val="24"/>
              </w:rPr>
              <w:t>ma, video ve müzik dinlemek için kullanırım.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Cep telefonum ile internete bağlantı kurarım.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Cep telefonumun navigasyon özelliğinden yararlanırım.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Cep telefonlarında gerçekleşen mesajlaşma işlemlerinin operatörlerin eliyle veri tabanlarına depolandığını düşünüyorum.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Telefon dinlenmesi yalnızca şüpheli olanlara yönelik değil herkesi kapsadığına inanırım.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Telefonum</w:t>
            </w:r>
            <w:r w:rsidR="00B40720">
              <w:rPr>
                <w:rFonts w:cs="Times New Roman"/>
                <w:sz w:val="24"/>
                <w:szCs w:val="24"/>
              </w:rPr>
              <w:t>un dinlendiğini anladığım zaman</w:t>
            </w:r>
            <w:r w:rsidR="00B01374">
              <w:rPr>
                <w:rFonts w:cs="Times New Roman"/>
                <w:sz w:val="24"/>
                <w:szCs w:val="24"/>
              </w:rPr>
              <w:t xml:space="preserve"> </w:t>
            </w:r>
            <w:r w:rsidRPr="009F5012">
              <w:rPr>
                <w:rFonts w:cs="Times New Roman"/>
                <w:sz w:val="24"/>
                <w:szCs w:val="24"/>
              </w:rPr>
              <w:t>telefon kullanmaktan vazgeçerim.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 xml:space="preserve">Uydular sayesinde evlerimizin içinin gözetlenme ihtimali </w:t>
            </w:r>
            <w:r w:rsidRPr="009F5012">
              <w:rPr>
                <w:rFonts w:cs="Times New Roman"/>
                <w:sz w:val="24"/>
                <w:szCs w:val="24"/>
              </w:rPr>
              <w:lastRenderedPageBreak/>
              <w:t>var.</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lastRenderedPageBreak/>
              <w:t>Alışveriş yaptığım kurumlar, alışveriş alışkanlıklarımı ve kredi kartı bilgilerimi bildiğini düşünüyorum.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Bir yere giderken güvenlik kameraların olması kendimi güvende hissetmemi sağlıyor.</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Pr>
                <w:rFonts w:cs="Times New Roman"/>
                <w:sz w:val="24"/>
                <w:szCs w:val="24"/>
              </w:rPr>
              <w:t>Sosyal ağlar (facebook, twitter, instagram, linkedin gibi) kullanıcısıyım.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Default="00055966" w:rsidP="00055966">
            <w:pPr>
              <w:pStyle w:val="ListeParagraf"/>
              <w:numPr>
                <w:ilvl w:val="0"/>
                <w:numId w:val="19"/>
              </w:numPr>
              <w:spacing w:after="120"/>
              <w:ind w:left="0" w:firstLine="0"/>
              <w:rPr>
                <w:rFonts w:cs="Times New Roman"/>
                <w:sz w:val="24"/>
                <w:szCs w:val="24"/>
              </w:rPr>
            </w:pPr>
            <w:r>
              <w:rPr>
                <w:rFonts w:cs="Times New Roman"/>
                <w:sz w:val="24"/>
                <w:szCs w:val="24"/>
              </w:rPr>
              <w:t>Sosyal ağlara günlük olarak giriş yaparım.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Sosyal ağlarda gizlilik ayarlarının tamamen korunduğu konusunda şüphelerim var.</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 xml:space="preserve">Sosyal ağlarda yaptığım paylaşımların gözetim altında olduğunu anladığım zaman </w:t>
            </w:r>
            <w:r w:rsidR="00B40720">
              <w:rPr>
                <w:rFonts w:cs="Times New Roman"/>
                <w:sz w:val="24"/>
                <w:szCs w:val="24"/>
              </w:rPr>
              <w:t>hesabımı</w:t>
            </w:r>
            <w:r w:rsidRPr="009F5012">
              <w:rPr>
                <w:rFonts w:cs="Times New Roman"/>
                <w:sz w:val="24"/>
                <w:szCs w:val="24"/>
              </w:rPr>
              <w:t xml:space="preserve"> kapatırım.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İşyerinde çalışanların e-postalarının okunduğunu ve filtrelendiğini düşünüyorum.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Bilgisayarımda casus yazılımların olduğunu ve bilgisayarım da bulunan bilgileri dışarıya aktardığını düşünüyorum.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 xml:space="preserve">Her ne sebepten olursa olsun kişisel bilgiler dışarıya izinsiz aktarılmamalıdır. </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255D96">
            <w:pPr>
              <w:pStyle w:val="ListeParagraf"/>
              <w:numPr>
                <w:ilvl w:val="0"/>
                <w:numId w:val="19"/>
              </w:numPr>
              <w:spacing w:after="120"/>
              <w:ind w:left="0" w:firstLine="0"/>
              <w:rPr>
                <w:rFonts w:cs="Times New Roman"/>
                <w:sz w:val="24"/>
                <w:szCs w:val="24"/>
              </w:rPr>
            </w:pPr>
            <w:r>
              <w:rPr>
                <w:rFonts w:cs="Times New Roman"/>
                <w:sz w:val="24"/>
                <w:szCs w:val="24"/>
              </w:rPr>
              <w:t>Günümüzde insanlara ç</w:t>
            </w:r>
            <w:r w:rsidRPr="009F5012">
              <w:rPr>
                <w:rFonts w:cs="Times New Roman"/>
                <w:sz w:val="24"/>
                <w:szCs w:val="24"/>
              </w:rPr>
              <w:t>ipler takılarak gö</w:t>
            </w:r>
            <w:r w:rsidR="00255D96">
              <w:rPr>
                <w:rFonts w:cs="Times New Roman"/>
                <w:sz w:val="24"/>
                <w:szCs w:val="24"/>
              </w:rPr>
              <w:t xml:space="preserve">zetimin </w:t>
            </w:r>
            <w:r w:rsidRPr="009F5012">
              <w:rPr>
                <w:rFonts w:cs="Times New Roman"/>
                <w:sz w:val="24"/>
                <w:szCs w:val="24"/>
              </w:rPr>
              <w:t xml:space="preserve">olması olası bir olaydır. </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 xml:space="preserve">Kişisel bilgilerim toplanmakla kalmayıp belirli zamanlarda güncelleniyor olabilir. </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 xml:space="preserve">Kurumlar arası bilgi geçişinde sağlık, eğitim, güvenlik, iş ve aile gibi bilgilerim aktarılmaktadır. </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Bilgilerim</w:t>
            </w:r>
            <w:r>
              <w:rPr>
                <w:rFonts w:cs="Times New Roman"/>
                <w:sz w:val="24"/>
                <w:szCs w:val="24"/>
              </w:rPr>
              <w:t>in</w:t>
            </w:r>
            <w:r w:rsidRPr="009F5012">
              <w:rPr>
                <w:rFonts w:cs="Times New Roman"/>
                <w:sz w:val="24"/>
                <w:szCs w:val="24"/>
              </w:rPr>
              <w:t xml:space="preserve"> yetkisi olmayan insanlarla paylaşımı</w:t>
            </w:r>
            <w:r>
              <w:rPr>
                <w:rFonts w:cs="Times New Roman"/>
                <w:sz w:val="24"/>
                <w:szCs w:val="24"/>
              </w:rPr>
              <w:t>nın yapılması</w:t>
            </w:r>
            <w:r w:rsidRPr="009F5012">
              <w:rPr>
                <w:rFonts w:cs="Times New Roman"/>
                <w:sz w:val="24"/>
                <w:szCs w:val="24"/>
              </w:rPr>
              <w:t xml:space="preserve"> yanlış bir şeydir.</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Bir insanın kim tarafından ve ne için gözetim altına alındığının mutlaka bilmesi gerekiyor.</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autoSpaceDE w:val="0"/>
              <w:autoSpaceDN w:val="0"/>
              <w:adjustRightInd w:val="0"/>
              <w:spacing w:after="120"/>
              <w:ind w:left="0" w:firstLine="0"/>
              <w:rPr>
                <w:rFonts w:cs="Times New Roman"/>
                <w:sz w:val="24"/>
                <w:szCs w:val="24"/>
              </w:rPr>
            </w:pPr>
            <w:r w:rsidRPr="009F5012">
              <w:rPr>
                <w:rFonts w:cs="Times New Roman"/>
                <w:sz w:val="24"/>
                <w:szCs w:val="24"/>
              </w:rPr>
              <w:t>Suçluların yakalanmasında gözetimin rolünün oldukça büyük olduğu kanısındayım.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 xml:space="preserve">Suç oranın yüksek olduğu yerler için toplum güvenliğini sağlamak adına gerekirse mahremiyetten ödün verilmelidir. </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Yapılan gözetimlerin caydırıcı olduğu kanısındayım.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Gözetim teknolojilerinde ki gelişmeler özgürlüğümü kısıtladığı fikrindeyim.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 xml:space="preserve">Devlet, gözetim teknolojilerini vatandaşların güvenliği </w:t>
            </w:r>
            <w:r w:rsidRPr="009F5012">
              <w:rPr>
                <w:rFonts w:cs="Times New Roman"/>
                <w:sz w:val="24"/>
                <w:szCs w:val="24"/>
              </w:rPr>
              <w:lastRenderedPageBreak/>
              <w:t>için kullanmaktadır.</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lastRenderedPageBreak/>
              <w:t>Amaç</w:t>
            </w:r>
            <w:r>
              <w:rPr>
                <w:rFonts w:cs="Times New Roman"/>
                <w:sz w:val="24"/>
                <w:szCs w:val="24"/>
              </w:rPr>
              <w:t>,</w:t>
            </w:r>
            <w:r w:rsidRPr="009F5012">
              <w:rPr>
                <w:rFonts w:cs="Times New Roman"/>
                <w:sz w:val="24"/>
                <w:szCs w:val="24"/>
              </w:rPr>
              <w:t xml:space="preserve"> güvenliği sağlamak bile olsa bilgilerin izinsiz olarak elde edilmesi mahremiyet ihlalidir.</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sidRPr="009F5012">
              <w:rPr>
                <w:rFonts w:cs="Times New Roman"/>
                <w:sz w:val="24"/>
                <w:szCs w:val="24"/>
              </w:rPr>
              <w:t>Devlet</w:t>
            </w:r>
            <w:r>
              <w:rPr>
                <w:rFonts w:cs="Times New Roman"/>
                <w:sz w:val="24"/>
                <w:szCs w:val="24"/>
              </w:rPr>
              <w:t>,</w:t>
            </w:r>
            <w:r w:rsidRPr="009F5012">
              <w:rPr>
                <w:rFonts w:cs="Times New Roman"/>
                <w:sz w:val="24"/>
                <w:szCs w:val="24"/>
              </w:rPr>
              <w:t xml:space="preserve"> gücünü arttırmak adına vatandaşların bilgilerini elinde bulundur</w:t>
            </w:r>
            <w:r>
              <w:rPr>
                <w:rFonts w:cs="Times New Roman"/>
                <w:sz w:val="24"/>
                <w:szCs w:val="24"/>
              </w:rPr>
              <w:t>duğunu düşünüyorum.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r w:rsidR="00055966" w:rsidRPr="009F5012" w:rsidTr="0011029F">
        <w:tc>
          <w:tcPr>
            <w:tcW w:w="6549" w:type="dxa"/>
          </w:tcPr>
          <w:p w:rsidR="00055966" w:rsidRPr="009F5012" w:rsidRDefault="00055966" w:rsidP="00055966">
            <w:pPr>
              <w:pStyle w:val="ListeParagraf"/>
              <w:numPr>
                <w:ilvl w:val="0"/>
                <w:numId w:val="19"/>
              </w:numPr>
              <w:spacing w:after="120"/>
              <w:ind w:left="0" w:firstLine="0"/>
              <w:rPr>
                <w:rFonts w:cs="Times New Roman"/>
                <w:sz w:val="24"/>
                <w:szCs w:val="24"/>
              </w:rPr>
            </w:pPr>
            <w:r>
              <w:rPr>
                <w:rFonts w:cs="Times New Roman"/>
                <w:sz w:val="24"/>
                <w:szCs w:val="24"/>
              </w:rPr>
              <w:t>Bir suç</w:t>
            </w:r>
            <w:r w:rsidRPr="009F5012">
              <w:rPr>
                <w:rFonts w:cs="Times New Roman"/>
                <w:sz w:val="24"/>
                <w:szCs w:val="24"/>
              </w:rPr>
              <w:t>a karışmamış olmama rağmen gözetime maruz kaldığımı düşünüyorum.</w:t>
            </w:r>
          </w:p>
        </w:tc>
        <w:tc>
          <w:tcPr>
            <w:tcW w:w="567" w:type="dxa"/>
          </w:tcPr>
          <w:p w:rsidR="00055966" w:rsidRPr="009F5012" w:rsidRDefault="00055966" w:rsidP="0011029F">
            <w:pPr>
              <w:spacing w:after="120"/>
              <w:rPr>
                <w:rFonts w:cs="Times New Roman"/>
                <w:sz w:val="24"/>
                <w:szCs w:val="24"/>
              </w:rPr>
            </w:pPr>
          </w:p>
        </w:tc>
        <w:tc>
          <w:tcPr>
            <w:tcW w:w="426"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425" w:type="dxa"/>
          </w:tcPr>
          <w:p w:rsidR="00055966" w:rsidRPr="009F5012" w:rsidRDefault="00055966" w:rsidP="0011029F">
            <w:pPr>
              <w:spacing w:after="120"/>
              <w:rPr>
                <w:rFonts w:cs="Times New Roman"/>
                <w:sz w:val="24"/>
                <w:szCs w:val="24"/>
              </w:rPr>
            </w:pPr>
          </w:p>
        </w:tc>
        <w:tc>
          <w:tcPr>
            <w:tcW w:w="397" w:type="dxa"/>
          </w:tcPr>
          <w:p w:rsidR="00055966" w:rsidRPr="009F5012" w:rsidRDefault="00055966" w:rsidP="0011029F">
            <w:pPr>
              <w:spacing w:after="120"/>
              <w:rPr>
                <w:rFonts w:cs="Times New Roman"/>
                <w:sz w:val="24"/>
                <w:szCs w:val="24"/>
              </w:rPr>
            </w:pPr>
          </w:p>
        </w:tc>
      </w:tr>
    </w:tbl>
    <w:p w:rsidR="00055966" w:rsidRPr="001F42AF" w:rsidRDefault="00055966" w:rsidP="001F42AF">
      <w:pPr>
        <w:pStyle w:val="a"/>
      </w:pPr>
    </w:p>
    <w:sectPr w:rsidR="00055966" w:rsidRPr="001F42AF" w:rsidSect="00DA3074">
      <w:type w:val="continuous"/>
      <w:pgSz w:w="11906" w:h="16838"/>
      <w:pgMar w:top="1843" w:right="1133" w:bottom="1985" w:left="2268"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372E" w:rsidRDefault="0012372E" w:rsidP="00DC44E5">
      <w:pPr>
        <w:spacing w:after="0"/>
      </w:pPr>
      <w:r>
        <w:separator/>
      </w:r>
    </w:p>
  </w:endnote>
  <w:endnote w:type="continuationSeparator" w:id="1">
    <w:p w:rsidR="0012372E" w:rsidRDefault="0012372E" w:rsidP="00DC44E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TimesNewRoman">
    <w:altName w:val="MS Gothic"/>
    <w:panose1 w:val="00000000000000000000"/>
    <w:charset w:val="A2"/>
    <w:family w:val="auto"/>
    <w:notTrueType/>
    <w:pitch w:val="default"/>
    <w:sig w:usb0="00000007" w:usb1="08070000" w:usb2="00000010" w:usb3="00000000" w:csb0="00020011" w:csb1="00000000"/>
  </w:font>
  <w:font w:name="inherit">
    <w:altName w:val="Times New Roman"/>
    <w:panose1 w:val="00000000000000000000"/>
    <w:charset w:val="00"/>
    <w:family w:val="roman"/>
    <w:notTrueType/>
    <w:pitch w:val="default"/>
    <w:sig w:usb0="00000000" w:usb1="00000000" w:usb2="00000000" w:usb3="00000000" w:csb0="00000000" w:csb1="00000000"/>
  </w:font>
  <w:font w:name="HiddenHorzOCR">
    <w:altName w:val="MS Mincho"/>
    <w:panose1 w:val="00000000000000000000"/>
    <w:charset w:val="80"/>
    <w:family w:val="auto"/>
    <w:notTrueType/>
    <w:pitch w:val="default"/>
    <w:sig w:usb0="00000000" w:usb1="08070000" w:usb2="00000010" w:usb3="00000000" w:csb0="00020000" w:csb1="00000000"/>
  </w:font>
  <w:font w:name="TimesNewRomanPSMT">
    <w:altName w:val="MS Mincho"/>
    <w:panose1 w:val="00000000000000000000"/>
    <w:charset w:val="80"/>
    <w:family w:val="auto"/>
    <w:notTrueType/>
    <w:pitch w:val="default"/>
    <w:sig w:usb0="00000000" w:usb1="08070000" w:usb2="00000010" w:usb3="00000000" w:csb0="00020000" w:csb1="00000000"/>
  </w:font>
  <w:font w:name="SymbolMT">
    <w:altName w:val="Arial Unicode MS"/>
    <w:panose1 w:val="00000000000000000000"/>
    <w:charset w:val="88"/>
    <w:family w:val="auto"/>
    <w:notTrueType/>
    <w:pitch w:val="default"/>
    <w:sig w:usb0="00000005" w:usb1="08080000" w:usb2="00000010" w:usb3="00000000" w:csb0="0010001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1576"/>
      <w:docPartObj>
        <w:docPartGallery w:val="Page Numbers (Bottom of Page)"/>
        <w:docPartUnique/>
      </w:docPartObj>
    </w:sdtPr>
    <w:sdtContent>
      <w:p w:rsidR="00D57C77" w:rsidRDefault="00F267FE">
        <w:pPr>
          <w:pStyle w:val="Altbilgi"/>
          <w:jc w:val="center"/>
        </w:pPr>
        <w:fldSimple w:instr=" PAGE   \* MERGEFORMAT ">
          <w:r w:rsidR="009C7CF5">
            <w:rPr>
              <w:noProof/>
            </w:rPr>
            <w:t>133</w:t>
          </w:r>
        </w:fldSimple>
      </w:p>
    </w:sdtContent>
  </w:sdt>
  <w:p w:rsidR="00D57C77" w:rsidRDefault="00D57C77">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C77" w:rsidRDefault="00D57C77" w:rsidP="008E7E05">
    <w:pPr>
      <w:pStyle w:val="Altbilgi"/>
    </w:pPr>
  </w:p>
  <w:p w:rsidR="00D57C77" w:rsidRDefault="00D57C77" w:rsidP="00C25ED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372E" w:rsidRDefault="0012372E" w:rsidP="00DC44E5">
      <w:pPr>
        <w:spacing w:after="0"/>
      </w:pPr>
      <w:r>
        <w:separator/>
      </w:r>
    </w:p>
  </w:footnote>
  <w:footnote w:type="continuationSeparator" w:id="1">
    <w:p w:rsidR="0012372E" w:rsidRDefault="0012372E" w:rsidP="00DC44E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84FF8"/>
    <w:multiLevelType w:val="hybridMultilevel"/>
    <w:tmpl w:val="D1F67A58"/>
    <w:lvl w:ilvl="0" w:tplc="041F0001">
      <w:start w:val="1"/>
      <w:numFmt w:val="bullet"/>
      <w:lvlText w:val=""/>
      <w:lvlJc w:val="left"/>
      <w:pPr>
        <w:ind w:left="1211" w:hanging="360"/>
      </w:pPr>
      <w:rPr>
        <w:rFonts w:ascii="Symbol" w:hAnsi="Symbol" w:hint="default"/>
        <w:color w:val="auto"/>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
    <w:nsid w:val="1266187E"/>
    <w:multiLevelType w:val="hybridMultilevel"/>
    <w:tmpl w:val="60F4CC0E"/>
    <w:lvl w:ilvl="0" w:tplc="ECE0EA68">
      <w:start w:val="1"/>
      <w:numFmt w:val="lowerLetter"/>
      <w:lvlText w:val="%1."/>
      <w:lvlJc w:val="left"/>
      <w:pPr>
        <w:ind w:left="720" w:hanging="360"/>
      </w:pPr>
      <w:rPr>
        <w:rFonts w:ascii="Times New Roman" w:eastAsiaTheme="minorEastAsia"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95760A3"/>
    <w:multiLevelType w:val="hybridMultilevel"/>
    <w:tmpl w:val="3ED83EA8"/>
    <w:lvl w:ilvl="0" w:tplc="ED348E64">
      <w:start w:val="7"/>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23244868"/>
    <w:multiLevelType w:val="hybridMultilevel"/>
    <w:tmpl w:val="FD00AC50"/>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4">
    <w:nsid w:val="250F58F2"/>
    <w:multiLevelType w:val="hybridMultilevel"/>
    <w:tmpl w:val="95882048"/>
    <w:lvl w:ilvl="0" w:tplc="041F0001">
      <w:start w:val="1"/>
      <w:numFmt w:val="bullet"/>
      <w:lvlText w:val=""/>
      <w:lvlJc w:val="left"/>
      <w:pPr>
        <w:ind w:left="1211" w:hanging="360"/>
      </w:pPr>
      <w:rPr>
        <w:rFonts w:ascii="Symbol" w:hAnsi="Symbol"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
    <w:nsid w:val="27262471"/>
    <w:multiLevelType w:val="hybridMultilevel"/>
    <w:tmpl w:val="3ED83EA8"/>
    <w:lvl w:ilvl="0" w:tplc="ED348E64">
      <w:start w:val="7"/>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2AF83762"/>
    <w:multiLevelType w:val="multilevel"/>
    <w:tmpl w:val="C14E56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807DD1"/>
    <w:multiLevelType w:val="hybridMultilevel"/>
    <w:tmpl w:val="E416E234"/>
    <w:lvl w:ilvl="0" w:tplc="041F0001">
      <w:start w:val="1"/>
      <w:numFmt w:val="bullet"/>
      <w:lvlText w:val=""/>
      <w:lvlJc w:val="left"/>
      <w:pPr>
        <w:ind w:left="1211" w:hanging="360"/>
      </w:pPr>
      <w:rPr>
        <w:rFonts w:ascii="Symbol" w:hAnsi="Symbol"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8">
    <w:nsid w:val="3047624D"/>
    <w:multiLevelType w:val="hybridMultilevel"/>
    <w:tmpl w:val="E1F6523E"/>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2F35CB3"/>
    <w:multiLevelType w:val="hybridMultilevel"/>
    <w:tmpl w:val="777892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44A48DC"/>
    <w:multiLevelType w:val="hybridMultilevel"/>
    <w:tmpl w:val="7A30F574"/>
    <w:lvl w:ilvl="0" w:tplc="041F0001">
      <w:start w:val="1"/>
      <w:numFmt w:val="bullet"/>
      <w:lvlText w:val=""/>
      <w:lvlJc w:val="left"/>
      <w:pPr>
        <w:ind w:left="1211" w:hanging="360"/>
      </w:pPr>
      <w:rPr>
        <w:rFonts w:ascii="Symbol" w:hAnsi="Symbol" w:hint="default"/>
        <w:b w:val="0"/>
        <w:sz w:val="24"/>
        <w:szCs w:val="24"/>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1">
    <w:nsid w:val="37492547"/>
    <w:multiLevelType w:val="hybridMultilevel"/>
    <w:tmpl w:val="D06C757E"/>
    <w:lvl w:ilvl="0" w:tplc="041F0001">
      <w:start w:val="1"/>
      <w:numFmt w:val="bullet"/>
      <w:lvlText w:val=""/>
      <w:lvlJc w:val="left"/>
      <w:pPr>
        <w:ind w:left="1211" w:hanging="360"/>
      </w:pPr>
      <w:rPr>
        <w:rFonts w:ascii="Symbol" w:hAnsi="Symbol" w:hint="default"/>
        <w:color w:val="auto"/>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2">
    <w:nsid w:val="37CC51D2"/>
    <w:multiLevelType w:val="hybridMultilevel"/>
    <w:tmpl w:val="717E8B4A"/>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23B234E"/>
    <w:multiLevelType w:val="hybridMultilevel"/>
    <w:tmpl w:val="BB7E6E0C"/>
    <w:lvl w:ilvl="0" w:tplc="4AF4E2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4692BE7"/>
    <w:multiLevelType w:val="hybridMultilevel"/>
    <w:tmpl w:val="D04A30B0"/>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8454328"/>
    <w:multiLevelType w:val="hybridMultilevel"/>
    <w:tmpl w:val="91C6D21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ACA7E5E"/>
    <w:multiLevelType w:val="multilevel"/>
    <w:tmpl w:val="AA646F58"/>
    <w:lvl w:ilvl="0">
      <w:start w:val="1"/>
      <w:numFmt w:val="decimal"/>
      <w:lvlText w:val="%1."/>
      <w:lvlJc w:val="left"/>
      <w:pPr>
        <w:ind w:left="1211" w:hanging="360"/>
      </w:pPr>
      <w:rPr>
        <w:rFonts w:hint="default"/>
      </w:rPr>
    </w:lvl>
    <w:lvl w:ilvl="1">
      <w:start w:val="2"/>
      <w:numFmt w:val="decimal"/>
      <w:isLgl/>
      <w:lvlText w:val="%1.%2."/>
      <w:lvlJc w:val="left"/>
      <w:pPr>
        <w:ind w:left="1616" w:hanging="765"/>
      </w:pPr>
      <w:rPr>
        <w:rFonts w:hint="default"/>
      </w:rPr>
    </w:lvl>
    <w:lvl w:ilvl="2">
      <w:start w:val="2"/>
      <w:numFmt w:val="decimal"/>
      <w:isLgl/>
      <w:lvlText w:val="%1.%2.%3."/>
      <w:lvlJc w:val="left"/>
      <w:pPr>
        <w:ind w:left="1616" w:hanging="765"/>
      </w:pPr>
      <w:rPr>
        <w:rFonts w:hint="default"/>
      </w:rPr>
    </w:lvl>
    <w:lvl w:ilvl="3">
      <w:start w:val="1"/>
      <w:numFmt w:val="decimal"/>
      <w:isLgl/>
      <w:lvlText w:val="%1.%2.%3.%4."/>
      <w:lvlJc w:val="left"/>
      <w:pPr>
        <w:ind w:left="1616" w:hanging="765"/>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7">
    <w:nsid w:val="4B3B69FC"/>
    <w:multiLevelType w:val="hybridMultilevel"/>
    <w:tmpl w:val="6B6A2CD4"/>
    <w:lvl w:ilvl="0" w:tplc="32EC16F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BA5463B"/>
    <w:multiLevelType w:val="hybridMultilevel"/>
    <w:tmpl w:val="E6E8CFBC"/>
    <w:lvl w:ilvl="0" w:tplc="07CED1C4">
      <w:start w:val="1"/>
      <w:numFmt w:val="lowerLetter"/>
      <w:lvlText w:val="%1."/>
      <w:lvlJc w:val="left"/>
      <w:pPr>
        <w:ind w:left="795" w:hanging="43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01F71A6"/>
    <w:multiLevelType w:val="multilevel"/>
    <w:tmpl w:val="7BC47632"/>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5BAC1B12"/>
    <w:multiLevelType w:val="hybridMultilevel"/>
    <w:tmpl w:val="6A48BC68"/>
    <w:lvl w:ilvl="0" w:tplc="03E0245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5CAA23BC"/>
    <w:multiLevelType w:val="multilevel"/>
    <w:tmpl w:val="8402B74C"/>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i w:val="0"/>
        <w:color w:val="auto"/>
        <w:sz w:val="24"/>
        <w:szCs w:val="24"/>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782" w:hanging="1080"/>
      </w:pPr>
      <w:rPr>
        <w:rFonts w:hint="default"/>
        <w:b/>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2">
    <w:nsid w:val="6A9824EA"/>
    <w:multiLevelType w:val="multilevel"/>
    <w:tmpl w:val="BEF67C9E"/>
    <w:lvl w:ilvl="0">
      <w:start w:val="1"/>
      <w:numFmt w:val="decimal"/>
      <w:lvlText w:val="%1."/>
      <w:lvlJc w:val="left"/>
      <w:pPr>
        <w:ind w:left="405" w:hanging="405"/>
      </w:pPr>
      <w:rPr>
        <w:rFonts w:hint="default"/>
        <w:b/>
      </w:rPr>
    </w:lvl>
    <w:lvl w:ilvl="1">
      <w:start w:val="1"/>
      <w:numFmt w:val="decimal"/>
      <w:lvlText w:val="%1.%2."/>
      <w:lvlJc w:val="left"/>
      <w:pPr>
        <w:ind w:left="689" w:hanging="40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23">
    <w:nsid w:val="6C862ED5"/>
    <w:multiLevelType w:val="multilevel"/>
    <w:tmpl w:val="D126333A"/>
    <w:lvl w:ilvl="0">
      <w:start w:val="1"/>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nsid w:val="75EF2721"/>
    <w:multiLevelType w:val="multilevel"/>
    <w:tmpl w:val="4D88AB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7E9C05D0"/>
    <w:multiLevelType w:val="hybridMultilevel"/>
    <w:tmpl w:val="4DB213AA"/>
    <w:lvl w:ilvl="0" w:tplc="041F0001">
      <w:start w:val="1"/>
      <w:numFmt w:val="bullet"/>
      <w:lvlText w:val=""/>
      <w:lvlJc w:val="left"/>
      <w:pPr>
        <w:ind w:left="1931" w:hanging="360"/>
      </w:pPr>
      <w:rPr>
        <w:rFonts w:ascii="Symbol" w:hAnsi="Symbol" w:hint="default"/>
      </w:rPr>
    </w:lvl>
    <w:lvl w:ilvl="1" w:tplc="041F0003" w:tentative="1">
      <w:start w:val="1"/>
      <w:numFmt w:val="bullet"/>
      <w:lvlText w:val="o"/>
      <w:lvlJc w:val="left"/>
      <w:pPr>
        <w:ind w:left="2651" w:hanging="360"/>
      </w:pPr>
      <w:rPr>
        <w:rFonts w:ascii="Courier New" w:hAnsi="Courier New" w:cs="Courier New" w:hint="default"/>
      </w:rPr>
    </w:lvl>
    <w:lvl w:ilvl="2" w:tplc="041F0005" w:tentative="1">
      <w:start w:val="1"/>
      <w:numFmt w:val="bullet"/>
      <w:lvlText w:val=""/>
      <w:lvlJc w:val="left"/>
      <w:pPr>
        <w:ind w:left="3371" w:hanging="360"/>
      </w:pPr>
      <w:rPr>
        <w:rFonts w:ascii="Wingdings" w:hAnsi="Wingdings" w:hint="default"/>
      </w:rPr>
    </w:lvl>
    <w:lvl w:ilvl="3" w:tplc="041F0001" w:tentative="1">
      <w:start w:val="1"/>
      <w:numFmt w:val="bullet"/>
      <w:lvlText w:val=""/>
      <w:lvlJc w:val="left"/>
      <w:pPr>
        <w:ind w:left="4091" w:hanging="360"/>
      </w:pPr>
      <w:rPr>
        <w:rFonts w:ascii="Symbol" w:hAnsi="Symbol" w:hint="default"/>
      </w:rPr>
    </w:lvl>
    <w:lvl w:ilvl="4" w:tplc="041F0003" w:tentative="1">
      <w:start w:val="1"/>
      <w:numFmt w:val="bullet"/>
      <w:lvlText w:val="o"/>
      <w:lvlJc w:val="left"/>
      <w:pPr>
        <w:ind w:left="4811" w:hanging="360"/>
      </w:pPr>
      <w:rPr>
        <w:rFonts w:ascii="Courier New" w:hAnsi="Courier New" w:cs="Courier New" w:hint="default"/>
      </w:rPr>
    </w:lvl>
    <w:lvl w:ilvl="5" w:tplc="041F0005" w:tentative="1">
      <w:start w:val="1"/>
      <w:numFmt w:val="bullet"/>
      <w:lvlText w:val=""/>
      <w:lvlJc w:val="left"/>
      <w:pPr>
        <w:ind w:left="5531" w:hanging="360"/>
      </w:pPr>
      <w:rPr>
        <w:rFonts w:ascii="Wingdings" w:hAnsi="Wingdings" w:hint="default"/>
      </w:rPr>
    </w:lvl>
    <w:lvl w:ilvl="6" w:tplc="041F0001" w:tentative="1">
      <w:start w:val="1"/>
      <w:numFmt w:val="bullet"/>
      <w:lvlText w:val=""/>
      <w:lvlJc w:val="left"/>
      <w:pPr>
        <w:ind w:left="6251" w:hanging="360"/>
      </w:pPr>
      <w:rPr>
        <w:rFonts w:ascii="Symbol" w:hAnsi="Symbol" w:hint="default"/>
      </w:rPr>
    </w:lvl>
    <w:lvl w:ilvl="7" w:tplc="041F0003" w:tentative="1">
      <w:start w:val="1"/>
      <w:numFmt w:val="bullet"/>
      <w:lvlText w:val="o"/>
      <w:lvlJc w:val="left"/>
      <w:pPr>
        <w:ind w:left="6971" w:hanging="360"/>
      </w:pPr>
      <w:rPr>
        <w:rFonts w:ascii="Courier New" w:hAnsi="Courier New" w:cs="Courier New" w:hint="default"/>
      </w:rPr>
    </w:lvl>
    <w:lvl w:ilvl="8" w:tplc="041F0005" w:tentative="1">
      <w:start w:val="1"/>
      <w:numFmt w:val="bullet"/>
      <w:lvlText w:val=""/>
      <w:lvlJc w:val="left"/>
      <w:pPr>
        <w:ind w:left="7691" w:hanging="360"/>
      </w:pPr>
      <w:rPr>
        <w:rFonts w:ascii="Wingdings" w:hAnsi="Wingdings" w:hint="default"/>
      </w:rPr>
    </w:lvl>
  </w:abstractNum>
  <w:num w:numId="1">
    <w:abstractNumId w:val="16"/>
  </w:num>
  <w:num w:numId="2">
    <w:abstractNumId w:val="23"/>
  </w:num>
  <w:num w:numId="3">
    <w:abstractNumId w:val="19"/>
  </w:num>
  <w:num w:numId="4">
    <w:abstractNumId w:val="21"/>
  </w:num>
  <w:num w:numId="5">
    <w:abstractNumId w:val="22"/>
  </w:num>
  <w:num w:numId="6">
    <w:abstractNumId w:val="18"/>
  </w:num>
  <w:num w:numId="7">
    <w:abstractNumId w:val="24"/>
  </w:num>
  <w:num w:numId="8">
    <w:abstractNumId w:val="1"/>
  </w:num>
  <w:num w:numId="9">
    <w:abstractNumId w:val="5"/>
  </w:num>
  <w:num w:numId="10">
    <w:abstractNumId w:val="8"/>
  </w:num>
  <w:num w:numId="11">
    <w:abstractNumId w:val="11"/>
  </w:num>
  <w:num w:numId="12">
    <w:abstractNumId w:val="7"/>
  </w:num>
  <w:num w:numId="13">
    <w:abstractNumId w:val="4"/>
  </w:num>
  <w:num w:numId="14">
    <w:abstractNumId w:val="0"/>
  </w:num>
  <w:num w:numId="15">
    <w:abstractNumId w:val="10"/>
  </w:num>
  <w:num w:numId="16">
    <w:abstractNumId w:val="3"/>
  </w:num>
  <w:num w:numId="17">
    <w:abstractNumId w:val="25"/>
  </w:num>
  <w:num w:numId="18">
    <w:abstractNumId w:val="12"/>
  </w:num>
  <w:num w:numId="19">
    <w:abstractNumId w:val="9"/>
  </w:num>
  <w:num w:numId="20">
    <w:abstractNumId w:val="15"/>
  </w:num>
  <w:num w:numId="21">
    <w:abstractNumId w:val="20"/>
  </w:num>
  <w:num w:numId="22">
    <w:abstractNumId w:val="13"/>
  </w:num>
  <w:num w:numId="23">
    <w:abstractNumId w:val="17"/>
  </w:num>
  <w:num w:numId="24">
    <w:abstractNumId w:val="2"/>
  </w:num>
  <w:num w:numId="25">
    <w:abstractNumId w:val="14"/>
  </w:num>
  <w:num w:numId="26">
    <w:abstractNumId w:val="6"/>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hdrShapeDefaults>
    <o:shapedefaults v:ext="edit" spidmax="441346"/>
  </w:hdrShapeDefaults>
  <w:footnotePr>
    <w:footnote w:id="0"/>
    <w:footnote w:id="1"/>
  </w:footnotePr>
  <w:endnotePr>
    <w:endnote w:id="0"/>
    <w:endnote w:id="1"/>
  </w:endnotePr>
  <w:compat>
    <w:useFELayout/>
  </w:compat>
  <w:rsids>
    <w:rsidRoot w:val="00E7246E"/>
    <w:rsid w:val="00000BC8"/>
    <w:rsid w:val="00000CA6"/>
    <w:rsid w:val="00000F74"/>
    <w:rsid w:val="0000288B"/>
    <w:rsid w:val="0000292F"/>
    <w:rsid w:val="000035A9"/>
    <w:rsid w:val="00003667"/>
    <w:rsid w:val="0000416B"/>
    <w:rsid w:val="00004EC2"/>
    <w:rsid w:val="000056EA"/>
    <w:rsid w:val="00006214"/>
    <w:rsid w:val="000102EA"/>
    <w:rsid w:val="00011765"/>
    <w:rsid w:val="00012830"/>
    <w:rsid w:val="000133FE"/>
    <w:rsid w:val="00013C79"/>
    <w:rsid w:val="00013FFC"/>
    <w:rsid w:val="000144AA"/>
    <w:rsid w:val="00014637"/>
    <w:rsid w:val="00014FDF"/>
    <w:rsid w:val="00016E95"/>
    <w:rsid w:val="000205A2"/>
    <w:rsid w:val="00021397"/>
    <w:rsid w:val="00022731"/>
    <w:rsid w:val="00023256"/>
    <w:rsid w:val="000237F3"/>
    <w:rsid w:val="00025B22"/>
    <w:rsid w:val="00030065"/>
    <w:rsid w:val="00031178"/>
    <w:rsid w:val="0003290A"/>
    <w:rsid w:val="00032A1D"/>
    <w:rsid w:val="00032D9B"/>
    <w:rsid w:val="0003348A"/>
    <w:rsid w:val="00034192"/>
    <w:rsid w:val="00034320"/>
    <w:rsid w:val="00035501"/>
    <w:rsid w:val="00036B56"/>
    <w:rsid w:val="000407BD"/>
    <w:rsid w:val="00040B87"/>
    <w:rsid w:val="000416A4"/>
    <w:rsid w:val="00041742"/>
    <w:rsid w:val="00041FF7"/>
    <w:rsid w:val="00042577"/>
    <w:rsid w:val="00043CF7"/>
    <w:rsid w:val="00044491"/>
    <w:rsid w:val="00044FA6"/>
    <w:rsid w:val="000450FA"/>
    <w:rsid w:val="00046BB7"/>
    <w:rsid w:val="000519DF"/>
    <w:rsid w:val="00051B7F"/>
    <w:rsid w:val="00053484"/>
    <w:rsid w:val="000541D2"/>
    <w:rsid w:val="00055966"/>
    <w:rsid w:val="00056779"/>
    <w:rsid w:val="00057CFA"/>
    <w:rsid w:val="00060062"/>
    <w:rsid w:val="000611DD"/>
    <w:rsid w:val="0006123C"/>
    <w:rsid w:val="00061319"/>
    <w:rsid w:val="000621F7"/>
    <w:rsid w:val="00063819"/>
    <w:rsid w:val="00066762"/>
    <w:rsid w:val="0006679F"/>
    <w:rsid w:val="0006748C"/>
    <w:rsid w:val="000678E6"/>
    <w:rsid w:val="00067CA7"/>
    <w:rsid w:val="00070D55"/>
    <w:rsid w:val="00071D48"/>
    <w:rsid w:val="000723EE"/>
    <w:rsid w:val="00073820"/>
    <w:rsid w:val="00075829"/>
    <w:rsid w:val="00077586"/>
    <w:rsid w:val="0008105F"/>
    <w:rsid w:val="000829CA"/>
    <w:rsid w:val="0008510F"/>
    <w:rsid w:val="00085AAC"/>
    <w:rsid w:val="00085E86"/>
    <w:rsid w:val="00086597"/>
    <w:rsid w:val="00090109"/>
    <w:rsid w:val="000908DA"/>
    <w:rsid w:val="000910A1"/>
    <w:rsid w:val="0009190B"/>
    <w:rsid w:val="0009208F"/>
    <w:rsid w:val="000920B7"/>
    <w:rsid w:val="00097EB4"/>
    <w:rsid w:val="00097F66"/>
    <w:rsid w:val="000A07E3"/>
    <w:rsid w:val="000A115C"/>
    <w:rsid w:val="000A1353"/>
    <w:rsid w:val="000A1B09"/>
    <w:rsid w:val="000A2BB7"/>
    <w:rsid w:val="000A3308"/>
    <w:rsid w:val="000A36AB"/>
    <w:rsid w:val="000A37A2"/>
    <w:rsid w:val="000A52BE"/>
    <w:rsid w:val="000A5741"/>
    <w:rsid w:val="000A59A7"/>
    <w:rsid w:val="000A640A"/>
    <w:rsid w:val="000A7678"/>
    <w:rsid w:val="000A7D25"/>
    <w:rsid w:val="000A7EC2"/>
    <w:rsid w:val="000B00DD"/>
    <w:rsid w:val="000B0F2E"/>
    <w:rsid w:val="000B24A2"/>
    <w:rsid w:val="000B3902"/>
    <w:rsid w:val="000B44C3"/>
    <w:rsid w:val="000B4860"/>
    <w:rsid w:val="000B4ADF"/>
    <w:rsid w:val="000B6D89"/>
    <w:rsid w:val="000B7673"/>
    <w:rsid w:val="000C1031"/>
    <w:rsid w:val="000C1120"/>
    <w:rsid w:val="000C1556"/>
    <w:rsid w:val="000C1AC6"/>
    <w:rsid w:val="000C26B9"/>
    <w:rsid w:val="000C2C0A"/>
    <w:rsid w:val="000C5748"/>
    <w:rsid w:val="000C593F"/>
    <w:rsid w:val="000C6384"/>
    <w:rsid w:val="000C664B"/>
    <w:rsid w:val="000D0342"/>
    <w:rsid w:val="000D0E28"/>
    <w:rsid w:val="000D126B"/>
    <w:rsid w:val="000D160F"/>
    <w:rsid w:val="000D2678"/>
    <w:rsid w:val="000D2A52"/>
    <w:rsid w:val="000D2C66"/>
    <w:rsid w:val="000D3570"/>
    <w:rsid w:val="000D4E2E"/>
    <w:rsid w:val="000D5BC8"/>
    <w:rsid w:val="000D6438"/>
    <w:rsid w:val="000D6FF3"/>
    <w:rsid w:val="000D779C"/>
    <w:rsid w:val="000D7A50"/>
    <w:rsid w:val="000E0CEC"/>
    <w:rsid w:val="000E0DEA"/>
    <w:rsid w:val="000E1BAD"/>
    <w:rsid w:val="000E3573"/>
    <w:rsid w:val="000E3AB0"/>
    <w:rsid w:val="000E3B16"/>
    <w:rsid w:val="000E46F5"/>
    <w:rsid w:val="000E56B4"/>
    <w:rsid w:val="000E6A7A"/>
    <w:rsid w:val="000F40AD"/>
    <w:rsid w:val="000F472E"/>
    <w:rsid w:val="00100CA2"/>
    <w:rsid w:val="0010145C"/>
    <w:rsid w:val="001015F3"/>
    <w:rsid w:val="00101B22"/>
    <w:rsid w:val="00102A9D"/>
    <w:rsid w:val="00104B30"/>
    <w:rsid w:val="00106F02"/>
    <w:rsid w:val="00107759"/>
    <w:rsid w:val="0011029F"/>
    <w:rsid w:val="00110730"/>
    <w:rsid w:val="0011084B"/>
    <w:rsid w:val="00111072"/>
    <w:rsid w:val="0011169B"/>
    <w:rsid w:val="00112D77"/>
    <w:rsid w:val="00112D92"/>
    <w:rsid w:val="0011337C"/>
    <w:rsid w:val="001158E4"/>
    <w:rsid w:val="00115F37"/>
    <w:rsid w:val="0011607C"/>
    <w:rsid w:val="001169D2"/>
    <w:rsid w:val="0011713E"/>
    <w:rsid w:val="00117B2D"/>
    <w:rsid w:val="001203FA"/>
    <w:rsid w:val="0012058E"/>
    <w:rsid w:val="00120CDF"/>
    <w:rsid w:val="001212BA"/>
    <w:rsid w:val="001214F7"/>
    <w:rsid w:val="001220A6"/>
    <w:rsid w:val="00122389"/>
    <w:rsid w:val="0012372E"/>
    <w:rsid w:val="001245B1"/>
    <w:rsid w:val="00124860"/>
    <w:rsid w:val="00125C36"/>
    <w:rsid w:val="00125EFF"/>
    <w:rsid w:val="00130576"/>
    <w:rsid w:val="00130BA0"/>
    <w:rsid w:val="001312B9"/>
    <w:rsid w:val="00131A35"/>
    <w:rsid w:val="00131D44"/>
    <w:rsid w:val="00132AE1"/>
    <w:rsid w:val="00132D00"/>
    <w:rsid w:val="00133096"/>
    <w:rsid w:val="001338E6"/>
    <w:rsid w:val="0013495B"/>
    <w:rsid w:val="001358CE"/>
    <w:rsid w:val="00136371"/>
    <w:rsid w:val="00136FD1"/>
    <w:rsid w:val="001377E1"/>
    <w:rsid w:val="001409E8"/>
    <w:rsid w:val="00140E24"/>
    <w:rsid w:val="00144ADF"/>
    <w:rsid w:val="001453C4"/>
    <w:rsid w:val="001455E2"/>
    <w:rsid w:val="0014730F"/>
    <w:rsid w:val="001473B4"/>
    <w:rsid w:val="001505AD"/>
    <w:rsid w:val="001505F7"/>
    <w:rsid w:val="00150971"/>
    <w:rsid w:val="00150EDB"/>
    <w:rsid w:val="00150F6C"/>
    <w:rsid w:val="00151693"/>
    <w:rsid w:val="001516A3"/>
    <w:rsid w:val="001525E5"/>
    <w:rsid w:val="00153547"/>
    <w:rsid w:val="00154949"/>
    <w:rsid w:val="00155033"/>
    <w:rsid w:val="0015687E"/>
    <w:rsid w:val="00156E1C"/>
    <w:rsid w:val="0015712D"/>
    <w:rsid w:val="00157B2C"/>
    <w:rsid w:val="00160C2C"/>
    <w:rsid w:val="00161937"/>
    <w:rsid w:val="00161F19"/>
    <w:rsid w:val="00161F6B"/>
    <w:rsid w:val="001620B0"/>
    <w:rsid w:val="00162574"/>
    <w:rsid w:val="00164A95"/>
    <w:rsid w:val="00165A07"/>
    <w:rsid w:val="00165A7A"/>
    <w:rsid w:val="0016632D"/>
    <w:rsid w:val="00166DC8"/>
    <w:rsid w:val="00170495"/>
    <w:rsid w:val="001711A5"/>
    <w:rsid w:val="00171296"/>
    <w:rsid w:val="00171828"/>
    <w:rsid w:val="00172E23"/>
    <w:rsid w:val="001757A2"/>
    <w:rsid w:val="00175EF7"/>
    <w:rsid w:val="001770B0"/>
    <w:rsid w:val="001779B9"/>
    <w:rsid w:val="00180849"/>
    <w:rsid w:val="0018202E"/>
    <w:rsid w:val="001820EE"/>
    <w:rsid w:val="00183167"/>
    <w:rsid w:val="001850A2"/>
    <w:rsid w:val="001852EE"/>
    <w:rsid w:val="001864C2"/>
    <w:rsid w:val="00186C28"/>
    <w:rsid w:val="00186EB1"/>
    <w:rsid w:val="00190901"/>
    <w:rsid w:val="0019097D"/>
    <w:rsid w:val="00194378"/>
    <w:rsid w:val="00195FC2"/>
    <w:rsid w:val="00196F54"/>
    <w:rsid w:val="00197E7B"/>
    <w:rsid w:val="001A23CC"/>
    <w:rsid w:val="001A2980"/>
    <w:rsid w:val="001A2BF3"/>
    <w:rsid w:val="001A3BCD"/>
    <w:rsid w:val="001A5EE6"/>
    <w:rsid w:val="001B1400"/>
    <w:rsid w:val="001B23B1"/>
    <w:rsid w:val="001B252C"/>
    <w:rsid w:val="001B2603"/>
    <w:rsid w:val="001B37B7"/>
    <w:rsid w:val="001B46CF"/>
    <w:rsid w:val="001B5A94"/>
    <w:rsid w:val="001B6271"/>
    <w:rsid w:val="001B7734"/>
    <w:rsid w:val="001B7DF0"/>
    <w:rsid w:val="001C000F"/>
    <w:rsid w:val="001C1409"/>
    <w:rsid w:val="001C358A"/>
    <w:rsid w:val="001C3D09"/>
    <w:rsid w:val="001C4150"/>
    <w:rsid w:val="001C4BC6"/>
    <w:rsid w:val="001C4D45"/>
    <w:rsid w:val="001C5501"/>
    <w:rsid w:val="001C5769"/>
    <w:rsid w:val="001C6CDA"/>
    <w:rsid w:val="001C6F80"/>
    <w:rsid w:val="001D1B75"/>
    <w:rsid w:val="001D26A9"/>
    <w:rsid w:val="001D2EAD"/>
    <w:rsid w:val="001D47CA"/>
    <w:rsid w:val="001D548D"/>
    <w:rsid w:val="001D6561"/>
    <w:rsid w:val="001D6A64"/>
    <w:rsid w:val="001D6F1F"/>
    <w:rsid w:val="001D71E0"/>
    <w:rsid w:val="001D74C8"/>
    <w:rsid w:val="001D7DDA"/>
    <w:rsid w:val="001E01C7"/>
    <w:rsid w:val="001E01D4"/>
    <w:rsid w:val="001E0884"/>
    <w:rsid w:val="001E0E84"/>
    <w:rsid w:val="001E1762"/>
    <w:rsid w:val="001E28E8"/>
    <w:rsid w:val="001E2C06"/>
    <w:rsid w:val="001E59E1"/>
    <w:rsid w:val="001E62E3"/>
    <w:rsid w:val="001E6CB7"/>
    <w:rsid w:val="001F173B"/>
    <w:rsid w:val="001F1AFB"/>
    <w:rsid w:val="001F2354"/>
    <w:rsid w:val="001F2F2E"/>
    <w:rsid w:val="001F42AF"/>
    <w:rsid w:val="001F4483"/>
    <w:rsid w:val="001F4811"/>
    <w:rsid w:val="001F7DD1"/>
    <w:rsid w:val="001F7E0C"/>
    <w:rsid w:val="0020152F"/>
    <w:rsid w:val="00201A70"/>
    <w:rsid w:val="002024F5"/>
    <w:rsid w:val="00202D2D"/>
    <w:rsid w:val="002036B9"/>
    <w:rsid w:val="00203F48"/>
    <w:rsid w:val="0020411F"/>
    <w:rsid w:val="0020661A"/>
    <w:rsid w:val="00206D11"/>
    <w:rsid w:val="00210918"/>
    <w:rsid w:val="00211925"/>
    <w:rsid w:val="00212B87"/>
    <w:rsid w:val="00214BC0"/>
    <w:rsid w:val="002152ED"/>
    <w:rsid w:val="00215B04"/>
    <w:rsid w:val="002162B9"/>
    <w:rsid w:val="00216C75"/>
    <w:rsid w:val="00217AF7"/>
    <w:rsid w:val="00220421"/>
    <w:rsid w:val="00220567"/>
    <w:rsid w:val="0022134F"/>
    <w:rsid w:val="0022343D"/>
    <w:rsid w:val="002235AD"/>
    <w:rsid w:val="00223CC8"/>
    <w:rsid w:val="00225CA5"/>
    <w:rsid w:val="00225CE1"/>
    <w:rsid w:val="00226BDF"/>
    <w:rsid w:val="002270FF"/>
    <w:rsid w:val="002271D5"/>
    <w:rsid w:val="002274A6"/>
    <w:rsid w:val="00230541"/>
    <w:rsid w:val="00231922"/>
    <w:rsid w:val="00231DA9"/>
    <w:rsid w:val="00232EA2"/>
    <w:rsid w:val="00233F28"/>
    <w:rsid w:val="0023486A"/>
    <w:rsid w:val="00235764"/>
    <w:rsid w:val="002374F3"/>
    <w:rsid w:val="0023752C"/>
    <w:rsid w:val="00242A79"/>
    <w:rsid w:val="00243565"/>
    <w:rsid w:val="00246466"/>
    <w:rsid w:val="00251145"/>
    <w:rsid w:val="0025227C"/>
    <w:rsid w:val="0025385D"/>
    <w:rsid w:val="002544C3"/>
    <w:rsid w:val="002545E1"/>
    <w:rsid w:val="00254709"/>
    <w:rsid w:val="002550A3"/>
    <w:rsid w:val="002550B8"/>
    <w:rsid w:val="00255213"/>
    <w:rsid w:val="00255233"/>
    <w:rsid w:val="00255D96"/>
    <w:rsid w:val="00257844"/>
    <w:rsid w:val="00257B64"/>
    <w:rsid w:val="002607EA"/>
    <w:rsid w:val="002609E0"/>
    <w:rsid w:val="002613C3"/>
    <w:rsid w:val="002621AF"/>
    <w:rsid w:val="002621CE"/>
    <w:rsid w:val="00262DD1"/>
    <w:rsid w:val="0026345C"/>
    <w:rsid w:val="00263E53"/>
    <w:rsid w:val="00264C63"/>
    <w:rsid w:val="00264EFD"/>
    <w:rsid w:val="00265FF0"/>
    <w:rsid w:val="00266830"/>
    <w:rsid w:val="00267E0E"/>
    <w:rsid w:val="00267EC8"/>
    <w:rsid w:val="002714C5"/>
    <w:rsid w:val="00271945"/>
    <w:rsid w:val="00273276"/>
    <w:rsid w:val="0027383F"/>
    <w:rsid w:val="00273C15"/>
    <w:rsid w:val="00274197"/>
    <w:rsid w:val="002751F4"/>
    <w:rsid w:val="00275CBD"/>
    <w:rsid w:val="00275DBF"/>
    <w:rsid w:val="002810A2"/>
    <w:rsid w:val="00281DE4"/>
    <w:rsid w:val="002833F1"/>
    <w:rsid w:val="00283B3F"/>
    <w:rsid w:val="00285CEB"/>
    <w:rsid w:val="00285F75"/>
    <w:rsid w:val="0028657E"/>
    <w:rsid w:val="00286A79"/>
    <w:rsid w:val="00286F35"/>
    <w:rsid w:val="00287989"/>
    <w:rsid w:val="00290E0B"/>
    <w:rsid w:val="00291287"/>
    <w:rsid w:val="00291294"/>
    <w:rsid w:val="0029265C"/>
    <w:rsid w:val="00295164"/>
    <w:rsid w:val="00296B64"/>
    <w:rsid w:val="002A0B13"/>
    <w:rsid w:val="002A2090"/>
    <w:rsid w:val="002A2971"/>
    <w:rsid w:val="002A5591"/>
    <w:rsid w:val="002A7694"/>
    <w:rsid w:val="002A77D7"/>
    <w:rsid w:val="002B0D9B"/>
    <w:rsid w:val="002B17B1"/>
    <w:rsid w:val="002B1A82"/>
    <w:rsid w:val="002B3B6B"/>
    <w:rsid w:val="002B3D0D"/>
    <w:rsid w:val="002B4A0B"/>
    <w:rsid w:val="002B595A"/>
    <w:rsid w:val="002B652F"/>
    <w:rsid w:val="002B6627"/>
    <w:rsid w:val="002B6FBA"/>
    <w:rsid w:val="002C0576"/>
    <w:rsid w:val="002C2982"/>
    <w:rsid w:val="002C2C88"/>
    <w:rsid w:val="002C6ADE"/>
    <w:rsid w:val="002C7D5A"/>
    <w:rsid w:val="002D2069"/>
    <w:rsid w:val="002D32FE"/>
    <w:rsid w:val="002D34B3"/>
    <w:rsid w:val="002D35DF"/>
    <w:rsid w:val="002D3D6C"/>
    <w:rsid w:val="002D42D2"/>
    <w:rsid w:val="002D4F12"/>
    <w:rsid w:val="002D6859"/>
    <w:rsid w:val="002D7425"/>
    <w:rsid w:val="002E1285"/>
    <w:rsid w:val="002E2B4B"/>
    <w:rsid w:val="002E2E42"/>
    <w:rsid w:val="002E31D4"/>
    <w:rsid w:val="002E37A7"/>
    <w:rsid w:val="002E7602"/>
    <w:rsid w:val="002F028E"/>
    <w:rsid w:val="002F041E"/>
    <w:rsid w:val="002F07E8"/>
    <w:rsid w:val="002F13B1"/>
    <w:rsid w:val="002F1631"/>
    <w:rsid w:val="002F1C04"/>
    <w:rsid w:val="002F228B"/>
    <w:rsid w:val="002F33CE"/>
    <w:rsid w:val="002F5DE3"/>
    <w:rsid w:val="002F6C01"/>
    <w:rsid w:val="00301F21"/>
    <w:rsid w:val="00303A59"/>
    <w:rsid w:val="00305159"/>
    <w:rsid w:val="003051ED"/>
    <w:rsid w:val="00307207"/>
    <w:rsid w:val="0030794D"/>
    <w:rsid w:val="00307C23"/>
    <w:rsid w:val="00307F79"/>
    <w:rsid w:val="003102D4"/>
    <w:rsid w:val="00310DB0"/>
    <w:rsid w:val="003120C3"/>
    <w:rsid w:val="00313F4C"/>
    <w:rsid w:val="00314886"/>
    <w:rsid w:val="00316080"/>
    <w:rsid w:val="00316DF6"/>
    <w:rsid w:val="00317A8C"/>
    <w:rsid w:val="00320B5D"/>
    <w:rsid w:val="003216DC"/>
    <w:rsid w:val="0032296C"/>
    <w:rsid w:val="00322EED"/>
    <w:rsid w:val="00323958"/>
    <w:rsid w:val="0032529A"/>
    <w:rsid w:val="003262B3"/>
    <w:rsid w:val="00326B7C"/>
    <w:rsid w:val="00326CF5"/>
    <w:rsid w:val="0033118A"/>
    <w:rsid w:val="00332C35"/>
    <w:rsid w:val="003348D6"/>
    <w:rsid w:val="00336094"/>
    <w:rsid w:val="00336678"/>
    <w:rsid w:val="00336858"/>
    <w:rsid w:val="00336AAF"/>
    <w:rsid w:val="0034128B"/>
    <w:rsid w:val="00341D93"/>
    <w:rsid w:val="00344823"/>
    <w:rsid w:val="00345B54"/>
    <w:rsid w:val="0034686C"/>
    <w:rsid w:val="00346B52"/>
    <w:rsid w:val="00346CEA"/>
    <w:rsid w:val="00347878"/>
    <w:rsid w:val="003479FF"/>
    <w:rsid w:val="00350825"/>
    <w:rsid w:val="0035341C"/>
    <w:rsid w:val="00353A77"/>
    <w:rsid w:val="00353CD8"/>
    <w:rsid w:val="00353D85"/>
    <w:rsid w:val="0035537B"/>
    <w:rsid w:val="003564D4"/>
    <w:rsid w:val="00356FB2"/>
    <w:rsid w:val="00357846"/>
    <w:rsid w:val="00362432"/>
    <w:rsid w:val="003626EF"/>
    <w:rsid w:val="00363623"/>
    <w:rsid w:val="00363AB0"/>
    <w:rsid w:val="00363FF0"/>
    <w:rsid w:val="00365183"/>
    <w:rsid w:val="00365349"/>
    <w:rsid w:val="00366409"/>
    <w:rsid w:val="00370708"/>
    <w:rsid w:val="00370B34"/>
    <w:rsid w:val="00371AB0"/>
    <w:rsid w:val="0037276F"/>
    <w:rsid w:val="00373E5B"/>
    <w:rsid w:val="003745F5"/>
    <w:rsid w:val="00376649"/>
    <w:rsid w:val="0037667D"/>
    <w:rsid w:val="0038571A"/>
    <w:rsid w:val="0039132D"/>
    <w:rsid w:val="00391E1B"/>
    <w:rsid w:val="00392A70"/>
    <w:rsid w:val="00392A8B"/>
    <w:rsid w:val="00393A00"/>
    <w:rsid w:val="00394362"/>
    <w:rsid w:val="00394B04"/>
    <w:rsid w:val="00395FA5"/>
    <w:rsid w:val="0039702C"/>
    <w:rsid w:val="0039753B"/>
    <w:rsid w:val="003A0D56"/>
    <w:rsid w:val="003A1857"/>
    <w:rsid w:val="003A1CC6"/>
    <w:rsid w:val="003A27CE"/>
    <w:rsid w:val="003A2E97"/>
    <w:rsid w:val="003A4908"/>
    <w:rsid w:val="003A518C"/>
    <w:rsid w:val="003A5BC6"/>
    <w:rsid w:val="003A6169"/>
    <w:rsid w:val="003A6795"/>
    <w:rsid w:val="003A685C"/>
    <w:rsid w:val="003A6E3F"/>
    <w:rsid w:val="003B2773"/>
    <w:rsid w:val="003B5BAF"/>
    <w:rsid w:val="003B6B7C"/>
    <w:rsid w:val="003B725F"/>
    <w:rsid w:val="003B7E17"/>
    <w:rsid w:val="003C2FF5"/>
    <w:rsid w:val="003C32EA"/>
    <w:rsid w:val="003C4C7B"/>
    <w:rsid w:val="003C5AE6"/>
    <w:rsid w:val="003C6029"/>
    <w:rsid w:val="003C6385"/>
    <w:rsid w:val="003C72A6"/>
    <w:rsid w:val="003D0A95"/>
    <w:rsid w:val="003D1FC9"/>
    <w:rsid w:val="003D257D"/>
    <w:rsid w:val="003D39DC"/>
    <w:rsid w:val="003D3C72"/>
    <w:rsid w:val="003D3CCF"/>
    <w:rsid w:val="003D4823"/>
    <w:rsid w:val="003D493D"/>
    <w:rsid w:val="003D49A5"/>
    <w:rsid w:val="003D4F67"/>
    <w:rsid w:val="003D512C"/>
    <w:rsid w:val="003D5BCF"/>
    <w:rsid w:val="003D605D"/>
    <w:rsid w:val="003D6A6B"/>
    <w:rsid w:val="003D7342"/>
    <w:rsid w:val="003D7A90"/>
    <w:rsid w:val="003D7E9D"/>
    <w:rsid w:val="003E0DF2"/>
    <w:rsid w:val="003E110A"/>
    <w:rsid w:val="003E1C1A"/>
    <w:rsid w:val="003E3FFF"/>
    <w:rsid w:val="003E4B15"/>
    <w:rsid w:val="003E4B4E"/>
    <w:rsid w:val="003E505D"/>
    <w:rsid w:val="003E5F18"/>
    <w:rsid w:val="003E7BFF"/>
    <w:rsid w:val="003F0179"/>
    <w:rsid w:val="003F2565"/>
    <w:rsid w:val="003F2AFD"/>
    <w:rsid w:val="003F3BE4"/>
    <w:rsid w:val="003F4D66"/>
    <w:rsid w:val="003F5E2F"/>
    <w:rsid w:val="003F5E82"/>
    <w:rsid w:val="003F66CB"/>
    <w:rsid w:val="00401FE6"/>
    <w:rsid w:val="00402DA6"/>
    <w:rsid w:val="0040496A"/>
    <w:rsid w:val="00405D7E"/>
    <w:rsid w:val="004062C7"/>
    <w:rsid w:val="00406E8E"/>
    <w:rsid w:val="00410E11"/>
    <w:rsid w:val="004114F1"/>
    <w:rsid w:val="00411608"/>
    <w:rsid w:val="00411800"/>
    <w:rsid w:val="00414570"/>
    <w:rsid w:val="004153A4"/>
    <w:rsid w:val="004206F6"/>
    <w:rsid w:val="004226E1"/>
    <w:rsid w:val="004239B6"/>
    <w:rsid w:val="0042597F"/>
    <w:rsid w:val="00425E93"/>
    <w:rsid w:val="00430FA4"/>
    <w:rsid w:val="0043102F"/>
    <w:rsid w:val="004318A1"/>
    <w:rsid w:val="00432014"/>
    <w:rsid w:val="004322BD"/>
    <w:rsid w:val="004324AD"/>
    <w:rsid w:val="004332DD"/>
    <w:rsid w:val="00433CEE"/>
    <w:rsid w:val="00434139"/>
    <w:rsid w:val="0043432B"/>
    <w:rsid w:val="004346FD"/>
    <w:rsid w:val="004356A3"/>
    <w:rsid w:val="004365F3"/>
    <w:rsid w:val="00436888"/>
    <w:rsid w:val="00436917"/>
    <w:rsid w:val="0043782D"/>
    <w:rsid w:val="0044127F"/>
    <w:rsid w:val="00441D3C"/>
    <w:rsid w:val="00443333"/>
    <w:rsid w:val="00444E6B"/>
    <w:rsid w:val="00446036"/>
    <w:rsid w:val="00452C48"/>
    <w:rsid w:val="00452F32"/>
    <w:rsid w:val="00454198"/>
    <w:rsid w:val="00456ED0"/>
    <w:rsid w:val="00460D5E"/>
    <w:rsid w:val="004633AA"/>
    <w:rsid w:val="00463997"/>
    <w:rsid w:val="004644E9"/>
    <w:rsid w:val="004650A0"/>
    <w:rsid w:val="0046558D"/>
    <w:rsid w:val="00466C4C"/>
    <w:rsid w:val="00467573"/>
    <w:rsid w:val="00470BBD"/>
    <w:rsid w:val="00472149"/>
    <w:rsid w:val="00472425"/>
    <w:rsid w:val="0047257A"/>
    <w:rsid w:val="00472A93"/>
    <w:rsid w:val="00472A98"/>
    <w:rsid w:val="00473270"/>
    <w:rsid w:val="00474661"/>
    <w:rsid w:val="00474945"/>
    <w:rsid w:val="00475A93"/>
    <w:rsid w:val="00476EAD"/>
    <w:rsid w:val="00480501"/>
    <w:rsid w:val="004806CA"/>
    <w:rsid w:val="00486684"/>
    <w:rsid w:val="00486693"/>
    <w:rsid w:val="004867F8"/>
    <w:rsid w:val="004869CB"/>
    <w:rsid w:val="00486BC6"/>
    <w:rsid w:val="00487978"/>
    <w:rsid w:val="00487E2A"/>
    <w:rsid w:val="004900FF"/>
    <w:rsid w:val="00490712"/>
    <w:rsid w:val="00490813"/>
    <w:rsid w:val="00492772"/>
    <w:rsid w:val="00493805"/>
    <w:rsid w:val="00494709"/>
    <w:rsid w:val="004956FB"/>
    <w:rsid w:val="00495AAB"/>
    <w:rsid w:val="0049648E"/>
    <w:rsid w:val="00496DED"/>
    <w:rsid w:val="00497FEE"/>
    <w:rsid w:val="004A3A5D"/>
    <w:rsid w:val="004A424E"/>
    <w:rsid w:val="004A45EF"/>
    <w:rsid w:val="004A4D0E"/>
    <w:rsid w:val="004A569E"/>
    <w:rsid w:val="004A71FE"/>
    <w:rsid w:val="004B0357"/>
    <w:rsid w:val="004B19B6"/>
    <w:rsid w:val="004B2039"/>
    <w:rsid w:val="004B212E"/>
    <w:rsid w:val="004B2170"/>
    <w:rsid w:val="004B2414"/>
    <w:rsid w:val="004B2CA1"/>
    <w:rsid w:val="004B302A"/>
    <w:rsid w:val="004B33FE"/>
    <w:rsid w:val="004B433B"/>
    <w:rsid w:val="004B4DB0"/>
    <w:rsid w:val="004B4FC1"/>
    <w:rsid w:val="004B55C2"/>
    <w:rsid w:val="004B6B13"/>
    <w:rsid w:val="004B6FD5"/>
    <w:rsid w:val="004B7058"/>
    <w:rsid w:val="004C0A48"/>
    <w:rsid w:val="004C0AD9"/>
    <w:rsid w:val="004C0F40"/>
    <w:rsid w:val="004C1FE3"/>
    <w:rsid w:val="004C4776"/>
    <w:rsid w:val="004C4B29"/>
    <w:rsid w:val="004C4D2F"/>
    <w:rsid w:val="004C5DF7"/>
    <w:rsid w:val="004C5F02"/>
    <w:rsid w:val="004C6756"/>
    <w:rsid w:val="004D1EAE"/>
    <w:rsid w:val="004D2FE6"/>
    <w:rsid w:val="004D43E8"/>
    <w:rsid w:val="004D4775"/>
    <w:rsid w:val="004D4BF2"/>
    <w:rsid w:val="004D6A07"/>
    <w:rsid w:val="004D77DC"/>
    <w:rsid w:val="004E0736"/>
    <w:rsid w:val="004E0CA4"/>
    <w:rsid w:val="004E236C"/>
    <w:rsid w:val="004E4B68"/>
    <w:rsid w:val="004E7F46"/>
    <w:rsid w:val="004F00C6"/>
    <w:rsid w:val="004F1AB4"/>
    <w:rsid w:val="004F22AC"/>
    <w:rsid w:val="004F39F7"/>
    <w:rsid w:val="004F428B"/>
    <w:rsid w:val="004F5971"/>
    <w:rsid w:val="004F6DE7"/>
    <w:rsid w:val="004F6E75"/>
    <w:rsid w:val="004F7870"/>
    <w:rsid w:val="004F7E09"/>
    <w:rsid w:val="004F7FC9"/>
    <w:rsid w:val="00501069"/>
    <w:rsid w:val="00501501"/>
    <w:rsid w:val="00502871"/>
    <w:rsid w:val="005036FC"/>
    <w:rsid w:val="00504289"/>
    <w:rsid w:val="00507470"/>
    <w:rsid w:val="00507EE5"/>
    <w:rsid w:val="00507F52"/>
    <w:rsid w:val="00510142"/>
    <w:rsid w:val="00510166"/>
    <w:rsid w:val="005101B3"/>
    <w:rsid w:val="0051085E"/>
    <w:rsid w:val="0051090B"/>
    <w:rsid w:val="005110E6"/>
    <w:rsid w:val="00511578"/>
    <w:rsid w:val="00511D1E"/>
    <w:rsid w:val="00511F79"/>
    <w:rsid w:val="005127F9"/>
    <w:rsid w:val="00512DDA"/>
    <w:rsid w:val="005146B7"/>
    <w:rsid w:val="005177A9"/>
    <w:rsid w:val="00517B92"/>
    <w:rsid w:val="00521163"/>
    <w:rsid w:val="00521B92"/>
    <w:rsid w:val="00522B9D"/>
    <w:rsid w:val="00523198"/>
    <w:rsid w:val="005239F9"/>
    <w:rsid w:val="00523CA4"/>
    <w:rsid w:val="00525906"/>
    <w:rsid w:val="005259F1"/>
    <w:rsid w:val="00526BEA"/>
    <w:rsid w:val="0053391C"/>
    <w:rsid w:val="005356A1"/>
    <w:rsid w:val="0053605D"/>
    <w:rsid w:val="0053639F"/>
    <w:rsid w:val="00536774"/>
    <w:rsid w:val="00541845"/>
    <w:rsid w:val="0054192E"/>
    <w:rsid w:val="00541E5C"/>
    <w:rsid w:val="005432D5"/>
    <w:rsid w:val="00543390"/>
    <w:rsid w:val="00543F8A"/>
    <w:rsid w:val="005442D5"/>
    <w:rsid w:val="00544951"/>
    <w:rsid w:val="00545486"/>
    <w:rsid w:val="00545B7D"/>
    <w:rsid w:val="00545CBF"/>
    <w:rsid w:val="00545F4F"/>
    <w:rsid w:val="00551DCE"/>
    <w:rsid w:val="005520FB"/>
    <w:rsid w:val="005527C5"/>
    <w:rsid w:val="00552A37"/>
    <w:rsid w:val="00555D4E"/>
    <w:rsid w:val="00556D46"/>
    <w:rsid w:val="005570BE"/>
    <w:rsid w:val="00561371"/>
    <w:rsid w:val="0056200B"/>
    <w:rsid w:val="00562204"/>
    <w:rsid w:val="00563CD6"/>
    <w:rsid w:val="00564BE1"/>
    <w:rsid w:val="00564D9C"/>
    <w:rsid w:val="00565B25"/>
    <w:rsid w:val="00565DF6"/>
    <w:rsid w:val="00566176"/>
    <w:rsid w:val="00567402"/>
    <w:rsid w:val="00570527"/>
    <w:rsid w:val="005712EF"/>
    <w:rsid w:val="0057141A"/>
    <w:rsid w:val="00571598"/>
    <w:rsid w:val="005726A6"/>
    <w:rsid w:val="005736CE"/>
    <w:rsid w:val="005740FD"/>
    <w:rsid w:val="00574F3C"/>
    <w:rsid w:val="00575584"/>
    <w:rsid w:val="00577263"/>
    <w:rsid w:val="00580D64"/>
    <w:rsid w:val="00580EC2"/>
    <w:rsid w:val="00581500"/>
    <w:rsid w:val="0058559F"/>
    <w:rsid w:val="0058643F"/>
    <w:rsid w:val="00586A94"/>
    <w:rsid w:val="005877BD"/>
    <w:rsid w:val="00587FA0"/>
    <w:rsid w:val="0059027D"/>
    <w:rsid w:val="005905BD"/>
    <w:rsid w:val="00592D90"/>
    <w:rsid w:val="00592DF0"/>
    <w:rsid w:val="00592F3E"/>
    <w:rsid w:val="00593242"/>
    <w:rsid w:val="00593E5B"/>
    <w:rsid w:val="00594EEE"/>
    <w:rsid w:val="00595456"/>
    <w:rsid w:val="005956E2"/>
    <w:rsid w:val="005957DC"/>
    <w:rsid w:val="0059754C"/>
    <w:rsid w:val="005A370B"/>
    <w:rsid w:val="005A3EB8"/>
    <w:rsid w:val="005A3F59"/>
    <w:rsid w:val="005A74A1"/>
    <w:rsid w:val="005B04B1"/>
    <w:rsid w:val="005B09AD"/>
    <w:rsid w:val="005B0D01"/>
    <w:rsid w:val="005B0F28"/>
    <w:rsid w:val="005B2218"/>
    <w:rsid w:val="005B2265"/>
    <w:rsid w:val="005B33D5"/>
    <w:rsid w:val="005B4764"/>
    <w:rsid w:val="005B5BB3"/>
    <w:rsid w:val="005B709D"/>
    <w:rsid w:val="005C092B"/>
    <w:rsid w:val="005C0F7A"/>
    <w:rsid w:val="005C1370"/>
    <w:rsid w:val="005C327D"/>
    <w:rsid w:val="005C4F48"/>
    <w:rsid w:val="005C6CB2"/>
    <w:rsid w:val="005C6DA0"/>
    <w:rsid w:val="005C7899"/>
    <w:rsid w:val="005D05E1"/>
    <w:rsid w:val="005D2820"/>
    <w:rsid w:val="005D2DA2"/>
    <w:rsid w:val="005D4091"/>
    <w:rsid w:val="005D41C9"/>
    <w:rsid w:val="005D446F"/>
    <w:rsid w:val="005D472B"/>
    <w:rsid w:val="005D501B"/>
    <w:rsid w:val="005D5A0F"/>
    <w:rsid w:val="005D7C44"/>
    <w:rsid w:val="005E01D0"/>
    <w:rsid w:val="005E0823"/>
    <w:rsid w:val="005E1B24"/>
    <w:rsid w:val="005E1CC1"/>
    <w:rsid w:val="005E3099"/>
    <w:rsid w:val="005E43D9"/>
    <w:rsid w:val="005E4925"/>
    <w:rsid w:val="005E5C59"/>
    <w:rsid w:val="005E620C"/>
    <w:rsid w:val="005E623D"/>
    <w:rsid w:val="005F0D34"/>
    <w:rsid w:val="005F1DD3"/>
    <w:rsid w:val="005F2682"/>
    <w:rsid w:val="005F4568"/>
    <w:rsid w:val="005F4C25"/>
    <w:rsid w:val="005F5E8F"/>
    <w:rsid w:val="005F6753"/>
    <w:rsid w:val="006005B7"/>
    <w:rsid w:val="00601A82"/>
    <w:rsid w:val="006042C9"/>
    <w:rsid w:val="00605640"/>
    <w:rsid w:val="006062B4"/>
    <w:rsid w:val="006073C5"/>
    <w:rsid w:val="00607B57"/>
    <w:rsid w:val="006101CE"/>
    <w:rsid w:val="0061116A"/>
    <w:rsid w:val="00611C10"/>
    <w:rsid w:val="006144DD"/>
    <w:rsid w:val="0061456F"/>
    <w:rsid w:val="00614850"/>
    <w:rsid w:val="006162DB"/>
    <w:rsid w:val="00620A24"/>
    <w:rsid w:val="00621668"/>
    <w:rsid w:val="0062363B"/>
    <w:rsid w:val="006242C2"/>
    <w:rsid w:val="00624677"/>
    <w:rsid w:val="006249A7"/>
    <w:rsid w:val="006257A3"/>
    <w:rsid w:val="00625D0C"/>
    <w:rsid w:val="00625E7A"/>
    <w:rsid w:val="006262EB"/>
    <w:rsid w:val="00626654"/>
    <w:rsid w:val="00626752"/>
    <w:rsid w:val="00626E6B"/>
    <w:rsid w:val="0063251C"/>
    <w:rsid w:val="00632FEF"/>
    <w:rsid w:val="0063331B"/>
    <w:rsid w:val="00633E1F"/>
    <w:rsid w:val="00634DE1"/>
    <w:rsid w:val="00634E6F"/>
    <w:rsid w:val="006366E2"/>
    <w:rsid w:val="00637DB8"/>
    <w:rsid w:val="00642876"/>
    <w:rsid w:val="00642E7F"/>
    <w:rsid w:val="00643E10"/>
    <w:rsid w:val="006451C6"/>
    <w:rsid w:val="006453E1"/>
    <w:rsid w:val="00646163"/>
    <w:rsid w:val="00646B3C"/>
    <w:rsid w:val="006477AE"/>
    <w:rsid w:val="00647A82"/>
    <w:rsid w:val="00650867"/>
    <w:rsid w:val="00650D32"/>
    <w:rsid w:val="00651294"/>
    <w:rsid w:val="00652726"/>
    <w:rsid w:val="00652D37"/>
    <w:rsid w:val="00653DF4"/>
    <w:rsid w:val="0065561F"/>
    <w:rsid w:val="0065658A"/>
    <w:rsid w:val="006574A1"/>
    <w:rsid w:val="00660BFD"/>
    <w:rsid w:val="00661FF6"/>
    <w:rsid w:val="0066215B"/>
    <w:rsid w:val="00662F0F"/>
    <w:rsid w:val="006635F3"/>
    <w:rsid w:val="00664240"/>
    <w:rsid w:val="00665D3E"/>
    <w:rsid w:val="00666F6B"/>
    <w:rsid w:val="006715B0"/>
    <w:rsid w:val="00671626"/>
    <w:rsid w:val="00672296"/>
    <w:rsid w:val="0067313F"/>
    <w:rsid w:val="00673B1D"/>
    <w:rsid w:val="00674B1F"/>
    <w:rsid w:val="00675986"/>
    <w:rsid w:val="00677D80"/>
    <w:rsid w:val="006813EF"/>
    <w:rsid w:val="00684806"/>
    <w:rsid w:val="00684B4F"/>
    <w:rsid w:val="00684F35"/>
    <w:rsid w:val="00685435"/>
    <w:rsid w:val="00685C6F"/>
    <w:rsid w:val="00687B56"/>
    <w:rsid w:val="0069070B"/>
    <w:rsid w:val="00691F97"/>
    <w:rsid w:val="006934B6"/>
    <w:rsid w:val="0069505C"/>
    <w:rsid w:val="00695773"/>
    <w:rsid w:val="00696E0C"/>
    <w:rsid w:val="006A0602"/>
    <w:rsid w:val="006A105D"/>
    <w:rsid w:val="006A1E58"/>
    <w:rsid w:val="006A2424"/>
    <w:rsid w:val="006A4548"/>
    <w:rsid w:val="006A6E6D"/>
    <w:rsid w:val="006A7428"/>
    <w:rsid w:val="006A74CF"/>
    <w:rsid w:val="006B3BAD"/>
    <w:rsid w:val="006B3EB6"/>
    <w:rsid w:val="006B40AD"/>
    <w:rsid w:val="006B4621"/>
    <w:rsid w:val="006B4CAA"/>
    <w:rsid w:val="006B6528"/>
    <w:rsid w:val="006B6818"/>
    <w:rsid w:val="006B6BAA"/>
    <w:rsid w:val="006C1231"/>
    <w:rsid w:val="006C149D"/>
    <w:rsid w:val="006C22FD"/>
    <w:rsid w:val="006C2ADB"/>
    <w:rsid w:val="006C2FD2"/>
    <w:rsid w:val="006C5125"/>
    <w:rsid w:val="006C5127"/>
    <w:rsid w:val="006C5284"/>
    <w:rsid w:val="006C5977"/>
    <w:rsid w:val="006C5B07"/>
    <w:rsid w:val="006C6C89"/>
    <w:rsid w:val="006C7D57"/>
    <w:rsid w:val="006D0536"/>
    <w:rsid w:val="006D077A"/>
    <w:rsid w:val="006D0B7F"/>
    <w:rsid w:val="006D16FB"/>
    <w:rsid w:val="006D24DC"/>
    <w:rsid w:val="006D264A"/>
    <w:rsid w:val="006D2A2D"/>
    <w:rsid w:val="006D45B4"/>
    <w:rsid w:val="006D66BA"/>
    <w:rsid w:val="006D70D2"/>
    <w:rsid w:val="006D7222"/>
    <w:rsid w:val="006D7519"/>
    <w:rsid w:val="006E166D"/>
    <w:rsid w:val="006E2DB3"/>
    <w:rsid w:val="006E7A04"/>
    <w:rsid w:val="006F01D9"/>
    <w:rsid w:val="006F026D"/>
    <w:rsid w:val="006F0870"/>
    <w:rsid w:val="006F2497"/>
    <w:rsid w:val="006F4522"/>
    <w:rsid w:val="006F4E97"/>
    <w:rsid w:val="006F5640"/>
    <w:rsid w:val="006F6625"/>
    <w:rsid w:val="007002DC"/>
    <w:rsid w:val="00701912"/>
    <w:rsid w:val="00702488"/>
    <w:rsid w:val="0070279E"/>
    <w:rsid w:val="0070328B"/>
    <w:rsid w:val="007036AC"/>
    <w:rsid w:val="00703E32"/>
    <w:rsid w:val="007048BB"/>
    <w:rsid w:val="00704DE3"/>
    <w:rsid w:val="0070510E"/>
    <w:rsid w:val="00705D21"/>
    <w:rsid w:val="00705E10"/>
    <w:rsid w:val="00706AFA"/>
    <w:rsid w:val="00706F11"/>
    <w:rsid w:val="007075F6"/>
    <w:rsid w:val="00707926"/>
    <w:rsid w:val="00707CA1"/>
    <w:rsid w:val="00707EC7"/>
    <w:rsid w:val="00710722"/>
    <w:rsid w:val="0071186A"/>
    <w:rsid w:val="00713C36"/>
    <w:rsid w:val="00714C74"/>
    <w:rsid w:val="00715188"/>
    <w:rsid w:val="007157D2"/>
    <w:rsid w:val="00716374"/>
    <w:rsid w:val="00717CF4"/>
    <w:rsid w:val="00720275"/>
    <w:rsid w:val="00721250"/>
    <w:rsid w:val="00722581"/>
    <w:rsid w:val="00722C2D"/>
    <w:rsid w:val="00724878"/>
    <w:rsid w:val="00724EC7"/>
    <w:rsid w:val="0072563A"/>
    <w:rsid w:val="00727213"/>
    <w:rsid w:val="00727378"/>
    <w:rsid w:val="00730440"/>
    <w:rsid w:val="0073164D"/>
    <w:rsid w:val="00733879"/>
    <w:rsid w:val="00733D24"/>
    <w:rsid w:val="00733E7F"/>
    <w:rsid w:val="00734CE8"/>
    <w:rsid w:val="00735681"/>
    <w:rsid w:val="007356E3"/>
    <w:rsid w:val="00735E9E"/>
    <w:rsid w:val="00735FED"/>
    <w:rsid w:val="0073683C"/>
    <w:rsid w:val="00736E70"/>
    <w:rsid w:val="007372F7"/>
    <w:rsid w:val="00737CB0"/>
    <w:rsid w:val="0074027D"/>
    <w:rsid w:val="0074052C"/>
    <w:rsid w:val="00740609"/>
    <w:rsid w:val="007430DC"/>
    <w:rsid w:val="007454EA"/>
    <w:rsid w:val="007460A6"/>
    <w:rsid w:val="007470B8"/>
    <w:rsid w:val="00750A8A"/>
    <w:rsid w:val="0075182F"/>
    <w:rsid w:val="007518F3"/>
    <w:rsid w:val="00751F85"/>
    <w:rsid w:val="007528D0"/>
    <w:rsid w:val="007529CF"/>
    <w:rsid w:val="00752D1D"/>
    <w:rsid w:val="007533D9"/>
    <w:rsid w:val="007535D7"/>
    <w:rsid w:val="00753D54"/>
    <w:rsid w:val="00755649"/>
    <w:rsid w:val="007568CC"/>
    <w:rsid w:val="00756B85"/>
    <w:rsid w:val="00756EDA"/>
    <w:rsid w:val="00757178"/>
    <w:rsid w:val="00760822"/>
    <w:rsid w:val="00760CFF"/>
    <w:rsid w:val="00761165"/>
    <w:rsid w:val="0076307B"/>
    <w:rsid w:val="00763A10"/>
    <w:rsid w:val="007640BD"/>
    <w:rsid w:val="007645B4"/>
    <w:rsid w:val="00764A9D"/>
    <w:rsid w:val="00765F07"/>
    <w:rsid w:val="007664B6"/>
    <w:rsid w:val="007675EA"/>
    <w:rsid w:val="00771687"/>
    <w:rsid w:val="00772131"/>
    <w:rsid w:val="00773470"/>
    <w:rsid w:val="00773A97"/>
    <w:rsid w:val="0077432E"/>
    <w:rsid w:val="00774602"/>
    <w:rsid w:val="007756C6"/>
    <w:rsid w:val="00781B3C"/>
    <w:rsid w:val="00783054"/>
    <w:rsid w:val="00783257"/>
    <w:rsid w:val="00785BA2"/>
    <w:rsid w:val="0078694B"/>
    <w:rsid w:val="00786AA2"/>
    <w:rsid w:val="00786B66"/>
    <w:rsid w:val="00787586"/>
    <w:rsid w:val="00791323"/>
    <w:rsid w:val="007920DF"/>
    <w:rsid w:val="007927FE"/>
    <w:rsid w:val="0079345C"/>
    <w:rsid w:val="00794D14"/>
    <w:rsid w:val="00795253"/>
    <w:rsid w:val="00795E50"/>
    <w:rsid w:val="007961D1"/>
    <w:rsid w:val="007A0C4C"/>
    <w:rsid w:val="007A13E7"/>
    <w:rsid w:val="007A1524"/>
    <w:rsid w:val="007A20A2"/>
    <w:rsid w:val="007A21DD"/>
    <w:rsid w:val="007A277A"/>
    <w:rsid w:val="007A2843"/>
    <w:rsid w:val="007A2D68"/>
    <w:rsid w:val="007A3B48"/>
    <w:rsid w:val="007A3E9E"/>
    <w:rsid w:val="007A4458"/>
    <w:rsid w:val="007A4C2E"/>
    <w:rsid w:val="007A4DBE"/>
    <w:rsid w:val="007A6688"/>
    <w:rsid w:val="007A6754"/>
    <w:rsid w:val="007A7207"/>
    <w:rsid w:val="007A767A"/>
    <w:rsid w:val="007A7BE6"/>
    <w:rsid w:val="007B10A1"/>
    <w:rsid w:val="007B2373"/>
    <w:rsid w:val="007B2532"/>
    <w:rsid w:val="007B382D"/>
    <w:rsid w:val="007B3AF5"/>
    <w:rsid w:val="007B44D4"/>
    <w:rsid w:val="007B54E4"/>
    <w:rsid w:val="007B7AFC"/>
    <w:rsid w:val="007C0BB1"/>
    <w:rsid w:val="007C13D2"/>
    <w:rsid w:val="007C2849"/>
    <w:rsid w:val="007C3EBB"/>
    <w:rsid w:val="007C480A"/>
    <w:rsid w:val="007C5AB9"/>
    <w:rsid w:val="007C64FE"/>
    <w:rsid w:val="007D031A"/>
    <w:rsid w:val="007D2E8E"/>
    <w:rsid w:val="007D3B4A"/>
    <w:rsid w:val="007D3D0B"/>
    <w:rsid w:val="007D498B"/>
    <w:rsid w:val="007D5A55"/>
    <w:rsid w:val="007D603B"/>
    <w:rsid w:val="007D6F97"/>
    <w:rsid w:val="007D7C2E"/>
    <w:rsid w:val="007E0DA6"/>
    <w:rsid w:val="007E101B"/>
    <w:rsid w:val="007E11AB"/>
    <w:rsid w:val="007E32FA"/>
    <w:rsid w:val="007E34F7"/>
    <w:rsid w:val="007E3A65"/>
    <w:rsid w:val="007E63EE"/>
    <w:rsid w:val="007F0713"/>
    <w:rsid w:val="007F1CBA"/>
    <w:rsid w:val="007F1E19"/>
    <w:rsid w:val="007F65D8"/>
    <w:rsid w:val="007F6DCB"/>
    <w:rsid w:val="007F7A82"/>
    <w:rsid w:val="00800225"/>
    <w:rsid w:val="00801971"/>
    <w:rsid w:val="00801ABF"/>
    <w:rsid w:val="00801CC1"/>
    <w:rsid w:val="0080464D"/>
    <w:rsid w:val="00805855"/>
    <w:rsid w:val="00805B32"/>
    <w:rsid w:val="00807798"/>
    <w:rsid w:val="0081198C"/>
    <w:rsid w:val="00812A1D"/>
    <w:rsid w:val="00812C8B"/>
    <w:rsid w:val="008134AD"/>
    <w:rsid w:val="00814373"/>
    <w:rsid w:val="008150CC"/>
    <w:rsid w:val="008170F3"/>
    <w:rsid w:val="00817F6B"/>
    <w:rsid w:val="008201EA"/>
    <w:rsid w:val="00820D7C"/>
    <w:rsid w:val="00820FE7"/>
    <w:rsid w:val="00822006"/>
    <w:rsid w:val="00822049"/>
    <w:rsid w:val="00822FAF"/>
    <w:rsid w:val="008232B8"/>
    <w:rsid w:val="00823DBA"/>
    <w:rsid w:val="008246BF"/>
    <w:rsid w:val="00825175"/>
    <w:rsid w:val="008256D2"/>
    <w:rsid w:val="008268A8"/>
    <w:rsid w:val="00826A18"/>
    <w:rsid w:val="00827819"/>
    <w:rsid w:val="00827D27"/>
    <w:rsid w:val="00830BE3"/>
    <w:rsid w:val="0083221E"/>
    <w:rsid w:val="00832FE9"/>
    <w:rsid w:val="00833F5C"/>
    <w:rsid w:val="00835020"/>
    <w:rsid w:val="0083698A"/>
    <w:rsid w:val="00840AAF"/>
    <w:rsid w:val="00842A24"/>
    <w:rsid w:val="00845401"/>
    <w:rsid w:val="00845B39"/>
    <w:rsid w:val="00846177"/>
    <w:rsid w:val="00846C4D"/>
    <w:rsid w:val="0084720E"/>
    <w:rsid w:val="00847C6B"/>
    <w:rsid w:val="008512CF"/>
    <w:rsid w:val="00851FA2"/>
    <w:rsid w:val="00855AB8"/>
    <w:rsid w:val="00855F41"/>
    <w:rsid w:val="00856E4C"/>
    <w:rsid w:val="0085707D"/>
    <w:rsid w:val="00861A5C"/>
    <w:rsid w:val="00861D86"/>
    <w:rsid w:val="00863B7F"/>
    <w:rsid w:val="008644CD"/>
    <w:rsid w:val="00864D2B"/>
    <w:rsid w:val="00864D99"/>
    <w:rsid w:val="00865408"/>
    <w:rsid w:val="00866801"/>
    <w:rsid w:val="00867164"/>
    <w:rsid w:val="008706F0"/>
    <w:rsid w:val="00870B71"/>
    <w:rsid w:val="00872AE2"/>
    <w:rsid w:val="0087400B"/>
    <w:rsid w:val="008740DB"/>
    <w:rsid w:val="00876C9A"/>
    <w:rsid w:val="0087739E"/>
    <w:rsid w:val="0088024C"/>
    <w:rsid w:val="00880D67"/>
    <w:rsid w:val="00881BA2"/>
    <w:rsid w:val="00881E95"/>
    <w:rsid w:val="00884012"/>
    <w:rsid w:val="00885541"/>
    <w:rsid w:val="00887434"/>
    <w:rsid w:val="0089184C"/>
    <w:rsid w:val="008918E0"/>
    <w:rsid w:val="00891F06"/>
    <w:rsid w:val="00891F4B"/>
    <w:rsid w:val="00892444"/>
    <w:rsid w:val="00892E66"/>
    <w:rsid w:val="00893BD1"/>
    <w:rsid w:val="00894612"/>
    <w:rsid w:val="00895176"/>
    <w:rsid w:val="0089517C"/>
    <w:rsid w:val="008965C9"/>
    <w:rsid w:val="00896A3B"/>
    <w:rsid w:val="00896A8B"/>
    <w:rsid w:val="00897553"/>
    <w:rsid w:val="00897AC3"/>
    <w:rsid w:val="008A0282"/>
    <w:rsid w:val="008A0572"/>
    <w:rsid w:val="008A071F"/>
    <w:rsid w:val="008A1486"/>
    <w:rsid w:val="008A2710"/>
    <w:rsid w:val="008A2AA4"/>
    <w:rsid w:val="008A5260"/>
    <w:rsid w:val="008A6DA1"/>
    <w:rsid w:val="008B2B36"/>
    <w:rsid w:val="008B30A4"/>
    <w:rsid w:val="008B4361"/>
    <w:rsid w:val="008B4799"/>
    <w:rsid w:val="008B4AC9"/>
    <w:rsid w:val="008B4AF3"/>
    <w:rsid w:val="008B4D4A"/>
    <w:rsid w:val="008B57F0"/>
    <w:rsid w:val="008B6712"/>
    <w:rsid w:val="008B678D"/>
    <w:rsid w:val="008B76C4"/>
    <w:rsid w:val="008C0497"/>
    <w:rsid w:val="008C1934"/>
    <w:rsid w:val="008C372D"/>
    <w:rsid w:val="008C7950"/>
    <w:rsid w:val="008D0926"/>
    <w:rsid w:val="008D181E"/>
    <w:rsid w:val="008D1B3E"/>
    <w:rsid w:val="008D314B"/>
    <w:rsid w:val="008D43F4"/>
    <w:rsid w:val="008D446B"/>
    <w:rsid w:val="008D48EF"/>
    <w:rsid w:val="008D5020"/>
    <w:rsid w:val="008D6849"/>
    <w:rsid w:val="008D6CC3"/>
    <w:rsid w:val="008D72CB"/>
    <w:rsid w:val="008D7FC7"/>
    <w:rsid w:val="008E079B"/>
    <w:rsid w:val="008E41FB"/>
    <w:rsid w:val="008E5D42"/>
    <w:rsid w:val="008E61ED"/>
    <w:rsid w:val="008E6640"/>
    <w:rsid w:val="008E7180"/>
    <w:rsid w:val="008E7E05"/>
    <w:rsid w:val="008F0CC0"/>
    <w:rsid w:val="008F1EAD"/>
    <w:rsid w:val="008F28B8"/>
    <w:rsid w:val="008F2EDA"/>
    <w:rsid w:val="008F3193"/>
    <w:rsid w:val="008F38AA"/>
    <w:rsid w:val="008F3DFE"/>
    <w:rsid w:val="008F43BC"/>
    <w:rsid w:val="008F5DE1"/>
    <w:rsid w:val="008F6E1E"/>
    <w:rsid w:val="0090061C"/>
    <w:rsid w:val="0090188E"/>
    <w:rsid w:val="00902AEC"/>
    <w:rsid w:val="00904035"/>
    <w:rsid w:val="009040E9"/>
    <w:rsid w:val="009043AB"/>
    <w:rsid w:val="00906551"/>
    <w:rsid w:val="00907AFC"/>
    <w:rsid w:val="00907B2F"/>
    <w:rsid w:val="00907D61"/>
    <w:rsid w:val="00907F8F"/>
    <w:rsid w:val="009104CB"/>
    <w:rsid w:val="00910567"/>
    <w:rsid w:val="0091186A"/>
    <w:rsid w:val="00912D9F"/>
    <w:rsid w:val="00912E43"/>
    <w:rsid w:val="00913035"/>
    <w:rsid w:val="0091312A"/>
    <w:rsid w:val="00913DFE"/>
    <w:rsid w:val="00914059"/>
    <w:rsid w:val="0091487C"/>
    <w:rsid w:val="00914D1F"/>
    <w:rsid w:val="0091664B"/>
    <w:rsid w:val="00916C35"/>
    <w:rsid w:val="0091747C"/>
    <w:rsid w:val="00917B34"/>
    <w:rsid w:val="00920309"/>
    <w:rsid w:val="00921F20"/>
    <w:rsid w:val="00923F91"/>
    <w:rsid w:val="009246CB"/>
    <w:rsid w:val="00924B25"/>
    <w:rsid w:val="00925139"/>
    <w:rsid w:val="00925486"/>
    <w:rsid w:val="00925D00"/>
    <w:rsid w:val="00925D2B"/>
    <w:rsid w:val="00926B5D"/>
    <w:rsid w:val="009271C8"/>
    <w:rsid w:val="009326D1"/>
    <w:rsid w:val="00932C48"/>
    <w:rsid w:val="00933A56"/>
    <w:rsid w:val="00936448"/>
    <w:rsid w:val="00936A61"/>
    <w:rsid w:val="00936CA6"/>
    <w:rsid w:val="009378EC"/>
    <w:rsid w:val="00940016"/>
    <w:rsid w:val="009408DF"/>
    <w:rsid w:val="00943373"/>
    <w:rsid w:val="00943FC1"/>
    <w:rsid w:val="00947809"/>
    <w:rsid w:val="009478BD"/>
    <w:rsid w:val="00951965"/>
    <w:rsid w:val="00952D7F"/>
    <w:rsid w:val="00953672"/>
    <w:rsid w:val="00953757"/>
    <w:rsid w:val="00953BAC"/>
    <w:rsid w:val="00954ABA"/>
    <w:rsid w:val="00955A10"/>
    <w:rsid w:val="0095612E"/>
    <w:rsid w:val="00956491"/>
    <w:rsid w:val="00960C08"/>
    <w:rsid w:val="00960FAF"/>
    <w:rsid w:val="00961C83"/>
    <w:rsid w:val="009621A4"/>
    <w:rsid w:val="0096349E"/>
    <w:rsid w:val="00963983"/>
    <w:rsid w:val="00966164"/>
    <w:rsid w:val="009669FE"/>
    <w:rsid w:val="00970CAD"/>
    <w:rsid w:val="00971A68"/>
    <w:rsid w:val="00972A9F"/>
    <w:rsid w:val="00972C4B"/>
    <w:rsid w:val="00973945"/>
    <w:rsid w:val="00974656"/>
    <w:rsid w:val="00976746"/>
    <w:rsid w:val="00981B62"/>
    <w:rsid w:val="00981ED0"/>
    <w:rsid w:val="009849AF"/>
    <w:rsid w:val="00986041"/>
    <w:rsid w:val="00986312"/>
    <w:rsid w:val="009867CE"/>
    <w:rsid w:val="00986B11"/>
    <w:rsid w:val="00986C18"/>
    <w:rsid w:val="00986F39"/>
    <w:rsid w:val="00987BA0"/>
    <w:rsid w:val="00987CEC"/>
    <w:rsid w:val="00990392"/>
    <w:rsid w:val="009904D9"/>
    <w:rsid w:val="00991B01"/>
    <w:rsid w:val="0099463D"/>
    <w:rsid w:val="0099487B"/>
    <w:rsid w:val="00995544"/>
    <w:rsid w:val="00997FEA"/>
    <w:rsid w:val="009A0115"/>
    <w:rsid w:val="009A0BC3"/>
    <w:rsid w:val="009A16DC"/>
    <w:rsid w:val="009A1F43"/>
    <w:rsid w:val="009A4F06"/>
    <w:rsid w:val="009A56C8"/>
    <w:rsid w:val="009A726F"/>
    <w:rsid w:val="009A7B24"/>
    <w:rsid w:val="009B0061"/>
    <w:rsid w:val="009B01A9"/>
    <w:rsid w:val="009B1339"/>
    <w:rsid w:val="009B2432"/>
    <w:rsid w:val="009B2846"/>
    <w:rsid w:val="009B2AF5"/>
    <w:rsid w:val="009B448F"/>
    <w:rsid w:val="009B4B24"/>
    <w:rsid w:val="009B4B68"/>
    <w:rsid w:val="009B4CD9"/>
    <w:rsid w:val="009B6303"/>
    <w:rsid w:val="009B6B12"/>
    <w:rsid w:val="009C02A0"/>
    <w:rsid w:val="009C0D63"/>
    <w:rsid w:val="009C0EF9"/>
    <w:rsid w:val="009C283E"/>
    <w:rsid w:val="009C2F8E"/>
    <w:rsid w:val="009C33B3"/>
    <w:rsid w:val="009C4BF9"/>
    <w:rsid w:val="009C535E"/>
    <w:rsid w:val="009C57CE"/>
    <w:rsid w:val="009C620C"/>
    <w:rsid w:val="009C7CF5"/>
    <w:rsid w:val="009D0025"/>
    <w:rsid w:val="009D0473"/>
    <w:rsid w:val="009D07D0"/>
    <w:rsid w:val="009D1C47"/>
    <w:rsid w:val="009D2971"/>
    <w:rsid w:val="009D2D3F"/>
    <w:rsid w:val="009D3DCE"/>
    <w:rsid w:val="009D4865"/>
    <w:rsid w:val="009D6902"/>
    <w:rsid w:val="009D69B5"/>
    <w:rsid w:val="009D70E3"/>
    <w:rsid w:val="009E042F"/>
    <w:rsid w:val="009E0F32"/>
    <w:rsid w:val="009E1581"/>
    <w:rsid w:val="009E32D5"/>
    <w:rsid w:val="009E4FBB"/>
    <w:rsid w:val="009E55E9"/>
    <w:rsid w:val="009E6A4D"/>
    <w:rsid w:val="009F08D0"/>
    <w:rsid w:val="009F0F1C"/>
    <w:rsid w:val="009F0F59"/>
    <w:rsid w:val="009F1356"/>
    <w:rsid w:val="009F14C4"/>
    <w:rsid w:val="009F17FC"/>
    <w:rsid w:val="009F233F"/>
    <w:rsid w:val="009F2D2A"/>
    <w:rsid w:val="009F3C15"/>
    <w:rsid w:val="009F43F8"/>
    <w:rsid w:val="009F469F"/>
    <w:rsid w:val="009F4774"/>
    <w:rsid w:val="009F626A"/>
    <w:rsid w:val="009F6FFE"/>
    <w:rsid w:val="00A000EF"/>
    <w:rsid w:val="00A005D2"/>
    <w:rsid w:val="00A0157B"/>
    <w:rsid w:val="00A02C99"/>
    <w:rsid w:val="00A03D89"/>
    <w:rsid w:val="00A04705"/>
    <w:rsid w:val="00A05083"/>
    <w:rsid w:val="00A05BAF"/>
    <w:rsid w:val="00A068D6"/>
    <w:rsid w:val="00A073D8"/>
    <w:rsid w:val="00A0775B"/>
    <w:rsid w:val="00A07D77"/>
    <w:rsid w:val="00A07DE4"/>
    <w:rsid w:val="00A1014D"/>
    <w:rsid w:val="00A106E7"/>
    <w:rsid w:val="00A10BE0"/>
    <w:rsid w:val="00A1168E"/>
    <w:rsid w:val="00A11733"/>
    <w:rsid w:val="00A11777"/>
    <w:rsid w:val="00A12054"/>
    <w:rsid w:val="00A124D4"/>
    <w:rsid w:val="00A12513"/>
    <w:rsid w:val="00A12719"/>
    <w:rsid w:val="00A1273A"/>
    <w:rsid w:val="00A127A6"/>
    <w:rsid w:val="00A127F2"/>
    <w:rsid w:val="00A13A1D"/>
    <w:rsid w:val="00A1632F"/>
    <w:rsid w:val="00A203F8"/>
    <w:rsid w:val="00A22586"/>
    <w:rsid w:val="00A2301E"/>
    <w:rsid w:val="00A23E26"/>
    <w:rsid w:val="00A245EF"/>
    <w:rsid w:val="00A250EC"/>
    <w:rsid w:val="00A2529A"/>
    <w:rsid w:val="00A25795"/>
    <w:rsid w:val="00A3063A"/>
    <w:rsid w:val="00A31BB8"/>
    <w:rsid w:val="00A341AB"/>
    <w:rsid w:val="00A34A9C"/>
    <w:rsid w:val="00A34AE8"/>
    <w:rsid w:val="00A34DFD"/>
    <w:rsid w:val="00A34F2B"/>
    <w:rsid w:val="00A35E0E"/>
    <w:rsid w:val="00A35EEE"/>
    <w:rsid w:val="00A36577"/>
    <w:rsid w:val="00A37331"/>
    <w:rsid w:val="00A403F9"/>
    <w:rsid w:val="00A415D2"/>
    <w:rsid w:val="00A4249F"/>
    <w:rsid w:val="00A435DA"/>
    <w:rsid w:val="00A437A5"/>
    <w:rsid w:val="00A437B5"/>
    <w:rsid w:val="00A44768"/>
    <w:rsid w:val="00A46F72"/>
    <w:rsid w:val="00A478D1"/>
    <w:rsid w:val="00A5205A"/>
    <w:rsid w:val="00A5293F"/>
    <w:rsid w:val="00A55866"/>
    <w:rsid w:val="00A5593B"/>
    <w:rsid w:val="00A560A2"/>
    <w:rsid w:val="00A565B5"/>
    <w:rsid w:val="00A57C99"/>
    <w:rsid w:val="00A57CCF"/>
    <w:rsid w:val="00A60819"/>
    <w:rsid w:val="00A609BD"/>
    <w:rsid w:val="00A61698"/>
    <w:rsid w:val="00A61C1D"/>
    <w:rsid w:val="00A63093"/>
    <w:rsid w:val="00A632B2"/>
    <w:rsid w:val="00A6338D"/>
    <w:rsid w:val="00A64AFD"/>
    <w:rsid w:val="00A65A3C"/>
    <w:rsid w:val="00A65C3D"/>
    <w:rsid w:val="00A66149"/>
    <w:rsid w:val="00A676D9"/>
    <w:rsid w:val="00A71428"/>
    <w:rsid w:val="00A7519A"/>
    <w:rsid w:val="00A76B89"/>
    <w:rsid w:val="00A77669"/>
    <w:rsid w:val="00A81475"/>
    <w:rsid w:val="00A82F08"/>
    <w:rsid w:val="00A845B8"/>
    <w:rsid w:val="00A84893"/>
    <w:rsid w:val="00A850DC"/>
    <w:rsid w:val="00A85265"/>
    <w:rsid w:val="00A85683"/>
    <w:rsid w:val="00A85AD1"/>
    <w:rsid w:val="00A85B6C"/>
    <w:rsid w:val="00A86EB6"/>
    <w:rsid w:val="00A86F31"/>
    <w:rsid w:val="00A90025"/>
    <w:rsid w:val="00A904D5"/>
    <w:rsid w:val="00A91A73"/>
    <w:rsid w:val="00A94469"/>
    <w:rsid w:val="00A948F1"/>
    <w:rsid w:val="00A97524"/>
    <w:rsid w:val="00A97646"/>
    <w:rsid w:val="00AA0008"/>
    <w:rsid w:val="00AA0536"/>
    <w:rsid w:val="00AA119A"/>
    <w:rsid w:val="00AA370E"/>
    <w:rsid w:val="00AA3766"/>
    <w:rsid w:val="00AA3D8D"/>
    <w:rsid w:val="00AA46E8"/>
    <w:rsid w:val="00AA6630"/>
    <w:rsid w:val="00AA6F69"/>
    <w:rsid w:val="00AA750D"/>
    <w:rsid w:val="00AB1426"/>
    <w:rsid w:val="00AB23FF"/>
    <w:rsid w:val="00AB2620"/>
    <w:rsid w:val="00AB49F8"/>
    <w:rsid w:val="00AB5BEA"/>
    <w:rsid w:val="00AB76DB"/>
    <w:rsid w:val="00AB7C23"/>
    <w:rsid w:val="00AC06A5"/>
    <w:rsid w:val="00AC0ED5"/>
    <w:rsid w:val="00AC1391"/>
    <w:rsid w:val="00AC18AE"/>
    <w:rsid w:val="00AC22EB"/>
    <w:rsid w:val="00AC3354"/>
    <w:rsid w:val="00AC65D7"/>
    <w:rsid w:val="00AC7908"/>
    <w:rsid w:val="00AD1598"/>
    <w:rsid w:val="00AD4500"/>
    <w:rsid w:val="00AD5195"/>
    <w:rsid w:val="00AD543B"/>
    <w:rsid w:val="00AD6956"/>
    <w:rsid w:val="00AD7E74"/>
    <w:rsid w:val="00AE1464"/>
    <w:rsid w:val="00AE14B8"/>
    <w:rsid w:val="00AE1DAC"/>
    <w:rsid w:val="00AE1FC5"/>
    <w:rsid w:val="00AE30A8"/>
    <w:rsid w:val="00AE3180"/>
    <w:rsid w:val="00AE3E9B"/>
    <w:rsid w:val="00AE5587"/>
    <w:rsid w:val="00AE5D80"/>
    <w:rsid w:val="00AE6579"/>
    <w:rsid w:val="00AE7152"/>
    <w:rsid w:val="00AE73BF"/>
    <w:rsid w:val="00AE765B"/>
    <w:rsid w:val="00AF07C1"/>
    <w:rsid w:val="00AF0A36"/>
    <w:rsid w:val="00AF1E28"/>
    <w:rsid w:val="00AF3FBB"/>
    <w:rsid w:val="00AF4385"/>
    <w:rsid w:val="00AF438F"/>
    <w:rsid w:val="00AF457E"/>
    <w:rsid w:val="00AF4780"/>
    <w:rsid w:val="00AF4977"/>
    <w:rsid w:val="00AF5192"/>
    <w:rsid w:val="00AF5A60"/>
    <w:rsid w:val="00AF61AE"/>
    <w:rsid w:val="00AF6A13"/>
    <w:rsid w:val="00AF7607"/>
    <w:rsid w:val="00B00511"/>
    <w:rsid w:val="00B01374"/>
    <w:rsid w:val="00B03BF7"/>
    <w:rsid w:val="00B043DE"/>
    <w:rsid w:val="00B04640"/>
    <w:rsid w:val="00B0515F"/>
    <w:rsid w:val="00B07376"/>
    <w:rsid w:val="00B07BA8"/>
    <w:rsid w:val="00B07DD5"/>
    <w:rsid w:val="00B10EAD"/>
    <w:rsid w:val="00B11839"/>
    <w:rsid w:val="00B119D4"/>
    <w:rsid w:val="00B11BBD"/>
    <w:rsid w:val="00B12DD1"/>
    <w:rsid w:val="00B130DC"/>
    <w:rsid w:val="00B132EC"/>
    <w:rsid w:val="00B13D7E"/>
    <w:rsid w:val="00B15611"/>
    <w:rsid w:val="00B203AA"/>
    <w:rsid w:val="00B2043E"/>
    <w:rsid w:val="00B20F95"/>
    <w:rsid w:val="00B222A3"/>
    <w:rsid w:val="00B22438"/>
    <w:rsid w:val="00B25AA2"/>
    <w:rsid w:val="00B265F0"/>
    <w:rsid w:val="00B26B24"/>
    <w:rsid w:val="00B30CA3"/>
    <w:rsid w:val="00B314B7"/>
    <w:rsid w:val="00B34EE2"/>
    <w:rsid w:val="00B3575C"/>
    <w:rsid w:val="00B360A5"/>
    <w:rsid w:val="00B36904"/>
    <w:rsid w:val="00B4031C"/>
    <w:rsid w:val="00B40720"/>
    <w:rsid w:val="00B422FF"/>
    <w:rsid w:val="00B4403B"/>
    <w:rsid w:val="00B44BF4"/>
    <w:rsid w:val="00B463D9"/>
    <w:rsid w:val="00B46D58"/>
    <w:rsid w:val="00B47367"/>
    <w:rsid w:val="00B473DD"/>
    <w:rsid w:val="00B526D8"/>
    <w:rsid w:val="00B53579"/>
    <w:rsid w:val="00B53EB6"/>
    <w:rsid w:val="00B53ED2"/>
    <w:rsid w:val="00B57CCA"/>
    <w:rsid w:val="00B61777"/>
    <w:rsid w:val="00B61E51"/>
    <w:rsid w:val="00B629CE"/>
    <w:rsid w:val="00B62E77"/>
    <w:rsid w:val="00B63D88"/>
    <w:rsid w:val="00B64858"/>
    <w:rsid w:val="00B64BE2"/>
    <w:rsid w:val="00B67046"/>
    <w:rsid w:val="00B67868"/>
    <w:rsid w:val="00B67EF4"/>
    <w:rsid w:val="00B67F55"/>
    <w:rsid w:val="00B72567"/>
    <w:rsid w:val="00B72A1F"/>
    <w:rsid w:val="00B745B8"/>
    <w:rsid w:val="00B75151"/>
    <w:rsid w:val="00B76970"/>
    <w:rsid w:val="00B76B8B"/>
    <w:rsid w:val="00B77C60"/>
    <w:rsid w:val="00B77E82"/>
    <w:rsid w:val="00B8116B"/>
    <w:rsid w:val="00B81F06"/>
    <w:rsid w:val="00B82CF4"/>
    <w:rsid w:val="00B8320F"/>
    <w:rsid w:val="00B84E8F"/>
    <w:rsid w:val="00B8575B"/>
    <w:rsid w:val="00B85E66"/>
    <w:rsid w:val="00B90386"/>
    <w:rsid w:val="00B90709"/>
    <w:rsid w:val="00B9366D"/>
    <w:rsid w:val="00B95E8E"/>
    <w:rsid w:val="00B96824"/>
    <w:rsid w:val="00B96DDB"/>
    <w:rsid w:val="00B96E78"/>
    <w:rsid w:val="00B97EBC"/>
    <w:rsid w:val="00BA1798"/>
    <w:rsid w:val="00BA3C73"/>
    <w:rsid w:val="00BA4A88"/>
    <w:rsid w:val="00BA66A0"/>
    <w:rsid w:val="00BA787C"/>
    <w:rsid w:val="00BB05EC"/>
    <w:rsid w:val="00BB091B"/>
    <w:rsid w:val="00BB4373"/>
    <w:rsid w:val="00BB5ADE"/>
    <w:rsid w:val="00BB663F"/>
    <w:rsid w:val="00BB7065"/>
    <w:rsid w:val="00BC1D54"/>
    <w:rsid w:val="00BC3598"/>
    <w:rsid w:val="00BC36E5"/>
    <w:rsid w:val="00BC433F"/>
    <w:rsid w:val="00BC4E11"/>
    <w:rsid w:val="00BC7B8F"/>
    <w:rsid w:val="00BD02E8"/>
    <w:rsid w:val="00BD0BE7"/>
    <w:rsid w:val="00BD13FA"/>
    <w:rsid w:val="00BD1B50"/>
    <w:rsid w:val="00BD2AE1"/>
    <w:rsid w:val="00BD5A8E"/>
    <w:rsid w:val="00BD6397"/>
    <w:rsid w:val="00BD772B"/>
    <w:rsid w:val="00BD79A1"/>
    <w:rsid w:val="00BD7E9B"/>
    <w:rsid w:val="00BE00DF"/>
    <w:rsid w:val="00BE0CF9"/>
    <w:rsid w:val="00BE3A9D"/>
    <w:rsid w:val="00BE487C"/>
    <w:rsid w:val="00BE5CCD"/>
    <w:rsid w:val="00BE6254"/>
    <w:rsid w:val="00BE6CED"/>
    <w:rsid w:val="00BF0808"/>
    <w:rsid w:val="00BF1209"/>
    <w:rsid w:val="00BF145A"/>
    <w:rsid w:val="00BF1D40"/>
    <w:rsid w:val="00BF1F23"/>
    <w:rsid w:val="00BF29BF"/>
    <w:rsid w:val="00BF3AD5"/>
    <w:rsid w:val="00BF4B93"/>
    <w:rsid w:val="00BF4FDE"/>
    <w:rsid w:val="00BF53C7"/>
    <w:rsid w:val="00BF57AD"/>
    <w:rsid w:val="00BF7B81"/>
    <w:rsid w:val="00C00674"/>
    <w:rsid w:val="00C015A8"/>
    <w:rsid w:val="00C02A8E"/>
    <w:rsid w:val="00C0338C"/>
    <w:rsid w:val="00C0376D"/>
    <w:rsid w:val="00C05847"/>
    <w:rsid w:val="00C0706E"/>
    <w:rsid w:val="00C07325"/>
    <w:rsid w:val="00C0754D"/>
    <w:rsid w:val="00C0759F"/>
    <w:rsid w:val="00C107DE"/>
    <w:rsid w:val="00C11DAF"/>
    <w:rsid w:val="00C121F5"/>
    <w:rsid w:val="00C1253E"/>
    <w:rsid w:val="00C12AA7"/>
    <w:rsid w:val="00C130EE"/>
    <w:rsid w:val="00C13E78"/>
    <w:rsid w:val="00C150A7"/>
    <w:rsid w:val="00C15544"/>
    <w:rsid w:val="00C16A39"/>
    <w:rsid w:val="00C16DE0"/>
    <w:rsid w:val="00C20CCC"/>
    <w:rsid w:val="00C2209E"/>
    <w:rsid w:val="00C22732"/>
    <w:rsid w:val="00C22B0F"/>
    <w:rsid w:val="00C23EA5"/>
    <w:rsid w:val="00C2491C"/>
    <w:rsid w:val="00C25BF0"/>
    <w:rsid w:val="00C25ED4"/>
    <w:rsid w:val="00C27041"/>
    <w:rsid w:val="00C30F21"/>
    <w:rsid w:val="00C31B4E"/>
    <w:rsid w:val="00C332DF"/>
    <w:rsid w:val="00C349FB"/>
    <w:rsid w:val="00C34D9E"/>
    <w:rsid w:val="00C357C4"/>
    <w:rsid w:val="00C41258"/>
    <w:rsid w:val="00C41A41"/>
    <w:rsid w:val="00C43B89"/>
    <w:rsid w:val="00C45A8B"/>
    <w:rsid w:val="00C4744E"/>
    <w:rsid w:val="00C5016E"/>
    <w:rsid w:val="00C50BFD"/>
    <w:rsid w:val="00C51FC3"/>
    <w:rsid w:val="00C52707"/>
    <w:rsid w:val="00C53772"/>
    <w:rsid w:val="00C538DC"/>
    <w:rsid w:val="00C5443D"/>
    <w:rsid w:val="00C54DF8"/>
    <w:rsid w:val="00C56F16"/>
    <w:rsid w:val="00C61A07"/>
    <w:rsid w:val="00C62DEC"/>
    <w:rsid w:val="00C634C2"/>
    <w:rsid w:val="00C6366F"/>
    <w:rsid w:val="00C63BA7"/>
    <w:rsid w:val="00C64205"/>
    <w:rsid w:val="00C64EDB"/>
    <w:rsid w:val="00C6537E"/>
    <w:rsid w:val="00C65809"/>
    <w:rsid w:val="00C65DDC"/>
    <w:rsid w:val="00C67816"/>
    <w:rsid w:val="00C6788F"/>
    <w:rsid w:val="00C7049F"/>
    <w:rsid w:val="00C705D2"/>
    <w:rsid w:val="00C7179B"/>
    <w:rsid w:val="00C71F94"/>
    <w:rsid w:val="00C72BD7"/>
    <w:rsid w:val="00C73613"/>
    <w:rsid w:val="00C74C62"/>
    <w:rsid w:val="00C7691E"/>
    <w:rsid w:val="00C83750"/>
    <w:rsid w:val="00C86593"/>
    <w:rsid w:val="00C86FDE"/>
    <w:rsid w:val="00C87697"/>
    <w:rsid w:val="00C906B0"/>
    <w:rsid w:val="00C91357"/>
    <w:rsid w:val="00C92A9D"/>
    <w:rsid w:val="00C935A8"/>
    <w:rsid w:val="00C93A0F"/>
    <w:rsid w:val="00C95D35"/>
    <w:rsid w:val="00C961AE"/>
    <w:rsid w:val="00CA21E1"/>
    <w:rsid w:val="00CA4062"/>
    <w:rsid w:val="00CA4E5F"/>
    <w:rsid w:val="00CA556F"/>
    <w:rsid w:val="00CA56E0"/>
    <w:rsid w:val="00CA5E18"/>
    <w:rsid w:val="00CA72AD"/>
    <w:rsid w:val="00CB09A8"/>
    <w:rsid w:val="00CB2A13"/>
    <w:rsid w:val="00CB33C4"/>
    <w:rsid w:val="00CB43BF"/>
    <w:rsid w:val="00CB48A7"/>
    <w:rsid w:val="00CB48A9"/>
    <w:rsid w:val="00CB51B6"/>
    <w:rsid w:val="00CB51D0"/>
    <w:rsid w:val="00CB5CBA"/>
    <w:rsid w:val="00CB771D"/>
    <w:rsid w:val="00CB7B4B"/>
    <w:rsid w:val="00CC1FFE"/>
    <w:rsid w:val="00CC20C4"/>
    <w:rsid w:val="00CC2CDF"/>
    <w:rsid w:val="00CC312C"/>
    <w:rsid w:val="00CC488D"/>
    <w:rsid w:val="00CC5A6A"/>
    <w:rsid w:val="00CC6854"/>
    <w:rsid w:val="00CC7B7D"/>
    <w:rsid w:val="00CD0E63"/>
    <w:rsid w:val="00CD3173"/>
    <w:rsid w:val="00CD3E9A"/>
    <w:rsid w:val="00CD484E"/>
    <w:rsid w:val="00CD486F"/>
    <w:rsid w:val="00CD4895"/>
    <w:rsid w:val="00CD500C"/>
    <w:rsid w:val="00CD50E8"/>
    <w:rsid w:val="00CD543C"/>
    <w:rsid w:val="00CD5AB6"/>
    <w:rsid w:val="00CD6576"/>
    <w:rsid w:val="00CD6F40"/>
    <w:rsid w:val="00CD7178"/>
    <w:rsid w:val="00CE0C5F"/>
    <w:rsid w:val="00CE13C9"/>
    <w:rsid w:val="00CE1D94"/>
    <w:rsid w:val="00CE4587"/>
    <w:rsid w:val="00CE5A6B"/>
    <w:rsid w:val="00CE7EEF"/>
    <w:rsid w:val="00CF1F00"/>
    <w:rsid w:val="00CF2350"/>
    <w:rsid w:val="00CF3936"/>
    <w:rsid w:val="00CF3AC4"/>
    <w:rsid w:val="00CF3C47"/>
    <w:rsid w:val="00CF7087"/>
    <w:rsid w:val="00CF721B"/>
    <w:rsid w:val="00CF7F83"/>
    <w:rsid w:val="00D01019"/>
    <w:rsid w:val="00D01194"/>
    <w:rsid w:val="00D027D4"/>
    <w:rsid w:val="00D02AF3"/>
    <w:rsid w:val="00D02B6E"/>
    <w:rsid w:val="00D03211"/>
    <w:rsid w:val="00D048F7"/>
    <w:rsid w:val="00D04BA8"/>
    <w:rsid w:val="00D054A2"/>
    <w:rsid w:val="00D0550D"/>
    <w:rsid w:val="00D066D1"/>
    <w:rsid w:val="00D0686E"/>
    <w:rsid w:val="00D0715D"/>
    <w:rsid w:val="00D10AC3"/>
    <w:rsid w:val="00D10C4F"/>
    <w:rsid w:val="00D118D2"/>
    <w:rsid w:val="00D12946"/>
    <w:rsid w:val="00D12B3D"/>
    <w:rsid w:val="00D12F6C"/>
    <w:rsid w:val="00D15FB9"/>
    <w:rsid w:val="00D17DB2"/>
    <w:rsid w:val="00D207FF"/>
    <w:rsid w:val="00D21150"/>
    <w:rsid w:val="00D22789"/>
    <w:rsid w:val="00D2305D"/>
    <w:rsid w:val="00D24F31"/>
    <w:rsid w:val="00D25171"/>
    <w:rsid w:val="00D25B6B"/>
    <w:rsid w:val="00D2647F"/>
    <w:rsid w:val="00D26789"/>
    <w:rsid w:val="00D26B30"/>
    <w:rsid w:val="00D31A81"/>
    <w:rsid w:val="00D3248F"/>
    <w:rsid w:val="00D334C8"/>
    <w:rsid w:val="00D33BAC"/>
    <w:rsid w:val="00D3446D"/>
    <w:rsid w:val="00D3469D"/>
    <w:rsid w:val="00D36705"/>
    <w:rsid w:val="00D3745D"/>
    <w:rsid w:val="00D37E7F"/>
    <w:rsid w:val="00D40964"/>
    <w:rsid w:val="00D4334B"/>
    <w:rsid w:val="00D440EF"/>
    <w:rsid w:val="00D44DE5"/>
    <w:rsid w:val="00D44F50"/>
    <w:rsid w:val="00D46B66"/>
    <w:rsid w:val="00D470EC"/>
    <w:rsid w:val="00D474E3"/>
    <w:rsid w:val="00D47FBA"/>
    <w:rsid w:val="00D509E2"/>
    <w:rsid w:val="00D51592"/>
    <w:rsid w:val="00D51946"/>
    <w:rsid w:val="00D538AE"/>
    <w:rsid w:val="00D54DBD"/>
    <w:rsid w:val="00D55689"/>
    <w:rsid w:val="00D56E12"/>
    <w:rsid w:val="00D57A27"/>
    <w:rsid w:val="00D57C77"/>
    <w:rsid w:val="00D57E88"/>
    <w:rsid w:val="00D614E4"/>
    <w:rsid w:val="00D61C70"/>
    <w:rsid w:val="00D63282"/>
    <w:rsid w:val="00D63493"/>
    <w:rsid w:val="00D648EB"/>
    <w:rsid w:val="00D6569B"/>
    <w:rsid w:val="00D65BA1"/>
    <w:rsid w:val="00D66621"/>
    <w:rsid w:val="00D7015A"/>
    <w:rsid w:val="00D71CD9"/>
    <w:rsid w:val="00D72EE4"/>
    <w:rsid w:val="00D74454"/>
    <w:rsid w:val="00D77F11"/>
    <w:rsid w:val="00D80032"/>
    <w:rsid w:val="00D80A85"/>
    <w:rsid w:val="00D8191A"/>
    <w:rsid w:val="00D81C5C"/>
    <w:rsid w:val="00D84871"/>
    <w:rsid w:val="00D864C0"/>
    <w:rsid w:val="00D87050"/>
    <w:rsid w:val="00D87BFD"/>
    <w:rsid w:val="00D903C1"/>
    <w:rsid w:val="00D922AB"/>
    <w:rsid w:val="00D931DD"/>
    <w:rsid w:val="00D9331A"/>
    <w:rsid w:val="00D93921"/>
    <w:rsid w:val="00D94097"/>
    <w:rsid w:val="00D94D95"/>
    <w:rsid w:val="00D94F29"/>
    <w:rsid w:val="00D95315"/>
    <w:rsid w:val="00D95882"/>
    <w:rsid w:val="00D977BC"/>
    <w:rsid w:val="00D97AE0"/>
    <w:rsid w:val="00DA0163"/>
    <w:rsid w:val="00DA0F81"/>
    <w:rsid w:val="00DA2310"/>
    <w:rsid w:val="00DA2E2D"/>
    <w:rsid w:val="00DA2F8F"/>
    <w:rsid w:val="00DA3074"/>
    <w:rsid w:val="00DA46C5"/>
    <w:rsid w:val="00DA4947"/>
    <w:rsid w:val="00DA4AB2"/>
    <w:rsid w:val="00DA62D9"/>
    <w:rsid w:val="00DA6E05"/>
    <w:rsid w:val="00DB05E5"/>
    <w:rsid w:val="00DB2B54"/>
    <w:rsid w:val="00DB3212"/>
    <w:rsid w:val="00DB3BCC"/>
    <w:rsid w:val="00DB43BE"/>
    <w:rsid w:val="00DB542D"/>
    <w:rsid w:val="00DB7E50"/>
    <w:rsid w:val="00DC3142"/>
    <w:rsid w:val="00DC33CB"/>
    <w:rsid w:val="00DC3EA5"/>
    <w:rsid w:val="00DC4297"/>
    <w:rsid w:val="00DC44E5"/>
    <w:rsid w:val="00DC4C78"/>
    <w:rsid w:val="00DC5198"/>
    <w:rsid w:val="00DC5441"/>
    <w:rsid w:val="00DC6746"/>
    <w:rsid w:val="00DC7277"/>
    <w:rsid w:val="00DC757F"/>
    <w:rsid w:val="00DD1177"/>
    <w:rsid w:val="00DD1D53"/>
    <w:rsid w:val="00DD5A24"/>
    <w:rsid w:val="00DD60B5"/>
    <w:rsid w:val="00DD683E"/>
    <w:rsid w:val="00DD75E5"/>
    <w:rsid w:val="00DE0661"/>
    <w:rsid w:val="00DE1316"/>
    <w:rsid w:val="00DE1A5C"/>
    <w:rsid w:val="00DE22A7"/>
    <w:rsid w:val="00DE3545"/>
    <w:rsid w:val="00DE45FF"/>
    <w:rsid w:val="00DE65B3"/>
    <w:rsid w:val="00DE7240"/>
    <w:rsid w:val="00DE7EEA"/>
    <w:rsid w:val="00DE7F75"/>
    <w:rsid w:val="00DE7FBC"/>
    <w:rsid w:val="00DE7FC8"/>
    <w:rsid w:val="00DF2968"/>
    <w:rsid w:val="00DF3046"/>
    <w:rsid w:val="00DF3D20"/>
    <w:rsid w:val="00DF6C6E"/>
    <w:rsid w:val="00DF6E8D"/>
    <w:rsid w:val="00DF6FC6"/>
    <w:rsid w:val="00E0020D"/>
    <w:rsid w:val="00E00908"/>
    <w:rsid w:val="00E02749"/>
    <w:rsid w:val="00E05358"/>
    <w:rsid w:val="00E07212"/>
    <w:rsid w:val="00E07881"/>
    <w:rsid w:val="00E0790D"/>
    <w:rsid w:val="00E10FBF"/>
    <w:rsid w:val="00E120C9"/>
    <w:rsid w:val="00E12269"/>
    <w:rsid w:val="00E13241"/>
    <w:rsid w:val="00E156FC"/>
    <w:rsid w:val="00E15E66"/>
    <w:rsid w:val="00E1707D"/>
    <w:rsid w:val="00E175E5"/>
    <w:rsid w:val="00E17CD7"/>
    <w:rsid w:val="00E17E81"/>
    <w:rsid w:val="00E20BCE"/>
    <w:rsid w:val="00E220E0"/>
    <w:rsid w:val="00E22484"/>
    <w:rsid w:val="00E22CEB"/>
    <w:rsid w:val="00E24FDB"/>
    <w:rsid w:val="00E253FA"/>
    <w:rsid w:val="00E25BA5"/>
    <w:rsid w:val="00E2602A"/>
    <w:rsid w:val="00E349DB"/>
    <w:rsid w:val="00E35220"/>
    <w:rsid w:val="00E364A2"/>
    <w:rsid w:val="00E3787E"/>
    <w:rsid w:val="00E37DED"/>
    <w:rsid w:val="00E409B4"/>
    <w:rsid w:val="00E42AEC"/>
    <w:rsid w:val="00E4347F"/>
    <w:rsid w:val="00E45637"/>
    <w:rsid w:val="00E45A6E"/>
    <w:rsid w:val="00E52D63"/>
    <w:rsid w:val="00E53353"/>
    <w:rsid w:val="00E53F73"/>
    <w:rsid w:val="00E54F1F"/>
    <w:rsid w:val="00E559F4"/>
    <w:rsid w:val="00E57006"/>
    <w:rsid w:val="00E62271"/>
    <w:rsid w:val="00E62F7F"/>
    <w:rsid w:val="00E657B3"/>
    <w:rsid w:val="00E65F80"/>
    <w:rsid w:val="00E66FD4"/>
    <w:rsid w:val="00E67E22"/>
    <w:rsid w:val="00E70751"/>
    <w:rsid w:val="00E71340"/>
    <w:rsid w:val="00E715F9"/>
    <w:rsid w:val="00E71D1D"/>
    <w:rsid w:val="00E71F28"/>
    <w:rsid w:val="00E7246E"/>
    <w:rsid w:val="00E725A3"/>
    <w:rsid w:val="00E754C5"/>
    <w:rsid w:val="00E762F2"/>
    <w:rsid w:val="00E76ED7"/>
    <w:rsid w:val="00E803A5"/>
    <w:rsid w:val="00E806D2"/>
    <w:rsid w:val="00E81717"/>
    <w:rsid w:val="00E82428"/>
    <w:rsid w:val="00E82965"/>
    <w:rsid w:val="00E83B38"/>
    <w:rsid w:val="00E84B95"/>
    <w:rsid w:val="00E84F38"/>
    <w:rsid w:val="00E8551D"/>
    <w:rsid w:val="00E8709F"/>
    <w:rsid w:val="00E870E4"/>
    <w:rsid w:val="00E90C35"/>
    <w:rsid w:val="00E916E0"/>
    <w:rsid w:val="00E92EA3"/>
    <w:rsid w:val="00E94CBF"/>
    <w:rsid w:val="00E94F04"/>
    <w:rsid w:val="00E9590C"/>
    <w:rsid w:val="00E96A1A"/>
    <w:rsid w:val="00E96D5A"/>
    <w:rsid w:val="00E97736"/>
    <w:rsid w:val="00EA1F42"/>
    <w:rsid w:val="00EA203D"/>
    <w:rsid w:val="00EA42E4"/>
    <w:rsid w:val="00EA4825"/>
    <w:rsid w:val="00EA519A"/>
    <w:rsid w:val="00EA5B9B"/>
    <w:rsid w:val="00EA695B"/>
    <w:rsid w:val="00EB1CC3"/>
    <w:rsid w:val="00EB1D37"/>
    <w:rsid w:val="00EB33A7"/>
    <w:rsid w:val="00EB410C"/>
    <w:rsid w:val="00EB5406"/>
    <w:rsid w:val="00EB6279"/>
    <w:rsid w:val="00EC023B"/>
    <w:rsid w:val="00EC26E8"/>
    <w:rsid w:val="00EC305E"/>
    <w:rsid w:val="00EC3C10"/>
    <w:rsid w:val="00EC5190"/>
    <w:rsid w:val="00EC6065"/>
    <w:rsid w:val="00EC78DF"/>
    <w:rsid w:val="00ED0910"/>
    <w:rsid w:val="00ED33C2"/>
    <w:rsid w:val="00ED37A9"/>
    <w:rsid w:val="00ED548B"/>
    <w:rsid w:val="00ED595C"/>
    <w:rsid w:val="00ED64FA"/>
    <w:rsid w:val="00ED7490"/>
    <w:rsid w:val="00EE1019"/>
    <w:rsid w:val="00EE10CF"/>
    <w:rsid w:val="00EE2642"/>
    <w:rsid w:val="00EE36D1"/>
    <w:rsid w:val="00EE3756"/>
    <w:rsid w:val="00EE4320"/>
    <w:rsid w:val="00EE4E64"/>
    <w:rsid w:val="00EE528A"/>
    <w:rsid w:val="00EE5987"/>
    <w:rsid w:val="00EE5E14"/>
    <w:rsid w:val="00EE646B"/>
    <w:rsid w:val="00EE7078"/>
    <w:rsid w:val="00EE7C29"/>
    <w:rsid w:val="00EF0EC6"/>
    <w:rsid w:val="00EF0FBD"/>
    <w:rsid w:val="00EF167A"/>
    <w:rsid w:val="00EF247D"/>
    <w:rsid w:val="00EF520E"/>
    <w:rsid w:val="00EF55AC"/>
    <w:rsid w:val="00EF5EB7"/>
    <w:rsid w:val="00EF630B"/>
    <w:rsid w:val="00EF6327"/>
    <w:rsid w:val="00EF7BD3"/>
    <w:rsid w:val="00F011B5"/>
    <w:rsid w:val="00F02089"/>
    <w:rsid w:val="00F026BC"/>
    <w:rsid w:val="00F02E54"/>
    <w:rsid w:val="00F03599"/>
    <w:rsid w:val="00F05666"/>
    <w:rsid w:val="00F124EE"/>
    <w:rsid w:val="00F12908"/>
    <w:rsid w:val="00F130FB"/>
    <w:rsid w:val="00F13E03"/>
    <w:rsid w:val="00F14B74"/>
    <w:rsid w:val="00F17A0E"/>
    <w:rsid w:val="00F201D4"/>
    <w:rsid w:val="00F20D8A"/>
    <w:rsid w:val="00F2277D"/>
    <w:rsid w:val="00F22D0C"/>
    <w:rsid w:val="00F22FB2"/>
    <w:rsid w:val="00F23897"/>
    <w:rsid w:val="00F24175"/>
    <w:rsid w:val="00F24ADB"/>
    <w:rsid w:val="00F267FE"/>
    <w:rsid w:val="00F2764D"/>
    <w:rsid w:val="00F277C9"/>
    <w:rsid w:val="00F27A3F"/>
    <w:rsid w:val="00F305AA"/>
    <w:rsid w:val="00F30C90"/>
    <w:rsid w:val="00F3274F"/>
    <w:rsid w:val="00F335F5"/>
    <w:rsid w:val="00F33BBF"/>
    <w:rsid w:val="00F33CCF"/>
    <w:rsid w:val="00F33D02"/>
    <w:rsid w:val="00F33D2F"/>
    <w:rsid w:val="00F34471"/>
    <w:rsid w:val="00F351DD"/>
    <w:rsid w:val="00F35EE7"/>
    <w:rsid w:val="00F36A29"/>
    <w:rsid w:val="00F370EF"/>
    <w:rsid w:val="00F37976"/>
    <w:rsid w:val="00F40408"/>
    <w:rsid w:val="00F4191E"/>
    <w:rsid w:val="00F42366"/>
    <w:rsid w:val="00F42AE6"/>
    <w:rsid w:val="00F42E68"/>
    <w:rsid w:val="00F43AD5"/>
    <w:rsid w:val="00F4474C"/>
    <w:rsid w:val="00F44C72"/>
    <w:rsid w:val="00F456DC"/>
    <w:rsid w:val="00F45752"/>
    <w:rsid w:val="00F459A8"/>
    <w:rsid w:val="00F47C6A"/>
    <w:rsid w:val="00F500D1"/>
    <w:rsid w:val="00F50C90"/>
    <w:rsid w:val="00F52A61"/>
    <w:rsid w:val="00F52F6D"/>
    <w:rsid w:val="00F53229"/>
    <w:rsid w:val="00F5325A"/>
    <w:rsid w:val="00F536DB"/>
    <w:rsid w:val="00F573F4"/>
    <w:rsid w:val="00F61576"/>
    <w:rsid w:val="00F6221C"/>
    <w:rsid w:val="00F625E6"/>
    <w:rsid w:val="00F64559"/>
    <w:rsid w:val="00F65439"/>
    <w:rsid w:val="00F66797"/>
    <w:rsid w:val="00F6724E"/>
    <w:rsid w:val="00F70139"/>
    <w:rsid w:val="00F707E7"/>
    <w:rsid w:val="00F71CA3"/>
    <w:rsid w:val="00F72140"/>
    <w:rsid w:val="00F72854"/>
    <w:rsid w:val="00F72FE8"/>
    <w:rsid w:val="00F730B5"/>
    <w:rsid w:val="00F73D91"/>
    <w:rsid w:val="00F742EC"/>
    <w:rsid w:val="00F7481F"/>
    <w:rsid w:val="00F74C58"/>
    <w:rsid w:val="00F76C3F"/>
    <w:rsid w:val="00F80569"/>
    <w:rsid w:val="00F8152B"/>
    <w:rsid w:val="00F816AE"/>
    <w:rsid w:val="00F817A7"/>
    <w:rsid w:val="00F81FF8"/>
    <w:rsid w:val="00F8389C"/>
    <w:rsid w:val="00F83D2D"/>
    <w:rsid w:val="00F8425E"/>
    <w:rsid w:val="00F8598B"/>
    <w:rsid w:val="00F85C28"/>
    <w:rsid w:val="00F866D2"/>
    <w:rsid w:val="00F906EF"/>
    <w:rsid w:val="00F90E9D"/>
    <w:rsid w:val="00F94B59"/>
    <w:rsid w:val="00F95825"/>
    <w:rsid w:val="00F95A43"/>
    <w:rsid w:val="00F95A58"/>
    <w:rsid w:val="00F96DD6"/>
    <w:rsid w:val="00F96E65"/>
    <w:rsid w:val="00F97917"/>
    <w:rsid w:val="00FA0FA8"/>
    <w:rsid w:val="00FA1431"/>
    <w:rsid w:val="00FA27F6"/>
    <w:rsid w:val="00FA2B74"/>
    <w:rsid w:val="00FA3DD2"/>
    <w:rsid w:val="00FA40C2"/>
    <w:rsid w:val="00FA4F07"/>
    <w:rsid w:val="00FA538D"/>
    <w:rsid w:val="00FA5C31"/>
    <w:rsid w:val="00FA6429"/>
    <w:rsid w:val="00FB0DDA"/>
    <w:rsid w:val="00FB26F5"/>
    <w:rsid w:val="00FB30E5"/>
    <w:rsid w:val="00FB3F12"/>
    <w:rsid w:val="00FB49BC"/>
    <w:rsid w:val="00FB4ED4"/>
    <w:rsid w:val="00FC0A6E"/>
    <w:rsid w:val="00FC0A8B"/>
    <w:rsid w:val="00FC1CD9"/>
    <w:rsid w:val="00FC288B"/>
    <w:rsid w:val="00FC5297"/>
    <w:rsid w:val="00FC7FAC"/>
    <w:rsid w:val="00FD1D0E"/>
    <w:rsid w:val="00FD2987"/>
    <w:rsid w:val="00FD2C58"/>
    <w:rsid w:val="00FD2D65"/>
    <w:rsid w:val="00FD3692"/>
    <w:rsid w:val="00FD4C91"/>
    <w:rsid w:val="00FD545B"/>
    <w:rsid w:val="00FD6E20"/>
    <w:rsid w:val="00FD78A1"/>
    <w:rsid w:val="00FD7BCC"/>
    <w:rsid w:val="00FD7C28"/>
    <w:rsid w:val="00FE0E78"/>
    <w:rsid w:val="00FE1232"/>
    <w:rsid w:val="00FE2290"/>
    <w:rsid w:val="00FE2E02"/>
    <w:rsid w:val="00FE3A7E"/>
    <w:rsid w:val="00FE4101"/>
    <w:rsid w:val="00FE45F1"/>
    <w:rsid w:val="00FE469D"/>
    <w:rsid w:val="00FE50A3"/>
    <w:rsid w:val="00FE5EAB"/>
    <w:rsid w:val="00FE6B69"/>
    <w:rsid w:val="00FE7D3C"/>
    <w:rsid w:val="00FF01A9"/>
    <w:rsid w:val="00FF1102"/>
    <w:rsid w:val="00FF1636"/>
    <w:rsid w:val="00FF167E"/>
    <w:rsid w:val="00FF30F3"/>
    <w:rsid w:val="00FF3213"/>
    <w:rsid w:val="00FF5639"/>
    <w:rsid w:val="00FF7D6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41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089"/>
    <w:pPr>
      <w:spacing w:line="240" w:lineRule="auto"/>
      <w:jc w:val="both"/>
    </w:pPr>
    <w:rPr>
      <w:rFonts w:ascii="Times New Roman" w:hAnsi="Times New Roman"/>
      <w:sz w:val="24"/>
    </w:rPr>
  </w:style>
  <w:style w:type="paragraph" w:styleId="Balk1">
    <w:name w:val="heading 1"/>
    <w:basedOn w:val="Normal"/>
    <w:next w:val="Normal"/>
    <w:link w:val="Balk1Char"/>
    <w:uiPriority w:val="9"/>
    <w:qFormat/>
    <w:rsid w:val="00275DBF"/>
    <w:pPr>
      <w:keepNext/>
      <w:keepLines/>
      <w:spacing w:before="480" w:after="0" w:line="360" w:lineRule="auto"/>
      <w:outlineLvl w:val="0"/>
    </w:pPr>
    <w:rPr>
      <w:rFonts w:eastAsiaTheme="majorEastAsia" w:cstheme="majorBidi"/>
      <w:b/>
      <w:bCs/>
      <w:color w:val="000000" w:themeColor="text1"/>
      <w:szCs w:val="28"/>
    </w:rPr>
  </w:style>
  <w:style w:type="paragraph" w:styleId="Balk2">
    <w:name w:val="heading 2"/>
    <w:basedOn w:val="Normal"/>
    <w:next w:val="Normal"/>
    <w:link w:val="Balk2Char"/>
    <w:uiPriority w:val="9"/>
    <w:unhideWhenUsed/>
    <w:qFormat/>
    <w:rsid w:val="00275DBF"/>
    <w:pPr>
      <w:keepNext/>
      <w:keepLines/>
      <w:spacing w:before="200" w:after="0" w:line="360" w:lineRule="auto"/>
      <w:outlineLvl w:val="1"/>
    </w:pPr>
    <w:rPr>
      <w:rFonts w:eastAsiaTheme="majorEastAsia" w:cstheme="majorBidi"/>
      <w:b/>
      <w:bCs/>
      <w:color w:val="000000" w:themeColor="text1"/>
      <w:szCs w:val="26"/>
    </w:rPr>
  </w:style>
  <w:style w:type="paragraph" w:styleId="Balk3">
    <w:name w:val="heading 3"/>
    <w:basedOn w:val="Normal"/>
    <w:next w:val="Normal"/>
    <w:link w:val="Balk3Char"/>
    <w:uiPriority w:val="9"/>
    <w:unhideWhenUsed/>
    <w:qFormat/>
    <w:rsid w:val="00275DBF"/>
    <w:pPr>
      <w:keepNext/>
      <w:keepLines/>
      <w:spacing w:before="200" w:after="0" w:line="360" w:lineRule="auto"/>
      <w:outlineLvl w:val="2"/>
    </w:pPr>
    <w:rPr>
      <w:rFonts w:eastAsiaTheme="majorEastAsia" w:cstheme="majorBidi"/>
      <w:b/>
      <w:bCs/>
    </w:rPr>
  </w:style>
  <w:style w:type="paragraph" w:styleId="Balk4">
    <w:name w:val="heading 4"/>
    <w:basedOn w:val="Normal"/>
    <w:next w:val="Normal"/>
    <w:link w:val="Balk4Char"/>
    <w:uiPriority w:val="9"/>
    <w:semiHidden/>
    <w:unhideWhenUsed/>
    <w:qFormat/>
    <w:rsid w:val="001F42A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1F42A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7246E"/>
    <w:pPr>
      <w:spacing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7246E"/>
    <w:rPr>
      <w:rFonts w:ascii="Tahoma" w:hAnsi="Tahoma" w:cs="Tahoma"/>
      <w:sz w:val="16"/>
      <w:szCs w:val="16"/>
    </w:rPr>
  </w:style>
  <w:style w:type="paragraph" w:styleId="stbilgi">
    <w:name w:val="header"/>
    <w:basedOn w:val="Normal"/>
    <w:link w:val="stbilgiChar"/>
    <w:uiPriority w:val="99"/>
    <w:semiHidden/>
    <w:unhideWhenUsed/>
    <w:rsid w:val="00DC44E5"/>
    <w:pPr>
      <w:tabs>
        <w:tab w:val="center" w:pos="4536"/>
        <w:tab w:val="right" w:pos="9072"/>
      </w:tabs>
      <w:spacing w:after="0"/>
    </w:pPr>
  </w:style>
  <w:style w:type="character" w:customStyle="1" w:styleId="stbilgiChar">
    <w:name w:val="Üstbilgi Char"/>
    <w:basedOn w:val="VarsaylanParagrafYazTipi"/>
    <w:link w:val="stbilgi"/>
    <w:uiPriority w:val="99"/>
    <w:semiHidden/>
    <w:rsid w:val="00DC44E5"/>
  </w:style>
  <w:style w:type="paragraph" w:styleId="Altbilgi">
    <w:name w:val="footer"/>
    <w:basedOn w:val="Normal"/>
    <w:link w:val="AltbilgiChar"/>
    <w:uiPriority w:val="99"/>
    <w:unhideWhenUsed/>
    <w:rsid w:val="00DC44E5"/>
    <w:pPr>
      <w:tabs>
        <w:tab w:val="center" w:pos="4536"/>
        <w:tab w:val="right" w:pos="9072"/>
      </w:tabs>
      <w:spacing w:after="0"/>
    </w:pPr>
  </w:style>
  <w:style w:type="character" w:customStyle="1" w:styleId="AltbilgiChar">
    <w:name w:val="Altbilgi Char"/>
    <w:basedOn w:val="VarsaylanParagrafYazTipi"/>
    <w:link w:val="Altbilgi"/>
    <w:uiPriority w:val="99"/>
    <w:rsid w:val="00DC44E5"/>
  </w:style>
  <w:style w:type="table" w:styleId="TabloKlavuzu">
    <w:name w:val="Table Grid"/>
    <w:basedOn w:val="NormalTablo"/>
    <w:uiPriority w:val="59"/>
    <w:rsid w:val="00FA40C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EC26E8"/>
    <w:pPr>
      <w:ind w:left="720"/>
      <w:contextualSpacing/>
    </w:pPr>
  </w:style>
  <w:style w:type="character" w:styleId="Kpr">
    <w:name w:val="Hyperlink"/>
    <w:basedOn w:val="VarsaylanParagrafYazTipi"/>
    <w:uiPriority w:val="99"/>
    <w:unhideWhenUsed/>
    <w:rsid w:val="000B0F2E"/>
    <w:rPr>
      <w:color w:val="0000FF" w:themeColor="hyperlink"/>
      <w:u w:val="single"/>
    </w:rPr>
  </w:style>
  <w:style w:type="paragraph" w:customStyle="1" w:styleId="Default">
    <w:name w:val="Default"/>
    <w:rsid w:val="008740D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VarsaylanParagrafYazTipi"/>
    <w:rsid w:val="00D12946"/>
  </w:style>
  <w:style w:type="character" w:styleId="Vurgu">
    <w:name w:val="Emphasis"/>
    <w:basedOn w:val="VarsaylanParagrafYazTipi"/>
    <w:uiPriority w:val="20"/>
    <w:qFormat/>
    <w:rsid w:val="00D12946"/>
    <w:rPr>
      <w:i/>
      <w:iCs/>
    </w:rPr>
  </w:style>
  <w:style w:type="paragraph" w:styleId="AralkYok">
    <w:name w:val="No Spacing"/>
    <w:uiPriority w:val="1"/>
    <w:qFormat/>
    <w:rsid w:val="00275DBF"/>
    <w:pPr>
      <w:spacing w:after="0" w:line="360" w:lineRule="auto"/>
      <w:jc w:val="center"/>
    </w:pPr>
    <w:rPr>
      <w:rFonts w:ascii="Times New Roman" w:hAnsi="Times New Roman"/>
      <w:b/>
      <w:sz w:val="24"/>
    </w:rPr>
  </w:style>
  <w:style w:type="character" w:customStyle="1" w:styleId="Balk1Char">
    <w:name w:val="Başlık 1 Char"/>
    <w:basedOn w:val="VarsaylanParagrafYazTipi"/>
    <w:link w:val="Balk1"/>
    <w:uiPriority w:val="9"/>
    <w:rsid w:val="00275DBF"/>
    <w:rPr>
      <w:rFonts w:ascii="Times New Roman" w:eastAsiaTheme="majorEastAsia" w:hAnsi="Times New Roman" w:cstheme="majorBidi"/>
      <w:b/>
      <w:bCs/>
      <w:color w:val="000000" w:themeColor="text1"/>
      <w:sz w:val="24"/>
      <w:szCs w:val="28"/>
    </w:rPr>
  </w:style>
  <w:style w:type="character" w:customStyle="1" w:styleId="Balk2Char">
    <w:name w:val="Başlık 2 Char"/>
    <w:basedOn w:val="VarsaylanParagrafYazTipi"/>
    <w:link w:val="Balk2"/>
    <w:uiPriority w:val="9"/>
    <w:rsid w:val="00275DBF"/>
    <w:rPr>
      <w:rFonts w:ascii="Times New Roman" w:eastAsiaTheme="majorEastAsia" w:hAnsi="Times New Roman" w:cstheme="majorBidi"/>
      <w:b/>
      <w:bCs/>
      <w:color w:val="000000" w:themeColor="text1"/>
      <w:sz w:val="24"/>
      <w:szCs w:val="26"/>
    </w:rPr>
  </w:style>
  <w:style w:type="paragraph" w:styleId="KonuBal">
    <w:name w:val="Title"/>
    <w:aliases w:val="başşlık 4"/>
    <w:basedOn w:val="Normal"/>
    <w:next w:val="Normal"/>
    <w:link w:val="KonuBalChar"/>
    <w:uiPriority w:val="10"/>
    <w:qFormat/>
    <w:rsid w:val="00275DBF"/>
    <w:pPr>
      <w:pBdr>
        <w:bottom w:val="single" w:sz="8" w:space="4" w:color="4F81BD" w:themeColor="accent1"/>
      </w:pBdr>
      <w:spacing w:after="300" w:line="360" w:lineRule="auto"/>
      <w:contextualSpacing/>
    </w:pPr>
    <w:rPr>
      <w:rFonts w:eastAsiaTheme="majorEastAsia" w:cstheme="majorBidi"/>
      <w:b/>
      <w:color w:val="000000" w:themeColor="text1"/>
      <w:spacing w:val="5"/>
      <w:kern w:val="28"/>
      <w:szCs w:val="52"/>
    </w:rPr>
  </w:style>
  <w:style w:type="character" w:customStyle="1" w:styleId="KonuBalChar">
    <w:name w:val="Konu Başlığı Char"/>
    <w:aliases w:val="başşlık 4 Char"/>
    <w:basedOn w:val="VarsaylanParagrafYazTipi"/>
    <w:link w:val="KonuBal"/>
    <w:uiPriority w:val="10"/>
    <w:rsid w:val="00275DBF"/>
    <w:rPr>
      <w:rFonts w:ascii="Times New Roman" w:eastAsiaTheme="majorEastAsia" w:hAnsi="Times New Roman" w:cstheme="majorBidi"/>
      <w:b/>
      <w:color w:val="000000" w:themeColor="text1"/>
      <w:spacing w:val="5"/>
      <w:kern w:val="28"/>
      <w:sz w:val="24"/>
      <w:szCs w:val="52"/>
    </w:rPr>
  </w:style>
  <w:style w:type="paragraph" w:styleId="AltKonuBal">
    <w:name w:val="Subtitle"/>
    <w:aliases w:val="başlık 4"/>
    <w:basedOn w:val="Normal"/>
    <w:next w:val="Normal"/>
    <w:link w:val="AltKonuBalChar"/>
    <w:uiPriority w:val="11"/>
    <w:qFormat/>
    <w:rsid w:val="00275DBF"/>
    <w:pPr>
      <w:numPr>
        <w:ilvl w:val="1"/>
      </w:numPr>
      <w:spacing w:line="360" w:lineRule="auto"/>
    </w:pPr>
    <w:rPr>
      <w:rFonts w:eastAsiaTheme="majorEastAsia" w:cstheme="majorBidi"/>
      <w:b/>
      <w:iCs/>
      <w:spacing w:val="15"/>
      <w:szCs w:val="24"/>
    </w:rPr>
  </w:style>
  <w:style w:type="character" w:customStyle="1" w:styleId="AltKonuBalChar">
    <w:name w:val="Alt Konu Başlığı Char"/>
    <w:aliases w:val="başlık 4 Char"/>
    <w:basedOn w:val="VarsaylanParagrafYazTipi"/>
    <w:link w:val="AltKonuBal"/>
    <w:uiPriority w:val="11"/>
    <w:rsid w:val="00275DBF"/>
    <w:rPr>
      <w:rFonts w:ascii="Times New Roman" w:eastAsiaTheme="majorEastAsia" w:hAnsi="Times New Roman" w:cstheme="majorBidi"/>
      <w:b/>
      <w:iCs/>
      <w:spacing w:val="15"/>
      <w:sz w:val="24"/>
      <w:szCs w:val="24"/>
    </w:rPr>
  </w:style>
  <w:style w:type="character" w:customStyle="1" w:styleId="Balk3Char">
    <w:name w:val="Başlık 3 Char"/>
    <w:basedOn w:val="VarsaylanParagrafYazTipi"/>
    <w:link w:val="Balk3"/>
    <w:uiPriority w:val="9"/>
    <w:rsid w:val="00275DBF"/>
    <w:rPr>
      <w:rFonts w:ascii="Times New Roman" w:eastAsiaTheme="majorEastAsia" w:hAnsi="Times New Roman" w:cstheme="majorBidi"/>
      <w:b/>
      <w:bCs/>
      <w:sz w:val="24"/>
    </w:rPr>
  </w:style>
  <w:style w:type="paragraph" w:customStyle="1" w:styleId="a">
    <w:name w:val="a"/>
    <w:basedOn w:val="AralkYok"/>
    <w:qFormat/>
    <w:rsid w:val="002C6ADE"/>
    <w:rPr>
      <w:szCs w:val="24"/>
    </w:rPr>
  </w:style>
  <w:style w:type="paragraph" w:customStyle="1" w:styleId="a1">
    <w:name w:val="a1"/>
    <w:basedOn w:val="AralkYok"/>
    <w:qFormat/>
    <w:rsid w:val="009A16DC"/>
    <w:pPr>
      <w:jc w:val="left"/>
    </w:pPr>
    <w:rPr>
      <w:szCs w:val="24"/>
    </w:rPr>
  </w:style>
  <w:style w:type="paragraph" w:customStyle="1" w:styleId="a2">
    <w:name w:val="a2"/>
    <w:basedOn w:val="AralkYok"/>
    <w:qFormat/>
    <w:rsid w:val="004D4BF2"/>
    <w:pPr>
      <w:jc w:val="left"/>
    </w:pPr>
    <w:rPr>
      <w:szCs w:val="24"/>
    </w:rPr>
  </w:style>
  <w:style w:type="paragraph" w:customStyle="1" w:styleId="a3">
    <w:name w:val="a3"/>
    <w:basedOn w:val="AralkYok"/>
    <w:qFormat/>
    <w:rsid w:val="001F7E0C"/>
    <w:pPr>
      <w:jc w:val="left"/>
    </w:pPr>
    <w:rPr>
      <w:szCs w:val="24"/>
    </w:rPr>
  </w:style>
  <w:style w:type="paragraph" w:customStyle="1" w:styleId="a4">
    <w:name w:val="a4"/>
    <w:basedOn w:val="AralkYok"/>
    <w:qFormat/>
    <w:rsid w:val="001F7E0C"/>
    <w:pPr>
      <w:jc w:val="left"/>
    </w:pPr>
    <w:rPr>
      <w:szCs w:val="24"/>
    </w:rPr>
  </w:style>
  <w:style w:type="paragraph" w:styleId="DipnotMetni">
    <w:name w:val="footnote text"/>
    <w:basedOn w:val="Normal"/>
    <w:link w:val="DipnotMetniChar"/>
    <w:uiPriority w:val="99"/>
    <w:semiHidden/>
    <w:unhideWhenUsed/>
    <w:rsid w:val="00472425"/>
    <w:pPr>
      <w:spacing w:after="0"/>
    </w:pPr>
    <w:rPr>
      <w:sz w:val="20"/>
      <w:szCs w:val="20"/>
    </w:rPr>
  </w:style>
  <w:style w:type="character" w:customStyle="1" w:styleId="DipnotMetniChar">
    <w:name w:val="Dipnot Metni Char"/>
    <w:basedOn w:val="VarsaylanParagrafYazTipi"/>
    <w:link w:val="DipnotMetni"/>
    <w:uiPriority w:val="99"/>
    <w:semiHidden/>
    <w:rsid w:val="00472425"/>
    <w:rPr>
      <w:sz w:val="20"/>
      <w:szCs w:val="20"/>
    </w:rPr>
  </w:style>
  <w:style w:type="character" w:styleId="DipnotBavurusu">
    <w:name w:val="footnote reference"/>
    <w:basedOn w:val="VarsaylanParagrafYazTipi"/>
    <w:uiPriority w:val="99"/>
    <w:semiHidden/>
    <w:unhideWhenUsed/>
    <w:rsid w:val="00472425"/>
    <w:rPr>
      <w:vertAlign w:val="superscript"/>
    </w:rPr>
  </w:style>
  <w:style w:type="paragraph" w:styleId="BelgeBalantlar">
    <w:name w:val="Document Map"/>
    <w:basedOn w:val="Normal"/>
    <w:link w:val="BelgeBalantlarChar"/>
    <w:uiPriority w:val="99"/>
    <w:semiHidden/>
    <w:unhideWhenUsed/>
    <w:rsid w:val="00406E8E"/>
    <w:pPr>
      <w:spacing w:after="0"/>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406E8E"/>
    <w:rPr>
      <w:rFonts w:ascii="Tahoma" w:hAnsi="Tahoma" w:cs="Tahoma"/>
      <w:sz w:val="16"/>
      <w:szCs w:val="16"/>
    </w:rPr>
  </w:style>
  <w:style w:type="paragraph" w:styleId="ResimYazs">
    <w:name w:val="caption"/>
    <w:basedOn w:val="Normal"/>
    <w:next w:val="Normal"/>
    <w:uiPriority w:val="35"/>
    <w:unhideWhenUsed/>
    <w:qFormat/>
    <w:rsid w:val="00907B2F"/>
    <w:rPr>
      <w:b/>
      <w:bCs/>
      <w:color w:val="4F81BD" w:themeColor="accent1"/>
      <w:sz w:val="18"/>
      <w:szCs w:val="18"/>
    </w:rPr>
  </w:style>
  <w:style w:type="paragraph" w:customStyle="1" w:styleId="a5">
    <w:name w:val="a5"/>
    <w:basedOn w:val="Normal"/>
    <w:qFormat/>
    <w:rsid w:val="004D4BF2"/>
    <w:pPr>
      <w:autoSpaceDE w:val="0"/>
      <w:autoSpaceDN w:val="0"/>
      <w:adjustRightInd w:val="0"/>
      <w:spacing w:after="0" w:line="360" w:lineRule="auto"/>
      <w:ind w:firstLine="851"/>
    </w:pPr>
    <w:rPr>
      <w:rFonts w:eastAsia="TimesNewRoman" w:cs="Times New Roman"/>
      <w:b/>
      <w:szCs w:val="24"/>
    </w:rPr>
  </w:style>
  <w:style w:type="character" w:customStyle="1" w:styleId="Balk4Char">
    <w:name w:val="Başlık 4 Char"/>
    <w:basedOn w:val="VarsaylanParagrafYazTipi"/>
    <w:link w:val="Balk4"/>
    <w:uiPriority w:val="9"/>
    <w:semiHidden/>
    <w:rsid w:val="001F42A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1F42AF"/>
    <w:rPr>
      <w:rFonts w:asciiTheme="majorHAnsi" w:eastAsiaTheme="majorEastAsia" w:hAnsiTheme="majorHAnsi" w:cstheme="majorBidi"/>
      <w:color w:val="243F60" w:themeColor="accent1" w:themeShade="7F"/>
    </w:rPr>
  </w:style>
  <w:style w:type="paragraph" w:styleId="T1">
    <w:name w:val="toc 1"/>
    <w:basedOn w:val="Normal"/>
    <w:next w:val="Normal"/>
    <w:autoRedefine/>
    <w:uiPriority w:val="39"/>
    <w:unhideWhenUsed/>
    <w:rsid w:val="00507470"/>
    <w:pPr>
      <w:tabs>
        <w:tab w:val="right" w:leader="dot" w:pos="8495"/>
      </w:tabs>
      <w:spacing w:before="120" w:after="120" w:line="360" w:lineRule="auto"/>
      <w:jc w:val="center"/>
    </w:pPr>
    <w:rPr>
      <w:rFonts w:cs="Times New Roman"/>
      <w:bCs/>
      <w:caps/>
      <w:noProof/>
      <w:szCs w:val="24"/>
    </w:rPr>
  </w:style>
  <w:style w:type="paragraph" w:styleId="T2">
    <w:name w:val="toc 2"/>
    <w:basedOn w:val="Normal"/>
    <w:next w:val="Normal"/>
    <w:autoRedefine/>
    <w:uiPriority w:val="39"/>
    <w:unhideWhenUsed/>
    <w:rsid w:val="0096349E"/>
    <w:pPr>
      <w:tabs>
        <w:tab w:val="right" w:leader="dot" w:pos="8495"/>
      </w:tabs>
      <w:spacing w:after="0" w:line="360" w:lineRule="auto"/>
      <w:ind w:left="220"/>
    </w:pPr>
    <w:rPr>
      <w:rFonts w:cs="Times New Roman"/>
      <w:smallCaps/>
      <w:noProof/>
      <w:szCs w:val="24"/>
    </w:rPr>
  </w:style>
  <w:style w:type="paragraph" w:styleId="T3">
    <w:name w:val="toc 3"/>
    <w:basedOn w:val="Normal"/>
    <w:next w:val="Normal"/>
    <w:autoRedefine/>
    <w:uiPriority w:val="39"/>
    <w:unhideWhenUsed/>
    <w:rsid w:val="00CF2350"/>
    <w:pPr>
      <w:tabs>
        <w:tab w:val="right" w:leader="dot" w:pos="8495"/>
      </w:tabs>
      <w:spacing w:after="0" w:line="360" w:lineRule="auto"/>
      <w:ind w:left="440"/>
    </w:pPr>
    <w:rPr>
      <w:rFonts w:cs="Times New Roman"/>
      <w:iCs/>
      <w:noProof/>
      <w:szCs w:val="24"/>
    </w:rPr>
  </w:style>
  <w:style w:type="paragraph" w:styleId="T4">
    <w:name w:val="toc 4"/>
    <w:basedOn w:val="Normal"/>
    <w:next w:val="Normal"/>
    <w:autoRedefine/>
    <w:uiPriority w:val="39"/>
    <w:unhideWhenUsed/>
    <w:rsid w:val="001F42AF"/>
    <w:pPr>
      <w:spacing w:after="0"/>
      <w:ind w:left="660"/>
    </w:pPr>
    <w:rPr>
      <w:sz w:val="18"/>
      <w:szCs w:val="18"/>
    </w:rPr>
  </w:style>
  <w:style w:type="paragraph" w:styleId="T5">
    <w:name w:val="toc 5"/>
    <w:basedOn w:val="Normal"/>
    <w:next w:val="Normal"/>
    <w:autoRedefine/>
    <w:uiPriority w:val="39"/>
    <w:unhideWhenUsed/>
    <w:rsid w:val="001F42AF"/>
    <w:pPr>
      <w:spacing w:after="0"/>
      <w:ind w:left="880"/>
    </w:pPr>
    <w:rPr>
      <w:sz w:val="18"/>
      <w:szCs w:val="18"/>
    </w:rPr>
  </w:style>
  <w:style w:type="paragraph" w:styleId="T6">
    <w:name w:val="toc 6"/>
    <w:basedOn w:val="Normal"/>
    <w:next w:val="Normal"/>
    <w:autoRedefine/>
    <w:uiPriority w:val="39"/>
    <w:unhideWhenUsed/>
    <w:rsid w:val="001F42AF"/>
    <w:pPr>
      <w:spacing w:after="0"/>
      <w:ind w:left="1100"/>
    </w:pPr>
    <w:rPr>
      <w:sz w:val="18"/>
      <w:szCs w:val="18"/>
    </w:rPr>
  </w:style>
  <w:style w:type="paragraph" w:styleId="T7">
    <w:name w:val="toc 7"/>
    <w:basedOn w:val="Normal"/>
    <w:next w:val="Normal"/>
    <w:autoRedefine/>
    <w:uiPriority w:val="39"/>
    <w:unhideWhenUsed/>
    <w:rsid w:val="001F42AF"/>
    <w:pPr>
      <w:spacing w:after="0"/>
      <w:ind w:left="1320"/>
    </w:pPr>
    <w:rPr>
      <w:sz w:val="18"/>
      <w:szCs w:val="18"/>
    </w:rPr>
  </w:style>
  <w:style w:type="paragraph" w:styleId="T8">
    <w:name w:val="toc 8"/>
    <w:basedOn w:val="Normal"/>
    <w:next w:val="Normal"/>
    <w:autoRedefine/>
    <w:uiPriority w:val="39"/>
    <w:unhideWhenUsed/>
    <w:rsid w:val="001F42AF"/>
    <w:pPr>
      <w:spacing w:after="0"/>
      <w:ind w:left="1540"/>
    </w:pPr>
    <w:rPr>
      <w:sz w:val="18"/>
      <w:szCs w:val="18"/>
    </w:rPr>
  </w:style>
  <w:style w:type="paragraph" w:styleId="T9">
    <w:name w:val="toc 9"/>
    <w:basedOn w:val="Normal"/>
    <w:next w:val="Normal"/>
    <w:autoRedefine/>
    <w:uiPriority w:val="39"/>
    <w:unhideWhenUsed/>
    <w:rsid w:val="001F42AF"/>
    <w:pPr>
      <w:spacing w:after="0"/>
      <w:ind w:left="1760"/>
    </w:pPr>
    <w:rPr>
      <w:sz w:val="18"/>
      <w:szCs w:val="18"/>
    </w:rPr>
  </w:style>
  <w:style w:type="paragraph" w:styleId="ekillerTablosu">
    <w:name w:val="table of figures"/>
    <w:basedOn w:val="Normal"/>
    <w:next w:val="Normal"/>
    <w:uiPriority w:val="99"/>
    <w:unhideWhenUsed/>
    <w:rsid w:val="00501501"/>
    <w:pPr>
      <w:spacing w:after="0"/>
    </w:pPr>
  </w:style>
  <w:style w:type="paragraph" w:styleId="HTMLncedenBiimlendirilmi">
    <w:name w:val="HTML Preformatted"/>
    <w:basedOn w:val="Normal"/>
    <w:link w:val="HTMLncedenBiimlendirilmiChar"/>
    <w:uiPriority w:val="99"/>
    <w:unhideWhenUsed/>
    <w:rsid w:val="00D43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D4334B"/>
    <w:rPr>
      <w:rFonts w:ascii="Courier New" w:eastAsia="Times New Roman" w:hAnsi="Courier New" w:cs="Courier New"/>
      <w:sz w:val="20"/>
      <w:szCs w:val="20"/>
    </w:rPr>
  </w:style>
  <w:style w:type="table" w:customStyle="1" w:styleId="AkGlgeleme1">
    <w:name w:val="Açık Gölgeleme1"/>
    <w:basedOn w:val="NormalTablo"/>
    <w:uiPriority w:val="60"/>
    <w:rsid w:val="001A5EE6"/>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1A5EE6"/>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1A5EE6"/>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Liste-Vurgu6">
    <w:name w:val="Light List Accent 6"/>
    <w:basedOn w:val="NormalTablo"/>
    <w:uiPriority w:val="61"/>
    <w:rsid w:val="001A5EE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AkListe1">
    <w:name w:val="Açık Liste1"/>
    <w:basedOn w:val="NormalTablo"/>
    <w:uiPriority w:val="61"/>
    <w:rsid w:val="00750A8A"/>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Glgeleme-Vurgu6">
    <w:name w:val="Light Shading Accent 6"/>
    <w:basedOn w:val="NormalTablo"/>
    <w:uiPriority w:val="60"/>
    <w:rsid w:val="00750A8A"/>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OrtaListe11">
    <w:name w:val="Orta Liste 11"/>
    <w:basedOn w:val="NormalTablo"/>
    <w:uiPriority w:val="65"/>
    <w:rsid w:val="00750A8A"/>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37748892">
      <w:bodyDiv w:val="1"/>
      <w:marLeft w:val="0"/>
      <w:marRight w:val="0"/>
      <w:marTop w:val="0"/>
      <w:marBottom w:val="0"/>
      <w:divBdr>
        <w:top w:val="none" w:sz="0" w:space="0" w:color="auto"/>
        <w:left w:val="none" w:sz="0" w:space="0" w:color="auto"/>
        <w:bottom w:val="none" w:sz="0" w:space="0" w:color="auto"/>
        <w:right w:val="none" w:sz="0" w:space="0" w:color="auto"/>
      </w:divBdr>
    </w:div>
    <w:div w:id="69432056">
      <w:bodyDiv w:val="1"/>
      <w:marLeft w:val="0"/>
      <w:marRight w:val="0"/>
      <w:marTop w:val="0"/>
      <w:marBottom w:val="0"/>
      <w:divBdr>
        <w:top w:val="none" w:sz="0" w:space="0" w:color="auto"/>
        <w:left w:val="none" w:sz="0" w:space="0" w:color="auto"/>
        <w:bottom w:val="none" w:sz="0" w:space="0" w:color="auto"/>
        <w:right w:val="none" w:sz="0" w:space="0" w:color="auto"/>
      </w:divBdr>
    </w:div>
    <w:div w:id="94059528">
      <w:bodyDiv w:val="1"/>
      <w:marLeft w:val="0"/>
      <w:marRight w:val="0"/>
      <w:marTop w:val="0"/>
      <w:marBottom w:val="0"/>
      <w:divBdr>
        <w:top w:val="none" w:sz="0" w:space="0" w:color="auto"/>
        <w:left w:val="none" w:sz="0" w:space="0" w:color="auto"/>
        <w:bottom w:val="none" w:sz="0" w:space="0" w:color="auto"/>
        <w:right w:val="none" w:sz="0" w:space="0" w:color="auto"/>
      </w:divBdr>
    </w:div>
    <w:div w:id="287394279">
      <w:bodyDiv w:val="1"/>
      <w:marLeft w:val="0"/>
      <w:marRight w:val="0"/>
      <w:marTop w:val="0"/>
      <w:marBottom w:val="0"/>
      <w:divBdr>
        <w:top w:val="none" w:sz="0" w:space="0" w:color="auto"/>
        <w:left w:val="none" w:sz="0" w:space="0" w:color="auto"/>
        <w:bottom w:val="none" w:sz="0" w:space="0" w:color="auto"/>
        <w:right w:val="none" w:sz="0" w:space="0" w:color="auto"/>
      </w:divBdr>
    </w:div>
    <w:div w:id="401879257">
      <w:bodyDiv w:val="1"/>
      <w:marLeft w:val="0"/>
      <w:marRight w:val="0"/>
      <w:marTop w:val="0"/>
      <w:marBottom w:val="0"/>
      <w:divBdr>
        <w:top w:val="none" w:sz="0" w:space="0" w:color="auto"/>
        <w:left w:val="none" w:sz="0" w:space="0" w:color="auto"/>
        <w:bottom w:val="none" w:sz="0" w:space="0" w:color="auto"/>
        <w:right w:val="none" w:sz="0" w:space="0" w:color="auto"/>
      </w:divBdr>
      <w:divsChild>
        <w:div w:id="957102552">
          <w:marLeft w:val="0"/>
          <w:marRight w:val="0"/>
          <w:marTop w:val="0"/>
          <w:marBottom w:val="0"/>
          <w:divBdr>
            <w:top w:val="none" w:sz="0" w:space="0" w:color="auto"/>
            <w:left w:val="none" w:sz="0" w:space="0" w:color="auto"/>
            <w:bottom w:val="none" w:sz="0" w:space="0" w:color="auto"/>
            <w:right w:val="none" w:sz="0" w:space="0" w:color="auto"/>
          </w:divBdr>
        </w:div>
        <w:div w:id="862013646">
          <w:marLeft w:val="0"/>
          <w:marRight w:val="0"/>
          <w:marTop w:val="0"/>
          <w:marBottom w:val="0"/>
          <w:divBdr>
            <w:top w:val="none" w:sz="0" w:space="0" w:color="auto"/>
            <w:left w:val="none" w:sz="0" w:space="0" w:color="auto"/>
            <w:bottom w:val="none" w:sz="0" w:space="0" w:color="auto"/>
            <w:right w:val="none" w:sz="0" w:space="0" w:color="auto"/>
          </w:divBdr>
        </w:div>
        <w:div w:id="904292943">
          <w:marLeft w:val="0"/>
          <w:marRight w:val="0"/>
          <w:marTop w:val="0"/>
          <w:marBottom w:val="0"/>
          <w:divBdr>
            <w:top w:val="none" w:sz="0" w:space="0" w:color="auto"/>
            <w:left w:val="none" w:sz="0" w:space="0" w:color="auto"/>
            <w:bottom w:val="none" w:sz="0" w:space="0" w:color="auto"/>
            <w:right w:val="none" w:sz="0" w:space="0" w:color="auto"/>
          </w:divBdr>
        </w:div>
        <w:div w:id="79182201">
          <w:marLeft w:val="0"/>
          <w:marRight w:val="0"/>
          <w:marTop w:val="0"/>
          <w:marBottom w:val="0"/>
          <w:divBdr>
            <w:top w:val="none" w:sz="0" w:space="0" w:color="auto"/>
            <w:left w:val="none" w:sz="0" w:space="0" w:color="auto"/>
            <w:bottom w:val="none" w:sz="0" w:space="0" w:color="auto"/>
            <w:right w:val="none" w:sz="0" w:space="0" w:color="auto"/>
          </w:divBdr>
        </w:div>
        <w:div w:id="1721856141">
          <w:marLeft w:val="0"/>
          <w:marRight w:val="0"/>
          <w:marTop w:val="0"/>
          <w:marBottom w:val="0"/>
          <w:divBdr>
            <w:top w:val="none" w:sz="0" w:space="0" w:color="auto"/>
            <w:left w:val="none" w:sz="0" w:space="0" w:color="auto"/>
            <w:bottom w:val="none" w:sz="0" w:space="0" w:color="auto"/>
            <w:right w:val="none" w:sz="0" w:space="0" w:color="auto"/>
          </w:divBdr>
        </w:div>
        <w:div w:id="2014065143">
          <w:marLeft w:val="0"/>
          <w:marRight w:val="0"/>
          <w:marTop w:val="0"/>
          <w:marBottom w:val="0"/>
          <w:divBdr>
            <w:top w:val="none" w:sz="0" w:space="0" w:color="auto"/>
            <w:left w:val="none" w:sz="0" w:space="0" w:color="auto"/>
            <w:bottom w:val="none" w:sz="0" w:space="0" w:color="auto"/>
            <w:right w:val="none" w:sz="0" w:space="0" w:color="auto"/>
          </w:divBdr>
        </w:div>
        <w:div w:id="1527327495">
          <w:marLeft w:val="0"/>
          <w:marRight w:val="0"/>
          <w:marTop w:val="0"/>
          <w:marBottom w:val="0"/>
          <w:divBdr>
            <w:top w:val="none" w:sz="0" w:space="0" w:color="auto"/>
            <w:left w:val="none" w:sz="0" w:space="0" w:color="auto"/>
            <w:bottom w:val="none" w:sz="0" w:space="0" w:color="auto"/>
            <w:right w:val="none" w:sz="0" w:space="0" w:color="auto"/>
          </w:divBdr>
        </w:div>
        <w:div w:id="1292635811">
          <w:marLeft w:val="0"/>
          <w:marRight w:val="0"/>
          <w:marTop w:val="0"/>
          <w:marBottom w:val="0"/>
          <w:divBdr>
            <w:top w:val="none" w:sz="0" w:space="0" w:color="auto"/>
            <w:left w:val="none" w:sz="0" w:space="0" w:color="auto"/>
            <w:bottom w:val="none" w:sz="0" w:space="0" w:color="auto"/>
            <w:right w:val="none" w:sz="0" w:space="0" w:color="auto"/>
          </w:divBdr>
        </w:div>
        <w:div w:id="468400877">
          <w:marLeft w:val="0"/>
          <w:marRight w:val="0"/>
          <w:marTop w:val="0"/>
          <w:marBottom w:val="0"/>
          <w:divBdr>
            <w:top w:val="none" w:sz="0" w:space="0" w:color="auto"/>
            <w:left w:val="none" w:sz="0" w:space="0" w:color="auto"/>
            <w:bottom w:val="none" w:sz="0" w:space="0" w:color="auto"/>
            <w:right w:val="none" w:sz="0" w:space="0" w:color="auto"/>
          </w:divBdr>
        </w:div>
        <w:div w:id="1010258866">
          <w:marLeft w:val="0"/>
          <w:marRight w:val="0"/>
          <w:marTop w:val="0"/>
          <w:marBottom w:val="0"/>
          <w:divBdr>
            <w:top w:val="none" w:sz="0" w:space="0" w:color="auto"/>
            <w:left w:val="none" w:sz="0" w:space="0" w:color="auto"/>
            <w:bottom w:val="none" w:sz="0" w:space="0" w:color="auto"/>
            <w:right w:val="none" w:sz="0" w:space="0" w:color="auto"/>
          </w:divBdr>
        </w:div>
        <w:div w:id="1869415799">
          <w:marLeft w:val="0"/>
          <w:marRight w:val="0"/>
          <w:marTop w:val="0"/>
          <w:marBottom w:val="0"/>
          <w:divBdr>
            <w:top w:val="none" w:sz="0" w:space="0" w:color="auto"/>
            <w:left w:val="none" w:sz="0" w:space="0" w:color="auto"/>
            <w:bottom w:val="none" w:sz="0" w:space="0" w:color="auto"/>
            <w:right w:val="none" w:sz="0" w:space="0" w:color="auto"/>
          </w:divBdr>
        </w:div>
        <w:div w:id="786700658">
          <w:marLeft w:val="0"/>
          <w:marRight w:val="0"/>
          <w:marTop w:val="0"/>
          <w:marBottom w:val="0"/>
          <w:divBdr>
            <w:top w:val="none" w:sz="0" w:space="0" w:color="auto"/>
            <w:left w:val="none" w:sz="0" w:space="0" w:color="auto"/>
            <w:bottom w:val="none" w:sz="0" w:space="0" w:color="auto"/>
            <w:right w:val="none" w:sz="0" w:space="0" w:color="auto"/>
          </w:divBdr>
        </w:div>
        <w:div w:id="1016466157">
          <w:marLeft w:val="0"/>
          <w:marRight w:val="0"/>
          <w:marTop w:val="0"/>
          <w:marBottom w:val="0"/>
          <w:divBdr>
            <w:top w:val="none" w:sz="0" w:space="0" w:color="auto"/>
            <w:left w:val="none" w:sz="0" w:space="0" w:color="auto"/>
            <w:bottom w:val="none" w:sz="0" w:space="0" w:color="auto"/>
            <w:right w:val="none" w:sz="0" w:space="0" w:color="auto"/>
          </w:divBdr>
        </w:div>
        <w:div w:id="570698018">
          <w:marLeft w:val="0"/>
          <w:marRight w:val="0"/>
          <w:marTop w:val="0"/>
          <w:marBottom w:val="0"/>
          <w:divBdr>
            <w:top w:val="none" w:sz="0" w:space="0" w:color="auto"/>
            <w:left w:val="none" w:sz="0" w:space="0" w:color="auto"/>
            <w:bottom w:val="none" w:sz="0" w:space="0" w:color="auto"/>
            <w:right w:val="none" w:sz="0" w:space="0" w:color="auto"/>
          </w:divBdr>
        </w:div>
        <w:div w:id="150372343">
          <w:marLeft w:val="0"/>
          <w:marRight w:val="0"/>
          <w:marTop w:val="0"/>
          <w:marBottom w:val="0"/>
          <w:divBdr>
            <w:top w:val="none" w:sz="0" w:space="0" w:color="auto"/>
            <w:left w:val="none" w:sz="0" w:space="0" w:color="auto"/>
            <w:bottom w:val="none" w:sz="0" w:space="0" w:color="auto"/>
            <w:right w:val="none" w:sz="0" w:space="0" w:color="auto"/>
          </w:divBdr>
        </w:div>
        <w:div w:id="1620336890">
          <w:marLeft w:val="0"/>
          <w:marRight w:val="0"/>
          <w:marTop w:val="0"/>
          <w:marBottom w:val="0"/>
          <w:divBdr>
            <w:top w:val="none" w:sz="0" w:space="0" w:color="auto"/>
            <w:left w:val="none" w:sz="0" w:space="0" w:color="auto"/>
            <w:bottom w:val="none" w:sz="0" w:space="0" w:color="auto"/>
            <w:right w:val="none" w:sz="0" w:space="0" w:color="auto"/>
          </w:divBdr>
        </w:div>
        <w:div w:id="1807043063">
          <w:marLeft w:val="0"/>
          <w:marRight w:val="0"/>
          <w:marTop w:val="0"/>
          <w:marBottom w:val="0"/>
          <w:divBdr>
            <w:top w:val="none" w:sz="0" w:space="0" w:color="auto"/>
            <w:left w:val="none" w:sz="0" w:space="0" w:color="auto"/>
            <w:bottom w:val="none" w:sz="0" w:space="0" w:color="auto"/>
            <w:right w:val="none" w:sz="0" w:space="0" w:color="auto"/>
          </w:divBdr>
        </w:div>
      </w:divsChild>
    </w:div>
    <w:div w:id="502551685">
      <w:bodyDiv w:val="1"/>
      <w:marLeft w:val="0"/>
      <w:marRight w:val="0"/>
      <w:marTop w:val="0"/>
      <w:marBottom w:val="0"/>
      <w:divBdr>
        <w:top w:val="none" w:sz="0" w:space="0" w:color="auto"/>
        <w:left w:val="none" w:sz="0" w:space="0" w:color="auto"/>
        <w:bottom w:val="none" w:sz="0" w:space="0" w:color="auto"/>
        <w:right w:val="none" w:sz="0" w:space="0" w:color="auto"/>
      </w:divBdr>
    </w:div>
    <w:div w:id="697241600">
      <w:bodyDiv w:val="1"/>
      <w:marLeft w:val="0"/>
      <w:marRight w:val="0"/>
      <w:marTop w:val="0"/>
      <w:marBottom w:val="0"/>
      <w:divBdr>
        <w:top w:val="none" w:sz="0" w:space="0" w:color="auto"/>
        <w:left w:val="none" w:sz="0" w:space="0" w:color="auto"/>
        <w:bottom w:val="none" w:sz="0" w:space="0" w:color="auto"/>
        <w:right w:val="none" w:sz="0" w:space="0" w:color="auto"/>
      </w:divBdr>
    </w:div>
    <w:div w:id="739909259">
      <w:bodyDiv w:val="1"/>
      <w:marLeft w:val="0"/>
      <w:marRight w:val="0"/>
      <w:marTop w:val="0"/>
      <w:marBottom w:val="0"/>
      <w:divBdr>
        <w:top w:val="none" w:sz="0" w:space="0" w:color="auto"/>
        <w:left w:val="none" w:sz="0" w:space="0" w:color="auto"/>
        <w:bottom w:val="none" w:sz="0" w:space="0" w:color="auto"/>
        <w:right w:val="none" w:sz="0" w:space="0" w:color="auto"/>
      </w:divBdr>
    </w:div>
    <w:div w:id="743987202">
      <w:bodyDiv w:val="1"/>
      <w:marLeft w:val="0"/>
      <w:marRight w:val="0"/>
      <w:marTop w:val="0"/>
      <w:marBottom w:val="0"/>
      <w:divBdr>
        <w:top w:val="none" w:sz="0" w:space="0" w:color="auto"/>
        <w:left w:val="none" w:sz="0" w:space="0" w:color="auto"/>
        <w:bottom w:val="none" w:sz="0" w:space="0" w:color="auto"/>
        <w:right w:val="none" w:sz="0" w:space="0" w:color="auto"/>
      </w:divBdr>
    </w:div>
    <w:div w:id="776557983">
      <w:bodyDiv w:val="1"/>
      <w:marLeft w:val="0"/>
      <w:marRight w:val="0"/>
      <w:marTop w:val="0"/>
      <w:marBottom w:val="0"/>
      <w:divBdr>
        <w:top w:val="none" w:sz="0" w:space="0" w:color="auto"/>
        <w:left w:val="none" w:sz="0" w:space="0" w:color="auto"/>
        <w:bottom w:val="none" w:sz="0" w:space="0" w:color="auto"/>
        <w:right w:val="none" w:sz="0" w:space="0" w:color="auto"/>
      </w:divBdr>
    </w:div>
    <w:div w:id="815145449">
      <w:bodyDiv w:val="1"/>
      <w:marLeft w:val="0"/>
      <w:marRight w:val="0"/>
      <w:marTop w:val="0"/>
      <w:marBottom w:val="0"/>
      <w:divBdr>
        <w:top w:val="none" w:sz="0" w:space="0" w:color="auto"/>
        <w:left w:val="none" w:sz="0" w:space="0" w:color="auto"/>
        <w:bottom w:val="none" w:sz="0" w:space="0" w:color="auto"/>
        <w:right w:val="none" w:sz="0" w:space="0" w:color="auto"/>
      </w:divBdr>
    </w:div>
    <w:div w:id="1055616197">
      <w:bodyDiv w:val="1"/>
      <w:marLeft w:val="0"/>
      <w:marRight w:val="0"/>
      <w:marTop w:val="0"/>
      <w:marBottom w:val="0"/>
      <w:divBdr>
        <w:top w:val="none" w:sz="0" w:space="0" w:color="auto"/>
        <w:left w:val="none" w:sz="0" w:space="0" w:color="auto"/>
        <w:bottom w:val="none" w:sz="0" w:space="0" w:color="auto"/>
        <w:right w:val="none" w:sz="0" w:space="0" w:color="auto"/>
      </w:divBdr>
    </w:div>
    <w:div w:id="1171796734">
      <w:bodyDiv w:val="1"/>
      <w:marLeft w:val="0"/>
      <w:marRight w:val="0"/>
      <w:marTop w:val="0"/>
      <w:marBottom w:val="0"/>
      <w:divBdr>
        <w:top w:val="none" w:sz="0" w:space="0" w:color="auto"/>
        <w:left w:val="none" w:sz="0" w:space="0" w:color="auto"/>
        <w:bottom w:val="none" w:sz="0" w:space="0" w:color="auto"/>
        <w:right w:val="none" w:sz="0" w:space="0" w:color="auto"/>
      </w:divBdr>
    </w:div>
    <w:div w:id="1238058764">
      <w:bodyDiv w:val="1"/>
      <w:marLeft w:val="0"/>
      <w:marRight w:val="0"/>
      <w:marTop w:val="0"/>
      <w:marBottom w:val="0"/>
      <w:divBdr>
        <w:top w:val="none" w:sz="0" w:space="0" w:color="auto"/>
        <w:left w:val="none" w:sz="0" w:space="0" w:color="auto"/>
        <w:bottom w:val="none" w:sz="0" w:space="0" w:color="auto"/>
        <w:right w:val="none" w:sz="0" w:space="0" w:color="auto"/>
      </w:divBdr>
      <w:divsChild>
        <w:div w:id="7752660">
          <w:marLeft w:val="-450"/>
          <w:marRight w:val="0"/>
          <w:marTop w:val="0"/>
          <w:marBottom w:val="0"/>
          <w:divBdr>
            <w:top w:val="none" w:sz="0" w:space="0" w:color="auto"/>
            <w:left w:val="none" w:sz="0" w:space="0" w:color="auto"/>
            <w:bottom w:val="none" w:sz="0" w:space="0" w:color="auto"/>
            <w:right w:val="none" w:sz="0" w:space="0" w:color="auto"/>
          </w:divBdr>
          <w:divsChild>
            <w:div w:id="1202935777">
              <w:marLeft w:val="450"/>
              <w:marRight w:val="0"/>
              <w:marTop w:val="0"/>
              <w:marBottom w:val="0"/>
              <w:divBdr>
                <w:top w:val="none" w:sz="0" w:space="0" w:color="auto"/>
                <w:left w:val="none" w:sz="0" w:space="0" w:color="auto"/>
                <w:bottom w:val="none" w:sz="0" w:space="0" w:color="auto"/>
                <w:right w:val="none" w:sz="0" w:space="0" w:color="auto"/>
              </w:divBdr>
              <w:divsChild>
                <w:div w:id="133078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232775">
      <w:bodyDiv w:val="1"/>
      <w:marLeft w:val="0"/>
      <w:marRight w:val="0"/>
      <w:marTop w:val="0"/>
      <w:marBottom w:val="0"/>
      <w:divBdr>
        <w:top w:val="none" w:sz="0" w:space="0" w:color="auto"/>
        <w:left w:val="none" w:sz="0" w:space="0" w:color="auto"/>
        <w:bottom w:val="none" w:sz="0" w:space="0" w:color="auto"/>
        <w:right w:val="none" w:sz="0" w:space="0" w:color="auto"/>
      </w:divBdr>
    </w:div>
    <w:div w:id="1419016814">
      <w:bodyDiv w:val="1"/>
      <w:marLeft w:val="0"/>
      <w:marRight w:val="0"/>
      <w:marTop w:val="0"/>
      <w:marBottom w:val="0"/>
      <w:divBdr>
        <w:top w:val="none" w:sz="0" w:space="0" w:color="auto"/>
        <w:left w:val="none" w:sz="0" w:space="0" w:color="auto"/>
        <w:bottom w:val="none" w:sz="0" w:space="0" w:color="auto"/>
        <w:right w:val="none" w:sz="0" w:space="0" w:color="auto"/>
      </w:divBdr>
    </w:div>
    <w:div w:id="1767573389">
      <w:bodyDiv w:val="1"/>
      <w:marLeft w:val="0"/>
      <w:marRight w:val="0"/>
      <w:marTop w:val="0"/>
      <w:marBottom w:val="0"/>
      <w:divBdr>
        <w:top w:val="none" w:sz="0" w:space="0" w:color="auto"/>
        <w:left w:val="none" w:sz="0" w:space="0" w:color="auto"/>
        <w:bottom w:val="none" w:sz="0" w:space="0" w:color="auto"/>
        <w:right w:val="none" w:sz="0" w:space="0" w:color="auto"/>
      </w:divBdr>
    </w:div>
    <w:div w:id="1798063610">
      <w:bodyDiv w:val="1"/>
      <w:marLeft w:val="0"/>
      <w:marRight w:val="0"/>
      <w:marTop w:val="0"/>
      <w:marBottom w:val="0"/>
      <w:divBdr>
        <w:top w:val="none" w:sz="0" w:space="0" w:color="auto"/>
        <w:left w:val="none" w:sz="0" w:space="0" w:color="auto"/>
        <w:bottom w:val="none" w:sz="0" w:space="0" w:color="auto"/>
        <w:right w:val="none" w:sz="0" w:space="0" w:color="auto"/>
      </w:divBdr>
    </w:div>
    <w:div w:id="1893537505">
      <w:bodyDiv w:val="1"/>
      <w:marLeft w:val="0"/>
      <w:marRight w:val="0"/>
      <w:marTop w:val="0"/>
      <w:marBottom w:val="0"/>
      <w:divBdr>
        <w:top w:val="none" w:sz="0" w:space="0" w:color="auto"/>
        <w:left w:val="none" w:sz="0" w:space="0" w:color="auto"/>
        <w:bottom w:val="none" w:sz="0" w:space="0" w:color="auto"/>
        <w:right w:val="none" w:sz="0" w:space="0" w:color="auto"/>
      </w:divBdr>
    </w:div>
    <w:div w:id="2018657851">
      <w:bodyDiv w:val="1"/>
      <w:marLeft w:val="0"/>
      <w:marRight w:val="0"/>
      <w:marTop w:val="0"/>
      <w:marBottom w:val="0"/>
      <w:divBdr>
        <w:top w:val="none" w:sz="0" w:space="0" w:color="auto"/>
        <w:left w:val="none" w:sz="0" w:space="0" w:color="auto"/>
        <w:bottom w:val="none" w:sz="0" w:space="0" w:color="auto"/>
        <w:right w:val="none" w:sz="0" w:space="0" w:color="auto"/>
      </w:divBdr>
    </w:div>
    <w:div w:id="212129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rogerclarke.com" TargetMode="External"/><Relationship Id="rId18" Type="http://schemas.openxmlformats.org/officeDocument/2006/relationships/image" Target="media/image3.emf"/><Relationship Id="rId26" Type="http://schemas.openxmlformats.org/officeDocument/2006/relationships/hyperlink" Target="http://oxforddictionaries.com/view/entry/m_en_gb0833040"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hyperlink" Target="Http://www.yok.gov.tr/web/guest/universitelerimiz" TargetMode="External"/><Relationship Id="rId7" Type="http://schemas.openxmlformats.org/officeDocument/2006/relationships/endnotes" Target="endnotes.xml"/><Relationship Id="rId12" Type="http://schemas.openxmlformats.org/officeDocument/2006/relationships/hyperlink" Target="http://www.tdk.gov.tr" TargetMode="External"/><Relationship Id="rId17" Type="http://schemas.openxmlformats.org/officeDocument/2006/relationships/image" Target="media/image2.emf"/><Relationship Id="rId25" Type="http://schemas.openxmlformats.org/officeDocument/2006/relationships/hyperlink" Target="Http://lugatim.com/s/mahremiyet" TargetMode="External"/><Relationship Id="rId33" Type="http://schemas.openxmlformats.org/officeDocument/2006/relationships/hyperlink" Target="Http://www.wearethesocial.com/special-digital-in-2017-global-overview" TargetMode="External"/><Relationship Id="rId38" Type="http://schemas.openxmlformats.org/officeDocument/2006/relationships/hyperlink" Target="mailto:feryatalkan@hotmail.com" TargetMode="External"/><Relationship Id="rId2" Type="http://schemas.openxmlformats.org/officeDocument/2006/relationships/numbering" Target="numbering.xml"/><Relationship Id="rId16" Type="http://schemas.openxmlformats.org/officeDocument/2006/relationships/hyperlink" Target="http://www.tdk.gov.tr" TargetMode="External"/><Relationship Id="rId20" Type="http://schemas.openxmlformats.org/officeDocument/2006/relationships/image" Target="media/image5.emf"/><Relationship Id="rId29" Type="http://schemas.openxmlformats.org/officeDocument/2006/relationships/hyperlink" Target="Http://www.etymonline.com/index.php?search=idea&amp;searchmode=no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ymonline.com" TargetMode="External"/><Relationship Id="rId24" Type="http://schemas.openxmlformats.org/officeDocument/2006/relationships/hyperlink" Target="http://www.scribd.com/doc/7337651/A_critique_of_Mathiesen's_panoptikis" TargetMode="External"/><Relationship Id="rId32" Type="http://schemas.openxmlformats.org/officeDocument/2006/relationships/hyperlink" Target="Http://www.rogerclarke.com/DV/DV2005.html" TargetMode="External"/><Relationship Id="rId37" Type="http://schemas.openxmlformats.org/officeDocument/2006/relationships/hyperlink" Target="mailto:Aliozcan29@gmail.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tymonline.com" TargetMode="External"/><Relationship Id="rId23" Type="http://schemas.openxmlformats.org/officeDocument/2006/relationships/hyperlink" Target="http://www.oxforddictionaries.com,2017" TargetMode="External"/><Relationship Id="rId28" Type="http://schemas.openxmlformats.org/officeDocument/2006/relationships/hyperlink" Target="http://www.bkm.com.tr" TargetMode="External"/><Relationship Id="rId36" Type="http://schemas.openxmlformats.org/officeDocument/2006/relationships/hyperlink" Target="http://www.surveillance-and-society.com" TargetMode="External"/><Relationship Id="rId10" Type="http://schemas.openxmlformats.org/officeDocument/2006/relationships/image" Target="media/image1.emf"/><Relationship Id="rId19" Type="http://schemas.openxmlformats.org/officeDocument/2006/relationships/image" Target="media/image4.emf"/><Relationship Id="rId31" Type="http://schemas.openxmlformats.org/officeDocument/2006/relationships/hyperlink" Target="Http://www.Netmba.Com/Mgmt/Scientific/2017"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tdk.gov.tr" TargetMode="External"/><Relationship Id="rId22" Type="http://schemas.openxmlformats.org/officeDocument/2006/relationships/hyperlink" Target="http://www.tdk.gov.tr" TargetMode="External"/><Relationship Id="rId27" Type="http://schemas.openxmlformats.org/officeDocument/2006/relationships/hyperlink" Target="Http://tdk.gov.tr/bts/?kategori=verilst&amp;kelime=g%F6zetim&amp;ayn=tam" TargetMode="External"/><Relationship Id="rId30" Type="http://schemas.openxmlformats.org/officeDocument/2006/relationships/hyperlink" Target="Http://www.Etymonline.Com/&#304;ndex.Php?Search=Surveillance&amp;Searchmode=None" TargetMode="External"/><Relationship Id="rId35" Type="http://schemas.openxmlformats.org/officeDocument/2006/relationships/hyperlink" Target="http://www.surveillance-and-society.org/articles1/editorial.pdf"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1AE6F-91C9-4DDB-AF59-8BA9C429A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39533</TotalTime>
  <Pages>159</Pages>
  <Words>45763</Words>
  <Characters>260854</Characters>
  <Application>Microsoft Office Word</Application>
  <DocSecurity>0</DocSecurity>
  <Lines>2173</Lines>
  <Paragraphs>612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306005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582</cp:revision>
  <cp:lastPrinted>2018-02-01T12:26:00Z</cp:lastPrinted>
  <dcterms:created xsi:type="dcterms:W3CDTF">2017-04-25T11:41:00Z</dcterms:created>
  <dcterms:modified xsi:type="dcterms:W3CDTF">2018-02-01T12:46:00Z</dcterms:modified>
</cp:coreProperties>
</file>