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footer10.xml" ContentType="application/vnd.openxmlformats-officedocument.wordprocessingml.footer+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48DC6E" w14:textId="6AECFC1E" w:rsidR="009B4337" w:rsidRDefault="003A1D6D" w:rsidP="00700F52">
      <w:pPr>
        <w:pStyle w:val="Default"/>
        <w:tabs>
          <w:tab w:val="left" w:pos="2040"/>
          <w:tab w:val="center" w:pos="4395"/>
        </w:tabs>
        <w:spacing w:line="360" w:lineRule="auto"/>
        <w:rPr>
          <w:b/>
          <w:bCs/>
          <w:szCs w:val="23"/>
        </w:rPr>
      </w:pPr>
      <w:bookmarkStart w:id="0" w:name="_GoBack"/>
      <w:bookmarkEnd w:id="0"/>
      <w:r>
        <w:rPr>
          <w:rFonts w:eastAsia="Times New Roman"/>
          <w:noProof/>
          <w:sz w:val="20"/>
          <w:szCs w:val="20"/>
          <w:lang w:eastAsia="tr-TR"/>
        </w:rPr>
        <w:drawing>
          <wp:anchor distT="0" distB="0" distL="114300" distR="114300" simplePos="0" relativeHeight="251656704" behindDoc="0" locked="0" layoutInCell="1" allowOverlap="1" wp14:anchorId="77A252AD" wp14:editId="75D1484B">
            <wp:simplePos x="0" y="0"/>
            <wp:positionH relativeFrom="column">
              <wp:posOffset>5715</wp:posOffset>
            </wp:positionH>
            <wp:positionV relativeFrom="paragraph">
              <wp:posOffset>198120</wp:posOffset>
            </wp:positionV>
            <wp:extent cx="1280160" cy="1223645"/>
            <wp:effectExtent l="0" t="0" r="0" b="0"/>
            <wp:wrapNone/>
            <wp:docPr id="17"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80160" cy="1223645"/>
                    </a:xfrm>
                    <a:prstGeom prst="rect">
                      <a:avLst/>
                    </a:prstGeom>
                    <a:noFill/>
                    <a:ln>
                      <a:noFill/>
                    </a:ln>
                  </pic:spPr>
                </pic:pic>
              </a:graphicData>
            </a:graphic>
            <wp14:sizeRelH relativeFrom="page">
              <wp14:pctWidth>0</wp14:pctWidth>
            </wp14:sizeRelH>
            <wp14:sizeRelV relativeFrom="page">
              <wp14:pctHeight>0</wp14:pctHeight>
            </wp14:sizeRelV>
          </wp:anchor>
        </w:drawing>
      </w:r>
      <w:r w:rsidR="00673BEC">
        <w:rPr>
          <w:rFonts w:eastAsia="Times New Roman"/>
          <w:noProof/>
          <w:sz w:val="20"/>
          <w:szCs w:val="20"/>
          <w:lang w:eastAsia="tr-TR"/>
        </w:rPr>
        <w:drawing>
          <wp:anchor distT="0" distB="0" distL="114300" distR="114300" simplePos="0" relativeHeight="251655680" behindDoc="0" locked="0" layoutInCell="1" allowOverlap="1" wp14:anchorId="356BB63D" wp14:editId="2091009D">
            <wp:simplePos x="0" y="0"/>
            <wp:positionH relativeFrom="column">
              <wp:posOffset>4263390</wp:posOffset>
            </wp:positionH>
            <wp:positionV relativeFrom="paragraph">
              <wp:posOffset>190500</wp:posOffset>
            </wp:positionV>
            <wp:extent cx="1188000" cy="1244329"/>
            <wp:effectExtent l="0" t="0" r="0" b="0"/>
            <wp:wrapNone/>
            <wp:docPr id="18" name="Resim 29" descr="C:\Users\mp1\Desktop\indi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9" descr="C:\Users\mp1\Desktop\indir.png"/>
                    <pic:cNvPicPr>
                      <a:picLocks noChangeAspect="1" noChangeArrowheads="1"/>
                    </pic:cNvPicPr>
                  </pic:nvPicPr>
                  <pic:blipFill>
                    <a:blip r:embed="rId9">
                      <a:extLst>
                        <a:ext uri="{28A0092B-C50C-407E-A947-70E740481C1C}">
                          <a14:useLocalDpi xmlns:a14="http://schemas.microsoft.com/office/drawing/2010/main" val="0"/>
                        </a:ext>
                      </a:extLst>
                    </a:blip>
                    <a:srcRect b="6071"/>
                    <a:stretch>
                      <a:fillRect/>
                    </a:stretch>
                  </pic:blipFill>
                  <pic:spPr bwMode="auto">
                    <a:xfrm>
                      <a:off x="0" y="0"/>
                      <a:ext cx="1188000" cy="1244329"/>
                    </a:xfrm>
                    <a:prstGeom prst="rect">
                      <a:avLst/>
                    </a:prstGeom>
                    <a:noFill/>
                    <a:ln>
                      <a:noFill/>
                    </a:ln>
                  </pic:spPr>
                </pic:pic>
              </a:graphicData>
            </a:graphic>
            <wp14:sizeRelH relativeFrom="page">
              <wp14:pctWidth>0</wp14:pctWidth>
            </wp14:sizeRelH>
            <wp14:sizeRelV relativeFrom="page">
              <wp14:pctHeight>0</wp14:pctHeight>
            </wp14:sizeRelV>
          </wp:anchor>
        </w:drawing>
      </w:r>
      <w:r w:rsidR="00700F52">
        <w:rPr>
          <w:b/>
          <w:bCs/>
          <w:szCs w:val="23"/>
        </w:rPr>
        <w:tab/>
      </w:r>
      <w:r w:rsidR="00700F52">
        <w:rPr>
          <w:b/>
          <w:bCs/>
          <w:szCs w:val="23"/>
        </w:rPr>
        <w:tab/>
      </w:r>
    </w:p>
    <w:p w14:paraId="1F3D50A3" w14:textId="77777777" w:rsidR="009B4337" w:rsidRPr="009B4337" w:rsidRDefault="009B4337" w:rsidP="00087E67">
      <w:pPr>
        <w:pStyle w:val="Default"/>
        <w:spacing w:line="360" w:lineRule="auto"/>
        <w:jc w:val="center"/>
        <w:rPr>
          <w:b/>
          <w:bCs/>
          <w:sz w:val="16"/>
          <w:szCs w:val="16"/>
        </w:rPr>
      </w:pPr>
    </w:p>
    <w:p w14:paraId="0E4B4D9E" w14:textId="77777777" w:rsidR="009B4337" w:rsidRDefault="009B4337" w:rsidP="00087E67">
      <w:pPr>
        <w:pStyle w:val="Default"/>
        <w:spacing w:line="360" w:lineRule="auto"/>
        <w:jc w:val="center"/>
        <w:rPr>
          <w:b/>
          <w:bCs/>
          <w:szCs w:val="23"/>
        </w:rPr>
      </w:pPr>
    </w:p>
    <w:p w14:paraId="79ED560D" w14:textId="77777777" w:rsidR="00845CCA" w:rsidRPr="003F179B" w:rsidRDefault="00845CCA" w:rsidP="00087E67">
      <w:pPr>
        <w:pStyle w:val="Default"/>
        <w:spacing w:line="360" w:lineRule="auto"/>
        <w:jc w:val="center"/>
        <w:rPr>
          <w:szCs w:val="23"/>
        </w:rPr>
      </w:pPr>
      <w:r w:rsidRPr="003F179B">
        <w:rPr>
          <w:b/>
          <w:bCs/>
          <w:szCs w:val="23"/>
        </w:rPr>
        <w:t>T.C.</w:t>
      </w:r>
    </w:p>
    <w:p w14:paraId="210B1EA5" w14:textId="77777777" w:rsidR="00845CCA" w:rsidRPr="003F179B" w:rsidRDefault="00845CCA" w:rsidP="00087E67">
      <w:pPr>
        <w:pStyle w:val="Default"/>
        <w:spacing w:line="360" w:lineRule="auto"/>
        <w:jc w:val="center"/>
        <w:rPr>
          <w:szCs w:val="23"/>
        </w:rPr>
      </w:pPr>
      <w:r w:rsidRPr="003F179B">
        <w:rPr>
          <w:b/>
          <w:bCs/>
          <w:szCs w:val="23"/>
        </w:rPr>
        <w:t>GÜMÜŞHANE ÜNİVERSİTESİ</w:t>
      </w:r>
    </w:p>
    <w:p w14:paraId="42A36566" w14:textId="77777777" w:rsidR="00845CCA" w:rsidRPr="003F179B" w:rsidRDefault="00845CCA" w:rsidP="00087E67">
      <w:pPr>
        <w:pStyle w:val="Default"/>
        <w:spacing w:line="360" w:lineRule="auto"/>
        <w:jc w:val="center"/>
        <w:rPr>
          <w:szCs w:val="23"/>
        </w:rPr>
      </w:pPr>
      <w:r w:rsidRPr="003F179B">
        <w:rPr>
          <w:b/>
          <w:bCs/>
          <w:szCs w:val="23"/>
        </w:rPr>
        <w:t>FEN BİLİMLERİ ENSTİTÜSÜ</w:t>
      </w:r>
    </w:p>
    <w:p w14:paraId="1175E282" w14:textId="77777777" w:rsidR="00845CCA" w:rsidRPr="003F179B" w:rsidRDefault="00845CCA" w:rsidP="00087E67">
      <w:pPr>
        <w:pStyle w:val="Default"/>
        <w:spacing w:line="360" w:lineRule="auto"/>
        <w:rPr>
          <w:b/>
          <w:bCs/>
          <w:sz w:val="23"/>
          <w:szCs w:val="23"/>
        </w:rPr>
      </w:pPr>
    </w:p>
    <w:p w14:paraId="727F50A4" w14:textId="77777777" w:rsidR="00845CCA" w:rsidRPr="003F179B" w:rsidRDefault="00845CCA" w:rsidP="00087E67">
      <w:pPr>
        <w:pStyle w:val="Default"/>
        <w:spacing w:line="360" w:lineRule="auto"/>
        <w:rPr>
          <w:b/>
          <w:bCs/>
          <w:sz w:val="23"/>
          <w:szCs w:val="23"/>
        </w:rPr>
      </w:pPr>
    </w:p>
    <w:p w14:paraId="1945A55B" w14:textId="77777777" w:rsidR="00845CCA" w:rsidRPr="003F179B" w:rsidRDefault="00845CCA" w:rsidP="00087E67">
      <w:pPr>
        <w:pStyle w:val="Default"/>
        <w:spacing w:line="360" w:lineRule="auto"/>
        <w:rPr>
          <w:b/>
          <w:bCs/>
          <w:sz w:val="23"/>
          <w:szCs w:val="23"/>
        </w:rPr>
      </w:pPr>
    </w:p>
    <w:p w14:paraId="1FE55E9D" w14:textId="77777777" w:rsidR="006E2BD9" w:rsidRDefault="006E2BD9" w:rsidP="00087E67">
      <w:pPr>
        <w:pStyle w:val="Default"/>
        <w:spacing w:line="360" w:lineRule="auto"/>
        <w:jc w:val="center"/>
        <w:rPr>
          <w:b/>
          <w:bCs/>
          <w:sz w:val="23"/>
          <w:szCs w:val="23"/>
        </w:rPr>
      </w:pPr>
    </w:p>
    <w:p w14:paraId="3D6B7C9C" w14:textId="77777777" w:rsidR="006E2BD9" w:rsidRDefault="006E2BD9" w:rsidP="00087E67">
      <w:pPr>
        <w:pStyle w:val="Default"/>
        <w:spacing w:line="360" w:lineRule="auto"/>
        <w:jc w:val="center"/>
        <w:rPr>
          <w:b/>
          <w:bCs/>
          <w:sz w:val="23"/>
          <w:szCs w:val="23"/>
        </w:rPr>
      </w:pPr>
    </w:p>
    <w:p w14:paraId="5F9842C3" w14:textId="77777777" w:rsidR="006E2BD9" w:rsidRDefault="006E2BD9" w:rsidP="00087E67">
      <w:pPr>
        <w:pStyle w:val="Default"/>
        <w:spacing w:line="360" w:lineRule="auto"/>
        <w:jc w:val="center"/>
        <w:rPr>
          <w:b/>
          <w:bCs/>
          <w:sz w:val="23"/>
          <w:szCs w:val="23"/>
        </w:rPr>
      </w:pPr>
    </w:p>
    <w:p w14:paraId="6F4627BA" w14:textId="77777777" w:rsidR="006E2BD9" w:rsidRDefault="006E2BD9" w:rsidP="00087E67">
      <w:pPr>
        <w:pStyle w:val="Default"/>
        <w:spacing w:line="360" w:lineRule="auto"/>
        <w:jc w:val="center"/>
        <w:rPr>
          <w:b/>
          <w:bCs/>
          <w:sz w:val="23"/>
          <w:szCs w:val="23"/>
        </w:rPr>
      </w:pPr>
    </w:p>
    <w:p w14:paraId="2B77A8B9" w14:textId="583FD208" w:rsidR="00845CCA" w:rsidRPr="003A1D6D" w:rsidRDefault="00400934" w:rsidP="00087E67">
      <w:pPr>
        <w:pStyle w:val="Default"/>
        <w:spacing w:line="360" w:lineRule="auto"/>
        <w:jc w:val="center"/>
        <w:rPr>
          <w:b/>
          <w:bCs/>
          <w:color w:val="FF0000"/>
          <w:sz w:val="20"/>
          <w:szCs w:val="23"/>
        </w:rPr>
      </w:pPr>
      <w:r w:rsidRPr="003A1D6D">
        <w:rPr>
          <w:b/>
          <w:szCs w:val="32"/>
        </w:rPr>
        <w:t xml:space="preserve">KÂĞIT FABRİKASI ATIK ÇAMURUNUN </w:t>
      </w:r>
      <w:r w:rsidR="007B7B81" w:rsidRPr="003A1D6D">
        <w:rPr>
          <w:b/>
          <w:szCs w:val="32"/>
        </w:rPr>
        <w:t>YONGA LEVHA</w:t>
      </w:r>
      <w:r w:rsidRPr="003A1D6D">
        <w:rPr>
          <w:b/>
          <w:szCs w:val="32"/>
        </w:rPr>
        <w:t xml:space="preserve"> ÜRETİMİNDE DEĞERLENDİRİLMESİ</w:t>
      </w:r>
    </w:p>
    <w:p w14:paraId="28908D90" w14:textId="77777777" w:rsidR="00845CCA" w:rsidRPr="009B4337" w:rsidRDefault="00845CCA" w:rsidP="00087E67">
      <w:pPr>
        <w:pStyle w:val="Default"/>
        <w:spacing w:line="360" w:lineRule="auto"/>
        <w:jc w:val="center"/>
        <w:rPr>
          <w:b/>
          <w:bCs/>
          <w:color w:val="FF0000"/>
          <w:sz w:val="16"/>
          <w:szCs w:val="16"/>
        </w:rPr>
      </w:pPr>
    </w:p>
    <w:p w14:paraId="4C93844F" w14:textId="77777777" w:rsidR="00845CCA" w:rsidRPr="009B4337" w:rsidRDefault="00845CCA" w:rsidP="00087E67">
      <w:pPr>
        <w:pStyle w:val="Default"/>
        <w:spacing w:line="360" w:lineRule="auto"/>
        <w:jc w:val="center"/>
        <w:rPr>
          <w:b/>
          <w:bCs/>
          <w:color w:val="FF0000"/>
        </w:rPr>
      </w:pPr>
    </w:p>
    <w:p w14:paraId="5247B0FA" w14:textId="77777777" w:rsidR="00845CCA" w:rsidRPr="003F179B" w:rsidRDefault="00845CCA" w:rsidP="00087E67">
      <w:pPr>
        <w:pStyle w:val="Default"/>
        <w:spacing w:line="360" w:lineRule="auto"/>
        <w:jc w:val="center"/>
        <w:rPr>
          <w:b/>
          <w:bCs/>
          <w:color w:val="FF0000"/>
          <w:szCs w:val="23"/>
        </w:rPr>
      </w:pPr>
    </w:p>
    <w:p w14:paraId="4B2D4913" w14:textId="77777777" w:rsidR="009B4337" w:rsidRDefault="009B4337" w:rsidP="00087E67">
      <w:pPr>
        <w:pStyle w:val="Default"/>
        <w:spacing w:line="360" w:lineRule="auto"/>
        <w:jc w:val="center"/>
        <w:rPr>
          <w:b/>
          <w:bCs/>
        </w:rPr>
      </w:pPr>
    </w:p>
    <w:p w14:paraId="235943F5" w14:textId="77777777" w:rsidR="009B4337" w:rsidRDefault="009B4337" w:rsidP="00087E67">
      <w:pPr>
        <w:pStyle w:val="Default"/>
        <w:spacing w:line="360" w:lineRule="auto"/>
        <w:jc w:val="center"/>
        <w:rPr>
          <w:b/>
          <w:bCs/>
        </w:rPr>
      </w:pPr>
    </w:p>
    <w:p w14:paraId="3290D09E" w14:textId="77777777" w:rsidR="009B4337" w:rsidRDefault="009B4337" w:rsidP="00087E67">
      <w:pPr>
        <w:pStyle w:val="Default"/>
        <w:spacing w:line="360" w:lineRule="auto"/>
        <w:jc w:val="center"/>
        <w:rPr>
          <w:b/>
          <w:bCs/>
        </w:rPr>
      </w:pPr>
    </w:p>
    <w:p w14:paraId="78A0033A" w14:textId="77777777" w:rsidR="00845CCA" w:rsidRPr="003F179B" w:rsidRDefault="00845CCA" w:rsidP="00087E67">
      <w:pPr>
        <w:pStyle w:val="Default"/>
        <w:spacing w:line="360" w:lineRule="auto"/>
        <w:jc w:val="center"/>
      </w:pPr>
      <w:r w:rsidRPr="003F179B">
        <w:rPr>
          <w:b/>
          <w:bCs/>
        </w:rPr>
        <w:t>YÜKSEK LİSANS TEZİ</w:t>
      </w:r>
    </w:p>
    <w:p w14:paraId="2DA8D35D" w14:textId="77777777" w:rsidR="00845CCA" w:rsidRPr="003F179B" w:rsidRDefault="00845CCA" w:rsidP="00087E67">
      <w:pPr>
        <w:pStyle w:val="Default"/>
        <w:spacing w:line="360" w:lineRule="auto"/>
        <w:jc w:val="center"/>
        <w:rPr>
          <w:b/>
          <w:bCs/>
          <w:color w:val="FF0000"/>
        </w:rPr>
      </w:pPr>
    </w:p>
    <w:p w14:paraId="40C16409" w14:textId="77777777" w:rsidR="00845CCA" w:rsidRPr="003F179B" w:rsidRDefault="00845CCA" w:rsidP="00087E67">
      <w:pPr>
        <w:pStyle w:val="Default"/>
        <w:spacing w:line="360" w:lineRule="auto"/>
        <w:jc w:val="center"/>
        <w:rPr>
          <w:b/>
          <w:bCs/>
          <w:color w:val="FF0000"/>
        </w:rPr>
      </w:pPr>
    </w:p>
    <w:p w14:paraId="56279186" w14:textId="77777777" w:rsidR="00845CCA" w:rsidRPr="003F179B" w:rsidRDefault="00845CCA" w:rsidP="00087E67">
      <w:pPr>
        <w:pStyle w:val="Default"/>
        <w:spacing w:line="360" w:lineRule="auto"/>
        <w:jc w:val="center"/>
        <w:rPr>
          <w:b/>
          <w:bCs/>
          <w:color w:val="FF0000"/>
        </w:rPr>
      </w:pPr>
    </w:p>
    <w:p w14:paraId="47069CDE" w14:textId="77777777" w:rsidR="00845CCA" w:rsidRPr="003F179B" w:rsidRDefault="00CC6612" w:rsidP="00087E67">
      <w:pPr>
        <w:pStyle w:val="Default"/>
        <w:spacing w:line="360" w:lineRule="auto"/>
        <w:jc w:val="center"/>
      </w:pPr>
      <w:r>
        <w:rPr>
          <w:b/>
          <w:bCs/>
        </w:rPr>
        <w:t>Muharrem TEKEL</w:t>
      </w:r>
    </w:p>
    <w:p w14:paraId="63BCCCA9" w14:textId="77777777" w:rsidR="00845CCA" w:rsidRPr="003F179B" w:rsidRDefault="00845CCA" w:rsidP="00087E67">
      <w:pPr>
        <w:pStyle w:val="Default"/>
        <w:spacing w:line="360" w:lineRule="auto"/>
        <w:jc w:val="center"/>
        <w:rPr>
          <w:b/>
          <w:bCs/>
        </w:rPr>
      </w:pPr>
    </w:p>
    <w:p w14:paraId="5D044B55" w14:textId="77777777" w:rsidR="00845CCA" w:rsidRDefault="00845CCA" w:rsidP="00087E67">
      <w:pPr>
        <w:pStyle w:val="Default"/>
        <w:spacing w:line="360" w:lineRule="auto"/>
        <w:jc w:val="center"/>
        <w:rPr>
          <w:b/>
          <w:bCs/>
        </w:rPr>
      </w:pPr>
    </w:p>
    <w:p w14:paraId="78CF6D76" w14:textId="77777777" w:rsidR="003A1D6D" w:rsidRPr="003F179B" w:rsidRDefault="003A1D6D" w:rsidP="00087E67">
      <w:pPr>
        <w:pStyle w:val="Default"/>
        <w:spacing w:line="360" w:lineRule="auto"/>
        <w:jc w:val="center"/>
        <w:rPr>
          <w:b/>
          <w:bCs/>
        </w:rPr>
      </w:pPr>
    </w:p>
    <w:p w14:paraId="08CAD0DA" w14:textId="77777777" w:rsidR="009B4337" w:rsidRDefault="009B4337" w:rsidP="00CC6612">
      <w:pPr>
        <w:pStyle w:val="Default"/>
        <w:spacing w:line="360" w:lineRule="auto"/>
        <w:rPr>
          <w:b/>
          <w:bCs/>
        </w:rPr>
      </w:pPr>
    </w:p>
    <w:p w14:paraId="67BAEDEB" w14:textId="4A5C10D8" w:rsidR="00845CCA" w:rsidRPr="003F179B" w:rsidRDefault="000530A6" w:rsidP="00087E67">
      <w:pPr>
        <w:pStyle w:val="Default"/>
        <w:spacing w:line="360" w:lineRule="auto"/>
        <w:jc w:val="center"/>
      </w:pPr>
      <w:r>
        <w:rPr>
          <w:b/>
          <w:bCs/>
        </w:rPr>
        <w:t>OCAK</w:t>
      </w:r>
      <w:r w:rsidR="00907C7B">
        <w:rPr>
          <w:b/>
          <w:bCs/>
        </w:rPr>
        <w:t xml:space="preserve"> </w:t>
      </w:r>
      <w:r w:rsidR="00F118FB">
        <w:rPr>
          <w:b/>
          <w:bCs/>
        </w:rPr>
        <w:t>2021</w:t>
      </w:r>
    </w:p>
    <w:p w14:paraId="09464F74" w14:textId="77777777" w:rsidR="001C2A94" w:rsidRDefault="00845CCA" w:rsidP="00087E67">
      <w:pPr>
        <w:pStyle w:val="Default"/>
        <w:spacing w:line="360" w:lineRule="auto"/>
        <w:jc w:val="center"/>
        <w:rPr>
          <w:b/>
          <w:bCs/>
        </w:rPr>
        <w:sectPr w:rsidR="001C2A94" w:rsidSect="009B4337">
          <w:footerReference w:type="first" r:id="rId10"/>
          <w:pgSz w:w="11910" w:h="16840" w:code="9"/>
          <w:pgMar w:top="1701" w:right="1418" w:bottom="1418" w:left="1701" w:header="709" w:footer="709" w:gutter="0"/>
          <w:pgNumType w:start="4"/>
          <w:cols w:space="708"/>
        </w:sectPr>
      </w:pPr>
      <w:r w:rsidRPr="003F179B">
        <w:rPr>
          <w:b/>
          <w:bCs/>
        </w:rPr>
        <w:t>GÜMÜŞHANE</w:t>
      </w:r>
    </w:p>
    <w:p w14:paraId="6962CB03" w14:textId="77777777" w:rsidR="005E05A2" w:rsidRDefault="005E05A2" w:rsidP="005E05A2">
      <w:pPr>
        <w:spacing w:line="240" w:lineRule="auto"/>
        <w:jc w:val="center"/>
        <w:rPr>
          <w:b/>
        </w:rPr>
      </w:pPr>
    </w:p>
    <w:p w14:paraId="0E1322EF" w14:textId="77777777" w:rsidR="005E05A2" w:rsidRDefault="005E05A2" w:rsidP="005E05A2">
      <w:pPr>
        <w:spacing w:line="240" w:lineRule="auto"/>
        <w:jc w:val="center"/>
        <w:rPr>
          <w:b/>
        </w:rPr>
      </w:pPr>
    </w:p>
    <w:p w14:paraId="0F2FF36F" w14:textId="77777777" w:rsidR="00845CCA" w:rsidRPr="005E05A2" w:rsidRDefault="00845CCA" w:rsidP="005E05A2">
      <w:pPr>
        <w:jc w:val="center"/>
        <w:rPr>
          <w:b/>
        </w:rPr>
      </w:pPr>
      <w:r w:rsidRPr="005E05A2">
        <w:rPr>
          <w:b/>
        </w:rPr>
        <w:t>T.C.</w:t>
      </w:r>
    </w:p>
    <w:p w14:paraId="3D9A9D2D" w14:textId="77777777" w:rsidR="00845CCA" w:rsidRPr="005E05A2" w:rsidRDefault="00845CCA" w:rsidP="005E05A2">
      <w:pPr>
        <w:ind w:right="2"/>
        <w:jc w:val="center"/>
        <w:rPr>
          <w:b/>
          <w:spacing w:val="35"/>
        </w:rPr>
      </w:pPr>
      <w:r w:rsidRPr="005E05A2">
        <w:rPr>
          <w:b/>
          <w:spacing w:val="-1"/>
        </w:rPr>
        <w:t>GÜMÜŞHANEÜNİVERSİTESİ</w:t>
      </w:r>
    </w:p>
    <w:p w14:paraId="6F8C957F" w14:textId="77777777" w:rsidR="00845CCA" w:rsidRPr="005E05A2" w:rsidRDefault="00845CCA" w:rsidP="005E05A2">
      <w:pPr>
        <w:ind w:right="2"/>
        <w:jc w:val="center"/>
        <w:rPr>
          <w:rFonts w:eastAsia="Times New Roman"/>
          <w:szCs w:val="24"/>
        </w:rPr>
      </w:pPr>
      <w:r w:rsidRPr="005E05A2">
        <w:rPr>
          <w:b/>
          <w:spacing w:val="-1"/>
        </w:rPr>
        <w:t>FENBİLİMLERİ</w:t>
      </w:r>
      <w:r w:rsidRPr="005E05A2">
        <w:rPr>
          <w:b/>
        </w:rPr>
        <w:t xml:space="preserve"> ENSTİTÜSÜ</w:t>
      </w:r>
    </w:p>
    <w:p w14:paraId="7F501448" w14:textId="77777777" w:rsidR="00845CCA" w:rsidRPr="005E05A2" w:rsidRDefault="00845CCA" w:rsidP="005E05A2">
      <w:pPr>
        <w:ind w:right="2"/>
        <w:rPr>
          <w:rFonts w:eastAsia="Times New Roman"/>
          <w:szCs w:val="24"/>
        </w:rPr>
      </w:pPr>
    </w:p>
    <w:p w14:paraId="3E2704C5" w14:textId="77777777" w:rsidR="00930A7C" w:rsidRPr="005E05A2" w:rsidRDefault="00930A7C" w:rsidP="005E05A2">
      <w:pPr>
        <w:ind w:right="2"/>
        <w:rPr>
          <w:rFonts w:eastAsia="Times New Roman"/>
          <w:sz w:val="28"/>
          <w:szCs w:val="28"/>
        </w:rPr>
      </w:pPr>
    </w:p>
    <w:p w14:paraId="79EEC1B8" w14:textId="77777777" w:rsidR="00930A7C" w:rsidRPr="005E05A2" w:rsidRDefault="00930A7C" w:rsidP="005E05A2">
      <w:pPr>
        <w:ind w:right="2"/>
        <w:rPr>
          <w:rFonts w:eastAsia="Times New Roman"/>
          <w:sz w:val="16"/>
          <w:szCs w:val="16"/>
        </w:rPr>
      </w:pPr>
    </w:p>
    <w:p w14:paraId="578AACF9" w14:textId="77777777" w:rsidR="00845CCA" w:rsidRPr="005E05A2" w:rsidRDefault="00845CCA" w:rsidP="005E05A2">
      <w:pPr>
        <w:ind w:right="2"/>
        <w:jc w:val="center"/>
        <w:rPr>
          <w:rFonts w:eastAsia="Times New Roman"/>
          <w:szCs w:val="24"/>
        </w:rPr>
      </w:pPr>
      <w:r w:rsidRPr="005E05A2">
        <w:rPr>
          <w:b/>
        </w:rPr>
        <w:t>ORMANCILIK VE ÇEVRE</w:t>
      </w:r>
      <w:r w:rsidR="00BC6976">
        <w:rPr>
          <w:b/>
        </w:rPr>
        <w:t xml:space="preserve"> </w:t>
      </w:r>
      <w:r w:rsidR="00E006F2">
        <w:rPr>
          <w:b/>
        </w:rPr>
        <w:t>BİLİMLERİ</w:t>
      </w:r>
      <w:r w:rsidR="00BC6976">
        <w:rPr>
          <w:b/>
        </w:rPr>
        <w:t xml:space="preserve"> </w:t>
      </w:r>
      <w:r w:rsidRPr="005E05A2">
        <w:rPr>
          <w:b/>
          <w:spacing w:val="-1"/>
        </w:rPr>
        <w:t xml:space="preserve">ANABİLİM </w:t>
      </w:r>
      <w:r w:rsidRPr="005E05A2">
        <w:rPr>
          <w:b/>
        </w:rPr>
        <w:t>DALI</w:t>
      </w:r>
    </w:p>
    <w:p w14:paraId="7E1AB37B" w14:textId="77777777" w:rsidR="00845CCA" w:rsidRPr="005E05A2" w:rsidRDefault="00845CCA" w:rsidP="005E05A2">
      <w:pPr>
        <w:ind w:right="2"/>
        <w:rPr>
          <w:rFonts w:eastAsia="Times New Roman"/>
          <w:b/>
          <w:bCs/>
          <w:szCs w:val="24"/>
        </w:rPr>
      </w:pPr>
    </w:p>
    <w:p w14:paraId="61646C85" w14:textId="77777777" w:rsidR="00930A7C" w:rsidRPr="005E05A2" w:rsidRDefault="00930A7C" w:rsidP="005E05A2">
      <w:pPr>
        <w:ind w:right="2"/>
        <w:rPr>
          <w:rFonts w:eastAsia="Times New Roman"/>
          <w:b/>
          <w:bCs/>
          <w:sz w:val="28"/>
          <w:szCs w:val="28"/>
        </w:rPr>
      </w:pPr>
    </w:p>
    <w:p w14:paraId="64A40773" w14:textId="77777777" w:rsidR="00930A7C" w:rsidRPr="005E05A2" w:rsidRDefault="00930A7C" w:rsidP="005E05A2">
      <w:pPr>
        <w:ind w:right="2"/>
        <w:rPr>
          <w:rFonts w:eastAsia="Times New Roman"/>
          <w:b/>
          <w:bCs/>
          <w:szCs w:val="24"/>
        </w:rPr>
      </w:pPr>
    </w:p>
    <w:p w14:paraId="7EED7DD6" w14:textId="77777777" w:rsidR="002F0649" w:rsidRPr="002F0649" w:rsidRDefault="002F0649" w:rsidP="002F0649">
      <w:pPr>
        <w:jc w:val="center"/>
        <w:rPr>
          <w:b/>
          <w:szCs w:val="24"/>
        </w:rPr>
      </w:pPr>
      <w:r w:rsidRPr="002F0649">
        <w:rPr>
          <w:b/>
          <w:szCs w:val="24"/>
        </w:rPr>
        <w:t>KÂĞIT FABRİKASI AT</w:t>
      </w:r>
      <w:r>
        <w:rPr>
          <w:b/>
          <w:szCs w:val="24"/>
        </w:rPr>
        <w:t xml:space="preserve">IK ÇAMURUNUN YONGA </w:t>
      </w:r>
      <w:r w:rsidRPr="002F0649">
        <w:rPr>
          <w:b/>
          <w:szCs w:val="24"/>
        </w:rPr>
        <w:t>LEVHA ÜRETİMİNDE DEĞERLENDİRİLMESİ</w:t>
      </w:r>
    </w:p>
    <w:p w14:paraId="03BEBE84" w14:textId="76E7DCCC" w:rsidR="00CC6612" w:rsidRPr="00CC6612" w:rsidRDefault="00CC6612" w:rsidP="005E05A2">
      <w:pPr>
        <w:jc w:val="center"/>
        <w:rPr>
          <w:b/>
          <w:szCs w:val="24"/>
        </w:rPr>
      </w:pPr>
    </w:p>
    <w:p w14:paraId="4EB6594D" w14:textId="77777777" w:rsidR="00845CCA" w:rsidRPr="005E05A2" w:rsidRDefault="00845CCA" w:rsidP="005E05A2">
      <w:pPr>
        <w:ind w:right="2"/>
        <w:rPr>
          <w:rFonts w:eastAsia="Times New Roman"/>
          <w:b/>
          <w:bCs/>
          <w:sz w:val="26"/>
          <w:szCs w:val="26"/>
        </w:rPr>
      </w:pPr>
    </w:p>
    <w:p w14:paraId="6904ADEB" w14:textId="77777777" w:rsidR="00930A7C" w:rsidRPr="005E05A2" w:rsidRDefault="00930A7C" w:rsidP="005E05A2">
      <w:pPr>
        <w:ind w:right="2"/>
        <w:rPr>
          <w:rFonts w:eastAsia="Times New Roman"/>
          <w:sz w:val="26"/>
          <w:szCs w:val="26"/>
        </w:rPr>
      </w:pPr>
    </w:p>
    <w:p w14:paraId="7390F6F2" w14:textId="77777777" w:rsidR="00930A7C" w:rsidRPr="005E05A2" w:rsidRDefault="00930A7C" w:rsidP="005E05A2">
      <w:pPr>
        <w:ind w:right="2"/>
        <w:rPr>
          <w:rFonts w:eastAsia="Times New Roman"/>
          <w:sz w:val="26"/>
          <w:szCs w:val="26"/>
        </w:rPr>
        <w:sectPr w:rsidR="00930A7C" w:rsidRPr="005E05A2" w:rsidSect="00DA2D0E">
          <w:footerReference w:type="default" r:id="rId11"/>
          <w:pgSz w:w="11910" w:h="16840" w:code="9"/>
          <w:pgMar w:top="1701" w:right="1418" w:bottom="1418" w:left="1701" w:header="708" w:footer="708" w:gutter="0"/>
          <w:cols w:space="708"/>
        </w:sectPr>
      </w:pPr>
    </w:p>
    <w:p w14:paraId="1B5E954E" w14:textId="77777777" w:rsidR="00845CCA" w:rsidRPr="005E05A2" w:rsidRDefault="00845CCA" w:rsidP="005E05A2">
      <w:pPr>
        <w:ind w:right="2"/>
        <w:jc w:val="center"/>
        <w:rPr>
          <w:rFonts w:eastAsia="Times New Roman"/>
          <w:szCs w:val="24"/>
        </w:rPr>
      </w:pPr>
      <w:r w:rsidRPr="005E05A2">
        <w:rPr>
          <w:b/>
          <w:spacing w:val="-1"/>
        </w:rPr>
        <w:t>YÜKS</w:t>
      </w:r>
      <w:r w:rsidRPr="005E05A2">
        <w:rPr>
          <w:b/>
        </w:rPr>
        <w:t>EK LİS</w:t>
      </w:r>
      <w:r w:rsidRPr="005E05A2">
        <w:rPr>
          <w:b/>
          <w:spacing w:val="-1"/>
        </w:rPr>
        <w:t>ANS</w:t>
      </w:r>
      <w:r w:rsidRPr="005E05A2">
        <w:rPr>
          <w:b/>
        </w:rPr>
        <w:t xml:space="preserve"> TE</w:t>
      </w:r>
      <w:r w:rsidRPr="005E05A2">
        <w:rPr>
          <w:b/>
          <w:spacing w:val="-1"/>
        </w:rPr>
        <w:t>Zİ</w:t>
      </w:r>
    </w:p>
    <w:p w14:paraId="1692A0B0" w14:textId="77777777" w:rsidR="00845CCA" w:rsidRPr="005E05A2" w:rsidRDefault="00845CCA" w:rsidP="005E05A2">
      <w:pPr>
        <w:ind w:right="2"/>
        <w:jc w:val="center"/>
        <w:rPr>
          <w:rFonts w:eastAsia="Times New Roman"/>
          <w:sz w:val="36"/>
          <w:szCs w:val="36"/>
        </w:rPr>
      </w:pPr>
    </w:p>
    <w:p w14:paraId="122B4121" w14:textId="77777777" w:rsidR="00CC6612" w:rsidRPr="003F179B" w:rsidRDefault="00CC6612" w:rsidP="005E05A2">
      <w:pPr>
        <w:pStyle w:val="Default"/>
        <w:spacing w:line="360" w:lineRule="auto"/>
        <w:jc w:val="center"/>
      </w:pPr>
      <w:r>
        <w:rPr>
          <w:b/>
          <w:bCs/>
        </w:rPr>
        <w:t>Muharrem TEKEL</w:t>
      </w:r>
    </w:p>
    <w:p w14:paraId="206E4384" w14:textId="77777777" w:rsidR="00845CCA" w:rsidRPr="005E05A2" w:rsidRDefault="00845CCA" w:rsidP="005E05A2">
      <w:pPr>
        <w:ind w:right="2"/>
        <w:rPr>
          <w:rFonts w:eastAsia="Times New Roman"/>
          <w:b/>
          <w:bCs/>
          <w:szCs w:val="24"/>
        </w:rPr>
      </w:pPr>
    </w:p>
    <w:p w14:paraId="4120DF18" w14:textId="77777777" w:rsidR="00845CCA" w:rsidRPr="005E05A2" w:rsidRDefault="00845CCA" w:rsidP="005E05A2">
      <w:pPr>
        <w:ind w:right="2"/>
        <w:rPr>
          <w:rFonts w:eastAsia="Times New Roman"/>
          <w:b/>
          <w:bCs/>
          <w:szCs w:val="24"/>
        </w:rPr>
      </w:pPr>
    </w:p>
    <w:p w14:paraId="251B61C7" w14:textId="77777777" w:rsidR="00845CCA" w:rsidRPr="005E05A2" w:rsidRDefault="00845CCA" w:rsidP="005E05A2">
      <w:pPr>
        <w:jc w:val="center"/>
        <w:rPr>
          <w:rFonts w:eastAsia="Times New Roman"/>
          <w:szCs w:val="24"/>
        </w:rPr>
      </w:pPr>
      <w:r w:rsidRPr="005E05A2">
        <w:rPr>
          <w:b/>
          <w:spacing w:val="-1"/>
        </w:rPr>
        <w:t xml:space="preserve">Gümüşhane Üniversitesi </w:t>
      </w:r>
      <w:r w:rsidRPr="005E05A2">
        <w:rPr>
          <w:b/>
          <w:spacing w:val="-2"/>
        </w:rPr>
        <w:t>Fen</w:t>
      </w:r>
      <w:r w:rsidR="00BC6976">
        <w:rPr>
          <w:b/>
          <w:spacing w:val="-2"/>
        </w:rPr>
        <w:t xml:space="preserve"> </w:t>
      </w:r>
      <w:r w:rsidRPr="005E05A2">
        <w:rPr>
          <w:b/>
          <w:spacing w:val="-1"/>
        </w:rPr>
        <w:t>Bilimleri</w:t>
      </w:r>
      <w:r w:rsidRPr="005E05A2">
        <w:rPr>
          <w:b/>
        </w:rPr>
        <w:t xml:space="preserve"> Enstitüsü</w:t>
      </w:r>
    </w:p>
    <w:p w14:paraId="2682E2C4" w14:textId="77777777" w:rsidR="00845CCA" w:rsidRPr="003F179B" w:rsidRDefault="00845CCA" w:rsidP="005E05A2">
      <w:pPr>
        <w:jc w:val="center"/>
        <w:rPr>
          <w:rFonts w:eastAsia="Times New Roman"/>
          <w:b/>
          <w:bCs/>
          <w:spacing w:val="21"/>
          <w:szCs w:val="24"/>
          <w:lang w:val="en-US"/>
        </w:rPr>
      </w:pPr>
      <w:r w:rsidRPr="003F179B">
        <w:rPr>
          <w:rFonts w:eastAsia="Times New Roman"/>
          <w:b/>
          <w:bCs/>
          <w:spacing w:val="-1"/>
          <w:szCs w:val="24"/>
          <w:lang w:val="en-US"/>
        </w:rPr>
        <w:t>“Ormancılık ve Çevre</w:t>
      </w:r>
      <w:r w:rsidR="00E006F2">
        <w:rPr>
          <w:rFonts w:eastAsia="Times New Roman"/>
          <w:b/>
          <w:bCs/>
          <w:spacing w:val="-1"/>
          <w:szCs w:val="24"/>
          <w:lang w:val="en-US"/>
        </w:rPr>
        <w:t xml:space="preserve"> Bilimleri</w:t>
      </w:r>
      <w:r w:rsidR="00BC6976">
        <w:rPr>
          <w:rFonts w:eastAsia="Times New Roman"/>
          <w:b/>
          <w:bCs/>
          <w:spacing w:val="-1"/>
          <w:szCs w:val="24"/>
          <w:lang w:val="en-US"/>
        </w:rPr>
        <w:t xml:space="preserve"> </w:t>
      </w:r>
      <w:r w:rsidRPr="003F179B">
        <w:rPr>
          <w:rFonts w:eastAsia="Times New Roman"/>
          <w:b/>
          <w:bCs/>
          <w:spacing w:val="-2"/>
          <w:szCs w:val="24"/>
          <w:lang w:val="en-US"/>
        </w:rPr>
        <w:t>An</w:t>
      </w:r>
      <w:r w:rsidRPr="003F179B">
        <w:rPr>
          <w:rFonts w:eastAsia="Times New Roman"/>
          <w:b/>
          <w:bCs/>
          <w:szCs w:val="24"/>
          <w:lang w:val="en-US"/>
        </w:rPr>
        <w:t xml:space="preserve">abilim Dalı” </w:t>
      </w:r>
    </w:p>
    <w:p w14:paraId="06423A05" w14:textId="77777777" w:rsidR="00845CCA" w:rsidRPr="003F179B" w:rsidRDefault="00845CCA" w:rsidP="005E05A2">
      <w:pPr>
        <w:jc w:val="center"/>
        <w:rPr>
          <w:rFonts w:eastAsia="Times New Roman"/>
          <w:szCs w:val="24"/>
          <w:lang w:val="en-US"/>
        </w:rPr>
      </w:pPr>
      <w:r w:rsidRPr="003F179B">
        <w:rPr>
          <w:rFonts w:eastAsia="Times New Roman"/>
          <w:b/>
          <w:bCs/>
          <w:szCs w:val="24"/>
          <w:lang w:val="en-US"/>
        </w:rPr>
        <w:t xml:space="preserve">Yüksek </w:t>
      </w:r>
      <w:r w:rsidRPr="003F179B">
        <w:rPr>
          <w:rFonts w:eastAsia="Times New Roman"/>
          <w:b/>
          <w:bCs/>
          <w:spacing w:val="-1"/>
          <w:szCs w:val="24"/>
          <w:lang w:val="en-US"/>
        </w:rPr>
        <w:t>Lisans Programında Kabul Edilen Tezdir.</w:t>
      </w:r>
    </w:p>
    <w:p w14:paraId="35B889DD" w14:textId="77777777" w:rsidR="00845CCA" w:rsidRDefault="00845CCA" w:rsidP="005E05A2">
      <w:pPr>
        <w:ind w:right="2"/>
        <w:rPr>
          <w:rFonts w:eastAsia="Times New Roman"/>
          <w:b/>
          <w:bCs/>
          <w:szCs w:val="24"/>
          <w:lang w:val="en-US"/>
        </w:rPr>
      </w:pPr>
    </w:p>
    <w:p w14:paraId="48A7509C" w14:textId="77777777" w:rsidR="003A1D6D" w:rsidRPr="003F179B" w:rsidRDefault="003A1D6D" w:rsidP="005E05A2">
      <w:pPr>
        <w:ind w:right="2"/>
        <w:rPr>
          <w:rFonts w:eastAsia="Times New Roman"/>
          <w:b/>
          <w:bCs/>
          <w:szCs w:val="24"/>
          <w:lang w:val="en-US"/>
        </w:rPr>
      </w:pPr>
    </w:p>
    <w:p w14:paraId="038DB808" w14:textId="63E1D6EB" w:rsidR="00845CCA" w:rsidRPr="003F179B" w:rsidRDefault="00845CCA" w:rsidP="005E05A2">
      <w:pPr>
        <w:tabs>
          <w:tab w:val="left" w:pos="4187"/>
        </w:tabs>
        <w:jc w:val="center"/>
        <w:rPr>
          <w:b/>
          <w:spacing w:val="25"/>
          <w:lang w:val="en-US"/>
        </w:rPr>
      </w:pPr>
      <w:r w:rsidRPr="003F179B">
        <w:rPr>
          <w:b/>
          <w:spacing w:val="-1"/>
          <w:lang w:val="en-US"/>
        </w:rPr>
        <w:t xml:space="preserve">Tezin </w:t>
      </w:r>
      <w:r w:rsidRPr="003F179B">
        <w:rPr>
          <w:b/>
          <w:lang w:val="en-US"/>
        </w:rPr>
        <w:t xml:space="preserve">Enstitüye </w:t>
      </w:r>
      <w:r w:rsidRPr="003F179B">
        <w:rPr>
          <w:b/>
          <w:spacing w:val="-1"/>
          <w:lang w:val="en-US"/>
        </w:rPr>
        <w:t>Verildiği Tarih</w:t>
      </w:r>
      <w:r w:rsidRPr="003F179B">
        <w:rPr>
          <w:b/>
          <w:spacing w:val="-1"/>
          <w:lang w:val="en-US"/>
        </w:rPr>
        <w:tab/>
      </w:r>
      <w:r w:rsidR="00907C7B" w:rsidRPr="003F179B">
        <w:rPr>
          <w:b/>
          <w:lang w:val="en-US"/>
        </w:rPr>
        <w:t>:</w:t>
      </w:r>
      <w:r w:rsidR="00E041CA">
        <w:rPr>
          <w:b/>
          <w:lang w:val="en-US"/>
        </w:rPr>
        <w:t xml:space="preserve"> 12.12</w:t>
      </w:r>
      <w:r w:rsidR="00907C7B">
        <w:rPr>
          <w:b/>
          <w:lang w:val="en-US"/>
        </w:rPr>
        <w:t>.2020</w:t>
      </w:r>
    </w:p>
    <w:p w14:paraId="6ED9CF17" w14:textId="77777777" w:rsidR="00845CCA" w:rsidRPr="003F179B" w:rsidRDefault="00845CCA" w:rsidP="005E05A2">
      <w:pPr>
        <w:tabs>
          <w:tab w:val="left" w:pos="4187"/>
        </w:tabs>
        <w:jc w:val="center"/>
        <w:rPr>
          <w:rFonts w:eastAsia="Times New Roman"/>
          <w:szCs w:val="24"/>
          <w:lang w:val="en-US"/>
        </w:rPr>
      </w:pPr>
      <w:r w:rsidRPr="003F179B">
        <w:rPr>
          <w:b/>
          <w:spacing w:val="-1"/>
          <w:lang w:val="en-US"/>
        </w:rPr>
        <w:t>Tezin Sözlü Savunma</w:t>
      </w:r>
      <w:r w:rsidRPr="003F179B">
        <w:rPr>
          <w:b/>
          <w:lang w:val="en-US"/>
        </w:rPr>
        <w:t xml:space="preserve"> Tarihi</w:t>
      </w:r>
      <w:r w:rsidRPr="003F179B">
        <w:rPr>
          <w:b/>
          <w:lang w:val="en-US"/>
        </w:rPr>
        <w:tab/>
      </w:r>
      <w:r w:rsidR="00907C7B" w:rsidRPr="003F179B">
        <w:rPr>
          <w:b/>
          <w:lang w:val="en-US"/>
        </w:rPr>
        <w:t>:</w:t>
      </w:r>
      <w:r w:rsidR="00F118FB">
        <w:rPr>
          <w:b/>
          <w:lang w:val="en-US"/>
        </w:rPr>
        <w:t xml:space="preserve"> 12.01.2021</w:t>
      </w:r>
    </w:p>
    <w:p w14:paraId="34EA8A6F" w14:textId="77777777" w:rsidR="00930A7C" w:rsidRPr="00930A7C" w:rsidRDefault="00930A7C" w:rsidP="005E05A2">
      <w:pPr>
        <w:tabs>
          <w:tab w:val="left" w:pos="4187"/>
        </w:tabs>
        <w:ind w:right="2"/>
        <w:rPr>
          <w:rFonts w:eastAsia="Times New Roman"/>
          <w:sz w:val="40"/>
          <w:szCs w:val="40"/>
          <w:lang w:val="en-US"/>
        </w:rPr>
      </w:pPr>
    </w:p>
    <w:p w14:paraId="24CD9F84" w14:textId="71D88171" w:rsidR="001C2A94" w:rsidRDefault="000530A6" w:rsidP="005E05A2">
      <w:pPr>
        <w:tabs>
          <w:tab w:val="left" w:pos="4674"/>
        </w:tabs>
        <w:ind w:right="2"/>
        <w:jc w:val="center"/>
        <w:rPr>
          <w:b/>
          <w:lang w:val="en-US"/>
        </w:rPr>
        <w:sectPr w:rsidR="001C2A94" w:rsidSect="00DA2D0E">
          <w:type w:val="continuous"/>
          <w:pgSz w:w="11910" w:h="16840" w:code="9"/>
          <w:pgMar w:top="1701" w:right="1418" w:bottom="1418" w:left="1701" w:header="708" w:footer="708" w:gutter="0"/>
          <w:cols w:space="708"/>
        </w:sectPr>
      </w:pPr>
      <w:r>
        <w:rPr>
          <w:b/>
          <w:lang w:val="en-US"/>
        </w:rPr>
        <w:t>OCAK</w:t>
      </w:r>
      <w:r w:rsidR="00907C7B">
        <w:rPr>
          <w:b/>
          <w:lang w:val="en-US"/>
        </w:rPr>
        <w:t xml:space="preserve"> </w:t>
      </w:r>
      <w:r w:rsidR="00F118FB">
        <w:rPr>
          <w:b/>
          <w:lang w:val="en-US"/>
        </w:rPr>
        <w:t>2021</w:t>
      </w:r>
    </w:p>
    <w:p w14:paraId="0A516D9F" w14:textId="77777777" w:rsidR="001C2A94" w:rsidRDefault="001C2A94" w:rsidP="005E05A2">
      <w:pPr>
        <w:rPr>
          <w:rFonts w:eastAsia="Times New Roman"/>
        </w:rPr>
        <w:sectPr w:rsidR="001C2A94" w:rsidSect="002C6821">
          <w:footerReference w:type="default" r:id="rId12"/>
          <w:pgSz w:w="11906" w:h="16838"/>
          <w:pgMar w:top="1701" w:right="1418" w:bottom="1418" w:left="1701" w:header="709" w:footer="709" w:gutter="0"/>
          <w:pgNumType w:fmt="upperRoman"/>
          <w:cols w:space="708"/>
          <w:docGrid w:linePitch="326"/>
        </w:sectPr>
      </w:pPr>
    </w:p>
    <w:p w14:paraId="70E72435" w14:textId="77777777" w:rsidR="004B15BE" w:rsidRDefault="004B15BE" w:rsidP="005E05A2">
      <w:pPr>
        <w:widowControl w:val="0"/>
        <w:suppressAutoHyphens/>
        <w:autoSpaceDE w:val="0"/>
        <w:autoSpaceDN w:val="0"/>
        <w:adjustRightInd w:val="0"/>
        <w:spacing w:line="240" w:lineRule="auto"/>
        <w:jc w:val="center"/>
        <w:rPr>
          <w:rFonts w:eastAsia="BatangChe"/>
          <w:b/>
          <w:szCs w:val="24"/>
        </w:rPr>
      </w:pPr>
    </w:p>
    <w:p w14:paraId="6E64EEFA" w14:textId="77777777" w:rsidR="004B15BE" w:rsidRDefault="004B15BE" w:rsidP="005E05A2">
      <w:pPr>
        <w:widowControl w:val="0"/>
        <w:suppressAutoHyphens/>
        <w:autoSpaceDE w:val="0"/>
        <w:autoSpaceDN w:val="0"/>
        <w:adjustRightInd w:val="0"/>
        <w:spacing w:line="240" w:lineRule="auto"/>
        <w:jc w:val="center"/>
        <w:rPr>
          <w:rFonts w:eastAsia="BatangChe"/>
          <w:b/>
          <w:szCs w:val="24"/>
        </w:rPr>
      </w:pPr>
    </w:p>
    <w:p w14:paraId="3130D20D" w14:textId="77777777" w:rsidR="007E39DD" w:rsidRDefault="00845CCA" w:rsidP="004B15BE">
      <w:pPr>
        <w:widowControl w:val="0"/>
        <w:suppressAutoHyphens/>
        <w:autoSpaceDE w:val="0"/>
        <w:autoSpaceDN w:val="0"/>
        <w:adjustRightInd w:val="0"/>
        <w:jc w:val="center"/>
        <w:rPr>
          <w:rFonts w:eastAsia="BatangChe"/>
          <w:b/>
          <w:szCs w:val="24"/>
        </w:rPr>
      </w:pPr>
      <w:r w:rsidRPr="003F179B">
        <w:rPr>
          <w:rFonts w:eastAsia="BatangChe"/>
          <w:b/>
          <w:szCs w:val="24"/>
        </w:rPr>
        <w:t>TEZ BEYANNAMESİ</w:t>
      </w:r>
    </w:p>
    <w:p w14:paraId="38F6FF7C" w14:textId="77777777" w:rsidR="004B15BE" w:rsidRPr="004B15BE" w:rsidRDefault="004B15BE" w:rsidP="004B15BE">
      <w:pPr>
        <w:widowControl w:val="0"/>
        <w:suppressAutoHyphens/>
        <w:autoSpaceDE w:val="0"/>
        <w:autoSpaceDN w:val="0"/>
        <w:adjustRightInd w:val="0"/>
        <w:jc w:val="center"/>
        <w:rPr>
          <w:rFonts w:eastAsia="BatangChe"/>
          <w:b/>
          <w:sz w:val="20"/>
          <w:szCs w:val="20"/>
        </w:rPr>
      </w:pPr>
    </w:p>
    <w:p w14:paraId="76B40BD0" w14:textId="13730126" w:rsidR="00845CCA" w:rsidRPr="006A6BD8" w:rsidRDefault="00845CCA" w:rsidP="006A6BD8">
      <w:pPr>
        <w:tabs>
          <w:tab w:val="left" w:pos="4674"/>
        </w:tabs>
        <w:spacing w:before="69"/>
        <w:ind w:right="2"/>
        <w:rPr>
          <w:rFonts w:eastAsia="BatangChe"/>
          <w:szCs w:val="24"/>
        </w:rPr>
      </w:pPr>
      <w:proofErr w:type="gramStart"/>
      <w:r w:rsidRPr="003F179B">
        <w:rPr>
          <w:rFonts w:eastAsia="BatangChe"/>
          <w:spacing w:val="-1"/>
          <w:szCs w:val="24"/>
        </w:rPr>
        <w:t xml:space="preserve">Gümüşhane </w:t>
      </w:r>
      <w:r w:rsidRPr="003F179B">
        <w:rPr>
          <w:rFonts w:eastAsia="BatangChe"/>
          <w:szCs w:val="24"/>
        </w:rPr>
        <w:t xml:space="preserve">Üniversitesi </w:t>
      </w:r>
      <w:r w:rsidRPr="003F179B">
        <w:rPr>
          <w:rFonts w:eastAsia="BatangChe"/>
          <w:spacing w:val="-1"/>
          <w:szCs w:val="24"/>
        </w:rPr>
        <w:t xml:space="preserve">Fen Bilimleri </w:t>
      </w:r>
      <w:r w:rsidRPr="003F179B">
        <w:rPr>
          <w:rFonts w:eastAsia="BatangChe"/>
          <w:szCs w:val="24"/>
        </w:rPr>
        <w:t>Enstitüsü Ormancılık ve Çevre</w:t>
      </w:r>
      <w:r w:rsidR="00042CB6">
        <w:rPr>
          <w:rFonts w:eastAsia="BatangChe"/>
          <w:szCs w:val="24"/>
        </w:rPr>
        <w:t xml:space="preserve"> Bilimleri</w:t>
      </w:r>
      <w:r w:rsidR="00A90786">
        <w:rPr>
          <w:rFonts w:eastAsia="BatangChe"/>
          <w:szCs w:val="24"/>
        </w:rPr>
        <w:t xml:space="preserve"> </w:t>
      </w:r>
      <w:r w:rsidRPr="003F179B">
        <w:rPr>
          <w:rFonts w:eastAsia="BatangChe"/>
          <w:spacing w:val="-1"/>
          <w:szCs w:val="24"/>
        </w:rPr>
        <w:t xml:space="preserve">Anabilim Dalı’nda, </w:t>
      </w:r>
      <w:r w:rsidRPr="003F179B">
        <w:rPr>
          <w:rFonts w:eastAsia="BatangChe"/>
          <w:szCs w:val="24"/>
        </w:rPr>
        <w:t xml:space="preserve">tez </w:t>
      </w:r>
      <w:r w:rsidRPr="003F179B">
        <w:rPr>
          <w:rFonts w:eastAsia="BatangChe"/>
          <w:spacing w:val="-1"/>
          <w:szCs w:val="24"/>
        </w:rPr>
        <w:t xml:space="preserve">yazım kurallarına uygun olarak </w:t>
      </w:r>
      <w:r w:rsidRPr="003F179B">
        <w:rPr>
          <w:rFonts w:eastAsia="BatangChe"/>
          <w:szCs w:val="24"/>
        </w:rPr>
        <w:t xml:space="preserve">hazırlamış </w:t>
      </w:r>
      <w:r w:rsidRPr="003F179B">
        <w:rPr>
          <w:rFonts w:eastAsia="BatangChe"/>
          <w:spacing w:val="-1"/>
          <w:szCs w:val="24"/>
        </w:rPr>
        <w:t>olduğum “</w:t>
      </w:r>
      <w:r w:rsidR="006A6BD8" w:rsidRPr="006A6BD8">
        <w:rPr>
          <w:rFonts w:eastAsia="BatangChe"/>
          <w:szCs w:val="24"/>
        </w:rPr>
        <w:t xml:space="preserve">kâğıt fabrikası atık çamurunun </w:t>
      </w:r>
      <w:r w:rsidR="007B7B81">
        <w:rPr>
          <w:rFonts w:eastAsia="BatangChe"/>
          <w:szCs w:val="24"/>
        </w:rPr>
        <w:t>yonga levha üretiminde değerlendirilmesi</w:t>
      </w:r>
      <w:r w:rsidRPr="003F179B">
        <w:rPr>
          <w:rFonts w:eastAsia="BatangChe"/>
          <w:spacing w:val="-1"/>
          <w:szCs w:val="24"/>
        </w:rPr>
        <w:t xml:space="preserve">” </w:t>
      </w:r>
      <w:r w:rsidRPr="003F179B">
        <w:rPr>
          <w:rFonts w:eastAsia="BatangChe"/>
          <w:szCs w:val="24"/>
        </w:rPr>
        <w:t xml:space="preserve">isimli tez </w:t>
      </w:r>
      <w:r w:rsidRPr="003F179B">
        <w:rPr>
          <w:rFonts w:eastAsia="BatangChe"/>
          <w:spacing w:val="-1"/>
          <w:szCs w:val="24"/>
        </w:rPr>
        <w:t xml:space="preserve">çalışmasında; </w:t>
      </w:r>
      <w:r w:rsidRPr="003F179B">
        <w:rPr>
          <w:rFonts w:eastAsia="BatangChe"/>
          <w:szCs w:val="24"/>
        </w:rPr>
        <w:t xml:space="preserve">bütün </w:t>
      </w:r>
      <w:r w:rsidRPr="003F179B">
        <w:rPr>
          <w:rFonts w:eastAsia="BatangChe"/>
          <w:spacing w:val="-1"/>
          <w:szCs w:val="24"/>
        </w:rPr>
        <w:t xml:space="preserve">bilgi </w:t>
      </w:r>
      <w:r w:rsidRPr="003F179B">
        <w:rPr>
          <w:rFonts w:eastAsia="BatangChe"/>
          <w:szCs w:val="24"/>
        </w:rPr>
        <w:t xml:space="preserve">ve </w:t>
      </w:r>
      <w:r w:rsidRPr="003F179B">
        <w:rPr>
          <w:rFonts w:eastAsia="BatangChe"/>
          <w:spacing w:val="-1"/>
          <w:szCs w:val="24"/>
        </w:rPr>
        <w:t xml:space="preserve">belgeleri genel akademik kurallar </w:t>
      </w:r>
      <w:r w:rsidRPr="003F179B">
        <w:rPr>
          <w:rFonts w:eastAsia="BatangChe"/>
          <w:szCs w:val="24"/>
        </w:rPr>
        <w:t xml:space="preserve">çerçevesinde </w:t>
      </w:r>
      <w:r w:rsidRPr="003F179B">
        <w:rPr>
          <w:rFonts w:eastAsia="BatangChe"/>
          <w:spacing w:val="-1"/>
          <w:szCs w:val="24"/>
        </w:rPr>
        <w:t xml:space="preserve">elde ettiğimi, görsel </w:t>
      </w:r>
      <w:r w:rsidRPr="003F179B">
        <w:rPr>
          <w:rFonts w:eastAsia="BatangChe"/>
          <w:szCs w:val="24"/>
        </w:rPr>
        <w:t xml:space="preserve">ve </w:t>
      </w:r>
      <w:r w:rsidRPr="003F179B">
        <w:rPr>
          <w:rFonts w:eastAsia="BatangChe"/>
          <w:spacing w:val="-1"/>
          <w:szCs w:val="24"/>
        </w:rPr>
        <w:t xml:space="preserve">yazılı </w:t>
      </w:r>
      <w:r w:rsidRPr="003F179B">
        <w:rPr>
          <w:rFonts w:eastAsia="BatangChe"/>
          <w:szCs w:val="24"/>
        </w:rPr>
        <w:t xml:space="preserve">bütün </w:t>
      </w:r>
      <w:r w:rsidRPr="003F179B">
        <w:rPr>
          <w:rFonts w:eastAsia="BatangChe"/>
          <w:spacing w:val="-1"/>
          <w:szCs w:val="24"/>
        </w:rPr>
        <w:t xml:space="preserve">bilgi </w:t>
      </w:r>
      <w:r w:rsidRPr="003F179B">
        <w:rPr>
          <w:rFonts w:eastAsia="BatangChe"/>
          <w:szCs w:val="24"/>
        </w:rPr>
        <w:t xml:space="preserve">ve </w:t>
      </w:r>
      <w:r w:rsidRPr="003F179B">
        <w:rPr>
          <w:rFonts w:eastAsia="BatangChe"/>
          <w:spacing w:val="-1"/>
          <w:szCs w:val="24"/>
        </w:rPr>
        <w:t xml:space="preserve">sonuçları bilimsel ahlak kurallarına </w:t>
      </w:r>
      <w:r w:rsidRPr="003F179B">
        <w:rPr>
          <w:rFonts w:eastAsia="BatangChe"/>
          <w:szCs w:val="24"/>
        </w:rPr>
        <w:t xml:space="preserve">uygun </w:t>
      </w:r>
      <w:r w:rsidRPr="003F179B">
        <w:rPr>
          <w:rFonts w:eastAsia="BatangChe"/>
          <w:spacing w:val="-1"/>
          <w:szCs w:val="24"/>
        </w:rPr>
        <w:t xml:space="preserve">olarak hazırlayıp sunduğumu, başka kaynaklardan yararlandığım bilgileri </w:t>
      </w:r>
      <w:r w:rsidRPr="003F179B">
        <w:rPr>
          <w:rFonts w:eastAsia="BatangChe"/>
          <w:szCs w:val="24"/>
        </w:rPr>
        <w:t xml:space="preserve">metin ve </w:t>
      </w:r>
      <w:r w:rsidRPr="003F179B">
        <w:rPr>
          <w:rFonts w:eastAsia="BatangChe"/>
          <w:spacing w:val="-1"/>
          <w:szCs w:val="24"/>
        </w:rPr>
        <w:t xml:space="preserve">kaynaklarda eksiksiz olarak gösterdiğimi, çalışma süresince bilimsel araştırma </w:t>
      </w:r>
      <w:r w:rsidRPr="003F179B">
        <w:rPr>
          <w:rFonts w:eastAsia="BatangChe"/>
          <w:szCs w:val="24"/>
        </w:rPr>
        <w:t xml:space="preserve">ve </w:t>
      </w:r>
      <w:r w:rsidRPr="003F179B">
        <w:rPr>
          <w:rFonts w:eastAsia="BatangChe"/>
          <w:spacing w:val="-1"/>
          <w:szCs w:val="24"/>
        </w:rPr>
        <w:t xml:space="preserve">etik kurallara uygun olarak davrandığımı </w:t>
      </w:r>
      <w:r w:rsidRPr="003F179B">
        <w:rPr>
          <w:rFonts w:eastAsia="BatangChe"/>
          <w:szCs w:val="24"/>
        </w:rPr>
        <w:t xml:space="preserve">ve </w:t>
      </w:r>
      <w:r w:rsidRPr="003F179B">
        <w:rPr>
          <w:rFonts w:eastAsia="BatangChe"/>
          <w:spacing w:val="-1"/>
          <w:szCs w:val="24"/>
        </w:rPr>
        <w:t xml:space="preserve">aksi </w:t>
      </w:r>
      <w:r w:rsidRPr="003F179B">
        <w:rPr>
          <w:rFonts w:eastAsia="BatangChe"/>
          <w:szCs w:val="24"/>
        </w:rPr>
        <w:t xml:space="preserve">durumda </w:t>
      </w:r>
      <w:r w:rsidRPr="003F179B">
        <w:rPr>
          <w:rFonts w:eastAsia="BatangChe"/>
          <w:spacing w:val="-1"/>
          <w:szCs w:val="24"/>
        </w:rPr>
        <w:t>her türlü yasal sonucu kabul ettiğimi</w:t>
      </w:r>
      <w:r w:rsidRPr="003F179B">
        <w:rPr>
          <w:rFonts w:eastAsia="BatangChe"/>
          <w:szCs w:val="24"/>
        </w:rPr>
        <w:t xml:space="preserve"> beyan </w:t>
      </w:r>
      <w:r w:rsidRPr="003F179B">
        <w:rPr>
          <w:rFonts w:eastAsia="BatangChe"/>
          <w:spacing w:val="-1"/>
          <w:szCs w:val="24"/>
        </w:rPr>
        <w:t>ederim</w:t>
      </w:r>
      <w:r w:rsidRPr="00BA164E">
        <w:rPr>
          <w:rFonts w:eastAsia="BatangChe"/>
          <w:spacing w:val="-1"/>
          <w:szCs w:val="24"/>
        </w:rPr>
        <w:t>.</w:t>
      </w:r>
      <w:r w:rsidR="00D04A27" w:rsidRPr="00BA164E">
        <w:rPr>
          <w:rFonts w:eastAsia="BatangChe"/>
          <w:spacing w:val="-1"/>
          <w:szCs w:val="24"/>
        </w:rPr>
        <w:t xml:space="preserve"> </w:t>
      </w:r>
      <w:proofErr w:type="gramEnd"/>
      <w:r w:rsidR="000530A6">
        <w:rPr>
          <w:rFonts w:eastAsia="BatangChe"/>
          <w:szCs w:val="24"/>
        </w:rPr>
        <w:t>12</w:t>
      </w:r>
      <w:r w:rsidR="00E041CA">
        <w:rPr>
          <w:rFonts w:eastAsia="BatangChe"/>
          <w:szCs w:val="24"/>
        </w:rPr>
        <w:t>/</w:t>
      </w:r>
      <w:r w:rsidR="007B3782">
        <w:rPr>
          <w:rFonts w:eastAsia="BatangChe"/>
          <w:szCs w:val="24"/>
        </w:rPr>
        <w:t>01</w:t>
      </w:r>
      <w:r w:rsidR="00C0532E" w:rsidRPr="00BA164E">
        <w:rPr>
          <w:rFonts w:eastAsia="BatangChe"/>
          <w:szCs w:val="24"/>
        </w:rPr>
        <w:t>/20</w:t>
      </w:r>
      <w:r w:rsidR="007B3782">
        <w:rPr>
          <w:rFonts w:eastAsia="BatangChe"/>
          <w:szCs w:val="24"/>
        </w:rPr>
        <w:t>21</w:t>
      </w:r>
      <w:r w:rsidR="00016629">
        <w:rPr>
          <w:rFonts w:eastAsia="BatangChe"/>
          <w:szCs w:val="24"/>
        </w:rPr>
        <w:t xml:space="preserve"> </w:t>
      </w:r>
    </w:p>
    <w:p w14:paraId="74362D9C" w14:textId="77777777" w:rsidR="00845CCA" w:rsidRPr="003F179B" w:rsidRDefault="00845CCA" w:rsidP="004B15BE">
      <w:pPr>
        <w:rPr>
          <w:rFonts w:eastAsia="BatangChe"/>
          <w:szCs w:val="24"/>
        </w:rPr>
      </w:pPr>
    </w:p>
    <w:p w14:paraId="5D80AE09" w14:textId="77777777" w:rsidR="007E39DD" w:rsidRDefault="007E39DD" w:rsidP="004B15BE">
      <w:pPr>
        <w:ind w:left="5672" w:right="2" w:firstLine="709"/>
        <w:rPr>
          <w:rFonts w:eastAsia="BatangChe"/>
          <w:b/>
          <w:spacing w:val="-1"/>
          <w:szCs w:val="24"/>
        </w:rPr>
      </w:pPr>
    </w:p>
    <w:p w14:paraId="2CA16C8F" w14:textId="77777777" w:rsidR="00845CCA" w:rsidRPr="003A1D6D" w:rsidRDefault="00D04A27" w:rsidP="003A1D6D">
      <w:pPr>
        <w:ind w:left="5672" w:right="2" w:firstLine="709"/>
        <w:jc w:val="right"/>
        <w:rPr>
          <w:rFonts w:eastAsia="BatangChe"/>
          <w:b/>
          <w:szCs w:val="24"/>
        </w:rPr>
      </w:pPr>
      <w:r w:rsidRPr="003A1D6D">
        <w:rPr>
          <w:rFonts w:eastAsia="BatangChe"/>
          <w:b/>
          <w:szCs w:val="24"/>
        </w:rPr>
        <w:t>Muharrem TEKEL</w:t>
      </w:r>
    </w:p>
    <w:p w14:paraId="47CE62E5" w14:textId="77777777" w:rsidR="00845CCA" w:rsidRPr="005E05A2" w:rsidRDefault="00845CCA" w:rsidP="004B15BE">
      <w:pPr>
        <w:tabs>
          <w:tab w:val="left" w:pos="4674"/>
        </w:tabs>
        <w:ind w:right="2"/>
        <w:rPr>
          <w:rFonts w:eastAsia="BatangChe"/>
          <w:szCs w:val="24"/>
        </w:rPr>
      </w:pPr>
    </w:p>
    <w:p w14:paraId="53B4C6D4" w14:textId="77777777" w:rsidR="00845CCA" w:rsidRPr="005E05A2" w:rsidRDefault="00845CCA" w:rsidP="004B15BE">
      <w:pPr>
        <w:tabs>
          <w:tab w:val="left" w:pos="4674"/>
        </w:tabs>
        <w:ind w:right="2"/>
        <w:rPr>
          <w:rFonts w:eastAsia="BatangChe"/>
          <w:szCs w:val="24"/>
        </w:rPr>
      </w:pPr>
    </w:p>
    <w:p w14:paraId="593C9279" w14:textId="77777777" w:rsidR="00845CCA" w:rsidRPr="005E05A2" w:rsidRDefault="00845CCA" w:rsidP="004B15BE">
      <w:pPr>
        <w:tabs>
          <w:tab w:val="left" w:pos="4674"/>
        </w:tabs>
        <w:ind w:right="2"/>
        <w:rPr>
          <w:rFonts w:eastAsia="BatangChe"/>
          <w:szCs w:val="24"/>
        </w:rPr>
      </w:pPr>
    </w:p>
    <w:p w14:paraId="4762D99F" w14:textId="77777777" w:rsidR="00845CCA" w:rsidRPr="005E05A2" w:rsidRDefault="00845CCA" w:rsidP="00087E67">
      <w:pPr>
        <w:tabs>
          <w:tab w:val="left" w:pos="4674"/>
        </w:tabs>
        <w:spacing w:before="69"/>
        <w:ind w:right="2"/>
        <w:rPr>
          <w:rFonts w:eastAsia="BatangChe"/>
          <w:szCs w:val="24"/>
        </w:rPr>
      </w:pPr>
    </w:p>
    <w:p w14:paraId="36439316" w14:textId="77777777" w:rsidR="00845CCA" w:rsidRPr="005E05A2" w:rsidRDefault="00845CCA" w:rsidP="00087E67">
      <w:pPr>
        <w:tabs>
          <w:tab w:val="left" w:pos="4674"/>
        </w:tabs>
        <w:spacing w:before="69"/>
        <w:ind w:right="2"/>
        <w:rPr>
          <w:rFonts w:eastAsia="BatangChe"/>
          <w:szCs w:val="24"/>
        </w:rPr>
      </w:pPr>
    </w:p>
    <w:p w14:paraId="596E832A" w14:textId="77777777" w:rsidR="00845CCA" w:rsidRPr="005E05A2" w:rsidRDefault="00845CCA" w:rsidP="00087E67">
      <w:pPr>
        <w:tabs>
          <w:tab w:val="left" w:pos="4674"/>
        </w:tabs>
        <w:spacing w:before="69"/>
        <w:ind w:right="2"/>
        <w:rPr>
          <w:rFonts w:eastAsia="BatangChe"/>
          <w:szCs w:val="24"/>
        </w:rPr>
      </w:pPr>
    </w:p>
    <w:p w14:paraId="7FAAC9BB" w14:textId="77777777" w:rsidR="00845CCA" w:rsidRPr="005E05A2" w:rsidRDefault="00845CCA" w:rsidP="00087E67">
      <w:pPr>
        <w:tabs>
          <w:tab w:val="left" w:pos="4674"/>
        </w:tabs>
        <w:spacing w:before="69"/>
        <w:ind w:right="2"/>
        <w:rPr>
          <w:rFonts w:eastAsia="BatangChe"/>
          <w:szCs w:val="24"/>
        </w:rPr>
      </w:pPr>
    </w:p>
    <w:p w14:paraId="560A0537" w14:textId="77777777" w:rsidR="00845CCA" w:rsidRPr="005E05A2" w:rsidRDefault="00845CCA" w:rsidP="00087E67">
      <w:pPr>
        <w:tabs>
          <w:tab w:val="left" w:pos="4674"/>
        </w:tabs>
        <w:spacing w:before="69"/>
        <w:ind w:right="2"/>
        <w:rPr>
          <w:rFonts w:eastAsia="BatangChe"/>
          <w:szCs w:val="24"/>
        </w:rPr>
      </w:pPr>
    </w:p>
    <w:p w14:paraId="5976F99A" w14:textId="77777777" w:rsidR="00845CCA" w:rsidRPr="005E05A2" w:rsidRDefault="00845CCA" w:rsidP="00087E67">
      <w:pPr>
        <w:tabs>
          <w:tab w:val="left" w:pos="4674"/>
        </w:tabs>
        <w:spacing w:before="69"/>
        <w:ind w:right="2"/>
        <w:rPr>
          <w:rFonts w:eastAsia="BatangChe"/>
          <w:szCs w:val="24"/>
        </w:rPr>
      </w:pPr>
    </w:p>
    <w:p w14:paraId="445274FE" w14:textId="77777777" w:rsidR="00845CCA" w:rsidRPr="005E05A2" w:rsidRDefault="00845CCA" w:rsidP="00087E67">
      <w:pPr>
        <w:tabs>
          <w:tab w:val="left" w:pos="4674"/>
        </w:tabs>
        <w:spacing w:before="69"/>
        <w:ind w:right="2"/>
        <w:rPr>
          <w:rFonts w:eastAsia="BatangChe"/>
          <w:szCs w:val="24"/>
        </w:rPr>
      </w:pPr>
    </w:p>
    <w:p w14:paraId="2A5F0B44" w14:textId="77777777" w:rsidR="0057254D" w:rsidRDefault="0057254D" w:rsidP="004B15BE">
      <w:pPr>
        <w:spacing w:line="240" w:lineRule="auto"/>
        <w:ind w:firstLine="0"/>
        <w:jc w:val="left"/>
        <w:rPr>
          <w:b/>
          <w:szCs w:val="24"/>
        </w:rPr>
        <w:sectPr w:rsidR="0057254D" w:rsidSect="00D44762">
          <w:footerReference w:type="first" r:id="rId13"/>
          <w:pgSz w:w="11906" w:h="16838"/>
          <w:pgMar w:top="1701" w:right="1418" w:bottom="1418" w:left="1701" w:header="709" w:footer="567" w:gutter="0"/>
          <w:pgNumType w:start="14"/>
          <w:cols w:space="708"/>
          <w:titlePg/>
          <w:docGrid w:linePitch="360"/>
        </w:sectPr>
      </w:pPr>
    </w:p>
    <w:p w14:paraId="1B400520" w14:textId="77777777" w:rsidR="004B15BE" w:rsidRDefault="004B15BE" w:rsidP="004B15BE">
      <w:pPr>
        <w:spacing w:line="240" w:lineRule="auto"/>
        <w:ind w:firstLine="0"/>
        <w:jc w:val="left"/>
        <w:rPr>
          <w:b/>
          <w:szCs w:val="24"/>
        </w:rPr>
      </w:pPr>
    </w:p>
    <w:p w14:paraId="021152CD" w14:textId="77777777" w:rsidR="004B15BE" w:rsidRDefault="004B15BE" w:rsidP="004B15BE">
      <w:pPr>
        <w:spacing w:line="240" w:lineRule="auto"/>
        <w:ind w:firstLine="0"/>
        <w:jc w:val="left"/>
        <w:rPr>
          <w:b/>
          <w:szCs w:val="24"/>
        </w:rPr>
      </w:pPr>
    </w:p>
    <w:p w14:paraId="6DA24275" w14:textId="77777777" w:rsidR="00845CCA" w:rsidRPr="004B15BE" w:rsidRDefault="00845CCA" w:rsidP="004B15BE">
      <w:pPr>
        <w:pStyle w:val="Balk3"/>
        <w:spacing w:line="360" w:lineRule="auto"/>
      </w:pPr>
      <w:bookmarkStart w:id="1" w:name="_Toc44264561"/>
      <w:bookmarkStart w:id="2" w:name="_Toc62851242"/>
      <w:r w:rsidRPr="004B15BE">
        <w:t>ÖZET</w:t>
      </w:r>
      <w:bookmarkEnd w:id="1"/>
      <w:bookmarkEnd w:id="2"/>
    </w:p>
    <w:p w14:paraId="04DC875C" w14:textId="77777777" w:rsidR="00845CCA" w:rsidRPr="003F179B" w:rsidRDefault="00845CCA" w:rsidP="004B15BE">
      <w:pPr>
        <w:widowControl w:val="0"/>
        <w:suppressAutoHyphens/>
        <w:autoSpaceDE w:val="0"/>
        <w:autoSpaceDN w:val="0"/>
        <w:adjustRightInd w:val="0"/>
        <w:jc w:val="center"/>
        <w:rPr>
          <w:b/>
          <w:spacing w:val="-1"/>
          <w:szCs w:val="24"/>
        </w:rPr>
      </w:pPr>
      <w:r w:rsidRPr="003F179B">
        <w:rPr>
          <w:b/>
          <w:spacing w:val="-1"/>
          <w:szCs w:val="24"/>
        </w:rPr>
        <w:t>YÜKS</w:t>
      </w:r>
      <w:r w:rsidRPr="003F179B">
        <w:rPr>
          <w:b/>
          <w:szCs w:val="24"/>
        </w:rPr>
        <w:t>EK LİS</w:t>
      </w:r>
      <w:r w:rsidRPr="003F179B">
        <w:rPr>
          <w:b/>
          <w:spacing w:val="-1"/>
          <w:szCs w:val="24"/>
        </w:rPr>
        <w:t>ANS TEZİ</w:t>
      </w:r>
    </w:p>
    <w:p w14:paraId="1B417A6A" w14:textId="77777777" w:rsidR="004B7173" w:rsidRDefault="004B7173" w:rsidP="004B15BE">
      <w:pPr>
        <w:widowControl w:val="0"/>
        <w:suppressAutoHyphens/>
        <w:autoSpaceDE w:val="0"/>
        <w:autoSpaceDN w:val="0"/>
        <w:adjustRightInd w:val="0"/>
        <w:jc w:val="center"/>
        <w:rPr>
          <w:b/>
          <w:szCs w:val="24"/>
        </w:rPr>
      </w:pPr>
    </w:p>
    <w:p w14:paraId="3A01EB82" w14:textId="77777777" w:rsidR="004B7173" w:rsidRDefault="004B7173" w:rsidP="004B15BE">
      <w:pPr>
        <w:widowControl w:val="0"/>
        <w:suppressAutoHyphens/>
        <w:autoSpaceDE w:val="0"/>
        <w:autoSpaceDN w:val="0"/>
        <w:adjustRightInd w:val="0"/>
        <w:jc w:val="center"/>
        <w:rPr>
          <w:b/>
          <w:szCs w:val="24"/>
        </w:rPr>
      </w:pPr>
    </w:p>
    <w:p w14:paraId="55B75208" w14:textId="493F016A" w:rsidR="00CA14EA" w:rsidRPr="002F0649" w:rsidRDefault="002F0649" w:rsidP="00CA14EA">
      <w:pPr>
        <w:jc w:val="center"/>
        <w:rPr>
          <w:b/>
          <w:szCs w:val="24"/>
        </w:rPr>
      </w:pPr>
      <w:r w:rsidRPr="002F0649">
        <w:rPr>
          <w:b/>
          <w:szCs w:val="24"/>
        </w:rPr>
        <w:t>KÂĞIT FABRİKASI AT</w:t>
      </w:r>
      <w:r>
        <w:rPr>
          <w:b/>
          <w:szCs w:val="24"/>
        </w:rPr>
        <w:t xml:space="preserve">IK ÇAMURUNUN YONGA </w:t>
      </w:r>
      <w:r w:rsidRPr="002F0649">
        <w:rPr>
          <w:b/>
          <w:szCs w:val="24"/>
        </w:rPr>
        <w:t>LEVHA ÜRETİMİNDE DEĞERLENDİRİLMESİ</w:t>
      </w:r>
    </w:p>
    <w:p w14:paraId="76B49A23" w14:textId="7830528F" w:rsidR="004B7173" w:rsidRDefault="004B7173" w:rsidP="004B15BE">
      <w:pPr>
        <w:jc w:val="center"/>
      </w:pPr>
    </w:p>
    <w:p w14:paraId="098A2E99" w14:textId="77777777" w:rsidR="004B7173" w:rsidRDefault="004B7173" w:rsidP="004B15BE">
      <w:pPr>
        <w:jc w:val="center"/>
      </w:pPr>
    </w:p>
    <w:p w14:paraId="152A5D0E" w14:textId="77777777" w:rsidR="004B15BE" w:rsidRDefault="004B15BE" w:rsidP="004B15BE">
      <w:pPr>
        <w:jc w:val="center"/>
      </w:pPr>
    </w:p>
    <w:p w14:paraId="1540A1C7" w14:textId="77777777" w:rsidR="004B15BE" w:rsidRDefault="004B15BE" w:rsidP="004B15BE">
      <w:pPr>
        <w:jc w:val="center"/>
      </w:pPr>
    </w:p>
    <w:p w14:paraId="6B8B11E7" w14:textId="77777777" w:rsidR="00845CCA" w:rsidRPr="000C7EB2" w:rsidRDefault="00D04A27" w:rsidP="004B15BE">
      <w:pPr>
        <w:jc w:val="center"/>
      </w:pPr>
      <w:r>
        <w:t>Muharrem TEKEL</w:t>
      </w:r>
    </w:p>
    <w:p w14:paraId="513AB71D" w14:textId="77777777" w:rsidR="00845CCA" w:rsidRDefault="00845CCA" w:rsidP="004B15BE">
      <w:pPr>
        <w:pStyle w:val="Balk1"/>
        <w:spacing w:before="0" w:after="0"/>
        <w:jc w:val="center"/>
        <w:rPr>
          <w:lang w:val="tr-TR"/>
        </w:rPr>
      </w:pPr>
    </w:p>
    <w:p w14:paraId="548FB876" w14:textId="77777777" w:rsidR="004B15BE" w:rsidRPr="004B15BE" w:rsidRDefault="004B15BE" w:rsidP="004B15BE">
      <w:pPr>
        <w:pStyle w:val="Balk1"/>
        <w:spacing w:before="0" w:after="0"/>
        <w:jc w:val="center"/>
        <w:rPr>
          <w:lang w:val="tr-TR"/>
        </w:rPr>
      </w:pPr>
    </w:p>
    <w:p w14:paraId="28A47A69" w14:textId="77777777" w:rsidR="00845CCA" w:rsidRPr="003F179B" w:rsidRDefault="00845CCA" w:rsidP="004B15BE">
      <w:pPr>
        <w:jc w:val="center"/>
      </w:pPr>
      <w:r w:rsidRPr="003F179B">
        <w:t>Gümüşhane Üniversitesi</w:t>
      </w:r>
    </w:p>
    <w:p w14:paraId="48F8C511" w14:textId="77777777" w:rsidR="00845CCA" w:rsidRPr="003F179B" w:rsidRDefault="00845CCA" w:rsidP="004B15BE">
      <w:pPr>
        <w:jc w:val="center"/>
      </w:pPr>
      <w:r w:rsidRPr="003F179B">
        <w:t>Fen Bilimleri Enstitüsü</w:t>
      </w:r>
    </w:p>
    <w:p w14:paraId="0AACFC7D" w14:textId="77777777" w:rsidR="00845CCA" w:rsidRPr="000C7EB2" w:rsidRDefault="00845CCA" w:rsidP="004B15BE">
      <w:pPr>
        <w:jc w:val="center"/>
      </w:pPr>
      <w:r w:rsidRPr="003F179B">
        <w:t>Ormancılık ve Çevre</w:t>
      </w:r>
      <w:r w:rsidR="00784CDE">
        <w:t xml:space="preserve"> Bilimleri</w:t>
      </w:r>
      <w:r w:rsidR="000C7EB2">
        <w:t xml:space="preserve"> Anabilim Dalı</w:t>
      </w:r>
    </w:p>
    <w:p w14:paraId="295EFCB0" w14:textId="77777777" w:rsidR="00845CCA" w:rsidRPr="003F179B" w:rsidRDefault="00845CCA" w:rsidP="004B15BE">
      <w:pPr>
        <w:pStyle w:val="Balk1"/>
        <w:spacing w:before="0" w:after="0"/>
        <w:jc w:val="center"/>
        <w:rPr>
          <w:lang w:val="en-US"/>
        </w:rPr>
      </w:pPr>
    </w:p>
    <w:p w14:paraId="3C10A509" w14:textId="77777777" w:rsidR="004B7173" w:rsidRPr="00F6597C" w:rsidRDefault="004B7173" w:rsidP="004B15BE">
      <w:pPr>
        <w:jc w:val="center"/>
        <w:rPr>
          <w:sz w:val="36"/>
          <w:szCs w:val="32"/>
        </w:rPr>
      </w:pPr>
    </w:p>
    <w:p w14:paraId="65980D7A" w14:textId="77777777" w:rsidR="00845CCA" w:rsidRPr="00F6597C" w:rsidRDefault="00D04A27" w:rsidP="004B15BE">
      <w:pPr>
        <w:jc w:val="center"/>
      </w:pPr>
      <w:r w:rsidRPr="00F6597C">
        <w:t>Danışman: Dr. Öğr. Üyesi Selim KARAHAN</w:t>
      </w:r>
    </w:p>
    <w:p w14:paraId="1549FEE7" w14:textId="19839C00" w:rsidR="00845CCA" w:rsidRPr="00F6597C" w:rsidRDefault="0055458A" w:rsidP="009E1B31">
      <w:pPr>
        <w:jc w:val="center"/>
      </w:pPr>
      <w:r w:rsidRPr="00F6597C">
        <w:t>(</w:t>
      </w:r>
      <w:r w:rsidR="00845CCA" w:rsidRPr="00F6597C">
        <w:t>20</w:t>
      </w:r>
      <w:r w:rsidR="00F118FB" w:rsidRPr="00F6597C">
        <w:t>21</w:t>
      </w:r>
      <w:r w:rsidR="00845CCA" w:rsidRPr="00F6597C">
        <w:t xml:space="preserve">, </w:t>
      </w:r>
      <w:r w:rsidR="00E24491">
        <w:t>40</w:t>
      </w:r>
      <w:r w:rsidR="00907C7B" w:rsidRPr="00F6597C">
        <w:t xml:space="preserve"> </w:t>
      </w:r>
      <w:r w:rsidR="00845CCA" w:rsidRPr="00F6597C">
        <w:t>sayfa</w:t>
      </w:r>
      <w:r w:rsidRPr="00F6597C">
        <w:t>)</w:t>
      </w:r>
    </w:p>
    <w:p w14:paraId="52C4A7E1" w14:textId="77777777" w:rsidR="004B7173" w:rsidRDefault="004B7173" w:rsidP="004B15BE">
      <w:pPr>
        <w:autoSpaceDE w:val="0"/>
        <w:autoSpaceDN w:val="0"/>
        <w:adjustRightInd w:val="0"/>
        <w:ind w:firstLine="708"/>
        <w:rPr>
          <w:rFonts w:eastAsia="Times New Roman"/>
        </w:rPr>
      </w:pPr>
    </w:p>
    <w:p w14:paraId="5D6932E9" w14:textId="77777777" w:rsidR="00845CCA" w:rsidRPr="003F179B" w:rsidRDefault="00845CCA" w:rsidP="004B15BE">
      <w:pPr>
        <w:autoSpaceDE w:val="0"/>
        <w:autoSpaceDN w:val="0"/>
        <w:adjustRightInd w:val="0"/>
        <w:ind w:firstLine="708"/>
        <w:rPr>
          <w:rFonts w:eastAsia="Times New Roman"/>
        </w:rPr>
      </w:pPr>
    </w:p>
    <w:p w14:paraId="27D2FC1F" w14:textId="2150FAB1" w:rsidR="003F6382" w:rsidRPr="003A1D6D" w:rsidRDefault="00062B1E" w:rsidP="006D2890">
      <w:pPr>
        <w:rPr>
          <w:szCs w:val="24"/>
        </w:rPr>
      </w:pPr>
      <w:r w:rsidRPr="00927C8B">
        <w:rPr>
          <w:rFonts w:eastAsia="Times New Roman"/>
          <w:szCs w:val="24"/>
        </w:rPr>
        <w:t>Kâğıt fabrikaları</w:t>
      </w:r>
      <w:r w:rsidR="00C16B12" w:rsidRPr="00927C8B">
        <w:rPr>
          <w:rFonts w:eastAsia="Times New Roman"/>
          <w:szCs w:val="24"/>
        </w:rPr>
        <w:t xml:space="preserve"> </w:t>
      </w:r>
      <w:r w:rsidR="001E5797" w:rsidRPr="00927C8B">
        <w:rPr>
          <w:rFonts w:eastAsia="Times New Roman"/>
          <w:szCs w:val="24"/>
        </w:rPr>
        <w:t>kâğıdı</w:t>
      </w:r>
      <w:r w:rsidR="00C16B12" w:rsidRPr="00927C8B">
        <w:rPr>
          <w:rFonts w:eastAsia="Times New Roman"/>
          <w:szCs w:val="24"/>
        </w:rPr>
        <w:t xml:space="preserve"> üretebilmek için üretim akışı boyunca </w:t>
      </w:r>
      <w:r w:rsidRPr="00927C8B">
        <w:rPr>
          <w:rFonts w:eastAsia="Times New Roman"/>
          <w:szCs w:val="24"/>
        </w:rPr>
        <w:t xml:space="preserve">suyu </w:t>
      </w:r>
      <w:r w:rsidR="00C16B12" w:rsidRPr="00927C8B">
        <w:rPr>
          <w:rFonts w:eastAsia="Times New Roman"/>
          <w:szCs w:val="24"/>
        </w:rPr>
        <w:t>bol miktarlarda tüketmektedirler</w:t>
      </w:r>
      <w:r w:rsidR="00050C32" w:rsidRPr="00927C8B">
        <w:rPr>
          <w:rFonts w:eastAsia="Times New Roman"/>
          <w:szCs w:val="24"/>
        </w:rPr>
        <w:t>.</w:t>
      </w:r>
      <w:r w:rsidRPr="00927C8B">
        <w:rPr>
          <w:rFonts w:eastAsia="Times New Roman"/>
          <w:szCs w:val="24"/>
        </w:rPr>
        <w:t xml:space="preserve"> Bu gibi tesislerde suyun arıtılması sonucunda atık çamur oluşmaktadır. Bu atık çamur geri yıkama suyu ile birlikte doğaya bırakılmaktadır. </w:t>
      </w:r>
      <w:r w:rsidR="00E860A3">
        <w:t xml:space="preserve">Bu çalışmada </w:t>
      </w:r>
      <w:r w:rsidR="001E5797">
        <w:t>Kâğıt</w:t>
      </w:r>
      <w:r w:rsidR="00E860A3">
        <w:t xml:space="preserve"> fabrikasından alınan atık çamurlar öncelikle nemlerinden uzaklaştırılması için kurutma işlemine tabi tutulmuşlardır. </w:t>
      </w:r>
      <w:r w:rsidRPr="00927C8B">
        <w:rPr>
          <w:rFonts w:eastAsia="Times New Roman"/>
          <w:szCs w:val="24"/>
        </w:rPr>
        <w:t>Daha sonra kurutul</w:t>
      </w:r>
      <w:r w:rsidR="00E860A3">
        <w:rPr>
          <w:rFonts w:eastAsia="Times New Roman"/>
          <w:szCs w:val="24"/>
        </w:rPr>
        <w:t xml:space="preserve">an bu atık çamur üzerinde </w:t>
      </w:r>
      <w:r w:rsidR="00E860A3">
        <w:t>Öğütme</w:t>
      </w:r>
      <w:r w:rsidRPr="00927C8B">
        <w:rPr>
          <w:rFonts w:eastAsia="Times New Roman"/>
          <w:szCs w:val="24"/>
        </w:rPr>
        <w:t xml:space="preserve"> </w:t>
      </w:r>
      <w:r w:rsidR="001E5797" w:rsidRPr="00927C8B">
        <w:rPr>
          <w:rFonts w:eastAsia="Times New Roman"/>
          <w:szCs w:val="24"/>
        </w:rPr>
        <w:t xml:space="preserve">işlemi </w:t>
      </w:r>
      <w:r w:rsidR="001E5797">
        <w:rPr>
          <w:rFonts w:eastAsia="Times New Roman"/>
          <w:szCs w:val="24"/>
        </w:rPr>
        <w:t>yapılmıştır</w:t>
      </w:r>
      <w:r w:rsidRPr="00927C8B">
        <w:rPr>
          <w:rFonts w:eastAsia="Times New Roman"/>
          <w:szCs w:val="24"/>
        </w:rPr>
        <w:t>.</w:t>
      </w:r>
      <w:r w:rsidR="00212510" w:rsidRPr="00927C8B">
        <w:rPr>
          <w:rFonts w:eastAsia="Times New Roman"/>
          <w:szCs w:val="24"/>
        </w:rPr>
        <w:t xml:space="preserve"> </w:t>
      </w:r>
      <w:r w:rsidR="00E860A3">
        <w:t xml:space="preserve">Ayrıca odun materyali de öğütme işlemine tabi tutularak yonga haline getirilmiş ve Etüv de kurutma işlemi </w:t>
      </w:r>
      <w:r w:rsidR="00E860A3" w:rsidRPr="003A1D6D">
        <w:t xml:space="preserve">gerçekleştirilmiştir. </w:t>
      </w:r>
      <w:r w:rsidR="00E64BEB" w:rsidRPr="003A1D6D">
        <w:t xml:space="preserve">Kurutulan atık çamur ve odun materyali </w:t>
      </w:r>
      <w:proofErr w:type="gramStart"/>
      <w:r w:rsidR="00E64BEB" w:rsidRPr="003A1D6D">
        <w:t>mikser</w:t>
      </w:r>
      <w:proofErr w:type="gramEnd"/>
      <w:r w:rsidR="00E64BEB" w:rsidRPr="003A1D6D">
        <w:t xml:space="preserve"> yardımı ile karıştırma işlemi yapılmıştır. </w:t>
      </w:r>
      <w:r w:rsidR="00E860A3" w:rsidRPr="003A1D6D">
        <w:rPr>
          <w:rFonts w:eastAsia="Times New Roman"/>
          <w:szCs w:val="24"/>
        </w:rPr>
        <w:t>Karışım çamuru</w:t>
      </w:r>
      <w:r w:rsidR="00B87032" w:rsidRPr="003A1D6D">
        <w:rPr>
          <w:rFonts w:eastAsia="Times New Roman"/>
          <w:szCs w:val="24"/>
        </w:rPr>
        <w:t xml:space="preserve"> için</w:t>
      </w:r>
      <w:r w:rsidR="00E860A3" w:rsidRPr="003A1D6D">
        <w:rPr>
          <w:rFonts w:eastAsia="Times New Roman"/>
          <w:szCs w:val="24"/>
        </w:rPr>
        <w:t xml:space="preserve"> </w:t>
      </w:r>
      <w:r w:rsidR="00E627EB" w:rsidRPr="003A1D6D">
        <w:rPr>
          <w:rFonts w:eastAsia="Times New Roman"/>
          <w:szCs w:val="24"/>
        </w:rPr>
        <w:t>40x4</w:t>
      </w:r>
      <w:r w:rsidR="00012041" w:rsidRPr="003A1D6D">
        <w:rPr>
          <w:rFonts w:eastAsia="Times New Roman"/>
          <w:szCs w:val="24"/>
        </w:rPr>
        <w:t xml:space="preserve">0 cm boyutundaki </w:t>
      </w:r>
      <w:r w:rsidR="00012041" w:rsidRPr="003A1D6D">
        <w:t xml:space="preserve">çelikten yapılmış </w:t>
      </w:r>
      <w:proofErr w:type="gramStart"/>
      <w:r w:rsidR="00012041" w:rsidRPr="003A1D6D">
        <w:t>pres</w:t>
      </w:r>
      <w:proofErr w:type="gramEnd"/>
      <w:r w:rsidR="00012041" w:rsidRPr="003A1D6D">
        <w:t xml:space="preserve"> sacları kullanılmıştır. </w:t>
      </w:r>
      <w:r w:rsidR="00012041" w:rsidRPr="003A1D6D">
        <w:rPr>
          <w:rFonts w:eastAsia="Times New Roman"/>
          <w:szCs w:val="24"/>
        </w:rPr>
        <w:t xml:space="preserve"> </w:t>
      </w:r>
      <w:r w:rsidR="00012041" w:rsidRPr="003A1D6D">
        <w:t xml:space="preserve"> </w:t>
      </w:r>
      <w:r w:rsidR="00E860A3" w:rsidRPr="003A1D6D">
        <w:t>Levha kalınlıkları</w:t>
      </w:r>
      <w:r w:rsidR="00E860A3">
        <w:t xml:space="preserve">, 18 mm kalınlığındaki çelik </w:t>
      </w:r>
      <w:r w:rsidR="00E860A3">
        <w:lastRenderedPageBreak/>
        <w:t>kalınlık takozları kullanılarak ayarlanmıştır.</w:t>
      </w:r>
      <w:r w:rsidR="002E1BF0">
        <w:t xml:space="preserve"> </w:t>
      </w:r>
      <w:r w:rsidR="00050C32" w:rsidRPr="00927C8B">
        <w:rPr>
          <w:rFonts w:eastAsia="Times New Roman"/>
          <w:szCs w:val="24"/>
        </w:rPr>
        <w:t>Elde edilen Levha taslakları prese sokularak</w:t>
      </w:r>
      <w:r w:rsidR="00212510" w:rsidRPr="00927C8B">
        <w:rPr>
          <w:rFonts w:eastAsia="Times New Roman"/>
          <w:szCs w:val="24"/>
        </w:rPr>
        <w:t xml:space="preserve"> </w:t>
      </w:r>
      <w:proofErr w:type="gramStart"/>
      <w:r w:rsidR="002E1BF0">
        <w:t>p</w:t>
      </w:r>
      <w:r w:rsidR="00012041">
        <w:t>res</w:t>
      </w:r>
      <w:proofErr w:type="gramEnd"/>
      <w:r w:rsidR="00012041">
        <w:t xml:space="preserve"> sıcaklığı 150°C, pres süresi 15 dakika ve pres basıncı 25 kg/cm2 olar</w:t>
      </w:r>
      <w:r w:rsidR="002E1BF0">
        <w:t xml:space="preserve">ak </w:t>
      </w:r>
      <w:r w:rsidRPr="00927C8B">
        <w:rPr>
          <w:rFonts w:eastAsia="Times New Roman"/>
          <w:szCs w:val="24"/>
        </w:rPr>
        <w:t>preslenmiştir.</w:t>
      </w:r>
      <w:r w:rsidR="007B3229" w:rsidRPr="00927C8B">
        <w:t xml:space="preserve"> </w:t>
      </w:r>
      <w:r w:rsidRPr="00927C8B">
        <w:rPr>
          <w:rFonts w:eastAsia="Times New Roman"/>
          <w:szCs w:val="24"/>
        </w:rPr>
        <w:t>Bu işlemlerin sonrasında ise elde edilen levhalar üzerinde bazı fiziksel ve m</w:t>
      </w:r>
      <w:r w:rsidR="008F1639">
        <w:rPr>
          <w:rFonts w:eastAsia="Times New Roman"/>
          <w:szCs w:val="24"/>
        </w:rPr>
        <w:t>ekanik</w:t>
      </w:r>
      <w:r w:rsidRPr="00927C8B">
        <w:rPr>
          <w:rFonts w:eastAsia="Times New Roman"/>
          <w:szCs w:val="24"/>
        </w:rPr>
        <w:t xml:space="preserve"> testler yapılmıştır.</w:t>
      </w:r>
      <w:r w:rsidR="00050C32" w:rsidRPr="00927C8B">
        <w:rPr>
          <w:rFonts w:eastAsia="Times New Roman"/>
          <w:szCs w:val="24"/>
        </w:rPr>
        <w:t xml:space="preserve"> </w:t>
      </w:r>
      <w:r w:rsidRPr="00927C8B">
        <w:rPr>
          <w:rFonts w:eastAsia="Times New Roman"/>
          <w:szCs w:val="24"/>
        </w:rPr>
        <w:t>Levhalar 0.69 ve 0.71 g/cm</w:t>
      </w:r>
      <w:r w:rsidRPr="00927C8B">
        <w:rPr>
          <w:rFonts w:eastAsia="Times New Roman"/>
          <w:szCs w:val="24"/>
          <w:vertAlign w:val="superscript"/>
        </w:rPr>
        <w:t>3</w:t>
      </w:r>
      <w:r w:rsidRPr="00927C8B">
        <w:rPr>
          <w:rFonts w:eastAsia="Times New Roman"/>
          <w:szCs w:val="24"/>
        </w:rPr>
        <w:t xml:space="preserve"> yoğunluk</w:t>
      </w:r>
      <w:r w:rsidR="00050C32" w:rsidRPr="00927C8B">
        <w:rPr>
          <w:rFonts w:eastAsia="Times New Roman"/>
          <w:szCs w:val="24"/>
        </w:rPr>
        <w:t xml:space="preserve">ta </w:t>
      </w:r>
      <w:r w:rsidR="002E1BF0" w:rsidRPr="003A1D6D">
        <w:t>ü</w:t>
      </w:r>
      <w:r w:rsidR="008F1639" w:rsidRPr="003A1D6D">
        <w:t>retilmişlerdir. Üretilen yonga</w:t>
      </w:r>
      <w:r w:rsidR="002E1BF0" w:rsidRPr="003A1D6D">
        <w:t xml:space="preserve"> </w:t>
      </w:r>
      <w:r w:rsidR="008F1639" w:rsidRPr="003A1D6D">
        <w:t>levha örneklerin fiziksel ve mekanik özellikleri belirlenmiştir.</w:t>
      </w:r>
      <w:r w:rsidR="002E1BF0" w:rsidRPr="003A1D6D">
        <w:t xml:space="preserve"> </w:t>
      </w:r>
      <w:r w:rsidR="0090008C" w:rsidRPr="003A1D6D">
        <w:rPr>
          <w:rFonts w:eastAsia="Times New Roman"/>
          <w:szCs w:val="24"/>
        </w:rPr>
        <w:t xml:space="preserve">Elde edilen </w:t>
      </w:r>
      <w:r w:rsidR="00D849D5" w:rsidRPr="003A1D6D">
        <w:rPr>
          <w:rFonts w:eastAsia="Times New Roman"/>
          <w:szCs w:val="24"/>
        </w:rPr>
        <w:t xml:space="preserve">yonga </w:t>
      </w:r>
      <w:r w:rsidR="0090008C" w:rsidRPr="003A1D6D">
        <w:rPr>
          <w:rFonts w:eastAsia="Times New Roman"/>
          <w:szCs w:val="24"/>
        </w:rPr>
        <w:t>levhalar</w:t>
      </w:r>
      <w:r w:rsidR="00D849D5" w:rsidRPr="003A1D6D">
        <w:rPr>
          <w:rFonts w:eastAsia="Times New Roman"/>
          <w:szCs w:val="24"/>
        </w:rPr>
        <w:t>a</w:t>
      </w:r>
      <w:r w:rsidR="0090008C" w:rsidRPr="003A1D6D">
        <w:rPr>
          <w:rFonts w:eastAsia="Times New Roman"/>
          <w:szCs w:val="24"/>
        </w:rPr>
        <w:t xml:space="preserve"> daha sonra fiziksel</w:t>
      </w:r>
      <w:r w:rsidRPr="003A1D6D">
        <w:rPr>
          <w:rFonts w:eastAsia="Times New Roman"/>
          <w:szCs w:val="24"/>
        </w:rPr>
        <w:t xml:space="preserve"> </w:t>
      </w:r>
      <w:r w:rsidR="0090008C" w:rsidRPr="003A1D6D">
        <w:rPr>
          <w:rFonts w:eastAsia="Times New Roman"/>
          <w:szCs w:val="24"/>
        </w:rPr>
        <w:t>(su alma, kalınlık artımı)</w:t>
      </w:r>
      <w:r w:rsidRPr="003A1D6D">
        <w:rPr>
          <w:rFonts w:eastAsia="Times New Roman"/>
          <w:szCs w:val="24"/>
        </w:rPr>
        <w:t xml:space="preserve"> </w:t>
      </w:r>
      <w:r w:rsidR="0090008C" w:rsidRPr="003A1D6D">
        <w:rPr>
          <w:rFonts w:eastAsia="Times New Roman"/>
          <w:szCs w:val="24"/>
        </w:rPr>
        <w:t xml:space="preserve">ve </w:t>
      </w:r>
      <w:r w:rsidRPr="003A1D6D">
        <w:rPr>
          <w:rFonts w:eastAsia="Times New Roman"/>
          <w:szCs w:val="24"/>
        </w:rPr>
        <w:t>mekanik</w:t>
      </w:r>
      <w:r w:rsidR="00E64BEB" w:rsidRPr="003A1D6D">
        <w:rPr>
          <w:rFonts w:eastAsia="Times New Roman"/>
          <w:szCs w:val="24"/>
        </w:rPr>
        <w:t xml:space="preserve"> testler</w:t>
      </w:r>
      <w:r w:rsidR="0090008C" w:rsidRPr="003A1D6D">
        <w:rPr>
          <w:rFonts w:eastAsia="Times New Roman"/>
          <w:szCs w:val="24"/>
        </w:rPr>
        <w:t xml:space="preserve"> (</w:t>
      </w:r>
      <w:r w:rsidRPr="003A1D6D">
        <w:rPr>
          <w:rFonts w:eastAsia="Times New Roman"/>
          <w:szCs w:val="24"/>
        </w:rPr>
        <w:t>eğilme direnci,</w:t>
      </w:r>
      <w:r w:rsidR="0090008C" w:rsidRPr="003A1D6D">
        <w:rPr>
          <w:rFonts w:eastAsia="Times New Roman"/>
          <w:szCs w:val="24"/>
        </w:rPr>
        <w:t xml:space="preserve"> eğilmede elastikiyet </w:t>
      </w:r>
      <w:proofErr w:type="gramStart"/>
      <w:r w:rsidR="0090008C" w:rsidRPr="003A1D6D">
        <w:rPr>
          <w:rFonts w:eastAsia="Times New Roman"/>
          <w:szCs w:val="24"/>
        </w:rPr>
        <w:t>modülü</w:t>
      </w:r>
      <w:proofErr w:type="gramEnd"/>
      <w:r w:rsidR="0090008C" w:rsidRPr="003A1D6D">
        <w:rPr>
          <w:rFonts w:eastAsia="Times New Roman"/>
          <w:szCs w:val="24"/>
        </w:rPr>
        <w:t xml:space="preserve">, </w:t>
      </w:r>
      <w:r w:rsidRPr="003A1D6D">
        <w:rPr>
          <w:rFonts w:eastAsia="Times New Roman"/>
          <w:szCs w:val="24"/>
        </w:rPr>
        <w:t>yüzeye dik yönde çekme direnci</w:t>
      </w:r>
      <w:r w:rsidR="0090008C" w:rsidRPr="003A1D6D">
        <w:rPr>
          <w:rFonts w:eastAsia="Times New Roman"/>
          <w:szCs w:val="24"/>
        </w:rPr>
        <w:t xml:space="preserve">) </w:t>
      </w:r>
      <w:r w:rsidR="00E64BEB" w:rsidRPr="003A1D6D">
        <w:rPr>
          <w:rFonts w:eastAsia="Times New Roman"/>
          <w:szCs w:val="24"/>
        </w:rPr>
        <w:t>uygulanmıştır.</w:t>
      </w:r>
      <w:r w:rsidR="006D2890" w:rsidRPr="003A1D6D">
        <w:rPr>
          <w:szCs w:val="24"/>
        </w:rPr>
        <w:t xml:space="preserve"> </w:t>
      </w:r>
      <w:r w:rsidR="00067BDC" w:rsidRPr="003A1D6D">
        <w:rPr>
          <w:szCs w:val="24"/>
        </w:rPr>
        <w:t>Mekaniksel özellikler incelendiğinde üretilen yonga levhaların</w:t>
      </w:r>
      <w:r w:rsidR="006D2890" w:rsidRPr="003A1D6D">
        <w:rPr>
          <w:rFonts w:eastAsia="Times New Roman"/>
          <w:szCs w:val="24"/>
        </w:rPr>
        <w:t xml:space="preserve"> </w:t>
      </w:r>
      <w:r w:rsidR="006D2890" w:rsidRPr="003A1D6D">
        <w:rPr>
          <w:rFonts w:eastAsia="+mn-ea"/>
          <w:kern w:val="24"/>
          <w:szCs w:val="24"/>
        </w:rPr>
        <w:t xml:space="preserve">%10 çamur katılımlı </w:t>
      </w:r>
      <w:r w:rsidR="00067BDC" w:rsidRPr="003A1D6D">
        <w:rPr>
          <w:rFonts w:eastAsia="+mn-ea"/>
          <w:kern w:val="24"/>
          <w:szCs w:val="24"/>
        </w:rPr>
        <w:t>yonga levhalar için standartlara uygun olduğu belirlenmiştir.</w:t>
      </w:r>
    </w:p>
    <w:p w14:paraId="641F052E" w14:textId="77777777" w:rsidR="004B15BE" w:rsidRPr="003A1D6D" w:rsidRDefault="004B15BE" w:rsidP="004B15BE"/>
    <w:p w14:paraId="1516A056" w14:textId="1D10D15C" w:rsidR="004B15BE" w:rsidRPr="003A1D6D" w:rsidRDefault="00845CCA" w:rsidP="00920DA4">
      <w:pPr>
        <w:spacing w:line="240" w:lineRule="auto"/>
        <w:ind w:left="2211" w:hanging="2211"/>
      </w:pPr>
      <w:r w:rsidRPr="003A1D6D">
        <w:rPr>
          <w:b/>
        </w:rPr>
        <w:t>Anahtar Kelimeler</w:t>
      </w:r>
      <w:r w:rsidRPr="003A1D6D">
        <w:t xml:space="preserve">: </w:t>
      </w:r>
      <w:r w:rsidR="00067BDC" w:rsidRPr="003A1D6D">
        <w:t xml:space="preserve">Atık çamur, Yonga, Karaçam yongası, Yonga levha, </w:t>
      </w:r>
      <w:r w:rsidR="004B15BE" w:rsidRPr="003A1D6D">
        <w:t>Fiz</w:t>
      </w:r>
      <w:r w:rsidR="00067BDC" w:rsidRPr="003A1D6D">
        <w:t xml:space="preserve">iksel ve </w:t>
      </w:r>
      <w:r w:rsidR="006D2890" w:rsidRPr="003A1D6D">
        <w:t>Mekanik</w:t>
      </w:r>
      <w:r w:rsidR="00067BDC" w:rsidRPr="003A1D6D">
        <w:t>sel özellikler</w:t>
      </w:r>
      <w:r w:rsidR="004B15BE" w:rsidRPr="003A1D6D">
        <w:t>.</w:t>
      </w:r>
      <w:r w:rsidRPr="003A1D6D">
        <w:br w:type="page"/>
      </w:r>
    </w:p>
    <w:p w14:paraId="2011C8EE" w14:textId="77777777" w:rsidR="004B15BE" w:rsidRDefault="004B15BE" w:rsidP="004B15BE">
      <w:pPr>
        <w:pStyle w:val="Balk3"/>
        <w:rPr>
          <w:color w:val="000000"/>
          <w:lang w:val="tr-TR"/>
        </w:rPr>
      </w:pPr>
    </w:p>
    <w:p w14:paraId="65560316" w14:textId="77777777" w:rsidR="0079327C" w:rsidRPr="0079327C" w:rsidRDefault="0079327C" w:rsidP="004B15BE">
      <w:pPr>
        <w:pStyle w:val="Balk3"/>
        <w:spacing w:line="360" w:lineRule="auto"/>
        <w:ind w:firstLine="0"/>
      </w:pPr>
      <w:bookmarkStart w:id="3" w:name="_Toc44264562"/>
      <w:bookmarkStart w:id="4" w:name="_Toc62851243"/>
      <w:r>
        <w:t>ABSTRACT</w:t>
      </w:r>
      <w:bookmarkEnd w:id="3"/>
      <w:bookmarkEnd w:id="4"/>
    </w:p>
    <w:p w14:paraId="2FC15EC6" w14:textId="2D76D1F4" w:rsidR="0079327C" w:rsidRPr="0079327C" w:rsidRDefault="0079327C" w:rsidP="004B15BE">
      <w:pPr>
        <w:widowControl w:val="0"/>
        <w:ind w:firstLine="0"/>
        <w:jc w:val="center"/>
        <w:rPr>
          <w:rFonts w:eastAsia="Times New Roman"/>
          <w:b/>
          <w:szCs w:val="24"/>
        </w:rPr>
      </w:pPr>
      <w:r w:rsidRPr="0079327C">
        <w:rPr>
          <w:rFonts w:eastAsia="Times New Roman"/>
          <w:b/>
          <w:szCs w:val="24"/>
        </w:rPr>
        <w:t>MS THESIS</w:t>
      </w:r>
    </w:p>
    <w:p w14:paraId="285DAE78" w14:textId="77777777" w:rsidR="0079327C" w:rsidRPr="0079327C" w:rsidRDefault="0079327C" w:rsidP="004B15BE">
      <w:pPr>
        <w:widowControl w:val="0"/>
        <w:jc w:val="center"/>
        <w:rPr>
          <w:rFonts w:eastAsia="Times New Roman"/>
          <w:b/>
          <w:szCs w:val="24"/>
        </w:rPr>
      </w:pPr>
    </w:p>
    <w:p w14:paraId="2CFAF196" w14:textId="77777777" w:rsidR="00425570" w:rsidRDefault="00425570" w:rsidP="004B15BE">
      <w:pPr>
        <w:widowControl w:val="0"/>
        <w:jc w:val="center"/>
        <w:rPr>
          <w:rFonts w:eastAsia="Times New Roman"/>
          <w:b/>
          <w:szCs w:val="24"/>
        </w:rPr>
      </w:pPr>
    </w:p>
    <w:p w14:paraId="48938BCE" w14:textId="7AF53B26" w:rsidR="00D658E8" w:rsidRPr="00D658E8" w:rsidRDefault="000B09B5" w:rsidP="00D658E8">
      <w:pPr>
        <w:pStyle w:val="Default"/>
        <w:spacing w:line="360" w:lineRule="auto"/>
        <w:jc w:val="center"/>
        <w:rPr>
          <w:b/>
          <w:bCs/>
          <w:color w:val="auto"/>
          <w:szCs w:val="23"/>
        </w:rPr>
      </w:pPr>
      <w:r w:rsidRPr="000B09B5">
        <w:rPr>
          <w:b/>
          <w:bCs/>
          <w:color w:val="auto"/>
          <w:szCs w:val="23"/>
        </w:rPr>
        <w:t xml:space="preserve">EVALUATION OF PAPER FACTORY WASTE SLUDGE IN </w:t>
      </w:r>
      <w:proofErr w:type="gramStart"/>
      <w:r w:rsidRPr="000B09B5">
        <w:rPr>
          <w:b/>
          <w:bCs/>
          <w:color w:val="auto"/>
          <w:szCs w:val="23"/>
        </w:rPr>
        <w:t>PARTICLEBOARD  PRODUCTION</w:t>
      </w:r>
      <w:proofErr w:type="gramEnd"/>
    </w:p>
    <w:p w14:paraId="3212BF9D" w14:textId="45041482" w:rsidR="0079327C" w:rsidRPr="0079327C" w:rsidRDefault="0079327C" w:rsidP="004B15BE">
      <w:pPr>
        <w:widowControl w:val="0"/>
        <w:jc w:val="center"/>
        <w:rPr>
          <w:rFonts w:eastAsia="Times New Roman"/>
          <w:b/>
          <w:szCs w:val="24"/>
        </w:rPr>
      </w:pPr>
    </w:p>
    <w:p w14:paraId="144DC5C0" w14:textId="77777777" w:rsidR="0079327C" w:rsidRPr="0079327C" w:rsidRDefault="0079327C" w:rsidP="004B15BE">
      <w:pPr>
        <w:widowControl w:val="0"/>
        <w:ind w:firstLine="708"/>
        <w:rPr>
          <w:rFonts w:eastAsia="Times New Roman"/>
          <w:szCs w:val="24"/>
        </w:rPr>
      </w:pPr>
    </w:p>
    <w:p w14:paraId="06A816D1" w14:textId="77777777" w:rsidR="00425570" w:rsidRDefault="00425570" w:rsidP="004B15BE">
      <w:pPr>
        <w:ind w:firstLine="0"/>
        <w:rPr>
          <w:rFonts w:eastAsia="Times New Roman"/>
          <w:szCs w:val="24"/>
        </w:rPr>
      </w:pPr>
    </w:p>
    <w:p w14:paraId="79800F03" w14:textId="77777777" w:rsidR="0079327C" w:rsidRPr="0079327C" w:rsidRDefault="00205E3E" w:rsidP="004B15BE">
      <w:pPr>
        <w:jc w:val="center"/>
        <w:rPr>
          <w:rFonts w:eastAsia="Times New Roman"/>
          <w:szCs w:val="24"/>
        </w:rPr>
      </w:pPr>
      <w:r>
        <w:rPr>
          <w:rFonts w:eastAsia="Times New Roman"/>
          <w:szCs w:val="24"/>
        </w:rPr>
        <w:t>Muharrem TEKEL</w:t>
      </w:r>
    </w:p>
    <w:p w14:paraId="40CCE40B" w14:textId="77777777" w:rsidR="0079327C" w:rsidRPr="0079327C" w:rsidRDefault="0079327C" w:rsidP="004B15BE">
      <w:pPr>
        <w:jc w:val="center"/>
        <w:rPr>
          <w:rFonts w:eastAsia="Times New Roman"/>
        </w:rPr>
      </w:pPr>
    </w:p>
    <w:p w14:paraId="0F5560E0" w14:textId="77777777" w:rsidR="0079327C" w:rsidRPr="0079327C" w:rsidRDefault="0079327C" w:rsidP="004B15BE">
      <w:pPr>
        <w:widowControl w:val="0"/>
        <w:jc w:val="center"/>
        <w:rPr>
          <w:rFonts w:eastAsia="Times New Roman"/>
          <w:b/>
          <w:szCs w:val="24"/>
        </w:rPr>
      </w:pPr>
    </w:p>
    <w:p w14:paraId="597233E9" w14:textId="77777777" w:rsidR="00A65E43" w:rsidRDefault="0079327C" w:rsidP="004B15BE">
      <w:pPr>
        <w:jc w:val="center"/>
        <w:rPr>
          <w:rFonts w:eastAsia="Times New Roman"/>
          <w:szCs w:val="24"/>
        </w:rPr>
      </w:pPr>
      <w:r w:rsidRPr="0079327C">
        <w:rPr>
          <w:rFonts w:eastAsia="Times New Roman"/>
          <w:szCs w:val="24"/>
        </w:rPr>
        <w:t xml:space="preserve">Gumushane University </w:t>
      </w:r>
    </w:p>
    <w:p w14:paraId="0D3E56E0" w14:textId="77777777" w:rsidR="0079327C" w:rsidRPr="0079327C" w:rsidRDefault="00A65E43" w:rsidP="004B15BE">
      <w:pPr>
        <w:jc w:val="center"/>
        <w:rPr>
          <w:rFonts w:eastAsia="Times New Roman"/>
          <w:szCs w:val="24"/>
        </w:rPr>
      </w:pPr>
      <w:r>
        <w:rPr>
          <w:rFonts w:eastAsia="Times New Roman"/>
          <w:szCs w:val="24"/>
        </w:rPr>
        <w:t xml:space="preserve">The </w:t>
      </w:r>
      <w:r w:rsidR="0079327C" w:rsidRPr="0079327C">
        <w:rPr>
          <w:rFonts w:eastAsia="Times New Roman"/>
          <w:szCs w:val="24"/>
        </w:rPr>
        <w:t xml:space="preserve">Graduate School of Natural and Applied Science </w:t>
      </w:r>
    </w:p>
    <w:p w14:paraId="2B979210" w14:textId="77777777" w:rsidR="0079327C" w:rsidRPr="0079327C" w:rsidRDefault="0079327C" w:rsidP="004B15BE">
      <w:pPr>
        <w:jc w:val="center"/>
        <w:rPr>
          <w:rFonts w:eastAsia="Times New Roman"/>
          <w:szCs w:val="24"/>
        </w:rPr>
      </w:pPr>
      <w:r w:rsidRPr="0079327C">
        <w:rPr>
          <w:rFonts w:eastAsia="Times New Roman"/>
          <w:szCs w:val="24"/>
        </w:rPr>
        <w:t>Department of Forestry and Environmental Sciences</w:t>
      </w:r>
    </w:p>
    <w:p w14:paraId="70CB3C9D" w14:textId="77777777" w:rsidR="0079327C" w:rsidRPr="0079327C" w:rsidRDefault="0079327C" w:rsidP="004B15BE">
      <w:pPr>
        <w:jc w:val="center"/>
        <w:rPr>
          <w:rFonts w:eastAsia="Times New Roman"/>
          <w:szCs w:val="24"/>
        </w:rPr>
      </w:pPr>
    </w:p>
    <w:p w14:paraId="3FE133D8" w14:textId="77777777" w:rsidR="0079327C" w:rsidRPr="0079327C" w:rsidRDefault="0079327C" w:rsidP="004B15BE">
      <w:pPr>
        <w:widowControl w:val="0"/>
        <w:ind w:firstLine="0"/>
        <w:rPr>
          <w:rFonts w:eastAsia="Times New Roman"/>
          <w:b/>
          <w:szCs w:val="24"/>
        </w:rPr>
      </w:pPr>
    </w:p>
    <w:p w14:paraId="3D8EB305" w14:textId="77777777" w:rsidR="0079327C" w:rsidRPr="00F6597C" w:rsidRDefault="0079327C" w:rsidP="004B15BE">
      <w:pPr>
        <w:jc w:val="center"/>
        <w:rPr>
          <w:rFonts w:eastAsia="Times New Roman"/>
          <w:szCs w:val="24"/>
        </w:rPr>
      </w:pPr>
      <w:r w:rsidRPr="0079327C">
        <w:rPr>
          <w:rFonts w:eastAsia="Times New Roman"/>
          <w:szCs w:val="24"/>
        </w:rPr>
        <w:t>Supervisor: Assist</w:t>
      </w:r>
      <w:r w:rsidRPr="00F6597C">
        <w:rPr>
          <w:rFonts w:eastAsia="Times New Roman"/>
          <w:szCs w:val="24"/>
        </w:rPr>
        <w:t xml:space="preserve">. Prof. Dr. </w:t>
      </w:r>
      <w:r w:rsidR="00205E3E" w:rsidRPr="00F6597C">
        <w:rPr>
          <w:rFonts w:eastAsia="Times New Roman"/>
          <w:szCs w:val="24"/>
        </w:rPr>
        <w:t>Selim KARAHAN</w:t>
      </w:r>
    </w:p>
    <w:p w14:paraId="2676A095" w14:textId="65247754" w:rsidR="0079327C" w:rsidRPr="00F6597C" w:rsidRDefault="00B41831" w:rsidP="009E1B31">
      <w:pPr>
        <w:jc w:val="center"/>
        <w:rPr>
          <w:rFonts w:eastAsia="Times New Roman"/>
          <w:szCs w:val="24"/>
        </w:rPr>
      </w:pPr>
      <w:r w:rsidRPr="00F6597C">
        <w:rPr>
          <w:rFonts w:eastAsia="Times New Roman"/>
          <w:szCs w:val="24"/>
        </w:rPr>
        <w:t>(20</w:t>
      </w:r>
      <w:r w:rsidR="00F118FB" w:rsidRPr="00F6597C">
        <w:rPr>
          <w:rFonts w:eastAsia="Times New Roman"/>
          <w:szCs w:val="24"/>
        </w:rPr>
        <w:t>21</w:t>
      </w:r>
      <w:r w:rsidRPr="00F6597C">
        <w:rPr>
          <w:rFonts w:eastAsia="Times New Roman"/>
          <w:szCs w:val="24"/>
        </w:rPr>
        <w:t xml:space="preserve">, </w:t>
      </w:r>
      <w:r w:rsidR="00E24491">
        <w:rPr>
          <w:rFonts w:eastAsia="Times New Roman"/>
          <w:szCs w:val="24"/>
        </w:rPr>
        <w:t>40</w:t>
      </w:r>
      <w:r w:rsidR="0079327C" w:rsidRPr="00F6597C">
        <w:rPr>
          <w:rFonts w:eastAsia="Times New Roman"/>
          <w:szCs w:val="24"/>
        </w:rPr>
        <w:t xml:space="preserve"> Pages)</w:t>
      </w:r>
    </w:p>
    <w:p w14:paraId="2FFB3ED5" w14:textId="77777777" w:rsidR="0079327C" w:rsidRPr="0079327C" w:rsidRDefault="0079327C" w:rsidP="004B15BE">
      <w:pPr>
        <w:jc w:val="center"/>
        <w:rPr>
          <w:rFonts w:eastAsia="Times New Roman"/>
          <w:szCs w:val="24"/>
        </w:rPr>
      </w:pPr>
    </w:p>
    <w:p w14:paraId="2C5A5A8F" w14:textId="136FA6CA" w:rsidR="00D849D5" w:rsidRPr="003A1D6D" w:rsidRDefault="00766FFD" w:rsidP="00D849D5">
      <w:pPr>
        <w:rPr>
          <w:lang w:val="x-none" w:eastAsia="en-US"/>
        </w:rPr>
      </w:pPr>
      <w:r>
        <w:rPr>
          <w:rFonts w:eastAsia="Times New Roman"/>
          <w:szCs w:val="24"/>
          <w:lang w:val="en-US"/>
        </w:rPr>
        <w:t>Papermill</w:t>
      </w:r>
      <w:r w:rsidRPr="00766FFD">
        <w:rPr>
          <w:rFonts w:eastAsia="Times New Roman"/>
          <w:szCs w:val="24"/>
          <w:lang w:val="en-US"/>
        </w:rPr>
        <w:t>s consume large amounts of water throughout the production flow to produce paper.</w:t>
      </w:r>
      <w:r w:rsidR="00205E3E" w:rsidRPr="00415A95">
        <w:rPr>
          <w:rFonts w:eastAsia="Times New Roman"/>
          <w:szCs w:val="24"/>
          <w:lang w:val="en-US"/>
        </w:rPr>
        <w:t xml:space="preserve"> Waste sludge is formed </w:t>
      </w:r>
      <w:proofErr w:type="gramStart"/>
      <w:r w:rsidR="00205E3E" w:rsidRPr="00415A95">
        <w:rPr>
          <w:rFonts w:eastAsia="Times New Roman"/>
          <w:szCs w:val="24"/>
          <w:lang w:val="en-US"/>
        </w:rPr>
        <w:t>as a result</w:t>
      </w:r>
      <w:proofErr w:type="gramEnd"/>
      <w:r w:rsidR="00205E3E" w:rsidRPr="00415A95">
        <w:rPr>
          <w:rFonts w:eastAsia="Times New Roman"/>
          <w:szCs w:val="24"/>
          <w:lang w:val="en-US"/>
        </w:rPr>
        <w:t xml:space="preserve"> of water treatment in such facilities. This sludge </w:t>
      </w:r>
      <w:proofErr w:type="gramStart"/>
      <w:r w:rsidR="00205E3E" w:rsidRPr="00415A95">
        <w:rPr>
          <w:rFonts w:eastAsia="Times New Roman"/>
          <w:szCs w:val="24"/>
          <w:lang w:val="en-US"/>
        </w:rPr>
        <w:t>is released</w:t>
      </w:r>
      <w:proofErr w:type="gramEnd"/>
      <w:r w:rsidR="00205E3E" w:rsidRPr="00415A95">
        <w:rPr>
          <w:rFonts w:eastAsia="Times New Roman"/>
          <w:szCs w:val="24"/>
          <w:lang w:val="en-US"/>
        </w:rPr>
        <w:t xml:space="preserve"> into the nature along with the backwash water. Here, it </w:t>
      </w:r>
      <w:proofErr w:type="gramStart"/>
      <w:r w:rsidR="00205E3E" w:rsidRPr="00415A95">
        <w:rPr>
          <w:rFonts w:eastAsia="Times New Roman"/>
          <w:szCs w:val="24"/>
          <w:lang w:val="en-US"/>
        </w:rPr>
        <w:t>is considered</w:t>
      </w:r>
      <w:proofErr w:type="gramEnd"/>
      <w:r w:rsidR="00205E3E" w:rsidRPr="00415A95">
        <w:rPr>
          <w:rFonts w:eastAsia="Times New Roman"/>
          <w:szCs w:val="24"/>
          <w:lang w:val="en-US"/>
        </w:rPr>
        <w:t xml:space="preserve"> to contribute to the national economy by evaluating the sludge in the state of waste. In this </w:t>
      </w:r>
      <w:r w:rsidR="00205E3E" w:rsidRPr="003A1D6D">
        <w:rPr>
          <w:rFonts w:eastAsia="Times New Roman"/>
          <w:szCs w:val="24"/>
          <w:lang w:val="en-US"/>
        </w:rPr>
        <w:t>study, the waste sludge discarded with the treatment water of Kahramanmaraş</w:t>
      </w:r>
      <w:r w:rsidR="00BA164E" w:rsidRPr="003A1D6D">
        <w:rPr>
          <w:rFonts w:eastAsia="Times New Roman"/>
          <w:szCs w:val="24"/>
          <w:lang w:val="en-US"/>
        </w:rPr>
        <w:t xml:space="preserve"> </w:t>
      </w:r>
      <w:r w:rsidR="00205E3E" w:rsidRPr="003A1D6D">
        <w:rPr>
          <w:rFonts w:eastAsia="Times New Roman"/>
          <w:szCs w:val="24"/>
          <w:lang w:val="en-US"/>
        </w:rPr>
        <w:t>Papermill (KMK) and waste wood material taken from outside were used.</w:t>
      </w:r>
      <w:r w:rsidR="009D2368" w:rsidRPr="003A1D6D">
        <w:rPr>
          <w:rFonts w:eastAsia="Times New Roman"/>
          <w:szCs w:val="24"/>
          <w:lang w:val="en-US"/>
        </w:rPr>
        <w:t xml:space="preserve"> </w:t>
      </w:r>
      <w:r w:rsidR="00205E3E" w:rsidRPr="003A1D6D">
        <w:rPr>
          <w:rFonts w:eastAsia="Times New Roman"/>
          <w:szCs w:val="24"/>
          <w:lang w:val="en-US"/>
        </w:rPr>
        <w:t xml:space="preserve">This waste sludge </w:t>
      </w:r>
      <w:proofErr w:type="gramStart"/>
      <w:r w:rsidR="00205E3E" w:rsidRPr="003A1D6D">
        <w:rPr>
          <w:rFonts w:eastAsia="Times New Roman"/>
          <w:szCs w:val="24"/>
          <w:lang w:val="en-US"/>
        </w:rPr>
        <w:t>was first dried</w:t>
      </w:r>
      <w:proofErr w:type="gramEnd"/>
      <w:r w:rsidR="00205E3E" w:rsidRPr="003A1D6D">
        <w:rPr>
          <w:rFonts w:eastAsia="Times New Roman"/>
          <w:szCs w:val="24"/>
          <w:lang w:val="en-US"/>
        </w:rPr>
        <w:t xml:space="preserve"> to remove it from the moisture in it.</w:t>
      </w:r>
      <w:r w:rsidR="009D2368" w:rsidRPr="003A1D6D">
        <w:rPr>
          <w:rFonts w:eastAsia="Times New Roman"/>
          <w:szCs w:val="24"/>
          <w:lang w:val="en-US"/>
        </w:rPr>
        <w:t xml:space="preserve"> </w:t>
      </w:r>
      <w:r w:rsidR="00205E3E" w:rsidRPr="003A1D6D">
        <w:rPr>
          <w:rFonts w:eastAsia="Times New Roman"/>
          <w:szCs w:val="24"/>
          <w:lang w:val="en-US"/>
        </w:rPr>
        <w:t xml:space="preserve">Then, grinding </w:t>
      </w:r>
      <w:proofErr w:type="gramStart"/>
      <w:r w:rsidR="00205E3E" w:rsidRPr="003A1D6D">
        <w:rPr>
          <w:rFonts w:eastAsia="Times New Roman"/>
          <w:szCs w:val="24"/>
          <w:lang w:val="en-US"/>
        </w:rPr>
        <w:t>was done</w:t>
      </w:r>
      <w:proofErr w:type="gramEnd"/>
      <w:r w:rsidR="00205E3E" w:rsidRPr="003A1D6D">
        <w:rPr>
          <w:rFonts w:eastAsia="Times New Roman"/>
          <w:szCs w:val="24"/>
          <w:lang w:val="en-US"/>
        </w:rPr>
        <w:t xml:space="preserve"> on this dried waste sludge.</w:t>
      </w:r>
      <w:r w:rsidR="009D2368" w:rsidRPr="003A1D6D">
        <w:rPr>
          <w:rFonts w:eastAsia="Times New Roman"/>
          <w:szCs w:val="24"/>
          <w:lang w:val="en-US"/>
        </w:rPr>
        <w:t xml:space="preserve"> </w:t>
      </w:r>
      <w:r w:rsidR="00205E3E" w:rsidRPr="003A1D6D">
        <w:rPr>
          <w:rFonts w:eastAsia="Times New Roman"/>
          <w:szCs w:val="24"/>
          <w:lang w:val="en-US"/>
        </w:rPr>
        <w:t xml:space="preserve">In addition, wood material </w:t>
      </w:r>
      <w:proofErr w:type="gramStart"/>
      <w:r w:rsidR="00205E3E" w:rsidRPr="003A1D6D">
        <w:rPr>
          <w:rFonts w:eastAsia="Times New Roman"/>
          <w:szCs w:val="24"/>
          <w:lang w:val="en-US"/>
        </w:rPr>
        <w:t>was also chipped and dried in the drying oven</w:t>
      </w:r>
      <w:proofErr w:type="gramEnd"/>
      <w:r w:rsidR="00205E3E" w:rsidRPr="003A1D6D">
        <w:rPr>
          <w:rFonts w:eastAsia="Times New Roman"/>
          <w:szCs w:val="24"/>
          <w:lang w:val="en-US"/>
        </w:rPr>
        <w:t>.</w:t>
      </w:r>
      <w:r w:rsidR="009D2368" w:rsidRPr="003A1D6D">
        <w:rPr>
          <w:rFonts w:eastAsia="Times New Roman"/>
          <w:szCs w:val="24"/>
          <w:lang w:val="en-US"/>
        </w:rPr>
        <w:t xml:space="preserve"> </w:t>
      </w:r>
      <w:r w:rsidR="00D849D5" w:rsidRPr="003A1D6D">
        <w:rPr>
          <w:rFonts w:eastAsia="Times New Roman"/>
          <w:szCs w:val="24"/>
          <w:lang w:val="en-US"/>
        </w:rPr>
        <w:t xml:space="preserve">The dried waste sludge and wood material </w:t>
      </w:r>
      <w:proofErr w:type="gramStart"/>
      <w:r w:rsidR="00D849D5" w:rsidRPr="003A1D6D">
        <w:rPr>
          <w:rFonts w:eastAsia="Times New Roman"/>
          <w:szCs w:val="24"/>
          <w:lang w:val="en-US"/>
        </w:rPr>
        <w:t>was mixed</w:t>
      </w:r>
      <w:proofErr w:type="gramEnd"/>
      <w:r w:rsidR="00D849D5" w:rsidRPr="003A1D6D">
        <w:rPr>
          <w:rFonts w:eastAsia="Times New Roman"/>
          <w:szCs w:val="24"/>
          <w:lang w:val="en-US"/>
        </w:rPr>
        <w:t xml:space="preserve"> with the help of a mixer. </w:t>
      </w:r>
      <w:r w:rsidR="00B87032" w:rsidRPr="003A1D6D">
        <w:rPr>
          <w:rFonts w:eastAsia="Times New Roman"/>
          <w:szCs w:val="24"/>
          <w:lang w:val="en-US"/>
        </w:rPr>
        <w:t xml:space="preserve">Press sheets made of 40x40 cm steel </w:t>
      </w:r>
      <w:proofErr w:type="gramStart"/>
      <w:r w:rsidR="00B87032" w:rsidRPr="003A1D6D">
        <w:rPr>
          <w:rFonts w:eastAsia="Times New Roman"/>
          <w:szCs w:val="24"/>
          <w:lang w:val="en-US"/>
        </w:rPr>
        <w:t>are used</w:t>
      </w:r>
      <w:proofErr w:type="gramEnd"/>
      <w:r w:rsidR="00B87032" w:rsidRPr="003A1D6D">
        <w:rPr>
          <w:rFonts w:eastAsia="Times New Roman"/>
          <w:szCs w:val="24"/>
          <w:lang w:val="en-US"/>
        </w:rPr>
        <w:t xml:space="preserve"> for the mixed sludge. </w:t>
      </w:r>
      <w:r w:rsidR="00205E3E" w:rsidRPr="003A1D6D">
        <w:rPr>
          <w:rFonts w:eastAsia="Times New Roman"/>
          <w:szCs w:val="24"/>
          <w:lang w:val="en-US"/>
        </w:rPr>
        <w:t xml:space="preserve">Mixing sludge </w:t>
      </w:r>
      <w:proofErr w:type="gramStart"/>
      <w:r w:rsidR="00205E3E" w:rsidRPr="003A1D6D">
        <w:rPr>
          <w:rFonts w:eastAsia="Times New Roman"/>
          <w:szCs w:val="24"/>
          <w:lang w:val="en-US"/>
        </w:rPr>
        <w:t>is produced</w:t>
      </w:r>
      <w:proofErr w:type="gramEnd"/>
      <w:r w:rsidR="00205E3E" w:rsidRPr="003A1D6D">
        <w:rPr>
          <w:rFonts w:eastAsia="Times New Roman"/>
          <w:szCs w:val="24"/>
          <w:lang w:val="en-US"/>
        </w:rPr>
        <w:t xml:space="preserve"> in 18 mm thickness with formwork of certain sizes.</w:t>
      </w:r>
      <w:r w:rsidRPr="003A1D6D">
        <w:rPr>
          <w:rFonts w:eastAsia="Times New Roman"/>
          <w:szCs w:val="24"/>
          <w:lang w:val="en-US"/>
        </w:rPr>
        <w:t xml:space="preserve"> </w:t>
      </w:r>
      <w:r w:rsidR="002B56DE" w:rsidRPr="003A1D6D">
        <w:rPr>
          <w:rFonts w:eastAsia="Times New Roman"/>
          <w:szCs w:val="24"/>
          <w:lang w:val="en-US"/>
        </w:rPr>
        <w:t xml:space="preserve">The obtained </w:t>
      </w:r>
      <w:proofErr w:type="gramStart"/>
      <w:r w:rsidR="002B56DE" w:rsidRPr="003A1D6D">
        <w:rPr>
          <w:rFonts w:eastAsia="Times New Roman"/>
          <w:szCs w:val="24"/>
          <w:lang w:val="en-US"/>
        </w:rPr>
        <w:t>particle board</w:t>
      </w:r>
      <w:proofErr w:type="gramEnd"/>
      <w:r w:rsidRPr="003A1D6D">
        <w:rPr>
          <w:rFonts w:eastAsia="Times New Roman"/>
          <w:szCs w:val="24"/>
          <w:lang w:val="en-US"/>
        </w:rPr>
        <w:t xml:space="preserve"> drafts were pressed and pressed at the determined temperature and time. The</w:t>
      </w:r>
      <w:r w:rsidR="002B56DE" w:rsidRPr="003A1D6D">
        <w:rPr>
          <w:rFonts w:eastAsia="Times New Roman"/>
          <w:szCs w:val="24"/>
          <w:lang w:val="en-US"/>
        </w:rPr>
        <w:t xml:space="preserve"> </w:t>
      </w:r>
      <w:proofErr w:type="gramStart"/>
      <w:r w:rsidR="002B56DE" w:rsidRPr="003A1D6D">
        <w:rPr>
          <w:rFonts w:eastAsia="Times New Roman"/>
          <w:szCs w:val="24"/>
          <w:lang w:val="en-US"/>
        </w:rPr>
        <w:t>particle boar</w:t>
      </w:r>
      <w:r w:rsidR="009D2368" w:rsidRPr="003A1D6D">
        <w:rPr>
          <w:rFonts w:eastAsia="Times New Roman"/>
          <w:szCs w:val="24"/>
          <w:lang w:val="en-US"/>
        </w:rPr>
        <w:t>d</w:t>
      </w:r>
      <w:r w:rsidR="002B56DE" w:rsidRPr="003A1D6D">
        <w:rPr>
          <w:rFonts w:eastAsia="Times New Roman"/>
          <w:szCs w:val="24"/>
          <w:lang w:val="en-US"/>
        </w:rPr>
        <w:t>s</w:t>
      </w:r>
      <w:proofErr w:type="gramEnd"/>
      <w:r w:rsidRPr="003A1D6D">
        <w:rPr>
          <w:rFonts w:eastAsia="Times New Roman"/>
          <w:szCs w:val="24"/>
          <w:lang w:val="en-US"/>
        </w:rPr>
        <w:t xml:space="preserve"> were obtained at a density of 0.69 and </w:t>
      </w:r>
      <w:r w:rsidRPr="003A1D6D">
        <w:rPr>
          <w:rFonts w:eastAsia="Times New Roman"/>
          <w:szCs w:val="24"/>
          <w:lang w:val="en-US"/>
        </w:rPr>
        <w:lastRenderedPageBreak/>
        <w:t>0.71 g / cm</w:t>
      </w:r>
      <w:r w:rsidRPr="003A1D6D">
        <w:rPr>
          <w:rFonts w:eastAsia="Times New Roman"/>
          <w:szCs w:val="24"/>
          <w:vertAlign w:val="superscript"/>
          <w:lang w:val="en-US"/>
        </w:rPr>
        <w:t>3</w:t>
      </w:r>
      <w:r w:rsidRPr="003A1D6D">
        <w:rPr>
          <w:rFonts w:eastAsia="Times New Roman"/>
          <w:szCs w:val="24"/>
          <w:lang w:val="en-US"/>
        </w:rPr>
        <w:t xml:space="preserve">. </w:t>
      </w:r>
      <w:r w:rsidR="00D849D5" w:rsidRPr="003A1D6D">
        <w:rPr>
          <w:rFonts w:eastAsia="Times New Roman"/>
          <w:szCs w:val="24"/>
          <w:lang w:val="en-US"/>
        </w:rPr>
        <w:t>P</w:t>
      </w:r>
      <w:r w:rsidRPr="003A1D6D">
        <w:rPr>
          <w:rFonts w:eastAsia="Times New Roman"/>
          <w:szCs w:val="24"/>
          <w:lang w:val="en-US"/>
        </w:rPr>
        <w:t xml:space="preserve">hysical (water </w:t>
      </w:r>
      <w:r w:rsidR="00114DF9" w:rsidRPr="003A1D6D">
        <w:rPr>
          <w:rFonts w:eastAsia="Times New Roman"/>
          <w:szCs w:val="24"/>
          <w:lang w:val="en-US"/>
        </w:rPr>
        <w:t>absorption</w:t>
      </w:r>
      <w:r w:rsidRPr="003A1D6D">
        <w:rPr>
          <w:rFonts w:eastAsia="Times New Roman"/>
          <w:szCs w:val="24"/>
          <w:lang w:val="en-US"/>
        </w:rPr>
        <w:t xml:space="preserve">, thickness </w:t>
      </w:r>
      <w:r w:rsidR="00114DF9" w:rsidRPr="003A1D6D">
        <w:rPr>
          <w:rFonts w:eastAsia="Times New Roman"/>
          <w:szCs w:val="24"/>
          <w:lang w:val="en-US"/>
        </w:rPr>
        <w:t>swelling</w:t>
      </w:r>
      <w:r w:rsidRPr="003A1D6D">
        <w:rPr>
          <w:rFonts w:eastAsia="Times New Roman"/>
          <w:szCs w:val="24"/>
          <w:lang w:val="en-US"/>
        </w:rPr>
        <w:t>) and mechanical tests (</w:t>
      </w:r>
      <w:r w:rsidR="00114DF9" w:rsidRPr="003A1D6D">
        <w:rPr>
          <w:rFonts w:eastAsia="Times New Roman"/>
          <w:szCs w:val="24"/>
          <w:lang w:val="en-US"/>
        </w:rPr>
        <w:t xml:space="preserve">Modulus of rupture, </w:t>
      </w:r>
      <w:r w:rsidRPr="003A1D6D">
        <w:rPr>
          <w:rFonts w:eastAsia="Times New Roman"/>
          <w:szCs w:val="24"/>
          <w:lang w:val="en-US"/>
        </w:rPr>
        <w:t>modulus of elasticity in bending,</w:t>
      </w:r>
      <w:r w:rsidR="00114DF9" w:rsidRPr="003A1D6D">
        <w:rPr>
          <w:rFonts w:eastAsia="Times New Roman"/>
          <w:szCs w:val="24"/>
          <w:lang w:val="en-US"/>
        </w:rPr>
        <w:t xml:space="preserve"> internal bond strength</w:t>
      </w:r>
      <w:r w:rsidR="00D849D5" w:rsidRPr="003A1D6D">
        <w:rPr>
          <w:rFonts w:eastAsia="Times New Roman"/>
          <w:szCs w:val="24"/>
          <w:lang w:val="en-US"/>
        </w:rPr>
        <w:t xml:space="preserve">) </w:t>
      </w:r>
      <w:r w:rsidR="00D849D5" w:rsidRPr="003A1D6D">
        <w:rPr>
          <w:rFonts w:eastAsia="Times New Roman"/>
          <w:bCs/>
          <w:szCs w:val="24"/>
          <w:lang w:val="x-none" w:eastAsia="en-US"/>
        </w:rPr>
        <w:t xml:space="preserve">were then applied to the </w:t>
      </w:r>
      <w:r w:rsidR="00E17EA7" w:rsidRPr="003A1D6D">
        <w:rPr>
          <w:rFonts w:eastAsia="Times New Roman"/>
          <w:bCs/>
          <w:szCs w:val="24"/>
          <w:lang w:eastAsia="en-US"/>
        </w:rPr>
        <w:t>particleboards</w:t>
      </w:r>
      <w:r w:rsidR="00D849D5" w:rsidRPr="003A1D6D">
        <w:rPr>
          <w:rFonts w:eastAsia="Times New Roman"/>
          <w:bCs/>
          <w:szCs w:val="24"/>
          <w:lang w:val="x-none" w:eastAsia="en-US"/>
        </w:rPr>
        <w:t xml:space="preserve"> obtained.</w:t>
      </w:r>
      <w:r w:rsidR="00E17EA7" w:rsidRPr="003A1D6D">
        <w:t xml:space="preserve"> </w:t>
      </w:r>
      <w:r w:rsidR="00E17EA7" w:rsidRPr="003A1D6D">
        <w:rPr>
          <w:rFonts w:eastAsia="Times New Roman"/>
          <w:bCs/>
          <w:szCs w:val="24"/>
          <w:lang w:val="x-none" w:eastAsia="en-US"/>
        </w:rPr>
        <w:t xml:space="preserve">When the mechanical properties were examined, it was determined that the </w:t>
      </w:r>
      <w:r w:rsidR="00E17EA7" w:rsidRPr="003A1D6D">
        <w:rPr>
          <w:rFonts w:eastAsia="Times New Roman"/>
          <w:bCs/>
          <w:szCs w:val="24"/>
          <w:lang w:eastAsia="en-US"/>
        </w:rPr>
        <w:t>particle</w:t>
      </w:r>
      <w:r w:rsidR="00E17EA7" w:rsidRPr="003A1D6D">
        <w:rPr>
          <w:rFonts w:eastAsia="Times New Roman"/>
          <w:bCs/>
          <w:szCs w:val="24"/>
          <w:lang w:val="x-none" w:eastAsia="en-US"/>
        </w:rPr>
        <w:t xml:space="preserve">boards produced were in accordance with the standards for </w:t>
      </w:r>
      <w:r w:rsidR="00E17EA7" w:rsidRPr="003A1D6D">
        <w:rPr>
          <w:rFonts w:eastAsia="Times New Roman"/>
          <w:bCs/>
          <w:szCs w:val="24"/>
          <w:lang w:eastAsia="en-US"/>
        </w:rPr>
        <w:t>particle</w:t>
      </w:r>
      <w:r w:rsidR="00E17EA7" w:rsidRPr="003A1D6D">
        <w:rPr>
          <w:rFonts w:eastAsia="Times New Roman"/>
          <w:bCs/>
          <w:szCs w:val="24"/>
          <w:lang w:val="x-none" w:eastAsia="en-US"/>
        </w:rPr>
        <w:t>boards with 10% sludge inclusion.</w:t>
      </w:r>
    </w:p>
    <w:p w14:paraId="0B2D4EAF" w14:textId="77777777" w:rsidR="00425570" w:rsidRPr="003A1D6D" w:rsidRDefault="00425570" w:rsidP="00425570">
      <w:pPr>
        <w:ind w:firstLine="0"/>
        <w:rPr>
          <w:b/>
        </w:rPr>
      </w:pPr>
    </w:p>
    <w:p w14:paraId="6430387C" w14:textId="5D938641" w:rsidR="00205E3E" w:rsidRPr="003A1D6D" w:rsidRDefault="0079327C" w:rsidP="003A1D6D">
      <w:pPr>
        <w:spacing w:line="240" w:lineRule="auto"/>
        <w:ind w:left="1218" w:hanging="1218"/>
        <w:rPr>
          <w:szCs w:val="24"/>
        </w:rPr>
      </w:pPr>
      <w:r w:rsidRPr="003A1D6D">
        <w:rPr>
          <w:b/>
        </w:rPr>
        <w:t>Keywords:</w:t>
      </w:r>
      <w:r w:rsidRPr="003A1D6D">
        <w:t xml:space="preserve"> </w:t>
      </w:r>
      <w:r w:rsidR="008F70A2" w:rsidRPr="003A1D6D">
        <w:t xml:space="preserve">Waste </w:t>
      </w:r>
      <w:r w:rsidR="00A955C4" w:rsidRPr="003A1D6D">
        <w:rPr>
          <w:rFonts w:eastAsia="Times New Roman"/>
          <w:iCs/>
          <w:szCs w:val="24"/>
          <w:lang w:val="en-US"/>
        </w:rPr>
        <w:t xml:space="preserve">Sludge, </w:t>
      </w:r>
      <w:r w:rsidR="008F70A2" w:rsidRPr="003A1D6D">
        <w:rPr>
          <w:rFonts w:eastAsia="Times New Roman"/>
          <w:iCs/>
          <w:szCs w:val="24"/>
          <w:lang w:val="en-US"/>
        </w:rPr>
        <w:t>Chip, Black Pine wood chip, Particleboard</w:t>
      </w:r>
      <w:proofErr w:type="gramStart"/>
      <w:r w:rsidR="008F70A2" w:rsidRPr="003A1D6D">
        <w:rPr>
          <w:rFonts w:eastAsia="Times New Roman"/>
          <w:iCs/>
          <w:szCs w:val="24"/>
          <w:lang w:val="en-US"/>
        </w:rPr>
        <w:t>,,</w:t>
      </w:r>
      <w:proofErr w:type="gramEnd"/>
      <w:r w:rsidR="008F70A2" w:rsidRPr="003A1D6D">
        <w:rPr>
          <w:rFonts w:eastAsia="Times New Roman"/>
          <w:iCs/>
          <w:szCs w:val="24"/>
          <w:lang w:val="en-US"/>
        </w:rPr>
        <w:t xml:space="preserve"> Physical and </w:t>
      </w:r>
      <w:r w:rsidR="00B45042" w:rsidRPr="003A1D6D">
        <w:rPr>
          <w:rFonts w:eastAsia="Times New Roman"/>
          <w:iCs/>
          <w:szCs w:val="24"/>
          <w:lang w:val="en-US"/>
        </w:rPr>
        <w:t xml:space="preserve"> Mechanical p</w:t>
      </w:r>
      <w:r w:rsidR="00205E3E" w:rsidRPr="003A1D6D">
        <w:rPr>
          <w:rFonts w:eastAsia="Times New Roman"/>
          <w:iCs/>
          <w:szCs w:val="24"/>
          <w:lang w:val="en-US"/>
        </w:rPr>
        <w:t>roperties.</w:t>
      </w:r>
    </w:p>
    <w:p w14:paraId="2C247880" w14:textId="77777777" w:rsidR="004B15BE" w:rsidRPr="003A1D6D" w:rsidRDefault="004B15BE" w:rsidP="004B15BE">
      <w:pPr>
        <w:pStyle w:val="Balk3"/>
        <w:rPr>
          <w:lang w:val="tr-TR" w:eastAsia="en-US"/>
        </w:rPr>
      </w:pPr>
    </w:p>
    <w:p w14:paraId="50ADB608" w14:textId="77777777" w:rsidR="00A30B30" w:rsidRDefault="00A30B30" w:rsidP="00A30B30">
      <w:pPr>
        <w:rPr>
          <w:lang w:eastAsia="en-US"/>
        </w:rPr>
      </w:pPr>
    </w:p>
    <w:p w14:paraId="332D438C" w14:textId="77777777" w:rsidR="00A30B30" w:rsidRDefault="00A30B30" w:rsidP="00A30B30">
      <w:pPr>
        <w:rPr>
          <w:lang w:eastAsia="en-US"/>
        </w:rPr>
      </w:pPr>
    </w:p>
    <w:p w14:paraId="6A852840" w14:textId="77777777" w:rsidR="00A30B30" w:rsidRDefault="00A30B30" w:rsidP="00A30B30">
      <w:pPr>
        <w:rPr>
          <w:lang w:eastAsia="en-US"/>
        </w:rPr>
      </w:pPr>
    </w:p>
    <w:p w14:paraId="116609A7" w14:textId="77777777" w:rsidR="00A30B30" w:rsidRDefault="00A30B30" w:rsidP="00A30B30">
      <w:pPr>
        <w:rPr>
          <w:lang w:eastAsia="en-US"/>
        </w:rPr>
      </w:pPr>
    </w:p>
    <w:p w14:paraId="128CFC73" w14:textId="77777777" w:rsidR="00A30B30" w:rsidRDefault="00A30B30" w:rsidP="00A30B30">
      <w:pPr>
        <w:rPr>
          <w:lang w:eastAsia="en-US"/>
        </w:rPr>
      </w:pPr>
    </w:p>
    <w:p w14:paraId="45BD84C5" w14:textId="77777777" w:rsidR="00A30B30" w:rsidRDefault="00A30B30" w:rsidP="00A30B30">
      <w:pPr>
        <w:rPr>
          <w:lang w:eastAsia="en-US"/>
        </w:rPr>
      </w:pPr>
    </w:p>
    <w:p w14:paraId="129B4DDD" w14:textId="77777777" w:rsidR="00A30B30" w:rsidRDefault="00A30B30" w:rsidP="00A30B30">
      <w:pPr>
        <w:rPr>
          <w:lang w:eastAsia="en-US"/>
        </w:rPr>
      </w:pPr>
    </w:p>
    <w:p w14:paraId="6B06D805" w14:textId="77777777" w:rsidR="00A30B30" w:rsidRDefault="00A30B30" w:rsidP="00A30B30">
      <w:pPr>
        <w:rPr>
          <w:lang w:eastAsia="en-US"/>
        </w:rPr>
      </w:pPr>
    </w:p>
    <w:p w14:paraId="009A35A0" w14:textId="77777777" w:rsidR="00A30B30" w:rsidRDefault="00A30B30" w:rsidP="00A30B30">
      <w:pPr>
        <w:rPr>
          <w:lang w:eastAsia="en-US"/>
        </w:rPr>
      </w:pPr>
    </w:p>
    <w:p w14:paraId="3707EDB4" w14:textId="77777777" w:rsidR="00A30B30" w:rsidRDefault="00A30B30" w:rsidP="00A30B30">
      <w:pPr>
        <w:rPr>
          <w:lang w:eastAsia="en-US"/>
        </w:rPr>
      </w:pPr>
    </w:p>
    <w:p w14:paraId="4636DD2C" w14:textId="77777777" w:rsidR="00A30B30" w:rsidRDefault="00A30B30" w:rsidP="00A30B30">
      <w:pPr>
        <w:rPr>
          <w:lang w:eastAsia="en-US"/>
        </w:rPr>
      </w:pPr>
    </w:p>
    <w:p w14:paraId="41CFAA90" w14:textId="77777777" w:rsidR="00A30B30" w:rsidRDefault="00A30B30" w:rsidP="00A30B30">
      <w:pPr>
        <w:rPr>
          <w:lang w:eastAsia="en-US"/>
        </w:rPr>
      </w:pPr>
    </w:p>
    <w:p w14:paraId="56CF3E63" w14:textId="77777777" w:rsidR="00A30B30" w:rsidRDefault="00A30B30" w:rsidP="00A30B30">
      <w:pPr>
        <w:rPr>
          <w:lang w:eastAsia="en-US"/>
        </w:rPr>
      </w:pPr>
    </w:p>
    <w:p w14:paraId="67994144" w14:textId="77777777" w:rsidR="00A30B30" w:rsidRDefault="00A30B30" w:rsidP="00A30B30">
      <w:pPr>
        <w:rPr>
          <w:lang w:eastAsia="en-US"/>
        </w:rPr>
      </w:pPr>
    </w:p>
    <w:p w14:paraId="7D69BDB8" w14:textId="77777777" w:rsidR="00A30B30" w:rsidRDefault="00A30B30" w:rsidP="00A30B30">
      <w:pPr>
        <w:rPr>
          <w:lang w:eastAsia="en-US"/>
        </w:rPr>
      </w:pPr>
    </w:p>
    <w:p w14:paraId="5CA02AE3" w14:textId="77777777" w:rsidR="00A30B30" w:rsidRDefault="00A30B30" w:rsidP="00A30B30">
      <w:pPr>
        <w:rPr>
          <w:lang w:eastAsia="en-US"/>
        </w:rPr>
      </w:pPr>
    </w:p>
    <w:p w14:paraId="079A27CD" w14:textId="77777777" w:rsidR="00A30B30" w:rsidRDefault="00A30B30" w:rsidP="00A30B30">
      <w:pPr>
        <w:rPr>
          <w:lang w:eastAsia="en-US"/>
        </w:rPr>
      </w:pPr>
    </w:p>
    <w:p w14:paraId="3FF59513" w14:textId="77777777" w:rsidR="00A30B30" w:rsidRDefault="00A30B30" w:rsidP="00A30B30">
      <w:pPr>
        <w:rPr>
          <w:lang w:eastAsia="en-US"/>
        </w:rPr>
      </w:pPr>
    </w:p>
    <w:p w14:paraId="4B64DD2F" w14:textId="77777777" w:rsidR="00A30B30" w:rsidRDefault="00A30B30" w:rsidP="00A30B30">
      <w:pPr>
        <w:rPr>
          <w:lang w:eastAsia="en-US"/>
        </w:rPr>
      </w:pPr>
    </w:p>
    <w:p w14:paraId="77862166" w14:textId="77777777" w:rsidR="00A30B30" w:rsidRDefault="00A30B30" w:rsidP="00A30B30">
      <w:pPr>
        <w:rPr>
          <w:lang w:eastAsia="en-US"/>
        </w:rPr>
      </w:pPr>
    </w:p>
    <w:p w14:paraId="6FBC3146" w14:textId="77777777" w:rsidR="00A30B30" w:rsidRDefault="00A30B30" w:rsidP="00A30B30">
      <w:pPr>
        <w:rPr>
          <w:lang w:eastAsia="en-US"/>
        </w:rPr>
      </w:pPr>
    </w:p>
    <w:p w14:paraId="21BB47F0" w14:textId="77777777" w:rsidR="00A30B30" w:rsidRDefault="00A30B30" w:rsidP="00A30B30">
      <w:pPr>
        <w:rPr>
          <w:lang w:eastAsia="en-US"/>
        </w:rPr>
      </w:pPr>
    </w:p>
    <w:p w14:paraId="6435635A" w14:textId="77777777" w:rsidR="00A30B30" w:rsidRDefault="00A30B30" w:rsidP="00A30B30">
      <w:pPr>
        <w:rPr>
          <w:lang w:eastAsia="en-US"/>
        </w:rPr>
      </w:pPr>
    </w:p>
    <w:p w14:paraId="6F3171F2" w14:textId="77777777" w:rsidR="00A30B30" w:rsidRPr="00A30B30" w:rsidRDefault="00A30B30" w:rsidP="00A30B30">
      <w:pPr>
        <w:rPr>
          <w:lang w:eastAsia="en-US"/>
        </w:rPr>
      </w:pPr>
    </w:p>
    <w:p w14:paraId="5A8DDBDA" w14:textId="77777777" w:rsidR="003A1D6D" w:rsidRDefault="003A1D6D" w:rsidP="003A1D6D">
      <w:pPr>
        <w:pStyle w:val="Balk3"/>
        <w:rPr>
          <w:lang w:val="tr-TR"/>
        </w:rPr>
      </w:pPr>
      <w:bookmarkStart w:id="5" w:name="_Toc44264563"/>
    </w:p>
    <w:p w14:paraId="0F3813E3" w14:textId="77777777" w:rsidR="003A1D6D" w:rsidRDefault="003A1D6D" w:rsidP="003A1D6D">
      <w:pPr>
        <w:pStyle w:val="Balk3"/>
        <w:rPr>
          <w:lang w:val="tr-TR"/>
        </w:rPr>
      </w:pPr>
    </w:p>
    <w:p w14:paraId="0E2F8644" w14:textId="77777777" w:rsidR="00911349" w:rsidRDefault="00911349" w:rsidP="003A1D6D">
      <w:pPr>
        <w:pStyle w:val="Balk3"/>
        <w:rPr>
          <w:lang w:val="tr-TR"/>
        </w:rPr>
      </w:pPr>
      <w:bookmarkStart w:id="6" w:name="_Toc62851244"/>
      <w:r w:rsidRPr="00911349">
        <w:t>TEŞEKKÜR</w:t>
      </w:r>
      <w:bookmarkEnd w:id="5"/>
      <w:bookmarkEnd w:id="6"/>
    </w:p>
    <w:p w14:paraId="503EA848" w14:textId="77777777" w:rsidR="00F24141" w:rsidRPr="00F24141" w:rsidRDefault="00F24141" w:rsidP="00F24141">
      <w:pPr>
        <w:rPr>
          <w:lang w:eastAsia="x-none"/>
        </w:rPr>
      </w:pPr>
    </w:p>
    <w:p w14:paraId="0ECABA3C" w14:textId="77777777" w:rsidR="00911349" w:rsidRDefault="00845CCA" w:rsidP="00F24141">
      <w:r w:rsidRPr="003F179B">
        <w:t xml:space="preserve">Bu çalışma, Gümüşhane Üniversitesi Fen Bilimleri Enstitüsü Ormancılık ve Çevre </w:t>
      </w:r>
      <w:r w:rsidR="00AD1073">
        <w:t xml:space="preserve">Bilimleri </w:t>
      </w:r>
      <w:r w:rsidRPr="003F179B">
        <w:t xml:space="preserve">Anabilim Dalı’nda Yüksek Lisans Tezi olarak hazırlanmıştır. </w:t>
      </w:r>
    </w:p>
    <w:p w14:paraId="12574EBD" w14:textId="62BFCC91" w:rsidR="00425570" w:rsidRDefault="00845CCA" w:rsidP="00A955C4">
      <w:r w:rsidRPr="003F179B">
        <w:t>Çalışmalarım sırasında bilgi ve tecrü</w:t>
      </w:r>
      <w:r w:rsidR="00A955C4">
        <w:t>belerinden faydalandığım Sayın h</w:t>
      </w:r>
      <w:r w:rsidRPr="003F179B">
        <w:t xml:space="preserve">ocam Dr. Öğr. Üyesi </w:t>
      </w:r>
      <w:r w:rsidR="00205E3E">
        <w:t xml:space="preserve">Selim </w:t>
      </w:r>
      <w:proofErr w:type="gramStart"/>
      <w:r w:rsidR="00563B8B">
        <w:t>KARAHAN</w:t>
      </w:r>
      <w:r w:rsidR="00563B8B" w:rsidRPr="003F179B">
        <w:t>’a</w:t>
      </w:r>
      <w:r w:rsidRPr="003F179B">
        <w:t xml:space="preserve"> </w:t>
      </w:r>
      <w:r w:rsidR="00A955C4">
        <w:t xml:space="preserve"> ve</w:t>
      </w:r>
      <w:proofErr w:type="gramEnd"/>
      <w:r w:rsidR="00A955C4">
        <w:t xml:space="preserve"> ayrıca diğer hocalarım sayın </w:t>
      </w:r>
      <w:r w:rsidRPr="003F179B">
        <w:t>P</w:t>
      </w:r>
      <w:r w:rsidR="00227B4D">
        <w:t>rof. Dr. Selim</w:t>
      </w:r>
      <w:r w:rsidR="00563B8B">
        <w:t xml:space="preserve"> ŞEN’e</w:t>
      </w:r>
      <w:r w:rsidR="00F118FB">
        <w:t>,</w:t>
      </w:r>
      <w:r w:rsidR="00227B4D">
        <w:t xml:space="preserve"> </w:t>
      </w:r>
      <w:r w:rsidR="00012041">
        <w:t xml:space="preserve">           </w:t>
      </w:r>
      <w:r w:rsidR="00563B8B" w:rsidRPr="00563B8B">
        <w:t xml:space="preserve">Prof. Dr. </w:t>
      </w:r>
      <w:r w:rsidR="00227B4D" w:rsidRPr="00227B4D">
        <w:t xml:space="preserve">Cengiz </w:t>
      </w:r>
      <w:r w:rsidR="00563B8B" w:rsidRPr="00227B4D">
        <w:t>GÜLE</w:t>
      </w:r>
      <w:r w:rsidR="00563B8B">
        <w:t>R</w:t>
      </w:r>
      <w:r w:rsidR="00227B4D">
        <w:t xml:space="preserve">’e </w:t>
      </w:r>
      <w:r w:rsidR="00F118FB">
        <w:t xml:space="preserve">ve Doç Dr. Kadir Karakuş’a </w:t>
      </w:r>
      <w:r w:rsidR="00227B4D">
        <w:t>t</w:t>
      </w:r>
      <w:r w:rsidRPr="003F179B">
        <w:t>eşekkürlerimi sunarım.</w:t>
      </w:r>
    </w:p>
    <w:p w14:paraId="3A747251" w14:textId="77777777" w:rsidR="007821CC" w:rsidRDefault="00D8137E" w:rsidP="00F24141">
      <w:r>
        <w:t>Ayrıca ç</w:t>
      </w:r>
      <w:r w:rsidR="00651695">
        <w:t>alışmalarım esnasında</w:t>
      </w:r>
      <w:r w:rsidR="007821CC">
        <w:t xml:space="preserve"> dest</w:t>
      </w:r>
      <w:r w:rsidR="00A410D4">
        <w:t xml:space="preserve">eğini her zaman </w:t>
      </w:r>
      <w:r w:rsidR="00227B4D">
        <w:t>hissettiğim Pınar</w:t>
      </w:r>
      <w:r w:rsidR="00C50821">
        <w:t xml:space="preserve"> YAGAN</w:t>
      </w:r>
      <w:r w:rsidR="007821CC">
        <w:t xml:space="preserve">, </w:t>
      </w:r>
      <w:r w:rsidR="00C50821">
        <w:t>Zatiye YILMAZ</w:t>
      </w:r>
      <w:r w:rsidR="00C8575E">
        <w:t>’ a</w:t>
      </w:r>
      <w:r w:rsidR="007821CC">
        <w:t xml:space="preserve"> teşekkür ederim.</w:t>
      </w:r>
      <w:bookmarkStart w:id="7" w:name="_Toc517646152"/>
      <w:bookmarkStart w:id="8" w:name="_Toc517920202"/>
    </w:p>
    <w:p w14:paraId="2052561C" w14:textId="77777777" w:rsidR="00A00148" w:rsidRDefault="007821CC" w:rsidP="00F24141">
      <w:r>
        <w:t xml:space="preserve"> Çalışmalarımda sürekli desteklerin</w:t>
      </w:r>
      <w:r w:rsidR="00082A3A">
        <w:t>i</w:t>
      </w:r>
      <w:r>
        <w:t xml:space="preserve"> gördüğüm </w:t>
      </w:r>
      <w:r w:rsidR="00C50821">
        <w:t>Leyla SEVEN</w:t>
      </w:r>
      <w:r>
        <w:t xml:space="preserve"> </w:t>
      </w:r>
      <w:r w:rsidR="00C50821">
        <w:t xml:space="preserve">hocama </w:t>
      </w:r>
      <w:r>
        <w:t>teşekkürü bir borç bilirim.</w:t>
      </w:r>
    </w:p>
    <w:p w14:paraId="11BE2AFE" w14:textId="77777777" w:rsidR="00A00148" w:rsidRDefault="00A00148" w:rsidP="00A00148">
      <w:pPr>
        <w:jc w:val="left"/>
      </w:pPr>
    </w:p>
    <w:p w14:paraId="291061BE" w14:textId="77777777" w:rsidR="003A1D6D" w:rsidRDefault="003A1D6D" w:rsidP="00A00148">
      <w:pPr>
        <w:jc w:val="left"/>
      </w:pPr>
    </w:p>
    <w:p w14:paraId="47841C4D" w14:textId="77777777" w:rsidR="00A00148" w:rsidRDefault="00A00148" w:rsidP="00A00148">
      <w:pPr>
        <w:jc w:val="left"/>
      </w:pPr>
    </w:p>
    <w:p w14:paraId="18D441FF" w14:textId="77777777" w:rsidR="003A1D6D" w:rsidRPr="0079327C" w:rsidRDefault="003A1D6D" w:rsidP="003A1D6D">
      <w:pPr>
        <w:jc w:val="right"/>
        <w:rPr>
          <w:rFonts w:eastAsia="Times New Roman"/>
          <w:szCs w:val="24"/>
        </w:rPr>
      </w:pPr>
      <w:r>
        <w:rPr>
          <w:rFonts w:eastAsia="Times New Roman"/>
          <w:szCs w:val="24"/>
        </w:rPr>
        <w:t>Muharrem TEKEL</w:t>
      </w:r>
    </w:p>
    <w:p w14:paraId="3D8B6E39" w14:textId="64B1704F" w:rsidR="003A1D6D" w:rsidRPr="003A1D6D" w:rsidRDefault="002C6821" w:rsidP="003A1D6D">
      <w:pPr>
        <w:ind w:left="4247" w:firstLine="709"/>
        <w:jc w:val="right"/>
        <w:rPr>
          <w:rStyle w:val="Gl"/>
          <w:b w:val="0"/>
          <w:color w:val="000000" w:themeColor="text1"/>
          <w:szCs w:val="24"/>
        </w:rPr>
      </w:pPr>
      <w:r>
        <w:rPr>
          <w:rStyle w:val="Gl"/>
          <w:b w:val="0"/>
          <w:color w:val="000000" w:themeColor="text1"/>
          <w:szCs w:val="24"/>
        </w:rPr>
        <w:t>Gümüşhane, 2021</w:t>
      </w:r>
    </w:p>
    <w:p w14:paraId="323EA17F" w14:textId="77777777" w:rsidR="00A00148" w:rsidRDefault="00A00148" w:rsidP="00A00148">
      <w:pPr>
        <w:jc w:val="left"/>
      </w:pPr>
    </w:p>
    <w:p w14:paraId="27C651B7" w14:textId="77777777" w:rsidR="00A00148" w:rsidRDefault="00A00148" w:rsidP="00A00148">
      <w:pPr>
        <w:jc w:val="left"/>
      </w:pPr>
    </w:p>
    <w:p w14:paraId="7E39A561" w14:textId="77777777" w:rsidR="00A00148" w:rsidRDefault="00A00148" w:rsidP="00A00148">
      <w:pPr>
        <w:jc w:val="left"/>
      </w:pPr>
    </w:p>
    <w:p w14:paraId="048A7A85" w14:textId="77777777" w:rsidR="00A00148" w:rsidRDefault="00A00148" w:rsidP="00A00148">
      <w:pPr>
        <w:jc w:val="left"/>
      </w:pPr>
    </w:p>
    <w:p w14:paraId="4F8AF298" w14:textId="77777777" w:rsidR="00A00148" w:rsidRDefault="00A00148" w:rsidP="00A00148">
      <w:pPr>
        <w:jc w:val="left"/>
      </w:pPr>
    </w:p>
    <w:p w14:paraId="2089867D" w14:textId="77777777" w:rsidR="00A00148" w:rsidRDefault="00A00148" w:rsidP="00A00148">
      <w:pPr>
        <w:jc w:val="left"/>
      </w:pPr>
    </w:p>
    <w:p w14:paraId="56F93802" w14:textId="77777777" w:rsidR="00A00148" w:rsidRDefault="00A00148" w:rsidP="00A00148">
      <w:pPr>
        <w:jc w:val="left"/>
      </w:pPr>
    </w:p>
    <w:p w14:paraId="31E69352" w14:textId="77777777" w:rsidR="00A00148" w:rsidRDefault="00A00148" w:rsidP="00A00148">
      <w:pPr>
        <w:jc w:val="left"/>
      </w:pPr>
    </w:p>
    <w:p w14:paraId="75AE8E85" w14:textId="77777777" w:rsidR="00A00148" w:rsidRDefault="00A00148" w:rsidP="00A00148">
      <w:pPr>
        <w:jc w:val="left"/>
      </w:pPr>
    </w:p>
    <w:p w14:paraId="449E8D6F" w14:textId="77777777" w:rsidR="00A00148" w:rsidRDefault="00A00148" w:rsidP="00A00148">
      <w:pPr>
        <w:jc w:val="left"/>
      </w:pPr>
    </w:p>
    <w:p w14:paraId="11A4C4C0" w14:textId="77777777" w:rsidR="00A00148" w:rsidRDefault="00A00148" w:rsidP="00A00148">
      <w:pPr>
        <w:jc w:val="left"/>
      </w:pPr>
    </w:p>
    <w:p w14:paraId="791CC307" w14:textId="77777777" w:rsidR="00A00148" w:rsidRDefault="00A00148" w:rsidP="00A00148">
      <w:pPr>
        <w:jc w:val="left"/>
      </w:pPr>
    </w:p>
    <w:p w14:paraId="5F72D61B" w14:textId="77777777" w:rsidR="00A00148" w:rsidRDefault="00A00148" w:rsidP="00A00148">
      <w:pPr>
        <w:jc w:val="left"/>
      </w:pPr>
    </w:p>
    <w:p w14:paraId="538CBFAC" w14:textId="77777777" w:rsidR="00A00148" w:rsidRDefault="00A00148" w:rsidP="00A00148">
      <w:pPr>
        <w:jc w:val="left"/>
      </w:pPr>
    </w:p>
    <w:p w14:paraId="59A1F89B" w14:textId="77777777" w:rsidR="00A00148" w:rsidRDefault="00A00148" w:rsidP="00A00148">
      <w:pPr>
        <w:jc w:val="left"/>
      </w:pPr>
    </w:p>
    <w:p w14:paraId="35CB4B52" w14:textId="77777777" w:rsidR="00A00148" w:rsidRDefault="00A00148" w:rsidP="00A00148">
      <w:pPr>
        <w:jc w:val="left"/>
      </w:pPr>
    </w:p>
    <w:p w14:paraId="0FC61987" w14:textId="77777777" w:rsidR="003A1D6D" w:rsidRDefault="003A1D6D" w:rsidP="00A04625">
      <w:pPr>
        <w:pStyle w:val="Balk3"/>
        <w:rPr>
          <w:lang w:val="tr-TR"/>
        </w:rPr>
      </w:pPr>
      <w:bookmarkStart w:id="9" w:name="_Toc44264564"/>
    </w:p>
    <w:p w14:paraId="3DCDFF06" w14:textId="77777777" w:rsidR="003A1D6D" w:rsidRDefault="003A1D6D" w:rsidP="00A04625">
      <w:pPr>
        <w:pStyle w:val="Balk3"/>
        <w:rPr>
          <w:lang w:val="tr-TR"/>
        </w:rPr>
      </w:pPr>
    </w:p>
    <w:p w14:paraId="37149D39" w14:textId="77777777" w:rsidR="00A00148" w:rsidRDefault="00A00148" w:rsidP="00A04625">
      <w:pPr>
        <w:pStyle w:val="Balk3"/>
        <w:rPr>
          <w:lang w:val="tr-TR"/>
        </w:rPr>
      </w:pPr>
      <w:bookmarkStart w:id="10" w:name="_Toc62851245"/>
      <w:r>
        <w:t>İÇİNDEKİLER</w:t>
      </w:r>
      <w:bookmarkEnd w:id="7"/>
      <w:bookmarkEnd w:id="8"/>
      <w:bookmarkEnd w:id="9"/>
      <w:bookmarkEnd w:id="10"/>
    </w:p>
    <w:p w14:paraId="22BD5EC0" w14:textId="77777777" w:rsidR="003A1D6D" w:rsidRPr="003A1D6D" w:rsidRDefault="003A1D6D" w:rsidP="003A1D6D">
      <w:pPr>
        <w:rPr>
          <w:lang w:eastAsia="x-none"/>
        </w:rPr>
      </w:pPr>
    </w:p>
    <w:p w14:paraId="2CE07544" w14:textId="77777777" w:rsidR="00A04625" w:rsidRDefault="009E1B31" w:rsidP="009E1B31">
      <w:pPr>
        <w:spacing w:line="240" w:lineRule="auto"/>
        <w:jc w:val="right"/>
        <w:rPr>
          <w:b/>
          <w:szCs w:val="24"/>
          <w:u w:val="single"/>
        </w:rPr>
      </w:pPr>
      <w:r>
        <w:rPr>
          <w:b/>
          <w:szCs w:val="24"/>
          <w:u w:val="single"/>
        </w:rPr>
        <w:t>Sayfa No</w:t>
      </w:r>
    </w:p>
    <w:p w14:paraId="39FF7836" w14:textId="77777777" w:rsidR="009E1B31" w:rsidRDefault="009E1B31" w:rsidP="009E1B31">
      <w:pPr>
        <w:spacing w:line="240" w:lineRule="auto"/>
        <w:jc w:val="right"/>
        <w:rPr>
          <w:lang w:eastAsia="x-none"/>
        </w:rPr>
      </w:pPr>
    </w:p>
    <w:p w14:paraId="7507F3A4" w14:textId="09B7DF9A" w:rsidR="002C6821" w:rsidRDefault="000E35A9" w:rsidP="00B50FA3">
      <w:pPr>
        <w:pStyle w:val="T3"/>
        <w:rPr>
          <w:rFonts w:asciiTheme="minorHAnsi" w:eastAsiaTheme="minorEastAsia" w:hAnsiTheme="minorHAnsi" w:cstheme="minorBidi"/>
          <w:noProof/>
          <w:sz w:val="22"/>
        </w:rPr>
      </w:pPr>
      <w:r>
        <w:rPr>
          <w:lang w:eastAsia="x-none"/>
        </w:rPr>
        <w:fldChar w:fldCharType="begin"/>
      </w:r>
      <w:r>
        <w:rPr>
          <w:lang w:eastAsia="x-none"/>
        </w:rPr>
        <w:instrText xml:space="preserve"> TOC \o "1-5" \h \z \u </w:instrText>
      </w:r>
      <w:r>
        <w:rPr>
          <w:lang w:eastAsia="x-none"/>
        </w:rPr>
        <w:fldChar w:fldCharType="separate"/>
      </w:r>
      <w:hyperlink w:anchor="_Toc62851242" w:history="1">
        <w:r w:rsidR="002C6821" w:rsidRPr="000748B0">
          <w:rPr>
            <w:rStyle w:val="Kpr"/>
            <w:noProof/>
          </w:rPr>
          <w:t>ÖZET</w:t>
        </w:r>
        <w:r w:rsidR="00B50FA3">
          <w:rPr>
            <w:noProof/>
            <w:webHidden/>
          </w:rPr>
          <w:tab/>
        </w:r>
        <w:r w:rsidR="00B50FA3">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_Toc62851242 \h </w:instrText>
        </w:r>
        <w:r w:rsidR="002C6821">
          <w:rPr>
            <w:noProof/>
            <w:webHidden/>
          </w:rPr>
        </w:r>
        <w:r w:rsidR="002C6821">
          <w:rPr>
            <w:noProof/>
            <w:webHidden/>
          </w:rPr>
          <w:fldChar w:fldCharType="separate"/>
        </w:r>
        <w:r w:rsidR="00037767">
          <w:rPr>
            <w:noProof/>
            <w:webHidden/>
          </w:rPr>
          <w:t>IV</w:t>
        </w:r>
        <w:r w:rsidR="002C6821">
          <w:rPr>
            <w:noProof/>
            <w:webHidden/>
          </w:rPr>
          <w:fldChar w:fldCharType="end"/>
        </w:r>
      </w:hyperlink>
    </w:p>
    <w:p w14:paraId="4D1AE1AC" w14:textId="20A343D4" w:rsidR="002C6821" w:rsidRDefault="007F6E78" w:rsidP="00B50FA3">
      <w:pPr>
        <w:pStyle w:val="T3"/>
        <w:rPr>
          <w:rFonts w:asciiTheme="minorHAnsi" w:eastAsiaTheme="minorEastAsia" w:hAnsiTheme="minorHAnsi" w:cstheme="minorBidi"/>
          <w:noProof/>
          <w:sz w:val="22"/>
        </w:rPr>
      </w:pPr>
      <w:hyperlink w:anchor="_Toc62851243" w:history="1">
        <w:r w:rsidR="002C6821" w:rsidRPr="000748B0">
          <w:rPr>
            <w:rStyle w:val="Kpr"/>
            <w:noProof/>
          </w:rPr>
          <w:t>ABSTRACT</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_Toc62851243 \h </w:instrText>
        </w:r>
        <w:r w:rsidR="002C6821">
          <w:rPr>
            <w:noProof/>
            <w:webHidden/>
          </w:rPr>
        </w:r>
        <w:r w:rsidR="002C6821">
          <w:rPr>
            <w:noProof/>
            <w:webHidden/>
          </w:rPr>
          <w:fldChar w:fldCharType="separate"/>
        </w:r>
        <w:r w:rsidR="00037767">
          <w:rPr>
            <w:noProof/>
            <w:webHidden/>
          </w:rPr>
          <w:t>VI</w:t>
        </w:r>
        <w:r w:rsidR="002C6821">
          <w:rPr>
            <w:noProof/>
            <w:webHidden/>
          </w:rPr>
          <w:fldChar w:fldCharType="end"/>
        </w:r>
      </w:hyperlink>
    </w:p>
    <w:p w14:paraId="1B507082" w14:textId="3E58716C" w:rsidR="002C6821" w:rsidRDefault="007F6E78" w:rsidP="00B50FA3">
      <w:pPr>
        <w:pStyle w:val="T3"/>
        <w:rPr>
          <w:rFonts w:asciiTheme="minorHAnsi" w:eastAsiaTheme="minorEastAsia" w:hAnsiTheme="minorHAnsi" w:cstheme="minorBidi"/>
          <w:noProof/>
          <w:sz w:val="22"/>
        </w:rPr>
      </w:pPr>
      <w:hyperlink w:anchor="_Toc62851244" w:history="1">
        <w:r w:rsidR="002C6821" w:rsidRPr="000748B0">
          <w:rPr>
            <w:rStyle w:val="Kpr"/>
            <w:noProof/>
          </w:rPr>
          <w:t>TEŞEKKÜR</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_Toc62851244 \h </w:instrText>
        </w:r>
        <w:r w:rsidR="002C6821">
          <w:rPr>
            <w:noProof/>
            <w:webHidden/>
          </w:rPr>
        </w:r>
        <w:r w:rsidR="002C6821">
          <w:rPr>
            <w:noProof/>
            <w:webHidden/>
          </w:rPr>
          <w:fldChar w:fldCharType="separate"/>
        </w:r>
        <w:r w:rsidR="00037767">
          <w:rPr>
            <w:noProof/>
            <w:webHidden/>
          </w:rPr>
          <w:t>VIII</w:t>
        </w:r>
        <w:r w:rsidR="002C6821">
          <w:rPr>
            <w:noProof/>
            <w:webHidden/>
          </w:rPr>
          <w:fldChar w:fldCharType="end"/>
        </w:r>
      </w:hyperlink>
    </w:p>
    <w:p w14:paraId="77F8E9B7" w14:textId="517F2C32" w:rsidR="002C6821" w:rsidRDefault="007F6E78" w:rsidP="00B50FA3">
      <w:pPr>
        <w:pStyle w:val="T3"/>
        <w:rPr>
          <w:rFonts w:asciiTheme="minorHAnsi" w:eastAsiaTheme="minorEastAsia" w:hAnsiTheme="minorHAnsi" w:cstheme="minorBidi"/>
          <w:noProof/>
          <w:sz w:val="22"/>
        </w:rPr>
      </w:pPr>
      <w:hyperlink w:anchor="_Toc62851245" w:history="1">
        <w:r w:rsidR="002C6821" w:rsidRPr="000748B0">
          <w:rPr>
            <w:rStyle w:val="Kpr"/>
            <w:noProof/>
          </w:rPr>
          <w:t>İÇİNDEKİLER</w:t>
        </w:r>
        <w:r w:rsidR="002C6821">
          <w:rPr>
            <w:noProof/>
            <w:webHidden/>
          </w:rPr>
          <w:tab/>
        </w:r>
        <w:r w:rsidR="00717FA7">
          <w:rPr>
            <w:noProof/>
            <w:webHidden/>
          </w:rPr>
          <w:t xml:space="preserve">  </w:t>
        </w:r>
        <w:r w:rsidR="00335251">
          <w:rPr>
            <w:noProof/>
            <w:webHidden/>
          </w:rPr>
          <w:t xml:space="preserve"> </w:t>
        </w:r>
        <w:r w:rsidR="002C6821">
          <w:rPr>
            <w:noProof/>
            <w:webHidden/>
          </w:rPr>
          <w:fldChar w:fldCharType="begin"/>
        </w:r>
        <w:r w:rsidR="002C6821">
          <w:rPr>
            <w:noProof/>
            <w:webHidden/>
          </w:rPr>
          <w:instrText xml:space="preserve"> PAGEREF _Toc62851245 \h </w:instrText>
        </w:r>
        <w:r w:rsidR="002C6821">
          <w:rPr>
            <w:noProof/>
            <w:webHidden/>
          </w:rPr>
        </w:r>
        <w:r w:rsidR="002C6821">
          <w:rPr>
            <w:noProof/>
            <w:webHidden/>
          </w:rPr>
          <w:fldChar w:fldCharType="separate"/>
        </w:r>
        <w:r w:rsidR="00037767">
          <w:rPr>
            <w:noProof/>
            <w:webHidden/>
          </w:rPr>
          <w:t>IX</w:t>
        </w:r>
        <w:r w:rsidR="002C6821">
          <w:rPr>
            <w:noProof/>
            <w:webHidden/>
          </w:rPr>
          <w:fldChar w:fldCharType="end"/>
        </w:r>
      </w:hyperlink>
    </w:p>
    <w:p w14:paraId="232AFE0E" w14:textId="2AD0BC4C" w:rsidR="002C6821" w:rsidRDefault="007F6E78" w:rsidP="00B50FA3">
      <w:pPr>
        <w:pStyle w:val="T3"/>
        <w:rPr>
          <w:rFonts w:asciiTheme="minorHAnsi" w:eastAsiaTheme="minorEastAsia" w:hAnsiTheme="minorHAnsi" w:cstheme="minorBidi"/>
          <w:noProof/>
          <w:sz w:val="22"/>
        </w:rPr>
      </w:pPr>
      <w:hyperlink w:anchor="_Toc62851246" w:history="1">
        <w:r w:rsidR="002C6821" w:rsidRPr="000748B0">
          <w:rPr>
            <w:rStyle w:val="Kpr"/>
            <w:noProof/>
          </w:rPr>
          <w:t>ŞEKİLLER DİZİNİ</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_Toc62851246 \h </w:instrText>
        </w:r>
        <w:r w:rsidR="002C6821">
          <w:rPr>
            <w:noProof/>
            <w:webHidden/>
          </w:rPr>
        </w:r>
        <w:r w:rsidR="002C6821">
          <w:rPr>
            <w:noProof/>
            <w:webHidden/>
          </w:rPr>
          <w:fldChar w:fldCharType="separate"/>
        </w:r>
        <w:r w:rsidR="00037767">
          <w:rPr>
            <w:noProof/>
            <w:webHidden/>
          </w:rPr>
          <w:t>XI</w:t>
        </w:r>
        <w:r w:rsidR="002C6821">
          <w:rPr>
            <w:noProof/>
            <w:webHidden/>
          </w:rPr>
          <w:fldChar w:fldCharType="end"/>
        </w:r>
      </w:hyperlink>
    </w:p>
    <w:p w14:paraId="43611A34" w14:textId="04150738" w:rsidR="002C6821" w:rsidRDefault="007F6E78" w:rsidP="00B50FA3">
      <w:pPr>
        <w:pStyle w:val="T3"/>
        <w:rPr>
          <w:rFonts w:asciiTheme="minorHAnsi" w:eastAsiaTheme="minorEastAsia" w:hAnsiTheme="minorHAnsi" w:cstheme="minorBidi"/>
          <w:noProof/>
          <w:sz w:val="22"/>
        </w:rPr>
      </w:pPr>
      <w:hyperlink w:anchor="_Toc62851247" w:history="1">
        <w:r w:rsidR="002C6821" w:rsidRPr="000748B0">
          <w:rPr>
            <w:rStyle w:val="Kpr"/>
            <w:noProof/>
          </w:rPr>
          <w:t>TABLOLAR DİZİNİ</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_Toc62851247 \h </w:instrText>
        </w:r>
        <w:r w:rsidR="002C6821">
          <w:rPr>
            <w:noProof/>
            <w:webHidden/>
          </w:rPr>
        </w:r>
        <w:r w:rsidR="002C6821">
          <w:rPr>
            <w:noProof/>
            <w:webHidden/>
          </w:rPr>
          <w:fldChar w:fldCharType="separate"/>
        </w:r>
        <w:r w:rsidR="00037767">
          <w:rPr>
            <w:noProof/>
            <w:webHidden/>
          </w:rPr>
          <w:t>XII</w:t>
        </w:r>
        <w:r w:rsidR="002C6821">
          <w:rPr>
            <w:noProof/>
            <w:webHidden/>
          </w:rPr>
          <w:fldChar w:fldCharType="end"/>
        </w:r>
      </w:hyperlink>
    </w:p>
    <w:p w14:paraId="7F3722CA" w14:textId="05DEF01F" w:rsidR="002C6821" w:rsidRDefault="007F6E78" w:rsidP="00B50FA3">
      <w:pPr>
        <w:pStyle w:val="T3"/>
        <w:rPr>
          <w:rFonts w:asciiTheme="minorHAnsi" w:eastAsiaTheme="minorEastAsia" w:hAnsiTheme="minorHAnsi" w:cstheme="minorBidi"/>
          <w:noProof/>
          <w:sz w:val="22"/>
        </w:rPr>
      </w:pPr>
      <w:hyperlink w:anchor="_Toc62851248" w:history="1">
        <w:r w:rsidR="002C6821" w:rsidRPr="000748B0">
          <w:rPr>
            <w:rStyle w:val="Kpr"/>
            <w:noProof/>
          </w:rPr>
          <w:t>SEMBOLLER ve KISALTMALAR DİZİNİ</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_Toc62851248 \h </w:instrText>
        </w:r>
        <w:r w:rsidR="002C6821">
          <w:rPr>
            <w:noProof/>
            <w:webHidden/>
          </w:rPr>
        </w:r>
        <w:r w:rsidR="002C6821">
          <w:rPr>
            <w:noProof/>
            <w:webHidden/>
          </w:rPr>
          <w:fldChar w:fldCharType="separate"/>
        </w:r>
        <w:r w:rsidR="00037767">
          <w:rPr>
            <w:noProof/>
            <w:webHidden/>
          </w:rPr>
          <w:t>XIII</w:t>
        </w:r>
        <w:r w:rsidR="002C6821">
          <w:rPr>
            <w:noProof/>
            <w:webHidden/>
          </w:rPr>
          <w:fldChar w:fldCharType="end"/>
        </w:r>
      </w:hyperlink>
    </w:p>
    <w:p w14:paraId="013EA0CA" w14:textId="473F06A4" w:rsidR="002C6821" w:rsidRDefault="007F6E78" w:rsidP="00B50FA3">
      <w:pPr>
        <w:pStyle w:val="T3"/>
        <w:rPr>
          <w:rFonts w:asciiTheme="minorHAnsi" w:eastAsiaTheme="minorEastAsia" w:hAnsiTheme="minorHAnsi" w:cstheme="minorBidi"/>
          <w:noProof/>
          <w:sz w:val="22"/>
        </w:rPr>
      </w:pPr>
      <w:hyperlink w:anchor="_Toc62851249" w:history="1">
        <w:r w:rsidR="002C6821" w:rsidRPr="000748B0">
          <w:rPr>
            <w:rStyle w:val="Kpr"/>
            <w:noProof/>
          </w:rPr>
          <w:t>1.</w:t>
        </w:r>
        <w:r w:rsidR="002C6821">
          <w:rPr>
            <w:rFonts w:asciiTheme="minorHAnsi" w:eastAsiaTheme="minorEastAsia" w:hAnsiTheme="minorHAnsi" w:cstheme="minorBidi"/>
            <w:noProof/>
            <w:sz w:val="22"/>
          </w:rPr>
          <w:tab/>
        </w:r>
        <w:r w:rsidR="002C6821" w:rsidRPr="000748B0">
          <w:rPr>
            <w:rStyle w:val="Kpr"/>
            <w:noProof/>
          </w:rPr>
          <w:t>GENEL BİLGİLER</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_Toc62851249 \h </w:instrText>
        </w:r>
        <w:r w:rsidR="002C6821">
          <w:rPr>
            <w:noProof/>
            <w:webHidden/>
          </w:rPr>
        </w:r>
        <w:r w:rsidR="002C6821">
          <w:rPr>
            <w:noProof/>
            <w:webHidden/>
          </w:rPr>
          <w:fldChar w:fldCharType="separate"/>
        </w:r>
        <w:r w:rsidR="00037767">
          <w:rPr>
            <w:noProof/>
            <w:webHidden/>
          </w:rPr>
          <w:t>1</w:t>
        </w:r>
        <w:r w:rsidR="002C6821">
          <w:rPr>
            <w:noProof/>
            <w:webHidden/>
          </w:rPr>
          <w:fldChar w:fldCharType="end"/>
        </w:r>
      </w:hyperlink>
    </w:p>
    <w:p w14:paraId="5AAB0D2B" w14:textId="794E5836" w:rsidR="002C6821" w:rsidRDefault="007F6E78" w:rsidP="00B50FA3">
      <w:pPr>
        <w:pStyle w:val="T3"/>
        <w:rPr>
          <w:rFonts w:asciiTheme="minorHAnsi" w:eastAsiaTheme="minorEastAsia" w:hAnsiTheme="minorHAnsi" w:cstheme="minorBidi"/>
          <w:noProof/>
          <w:sz w:val="22"/>
        </w:rPr>
      </w:pPr>
      <w:hyperlink w:anchor="_Toc62851250" w:history="1">
        <w:r w:rsidR="002C6821" w:rsidRPr="000748B0">
          <w:rPr>
            <w:rStyle w:val="Kpr"/>
            <w:noProof/>
          </w:rPr>
          <w:t>1.1.</w:t>
        </w:r>
        <w:r w:rsidR="002C6821">
          <w:rPr>
            <w:rFonts w:asciiTheme="minorHAnsi" w:eastAsiaTheme="minorEastAsia" w:hAnsiTheme="minorHAnsi" w:cstheme="minorBidi"/>
            <w:noProof/>
            <w:sz w:val="22"/>
          </w:rPr>
          <w:tab/>
        </w:r>
        <w:r w:rsidR="002C6821" w:rsidRPr="000748B0">
          <w:rPr>
            <w:rStyle w:val="Kpr"/>
            <w:noProof/>
          </w:rPr>
          <w:t>Giriş</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_Toc62851250 \h </w:instrText>
        </w:r>
        <w:r w:rsidR="002C6821">
          <w:rPr>
            <w:noProof/>
            <w:webHidden/>
          </w:rPr>
        </w:r>
        <w:r w:rsidR="002C6821">
          <w:rPr>
            <w:noProof/>
            <w:webHidden/>
          </w:rPr>
          <w:fldChar w:fldCharType="separate"/>
        </w:r>
        <w:r w:rsidR="00037767">
          <w:rPr>
            <w:noProof/>
            <w:webHidden/>
          </w:rPr>
          <w:t>1</w:t>
        </w:r>
        <w:r w:rsidR="002C6821">
          <w:rPr>
            <w:noProof/>
            <w:webHidden/>
          </w:rPr>
          <w:fldChar w:fldCharType="end"/>
        </w:r>
      </w:hyperlink>
    </w:p>
    <w:p w14:paraId="6F2515C4" w14:textId="4E64D7EF" w:rsidR="002C6821" w:rsidRDefault="007F6E78" w:rsidP="00B50FA3">
      <w:pPr>
        <w:pStyle w:val="T4"/>
        <w:tabs>
          <w:tab w:val="left" w:pos="993"/>
          <w:tab w:val="right" w:leader="dot" w:pos="8789"/>
        </w:tabs>
        <w:spacing w:after="0"/>
        <w:ind w:left="0" w:firstLine="0"/>
        <w:rPr>
          <w:noProof/>
        </w:rPr>
      </w:pPr>
      <w:hyperlink w:anchor="_Toc62851251" w:history="1">
        <w:r w:rsidR="002C6821" w:rsidRPr="002C6821">
          <w:rPr>
            <w:rStyle w:val="Kpr"/>
            <w:noProof/>
          </w:rPr>
          <w:t>1.2.</w:t>
        </w:r>
        <w:r w:rsidR="002C6821" w:rsidRPr="002C6821">
          <w:rPr>
            <w:noProof/>
          </w:rPr>
          <w:tab/>
        </w:r>
        <w:r w:rsidR="002C6821" w:rsidRPr="002C6821">
          <w:rPr>
            <w:rStyle w:val="Kpr"/>
            <w:noProof/>
            <w:shd w:val="clear" w:color="auto" w:fill="FFFFFF"/>
          </w:rPr>
          <w:t>Su Arıtma Çamurları</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_Toc62851251 \h </w:instrText>
        </w:r>
        <w:r w:rsidR="002C6821">
          <w:rPr>
            <w:noProof/>
            <w:webHidden/>
          </w:rPr>
        </w:r>
        <w:r w:rsidR="002C6821">
          <w:rPr>
            <w:noProof/>
            <w:webHidden/>
          </w:rPr>
          <w:fldChar w:fldCharType="separate"/>
        </w:r>
        <w:r w:rsidR="00037767">
          <w:rPr>
            <w:noProof/>
            <w:webHidden/>
          </w:rPr>
          <w:t>2</w:t>
        </w:r>
        <w:r w:rsidR="002C6821">
          <w:rPr>
            <w:noProof/>
            <w:webHidden/>
          </w:rPr>
          <w:fldChar w:fldCharType="end"/>
        </w:r>
      </w:hyperlink>
    </w:p>
    <w:p w14:paraId="7CC10220" w14:textId="20EBDA6B" w:rsidR="002C6821" w:rsidRDefault="007F6E78" w:rsidP="00B50FA3">
      <w:pPr>
        <w:pStyle w:val="T2"/>
        <w:tabs>
          <w:tab w:val="left" w:pos="993"/>
          <w:tab w:val="left" w:pos="1760"/>
          <w:tab w:val="right" w:leader="dot" w:pos="8789"/>
        </w:tabs>
        <w:ind w:left="0" w:firstLine="0"/>
        <w:rPr>
          <w:rFonts w:asciiTheme="minorHAnsi" w:eastAsiaTheme="minorEastAsia" w:hAnsiTheme="minorHAnsi" w:cstheme="minorBidi"/>
          <w:noProof/>
          <w:sz w:val="22"/>
        </w:rPr>
      </w:pPr>
      <w:hyperlink w:anchor="_Toc62851252" w:history="1">
        <w:r w:rsidR="002C6821" w:rsidRPr="000748B0">
          <w:rPr>
            <w:rStyle w:val="Kpr"/>
            <w:noProof/>
          </w:rPr>
          <w:t>1.2.1.</w:t>
        </w:r>
        <w:r w:rsidR="002C6821">
          <w:rPr>
            <w:rFonts w:asciiTheme="minorHAnsi" w:eastAsiaTheme="minorEastAsia" w:hAnsiTheme="minorHAnsi" w:cstheme="minorBidi"/>
            <w:noProof/>
            <w:sz w:val="22"/>
          </w:rPr>
          <w:tab/>
        </w:r>
        <w:r w:rsidR="002C6821" w:rsidRPr="000748B0">
          <w:rPr>
            <w:rStyle w:val="Kpr"/>
            <w:noProof/>
          </w:rPr>
          <w:t>Fiziksel Arıtma Ünitesi</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_Toc62851252 \h </w:instrText>
        </w:r>
        <w:r w:rsidR="002C6821">
          <w:rPr>
            <w:noProof/>
            <w:webHidden/>
          </w:rPr>
        </w:r>
        <w:r w:rsidR="002C6821">
          <w:rPr>
            <w:noProof/>
            <w:webHidden/>
          </w:rPr>
          <w:fldChar w:fldCharType="separate"/>
        </w:r>
        <w:r w:rsidR="00037767">
          <w:rPr>
            <w:noProof/>
            <w:webHidden/>
          </w:rPr>
          <w:t>3</w:t>
        </w:r>
        <w:r w:rsidR="002C6821">
          <w:rPr>
            <w:noProof/>
            <w:webHidden/>
          </w:rPr>
          <w:fldChar w:fldCharType="end"/>
        </w:r>
      </w:hyperlink>
    </w:p>
    <w:p w14:paraId="137B847B" w14:textId="5BCE4D3F" w:rsidR="002C6821" w:rsidRDefault="007F6E78" w:rsidP="00B50FA3">
      <w:pPr>
        <w:pStyle w:val="T2"/>
        <w:tabs>
          <w:tab w:val="left" w:pos="993"/>
          <w:tab w:val="left" w:pos="1760"/>
          <w:tab w:val="right" w:leader="dot" w:pos="8789"/>
        </w:tabs>
        <w:ind w:left="0" w:firstLine="0"/>
        <w:rPr>
          <w:rFonts w:asciiTheme="minorHAnsi" w:eastAsiaTheme="minorEastAsia" w:hAnsiTheme="minorHAnsi" w:cstheme="minorBidi"/>
          <w:noProof/>
          <w:sz w:val="22"/>
        </w:rPr>
      </w:pPr>
      <w:hyperlink w:anchor="_Toc62851253" w:history="1">
        <w:r w:rsidR="002C6821" w:rsidRPr="000748B0">
          <w:rPr>
            <w:rStyle w:val="Kpr"/>
            <w:noProof/>
          </w:rPr>
          <w:t>1.2.2.</w:t>
        </w:r>
        <w:r w:rsidR="002C6821">
          <w:rPr>
            <w:rFonts w:asciiTheme="minorHAnsi" w:eastAsiaTheme="minorEastAsia" w:hAnsiTheme="minorHAnsi" w:cstheme="minorBidi"/>
            <w:noProof/>
            <w:sz w:val="22"/>
          </w:rPr>
          <w:tab/>
        </w:r>
        <w:r w:rsidR="002C6821" w:rsidRPr="000748B0">
          <w:rPr>
            <w:rStyle w:val="Kpr"/>
            <w:noProof/>
          </w:rPr>
          <w:t>Kimyasal Arıtma Ünitesi</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_Toc62851253 \h </w:instrText>
        </w:r>
        <w:r w:rsidR="002C6821">
          <w:rPr>
            <w:noProof/>
            <w:webHidden/>
          </w:rPr>
        </w:r>
        <w:r w:rsidR="002C6821">
          <w:rPr>
            <w:noProof/>
            <w:webHidden/>
          </w:rPr>
          <w:fldChar w:fldCharType="separate"/>
        </w:r>
        <w:r w:rsidR="00037767">
          <w:rPr>
            <w:noProof/>
            <w:webHidden/>
          </w:rPr>
          <w:t>4</w:t>
        </w:r>
        <w:r w:rsidR="002C6821">
          <w:rPr>
            <w:noProof/>
            <w:webHidden/>
          </w:rPr>
          <w:fldChar w:fldCharType="end"/>
        </w:r>
      </w:hyperlink>
    </w:p>
    <w:p w14:paraId="04962A18" w14:textId="1AE287C9" w:rsidR="002C6821" w:rsidRDefault="007F6E78" w:rsidP="00B50FA3">
      <w:pPr>
        <w:pStyle w:val="T2"/>
        <w:tabs>
          <w:tab w:val="left" w:pos="993"/>
          <w:tab w:val="left" w:pos="1760"/>
          <w:tab w:val="right" w:leader="dot" w:pos="8789"/>
        </w:tabs>
        <w:ind w:left="0" w:firstLine="0"/>
        <w:rPr>
          <w:rFonts w:asciiTheme="minorHAnsi" w:eastAsiaTheme="minorEastAsia" w:hAnsiTheme="minorHAnsi" w:cstheme="minorBidi"/>
          <w:noProof/>
          <w:sz w:val="22"/>
        </w:rPr>
      </w:pPr>
      <w:hyperlink w:anchor="_Toc62851254" w:history="1">
        <w:r w:rsidR="002C6821" w:rsidRPr="000748B0">
          <w:rPr>
            <w:rStyle w:val="Kpr"/>
            <w:noProof/>
          </w:rPr>
          <w:t>1.2.3.</w:t>
        </w:r>
        <w:r w:rsidR="002C6821">
          <w:rPr>
            <w:rFonts w:asciiTheme="minorHAnsi" w:eastAsiaTheme="minorEastAsia" w:hAnsiTheme="minorHAnsi" w:cstheme="minorBidi"/>
            <w:noProof/>
            <w:sz w:val="22"/>
          </w:rPr>
          <w:tab/>
        </w:r>
        <w:r w:rsidR="002C6821" w:rsidRPr="000748B0">
          <w:rPr>
            <w:rStyle w:val="Kpr"/>
            <w:noProof/>
          </w:rPr>
          <w:t>Biyolojik Arıtma Ünitesi</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_Toc62851254 \h </w:instrText>
        </w:r>
        <w:r w:rsidR="002C6821">
          <w:rPr>
            <w:noProof/>
            <w:webHidden/>
          </w:rPr>
        </w:r>
        <w:r w:rsidR="002C6821">
          <w:rPr>
            <w:noProof/>
            <w:webHidden/>
          </w:rPr>
          <w:fldChar w:fldCharType="separate"/>
        </w:r>
        <w:r w:rsidR="00037767">
          <w:rPr>
            <w:noProof/>
            <w:webHidden/>
          </w:rPr>
          <w:t>4</w:t>
        </w:r>
        <w:r w:rsidR="002C6821">
          <w:rPr>
            <w:noProof/>
            <w:webHidden/>
          </w:rPr>
          <w:fldChar w:fldCharType="end"/>
        </w:r>
      </w:hyperlink>
    </w:p>
    <w:p w14:paraId="0FD9922B" w14:textId="67868120" w:rsidR="002C6821" w:rsidRDefault="007F6E78" w:rsidP="00B50FA3">
      <w:pPr>
        <w:pStyle w:val="T2"/>
        <w:tabs>
          <w:tab w:val="left" w:pos="993"/>
          <w:tab w:val="left" w:pos="1760"/>
          <w:tab w:val="right" w:leader="dot" w:pos="8789"/>
        </w:tabs>
        <w:ind w:left="0" w:firstLine="0"/>
        <w:rPr>
          <w:rFonts w:asciiTheme="minorHAnsi" w:eastAsiaTheme="minorEastAsia" w:hAnsiTheme="minorHAnsi" w:cstheme="minorBidi"/>
          <w:noProof/>
          <w:sz w:val="22"/>
        </w:rPr>
      </w:pPr>
      <w:hyperlink w:anchor="_Toc62851255" w:history="1">
        <w:r w:rsidR="002C6821" w:rsidRPr="000748B0">
          <w:rPr>
            <w:rStyle w:val="Kpr"/>
            <w:noProof/>
          </w:rPr>
          <w:t>1.2.4.</w:t>
        </w:r>
        <w:r w:rsidR="002C6821">
          <w:rPr>
            <w:rFonts w:asciiTheme="minorHAnsi" w:eastAsiaTheme="minorEastAsia" w:hAnsiTheme="minorHAnsi" w:cstheme="minorBidi"/>
            <w:noProof/>
            <w:sz w:val="22"/>
          </w:rPr>
          <w:tab/>
        </w:r>
        <w:r w:rsidR="002C6821" w:rsidRPr="000748B0">
          <w:rPr>
            <w:rStyle w:val="Kpr"/>
            <w:noProof/>
          </w:rPr>
          <w:t>Çamurun Suyunun Alınması</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_Toc62851255 \h </w:instrText>
        </w:r>
        <w:r w:rsidR="002C6821">
          <w:rPr>
            <w:noProof/>
            <w:webHidden/>
          </w:rPr>
        </w:r>
        <w:r w:rsidR="002C6821">
          <w:rPr>
            <w:noProof/>
            <w:webHidden/>
          </w:rPr>
          <w:fldChar w:fldCharType="separate"/>
        </w:r>
        <w:r w:rsidR="00037767">
          <w:rPr>
            <w:noProof/>
            <w:webHidden/>
          </w:rPr>
          <w:t>5</w:t>
        </w:r>
        <w:r w:rsidR="002C6821">
          <w:rPr>
            <w:noProof/>
            <w:webHidden/>
          </w:rPr>
          <w:fldChar w:fldCharType="end"/>
        </w:r>
      </w:hyperlink>
    </w:p>
    <w:p w14:paraId="28C93EFC" w14:textId="6747B996" w:rsidR="002C6821" w:rsidRDefault="007F6E78" w:rsidP="00B50FA3">
      <w:pPr>
        <w:pStyle w:val="T3"/>
        <w:rPr>
          <w:rFonts w:asciiTheme="minorHAnsi" w:eastAsiaTheme="minorEastAsia" w:hAnsiTheme="minorHAnsi" w:cstheme="minorBidi"/>
          <w:noProof/>
          <w:sz w:val="22"/>
        </w:rPr>
      </w:pPr>
      <w:hyperlink w:anchor="_Toc62851256" w:history="1">
        <w:r w:rsidR="002C6821" w:rsidRPr="000748B0">
          <w:rPr>
            <w:rStyle w:val="Kpr"/>
            <w:noProof/>
          </w:rPr>
          <w:t>1.3.</w:t>
        </w:r>
        <w:r w:rsidR="002C6821">
          <w:rPr>
            <w:rFonts w:asciiTheme="minorHAnsi" w:eastAsiaTheme="minorEastAsia" w:hAnsiTheme="minorHAnsi" w:cstheme="minorBidi"/>
            <w:noProof/>
            <w:sz w:val="22"/>
          </w:rPr>
          <w:tab/>
        </w:r>
        <w:r w:rsidR="002C6821" w:rsidRPr="000748B0">
          <w:rPr>
            <w:rStyle w:val="Kpr"/>
            <w:noProof/>
          </w:rPr>
          <w:t>Türkiye’de Yonga Levha Üretimi</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_Toc62851256 \h </w:instrText>
        </w:r>
        <w:r w:rsidR="002C6821">
          <w:rPr>
            <w:noProof/>
            <w:webHidden/>
          </w:rPr>
        </w:r>
        <w:r w:rsidR="002C6821">
          <w:rPr>
            <w:noProof/>
            <w:webHidden/>
          </w:rPr>
          <w:fldChar w:fldCharType="separate"/>
        </w:r>
        <w:r w:rsidR="00037767">
          <w:rPr>
            <w:noProof/>
            <w:webHidden/>
          </w:rPr>
          <w:t>6</w:t>
        </w:r>
        <w:r w:rsidR="002C6821">
          <w:rPr>
            <w:noProof/>
            <w:webHidden/>
          </w:rPr>
          <w:fldChar w:fldCharType="end"/>
        </w:r>
      </w:hyperlink>
    </w:p>
    <w:p w14:paraId="4B820856" w14:textId="4934FD91" w:rsidR="002C6821" w:rsidRDefault="007F6E78" w:rsidP="00B50FA3">
      <w:pPr>
        <w:pStyle w:val="T2"/>
        <w:tabs>
          <w:tab w:val="left" w:pos="993"/>
          <w:tab w:val="left" w:pos="1760"/>
          <w:tab w:val="right" w:leader="dot" w:pos="8789"/>
        </w:tabs>
        <w:ind w:left="0" w:firstLine="0"/>
        <w:rPr>
          <w:rFonts w:asciiTheme="minorHAnsi" w:eastAsiaTheme="minorEastAsia" w:hAnsiTheme="minorHAnsi" w:cstheme="minorBidi"/>
          <w:noProof/>
          <w:sz w:val="22"/>
        </w:rPr>
      </w:pPr>
      <w:hyperlink w:anchor="_Toc62851257" w:history="1">
        <w:r w:rsidR="002C6821" w:rsidRPr="000748B0">
          <w:rPr>
            <w:rStyle w:val="Kpr"/>
            <w:noProof/>
          </w:rPr>
          <w:t>1.3.1.</w:t>
        </w:r>
        <w:r w:rsidR="002C6821">
          <w:rPr>
            <w:rFonts w:asciiTheme="minorHAnsi" w:eastAsiaTheme="minorEastAsia" w:hAnsiTheme="minorHAnsi" w:cstheme="minorBidi"/>
            <w:noProof/>
            <w:sz w:val="22"/>
          </w:rPr>
          <w:tab/>
        </w:r>
        <w:r w:rsidR="002C6821" w:rsidRPr="000748B0">
          <w:rPr>
            <w:rStyle w:val="Kpr"/>
            <w:noProof/>
          </w:rPr>
          <w:t>Yonga Levha Üretiminde Kullanılan Tutkallar</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_Toc62851257 \h </w:instrText>
        </w:r>
        <w:r w:rsidR="002C6821">
          <w:rPr>
            <w:noProof/>
            <w:webHidden/>
          </w:rPr>
        </w:r>
        <w:r w:rsidR="002C6821">
          <w:rPr>
            <w:noProof/>
            <w:webHidden/>
          </w:rPr>
          <w:fldChar w:fldCharType="separate"/>
        </w:r>
        <w:r w:rsidR="00037767">
          <w:rPr>
            <w:noProof/>
            <w:webHidden/>
          </w:rPr>
          <w:t>7</w:t>
        </w:r>
        <w:r w:rsidR="002C6821">
          <w:rPr>
            <w:noProof/>
            <w:webHidden/>
          </w:rPr>
          <w:fldChar w:fldCharType="end"/>
        </w:r>
      </w:hyperlink>
    </w:p>
    <w:p w14:paraId="5686AD53" w14:textId="737994BA" w:rsidR="002C6821" w:rsidRDefault="007F6E78" w:rsidP="00B50FA3">
      <w:pPr>
        <w:pStyle w:val="T3"/>
        <w:rPr>
          <w:rFonts w:asciiTheme="minorHAnsi" w:eastAsiaTheme="minorEastAsia" w:hAnsiTheme="minorHAnsi" w:cstheme="minorBidi"/>
          <w:noProof/>
          <w:sz w:val="22"/>
        </w:rPr>
      </w:pPr>
      <w:hyperlink w:anchor="_Toc62851258" w:history="1">
        <w:r w:rsidR="002C6821" w:rsidRPr="000748B0">
          <w:rPr>
            <w:rStyle w:val="Kpr"/>
            <w:noProof/>
          </w:rPr>
          <w:t>1.3.1.1.</w:t>
        </w:r>
        <w:r w:rsidR="002C6821">
          <w:rPr>
            <w:rFonts w:asciiTheme="minorHAnsi" w:eastAsiaTheme="minorEastAsia" w:hAnsiTheme="minorHAnsi" w:cstheme="minorBidi"/>
            <w:noProof/>
            <w:sz w:val="22"/>
          </w:rPr>
          <w:tab/>
        </w:r>
        <w:r w:rsidR="002C6821" w:rsidRPr="000748B0">
          <w:rPr>
            <w:rStyle w:val="Kpr"/>
            <w:noProof/>
          </w:rPr>
          <w:t>Üre Formaldehit Tutkalı</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_Toc62851258 \h </w:instrText>
        </w:r>
        <w:r w:rsidR="002C6821">
          <w:rPr>
            <w:noProof/>
            <w:webHidden/>
          </w:rPr>
        </w:r>
        <w:r w:rsidR="002C6821">
          <w:rPr>
            <w:noProof/>
            <w:webHidden/>
          </w:rPr>
          <w:fldChar w:fldCharType="separate"/>
        </w:r>
        <w:r w:rsidR="00037767">
          <w:rPr>
            <w:noProof/>
            <w:webHidden/>
          </w:rPr>
          <w:t>7</w:t>
        </w:r>
        <w:r w:rsidR="002C6821">
          <w:rPr>
            <w:noProof/>
            <w:webHidden/>
          </w:rPr>
          <w:fldChar w:fldCharType="end"/>
        </w:r>
      </w:hyperlink>
    </w:p>
    <w:p w14:paraId="07B41A14" w14:textId="62FEF2DD" w:rsidR="002C6821" w:rsidRDefault="007F6E78" w:rsidP="00B50FA3">
      <w:pPr>
        <w:pStyle w:val="T3"/>
        <w:rPr>
          <w:rFonts w:asciiTheme="minorHAnsi" w:eastAsiaTheme="minorEastAsia" w:hAnsiTheme="minorHAnsi" w:cstheme="minorBidi"/>
          <w:noProof/>
          <w:sz w:val="22"/>
        </w:rPr>
      </w:pPr>
      <w:hyperlink w:anchor="_Toc62851259" w:history="1">
        <w:r w:rsidR="002C6821" w:rsidRPr="000748B0">
          <w:rPr>
            <w:rStyle w:val="Kpr"/>
            <w:noProof/>
          </w:rPr>
          <w:t>1.3.1.2.</w:t>
        </w:r>
        <w:r w:rsidR="002C6821">
          <w:rPr>
            <w:rFonts w:asciiTheme="minorHAnsi" w:eastAsiaTheme="minorEastAsia" w:hAnsiTheme="minorHAnsi" w:cstheme="minorBidi"/>
            <w:noProof/>
            <w:sz w:val="22"/>
          </w:rPr>
          <w:tab/>
        </w:r>
        <w:r w:rsidR="002C6821" w:rsidRPr="000748B0">
          <w:rPr>
            <w:rStyle w:val="Kpr"/>
            <w:noProof/>
          </w:rPr>
          <w:t>Fenol Formaldehit Tutkalı</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_Toc62851259 \h </w:instrText>
        </w:r>
        <w:r w:rsidR="002C6821">
          <w:rPr>
            <w:noProof/>
            <w:webHidden/>
          </w:rPr>
        </w:r>
        <w:r w:rsidR="002C6821">
          <w:rPr>
            <w:noProof/>
            <w:webHidden/>
          </w:rPr>
          <w:fldChar w:fldCharType="separate"/>
        </w:r>
        <w:r w:rsidR="00037767">
          <w:rPr>
            <w:noProof/>
            <w:webHidden/>
          </w:rPr>
          <w:t>8</w:t>
        </w:r>
        <w:r w:rsidR="002C6821">
          <w:rPr>
            <w:noProof/>
            <w:webHidden/>
          </w:rPr>
          <w:fldChar w:fldCharType="end"/>
        </w:r>
      </w:hyperlink>
    </w:p>
    <w:p w14:paraId="23592B56" w14:textId="523EEB32" w:rsidR="002C6821" w:rsidRDefault="007F6E78" w:rsidP="00B50FA3">
      <w:pPr>
        <w:pStyle w:val="T3"/>
        <w:rPr>
          <w:rFonts w:asciiTheme="minorHAnsi" w:eastAsiaTheme="minorEastAsia" w:hAnsiTheme="minorHAnsi" w:cstheme="minorBidi"/>
          <w:noProof/>
          <w:sz w:val="22"/>
        </w:rPr>
      </w:pPr>
      <w:hyperlink w:anchor="_Toc62851260" w:history="1">
        <w:r w:rsidR="002C6821" w:rsidRPr="000748B0">
          <w:rPr>
            <w:rStyle w:val="Kpr"/>
            <w:noProof/>
          </w:rPr>
          <w:t>1.3.1.3.</w:t>
        </w:r>
        <w:r w:rsidR="002C6821">
          <w:rPr>
            <w:rFonts w:asciiTheme="minorHAnsi" w:eastAsiaTheme="minorEastAsia" w:hAnsiTheme="minorHAnsi" w:cstheme="minorBidi"/>
            <w:noProof/>
            <w:sz w:val="22"/>
          </w:rPr>
          <w:tab/>
        </w:r>
        <w:r w:rsidR="002C6821" w:rsidRPr="000748B0">
          <w:rPr>
            <w:rStyle w:val="Kpr"/>
            <w:noProof/>
          </w:rPr>
          <w:t>Melamin Formaldehit Tutkalı</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_Toc62851260 \h </w:instrText>
        </w:r>
        <w:r w:rsidR="002C6821">
          <w:rPr>
            <w:noProof/>
            <w:webHidden/>
          </w:rPr>
        </w:r>
        <w:r w:rsidR="002C6821">
          <w:rPr>
            <w:noProof/>
            <w:webHidden/>
          </w:rPr>
          <w:fldChar w:fldCharType="separate"/>
        </w:r>
        <w:r w:rsidR="00037767">
          <w:rPr>
            <w:noProof/>
            <w:webHidden/>
          </w:rPr>
          <w:t>9</w:t>
        </w:r>
        <w:r w:rsidR="002C6821">
          <w:rPr>
            <w:noProof/>
            <w:webHidden/>
          </w:rPr>
          <w:fldChar w:fldCharType="end"/>
        </w:r>
      </w:hyperlink>
    </w:p>
    <w:p w14:paraId="2EE05351" w14:textId="54747B5E" w:rsidR="002C6821" w:rsidRDefault="007F6E78" w:rsidP="00B50FA3">
      <w:pPr>
        <w:pStyle w:val="T3"/>
        <w:rPr>
          <w:rFonts w:asciiTheme="minorHAnsi" w:eastAsiaTheme="minorEastAsia" w:hAnsiTheme="minorHAnsi" w:cstheme="minorBidi"/>
          <w:noProof/>
          <w:sz w:val="22"/>
        </w:rPr>
      </w:pPr>
      <w:hyperlink w:anchor="_Toc62851261" w:history="1">
        <w:r w:rsidR="002C6821" w:rsidRPr="000748B0">
          <w:rPr>
            <w:rStyle w:val="Kpr"/>
            <w:noProof/>
          </w:rPr>
          <w:t>1.3.1.4.</w:t>
        </w:r>
        <w:r w:rsidR="002C6821">
          <w:rPr>
            <w:rFonts w:asciiTheme="minorHAnsi" w:eastAsiaTheme="minorEastAsia" w:hAnsiTheme="minorHAnsi" w:cstheme="minorBidi"/>
            <w:noProof/>
            <w:sz w:val="22"/>
          </w:rPr>
          <w:tab/>
        </w:r>
        <w:r w:rsidR="002C6821" w:rsidRPr="000748B0">
          <w:rPr>
            <w:rStyle w:val="Kpr"/>
            <w:noProof/>
          </w:rPr>
          <w:t>Rezorsin Formaldehit Tutkalı</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_Toc62851261 \h </w:instrText>
        </w:r>
        <w:r w:rsidR="002C6821">
          <w:rPr>
            <w:noProof/>
            <w:webHidden/>
          </w:rPr>
        </w:r>
        <w:r w:rsidR="002C6821">
          <w:rPr>
            <w:noProof/>
            <w:webHidden/>
          </w:rPr>
          <w:fldChar w:fldCharType="separate"/>
        </w:r>
        <w:r w:rsidR="00037767">
          <w:rPr>
            <w:noProof/>
            <w:webHidden/>
          </w:rPr>
          <w:t>10</w:t>
        </w:r>
        <w:r w:rsidR="002C6821">
          <w:rPr>
            <w:noProof/>
            <w:webHidden/>
          </w:rPr>
          <w:fldChar w:fldCharType="end"/>
        </w:r>
      </w:hyperlink>
    </w:p>
    <w:p w14:paraId="6EE9126E" w14:textId="089EEBBB" w:rsidR="002C6821" w:rsidRDefault="007F6E78" w:rsidP="00B50FA3">
      <w:pPr>
        <w:pStyle w:val="T3"/>
        <w:rPr>
          <w:rFonts w:asciiTheme="minorHAnsi" w:eastAsiaTheme="minorEastAsia" w:hAnsiTheme="minorHAnsi" w:cstheme="minorBidi"/>
          <w:noProof/>
          <w:sz w:val="22"/>
        </w:rPr>
      </w:pPr>
      <w:hyperlink w:anchor="_Toc62851262" w:history="1">
        <w:r w:rsidR="002C6821" w:rsidRPr="000748B0">
          <w:rPr>
            <w:rStyle w:val="Kpr"/>
            <w:noProof/>
          </w:rPr>
          <w:t>1.3.1.5.</w:t>
        </w:r>
        <w:r w:rsidR="002C6821">
          <w:rPr>
            <w:rFonts w:asciiTheme="minorHAnsi" w:eastAsiaTheme="minorEastAsia" w:hAnsiTheme="minorHAnsi" w:cstheme="minorBidi"/>
            <w:noProof/>
            <w:sz w:val="22"/>
          </w:rPr>
          <w:tab/>
        </w:r>
        <w:r w:rsidR="002C6821" w:rsidRPr="000748B0">
          <w:rPr>
            <w:rStyle w:val="Kpr"/>
            <w:noProof/>
          </w:rPr>
          <w:t>İzosiyanat</w:t>
        </w:r>
        <w:r w:rsidR="002C6821">
          <w:rPr>
            <w:noProof/>
            <w:webHidden/>
          </w:rPr>
          <w:tab/>
        </w:r>
        <w:r w:rsidR="00717FA7">
          <w:rPr>
            <w:noProof/>
            <w:webHidden/>
          </w:rPr>
          <w:t xml:space="preserve">  </w:t>
        </w:r>
        <w:r w:rsidR="002C6821">
          <w:rPr>
            <w:noProof/>
            <w:webHidden/>
          </w:rPr>
          <w:fldChar w:fldCharType="begin"/>
        </w:r>
        <w:r w:rsidR="002C6821">
          <w:rPr>
            <w:noProof/>
            <w:webHidden/>
          </w:rPr>
          <w:instrText xml:space="preserve"> PAGEREF _Toc62851262 \h </w:instrText>
        </w:r>
        <w:r w:rsidR="002C6821">
          <w:rPr>
            <w:noProof/>
            <w:webHidden/>
          </w:rPr>
        </w:r>
        <w:r w:rsidR="002C6821">
          <w:rPr>
            <w:noProof/>
            <w:webHidden/>
          </w:rPr>
          <w:fldChar w:fldCharType="separate"/>
        </w:r>
        <w:r w:rsidR="00037767">
          <w:rPr>
            <w:noProof/>
            <w:webHidden/>
          </w:rPr>
          <w:t>11</w:t>
        </w:r>
        <w:r w:rsidR="002C6821">
          <w:rPr>
            <w:noProof/>
            <w:webHidden/>
          </w:rPr>
          <w:fldChar w:fldCharType="end"/>
        </w:r>
      </w:hyperlink>
    </w:p>
    <w:p w14:paraId="7E74F527" w14:textId="70AEF0CE" w:rsidR="002C6821" w:rsidRDefault="007F6E78" w:rsidP="00B50FA3">
      <w:pPr>
        <w:pStyle w:val="T3"/>
        <w:rPr>
          <w:rFonts w:asciiTheme="minorHAnsi" w:eastAsiaTheme="minorEastAsia" w:hAnsiTheme="minorHAnsi" w:cstheme="minorBidi"/>
          <w:noProof/>
          <w:sz w:val="22"/>
        </w:rPr>
      </w:pPr>
      <w:hyperlink w:anchor="_Toc62851263" w:history="1">
        <w:r w:rsidR="002C6821" w:rsidRPr="000748B0">
          <w:rPr>
            <w:rStyle w:val="Kpr"/>
            <w:noProof/>
          </w:rPr>
          <w:t>2.</w:t>
        </w:r>
        <w:r w:rsidR="002C6821">
          <w:rPr>
            <w:rFonts w:asciiTheme="minorHAnsi" w:eastAsiaTheme="minorEastAsia" w:hAnsiTheme="minorHAnsi" w:cstheme="minorBidi"/>
            <w:noProof/>
            <w:sz w:val="22"/>
          </w:rPr>
          <w:tab/>
        </w:r>
        <w:r w:rsidR="002C6821" w:rsidRPr="000748B0">
          <w:rPr>
            <w:rStyle w:val="Kpr"/>
            <w:noProof/>
          </w:rPr>
          <w:t>YAPILAN ÇALIŞMALAR</w:t>
        </w:r>
        <w:r w:rsidR="002C6821">
          <w:rPr>
            <w:noProof/>
            <w:webHidden/>
          </w:rPr>
          <w:tab/>
        </w:r>
        <w:r w:rsidR="000119B7">
          <w:rPr>
            <w:noProof/>
            <w:webHidden/>
          </w:rPr>
          <w:t xml:space="preserve">  </w:t>
        </w:r>
        <w:r w:rsidR="002C6821">
          <w:rPr>
            <w:noProof/>
            <w:webHidden/>
          </w:rPr>
          <w:fldChar w:fldCharType="begin"/>
        </w:r>
        <w:r w:rsidR="002C6821">
          <w:rPr>
            <w:noProof/>
            <w:webHidden/>
          </w:rPr>
          <w:instrText xml:space="preserve"> PAGEREF _Toc62851263 \h </w:instrText>
        </w:r>
        <w:r w:rsidR="002C6821">
          <w:rPr>
            <w:noProof/>
            <w:webHidden/>
          </w:rPr>
        </w:r>
        <w:r w:rsidR="002C6821">
          <w:rPr>
            <w:noProof/>
            <w:webHidden/>
          </w:rPr>
          <w:fldChar w:fldCharType="separate"/>
        </w:r>
        <w:r w:rsidR="00037767">
          <w:rPr>
            <w:noProof/>
            <w:webHidden/>
          </w:rPr>
          <w:t>12</w:t>
        </w:r>
        <w:r w:rsidR="002C6821">
          <w:rPr>
            <w:noProof/>
            <w:webHidden/>
          </w:rPr>
          <w:fldChar w:fldCharType="end"/>
        </w:r>
      </w:hyperlink>
    </w:p>
    <w:p w14:paraId="67EDC849" w14:textId="2E521C6B" w:rsidR="002C6821" w:rsidRDefault="007F6E78" w:rsidP="00B50FA3">
      <w:pPr>
        <w:pStyle w:val="T1"/>
        <w:tabs>
          <w:tab w:val="clear" w:pos="8781"/>
          <w:tab w:val="left" w:pos="993"/>
          <w:tab w:val="left" w:pos="1276"/>
          <w:tab w:val="right" w:leader="dot" w:pos="8789"/>
        </w:tabs>
        <w:ind w:firstLine="0"/>
        <w:rPr>
          <w:rFonts w:asciiTheme="minorHAnsi" w:eastAsiaTheme="minorEastAsia" w:hAnsiTheme="minorHAnsi" w:cstheme="minorBidi"/>
          <w:sz w:val="22"/>
          <w:lang w:eastAsia="tr-TR"/>
        </w:rPr>
      </w:pPr>
      <w:hyperlink w:anchor="_Toc62851264" w:history="1">
        <w:r w:rsidR="002C6821" w:rsidRPr="000748B0">
          <w:rPr>
            <w:rStyle w:val="Kpr"/>
          </w:rPr>
          <w:t>2.1.</w:t>
        </w:r>
        <w:r w:rsidR="002C6821">
          <w:rPr>
            <w:rFonts w:asciiTheme="minorHAnsi" w:eastAsiaTheme="minorEastAsia" w:hAnsiTheme="minorHAnsi" w:cstheme="minorBidi"/>
            <w:sz w:val="22"/>
            <w:lang w:eastAsia="tr-TR"/>
          </w:rPr>
          <w:tab/>
        </w:r>
        <w:r w:rsidR="002C6821" w:rsidRPr="000748B0">
          <w:rPr>
            <w:rStyle w:val="Kpr"/>
          </w:rPr>
          <w:t>Literatür  Özeti</w:t>
        </w:r>
        <w:r w:rsidR="002C6821">
          <w:rPr>
            <w:webHidden/>
          </w:rPr>
          <w:tab/>
        </w:r>
        <w:r w:rsidR="000119B7">
          <w:rPr>
            <w:webHidden/>
          </w:rPr>
          <w:t xml:space="preserve">  </w:t>
        </w:r>
        <w:r w:rsidR="002C6821">
          <w:rPr>
            <w:webHidden/>
          </w:rPr>
          <w:fldChar w:fldCharType="begin"/>
        </w:r>
        <w:r w:rsidR="002C6821">
          <w:rPr>
            <w:webHidden/>
          </w:rPr>
          <w:instrText xml:space="preserve"> PAGEREF _Toc62851264 \h </w:instrText>
        </w:r>
        <w:r w:rsidR="002C6821">
          <w:rPr>
            <w:webHidden/>
          </w:rPr>
        </w:r>
        <w:r w:rsidR="002C6821">
          <w:rPr>
            <w:webHidden/>
          </w:rPr>
          <w:fldChar w:fldCharType="separate"/>
        </w:r>
        <w:r w:rsidR="00037767">
          <w:rPr>
            <w:webHidden/>
          </w:rPr>
          <w:t>12</w:t>
        </w:r>
        <w:r w:rsidR="002C6821">
          <w:rPr>
            <w:webHidden/>
          </w:rPr>
          <w:fldChar w:fldCharType="end"/>
        </w:r>
      </w:hyperlink>
    </w:p>
    <w:p w14:paraId="282980BF" w14:textId="1C178A2B" w:rsidR="002C6821" w:rsidRDefault="007F6E78" w:rsidP="00B50FA3">
      <w:pPr>
        <w:pStyle w:val="T1"/>
        <w:tabs>
          <w:tab w:val="clear" w:pos="8781"/>
          <w:tab w:val="left" w:pos="993"/>
          <w:tab w:val="right" w:leader="dot" w:pos="8789"/>
        </w:tabs>
        <w:ind w:firstLine="0"/>
        <w:rPr>
          <w:rFonts w:asciiTheme="minorHAnsi" w:eastAsiaTheme="minorEastAsia" w:hAnsiTheme="minorHAnsi" w:cstheme="minorBidi"/>
          <w:sz w:val="22"/>
          <w:lang w:eastAsia="tr-TR"/>
        </w:rPr>
      </w:pPr>
      <w:hyperlink w:anchor="_Toc62851265" w:history="1">
        <w:r w:rsidR="002C6821" w:rsidRPr="000748B0">
          <w:rPr>
            <w:rStyle w:val="Kpr"/>
          </w:rPr>
          <w:t xml:space="preserve">2.2. </w:t>
        </w:r>
        <w:r w:rsidR="00B50FA3">
          <w:rPr>
            <w:rStyle w:val="Kpr"/>
          </w:rPr>
          <w:tab/>
        </w:r>
        <w:r w:rsidR="002C6821" w:rsidRPr="000748B0">
          <w:rPr>
            <w:rStyle w:val="Kpr"/>
          </w:rPr>
          <w:t>Materyal ve Metot</w:t>
        </w:r>
        <w:r w:rsidR="002C6821">
          <w:rPr>
            <w:webHidden/>
          </w:rPr>
          <w:tab/>
        </w:r>
        <w:r w:rsidR="000119B7">
          <w:rPr>
            <w:webHidden/>
          </w:rPr>
          <w:t xml:space="preserve">  </w:t>
        </w:r>
        <w:r w:rsidR="002C6821">
          <w:rPr>
            <w:webHidden/>
          </w:rPr>
          <w:fldChar w:fldCharType="begin"/>
        </w:r>
        <w:r w:rsidR="002C6821">
          <w:rPr>
            <w:webHidden/>
          </w:rPr>
          <w:instrText xml:space="preserve"> PAGEREF _Toc62851265 \h </w:instrText>
        </w:r>
        <w:r w:rsidR="002C6821">
          <w:rPr>
            <w:webHidden/>
          </w:rPr>
        </w:r>
        <w:r w:rsidR="002C6821">
          <w:rPr>
            <w:webHidden/>
          </w:rPr>
          <w:fldChar w:fldCharType="separate"/>
        </w:r>
        <w:r w:rsidR="00037767">
          <w:rPr>
            <w:webHidden/>
          </w:rPr>
          <w:t>15</w:t>
        </w:r>
        <w:r w:rsidR="002C6821">
          <w:rPr>
            <w:webHidden/>
          </w:rPr>
          <w:fldChar w:fldCharType="end"/>
        </w:r>
      </w:hyperlink>
    </w:p>
    <w:p w14:paraId="5B3CEC43" w14:textId="327526FD" w:rsidR="002C6821" w:rsidRDefault="007F6E78" w:rsidP="00B50FA3">
      <w:pPr>
        <w:pStyle w:val="T2"/>
        <w:tabs>
          <w:tab w:val="left" w:pos="993"/>
          <w:tab w:val="right" w:leader="dot" w:pos="8789"/>
        </w:tabs>
        <w:ind w:left="0" w:firstLine="0"/>
        <w:rPr>
          <w:rFonts w:asciiTheme="minorHAnsi" w:eastAsiaTheme="minorEastAsia" w:hAnsiTheme="minorHAnsi" w:cstheme="minorBidi"/>
          <w:noProof/>
          <w:sz w:val="22"/>
        </w:rPr>
      </w:pPr>
      <w:hyperlink w:anchor="_Toc62851266" w:history="1">
        <w:r w:rsidR="002C6821" w:rsidRPr="000748B0">
          <w:rPr>
            <w:rStyle w:val="Kpr"/>
            <w:bCs/>
            <w:noProof/>
          </w:rPr>
          <w:t xml:space="preserve">2.2.1. </w:t>
        </w:r>
        <w:r w:rsidR="00B50FA3">
          <w:rPr>
            <w:rStyle w:val="Kpr"/>
            <w:bCs/>
            <w:noProof/>
          </w:rPr>
          <w:tab/>
        </w:r>
        <w:r w:rsidR="002C6821" w:rsidRPr="000748B0">
          <w:rPr>
            <w:rStyle w:val="Kpr"/>
            <w:noProof/>
          </w:rPr>
          <w:t>Materyal</w:t>
        </w:r>
        <w:r w:rsidR="002C6821">
          <w:rPr>
            <w:noProof/>
            <w:webHidden/>
          </w:rPr>
          <w:tab/>
        </w:r>
        <w:r w:rsidR="000119B7">
          <w:rPr>
            <w:noProof/>
            <w:webHidden/>
          </w:rPr>
          <w:t xml:space="preserve">  </w:t>
        </w:r>
        <w:r w:rsidR="002C6821">
          <w:rPr>
            <w:noProof/>
            <w:webHidden/>
          </w:rPr>
          <w:fldChar w:fldCharType="begin"/>
        </w:r>
        <w:r w:rsidR="002C6821">
          <w:rPr>
            <w:noProof/>
            <w:webHidden/>
          </w:rPr>
          <w:instrText xml:space="preserve"> PAGEREF _Toc62851266 \h </w:instrText>
        </w:r>
        <w:r w:rsidR="002C6821">
          <w:rPr>
            <w:noProof/>
            <w:webHidden/>
          </w:rPr>
        </w:r>
        <w:r w:rsidR="002C6821">
          <w:rPr>
            <w:noProof/>
            <w:webHidden/>
          </w:rPr>
          <w:fldChar w:fldCharType="separate"/>
        </w:r>
        <w:r w:rsidR="00037767">
          <w:rPr>
            <w:noProof/>
            <w:webHidden/>
          </w:rPr>
          <w:t>15</w:t>
        </w:r>
        <w:r w:rsidR="002C6821">
          <w:rPr>
            <w:noProof/>
            <w:webHidden/>
          </w:rPr>
          <w:fldChar w:fldCharType="end"/>
        </w:r>
      </w:hyperlink>
    </w:p>
    <w:p w14:paraId="4B40AE1D" w14:textId="7B80F9D0" w:rsidR="002C6821" w:rsidRDefault="007F6E78" w:rsidP="00B50FA3">
      <w:pPr>
        <w:pStyle w:val="T3"/>
        <w:rPr>
          <w:rFonts w:asciiTheme="minorHAnsi" w:eastAsiaTheme="minorEastAsia" w:hAnsiTheme="minorHAnsi" w:cstheme="minorBidi"/>
          <w:noProof/>
          <w:sz w:val="22"/>
        </w:rPr>
      </w:pPr>
      <w:hyperlink w:anchor="_Toc62851267" w:history="1">
        <w:r w:rsidR="002C6821" w:rsidRPr="000748B0">
          <w:rPr>
            <w:rStyle w:val="Kpr"/>
            <w:noProof/>
          </w:rPr>
          <w:t xml:space="preserve">2.3. </w:t>
        </w:r>
        <w:r w:rsidR="00B50FA3">
          <w:rPr>
            <w:rStyle w:val="Kpr"/>
            <w:noProof/>
          </w:rPr>
          <w:tab/>
        </w:r>
        <w:r w:rsidR="002C6821" w:rsidRPr="000748B0">
          <w:rPr>
            <w:rStyle w:val="Kpr"/>
            <w:noProof/>
          </w:rPr>
          <w:t>Yoğunluk Değeri</w:t>
        </w:r>
        <w:r w:rsidR="002C6821">
          <w:rPr>
            <w:noProof/>
            <w:webHidden/>
          </w:rPr>
          <w:tab/>
        </w:r>
        <w:r w:rsidR="000119B7">
          <w:rPr>
            <w:noProof/>
            <w:webHidden/>
          </w:rPr>
          <w:t xml:space="preserve">  </w:t>
        </w:r>
        <w:r w:rsidR="002C6821">
          <w:rPr>
            <w:noProof/>
            <w:webHidden/>
          </w:rPr>
          <w:fldChar w:fldCharType="begin"/>
        </w:r>
        <w:r w:rsidR="002C6821">
          <w:rPr>
            <w:noProof/>
            <w:webHidden/>
          </w:rPr>
          <w:instrText xml:space="preserve"> PAGEREF _Toc62851267 \h </w:instrText>
        </w:r>
        <w:r w:rsidR="002C6821">
          <w:rPr>
            <w:noProof/>
            <w:webHidden/>
          </w:rPr>
        </w:r>
        <w:r w:rsidR="002C6821">
          <w:rPr>
            <w:noProof/>
            <w:webHidden/>
          </w:rPr>
          <w:fldChar w:fldCharType="separate"/>
        </w:r>
        <w:r w:rsidR="00037767">
          <w:rPr>
            <w:noProof/>
            <w:webHidden/>
          </w:rPr>
          <w:t>24</w:t>
        </w:r>
        <w:r w:rsidR="002C6821">
          <w:rPr>
            <w:noProof/>
            <w:webHidden/>
          </w:rPr>
          <w:fldChar w:fldCharType="end"/>
        </w:r>
      </w:hyperlink>
    </w:p>
    <w:p w14:paraId="0B647E55" w14:textId="00B8C50E" w:rsidR="002C6821" w:rsidRDefault="007F6E78" w:rsidP="00B50FA3">
      <w:pPr>
        <w:pStyle w:val="T3"/>
        <w:rPr>
          <w:rFonts w:asciiTheme="minorHAnsi" w:eastAsiaTheme="minorEastAsia" w:hAnsiTheme="minorHAnsi" w:cstheme="minorBidi"/>
          <w:noProof/>
          <w:sz w:val="22"/>
        </w:rPr>
      </w:pPr>
      <w:hyperlink w:anchor="_Toc62851268" w:history="1">
        <w:r w:rsidR="002C6821" w:rsidRPr="000748B0">
          <w:rPr>
            <w:rStyle w:val="Kpr"/>
            <w:noProof/>
          </w:rPr>
          <w:t xml:space="preserve">2.4. </w:t>
        </w:r>
        <w:r w:rsidR="00B50FA3">
          <w:rPr>
            <w:rStyle w:val="Kpr"/>
            <w:noProof/>
          </w:rPr>
          <w:tab/>
        </w:r>
        <w:r w:rsidR="002C6821" w:rsidRPr="000748B0">
          <w:rPr>
            <w:rStyle w:val="Kpr"/>
            <w:noProof/>
          </w:rPr>
          <w:t>Kalınlık Değeri</w:t>
        </w:r>
        <w:r w:rsidR="002C6821">
          <w:rPr>
            <w:noProof/>
            <w:webHidden/>
          </w:rPr>
          <w:tab/>
        </w:r>
        <w:r w:rsidR="000119B7">
          <w:rPr>
            <w:noProof/>
            <w:webHidden/>
          </w:rPr>
          <w:t xml:space="preserve">  </w:t>
        </w:r>
        <w:r w:rsidR="002C6821">
          <w:rPr>
            <w:noProof/>
            <w:webHidden/>
          </w:rPr>
          <w:fldChar w:fldCharType="begin"/>
        </w:r>
        <w:r w:rsidR="002C6821">
          <w:rPr>
            <w:noProof/>
            <w:webHidden/>
          </w:rPr>
          <w:instrText xml:space="preserve"> PAGEREF _Toc62851268 \h </w:instrText>
        </w:r>
        <w:r w:rsidR="002C6821">
          <w:rPr>
            <w:noProof/>
            <w:webHidden/>
          </w:rPr>
        </w:r>
        <w:r w:rsidR="002C6821">
          <w:rPr>
            <w:noProof/>
            <w:webHidden/>
          </w:rPr>
          <w:fldChar w:fldCharType="separate"/>
        </w:r>
        <w:r w:rsidR="00037767">
          <w:rPr>
            <w:noProof/>
            <w:webHidden/>
          </w:rPr>
          <w:t>25</w:t>
        </w:r>
        <w:r w:rsidR="002C6821">
          <w:rPr>
            <w:noProof/>
            <w:webHidden/>
          </w:rPr>
          <w:fldChar w:fldCharType="end"/>
        </w:r>
      </w:hyperlink>
    </w:p>
    <w:p w14:paraId="294F36A8" w14:textId="18F4BBFA" w:rsidR="002C6821" w:rsidRDefault="007F6E78" w:rsidP="00B50FA3">
      <w:pPr>
        <w:pStyle w:val="T3"/>
        <w:rPr>
          <w:rFonts w:asciiTheme="minorHAnsi" w:eastAsiaTheme="minorEastAsia" w:hAnsiTheme="minorHAnsi" w:cstheme="minorBidi"/>
          <w:noProof/>
          <w:sz w:val="22"/>
        </w:rPr>
      </w:pPr>
      <w:hyperlink w:anchor="_Toc62851269" w:history="1">
        <w:r w:rsidR="002C6821" w:rsidRPr="000748B0">
          <w:rPr>
            <w:rStyle w:val="Kpr"/>
            <w:noProof/>
          </w:rPr>
          <w:t xml:space="preserve">2.5. </w:t>
        </w:r>
        <w:r w:rsidR="00B50FA3">
          <w:rPr>
            <w:rStyle w:val="Kpr"/>
            <w:noProof/>
          </w:rPr>
          <w:tab/>
        </w:r>
        <w:r w:rsidR="002C6821" w:rsidRPr="000748B0">
          <w:rPr>
            <w:rStyle w:val="Kpr"/>
            <w:noProof/>
          </w:rPr>
          <w:t>Su Alma</w:t>
        </w:r>
        <w:r w:rsidR="002C6821">
          <w:rPr>
            <w:noProof/>
            <w:webHidden/>
          </w:rPr>
          <w:tab/>
        </w:r>
        <w:r w:rsidR="000119B7">
          <w:rPr>
            <w:noProof/>
            <w:webHidden/>
          </w:rPr>
          <w:t xml:space="preserve">  </w:t>
        </w:r>
        <w:r w:rsidR="002C6821">
          <w:rPr>
            <w:noProof/>
            <w:webHidden/>
          </w:rPr>
          <w:fldChar w:fldCharType="begin"/>
        </w:r>
        <w:r w:rsidR="002C6821">
          <w:rPr>
            <w:noProof/>
            <w:webHidden/>
          </w:rPr>
          <w:instrText xml:space="preserve"> PAGEREF _Toc62851269 \h </w:instrText>
        </w:r>
        <w:r w:rsidR="002C6821">
          <w:rPr>
            <w:noProof/>
            <w:webHidden/>
          </w:rPr>
        </w:r>
        <w:r w:rsidR="002C6821">
          <w:rPr>
            <w:noProof/>
            <w:webHidden/>
          </w:rPr>
          <w:fldChar w:fldCharType="separate"/>
        </w:r>
        <w:r w:rsidR="00037767">
          <w:rPr>
            <w:noProof/>
            <w:webHidden/>
          </w:rPr>
          <w:t>25</w:t>
        </w:r>
        <w:r w:rsidR="002C6821">
          <w:rPr>
            <w:noProof/>
            <w:webHidden/>
          </w:rPr>
          <w:fldChar w:fldCharType="end"/>
        </w:r>
      </w:hyperlink>
    </w:p>
    <w:p w14:paraId="5EF09236" w14:textId="3C9D696F" w:rsidR="002C6821" w:rsidRDefault="007F6E78" w:rsidP="00B50FA3">
      <w:pPr>
        <w:pStyle w:val="T3"/>
        <w:rPr>
          <w:rFonts w:asciiTheme="minorHAnsi" w:eastAsiaTheme="minorEastAsia" w:hAnsiTheme="minorHAnsi" w:cstheme="minorBidi"/>
          <w:noProof/>
          <w:sz w:val="22"/>
        </w:rPr>
      </w:pPr>
      <w:hyperlink w:anchor="_Toc62851270" w:history="1">
        <w:r w:rsidR="002C6821" w:rsidRPr="000748B0">
          <w:rPr>
            <w:rStyle w:val="Kpr"/>
            <w:noProof/>
          </w:rPr>
          <w:t xml:space="preserve">2.6. </w:t>
        </w:r>
        <w:r w:rsidR="00B50FA3">
          <w:rPr>
            <w:rStyle w:val="Kpr"/>
            <w:noProof/>
          </w:rPr>
          <w:tab/>
        </w:r>
        <w:r w:rsidR="002C6821" w:rsidRPr="000748B0">
          <w:rPr>
            <w:rStyle w:val="Kpr"/>
            <w:noProof/>
          </w:rPr>
          <w:t>Eğilme Direnci</w:t>
        </w:r>
        <w:r w:rsidR="002C6821">
          <w:rPr>
            <w:noProof/>
            <w:webHidden/>
          </w:rPr>
          <w:tab/>
        </w:r>
        <w:r w:rsidR="000119B7">
          <w:rPr>
            <w:noProof/>
            <w:webHidden/>
          </w:rPr>
          <w:t xml:space="preserve">  </w:t>
        </w:r>
        <w:r w:rsidR="002C6821">
          <w:rPr>
            <w:noProof/>
            <w:webHidden/>
          </w:rPr>
          <w:fldChar w:fldCharType="begin"/>
        </w:r>
        <w:r w:rsidR="002C6821">
          <w:rPr>
            <w:noProof/>
            <w:webHidden/>
          </w:rPr>
          <w:instrText xml:space="preserve"> PAGEREF _Toc62851270 \h </w:instrText>
        </w:r>
        <w:r w:rsidR="002C6821">
          <w:rPr>
            <w:noProof/>
            <w:webHidden/>
          </w:rPr>
        </w:r>
        <w:r w:rsidR="002C6821">
          <w:rPr>
            <w:noProof/>
            <w:webHidden/>
          </w:rPr>
          <w:fldChar w:fldCharType="separate"/>
        </w:r>
        <w:r w:rsidR="00037767">
          <w:rPr>
            <w:noProof/>
            <w:webHidden/>
          </w:rPr>
          <w:t>25</w:t>
        </w:r>
        <w:r w:rsidR="002C6821">
          <w:rPr>
            <w:noProof/>
            <w:webHidden/>
          </w:rPr>
          <w:fldChar w:fldCharType="end"/>
        </w:r>
      </w:hyperlink>
    </w:p>
    <w:p w14:paraId="4E2610E3" w14:textId="7898AD96" w:rsidR="002C6821" w:rsidRDefault="007F6E78" w:rsidP="00B50FA3">
      <w:pPr>
        <w:pStyle w:val="T3"/>
        <w:rPr>
          <w:rFonts w:asciiTheme="minorHAnsi" w:eastAsiaTheme="minorEastAsia" w:hAnsiTheme="minorHAnsi" w:cstheme="minorBidi"/>
          <w:noProof/>
          <w:sz w:val="22"/>
        </w:rPr>
      </w:pPr>
      <w:hyperlink w:anchor="_Toc62851271" w:history="1">
        <w:r w:rsidR="002C6821" w:rsidRPr="000748B0">
          <w:rPr>
            <w:rStyle w:val="Kpr"/>
            <w:noProof/>
          </w:rPr>
          <w:t xml:space="preserve">2.7. </w:t>
        </w:r>
        <w:r w:rsidR="00B50FA3">
          <w:rPr>
            <w:rStyle w:val="Kpr"/>
            <w:noProof/>
          </w:rPr>
          <w:tab/>
        </w:r>
        <w:r w:rsidR="002C6821" w:rsidRPr="000748B0">
          <w:rPr>
            <w:rStyle w:val="Kpr"/>
            <w:noProof/>
          </w:rPr>
          <w:t>Eğilmede Elastikiyet Modülü</w:t>
        </w:r>
        <w:r w:rsidR="002C6821">
          <w:rPr>
            <w:noProof/>
            <w:webHidden/>
          </w:rPr>
          <w:tab/>
        </w:r>
        <w:r w:rsidR="000119B7">
          <w:rPr>
            <w:noProof/>
            <w:webHidden/>
          </w:rPr>
          <w:t xml:space="preserve">  </w:t>
        </w:r>
        <w:r w:rsidR="002C6821">
          <w:rPr>
            <w:noProof/>
            <w:webHidden/>
          </w:rPr>
          <w:fldChar w:fldCharType="begin"/>
        </w:r>
        <w:r w:rsidR="002C6821">
          <w:rPr>
            <w:noProof/>
            <w:webHidden/>
          </w:rPr>
          <w:instrText xml:space="preserve"> PAGEREF _Toc62851271 \h </w:instrText>
        </w:r>
        <w:r w:rsidR="002C6821">
          <w:rPr>
            <w:noProof/>
            <w:webHidden/>
          </w:rPr>
        </w:r>
        <w:r w:rsidR="002C6821">
          <w:rPr>
            <w:noProof/>
            <w:webHidden/>
          </w:rPr>
          <w:fldChar w:fldCharType="separate"/>
        </w:r>
        <w:r w:rsidR="00037767">
          <w:rPr>
            <w:noProof/>
            <w:webHidden/>
          </w:rPr>
          <w:t>26</w:t>
        </w:r>
        <w:r w:rsidR="002C6821">
          <w:rPr>
            <w:noProof/>
            <w:webHidden/>
          </w:rPr>
          <w:fldChar w:fldCharType="end"/>
        </w:r>
      </w:hyperlink>
    </w:p>
    <w:p w14:paraId="2562A431" w14:textId="31D7526B" w:rsidR="002C6821" w:rsidRDefault="007F6E78" w:rsidP="00B50FA3">
      <w:pPr>
        <w:pStyle w:val="T3"/>
        <w:rPr>
          <w:rFonts w:asciiTheme="minorHAnsi" w:eastAsiaTheme="minorEastAsia" w:hAnsiTheme="minorHAnsi" w:cstheme="minorBidi"/>
          <w:noProof/>
          <w:sz w:val="22"/>
        </w:rPr>
      </w:pPr>
      <w:hyperlink w:anchor="_Toc62851272" w:history="1">
        <w:r w:rsidR="002C6821" w:rsidRPr="000748B0">
          <w:rPr>
            <w:rStyle w:val="Kpr"/>
            <w:noProof/>
          </w:rPr>
          <w:t xml:space="preserve">2.8. </w:t>
        </w:r>
        <w:r w:rsidR="00B50FA3">
          <w:rPr>
            <w:rStyle w:val="Kpr"/>
            <w:noProof/>
          </w:rPr>
          <w:tab/>
        </w:r>
        <w:r w:rsidR="002C6821" w:rsidRPr="000748B0">
          <w:rPr>
            <w:rStyle w:val="Kpr"/>
            <w:noProof/>
          </w:rPr>
          <w:t>Yüzeye Dik Çekme</w:t>
        </w:r>
        <w:r w:rsidR="002C6821">
          <w:rPr>
            <w:noProof/>
            <w:webHidden/>
          </w:rPr>
          <w:tab/>
        </w:r>
        <w:r w:rsidR="000119B7">
          <w:rPr>
            <w:noProof/>
            <w:webHidden/>
          </w:rPr>
          <w:t xml:space="preserve">  </w:t>
        </w:r>
        <w:r w:rsidR="002C6821">
          <w:rPr>
            <w:noProof/>
            <w:webHidden/>
          </w:rPr>
          <w:fldChar w:fldCharType="begin"/>
        </w:r>
        <w:r w:rsidR="002C6821">
          <w:rPr>
            <w:noProof/>
            <w:webHidden/>
          </w:rPr>
          <w:instrText xml:space="preserve"> PAGEREF _Toc62851272 \h </w:instrText>
        </w:r>
        <w:r w:rsidR="002C6821">
          <w:rPr>
            <w:noProof/>
            <w:webHidden/>
          </w:rPr>
        </w:r>
        <w:r w:rsidR="002C6821">
          <w:rPr>
            <w:noProof/>
            <w:webHidden/>
          </w:rPr>
          <w:fldChar w:fldCharType="separate"/>
        </w:r>
        <w:r w:rsidR="00037767">
          <w:rPr>
            <w:noProof/>
            <w:webHidden/>
          </w:rPr>
          <w:t>26</w:t>
        </w:r>
        <w:r w:rsidR="002C6821">
          <w:rPr>
            <w:noProof/>
            <w:webHidden/>
          </w:rPr>
          <w:fldChar w:fldCharType="end"/>
        </w:r>
      </w:hyperlink>
    </w:p>
    <w:p w14:paraId="5441A977" w14:textId="03395169" w:rsidR="002C6821" w:rsidRDefault="007F6E78" w:rsidP="00B50FA3">
      <w:pPr>
        <w:pStyle w:val="T3"/>
        <w:rPr>
          <w:rFonts w:asciiTheme="minorHAnsi" w:eastAsiaTheme="minorEastAsia" w:hAnsiTheme="minorHAnsi" w:cstheme="minorBidi"/>
          <w:noProof/>
          <w:sz w:val="22"/>
        </w:rPr>
      </w:pPr>
      <w:hyperlink w:anchor="_Toc62851273" w:history="1">
        <w:r w:rsidR="002C6821" w:rsidRPr="000748B0">
          <w:rPr>
            <w:rStyle w:val="Kpr"/>
            <w:noProof/>
          </w:rPr>
          <w:t>3.</w:t>
        </w:r>
        <w:r w:rsidR="002C6821">
          <w:rPr>
            <w:rFonts w:asciiTheme="minorHAnsi" w:eastAsiaTheme="minorEastAsia" w:hAnsiTheme="minorHAnsi" w:cstheme="minorBidi"/>
            <w:noProof/>
            <w:sz w:val="22"/>
          </w:rPr>
          <w:tab/>
        </w:r>
        <w:r w:rsidR="002C6821" w:rsidRPr="000748B0">
          <w:rPr>
            <w:rStyle w:val="Kpr"/>
            <w:noProof/>
          </w:rPr>
          <w:t>BULGULAR VE TARTIŞMA</w:t>
        </w:r>
        <w:r w:rsidR="002C6821">
          <w:rPr>
            <w:noProof/>
            <w:webHidden/>
          </w:rPr>
          <w:tab/>
        </w:r>
        <w:r w:rsidR="000119B7">
          <w:rPr>
            <w:noProof/>
            <w:webHidden/>
          </w:rPr>
          <w:t xml:space="preserve">  </w:t>
        </w:r>
        <w:r w:rsidR="002C6821">
          <w:rPr>
            <w:noProof/>
            <w:webHidden/>
          </w:rPr>
          <w:fldChar w:fldCharType="begin"/>
        </w:r>
        <w:r w:rsidR="002C6821">
          <w:rPr>
            <w:noProof/>
            <w:webHidden/>
          </w:rPr>
          <w:instrText xml:space="preserve"> PAGEREF _Toc62851273 \h </w:instrText>
        </w:r>
        <w:r w:rsidR="002C6821">
          <w:rPr>
            <w:noProof/>
            <w:webHidden/>
          </w:rPr>
        </w:r>
        <w:r w:rsidR="002C6821">
          <w:rPr>
            <w:noProof/>
            <w:webHidden/>
          </w:rPr>
          <w:fldChar w:fldCharType="separate"/>
        </w:r>
        <w:r w:rsidR="00037767">
          <w:rPr>
            <w:noProof/>
            <w:webHidden/>
          </w:rPr>
          <w:t>28</w:t>
        </w:r>
        <w:r w:rsidR="002C6821">
          <w:rPr>
            <w:noProof/>
            <w:webHidden/>
          </w:rPr>
          <w:fldChar w:fldCharType="end"/>
        </w:r>
      </w:hyperlink>
    </w:p>
    <w:p w14:paraId="760F26E0" w14:textId="72620CB9" w:rsidR="002C6821" w:rsidRDefault="007F6E78" w:rsidP="00B50FA3">
      <w:pPr>
        <w:pStyle w:val="T3"/>
        <w:rPr>
          <w:rFonts w:asciiTheme="minorHAnsi" w:eastAsiaTheme="minorEastAsia" w:hAnsiTheme="minorHAnsi" w:cstheme="minorBidi"/>
          <w:noProof/>
          <w:sz w:val="22"/>
        </w:rPr>
      </w:pPr>
      <w:hyperlink w:anchor="_Toc62851274" w:history="1">
        <w:r w:rsidR="002C6821" w:rsidRPr="000748B0">
          <w:rPr>
            <w:rStyle w:val="Kpr"/>
            <w:noProof/>
          </w:rPr>
          <w:t>4.</w:t>
        </w:r>
        <w:r w:rsidR="002C6821">
          <w:rPr>
            <w:rFonts w:asciiTheme="minorHAnsi" w:eastAsiaTheme="minorEastAsia" w:hAnsiTheme="minorHAnsi" w:cstheme="minorBidi"/>
            <w:noProof/>
            <w:sz w:val="22"/>
          </w:rPr>
          <w:tab/>
        </w:r>
        <w:r w:rsidR="002C6821" w:rsidRPr="000748B0">
          <w:rPr>
            <w:rStyle w:val="Kpr"/>
            <w:noProof/>
          </w:rPr>
          <w:t>SONUÇ ve ÖNERİLER</w:t>
        </w:r>
        <w:r w:rsidR="002C6821">
          <w:rPr>
            <w:noProof/>
            <w:webHidden/>
          </w:rPr>
          <w:tab/>
        </w:r>
        <w:r w:rsidR="000119B7">
          <w:rPr>
            <w:noProof/>
            <w:webHidden/>
          </w:rPr>
          <w:t xml:space="preserve">  </w:t>
        </w:r>
        <w:r w:rsidR="002C6821">
          <w:rPr>
            <w:noProof/>
            <w:webHidden/>
          </w:rPr>
          <w:fldChar w:fldCharType="begin"/>
        </w:r>
        <w:r w:rsidR="002C6821">
          <w:rPr>
            <w:noProof/>
            <w:webHidden/>
          </w:rPr>
          <w:instrText xml:space="preserve"> PAGEREF _Toc62851274 \h </w:instrText>
        </w:r>
        <w:r w:rsidR="002C6821">
          <w:rPr>
            <w:noProof/>
            <w:webHidden/>
          </w:rPr>
        </w:r>
        <w:r w:rsidR="002C6821">
          <w:rPr>
            <w:noProof/>
            <w:webHidden/>
          </w:rPr>
          <w:fldChar w:fldCharType="separate"/>
        </w:r>
        <w:r w:rsidR="00037767">
          <w:rPr>
            <w:noProof/>
            <w:webHidden/>
          </w:rPr>
          <w:t>36</w:t>
        </w:r>
        <w:r w:rsidR="002C6821">
          <w:rPr>
            <w:noProof/>
            <w:webHidden/>
          </w:rPr>
          <w:fldChar w:fldCharType="end"/>
        </w:r>
      </w:hyperlink>
    </w:p>
    <w:p w14:paraId="3E5347C0" w14:textId="25EB204C" w:rsidR="002C6821" w:rsidRDefault="007F6E78" w:rsidP="00B50FA3">
      <w:pPr>
        <w:pStyle w:val="T3"/>
        <w:rPr>
          <w:rFonts w:asciiTheme="minorHAnsi" w:eastAsiaTheme="minorEastAsia" w:hAnsiTheme="minorHAnsi" w:cstheme="minorBidi"/>
          <w:noProof/>
          <w:sz w:val="22"/>
        </w:rPr>
      </w:pPr>
      <w:hyperlink w:anchor="_Toc62851275" w:history="1">
        <w:r w:rsidR="002C6821" w:rsidRPr="000748B0">
          <w:rPr>
            <w:rStyle w:val="Kpr"/>
            <w:noProof/>
          </w:rPr>
          <w:t>5.</w:t>
        </w:r>
        <w:r w:rsidR="002C6821">
          <w:rPr>
            <w:rFonts w:asciiTheme="minorHAnsi" w:eastAsiaTheme="minorEastAsia" w:hAnsiTheme="minorHAnsi" w:cstheme="minorBidi"/>
            <w:noProof/>
            <w:sz w:val="22"/>
          </w:rPr>
          <w:tab/>
        </w:r>
        <w:r w:rsidR="002C6821" w:rsidRPr="000748B0">
          <w:rPr>
            <w:rStyle w:val="Kpr"/>
            <w:noProof/>
          </w:rPr>
          <w:t>KAYNAKLAR</w:t>
        </w:r>
        <w:r w:rsidR="002C6821">
          <w:rPr>
            <w:noProof/>
            <w:webHidden/>
          </w:rPr>
          <w:tab/>
        </w:r>
        <w:r w:rsidR="000119B7">
          <w:rPr>
            <w:noProof/>
            <w:webHidden/>
          </w:rPr>
          <w:t xml:space="preserve">  </w:t>
        </w:r>
        <w:r w:rsidR="002C6821">
          <w:rPr>
            <w:noProof/>
            <w:webHidden/>
          </w:rPr>
          <w:fldChar w:fldCharType="begin"/>
        </w:r>
        <w:r w:rsidR="002C6821">
          <w:rPr>
            <w:noProof/>
            <w:webHidden/>
          </w:rPr>
          <w:instrText xml:space="preserve"> PAGEREF _Toc62851275 \h </w:instrText>
        </w:r>
        <w:r w:rsidR="002C6821">
          <w:rPr>
            <w:noProof/>
            <w:webHidden/>
          </w:rPr>
        </w:r>
        <w:r w:rsidR="002C6821">
          <w:rPr>
            <w:noProof/>
            <w:webHidden/>
          </w:rPr>
          <w:fldChar w:fldCharType="separate"/>
        </w:r>
        <w:r w:rsidR="00037767">
          <w:rPr>
            <w:noProof/>
            <w:webHidden/>
          </w:rPr>
          <w:t>38</w:t>
        </w:r>
        <w:r w:rsidR="002C6821">
          <w:rPr>
            <w:noProof/>
            <w:webHidden/>
          </w:rPr>
          <w:fldChar w:fldCharType="end"/>
        </w:r>
      </w:hyperlink>
    </w:p>
    <w:p w14:paraId="1BF46BA4" w14:textId="2063BD03" w:rsidR="002C6821" w:rsidRDefault="007F6E78" w:rsidP="00B50FA3">
      <w:pPr>
        <w:pStyle w:val="T3"/>
        <w:ind w:firstLine="993"/>
        <w:rPr>
          <w:rFonts w:asciiTheme="minorHAnsi" w:eastAsiaTheme="minorEastAsia" w:hAnsiTheme="minorHAnsi" w:cstheme="minorBidi"/>
          <w:noProof/>
          <w:sz w:val="22"/>
        </w:rPr>
      </w:pPr>
      <w:hyperlink w:anchor="_Toc62851276" w:history="1">
        <w:r w:rsidR="002C6821" w:rsidRPr="000748B0">
          <w:rPr>
            <w:rStyle w:val="Kpr"/>
            <w:noProof/>
          </w:rPr>
          <w:t>ÖZGEÇMİŞ</w:t>
        </w:r>
      </w:hyperlink>
    </w:p>
    <w:p w14:paraId="67D06A40" w14:textId="77777777" w:rsidR="00A04625" w:rsidRDefault="000E35A9" w:rsidP="002C6821">
      <w:pPr>
        <w:tabs>
          <w:tab w:val="right" w:leader="dot" w:pos="8789"/>
        </w:tabs>
        <w:ind w:firstLine="0"/>
        <w:rPr>
          <w:lang w:eastAsia="x-none"/>
        </w:rPr>
      </w:pPr>
      <w:r>
        <w:rPr>
          <w:lang w:eastAsia="x-none"/>
        </w:rPr>
        <w:fldChar w:fldCharType="end"/>
      </w:r>
    </w:p>
    <w:p w14:paraId="4189084B" w14:textId="77777777" w:rsidR="00A04625" w:rsidRDefault="00A04625" w:rsidP="00A04625">
      <w:pPr>
        <w:rPr>
          <w:lang w:eastAsia="x-none"/>
        </w:rPr>
      </w:pPr>
    </w:p>
    <w:p w14:paraId="2D56EBF7" w14:textId="77777777" w:rsidR="00B50FA3" w:rsidRDefault="00B50FA3" w:rsidP="00A04625">
      <w:pPr>
        <w:rPr>
          <w:lang w:eastAsia="x-none"/>
        </w:rPr>
      </w:pPr>
    </w:p>
    <w:p w14:paraId="7AA72E54" w14:textId="77777777" w:rsidR="00B50FA3" w:rsidRDefault="00B50FA3" w:rsidP="00A04625">
      <w:pPr>
        <w:rPr>
          <w:lang w:eastAsia="x-none"/>
        </w:rPr>
      </w:pPr>
    </w:p>
    <w:p w14:paraId="7AA95748" w14:textId="77777777" w:rsidR="00B50FA3" w:rsidRDefault="00B50FA3" w:rsidP="00A04625">
      <w:pPr>
        <w:rPr>
          <w:lang w:eastAsia="x-none"/>
        </w:rPr>
      </w:pPr>
    </w:p>
    <w:p w14:paraId="4D864E48" w14:textId="77777777" w:rsidR="00B50FA3" w:rsidRDefault="00B50FA3" w:rsidP="00A04625">
      <w:pPr>
        <w:rPr>
          <w:lang w:eastAsia="x-none"/>
        </w:rPr>
      </w:pPr>
    </w:p>
    <w:p w14:paraId="3475F401" w14:textId="77777777" w:rsidR="00B50FA3" w:rsidRDefault="00B50FA3" w:rsidP="00A04625">
      <w:pPr>
        <w:rPr>
          <w:lang w:eastAsia="x-none"/>
        </w:rPr>
      </w:pPr>
    </w:p>
    <w:p w14:paraId="2C1E87A8" w14:textId="77777777" w:rsidR="00B50FA3" w:rsidRDefault="00B50FA3" w:rsidP="00A04625">
      <w:pPr>
        <w:rPr>
          <w:lang w:eastAsia="x-none"/>
        </w:rPr>
      </w:pPr>
    </w:p>
    <w:p w14:paraId="2A4701D6" w14:textId="77777777" w:rsidR="00B50FA3" w:rsidRDefault="00B50FA3" w:rsidP="00A04625">
      <w:pPr>
        <w:rPr>
          <w:lang w:eastAsia="x-none"/>
        </w:rPr>
      </w:pPr>
    </w:p>
    <w:p w14:paraId="011E455D" w14:textId="77777777" w:rsidR="00B50FA3" w:rsidRDefault="00B50FA3" w:rsidP="00A04625">
      <w:pPr>
        <w:rPr>
          <w:lang w:eastAsia="x-none"/>
        </w:rPr>
      </w:pPr>
    </w:p>
    <w:p w14:paraId="0157B35E" w14:textId="77777777" w:rsidR="00B50FA3" w:rsidRDefault="00B50FA3" w:rsidP="00A04625">
      <w:pPr>
        <w:rPr>
          <w:lang w:eastAsia="x-none"/>
        </w:rPr>
      </w:pPr>
    </w:p>
    <w:p w14:paraId="1C88C191" w14:textId="77777777" w:rsidR="00B50FA3" w:rsidRDefault="00B50FA3" w:rsidP="00A04625">
      <w:pPr>
        <w:rPr>
          <w:lang w:eastAsia="x-none"/>
        </w:rPr>
      </w:pPr>
    </w:p>
    <w:p w14:paraId="4576A14A" w14:textId="77777777" w:rsidR="00B50FA3" w:rsidRDefault="00B50FA3" w:rsidP="00A04625">
      <w:pPr>
        <w:rPr>
          <w:lang w:eastAsia="x-none"/>
        </w:rPr>
      </w:pPr>
    </w:p>
    <w:p w14:paraId="73167B9E" w14:textId="77777777" w:rsidR="00B50FA3" w:rsidRDefault="00B50FA3" w:rsidP="00A04625">
      <w:pPr>
        <w:rPr>
          <w:lang w:eastAsia="x-none"/>
        </w:rPr>
      </w:pPr>
    </w:p>
    <w:p w14:paraId="40915BED" w14:textId="77777777" w:rsidR="00B50FA3" w:rsidRDefault="00B50FA3" w:rsidP="00A04625">
      <w:pPr>
        <w:rPr>
          <w:lang w:eastAsia="x-none"/>
        </w:rPr>
      </w:pPr>
    </w:p>
    <w:p w14:paraId="238072C8" w14:textId="77777777" w:rsidR="00B50FA3" w:rsidRDefault="00B50FA3" w:rsidP="00A04625">
      <w:pPr>
        <w:rPr>
          <w:lang w:eastAsia="x-none"/>
        </w:rPr>
      </w:pPr>
    </w:p>
    <w:p w14:paraId="11C03AC6" w14:textId="77777777" w:rsidR="00B50FA3" w:rsidRDefault="00B50FA3" w:rsidP="00A04625">
      <w:pPr>
        <w:rPr>
          <w:lang w:eastAsia="x-none"/>
        </w:rPr>
      </w:pPr>
    </w:p>
    <w:p w14:paraId="169B88C9" w14:textId="77777777" w:rsidR="00B50FA3" w:rsidRDefault="00B50FA3" w:rsidP="00A04625">
      <w:pPr>
        <w:rPr>
          <w:lang w:eastAsia="x-none"/>
        </w:rPr>
      </w:pPr>
    </w:p>
    <w:p w14:paraId="67DB4C1A" w14:textId="77777777" w:rsidR="00B50FA3" w:rsidRDefault="00B50FA3" w:rsidP="00A04625">
      <w:pPr>
        <w:rPr>
          <w:lang w:eastAsia="x-none"/>
        </w:rPr>
      </w:pPr>
    </w:p>
    <w:p w14:paraId="63036D6A" w14:textId="77777777" w:rsidR="00B50FA3" w:rsidRDefault="00B50FA3" w:rsidP="00A04625">
      <w:pPr>
        <w:rPr>
          <w:lang w:eastAsia="x-none"/>
        </w:rPr>
      </w:pPr>
    </w:p>
    <w:p w14:paraId="158971E6" w14:textId="77777777" w:rsidR="00B50FA3" w:rsidRDefault="00B50FA3" w:rsidP="00A04625">
      <w:pPr>
        <w:rPr>
          <w:lang w:eastAsia="x-none"/>
        </w:rPr>
      </w:pPr>
    </w:p>
    <w:p w14:paraId="54E337BB" w14:textId="77777777" w:rsidR="00B50FA3" w:rsidRDefault="00B50FA3" w:rsidP="00A04625">
      <w:pPr>
        <w:rPr>
          <w:lang w:eastAsia="x-none"/>
        </w:rPr>
      </w:pPr>
    </w:p>
    <w:p w14:paraId="2BDDDD19" w14:textId="77777777" w:rsidR="00B50FA3" w:rsidRDefault="00B50FA3" w:rsidP="00A04625">
      <w:pPr>
        <w:rPr>
          <w:lang w:eastAsia="x-none"/>
        </w:rPr>
      </w:pPr>
    </w:p>
    <w:p w14:paraId="7977CB97" w14:textId="77777777" w:rsidR="00B50FA3" w:rsidRDefault="00B50FA3" w:rsidP="00A04625">
      <w:pPr>
        <w:rPr>
          <w:lang w:eastAsia="x-none"/>
        </w:rPr>
      </w:pPr>
    </w:p>
    <w:p w14:paraId="4110066E" w14:textId="77777777" w:rsidR="00A04625" w:rsidRDefault="00A04625" w:rsidP="00A04625">
      <w:pPr>
        <w:rPr>
          <w:lang w:eastAsia="x-none"/>
        </w:rPr>
      </w:pPr>
    </w:p>
    <w:p w14:paraId="1ED373FE" w14:textId="77777777" w:rsidR="00A04625" w:rsidRDefault="00A04625" w:rsidP="00A04625">
      <w:pPr>
        <w:rPr>
          <w:lang w:eastAsia="x-none"/>
        </w:rPr>
      </w:pPr>
    </w:p>
    <w:p w14:paraId="03CA52F3" w14:textId="77777777" w:rsidR="00B50FA3" w:rsidRDefault="00B50FA3" w:rsidP="00A04625">
      <w:pPr>
        <w:rPr>
          <w:lang w:eastAsia="x-none"/>
        </w:rPr>
      </w:pPr>
    </w:p>
    <w:p w14:paraId="313E3EAF" w14:textId="77777777" w:rsidR="00B50FA3" w:rsidRDefault="00B50FA3" w:rsidP="00B50FA3">
      <w:pPr>
        <w:pStyle w:val="Balk3"/>
        <w:ind w:firstLine="0"/>
        <w:rPr>
          <w:lang w:val="tr-TR"/>
        </w:rPr>
      </w:pPr>
      <w:bookmarkStart w:id="11" w:name="_Toc62851246"/>
    </w:p>
    <w:p w14:paraId="3BF77A18" w14:textId="77777777" w:rsidR="00B50FA3" w:rsidRDefault="00B50FA3" w:rsidP="00B50FA3">
      <w:pPr>
        <w:pStyle w:val="Balk3"/>
        <w:ind w:firstLine="0"/>
        <w:rPr>
          <w:lang w:val="tr-TR"/>
        </w:rPr>
      </w:pPr>
    </w:p>
    <w:p w14:paraId="31159C6F" w14:textId="77777777" w:rsidR="00A04625" w:rsidRDefault="000E35A9" w:rsidP="00B50FA3">
      <w:pPr>
        <w:pStyle w:val="Balk3"/>
        <w:ind w:firstLine="0"/>
        <w:rPr>
          <w:lang w:val="tr-TR"/>
        </w:rPr>
      </w:pPr>
      <w:r>
        <w:t>ŞEKİLLER DİZİNİ</w:t>
      </w:r>
      <w:bookmarkEnd w:id="11"/>
    </w:p>
    <w:p w14:paraId="251F1AE7" w14:textId="77777777" w:rsidR="000E35A9" w:rsidRPr="000E35A9" w:rsidRDefault="000E35A9" w:rsidP="000E35A9">
      <w:pPr>
        <w:spacing w:line="240" w:lineRule="auto"/>
        <w:rPr>
          <w:lang w:eastAsia="x-none"/>
        </w:rPr>
      </w:pPr>
    </w:p>
    <w:p w14:paraId="3557DBD2" w14:textId="77777777" w:rsidR="000E35A9" w:rsidRPr="000E35A9" w:rsidRDefault="000E35A9" w:rsidP="009E1B31">
      <w:pPr>
        <w:spacing w:line="240" w:lineRule="auto"/>
        <w:jc w:val="right"/>
        <w:rPr>
          <w:rStyle w:val="Gl"/>
          <w:color w:val="000000"/>
          <w:szCs w:val="24"/>
        </w:rPr>
      </w:pPr>
      <w:r>
        <w:rPr>
          <w:lang w:eastAsia="x-none"/>
        </w:rPr>
        <w:tab/>
      </w:r>
      <w:r>
        <w:rPr>
          <w:lang w:eastAsia="x-none"/>
        </w:rPr>
        <w:tab/>
      </w:r>
      <w:r>
        <w:rPr>
          <w:lang w:eastAsia="x-none"/>
        </w:rPr>
        <w:tab/>
      </w:r>
      <w:r>
        <w:rPr>
          <w:lang w:eastAsia="x-none"/>
        </w:rPr>
        <w:tab/>
      </w:r>
      <w:r>
        <w:rPr>
          <w:lang w:eastAsia="x-none"/>
        </w:rPr>
        <w:tab/>
      </w:r>
      <w:r>
        <w:rPr>
          <w:lang w:eastAsia="x-none"/>
        </w:rPr>
        <w:tab/>
      </w:r>
      <w:r>
        <w:rPr>
          <w:lang w:eastAsia="x-none"/>
        </w:rPr>
        <w:tab/>
      </w:r>
      <w:r>
        <w:rPr>
          <w:lang w:eastAsia="x-none"/>
        </w:rPr>
        <w:tab/>
      </w:r>
      <w:r>
        <w:rPr>
          <w:lang w:eastAsia="x-none"/>
        </w:rPr>
        <w:tab/>
      </w:r>
      <w:r>
        <w:rPr>
          <w:lang w:eastAsia="x-none"/>
        </w:rPr>
        <w:tab/>
      </w:r>
      <w:r>
        <w:rPr>
          <w:b/>
          <w:szCs w:val="24"/>
          <w:u w:val="single"/>
        </w:rPr>
        <w:t>Sayfa No</w:t>
      </w:r>
    </w:p>
    <w:p w14:paraId="0698E135" w14:textId="67511F8F" w:rsidR="000E35A9" w:rsidRDefault="00260FB4" w:rsidP="009E1B31">
      <w:pPr>
        <w:pStyle w:val="ekillerTablosu"/>
        <w:tabs>
          <w:tab w:val="right" w:leader="dot" w:pos="8777"/>
        </w:tabs>
        <w:ind w:firstLine="0"/>
        <w:jc w:val="left"/>
        <w:rPr>
          <w:lang w:eastAsia="x-none"/>
        </w:rPr>
      </w:pPr>
      <w:r>
        <w:rPr>
          <w:lang w:eastAsia="x-none"/>
        </w:rPr>
        <w:t xml:space="preserve"> </w:t>
      </w:r>
    </w:p>
    <w:p w14:paraId="7ED7420F" w14:textId="7A790D8B" w:rsidR="00613926" w:rsidRDefault="000E35A9"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r w:rsidRPr="006175F9">
        <w:rPr>
          <w:lang w:eastAsia="x-none"/>
        </w:rPr>
        <w:fldChar w:fldCharType="begin"/>
      </w:r>
      <w:r w:rsidRPr="006175F9">
        <w:rPr>
          <w:lang w:eastAsia="x-none"/>
        </w:rPr>
        <w:instrText xml:space="preserve"> TOC \h \z \c "Şekil 1." </w:instrText>
      </w:r>
      <w:r w:rsidRPr="006175F9">
        <w:rPr>
          <w:lang w:eastAsia="x-none"/>
        </w:rPr>
        <w:fldChar w:fldCharType="separate"/>
      </w:r>
      <w:hyperlink w:anchor="_Toc63018025" w:history="1">
        <w:r w:rsidR="00260FB4">
          <w:rPr>
            <w:rStyle w:val="Kpr"/>
            <w:noProof/>
          </w:rPr>
          <w:t>Şekil 1.</w:t>
        </w:r>
        <w:r w:rsidR="00613926" w:rsidRPr="003F63C4">
          <w:rPr>
            <w:rStyle w:val="Kpr"/>
            <w:noProof/>
          </w:rPr>
          <w:t>1.</w:t>
        </w:r>
        <w:r w:rsidR="00920DA4">
          <w:rPr>
            <w:rStyle w:val="Kpr"/>
            <w:noProof/>
          </w:rPr>
          <w:t xml:space="preserve">   </w:t>
        </w:r>
        <w:r w:rsidR="00613926" w:rsidRPr="003F63C4">
          <w:rPr>
            <w:rStyle w:val="Kpr"/>
            <w:noProof/>
            <w:shd w:val="clear" w:color="auto" w:fill="FFFFFF"/>
          </w:rPr>
          <w:t>Atık suyun çevreye etkisi</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_Toc63018025 \h </w:instrText>
        </w:r>
        <w:r w:rsidR="00613926">
          <w:rPr>
            <w:noProof/>
            <w:webHidden/>
          </w:rPr>
        </w:r>
        <w:r w:rsidR="00613926">
          <w:rPr>
            <w:noProof/>
            <w:webHidden/>
          </w:rPr>
          <w:fldChar w:fldCharType="separate"/>
        </w:r>
        <w:r w:rsidR="00037767">
          <w:rPr>
            <w:noProof/>
            <w:webHidden/>
          </w:rPr>
          <w:t>2</w:t>
        </w:r>
        <w:r w:rsidR="00613926">
          <w:rPr>
            <w:noProof/>
            <w:webHidden/>
          </w:rPr>
          <w:fldChar w:fldCharType="end"/>
        </w:r>
      </w:hyperlink>
    </w:p>
    <w:p w14:paraId="230E3874" w14:textId="3856E949"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26" w:history="1">
        <w:r w:rsidR="00613926" w:rsidRPr="003F63C4">
          <w:rPr>
            <w:rStyle w:val="Kpr"/>
            <w:noProof/>
          </w:rPr>
          <w:t>Şekil 1.2.</w:t>
        </w:r>
        <w:r w:rsidR="00613926" w:rsidRPr="003F63C4">
          <w:rPr>
            <w:rStyle w:val="Kpr"/>
            <w:noProof/>
            <w:shd w:val="clear" w:color="auto" w:fill="FFFFFF"/>
          </w:rPr>
          <w:t xml:space="preserve"> </w:t>
        </w:r>
        <w:r w:rsidR="00920DA4">
          <w:rPr>
            <w:rStyle w:val="Kpr"/>
            <w:noProof/>
            <w:shd w:val="clear" w:color="auto" w:fill="FFFFFF"/>
          </w:rPr>
          <w:t xml:space="preserve">  </w:t>
        </w:r>
        <w:r w:rsidR="00613926" w:rsidRPr="003F63C4">
          <w:rPr>
            <w:rStyle w:val="Kpr"/>
            <w:noProof/>
            <w:shd w:val="clear" w:color="auto" w:fill="FFFFFF"/>
          </w:rPr>
          <w:t>Otomatik temizlemeli kaba ızgara</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_Toc63018026 \h </w:instrText>
        </w:r>
        <w:r w:rsidR="00613926">
          <w:rPr>
            <w:noProof/>
            <w:webHidden/>
          </w:rPr>
        </w:r>
        <w:r w:rsidR="00613926">
          <w:rPr>
            <w:noProof/>
            <w:webHidden/>
          </w:rPr>
          <w:fldChar w:fldCharType="separate"/>
        </w:r>
        <w:r w:rsidR="00037767">
          <w:rPr>
            <w:noProof/>
            <w:webHidden/>
          </w:rPr>
          <w:t>3</w:t>
        </w:r>
        <w:r w:rsidR="00613926">
          <w:rPr>
            <w:noProof/>
            <w:webHidden/>
          </w:rPr>
          <w:fldChar w:fldCharType="end"/>
        </w:r>
      </w:hyperlink>
    </w:p>
    <w:p w14:paraId="73988F7B" w14:textId="398C7C1E"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27" w:history="1">
        <w:r w:rsidR="00613926" w:rsidRPr="003F63C4">
          <w:rPr>
            <w:rStyle w:val="Kpr"/>
            <w:noProof/>
          </w:rPr>
          <w:t>Şekil 1.3.</w:t>
        </w:r>
        <w:r w:rsidR="00613926" w:rsidRPr="003F63C4">
          <w:rPr>
            <w:rStyle w:val="Kpr"/>
            <w:noProof/>
            <w:shd w:val="clear" w:color="auto" w:fill="FFFFFF"/>
          </w:rPr>
          <w:t xml:space="preserve"> </w:t>
        </w:r>
        <w:r w:rsidR="00920DA4">
          <w:rPr>
            <w:rStyle w:val="Kpr"/>
            <w:noProof/>
            <w:shd w:val="clear" w:color="auto" w:fill="FFFFFF"/>
          </w:rPr>
          <w:t xml:space="preserve">  </w:t>
        </w:r>
        <w:r w:rsidR="00613926" w:rsidRPr="003F63C4">
          <w:rPr>
            <w:rStyle w:val="Kpr"/>
            <w:noProof/>
            <w:shd w:val="clear" w:color="auto" w:fill="FFFFFF"/>
          </w:rPr>
          <w:t>Kimyasal çökertme havuzu</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_Toc63018027 \h </w:instrText>
        </w:r>
        <w:r w:rsidR="00613926">
          <w:rPr>
            <w:noProof/>
            <w:webHidden/>
          </w:rPr>
        </w:r>
        <w:r w:rsidR="00613926">
          <w:rPr>
            <w:noProof/>
            <w:webHidden/>
          </w:rPr>
          <w:fldChar w:fldCharType="separate"/>
        </w:r>
        <w:r w:rsidR="00037767">
          <w:rPr>
            <w:noProof/>
            <w:webHidden/>
          </w:rPr>
          <w:t>4</w:t>
        </w:r>
        <w:r w:rsidR="00613926">
          <w:rPr>
            <w:noProof/>
            <w:webHidden/>
          </w:rPr>
          <w:fldChar w:fldCharType="end"/>
        </w:r>
      </w:hyperlink>
    </w:p>
    <w:p w14:paraId="3EC55D9E" w14:textId="6EB5B473"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28" w:history="1">
        <w:r w:rsidR="00613926" w:rsidRPr="003F63C4">
          <w:rPr>
            <w:rStyle w:val="Kpr"/>
            <w:noProof/>
          </w:rPr>
          <w:t>Şekil 1.4.</w:t>
        </w:r>
        <w:r w:rsidR="00613926" w:rsidRPr="003F63C4">
          <w:rPr>
            <w:rStyle w:val="Kpr"/>
            <w:noProof/>
            <w:shd w:val="clear" w:color="auto" w:fill="FFFFFF"/>
          </w:rPr>
          <w:t xml:space="preserve"> </w:t>
        </w:r>
        <w:r w:rsidR="00920DA4">
          <w:rPr>
            <w:rStyle w:val="Kpr"/>
            <w:noProof/>
            <w:shd w:val="clear" w:color="auto" w:fill="FFFFFF"/>
          </w:rPr>
          <w:t xml:space="preserve">  </w:t>
        </w:r>
        <w:r w:rsidR="00613926" w:rsidRPr="003F63C4">
          <w:rPr>
            <w:rStyle w:val="Kpr"/>
            <w:noProof/>
            <w:shd w:val="clear" w:color="auto" w:fill="FFFFFF"/>
          </w:rPr>
          <w:t>Havalandırma havuzu giriş ünitesi</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_Toc63018028 \h </w:instrText>
        </w:r>
        <w:r w:rsidR="00613926">
          <w:rPr>
            <w:noProof/>
            <w:webHidden/>
          </w:rPr>
        </w:r>
        <w:r w:rsidR="00613926">
          <w:rPr>
            <w:noProof/>
            <w:webHidden/>
          </w:rPr>
          <w:fldChar w:fldCharType="separate"/>
        </w:r>
        <w:r w:rsidR="00037767">
          <w:rPr>
            <w:noProof/>
            <w:webHidden/>
          </w:rPr>
          <w:t>5</w:t>
        </w:r>
        <w:r w:rsidR="00613926">
          <w:rPr>
            <w:noProof/>
            <w:webHidden/>
          </w:rPr>
          <w:fldChar w:fldCharType="end"/>
        </w:r>
      </w:hyperlink>
    </w:p>
    <w:p w14:paraId="34A53A82" w14:textId="4F254173"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29" w:history="1">
        <w:r w:rsidR="00613926" w:rsidRPr="003F63C4">
          <w:rPr>
            <w:rStyle w:val="Kpr"/>
            <w:noProof/>
          </w:rPr>
          <w:t xml:space="preserve">Şekil 1.5. </w:t>
        </w:r>
        <w:r w:rsidR="00920DA4">
          <w:rPr>
            <w:rStyle w:val="Kpr"/>
            <w:noProof/>
          </w:rPr>
          <w:t xml:space="preserve">  </w:t>
        </w:r>
        <w:r w:rsidR="00613926" w:rsidRPr="003F63C4">
          <w:rPr>
            <w:rStyle w:val="Kpr"/>
            <w:noProof/>
          </w:rPr>
          <w:t>Çamur susuzlaştırma ünitesi belt filtreler</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_Toc63018029 \h </w:instrText>
        </w:r>
        <w:r w:rsidR="00613926">
          <w:rPr>
            <w:noProof/>
            <w:webHidden/>
          </w:rPr>
        </w:r>
        <w:r w:rsidR="00613926">
          <w:rPr>
            <w:noProof/>
            <w:webHidden/>
          </w:rPr>
          <w:fldChar w:fldCharType="separate"/>
        </w:r>
        <w:r w:rsidR="00037767">
          <w:rPr>
            <w:noProof/>
            <w:webHidden/>
          </w:rPr>
          <w:t>6</w:t>
        </w:r>
        <w:r w:rsidR="00613926">
          <w:rPr>
            <w:noProof/>
            <w:webHidden/>
          </w:rPr>
          <w:fldChar w:fldCharType="end"/>
        </w:r>
      </w:hyperlink>
    </w:p>
    <w:p w14:paraId="41C26B56" w14:textId="10C64510"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30" w:history="1">
        <w:r w:rsidR="00613926" w:rsidRPr="003F63C4">
          <w:rPr>
            <w:rStyle w:val="Kpr"/>
            <w:noProof/>
          </w:rPr>
          <w:t xml:space="preserve">Şekil 1.6. </w:t>
        </w:r>
        <w:r w:rsidR="00920DA4">
          <w:rPr>
            <w:rStyle w:val="Kpr"/>
            <w:noProof/>
          </w:rPr>
          <w:t xml:space="preserve">  </w:t>
        </w:r>
        <w:r w:rsidR="00613926" w:rsidRPr="003F63C4">
          <w:rPr>
            <w:rStyle w:val="Kpr"/>
            <w:noProof/>
          </w:rPr>
          <w:t>Yonga levha üretimi</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_Toc63018030 \h </w:instrText>
        </w:r>
        <w:r w:rsidR="00613926">
          <w:rPr>
            <w:noProof/>
            <w:webHidden/>
          </w:rPr>
        </w:r>
        <w:r w:rsidR="00613926">
          <w:rPr>
            <w:noProof/>
            <w:webHidden/>
          </w:rPr>
          <w:fldChar w:fldCharType="separate"/>
        </w:r>
        <w:r w:rsidR="00037767">
          <w:rPr>
            <w:noProof/>
            <w:webHidden/>
          </w:rPr>
          <w:t>7</w:t>
        </w:r>
        <w:r w:rsidR="00613926">
          <w:rPr>
            <w:noProof/>
            <w:webHidden/>
          </w:rPr>
          <w:fldChar w:fldCharType="end"/>
        </w:r>
      </w:hyperlink>
    </w:p>
    <w:p w14:paraId="5A9CA17A" w14:textId="38AFDEF9"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31" w:history="1">
        <w:r w:rsidR="00613926" w:rsidRPr="003F63C4">
          <w:rPr>
            <w:rStyle w:val="Kpr"/>
            <w:noProof/>
          </w:rPr>
          <w:t>Şekil 1.7.</w:t>
        </w:r>
        <w:r w:rsidR="00920DA4">
          <w:rPr>
            <w:rStyle w:val="Kpr"/>
            <w:noProof/>
          </w:rPr>
          <w:t xml:space="preserve">  </w:t>
        </w:r>
        <w:r w:rsidR="00613926" w:rsidRPr="003F63C4">
          <w:rPr>
            <w:rStyle w:val="Kpr"/>
            <w:bCs/>
            <w:noProof/>
          </w:rPr>
          <w:t xml:space="preserve"> Üre Formaldehit Tutkalı </w:t>
        </w:r>
        <w:r w:rsidR="000530A6">
          <w:rPr>
            <w:rStyle w:val="Kpr"/>
            <w:bCs/>
            <w:noProof/>
          </w:rPr>
          <w:t>(</w:t>
        </w:r>
        <w:r w:rsidR="00613926" w:rsidRPr="003F63C4">
          <w:rPr>
            <w:rStyle w:val="Kpr"/>
            <w:bCs/>
            <w:noProof/>
          </w:rPr>
          <w:t>URL-1</w:t>
        </w:r>
        <w:r w:rsidR="000530A6">
          <w:rPr>
            <w:rStyle w:val="Kpr"/>
            <w:bCs/>
            <w:noProof/>
          </w:rPr>
          <w:t>)</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_Toc63018031 \h </w:instrText>
        </w:r>
        <w:r w:rsidR="00613926">
          <w:rPr>
            <w:noProof/>
            <w:webHidden/>
          </w:rPr>
        </w:r>
        <w:r w:rsidR="00613926">
          <w:rPr>
            <w:noProof/>
            <w:webHidden/>
          </w:rPr>
          <w:fldChar w:fldCharType="separate"/>
        </w:r>
        <w:r w:rsidR="00037767">
          <w:rPr>
            <w:noProof/>
            <w:webHidden/>
          </w:rPr>
          <w:t>8</w:t>
        </w:r>
        <w:r w:rsidR="00613926">
          <w:rPr>
            <w:noProof/>
            <w:webHidden/>
          </w:rPr>
          <w:fldChar w:fldCharType="end"/>
        </w:r>
      </w:hyperlink>
    </w:p>
    <w:p w14:paraId="45EB99FD" w14:textId="684F7360"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32" w:history="1">
        <w:r w:rsidR="00613926" w:rsidRPr="003F63C4">
          <w:rPr>
            <w:rStyle w:val="Kpr"/>
            <w:noProof/>
          </w:rPr>
          <w:t>Şekil 1.8.</w:t>
        </w:r>
        <w:r w:rsidR="00920DA4">
          <w:rPr>
            <w:rStyle w:val="Kpr"/>
            <w:noProof/>
          </w:rPr>
          <w:t xml:space="preserve">  </w:t>
        </w:r>
        <w:r w:rsidR="00613926" w:rsidRPr="003F63C4">
          <w:rPr>
            <w:rStyle w:val="Kpr"/>
            <w:bCs/>
            <w:noProof/>
          </w:rPr>
          <w:t xml:space="preserve"> Fenol Formaldehit Tutkalı </w:t>
        </w:r>
        <w:r w:rsidR="000530A6">
          <w:rPr>
            <w:rStyle w:val="Kpr"/>
            <w:bCs/>
            <w:noProof/>
          </w:rPr>
          <w:t>(</w:t>
        </w:r>
        <w:r w:rsidR="00613926" w:rsidRPr="003F63C4">
          <w:rPr>
            <w:rStyle w:val="Kpr"/>
            <w:bCs/>
            <w:noProof/>
          </w:rPr>
          <w:t>URL-2</w:t>
        </w:r>
        <w:r w:rsidR="000530A6">
          <w:rPr>
            <w:rStyle w:val="Kpr"/>
            <w:bCs/>
            <w:noProof/>
          </w:rPr>
          <w:t>)</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_Toc63018032 \h </w:instrText>
        </w:r>
        <w:r w:rsidR="00613926">
          <w:rPr>
            <w:noProof/>
            <w:webHidden/>
          </w:rPr>
        </w:r>
        <w:r w:rsidR="00613926">
          <w:rPr>
            <w:noProof/>
            <w:webHidden/>
          </w:rPr>
          <w:fldChar w:fldCharType="separate"/>
        </w:r>
        <w:r w:rsidR="00037767">
          <w:rPr>
            <w:noProof/>
            <w:webHidden/>
          </w:rPr>
          <w:t>9</w:t>
        </w:r>
        <w:r w:rsidR="00613926">
          <w:rPr>
            <w:noProof/>
            <w:webHidden/>
          </w:rPr>
          <w:fldChar w:fldCharType="end"/>
        </w:r>
      </w:hyperlink>
    </w:p>
    <w:p w14:paraId="7A7F627D" w14:textId="5E3F86FB"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33" w:history="1">
        <w:r w:rsidR="00613926" w:rsidRPr="003F63C4">
          <w:rPr>
            <w:rStyle w:val="Kpr"/>
            <w:noProof/>
          </w:rPr>
          <w:t>Şekil 1.9.</w:t>
        </w:r>
        <w:r w:rsidR="00920DA4">
          <w:rPr>
            <w:rStyle w:val="Kpr"/>
            <w:noProof/>
          </w:rPr>
          <w:t xml:space="preserve">  </w:t>
        </w:r>
        <w:r w:rsidR="00613926" w:rsidRPr="003F63C4">
          <w:rPr>
            <w:rStyle w:val="Kpr"/>
            <w:bCs/>
            <w:noProof/>
          </w:rPr>
          <w:t xml:space="preserve"> Melamin Formaldehit Tutkalı (URL-3)</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_Toc63018033 \h </w:instrText>
        </w:r>
        <w:r w:rsidR="00613926">
          <w:rPr>
            <w:noProof/>
            <w:webHidden/>
          </w:rPr>
        </w:r>
        <w:r w:rsidR="00613926">
          <w:rPr>
            <w:noProof/>
            <w:webHidden/>
          </w:rPr>
          <w:fldChar w:fldCharType="separate"/>
        </w:r>
        <w:r w:rsidR="00037767">
          <w:rPr>
            <w:noProof/>
            <w:webHidden/>
          </w:rPr>
          <w:t>10</w:t>
        </w:r>
        <w:r w:rsidR="00613926">
          <w:rPr>
            <w:noProof/>
            <w:webHidden/>
          </w:rPr>
          <w:fldChar w:fldCharType="end"/>
        </w:r>
      </w:hyperlink>
    </w:p>
    <w:p w14:paraId="5BD657D9" w14:textId="5D871E8F" w:rsidR="00613926" w:rsidRDefault="007F6E78" w:rsidP="00613926">
      <w:pPr>
        <w:pStyle w:val="ekillerTablosu"/>
        <w:tabs>
          <w:tab w:val="right" w:leader="dot" w:pos="8777"/>
        </w:tabs>
        <w:spacing w:line="360" w:lineRule="auto"/>
        <w:ind w:firstLine="0"/>
        <w:rPr>
          <w:noProof/>
        </w:rPr>
      </w:pPr>
      <w:hyperlink w:anchor="_Toc63018034" w:history="1">
        <w:r w:rsidR="00613926" w:rsidRPr="003F63C4">
          <w:rPr>
            <w:rStyle w:val="Kpr"/>
            <w:noProof/>
          </w:rPr>
          <w:t>Şekil 1.10.</w:t>
        </w:r>
        <w:r w:rsidR="00613926" w:rsidRPr="003F63C4">
          <w:rPr>
            <w:rStyle w:val="Kpr"/>
            <w:bCs/>
            <w:noProof/>
          </w:rPr>
          <w:t xml:space="preserve"> Rezorsin Formaldehit Tutkalı (URL-4)</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_Toc63018034 \h </w:instrText>
        </w:r>
        <w:r w:rsidR="00613926">
          <w:rPr>
            <w:noProof/>
            <w:webHidden/>
          </w:rPr>
        </w:r>
        <w:r w:rsidR="00613926">
          <w:rPr>
            <w:noProof/>
            <w:webHidden/>
          </w:rPr>
          <w:fldChar w:fldCharType="separate"/>
        </w:r>
        <w:r w:rsidR="00037767">
          <w:rPr>
            <w:noProof/>
            <w:webHidden/>
          </w:rPr>
          <w:t>11</w:t>
        </w:r>
        <w:r w:rsidR="00613926">
          <w:rPr>
            <w:noProof/>
            <w:webHidden/>
          </w:rPr>
          <w:fldChar w:fldCharType="end"/>
        </w:r>
      </w:hyperlink>
      <w:r w:rsidR="000E35A9" w:rsidRPr="006175F9">
        <w:rPr>
          <w:lang w:eastAsia="x-none"/>
        </w:rPr>
        <w:fldChar w:fldCharType="end"/>
      </w:r>
      <w:r w:rsidR="00E017C0" w:rsidRPr="006175F9">
        <w:rPr>
          <w:lang w:eastAsia="x-none"/>
        </w:rPr>
        <w:fldChar w:fldCharType="begin"/>
      </w:r>
      <w:r w:rsidR="00E017C0" w:rsidRPr="006175F9">
        <w:rPr>
          <w:lang w:eastAsia="x-none"/>
        </w:rPr>
        <w:instrText xml:space="preserve"> TOC \h \z \c "Şekil 2." </w:instrText>
      </w:r>
      <w:r w:rsidR="00E017C0" w:rsidRPr="006175F9">
        <w:rPr>
          <w:lang w:eastAsia="x-none"/>
        </w:rPr>
        <w:fldChar w:fldCharType="separate"/>
      </w:r>
    </w:p>
    <w:p w14:paraId="48F5024A" w14:textId="24591706"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68" w:history="1">
        <w:r w:rsidR="00613926" w:rsidRPr="004C16FB">
          <w:rPr>
            <w:rStyle w:val="Kpr"/>
            <w:noProof/>
          </w:rPr>
          <w:t xml:space="preserve">Şekil 2.1. </w:t>
        </w:r>
        <w:r w:rsidR="00920DA4">
          <w:rPr>
            <w:rStyle w:val="Kpr"/>
            <w:noProof/>
          </w:rPr>
          <w:t xml:space="preserve">  </w:t>
        </w:r>
        <w:r w:rsidR="00613926" w:rsidRPr="004C16FB">
          <w:rPr>
            <w:rStyle w:val="Kpr"/>
            <w:noProof/>
          </w:rPr>
          <w:t xml:space="preserve">Kahramanmaraş kâğıt fabrikası </w:t>
        </w:r>
        <w:r w:rsidR="000530A6">
          <w:rPr>
            <w:rStyle w:val="Kpr"/>
            <w:noProof/>
          </w:rPr>
          <w:t>(</w:t>
        </w:r>
        <w:r w:rsidR="00613926" w:rsidRPr="004C16FB">
          <w:rPr>
            <w:rStyle w:val="Kpr"/>
            <w:noProof/>
          </w:rPr>
          <w:t>URL- 5</w:t>
        </w:r>
        <w:r w:rsidR="000530A6">
          <w:rPr>
            <w:rStyle w:val="Kpr"/>
            <w:noProof/>
          </w:rPr>
          <w:t>)</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_Toc63018068 \h </w:instrText>
        </w:r>
        <w:r w:rsidR="00613926">
          <w:rPr>
            <w:noProof/>
            <w:webHidden/>
          </w:rPr>
        </w:r>
        <w:r w:rsidR="00613926">
          <w:rPr>
            <w:noProof/>
            <w:webHidden/>
          </w:rPr>
          <w:fldChar w:fldCharType="separate"/>
        </w:r>
        <w:r w:rsidR="00037767">
          <w:rPr>
            <w:noProof/>
            <w:webHidden/>
          </w:rPr>
          <w:t>16</w:t>
        </w:r>
        <w:r w:rsidR="00613926">
          <w:rPr>
            <w:noProof/>
            <w:webHidden/>
          </w:rPr>
          <w:fldChar w:fldCharType="end"/>
        </w:r>
      </w:hyperlink>
    </w:p>
    <w:p w14:paraId="7A659E48" w14:textId="704419F6"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69" w:history="1">
        <w:r w:rsidR="00613926" w:rsidRPr="004C16FB">
          <w:rPr>
            <w:rStyle w:val="Kpr"/>
            <w:noProof/>
          </w:rPr>
          <w:t>Şekil 2.2.</w:t>
        </w:r>
        <w:r w:rsidR="00920DA4">
          <w:rPr>
            <w:rStyle w:val="Kpr"/>
            <w:noProof/>
          </w:rPr>
          <w:t xml:space="preserve">   </w:t>
        </w:r>
        <w:r w:rsidR="00613926" w:rsidRPr="004C16FB">
          <w:rPr>
            <w:rStyle w:val="Kpr"/>
            <w:noProof/>
          </w:rPr>
          <w:t xml:space="preserve">Karaçam </w:t>
        </w:r>
        <w:r w:rsidR="000530A6" w:rsidRPr="004C16FB">
          <w:rPr>
            <w:rStyle w:val="Kpr"/>
            <w:noProof/>
          </w:rPr>
          <w:t>odun yon</w:t>
        </w:r>
        <w:r w:rsidR="00613926" w:rsidRPr="004C16FB">
          <w:rPr>
            <w:rStyle w:val="Kpr"/>
            <w:noProof/>
          </w:rPr>
          <w:t>gası</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_Toc63018069 \h </w:instrText>
        </w:r>
        <w:r w:rsidR="00613926">
          <w:rPr>
            <w:noProof/>
            <w:webHidden/>
          </w:rPr>
        </w:r>
        <w:r w:rsidR="00613926">
          <w:rPr>
            <w:noProof/>
            <w:webHidden/>
          </w:rPr>
          <w:fldChar w:fldCharType="separate"/>
        </w:r>
        <w:r w:rsidR="00037767">
          <w:rPr>
            <w:noProof/>
            <w:webHidden/>
          </w:rPr>
          <w:t>17</w:t>
        </w:r>
        <w:r w:rsidR="00613926">
          <w:rPr>
            <w:noProof/>
            <w:webHidden/>
          </w:rPr>
          <w:fldChar w:fldCharType="end"/>
        </w:r>
      </w:hyperlink>
    </w:p>
    <w:p w14:paraId="27762259" w14:textId="76D7F2C0"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70" w:history="1">
        <w:r w:rsidR="00613926" w:rsidRPr="004C16FB">
          <w:rPr>
            <w:rStyle w:val="Kpr"/>
            <w:noProof/>
          </w:rPr>
          <w:t xml:space="preserve">Şekil 2.3. </w:t>
        </w:r>
        <w:r w:rsidR="00920DA4">
          <w:rPr>
            <w:rStyle w:val="Kpr"/>
            <w:noProof/>
          </w:rPr>
          <w:t xml:space="preserve">  </w:t>
        </w:r>
        <w:r w:rsidR="00613926" w:rsidRPr="004C16FB">
          <w:rPr>
            <w:rStyle w:val="Kpr"/>
            <w:noProof/>
          </w:rPr>
          <w:t>Atık çamur kurutulması</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_Toc63018070 \h </w:instrText>
        </w:r>
        <w:r w:rsidR="00613926">
          <w:rPr>
            <w:noProof/>
            <w:webHidden/>
          </w:rPr>
        </w:r>
        <w:r w:rsidR="00613926">
          <w:rPr>
            <w:noProof/>
            <w:webHidden/>
          </w:rPr>
          <w:fldChar w:fldCharType="separate"/>
        </w:r>
        <w:r w:rsidR="00037767">
          <w:rPr>
            <w:noProof/>
            <w:webHidden/>
          </w:rPr>
          <w:t>18</w:t>
        </w:r>
        <w:r w:rsidR="00613926">
          <w:rPr>
            <w:noProof/>
            <w:webHidden/>
          </w:rPr>
          <w:fldChar w:fldCharType="end"/>
        </w:r>
      </w:hyperlink>
    </w:p>
    <w:p w14:paraId="7A108346" w14:textId="76350802"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71" w:history="1">
        <w:r w:rsidR="00613926" w:rsidRPr="004C16FB">
          <w:rPr>
            <w:rStyle w:val="Kpr"/>
            <w:noProof/>
          </w:rPr>
          <w:t xml:space="preserve">Şekil 2.4. </w:t>
        </w:r>
        <w:r w:rsidR="00920DA4">
          <w:rPr>
            <w:rStyle w:val="Kpr"/>
            <w:noProof/>
          </w:rPr>
          <w:t xml:space="preserve">  </w:t>
        </w:r>
        <w:r w:rsidR="00613926" w:rsidRPr="004C16FB">
          <w:rPr>
            <w:rStyle w:val="Kpr"/>
            <w:noProof/>
          </w:rPr>
          <w:t>Öğütülmesi ve yongal</w:t>
        </w:r>
        <w:r w:rsidR="00E041CA">
          <w:rPr>
            <w:rStyle w:val="Kpr"/>
            <w:noProof/>
          </w:rPr>
          <w:t>a</w:t>
        </w:r>
        <w:r w:rsidR="00613926" w:rsidRPr="004C16FB">
          <w:rPr>
            <w:rStyle w:val="Kpr"/>
            <w:noProof/>
          </w:rPr>
          <w:t>ma</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_Toc63018071 \h </w:instrText>
        </w:r>
        <w:r w:rsidR="00613926">
          <w:rPr>
            <w:noProof/>
            <w:webHidden/>
          </w:rPr>
        </w:r>
        <w:r w:rsidR="00613926">
          <w:rPr>
            <w:noProof/>
            <w:webHidden/>
          </w:rPr>
          <w:fldChar w:fldCharType="separate"/>
        </w:r>
        <w:r w:rsidR="00037767">
          <w:rPr>
            <w:noProof/>
            <w:webHidden/>
          </w:rPr>
          <w:t>19</w:t>
        </w:r>
        <w:r w:rsidR="00613926">
          <w:rPr>
            <w:noProof/>
            <w:webHidden/>
          </w:rPr>
          <w:fldChar w:fldCharType="end"/>
        </w:r>
      </w:hyperlink>
    </w:p>
    <w:p w14:paraId="6689178D" w14:textId="54C49835"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72" w:history="1">
        <w:r w:rsidR="00613926" w:rsidRPr="004C16FB">
          <w:rPr>
            <w:rStyle w:val="Kpr"/>
            <w:noProof/>
          </w:rPr>
          <w:t xml:space="preserve">Şekil 2.5. </w:t>
        </w:r>
        <w:r w:rsidR="00920DA4">
          <w:rPr>
            <w:rStyle w:val="Kpr"/>
            <w:noProof/>
          </w:rPr>
          <w:t xml:space="preserve">  </w:t>
        </w:r>
        <w:r w:rsidR="00613926" w:rsidRPr="004C16FB">
          <w:rPr>
            <w:rStyle w:val="Kpr"/>
            <w:noProof/>
          </w:rPr>
          <w:t xml:space="preserve">Çamur ve </w:t>
        </w:r>
        <w:r w:rsidR="000530A6" w:rsidRPr="004C16FB">
          <w:rPr>
            <w:rStyle w:val="Kpr"/>
            <w:noProof/>
          </w:rPr>
          <w:t>yo</w:t>
        </w:r>
        <w:r w:rsidR="00613926" w:rsidRPr="004C16FB">
          <w:rPr>
            <w:rStyle w:val="Kpr"/>
            <w:noProof/>
          </w:rPr>
          <w:t>nga karışımının harmanlanması</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_Toc63018072 \h </w:instrText>
        </w:r>
        <w:r w:rsidR="00613926">
          <w:rPr>
            <w:noProof/>
            <w:webHidden/>
          </w:rPr>
        </w:r>
        <w:r w:rsidR="00613926">
          <w:rPr>
            <w:noProof/>
            <w:webHidden/>
          </w:rPr>
          <w:fldChar w:fldCharType="separate"/>
        </w:r>
        <w:r w:rsidR="00037767">
          <w:rPr>
            <w:noProof/>
            <w:webHidden/>
          </w:rPr>
          <w:t>20</w:t>
        </w:r>
        <w:r w:rsidR="00613926">
          <w:rPr>
            <w:noProof/>
            <w:webHidden/>
          </w:rPr>
          <w:fldChar w:fldCharType="end"/>
        </w:r>
      </w:hyperlink>
    </w:p>
    <w:p w14:paraId="3459777B" w14:textId="23A0F264"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73" w:history="1">
        <w:r w:rsidR="00613926" w:rsidRPr="004C16FB">
          <w:rPr>
            <w:rStyle w:val="Kpr"/>
            <w:noProof/>
          </w:rPr>
          <w:t xml:space="preserve">Şekil 2.6. </w:t>
        </w:r>
        <w:r w:rsidR="00920DA4">
          <w:rPr>
            <w:rStyle w:val="Kpr"/>
            <w:noProof/>
          </w:rPr>
          <w:t xml:space="preserve">  </w:t>
        </w:r>
        <w:r w:rsidR="00613926" w:rsidRPr="004C16FB">
          <w:rPr>
            <w:rStyle w:val="Kpr"/>
            <w:noProof/>
          </w:rPr>
          <w:t>İnce yağlı kağıt</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_Toc63018073 \h </w:instrText>
        </w:r>
        <w:r w:rsidR="00613926">
          <w:rPr>
            <w:noProof/>
            <w:webHidden/>
          </w:rPr>
        </w:r>
        <w:r w:rsidR="00613926">
          <w:rPr>
            <w:noProof/>
            <w:webHidden/>
          </w:rPr>
          <w:fldChar w:fldCharType="separate"/>
        </w:r>
        <w:r w:rsidR="00037767">
          <w:rPr>
            <w:noProof/>
            <w:webHidden/>
          </w:rPr>
          <w:t>21</w:t>
        </w:r>
        <w:r w:rsidR="00613926">
          <w:rPr>
            <w:noProof/>
            <w:webHidden/>
          </w:rPr>
          <w:fldChar w:fldCharType="end"/>
        </w:r>
      </w:hyperlink>
    </w:p>
    <w:p w14:paraId="67497BCE" w14:textId="6D446296"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74" w:history="1">
        <w:r w:rsidR="00613926" w:rsidRPr="004C16FB">
          <w:rPr>
            <w:rStyle w:val="Kpr"/>
            <w:noProof/>
          </w:rPr>
          <w:t xml:space="preserve">Şekil 2.7. </w:t>
        </w:r>
        <w:r w:rsidR="00920DA4">
          <w:rPr>
            <w:rStyle w:val="Kpr"/>
            <w:noProof/>
          </w:rPr>
          <w:t xml:space="preserve">  </w:t>
        </w:r>
        <w:r w:rsidR="00613926" w:rsidRPr="004C16FB">
          <w:rPr>
            <w:rStyle w:val="Kpr"/>
            <w:noProof/>
          </w:rPr>
          <w:t>Levha taslağı ve  sıcak presleme</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_Toc63018074 \h </w:instrText>
        </w:r>
        <w:r w:rsidR="00613926">
          <w:rPr>
            <w:noProof/>
            <w:webHidden/>
          </w:rPr>
        </w:r>
        <w:r w:rsidR="00613926">
          <w:rPr>
            <w:noProof/>
            <w:webHidden/>
          </w:rPr>
          <w:fldChar w:fldCharType="separate"/>
        </w:r>
        <w:r w:rsidR="00037767">
          <w:rPr>
            <w:noProof/>
            <w:webHidden/>
          </w:rPr>
          <w:t>22</w:t>
        </w:r>
        <w:r w:rsidR="00613926">
          <w:rPr>
            <w:noProof/>
            <w:webHidden/>
          </w:rPr>
          <w:fldChar w:fldCharType="end"/>
        </w:r>
      </w:hyperlink>
    </w:p>
    <w:p w14:paraId="091F6AAD" w14:textId="201AC373"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75" w:history="1">
        <w:r w:rsidR="00613926" w:rsidRPr="004C16FB">
          <w:rPr>
            <w:rStyle w:val="Kpr"/>
            <w:noProof/>
          </w:rPr>
          <w:t xml:space="preserve">Şekil 2.8. </w:t>
        </w:r>
        <w:r w:rsidR="00920DA4">
          <w:rPr>
            <w:rStyle w:val="Kpr"/>
            <w:noProof/>
          </w:rPr>
          <w:t xml:space="preserve">  </w:t>
        </w:r>
        <w:r w:rsidR="00613926" w:rsidRPr="004C16FB">
          <w:rPr>
            <w:rStyle w:val="Kpr"/>
            <w:noProof/>
          </w:rPr>
          <w:t>Sıcak presleme</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_Toc63018075 \h </w:instrText>
        </w:r>
        <w:r w:rsidR="00613926">
          <w:rPr>
            <w:noProof/>
            <w:webHidden/>
          </w:rPr>
        </w:r>
        <w:r w:rsidR="00613926">
          <w:rPr>
            <w:noProof/>
            <w:webHidden/>
          </w:rPr>
          <w:fldChar w:fldCharType="separate"/>
        </w:r>
        <w:r w:rsidR="00037767">
          <w:rPr>
            <w:noProof/>
            <w:webHidden/>
          </w:rPr>
          <w:t>23</w:t>
        </w:r>
        <w:r w:rsidR="00613926">
          <w:rPr>
            <w:noProof/>
            <w:webHidden/>
          </w:rPr>
          <w:fldChar w:fldCharType="end"/>
        </w:r>
      </w:hyperlink>
    </w:p>
    <w:p w14:paraId="43ABF00A" w14:textId="5A987B37" w:rsidR="00613926" w:rsidRDefault="007F6E78" w:rsidP="00613926">
      <w:pPr>
        <w:pStyle w:val="ekillerTablosu"/>
        <w:tabs>
          <w:tab w:val="right" w:leader="dot" w:pos="8777"/>
        </w:tabs>
        <w:spacing w:line="360" w:lineRule="auto"/>
        <w:ind w:firstLine="0"/>
        <w:rPr>
          <w:noProof/>
        </w:rPr>
      </w:pPr>
      <w:hyperlink w:anchor="_Toc63018076" w:history="1">
        <w:r w:rsidR="00613926" w:rsidRPr="004C16FB">
          <w:rPr>
            <w:rStyle w:val="Kpr"/>
            <w:noProof/>
          </w:rPr>
          <w:t xml:space="preserve">Şekil 2.9. </w:t>
        </w:r>
        <w:r w:rsidR="00920DA4">
          <w:rPr>
            <w:rStyle w:val="Kpr"/>
            <w:noProof/>
          </w:rPr>
          <w:t xml:space="preserve">  </w:t>
        </w:r>
        <w:r w:rsidR="00613926" w:rsidRPr="004C16FB">
          <w:rPr>
            <w:rStyle w:val="Kpr"/>
            <w:noProof/>
          </w:rPr>
          <w:t>Levha taslağı</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_Toc63018076 \h </w:instrText>
        </w:r>
        <w:r w:rsidR="00613926">
          <w:rPr>
            <w:noProof/>
            <w:webHidden/>
          </w:rPr>
        </w:r>
        <w:r w:rsidR="00613926">
          <w:rPr>
            <w:noProof/>
            <w:webHidden/>
          </w:rPr>
          <w:fldChar w:fldCharType="separate"/>
        </w:r>
        <w:r w:rsidR="00037767">
          <w:rPr>
            <w:noProof/>
            <w:webHidden/>
          </w:rPr>
          <w:t>24</w:t>
        </w:r>
        <w:r w:rsidR="00613926">
          <w:rPr>
            <w:noProof/>
            <w:webHidden/>
          </w:rPr>
          <w:fldChar w:fldCharType="end"/>
        </w:r>
      </w:hyperlink>
      <w:r w:rsidR="00E017C0" w:rsidRPr="006175F9">
        <w:rPr>
          <w:lang w:eastAsia="x-none"/>
        </w:rPr>
        <w:fldChar w:fldCharType="end"/>
      </w:r>
      <w:r w:rsidR="000E35A9">
        <w:rPr>
          <w:lang w:eastAsia="x-none"/>
        </w:rPr>
        <w:fldChar w:fldCharType="begin"/>
      </w:r>
      <w:r w:rsidR="000E35A9">
        <w:rPr>
          <w:lang w:eastAsia="x-none"/>
        </w:rPr>
        <w:instrText xml:space="preserve"> TOC \h \z \c "Şekil 3." </w:instrText>
      </w:r>
      <w:r w:rsidR="000E35A9">
        <w:rPr>
          <w:lang w:eastAsia="x-none"/>
        </w:rPr>
        <w:fldChar w:fldCharType="separate"/>
      </w:r>
    </w:p>
    <w:p w14:paraId="36248B0C" w14:textId="0E53E61E"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77" w:history="1">
        <w:r w:rsidR="00613926" w:rsidRPr="00EF1422">
          <w:rPr>
            <w:rStyle w:val="Kpr"/>
            <w:noProof/>
          </w:rPr>
          <w:t xml:space="preserve">Şekil 3.1. </w:t>
        </w:r>
        <w:r w:rsidR="00920DA4">
          <w:rPr>
            <w:rStyle w:val="Kpr"/>
            <w:noProof/>
          </w:rPr>
          <w:t xml:space="preserve">  </w:t>
        </w:r>
        <w:r w:rsidR="00613926" w:rsidRPr="00EF1422">
          <w:rPr>
            <w:rStyle w:val="Kpr"/>
            <w:noProof/>
          </w:rPr>
          <w:t>Elde edilen levhalar üzerinde yoğunluğun etkisi</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_Toc63018077 \h </w:instrText>
        </w:r>
        <w:r w:rsidR="00613926">
          <w:rPr>
            <w:noProof/>
            <w:webHidden/>
          </w:rPr>
        </w:r>
        <w:r w:rsidR="00613926">
          <w:rPr>
            <w:noProof/>
            <w:webHidden/>
          </w:rPr>
          <w:fldChar w:fldCharType="separate"/>
        </w:r>
        <w:r w:rsidR="00037767">
          <w:rPr>
            <w:noProof/>
            <w:webHidden/>
          </w:rPr>
          <w:t>28</w:t>
        </w:r>
        <w:r w:rsidR="00613926">
          <w:rPr>
            <w:noProof/>
            <w:webHidden/>
          </w:rPr>
          <w:fldChar w:fldCharType="end"/>
        </w:r>
      </w:hyperlink>
    </w:p>
    <w:p w14:paraId="32F715EA" w14:textId="496569AF"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78" w:history="1">
        <w:r w:rsidR="00613926" w:rsidRPr="00EF1422">
          <w:rPr>
            <w:rStyle w:val="Kpr"/>
            <w:noProof/>
          </w:rPr>
          <w:t xml:space="preserve">Şekil 3.2. </w:t>
        </w:r>
        <w:r w:rsidR="00920DA4">
          <w:rPr>
            <w:rStyle w:val="Kpr"/>
            <w:noProof/>
          </w:rPr>
          <w:t xml:space="preserve">  </w:t>
        </w:r>
        <w:r w:rsidR="00613926" w:rsidRPr="00EF1422">
          <w:rPr>
            <w:rStyle w:val="Kpr"/>
            <w:noProof/>
          </w:rPr>
          <w:t>Levhalar üzerinde yapılan kalınlık artışının 0,2 ve 24 saat üzerindeki etkisi</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_Toc63018078 \h </w:instrText>
        </w:r>
        <w:r w:rsidR="00613926">
          <w:rPr>
            <w:noProof/>
            <w:webHidden/>
          </w:rPr>
        </w:r>
        <w:r w:rsidR="00613926">
          <w:rPr>
            <w:noProof/>
            <w:webHidden/>
          </w:rPr>
          <w:fldChar w:fldCharType="separate"/>
        </w:r>
        <w:r w:rsidR="00037767">
          <w:rPr>
            <w:noProof/>
            <w:webHidden/>
          </w:rPr>
          <w:t>29</w:t>
        </w:r>
        <w:r w:rsidR="00613926">
          <w:rPr>
            <w:noProof/>
            <w:webHidden/>
          </w:rPr>
          <w:fldChar w:fldCharType="end"/>
        </w:r>
      </w:hyperlink>
    </w:p>
    <w:p w14:paraId="4C108195" w14:textId="1B114E83" w:rsidR="00613926" w:rsidRDefault="007F6E78" w:rsidP="00920DA4">
      <w:pPr>
        <w:pStyle w:val="ekillerTablosu"/>
        <w:tabs>
          <w:tab w:val="right" w:leader="dot" w:pos="8777"/>
        </w:tabs>
        <w:spacing w:line="360" w:lineRule="auto"/>
        <w:ind w:left="1092" w:hanging="1092"/>
        <w:jc w:val="left"/>
        <w:rPr>
          <w:rFonts w:asciiTheme="minorHAnsi" w:eastAsiaTheme="minorEastAsia" w:hAnsiTheme="minorHAnsi" w:cstheme="minorBidi"/>
          <w:noProof/>
          <w:sz w:val="22"/>
          <w:lang w:eastAsia="tr-TR"/>
        </w:rPr>
      </w:pPr>
      <w:hyperlink w:anchor="_Toc63018079" w:history="1">
        <w:r w:rsidR="00613926" w:rsidRPr="00EF1422">
          <w:rPr>
            <w:rStyle w:val="Kpr"/>
            <w:noProof/>
          </w:rPr>
          <w:t xml:space="preserve">Şekil 3.3. </w:t>
        </w:r>
        <w:r w:rsidR="00920DA4">
          <w:rPr>
            <w:rStyle w:val="Kpr"/>
            <w:noProof/>
          </w:rPr>
          <w:t xml:space="preserve">  Levhalar   üzerinde  yapılan  </w:t>
        </w:r>
        <w:r w:rsidR="00613926" w:rsidRPr="00EF1422">
          <w:rPr>
            <w:rStyle w:val="Kpr"/>
            <w:noProof/>
          </w:rPr>
          <w:t>su</w:t>
        </w:r>
        <w:r w:rsidR="00260FB4">
          <w:rPr>
            <w:rStyle w:val="Kpr"/>
            <w:noProof/>
          </w:rPr>
          <w:t xml:space="preserve"> </w:t>
        </w:r>
        <w:r w:rsidR="00920DA4">
          <w:rPr>
            <w:rStyle w:val="Kpr"/>
            <w:noProof/>
          </w:rPr>
          <w:t xml:space="preserve"> alma</w:t>
        </w:r>
        <w:r w:rsidR="00260FB4">
          <w:rPr>
            <w:rStyle w:val="Kpr"/>
            <w:noProof/>
          </w:rPr>
          <w:t xml:space="preserve"> </w:t>
        </w:r>
        <w:r w:rsidR="00613926" w:rsidRPr="00EF1422">
          <w:rPr>
            <w:rStyle w:val="Kpr"/>
            <w:noProof/>
          </w:rPr>
          <w:t>miktarının</w:t>
        </w:r>
        <w:r w:rsidR="00260FB4">
          <w:rPr>
            <w:rStyle w:val="Kpr"/>
            <w:noProof/>
          </w:rPr>
          <w:t xml:space="preserve"> </w:t>
        </w:r>
        <w:r w:rsidR="00613926" w:rsidRPr="00EF1422">
          <w:rPr>
            <w:rStyle w:val="Kpr"/>
            <w:noProof/>
          </w:rPr>
          <w:t xml:space="preserve"> 0,2 ve 24 saat üzerindeki </w:t>
        </w:r>
        <w:r w:rsidR="00260FB4">
          <w:rPr>
            <w:rStyle w:val="Kpr"/>
            <w:noProof/>
          </w:rPr>
          <w:br/>
        </w:r>
        <w:r w:rsidR="00613926" w:rsidRPr="00EF1422">
          <w:rPr>
            <w:rStyle w:val="Kpr"/>
            <w:noProof/>
          </w:rPr>
          <w:t>etkisi</w:t>
        </w:r>
        <w:r w:rsidR="00613926">
          <w:rPr>
            <w:noProof/>
            <w:webHidden/>
          </w:rPr>
          <w:tab/>
        </w:r>
        <w:r w:rsidR="00260FB4">
          <w:rPr>
            <w:noProof/>
            <w:webHidden/>
          </w:rPr>
          <w:t xml:space="preserve"> </w:t>
        </w:r>
        <w:r w:rsidR="00920DA4">
          <w:rPr>
            <w:noProof/>
            <w:webHidden/>
          </w:rPr>
          <w:t xml:space="preserve"> </w:t>
        </w:r>
        <w:r w:rsidR="00260FB4">
          <w:rPr>
            <w:noProof/>
            <w:webHidden/>
          </w:rPr>
          <w:t xml:space="preserve"> </w:t>
        </w:r>
        <w:r w:rsidR="00613926">
          <w:rPr>
            <w:noProof/>
            <w:webHidden/>
          </w:rPr>
          <w:fldChar w:fldCharType="begin"/>
        </w:r>
        <w:r w:rsidR="00613926">
          <w:rPr>
            <w:noProof/>
            <w:webHidden/>
          </w:rPr>
          <w:instrText xml:space="preserve"> PAGEREF _Toc63018079 \h </w:instrText>
        </w:r>
        <w:r w:rsidR="00613926">
          <w:rPr>
            <w:noProof/>
            <w:webHidden/>
          </w:rPr>
        </w:r>
        <w:r w:rsidR="00613926">
          <w:rPr>
            <w:noProof/>
            <w:webHidden/>
          </w:rPr>
          <w:fldChar w:fldCharType="separate"/>
        </w:r>
        <w:r w:rsidR="00037767">
          <w:rPr>
            <w:noProof/>
            <w:webHidden/>
          </w:rPr>
          <w:t>30</w:t>
        </w:r>
        <w:r w:rsidR="00613926">
          <w:rPr>
            <w:noProof/>
            <w:webHidden/>
          </w:rPr>
          <w:fldChar w:fldCharType="end"/>
        </w:r>
      </w:hyperlink>
    </w:p>
    <w:p w14:paraId="30480739" w14:textId="7B258204" w:rsidR="00613926" w:rsidRDefault="007F6E78" w:rsidP="00613926">
      <w:pPr>
        <w:pStyle w:val="ekillerTablosu"/>
        <w:tabs>
          <w:tab w:val="right" w:leader="dot" w:pos="8777"/>
        </w:tabs>
        <w:spacing w:line="360" w:lineRule="auto"/>
        <w:ind w:firstLine="0"/>
        <w:rPr>
          <w:rFonts w:asciiTheme="minorHAnsi" w:eastAsiaTheme="minorEastAsia" w:hAnsiTheme="minorHAnsi" w:cstheme="minorBidi"/>
          <w:noProof/>
          <w:sz w:val="22"/>
          <w:lang w:eastAsia="tr-TR"/>
        </w:rPr>
      </w:pPr>
      <w:hyperlink w:anchor="_Toc63018080" w:history="1">
        <w:r w:rsidR="00613926" w:rsidRPr="00EF1422">
          <w:rPr>
            <w:rStyle w:val="Kpr"/>
            <w:noProof/>
          </w:rPr>
          <w:t xml:space="preserve">Şekil 3. 4. </w:t>
        </w:r>
        <w:r w:rsidR="00920DA4">
          <w:rPr>
            <w:rStyle w:val="Kpr"/>
            <w:noProof/>
          </w:rPr>
          <w:t xml:space="preserve"> </w:t>
        </w:r>
        <w:r w:rsidR="00613926" w:rsidRPr="00EF1422">
          <w:rPr>
            <w:rStyle w:val="Kpr"/>
            <w:noProof/>
          </w:rPr>
          <w:t>Eğilme direncinin levhalar üzerindeki etkisi</w:t>
        </w:r>
        <w:r w:rsidR="00613926">
          <w:rPr>
            <w:noProof/>
            <w:webHidden/>
          </w:rPr>
          <w:tab/>
        </w:r>
        <w:r w:rsidR="00260FB4">
          <w:rPr>
            <w:noProof/>
            <w:webHidden/>
          </w:rPr>
          <w:t xml:space="preserve">  </w:t>
        </w:r>
        <w:r w:rsidR="00613926">
          <w:rPr>
            <w:noProof/>
            <w:webHidden/>
          </w:rPr>
          <w:fldChar w:fldCharType="begin"/>
        </w:r>
        <w:r w:rsidR="00613926">
          <w:rPr>
            <w:noProof/>
            <w:webHidden/>
          </w:rPr>
          <w:instrText xml:space="preserve"> PAGEREF _Toc63018080 \h </w:instrText>
        </w:r>
        <w:r w:rsidR="00613926">
          <w:rPr>
            <w:noProof/>
            <w:webHidden/>
          </w:rPr>
        </w:r>
        <w:r w:rsidR="00613926">
          <w:rPr>
            <w:noProof/>
            <w:webHidden/>
          </w:rPr>
          <w:fldChar w:fldCharType="separate"/>
        </w:r>
        <w:r w:rsidR="00037767">
          <w:rPr>
            <w:noProof/>
            <w:webHidden/>
          </w:rPr>
          <w:t>31</w:t>
        </w:r>
        <w:r w:rsidR="00613926">
          <w:rPr>
            <w:noProof/>
            <w:webHidden/>
          </w:rPr>
          <w:fldChar w:fldCharType="end"/>
        </w:r>
      </w:hyperlink>
    </w:p>
    <w:p w14:paraId="47E0E39C" w14:textId="77777777" w:rsidR="000E35A9" w:rsidRDefault="000E35A9" w:rsidP="00613926">
      <w:pPr>
        <w:tabs>
          <w:tab w:val="left" w:pos="1276"/>
          <w:tab w:val="right" w:leader="dot" w:pos="8777"/>
        </w:tabs>
        <w:ind w:firstLine="0"/>
        <w:rPr>
          <w:lang w:eastAsia="x-none"/>
        </w:rPr>
      </w:pPr>
      <w:r>
        <w:rPr>
          <w:lang w:eastAsia="x-none"/>
        </w:rPr>
        <w:fldChar w:fldCharType="end"/>
      </w:r>
    </w:p>
    <w:p w14:paraId="1988A30D" w14:textId="77777777" w:rsidR="000E35A9" w:rsidRDefault="000E35A9" w:rsidP="000E35A9">
      <w:pPr>
        <w:rPr>
          <w:lang w:eastAsia="x-none"/>
        </w:rPr>
      </w:pPr>
    </w:p>
    <w:p w14:paraId="29E3F939" w14:textId="77777777" w:rsidR="000E35A9" w:rsidRDefault="000E35A9" w:rsidP="000E35A9">
      <w:pPr>
        <w:rPr>
          <w:lang w:eastAsia="x-none"/>
        </w:rPr>
      </w:pPr>
    </w:p>
    <w:p w14:paraId="29DCCED5" w14:textId="77777777" w:rsidR="000E35A9" w:rsidRDefault="000E35A9" w:rsidP="000E35A9">
      <w:pPr>
        <w:rPr>
          <w:lang w:eastAsia="x-none"/>
        </w:rPr>
      </w:pPr>
    </w:p>
    <w:p w14:paraId="1BDF3E88" w14:textId="77777777" w:rsidR="000C3770" w:rsidRDefault="000C3770" w:rsidP="000C3770">
      <w:pPr>
        <w:pStyle w:val="Balk3"/>
        <w:ind w:firstLine="0"/>
        <w:rPr>
          <w:lang w:val="tr-TR"/>
        </w:rPr>
      </w:pPr>
      <w:bookmarkStart w:id="12" w:name="_Toc62851247"/>
    </w:p>
    <w:p w14:paraId="5E6EB76E" w14:textId="77777777" w:rsidR="000C3770" w:rsidRDefault="000C3770" w:rsidP="000C3770">
      <w:pPr>
        <w:pStyle w:val="Balk3"/>
        <w:ind w:firstLine="0"/>
        <w:rPr>
          <w:lang w:val="tr-TR"/>
        </w:rPr>
      </w:pPr>
    </w:p>
    <w:p w14:paraId="346EA1E3" w14:textId="77777777" w:rsidR="000E35A9" w:rsidRPr="000E35A9" w:rsidRDefault="000E35A9" w:rsidP="000C3770">
      <w:pPr>
        <w:pStyle w:val="Balk3"/>
        <w:ind w:firstLine="0"/>
        <w:rPr>
          <w:lang w:val="tr-TR"/>
        </w:rPr>
      </w:pPr>
      <w:r>
        <w:t>TABLOLAR DİZİNİ</w:t>
      </w:r>
      <w:bookmarkEnd w:id="12"/>
    </w:p>
    <w:p w14:paraId="13455862" w14:textId="77777777" w:rsidR="00A04625" w:rsidRDefault="00A04625" w:rsidP="00A04625">
      <w:pPr>
        <w:rPr>
          <w:lang w:eastAsia="x-none"/>
        </w:rPr>
      </w:pPr>
    </w:p>
    <w:p w14:paraId="665C760D" w14:textId="77777777" w:rsidR="000E35A9" w:rsidRDefault="000E35A9" w:rsidP="009E1B31">
      <w:pPr>
        <w:spacing w:line="240" w:lineRule="auto"/>
        <w:jc w:val="right"/>
        <w:rPr>
          <w:b/>
          <w:szCs w:val="24"/>
          <w:u w:val="single"/>
        </w:rPr>
      </w:pPr>
      <w:r>
        <w:rPr>
          <w:b/>
          <w:szCs w:val="24"/>
          <w:u w:val="single"/>
        </w:rPr>
        <w:t>Sayfa No</w:t>
      </w:r>
    </w:p>
    <w:p w14:paraId="0429B162" w14:textId="77777777" w:rsidR="000E35A9" w:rsidRPr="000E35A9" w:rsidRDefault="000E35A9" w:rsidP="009E1B31">
      <w:pPr>
        <w:spacing w:line="240" w:lineRule="auto"/>
        <w:jc w:val="right"/>
        <w:rPr>
          <w:rStyle w:val="Gl"/>
          <w:color w:val="000000"/>
          <w:szCs w:val="24"/>
        </w:rPr>
      </w:pPr>
    </w:p>
    <w:p w14:paraId="1422FBA6" w14:textId="54DD69D3" w:rsidR="000C3770" w:rsidRDefault="000E35A9" w:rsidP="000C3770">
      <w:pPr>
        <w:pStyle w:val="ekillerTablosu"/>
        <w:tabs>
          <w:tab w:val="right" w:leader="dot" w:pos="8777"/>
        </w:tabs>
        <w:spacing w:line="360" w:lineRule="auto"/>
        <w:ind w:left="1148" w:hanging="1148"/>
        <w:jc w:val="left"/>
        <w:rPr>
          <w:rFonts w:asciiTheme="minorHAnsi" w:eastAsiaTheme="minorEastAsia" w:hAnsiTheme="minorHAnsi" w:cstheme="minorBidi"/>
          <w:noProof/>
          <w:sz w:val="22"/>
          <w:lang w:eastAsia="tr-TR"/>
        </w:rPr>
      </w:pPr>
      <w:r>
        <w:rPr>
          <w:lang w:eastAsia="x-none"/>
        </w:rPr>
        <w:fldChar w:fldCharType="begin"/>
      </w:r>
      <w:r>
        <w:rPr>
          <w:lang w:eastAsia="x-none"/>
        </w:rPr>
        <w:instrText xml:space="preserve"> TOC \h \z \c "Tablo 2." </w:instrText>
      </w:r>
      <w:r>
        <w:rPr>
          <w:lang w:eastAsia="x-none"/>
        </w:rPr>
        <w:fldChar w:fldCharType="separate"/>
      </w:r>
      <w:hyperlink w:anchor="_Toc62851668" w:history="1">
        <w:r w:rsidR="000C3770" w:rsidRPr="002F1392">
          <w:rPr>
            <w:rStyle w:val="Kpr"/>
            <w:noProof/>
          </w:rPr>
          <w:t>Tablo 2. 1. Çalışmada</w:t>
        </w:r>
        <w:r w:rsidR="000C3770">
          <w:rPr>
            <w:rStyle w:val="Kpr"/>
            <w:noProof/>
          </w:rPr>
          <w:t xml:space="preserve">  </w:t>
        </w:r>
        <w:r w:rsidR="000C3770" w:rsidRPr="002F1392">
          <w:rPr>
            <w:rStyle w:val="Kpr"/>
            <w:noProof/>
          </w:rPr>
          <w:t xml:space="preserve"> kullanılan</w:t>
        </w:r>
        <w:r w:rsidR="000C3770">
          <w:rPr>
            <w:rStyle w:val="Kpr"/>
            <w:noProof/>
          </w:rPr>
          <w:t xml:space="preserve">  </w:t>
        </w:r>
        <w:r w:rsidR="000C3770" w:rsidRPr="002F1392">
          <w:rPr>
            <w:rStyle w:val="Kpr"/>
            <w:noProof/>
          </w:rPr>
          <w:t xml:space="preserve"> atık</w:t>
        </w:r>
        <w:r w:rsidR="000C3770">
          <w:rPr>
            <w:rStyle w:val="Kpr"/>
            <w:noProof/>
          </w:rPr>
          <w:t xml:space="preserve">  </w:t>
        </w:r>
        <w:r w:rsidR="000C3770" w:rsidRPr="002F1392">
          <w:rPr>
            <w:rStyle w:val="Kpr"/>
            <w:noProof/>
          </w:rPr>
          <w:t xml:space="preserve"> </w:t>
        </w:r>
        <w:r w:rsidR="000C3770">
          <w:rPr>
            <w:rStyle w:val="Kpr"/>
            <w:noProof/>
          </w:rPr>
          <w:t xml:space="preserve"> </w:t>
        </w:r>
        <w:r w:rsidR="000C3770" w:rsidRPr="002F1392">
          <w:rPr>
            <w:rStyle w:val="Kpr"/>
            <w:noProof/>
          </w:rPr>
          <w:t xml:space="preserve">çamur </w:t>
        </w:r>
        <w:r w:rsidR="000C3770">
          <w:rPr>
            <w:rStyle w:val="Kpr"/>
            <w:noProof/>
          </w:rPr>
          <w:t xml:space="preserve">  </w:t>
        </w:r>
        <w:r w:rsidR="000C3770" w:rsidRPr="002F1392">
          <w:rPr>
            <w:rStyle w:val="Kpr"/>
            <w:noProof/>
          </w:rPr>
          <w:t xml:space="preserve">ve </w:t>
        </w:r>
        <w:r w:rsidR="000C3770">
          <w:rPr>
            <w:rStyle w:val="Kpr"/>
            <w:noProof/>
          </w:rPr>
          <w:t xml:space="preserve">  </w:t>
        </w:r>
        <w:r w:rsidR="000C3770" w:rsidRPr="002F1392">
          <w:rPr>
            <w:rStyle w:val="Kpr"/>
            <w:noProof/>
          </w:rPr>
          <w:t xml:space="preserve">karaçam </w:t>
        </w:r>
        <w:r w:rsidR="000C3770">
          <w:rPr>
            <w:rStyle w:val="Kpr"/>
            <w:noProof/>
          </w:rPr>
          <w:t xml:space="preserve">  yongalarının</w:t>
        </w:r>
        <w:r w:rsidR="000C3770" w:rsidRPr="002F1392">
          <w:rPr>
            <w:rStyle w:val="Kpr"/>
            <w:noProof/>
          </w:rPr>
          <w:t xml:space="preserve"> </w:t>
        </w:r>
        <w:r w:rsidR="000C3770">
          <w:rPr>
            <w:rStyle w:val="Kpr"/>
            <w:noProof/>
          </w:rPr>
          <w:t xml:space="preserve">  </w:t>
        </w:r>
        <w:r w:rsidR="000C3770" w:rsidRPr="002F1392">
          <w:rPr>
            <w:rStyle w:val="Kpr"/>
            <w:noProof/>
          </w:rPr>
          <w:t xml:space="preserve">karışım </w:t>
        </w:r>
        <w:r w:rsidR="000C3770">
          <w:rPr>
            <w:rStyle w:val="Kpr"/>
            <w:noProof/>
          </w:rPr>
          <w:br/>
        </w:r>
        <w:r w:rsidR="000C3770" w:rsidRPr="002F1392">
          <w:rPr>
            <w:rStyle w:val="Kpr"/>
            <w:noProof/>
          </w:rPr>
          <w:t>oranları</w:t>
        </w:r>
        <w:r w:rsidR="000C3770">
          <w:rPr>
            <w:noProof/>
            <w:webHidden/>
          </w:rPr>
          <w:tab/>
          <w:t xml:space="preserve">   </w:t>
        </w:r>
        <w:r w:rsidR="000C3770">
          <w:rPr>
            <w:noProof/>
            <w:webHidden/>
          </w:rPr>
          <w:fldChar w:fldCharType="begin"/>
        </w:r>
        <w:r w:rsidR="000C3770">
          <w:rPr>
            <w:noProof/>
            <w:webHidden/>
          </w:rPr>
          <w:instrText xml:space="preserve"> PAGEREF _Toc62851668 \h </w:instrText>
        </w:r>
        <w:r w:rsidR="000C3770">
          <w:rPr>
            <w:noProof/>
            <w:webHidden/>
          </w:rPr>
        </w:r>
        <w:r w:rsidR="000C3770">
          <w:rPr>
            <w:noProof/>
            <w:webHidden/>
          </w:rPr>
          <w:fldChar w:fldCharType="separate"/>
        </w:r>
        <w:r w:rsidR="00037767">
          <w:rPr>
            <w:noProof/>
            <w:webHidden/>
          </w:rPr>
          <w:t>19</w:t>
        </w:r>
        <w:r w:rsidR="000C3770">
          <w:rPr>
            <w:noProof/>
            <w:webHidden/>
          </w:rPr>
          <w:fldChar w:fldCharType="end"/>
        </w:r>
      </w:hyperlink>
    </w:p>
    <w:p w14:paraId="1D1CDD9B" w14:textId="03D857EC" w:rsidR="000C3770" w:rsidRDefault="007F6E78" w:rsidP="000C3770">
      <w:pPr>
        <w:pStyle w:val="ekillerTablosu"/>
        <w:tabs>
          <w:tab w:val="right" w:leader="dot" w:pos="8777"/>
        </w:tabs>
        <w:spacing w:line="360" w:lineRule="auto"/>
        <w:ind w:left="1134" w:hanging="1134"/>
        <w:jc w:val="left"/>
        <w:rPr>
          <w:rFonts w:asciiTheme="minorHAnsi" w:eastAsiaTheme="minorEastAsia" w:hAnsiTheme="minorHAnsi" w:cstheme="minorBidi"/>
          <w:noProof/>
          <w:sz w:val="22"/>
          <w:lang w:eastAsia="tr-TR"/>
        </w:rPr>
      </w:pPr>
      <w:hyperlink w:anchor="_Toc62851669" w:history="1">
        <w:r w:rsidR="000C3770" w:rsidRPr="002F1392">
          <w:rPr>
            <w:rStyle w:val="Kpr"/>
            <w:noProof/>
          </w:rPr>
          <w:t>Tablo 2. 2. Çalışmadaki</w:t>
        </w:r>
        <w:r w:rsidR="000C3770">
          <w:rPr>
            <w:rStyle w:val="Kpr"/>
            <w:noProof/>
          </w:rPr>
          <w:t xml:space="preserve">  </w:t>
        </w:r>
        <w:r w:rsidR="000C3770" w:rsidRPr="002F1392">
          <w:rPr>
            <w:rStyle w:val="Kpr"/>
            <w:noProof/>
          </w:rPr>
          <w:t xml:space="preserve"> fiziksel</w:t>
        </w:r>
        <w:r w:rsidR="000C3770">
          <w:rPr>
            <w:rStyle w:val="Kpr"/>
            <w:noProof/>
          </w:rPr>
          <w:t xml:space="preserve">  </w:t>
        </w:r>
        <w:r w:rsidR="000C3770" w:rsidRPr="002F1392">
          <w:rPr>
            <w:rStyle w:val="Kpr"/>
            <w:noProof/>
          </w:rPr>
          <w:t xml:space="preserve"> ve </w:t>
        </w:r>
        <w:r w:rsidR="000C3770">
          <w:rPr>
            <w:rStyle w:val="Kpr"/>
            <w:noProof/>
          </w:rPr>
          <w:t xml:space="preserve">  </w:t>
        </w:r>
        <w:r w:rsidR="000C3770" w:rsidRPr="002F1392">
          <w:rPr>
            <w:rStyle w:val="Kpr"/>
            <w:noProof/>
          </w:rPr>
          <w:t>mekaniksel</w:t>
        </w:r>
        <w:r w:rsidR="000C3770">
          <w:rPr>
            <w:rStyle w:val="Kpr"/>
            <w:noProof/>
          </w:rPr>
          <w:t xml:space="preserve"> </w:t>
        </w:r>
        <w:r w:rsidR="000C3770" w:rsidRPr="002F1392">
          <w:rPr>
            <w:rStyle w:val="Kpr"/>
            <w:noProof/>
          </w:rPr>
          <w:t xml:space="preserve"> testler</w:t>
        </w:r>
        <w:r w:rsidR="000C3770">
          <w:rPr>
            <w:rStyle w:val="Kpr"/>
            <w:noProof/>
          </w:rPr>
          <w:t xml:space="preserve"> </w:t>
        </w:r>
        <w:r w:rsidR="000C3770" w:rsidRPr="002F1392">
          <w:rPr>
            <w:rStyle w:val="Kpr"/>
            <w:noProof/>
          </w:rPr>
          <w:t xml:space="preserve"> için </w:t>
        </w:r>
        <w:r w:rsidR="000C3770">
          <w:rPr>
            <w:rStyle w:val="Kpr"/>
            <w:noProof/>
          </w:rPr>
          <w:t xml:space="preserve"> </w:t>
        </w:r>
        <w:r w:rsidR="000C3770" w:rsidRPr="002F1392">
          <w:rPr>
            <w:rStyle w:val="Kpr"/>
            <w:noProof/>
          </w:rPr>
          <w:t xml:space="preserve">kullanılan </w:t>
        </w:r>
        <w:r w:rsidR="000C3770">
          <w:rPr>
            <w:rStyle w:val="Kpr"/>
            <w:noProof/>
          </w:rPr>
          <w:t xml:space="preserve">  </w:t>
        </w:r>
        <w:r w:rsidR="000C3770" w:rsidRPr="002F1392">
          <w:rPr>
            <w:rStyle w:val="Kpr"/>
            <w:noProof/>
          </w:rPr>
          <w:t xml:space="preserve">standartlar </w:t>
        </w:r>
        <w:r w:rsidR="000C3770">
          <w:rPr>
            <w:rStyle w:val="Kpr"/>
            <w:noProof/>
          </w:rPr>
          <w:br/>
        </w:r>
        <w:r w:rsidR="000C3770" w:rsidRPr="002F1392">
          <w:rPr>
            <w:rStyle w:val="Kpr"/>
            <w:noProof/>
          </w:rPr>
          <w:t>(TS EN 312).</w:t>
        </w:r>
        <w:r w:rsidR="000C3770">
          <w:rPr>
            <w:noProof/>
            <w:webHidden/>
          </w:rPr>
          <w:tab/>
          <w:t xml:space="preserve">   </w:t>
        </w:r>
        <w:r w:rsidR="000C3770">
          <w:rPr>
            <w:noProof/>
            <w:webHidden/>
          </w:rPr>
          <w:fldChar w:fldCharType="begin"/>
        </w:r>
        <w:r w:rsidR="000C3770">
          <w:rPr>
            <w:noProof/>
            <w:webHidden/>
          </w:rPr>
          <w:instrText xml:space="preserve"> PAGEREF _Toc62851669 \h </w:instrText>
        </w:r>
        <w:r w:rsidR="000C3770">
          <w:rPr>
            <w:noProof/>
            <w:webHidden/>
          </w:rPr>
        </w:r>
        <w:r w:rsidR="000C3770">
          <w:rPr>
            <w:noProof/>
            <w:webHidden/>
          </w:rPr>
          <w:fldChar w:fldCharType="separate"/>
        </w:r>
        <w:r w:rsidR="00037767">
          <w:rPr>
            <w:noProof/>
            <w:webHidden/>
          </w:rPr>
          <w:t>23</w:t>
        </w:r>
        <w:r w:rsidR="000C3770">
          <w:rPr>
            <w:noProof/>
            <w:webHidden/>
          </w:rPr>
          <w:fldChar w:fldCharType="end"/>
        </w:r>
      </w:hyperlink>
    </w:p>
    <w:p w14:paraId="790E92DC" w14:textId="77777777" w:rsidR="00A04625" w:rsidRDefault="000E35A9" w:rsidP="000E35A9">
      <w:pPr>
        <w:ind w:left="1276" w:hanging="1276"/>
        <w:rPr>
          <w:lang w:eastAsia="x-none"/>
        </w:rPr>
      </w:pPr>
      <w:r>
        <w:rPr>
          <w:lang w:eastAsia="x-none"/>
        </w:rPr>
        <w:fldChar w:fldCharType="end"/>
      </w:r>
    </w:p>
    <w:p w14:paraId="3F250CD7" w14:textId="77777777" w:rsidR="00A04625" w:rsidRDefault="00A04625" w:rsidP="00A04625">
      <w:pPr>
        <w:rPr>
          <w:lang w:eastAsia="x-none"/>
        </w:rPr>
      </w:pPr>
    </w:p>
    <w:p w14:paraId="0B6A64F5" w14:textId="77777777" w:rsidR="00A04625" w:rsidRDefault="00A04625" w:rsidP="00A04625">
      <w:pPr>
        <w:rPr>
          <w:lang w:eastAsia="x-none"/>
        </w:rPr>
      </w:pPr>
    </w:p>
    <w:p w14:paraId="0BAFBE1C" w14:textId="77777777" w:rsidR="000E35A9" w:rsidRDefault="000E35A9" w:rsidP="00A04625">
      <w:pPr>
        <w:rPr>
          <w:lang w:eastAsia="x-none"/>
        </w:rPr>
      </w:pPr>
    </w:p>
    <w:p w14:paraId="701CE700" w14:textId="77777777" w:rsidR="000E35A9" w:rsidRDefault="000E35A9" w:rsidP="00A04625">
      <w:pPr>
        <w:rPr>
          <w:lang w:eastAsia="x-none"/>
        </w:rPr>
      </w:pPr>
    </w:p>
    <w:p w14:paraId="1FD6D8FF" w14:textId="77777777" w:rsidR="000E35A9" w:rsidRDefault="000E35A9" w:rsidP="00A04625">
      <w:pPr>
        <w:rPr>
          <w:lang w:eastAsia="x-none"/>
        </w:rPr>
      </w:pPr>
    </w:p>
    <w:p w14:paraId="104F7AFE" w14:textId="77777777" w:rsidR="000E35A9" w:rsidRDefault="000E35A9" w:rsidP="00A04625">
      <w:pPr>
        <w:rPr>
          <w:lang w:eastAsia="x-none"/>
        </w:rPr>
      </w:pPr>
    </w:p>
    <w:p w14:paraId="542E1945" w14:textId="77777777" w:rsidR="000E35A9" w:rsidRDefault="000E35A9" w:rsidP="00A04625">
      <w:pPr>
        <w:rPr>
          <w:lang w:eastAsia="x-none"/>
        </w:rPr>
      </w:pPr>
    </w:p>
    <w:p w14:paraId="078C5259" w14:textId="77777777" w:rsidR="000E35A9" w:rsidRDefault="000E35A9" w:rsidP="00A04625">
      <w:pPr>
        <w:rPr>
          <w:lang w:eastAsia="x-none"/>
        </w:rPr>
      </w:pPr>
    </w:p>
    <w:p w14:paraId="2D3FD17D" w14:textId="77777777" w:rsidR="000E35A9" w:rsidRDefault="000E35A9" w:rsidP="00A04625">
      <w:pPr>
        <w:rPr>
          <w:lang w:eastAsia="x-none"/>
        </w:rPr>
      </w:pPr>
    </w:p>
    <w:p w14:paraId="045461E2" w14:textId="77777777" w:rsidR="000E35A9" w:rsidRDefault="000E35A9" w:rsidP="00A04625">
      <w:pPr>
        <w:rPr>
          <w:lang w:eastAsia="x-none"/>
        </w:rPr>
      </w:pPr>
    </w:p>
    <w:p w14:paraId="343BDACB" w14:textId="77777777" w:rsidR="000E35A9" w:rsidRDefault="000E35A9" w:rsidP="00A04625">
      <w:pPr>
        <w:rPr>
          <w:lang w:eastAsia="x-none"/>
        </w:rPr>
      </w:pPr>
    </w:p>
    <w:p w14:paraId="7745605B" w14:textId="77777777" w:rsidR="000E35A9" w:rsidRDefault="000E35A9" w:rsidP="00A04625">
      <w:pPr>
        <w:rPr>
          <w:lang w:eastAsia="x-none"/>
        </w:rPr>
      </w:pPr>
    </w:p>
    <w:p w14:paraId="3B8E6F41" w14:textId="77777777" w:rsidR="000E35A9" w:rsidRDefault="000E35A9" w:rsidP="00A04625">
      <w:pPr>
        <w:rPr>
          <w:lang w:eastAsia="x-none"/>
        </w:rPr>
      </w:pPr>
    </w:p>
    <w:p w14:paraId="624EF58A" w14:textId="77777777" w:rsidR="000E35A9" w:rsidRDefault="000E35A9" w:rsidP="00A04625">
      <w:pPr>
        <w:rPr>
          <w:lang w:eastAsia="x-none"/>
        </w:rPr>
      </w:pPr>
    </w:p>
    <w:p w14:paraId="0A2EA2AD" w14:textId="77777777" w:rsidR="000E35A9" w:rsidRDefault="000E35A9" w:rsidP="00A04625">
      <w:pPr>
        <w:rPr>
          <w:lang w:eastAsia="x-none"/>
        </w:rPr>
      </w:pPr>
    </w:p>
    <w:p w14:paraId="3A237DC5" w14:textId="77777777" w:rsidR="000E35A9" w:rsidRDefault="000E35A9" w:rsidP="00A04625">
      <w:pPr>
        <w:rPr>
          <w:lang w:eastAsia="x-none"/>
        </w:rPr>
      </w:pPr>
    </w:p>
    <w:p w14:paraId="7E9CCDDF" w14:textId="77777777" w:rsidR="000E35A9" w:rsidRDefault="000E35A9" w:rsidP="00A04625">
      <w:pPr>
        <w:rPr>
          <w:lang w:eastAsia="x-none"/>
        </w:rPr>
      </w:pPr>
    </w:p>
    <w:p w14:paraId="6092E603" w14:textId="77777777" w:rsidR="000E35A9" w:rsidRDefault="000E35A9" w:rsidP="00A04625">
      <w:pPr>
        <w:rPr>
          <w:lang w:eastAsia="x-none"/>
        </w:rPr>
      </w:pPr>
    </w:p>
    <w:p w14:paraId="7E8EE09F" w14:textId="77777777" w:rsidR="000E35A9" w:rsidRDefault="000E35A9" w:rsidP="00A04625">
      <w:pPr>
        <w:rPr>
          <w:lang w:eastAsia="x-none"/>
        </w:rPr>
      </w:pPr>
    </w:p>
    <w:p w14:paraId="4A4C244E" w14:textId="77777777" w:rsidR="000E35A9" w:rsidRDefault="000E35A9" w:rsidP="00A04625">
      <w:pPr>
        <w:rPr>
          <w:lang w:eastAsia="x-none"/>
        </w:rPr>
      </w:pPr>
    </w:p>
    <w:p w14:paraId="66199794" w14:textId="77777777" w:rsidR="000E35A9" w:rsidRDefault="000E35A9" w:rsidP="00A04625">
      <w:pPr>
        <w:rPr>
          <w:lang w:eastAsia="x-none"/>
        </w:rPr>
      </w:pPr>
    </w:p>
    <w:p w14:paraId="7ED90166" w14:textId="77777777" w:rsidR="000E35A9" w:rsidRDefault="000E35A9" w:rsidP="00A04625">
      <w:pPr>
        <w:rPr>
          <w:lang w:eastAsia="x-none"/>
        </w:rPr>
      </w:pPr>
    </w:p>
    <w:p w14:paraId="661790D3" w14:textId="77777777" w:rsidR="000E35A9" w:rsidRDefault="000E35A9" w:rsidP="00A04625">
      <w:pPr>
        <w:rPr>
          <w:lang w:eastAsia="x-none"/>
        </w:rPr>
      </w:pPr>
    </w:p>
    <w:p w14:paraId="311BE8B6" w14:textId="77777777" w:rsidR="000E35A9" w:rsidRDefault="000E35A9" w:rsidP="00A04625">
      <w:pPr>
        <w:rPr>
          <w:lang w:eastAsia="x-none"/>
        </w:rPr>
      </w:pPr>
    </w:p>
    <w:p w14:paraId="04375B9D" w14:textId="77777777" w:rsidR="000119B7" w:rsidRDefault="000119B7" w:rsidP="000119B7">
      <w:pPr>
        <w:pStyle w:val="Balk3"/>
        <w:ind w:firstLine="0"/>
        <w:rPr>
          <w:lang w:val="tr-TR"/>
        </w:rPr>
      </w:pPr>
      <w:bookmarkStart w:id="13" w:name="_Toc62851248"/>
    </w:p>
    <w:p w14:paraId="5AC235BB" w14:textId="77777777" w:rsidR="000119B7" w:rsidRDefault="000119B7" w:rsidP="000119B7">
      <w:pPr>
        <w:pStyle w:val="Balk3"/>
        <w:ind w:firstLine="0"/>
        <w:rPr>
          <w:lang w:val="tr-TR"/>
        </w:rPr>
      </w:pPr>
    </w:p>
    <w:p w14:paraId="2DF1DACA" w14:textId="77777777" w:rsidR="000E35A9" w:rsidRPr="000E35A9" w:rsidRDefault="000E35A9" w:rsidP="000119B7">
      <w:pPr>
        <w:pStyle w:val="Balk3"/>
        <w:ind w:firstLine="0"/>
      </w:pPr>
      <w:r w:rsidRPr="000E35A9">
        <w:t>SEMBOLLER ve KISALTMALAR DİZİNİ</w:t>
      </w:r>
      <w:bookmarkEnd w:id="13"/>
    </w:p>
    <w:p w14:paraId="32634D40" w14:textId="77777777" w:rsidR="000E35A9" w:rsidRDefault="000E35A9" w:rsidP="00A04625">
      <w:pPr>
        <w:rPr>
          <w:lang w:eastAsia="x-none"/>
        </w:rPr>
      </w:pPr>
    </w:p>
    <w:p w14:paraId="2697703C" w14:textId="77777777" w:rsidR="000E35A9" w:rsidRDefault="000E35A9" w:rsidP="00A04625">
      <w:pPr>
        <w:rPr>
          <w:lang w:eastAsia="x-none"/>
        </w:rPr>
      </w:pPr>
    </w:p>
    <w:p w14:paraId="1AB97B6D" w14:textId="752459AF" w:rsidR="007E230F" w:rsidRDefault="00D527BD" w:rsidP="007E230F">
      <w:pPr>
        <w:widowControl w:val="0"/>
        <w:suppressAutoHyphens/>
        <w:autoSpaceDE w:val="0"/>
        <w:autoSpaceDN w:val="0"/>
        <w:adjustRightInd w:val="0"/>
        <w:spacing w:after="150" w:line="240" w:lineRule="auto"/>
        <w:ind w:left="-284" w:firstLine="0"/>
        <w:rPr>
          <w:color w:val="000000"/>
          <w:szCs w:val="24"/>
        </w:rPr>
      </w:pPr>
      <w:r>
        <w:rPr>
          <w:color w:val="000000"/>
          <w:szCs w:val="24"/>
        </w:rPr>
        <w:t>AI</w:t>
      </w:r>
      <w:r w:rsidR="00587C09">
        <w:rPr>
          <w:color w:val="000000"/>
          <w:szCs w:val="24"/>
        </w:rPr>
        <w:tab/>
      </w:r>
      <w:r w:rsidR="00587C09">
        <w:rPr>
          <w:color w:val="000000"/>
          <w:szCs w:val="24"/>
        </w:rPr>
        <w:tab/>
      </w:r>
      <w:r>
        <w:rPr>
          <w:color w:val="000000"/>
          <w:szCs w:val="24"/>
        </w:rPr>
        <w:t>:</w:t>
      </w:r>
      <w:r w:rsidR="00324E23">
        <w:rPr>
          <w:color w:val="000000"/>
          <w:szCs w:val="24"/>
        </w:rPr>
        <w:t xml:space="preserve"> </w:t>
      </w:r>
      <w:r>
        <w:rPr>
          <w:color w:val="000000"/>
          <w:szCs w:val="24"/>
        </w:rPr>
        <w:t>Aluminyum</w:t>
      </w:r>
    </w:p>
    <w:p w14:paraId="58C0BEF7" w14:textId="77777777" w:rsidR="00D527BD" w:rsidRDefault="00D527BD" w:rsidP="007E230F">
      <w:pPr>
        <w:widowControl w:val="0"/>
        <w:suppressAutoHyphens/>
        <w:autoSpaceDE w:val="0"/>
        <w:autoSpaceDN w:val="0"/>
        <w:adjustRightInd w:val="0"/>
        <w:spacing w:after="150" w:line="240" w:lineRule="auto"/>
        <w:ind w:left="-284" w:firstLine="0"/>
        <w:rPr>
          <w:color w:val="000000"/>
          <w:szCs w:val="24"/>
        </w:rPr>
      </w:pPr>
      <w:proofErr w:type="gramStart"/>
      <w:r>
        <w:rPr>
          <w:color w:val="000000"/>
          <w:szCs w:val="24"/>
        </w:rPr>
        <w:t>C</w:t>
      </w:r>
      <w:r w:rsidRPr="00907C7B">
        <w:rPr>
          <w:color w:val="000000"/>
          <w:szCs w:val="24"/>
          <w:vertAlign w:val="subscript"/>
        </w:rPr>
        <w:t>6</w:t>
      </w:r>
      <w:r>
        <w:rPr>
          <w:color w:val="000000"/>
          <w:szCs w:val="24"/>
        </w:rPr>
        <w:t>H</w:t>
      </w:r>
      <w:r w:rsidRPr="00907C7B">
        <w:rPr>
          <w:color w:val="000000"/>
          <w:szCs w:val="24"/>
          <w:vertAlign w:val="subscript"/>
        </w:rPr>
        <w:t>6</w:t>
      </w:r>
      <w:r>
        <w:rPr>
          <w:color w:val="000000"/>
          <w:szCs w:val="24"/>
        </w:rPr>
        <w:t xml:space="preserve">O   </w:t>
      </w:r>
      <w:r w:rsidR="00907C7B">
        <w:rPr>
          <w:color w:val="000000"/>
          <w:szCs w:val="24"/>
        </w:rPr>
        <w:t xml:space="preserve"> </w:t>
      </w:r>
      <w:r>
        <w:rPr>
          <w:color w:val="000000"/>
          <w:szCs w:val="24"/>
        </w:rPr>
        <w:t xml:space="preserve"> :</w:t>
      </w:r>
      <w:r w:rsidR="00324E23">
        <w:rPr>
          <w:color w:val="000000"/>
          <w:szCs w:val="24"/>
        </w:rPr>
        <w:t xml:space="preserve"> </w:t>
      </w:r>
      <w:r>
        <w:rPr>
          <w:color w:val="000000"/>
          <w:szCs w:val="24"/>
        </w:rPr>
        <w:t>Fenolik</w:t>
      </w:r>
      <w:proofErr w:type="gramEnd"/>
    </w:p>
    <w:p w14:paraId="756AF6AC" w14:textId="7EE61F08" w:rsidR="007E230F" w:rsidRDefault="007E230F" w:rsidP="007E230F">
      <w:pPr>
        <w:widowControl w:val="0"/>
        <w:suppressAutoHyphens/>
        <w:autoSpaceDE w:val="0"/>
        <w:autoSpaceDN w:val="0"/>
        <w:adjustRightInd w:val="0"/>
        <w:spacing w:after="150" w:line="240" w:lineRule="auto"/>
        <w:ind w:left="-284" w:firstLine="0"/>
        <w:rPr>
          <w:color w:val="000000"/>
          <w:szCs w:val="24"/>
        </w:rPr>
      </w:pPr>
      <w:r>
        <w:rPr>
          <w:color w:val="000000"/>
          <w:szCs w:val="24"/>
        </w:rPr>
        <w:t>C</w:t>
      </w:r>
      <w:r w:rsidRPr="00907C7B">
        <w:rPr>
          <w:color w:val="000000"/>
          <w:szCs w:val="24"/>
          <w:vertAlign w:val="subscript"/>
        </w:rPr>
        <w:t>3</w:t>
      </w:r>
      <w:r>
        <w:rPr>
          <w:color w:val="000000"/>
          <w:szCs w:val="24"/>
        </w:rPr>
        <w:t>H</w:t>
      </w:r>
      <w:r w:rsidRPr="00907C7B">
        <w:rPr>
          <w:color w:val="000000"/>
          <w:szCs w:val="24"/>
          <w:vertAlign w:val="subscript"/>
        </w:rPr>
        <w:t>8</w:t>
      </w:r>
      <w:r>
        <w:rPr>
          <w:color w:val="000000"/>
          <w:szCs w:val="24"/>
        </w:rPr>
        <w:t>O</w:t>
      </w:r>
      <w:r w:rsidRPr="00907C7B">
        <w:rPr>
          <w:color w:val="000000"/>
          <w:szCs w:val="24"/>
          <w:vertAlign w:val="subscript"/>
        </w:rPr>
        <w:t>3</w:t>
      </w:r>
      <w:r w:rsidR="00587C09">
        <w:rPr>
          <w:color w:val="000000"/>
          <w:szCs w:val="24"/>
        </w:rPr>
        <w:tab/>
      </w:r>
      <w:r>
        <w:rPr>
          <w:color w:val="000000"/>
          <w:szCs w:val="24"/>
        </w:rPr>
        <w:t>: Gliserin</w:t>
      </w:r>
    </w:p>
    <w:p w14:paraId="238628BC" w14:textId="33A4BE9D" w:rsidR="00D527BD" w:rsidRPr="007E230F" w:rsidRDefault="00D527BD" w:rsidP="007E230F">
      <w:pPr>
        <w:widowControl w:val="0"/>
        <w:suppressAutoHyphens/>
        <w:autoSpaceDE w:val="0"/>
        <w:autoSpaceDN w:val="0"/>
        <w:adjustRightInd w:val="0"/>
        <w:spacing w:after="150" w:line="240" w:lineRule="auto"/>
        <w:ind w:left="-284" w:firstLine="0"/>
        <w:rPr>
          <w:color w:val="000000"/>
          <w:szCs w:val="24"/>
        </w:rPr>
      </w:pPr>
      <w:r>
        <w:rPr>
          <w:color w:val="000000"/>
          <w:szCs w:val="24"/>
        </w:rPr>
        <w:t>CH</w:t>
      </w:r>
      <w:r w:rsidRPr="00907C7B">
        <w:rPr>
          <w:color w:val="000000"/>
          <w:szCs w:val="24"/>
          <w:vertAlign w:val="subscript"/>
        </w:rPr>
        <w:t>2</w:t>
      </w:r>
      <w:r>
        <w:rPr>
          <w:color w:val="000000"/>
          <w:szCs w:val="24"/>
        </w:rPr>
        <w:t>O</w:t>
      </w:r>
      <w:r w:rsidR="00587C09">
        <w:rPr>
          <w:color w:val="000000"/>
          <w:szCs w:val="24"/>
        </w:rPr>
        <w:tab/>
      </w:r>
      <w:r>
        <w:rPr>
          <w:color w:val="000000"/>
          <w:szCs w:val="24"/>
        </w:rPr>
        <w:t>:Formaldehit</w:t>
      </w:r>
    </w:p>
    <w:p w14:paraId="6CD57EB3" w14:textId="48423F37" w:rsidR="00D527BD" w:rsidRDefault="00D527BD" w:rsidP="00D527BD">
      <w:pPr>
        <w:widowControl w:val="0"/>
        <w:suppressAutoHyphens/>
        <w:autoSpaceDE w:val="0"/>
        <w:autoSpaceDN w:val="0"/>
        <w:adjustRightInd w:val="0"/>
        <w:spacing w:after="150" w:line="240" w:lineRule="auto"/>
        <w:ind w:left="-284" w:firstLine="0"/>
        <w:rPr>
          <w:color w:val="000000"/>
          <w:szCs w:val="24"/>
        </w:rPr>
      </w:pPr>
      <w:r>
        <w:rPr>
          <w:color w:val="000000"/>
          <w:szCs w:val="24"/>
        </w:rPr>
        <w:t>NC</w:t>
      </w:r>
      <w:r w:rsidRPr="00907C7B">
        <w:rPr>
          <w:color w:val="000000"/>
          <w:szCs w:val="24"/>
          <w:vertAlign w:val="subscript"/>
        </w:rPr>
        <w:t>4</w:t>
      </w:r>
      <w:r>
        <w:rPr>
          <w:color w:val="000000"/>
          <w:szCs w:val="24"/>
        </w:rPr>
        <w:t>CI</w:t>
      </w:r>
      <w:r w:rsidR="00587C09">
        <w:rPr>
          <w:color w:val="000000"/>
          <w:szCs w:val="24"/>
        </w:rPr>
        <w:tab/>
      </w:r>
      <w:r w:rsidRPr="00577BB0">
        <w:rPr>
          <w:color w:val="000000"/>
          <w:szCs w:val="24"/>
        </w:rPr>
        <w:t>:</w:t>
      </w:r>
      <w:r w:rsidR="00324E23">
        <w:rPr>
          <w:color w:val="000000"/>
          <w:szCs w:val="24"/>
        </w:rPr>
        <w:t xml:space="preserve"> </w:t>
      </w:r>
      <w:r>
        <w:rPr>
          <w:color w:val="000000"/>
          <w:szCs w:val="24"/>
        </w:rPr>
        <w:t>Amonyum klorür</w:t>
      </w:r>
    </w:p>
    <w:p w14:paraId="556A8107" w14:textId="28C114D8" w:rsidR="00324E23" w:rsidRDefault="00324E23" w:rsidP="00D527BD">
      <w:pPr>
        <w:widowControl w:val="0"/>
        <w:suppressAutoHyphens/>
        <w:autoSpaceDE w:val="0"/>
        <w:autoSpaceDN w:val="0"/>
        <w:adjustRightInd w:val="0"/>
        <w:spacing w:after="150" w:line="240" w:lineRule="auto"/>
        <w:ind w:left="-284" w:firstLine="0"/>
        <w:rPr>
          <w:color w:val="000000"/>
          <w:szCs w:val="24"/>
        </w:rPr>
      </w:pPr>
      <w:r>
        <w:rPr>
          <w:color w:val="000000"/>
          <w:szCs w:val="24"/>
        </w:rPr>
        <w:t>N</w:t>
      </w:r>
      <w:r w:rsidR="00587C09">
        <w:rPr>
          <w:color w:val="000000"/>
          <w:szCs w:val="24"/>
        </w:rPr>
        <w:tab/>
      </w:r>
      <w:r w:rsidR="00587C09">
        <w:rPr>
          <w:color w:val="000000"/>
          <w:szCs w:val="24"/>
        </w:rPr>
        <w:tab/>
      </w:r>
      <w:r>
        <w:rPr>
          <w:color w:val="000000"/>
          <w:szCs w:val="24"/>
        </w:rPr>
        <w:t xml:space="preserve">: Newton  </w:t>
      </w:r>
    </w:p>
    <w:p w14:paraId="71E4C7E0" w14:textId="176E6A55" w:rsidR="00324E23" w:rsidRDefault="00587C09" w:rsidP="00D527BD">
      <w:pPr>
        <w:widowControl w:val="0"/>
        <w:suppressAutoHyphens/>
        <w:autoSpaceDE w:val="0"/>
        <w:autoSpaceDN w:val="0"/>
        <w:adjustRightInd w:val="0"/>
        <w:spacing w:after="150" w:line="240" w:lineRule="auto"/>
        <w:ind w:left="-284" w:firstLine="0"/>
        <w:rPr>
          <w:color w:val="000000"/>
          <w:szCs w:val="24"/>
        </w:rPr>
      </w:pPr>
      <w:r>
        <w:rPr>
          <w:color w:val="000000"/>
          <w:szCs w:val="24"/>
        </w:rPr>
        <w:t>G</w:t>
      </w:r>
      <w:r>
        <w:rPr>
          <w:color w:val="000000"/>
          <w:szCs w:val="24"/>
        </w:rPr>
        <w:tab/>
      </w:r>
      <w:r>
        <w:rPr>
          <w:color w:val="000000"/>
          <w:szCs w:val="24"/>
        </w:rPr>
        <w:tab/>
      </w:r>
      <w:r w:rsidR="00324E23">
        <w:rPr>
          <w:color w:val="000000"/>
          <w:szCs w:val="24"/>
        </w:rPr>
        <w:t>: Gram</w:t>
      </w:r>
    </w:p>
    <w:p w14:paraId="70D4D083" w14:textId="3B97AB76" w:rsidR="00324E23" w:rsidRDefault="00324E23" w:rsidP="00D527BD">
      <w:pPr>
        <w:widowControl w:val="0"/>
        <w:suppressAutoHyphens/>
        <w:autoSpaceDE w:val="0"/>
        <w:autoSpaceDN w:val="0"/>
        <w:adjustRightInd w:val="0"/>
        <w:spacing w:after="150" w:line="240" w:lineRule="auto"/>
        <w:ind w:left="-284" w:firstLine="0"/>
        <w:rPr>
          <w:color w:val="000000"/>
          <w:szCs w:val="24"/>
        </w:rPr>
      </w:pPr>
      <w:r>
        <w:rPr>
          <w:color w:val="000000"/>
          <w:szCs w:val="24"/>
        </w:rPr>
        <w:t>TS EN</w:t>
      </w:r>
      <w:r w:rsidR="00587C09">
        <w:rPr>
          <w:color w:val="000000"/>
          <w:szCs w:val="24"/>
        </w:rPr>
        <w:tab/>
      </w:r>
      <w:r>
        <w:rPr>
          <w:color w:val="000000"/>
          <w:szCs w:val="24"/>
        </w:rPr>
        <w:t>: Türk Standartları Enstitüsü (Türkçe)</w:t>
      </w:r>
    </w:p>
    <w:p w14:paraId="2F502069" w14:textId="77777777" w:rsidR="00A04625" w:rsidRDefault="00A04625" w:rsidP="00A04625">
      <w:pPr>
        <w:rPr>
          <w:lang w:eastAsia="x-none"/>
        </w:rPr>
      </w:pPr>
    </w:p>
    <w:p w14:paraId="2FF8287F" w14:textId="77777777" w:rsidR="00A04625" w:rsidRDefault="00A04625" w:rsidP="00A04625">
      <w:pPr>
        <w:rPr>
          <w:lang w:eastAsia="x-none"/>
        </w:rPr>
      </w:pPr>
    </w:p>
    <w:p w14:paraId="5E366D7F" w14:textId="77777777" w:rsidR="00A04625" w:rsidRDefault="00A04625" w:rsidP="00A04625">
      <w:pPr>
        <w:rPr>
          <w:lang w:eastAsia="x-none"/>
        </w:rPr>
      </w:pPr>
    </w:p>
    <w:p w14:paraId="69138769" w14:textId="77777777" w:rsidR="00A04625" w:rsidRDefault="00A04625" w:rsidP="00A04625">
      <w:pPr>
        <w:rPr>
          <w:lang w:eastAsia="x-none"/>
        </w:rPr>
      </w:pPr>
    </w:p>
    <w:p w14:paraId="2D3EC507" w14:textId="77777777" w:rsidR="00A04625" w:rsidRDefault="00A04625" w:rsidP="00A04625">
      <w:pPr>
        <w:rPr>
          <w:lang w:eastAsia="x-none"/>
        </w:rPr>
      </w:pPr>
    </w:p>
    <w:p w14:paraId="5C195703" w14:textId="77777777" w:rsidR="00A04625" w:rsidRDefault="00A04625" w:rsidP="00A04625">
      <w:pPr>
        <w:rPr>
          <w:lang w:eastAsia="x-none"/>
        </w:rPr>
      </w:pPr>
    </w:p>
    <w:p w14:paraId="532BF424" w14:textId="77777777" w:rsidR="00A04625" w:rsidRDefault="00A04625" w:rsidP="00A04625">
      <w:pPr>
        <w:rPr>
          <w:lang w:eastAsia="x-none"/>
        </w:rPr>
      </w:pPr>
    </w:p>
    <w:p w14:paraId="5841F20D" w14:textId="77777777" w:rsidR="00A04625" w:rsidRDefault="00A04625" w:rsidP="00A04625">
      <w:pPr>
        <w:rPr>
          <w:lang w:eastAsia="x-none"/>
        </w:rPr>
      </w:pPr>
    </w:p>
    <w:p w14:paraId="74EFC8EB" w14:textId="77777777" w:rsidR="00A04625" w:rsidRDefault="00A04625" w:rsidP="00A04625">
      <w:pPr>
        <w:rPr>
          <w:lang w:eastAsia="x-none"/>
        </w:rPr>
      </w:pPr>
    </w:p>
    <w:p w14:paraId="2DFBC44D" w14:textId="77777777" w:rsidR="00A04625" w:rsidRDefault="00A04625" w:rsidP="00A04625">
      <w:pPr>
        <w:rPr>
          <w:lang w:eastAsia="x-none"/>
        </w:rPr>
      </w:pPr>
    </w:p>
    <w:p w14:paraId="2EA68B3A" w14:textId="77777777" w:rsidR="00A04625" w:rsidRDefault="00A04625" w:rsidP="00A04625">
      <w:pPr>
        <w:rPr>
          <w:lang w:eastAsia="x-none"/>
        </w:rPr>
      </w:pPr>
    </w:p>
    <w:p w14:paraId="4637EDF6" w14:textId="77777777" w:rsidR="00A04625" w:rsidRDefault="00A04625" w:rsidP="00A04625">
      <w:pPr>
        <w:rPr>
          <w:lang w:eastAsia="x-none"/>
        </w:rPr>
      </w:pPr>
    </w:p>
    <w:p w14:paraId="6AB0D18D" w14:textId="77777777" w:rsidR="00A04625" w:rsidRDefault="00A04625" w:rsidP="00A04625">
      <w:pPr>
        <w:rPr>
          <w:lang w:eastAsia="x-none"/>
        </w:rPr>
      </w:pPr>
    </w:p>
    <w:p w14:paraId="1C64109A" w14:textId="77777777" w:rsidR="00A04625" w:rsidRDefault="00A04625" w:rsidP="00A04625">
      <w:pPr>
        <w:rPr>
          <w:lang w:eastAsia="x-none"/>
        </w:rPr>
      </w:pPr>
    </w:p>
    <w:p w14:paraId="45DD9985" w14:textId="77777777" w:rsidR="0057254D" w:rsidRDefault="0057254D" w:rsidP="00A04625">
      <w:pPr>
        <w:rPr>
          <w:lang w:eastAsia="x-none"/>
        </w:rPr>
      </w:pPr>
    </w:p>
    <w:p w14:paraId="61575849" w14:textId="77777777" w:rsidR="00A04625" w:rsidRDefault="00A04625" w:rsidP="00A04625">
      <w:pPr>
        <w:rPr>
          <w:lang w:eastAsia="x-none"/>
        </w:rPr>
      </w:pPr>
    </w:p>
    <w:p w14:paraId="1638FD2D" w14:textId="77777777" w:rsidR="00E8518A" w:rsidRDefault="00E8518A" w:rsidP="00A04625">
      <w:pPr>
        <w:rPr>
          <w:lang w:eastAsia="x-none"/>
        </w:rPr>
        <w:sectPr w:rsidR="00E8518A" w:rsidSect="0057254D">
          <w:footerReference w:type="first" r:id="rId14"/>
          <w:pgSz w:w="11906" w:h="16838"/>
          <w:pgMar w:top="1701" w:right="1418" w:bottom="1418" w:left="1701" w:header="709" w:footer="567" w:gutter="0"/>
          <w:pgNumType w:fmt="upperRoman" w:start="4"/>
          <w:cols w:space="708"/>
          <w:titlePg/>
          <w:docGrid w:linePitch="360"/>
        </w:sectPr>
      </w:pPr>
    </w:p>
    <w:p w14:paraId="5FD94111" w14:textId="77777777" w:rsidR="000531B8" w:rsidRDefault="000531B8" w:rsidP="000531B8">
      <w:pPr>
        <w:pStyle w:val="Balk3"/>
        <w:ind w:left="993" w:firstLine="0"/>
        <w:jc w:val="left"/>
        <w:rPr>
          <w:lang w:val="tr-TR"/>
        </w:rPr>
      </w:pPr>
      <w:bookmarkStart w:id="14" w:name="_Toc44264565"/>
    </w:p>
    <w:p w14:paraId="2CA22243" w14:textId="77777777" w:rsidR="000531B8" w:rsidRDefault="000531B8" w:rsidP="000531B8">
      <w:pPr>
        <w:pStyle w:val="Balk3"/>
        <w:ind w:left="993" w:firstLine="0"/>
        <w:jc w:val="left"/>
        <w:rPr>
          <w:lang w:val="tr-TR"/>
        </w:rPr>
      </w:pPr>
    </w:p>
    <w:p w14:paraId="094BC55F" w14:textId="77777777" w:rsidR="00E90A8A" w:rsidRDefault="00A00148" w:rsidP="00A00148">
      <w:pPr>
        <w:pStyle w:val="Balk3"/>
        <w:numPr>
          <w:ilvl w:val="0"/>
          <w:numId w:val="33"/>
        </w:numPr>
        <w:ind w:left="993" w:hanging="284"/>
        <w:jc w:val="left"/>
        <w:rPr>
          <w:lang w:val="tr-TR"/>
        </w:rPr>
      </w:pPr>
      <w:bookmarkStart w:id="15" w:name="_Toc62851249"/>
      <w:r w:rsidRPr="00235266">
        <w:t>GENEL BİLGİLER</w:t>
      </w:r>
      <w:bookmarkEnd w:id="14"/>
      <w:bookmarkEnd w:id="15"/>
    </w:p>
    <w:p w14:paraId="3ADF961E" w14:textId="77777777" w:rsidR="00A00148" w:rsidRPr="00A00148" w:rsidRDefault="00A00148" w:rsidP="00A00148">
      <w:pPr>
        <w:spacing w:line="240" w:lineRule="auto"/>
        <w:rPr>
          <w:lang w:eastAsia="x-none"/>
        </w:rPr>
      </w:pPr>
    </w:p>
    <w:p w14:paraId="2E8ED71D" w14:textId="77777777" w:rsidR="00500B30" w:rsidRDefault="001D6E20" w:rsidP="00A00148">
      <w:pPr>
        <w:pStyle w:val="Balk3"/>
        <w:numPr>
          <w:ilvl w:val="1"/>
          <w:numId w:val="33"/>
        </w:numPr>
        <w:spacing w:line="360" w:lineRule="auto"/>
        <w:ind w:left="1134" w:hanging="425"/>
        <w:jc w:val="left"/>
        <w:rPr>
          <w:lang w:val="tr-TR"/>
        </w:rPr>
      </w:pPr>
      <w:bookmarkStart w:id="16" w:name="_Toc387854440"/>
      <w:bookmarkStart w:id="17" w:name="_Toc44264566"/>
      <w:bookmarkStart w:id="18" w:name="_Toc62851250"/>
      <w:r w:rsidRPr="00D046C0">
        <w:t>Giriş</w:t>
      </w:r>
      <w:bookmarkEnd w:id="16"/>
      <w:bookmarkEnd w:id="17"/>
      <w:bookmarkEnd w:id="18"/>
    </w:p>
    <w:p w14:paraId="38DF41B0" w14:textId="77777777" w:rsidR="00F24141" w:rsidRPr="00F24141" w:rsidRDefault="00F24141" w:rsidP="00F24141">
      <w:pPr>
        <w:rPr>
          <w:lang w:eastAsia="x-none"/>
        </w:rPr>
      </w:pPr>
    </w:p>
    <w:p w14:paraId="3030CA0F" w14:textId="1375A246" w:rsidR="00297DE9" w:rsidRPr="00E8518A" w:rsidRDefault="00500B30" w:rsidP="00E8518A">
      <w:pPr>
        <w:rPr>
          <w:i/>
          <w:szCs w:val="24"/>
          <w:shd w:val="clear" w:color="auto" w:fill="FFFFFF"/>
        </w:rPr>
      </w:pPr>
      <w:r w:rsidRPr="0065257B">
        <w:rPr>
          <w:color w:val="000000"/>
          <w:szCs w:val="24"/>
          <w:shd w:val="clear" w:color="auto" w:fill="FFFFFF"/>
        </w:rPr>
        <w:t xml:space="preserve">Günümüz sanayinin hızlı bir şekilde gelişme göstermesi, beraberinde </w:t>
      </w:r>
      <w:r>
        <w:rPr>
          <w:color w:val="000000"/>
          <w:szCs w:val="24"/>
          <w:shd w:val="clear" w:color="auto" w:fill="FFFFFF"/>
        </w:rPr>
        <w:t xml:space="preserve">atık miktarını da artırmaktadır. Bu atıklar ise </w:t>
      </w:r>
      <w:r w:rsidRPr="00E8518A">
        <w:rPr>
          <w:szCs w:val="24"/>
          <w:shd w:val="clear" w:color="auto" w:fill="FFFFFF"/>
        </w:rPr>
        <w:t>çevrede uzun yıllara kalarak çevre açısınd</w:t>
      </w:r>
      <w:r w:rsidR="00297DE9" w:rsidRPr="00E8518A">
        <w:rPr>
          <w:szCs w:val="24"/>
          <w:shd w:val="clear" w:color="auto" w:fill="FFFFFF"/>
        </w:rPr>
        <w:t>an bir kirlilik oluşturmaktadır</w:t>
      </w:r>
      <w:r w:rsidR="001D41E4" w:rsidRPr="00E8518A">
        <w:rPr>
          <w:iCs/>
          <w:szCs w:val="24"/>
        </w:rPr>
        <w:t>.</w:t>
      </w:r>
    </w:p>
    <w:p w14:paraId="40FFA64E" w14:textId="09F23B7A" w:rsidR="00500B30" w:rsidRPr="00E8518A" w:rsidRDefault="00F16F22" w:rsidP="00E8518A">
      <w:pPr>
        <w:rPr>
          <w:szCs w:val="24"/>
          <w:shd w:val="clear" w:color="auto" w:fill="FFFFFF"/>
        </w:rPr>
      </w:pPr>
      <w:proofErr w:type="gramStart"/>
      <w:r w:rsidRPr="00E8518A">
        <w:rPr>
          <w:szCs w:val="24"/>
          <w:shd w:val="clear" w:color="auto" w:fill="FFFFFF"/>
        </w:rPr>
        <w:t>Evsel, endüstriyel, tarımsal ve diğer kullanımlar sonucunda kirlenmiş veya özellikleri kısmen ya da tamamen değişmiş sulara atık su denilmektedir</w:t>
      </w:r>
      <w:hyperlink r:id="rId15" w:tgtFrame="_blank" w:history="1">
        <w:r w:rsidRPr="00E8518A">
          <w:rPr>
            <w:szCs w:val="24"/>
            <w:u w:val="single"/>
            <w:shd w:val="clear" w:color="auto" w:fill="FFFFFF"/>
          </w:rPr>
          <w:t>.</w:t>
        </w:r>
      </w:hyperlink>
      <w:r w:rsidR="00500B30" w:rsidRPr="00E8518A">
        <w:rPr>
          <w:szCs w:val="24"/>
        </w:rPr>
        <w:t>Te</w:t>
      </w:r>
      <w:r w:rsidR="00500B30" w:rsidRPr="00E8518A">
        <w:t>knolojinin günden güne ilerlemesi, lignoselüozik</w:t>
      </w:r>
      <w:r w:rsidR="007E230F" w:rsidRPr="00E8518A">
        <w:t xml:space="preserve"> </w:t>
      </w:r>
      <w:r w:rsidR="00500B30" w:rsidRPr="00E8518A">
        <w:t xml:space="preserve">kompozitlere olan </w:t>
      </w:r>
      <w:r w:rsidR="00D518A2" w:rsidRPr="00E8518A">
        <w:t xml:space="preserve">ihtiyacın </w:t>
      </w:r>
      <w:r w:rsidR="002D2642" w:rsidRPr="00E8518A">
        <w:t xml:space="preserve">çoğalması </w:t>
      </w:r>
      <w:r w:rsidR="00500B30" w:rsidRPr="00E8518A">
        <w:t>ve</w:t>
      </w:r>
      <w:r w:rsidR="002D2642" w:rsidRPr="00E8518A">
        <w:t xml:space="preserve"> diğer taraftan ise</w:t>
      </w:r>
      <w:r w:rsidR="00500B30" w:rsidRPr="00E8518A">
        <w:t xml:space="preserve"> orman kaynaklarının </w:t>
      </w:r>
      <w:r w:rsidR="002D2642" w:rsidRPr="00E8518A">
        <w:t>hızla eksilmesiyle</w:t>
      </w:r>
      <w:r w:rsidR="00500B30" w:rsidRPr="00E8518A">
        <w:t xml:space="preserve"> nedeniyle birçok araştırmacı ligno</w:t>
      </w:r>
      <w:r w:rsidR="00133384" w:rsidRPr="00E8518A">
        <w:t xml:space="preserve"> </w:t>
      </w:r>
      <w:r w:rsidR="00500B30" w:rsidRPr="00E8518A">
        <w:t>selülozi</w:t>
      </w:r>
      <w:r w:rsidR="002D2642" w:rsidRPr="00E8518A">
        <w:t>k</w:t>
      </w:r>
      <w:r w:rsidR="00133384" w:rsidRPr="00E8518A">
        <w:t xml:space="preserve"> </w:t>
      </w:r>
      <w:r w:rsidR="002D2642" w:rsidRPr="00E8518A">
        <w:t>kompozit üretilmesinde odun için farklı hammadde kaynakları</w:t>
      </w:r>
      <w:r w:rsidR="00500B30" w:rsidRPr="00E8518A">
        <w:t xml:space="preserve"> üzerinde </w:t>
      </w:r>
      <w:r w:rsidR="002D2642" w:rsidRPr="00E8518A">
        <w:t>incelemelere</w:t>
      </w:r>
      <w:r w:rsidR="00500B30" w:rsidRPr="00E8518A">
        <w:t xml:space="preserve"> yoğunlaşmıştır. </w:t>
      </w:r>
      <w:proofErr w:type="gramEnd"/>
      <w:r w:rsidR="00500B30" w:rsidRPr="00E8518A">
        <w:t>Yapılan çalışmalar</w:t>
      </w:r>
      <w:r w:rsidR="002D2642" w:rsidRPr="00E8518A">
        <w:t xml:space="preserve"> ise</w:t>
      </w:r>
      <w:r w:rsidR="00500B30" w:rsidRPr="00E8518A">
        <w:t xml:space="preserve"> günden güne artmaktadır. Tarım</w:t>
      </w:r>
      <w:r w:rsidR="002D2642" w:rsidRPr="00E8518A">
        <w:t xml:space="preserve">sal esaslı lif ve yongalar </w:t>
      </w:r>
      <w:r w:rsidR="00500B30" w:rsidRPr="00E8518A">
        <w:t xml:space="preserve">kompozit </w:t>
      </w:r>
      <w:r w:rsidR="002D2642" w:rsidRPr="00E8518A">
        <w:t xml:space="preserve">malzeme </w:t>
      </w:r>
      <w:r w:rsidR="00500B30" w:rsidRPr="00E8518A">
        <w:t xml:space="preserve">üretilmesinde </w:t>
      </w:r>
      <w:r w:rsidR="002D2642" w:rsidRPr="00E8518A">
        <w:t>odun için önemli bir seçenek olduğu</w:t>
      </w:r>
      <w:r w:rsidR="00500B30" w:rsidRPr="00E8518A">
        <w:t xml:space="preserve"> düşünülmektedir (Arslan ve ark</w:t>
      </w:r>
      <w:proofErr w:type="gramStart"/>
      <w:r w:rsidR="00500B30" w:rsidRPr="00E8518A">
        <w:t>.,</w:t>
      </w:r>
      <w:proofErr w:type="gramEnd"/>
      <w:r w:rsidR="00500B30" w:rsidRPr="00E8518A">
        <w:t xml:space="preserve"> 2007).</w:t>
      </w:r>
    </w:p>
    <w:p w14:paraId="2A9BDED8" w14:textId="5F0667AA" w:rsidR="00500B30" w:rsidRDefault="008A0584" w:rsidP="00E8518A">
      <w:pPr>
        <w:pStyle w:val="GvdeMetni2"/>
        <w:spacing w:after="0" w:line="360" w:lineRule="auto"/>
      </w:pPr>
      <w:r w:rsidRPr="00E8518A">
        <w:t xml:space="preserve">Kâğıt fabrikaları arıtım suyu ile </w:t>
      </w:r>
      <w:r w:rsidR="002C5232" w:rsidRPr="00E8518A">
        <w:t>atılan çamurun</w:t>
      </w:r>
      <w:r w:rsidRPr="00E8518A">
        <w:t xml:space="preserve"> bünyesinde fazla miktarlarda organik ve inorganik yapılar</w:t>
      </w:r>
      <w:r w:rsidR="00500B30" w:rsidRPr="00E8518A">
        <w:t xml:space="preserve"> bulunmaktadır. Rutub</w:t>
      </w:r>
      <w:r w:rsidRPr="00E8518A">
        <w:t xml:space="preserve">et miktarı ise % 60-75’te </w:t>
      </w:r>
      <w:r w:rsidR="00500B30" w:rsidRPr="00E8518A">
        <w:t>değişim göstermektedir (Ishimito, 2000; Ahmadi ve Al</w:t>
      </w:r>
      <w:r w:rsidRPr="00E8518A">
        <w:t>-Khaja, 2001). K</w:t>
      </w:r>
      <w:r w:rsidR="00500B30" w:rsidRPr="00E8518A">
        <w:t xml:space="preserve">ağıt üretim </w:t>
      </w:r>
      <w:r w:rsidRPr="00E8518A">
        <w:t xml:space="preserve">endüstrilerinin süzüntü suyunda meydana gelen </w:t>
      </w:r>
      <w:r w:rsidR="00500B30" w:rsidRPr="00E8518A">
        <w:t>çamur içerisi</w:t>
      </w:r>
      <w:r w:rsidRPr="00E8518A">
        <w:t>nde</w:t>
      </w:r>
      <w:r w:rsidR="00500B30" w:rsidRPr="00E8518A">
        <w:t xml:space="preserve"> fazla </w:t>
      </w:r>
      <w:r w:rsidR="00500B30" w:rsidRPr="0069043E">
        <w:t>organik madde bulunması yönünden, bu atık çamurun değerlendirilmesini de mümkün kılmaktadır (Naik ve ark</w:t>
      </w:r>
      <w:proofErr w:type="gramStart"/>
      <w:r w:rsidR="00500B30" w:rsidRPr="0069043E">
        <w:t>.,</w:t>
      </w:r>
      <w:proofErr w:type="gramEnd"/>
      <w:r w:rsidR="00500B30" w:rsidRPr="0069043E">
        <w:t xml:space="preserve"> 2004).</w:t>
      </w:r>
    </w:p>
    <w:p w14:paraId="5964A2F3" w14:textId="77777777" w:rsidR="00E8518A" w:rsidRDefault="00500B30" w:rsidP="00E8518A">
      <w:r w:rsidRPr="0069043E">
        <w:t>Çalışmada özellikle kâğıt sektöründe oluşan atık üzerinde durulmuştur. Bu atık suyla birlikte dışarı atılırken su tekrar devir daim ile sisteme geri kazandırılırken atıl durumdaki ç</w:t>
      </w:r>
      <w:r w:rsidR="001D41E4">
        <w:t xml:space="preserve">amur ise doğaya </w:t>
      </w:r>
      <w:r w:rsidR="001D41E4" w:rsidRPr="00991805">
        <w:t>bırakılmaktadır</w:t>
      </w:r>
      <w:r w:rsidR="001D41E4" w:rsidRPr="00E8518A">
        <w:t xml:space="preserve"> (Şekil 1.</w:t>
      </w:r>
      <w:r w:rsidR="00E8518A">
        <w:t>1</w:t>
      </w:r>
      <w:r w:rsidR="001D41E4" w:rsidRPr="00E8518A">
        <w:t>).</w:t>
      </w:r>
    </w:p>
    <w:p w14:paraId="29E7A5AC" w14:textId="77777777" w:rsidR="00E8518A" w:rsidRDefault="00E8518A" w:rsidP="00E8518A">
      <w:pPr>
        <w:ind w:firstLine="709"/>
        <w:sectPr w:rsidR="00E8518A" w:rsidSect="00E8518A">
          <w:footerReference w:type="first" r:id="rId16"/>
          <w:pgSz w:w="11906" w:h="16838"/>
          <w:pgMar w:top="1701" w:right="1418" w:bottom="1418" w:left="1701" w:header="709" w:footer="567" w:gutter="0"/>
          <w:pgNumType w:start="1"/>
          <w:cols w:space="708"/>
          <w:titlePg/>
          <w:docGrid w:linePitch="360"/>
        </w:sectPr>
      </w:pPr>
    </w:p>
    <w:p w14:paraId="71FC980C" w14:textId="20C56487" w:rsidR="001D41E4" w:rsidRDefault="001D41E4" w:rsidP="00E8518A">
      <w:pPr>
        <w:pStyle w:val="GvdeMetni2"/>
        <w:spacing w:after="0" w:line="360" w:lineRule="auto"/>
        <w:ind w:firstLine="0"/>
        <w:jc w:val="center"/>
        <w:rPr>
          <w:bCs/>
        </w:rPr>
      </w:pPr>
      <w:r>
        <w:rPr>
          <w:noProof/>
        </w:rPr>
        <w:lastRenderedPageBreak/>
        <w:drawing>
          <wp:inline distT="0" distB="0" distL="0" distR="0" wp14:anchorId="4FAE6489" wp14:editId="14A72625">
            <wp:extent cx="4743450" cy="3009900"/>
            <wp:effectExtent l="0" t="0" r="0" b="0"/>
            <wp:docPr id="33" name="Picture 6" descr="Resim"/>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Picture 6" descr="Resim"/>
                    <pic:cNvPicPr>
                      <a:picLocks noGrp="1"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743450" cy="3009900"/>
                    </a:xfrm>
                    <a:prstGeom prst="rect">
                      <a:avLst/>
                    </a:prstGeom>
                    <a:noFill/>
                    <a:ln>
                      <a:noFill/>
                    </a:ln>
                    <a:extLst/>
                  </pic:spPr>
                </pic:pic>
              </a:graphicData>
            </a:graphic>
          </wp:inline>
        </w:drawing>
      </w:r>
    </w:p>
    <w:p w14:paraId="5F644CB7" w14:textId="77777777" w:rsidR="00E8518A" w:rsidRDefault="00E8518A" w:rsidP="00E8518A">
      <w:pPr>
        <w:pStyle w:val="ResimYazs"/>
        <w:spacing w:after="0"/>
        <w:ind w:firstLine="658"/>
        <w:rPr>
          <w:rFonts w:ascii="Times New Roman" w:hAnsi="Times New Roman"/>
          <w:i w:val="0"/>
          <w:color w:val="auto"/>
          <w:sz w:val="24"/>
          <w:szCs w:val="24"/>
          <w:lang w:val="tr-TR"/>
        </w:rPr>
      </w:pPr>
    </w:p>
    <w:p w14:paraId="2D3521A2" w14:textId="13EE0EF6" w:rsidR="001D41E4" w:rsidRPr="00E8518A" w:rsidRDefault="00613926" w:rsidP="00E8518A">
      <w:pPr>
        <w:pStyle w:val="ResimYazs"/>
        <w:ind w:firstLine="658"/>
        <w:rPr>
          <w:rFonts w:ascii="Times New Roman" w:hAnsi="Times New Roman"/>
          <w:i w:val="0"/>
          <w:iCs w:val="0"/>
          <w:color w:val="auto"/>
          <w:sz w:val="24"/>
          <w:szCs w:val="24"/>
          <w:shd w:val="clear" w:color="auto" w:fill="FFFFFF"/>
          <w:lang w:val="tr-TR"/>
        </w:rPr>
      </w:pPr>
      <w:bookmarkStart w:id="19" w:name="_Toc63018025"/>
      <w:r>
        <w:rPr>
          <w:rFonts w:ascii="Times New Roman" w:hAnsi="Times New Roman"/>
          <w:i w:val="0"/>
          <w:color w:val="auto"/>
          <w:sz w:val="24"/>
          <w:szCs w:val="24"/>
        </w:rPr>
        <w:t>Şekil 1.</w:t>
      </w:r>
      <w:r w:rsidR="00E8518A" w:rsidRPr="00E8518A">
        <w:rPr>
          <w:rFonts w:ascii="Times New Roman" w:hAnsi="Times New Roman"/>
          <w:i w:val="0"/>
          <w:color w:val="auto"/>
          <w:sz w:val="24"/>
          <w:szCs w:val="24"/>
        </w:rPr>
        <w:fldChar w:fldCharType="begin"/>
      </w:r>
      <w:r w:rsidR="00E8518A" w:rsidRPr="00E8518A">
        <w:rPr>
          <w:rFonts w:ascii="Times New Roman" w:hAnsi="Times New Roman"/>
          <w:i w:val="0"/>
          <w:color w:val="auto"/>
          <w:sz w:val="24"/>
          <w:szCs w:val="24"/>
        </w:rPr>
        <w:instrText xml:space="preserve"> SEQ Şekil_1. \* ARABIC </w:instrText>
      </w:r>
      <w:r w:rsidR="00E8518A" w:rsidRPr="00E8518A">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1</w:t>
      </w:r>
      <w:r w:rsidR="00E8518A" w:rsidRPr="00E8518A">
        <w:rPr>
          <w:rFonts w:ascii="Times New Roman" w:hAnsi="Times New Roman"/>
          <w:i w:val="0"/>
          <w:color w:val="auto"/>
          <w:sz w:val="24"/>
          <w:szCs w:val="24"/>
        </w:rPr>
        <w:fldChar w:fldCharType="end"/>
      </w:r>
      <w:r w:rsidR="00E8518A" w:rsidRPr="00E8518A">
        <w:rPr>
          <w:rFonts w:ascii="Times New Roman" w:hAnsi="Times New Roman"/>
          <w:i w:val="0"/>
          <w:color w:val="auto"/>
          <w:sz w:val="24"/>
          <w:szCs w:val="24"/>
          <w:lang w:val="tr-TR"/>
        </w:rPr>
        <w:t>.</w:t>
      </w:r>
      <w:r w:rsidR="001D41E4" w:rsidRPr="00E8518A">
        <w:rPr>
          <w:rFonts w:ascii="Times New Roman" w:hAnsi="Times New Roman"/>
          <w:i w:val="0"/>
          <w:iCs w:val="0"/>
          <w:color w:val="auto"/>
          <w:sz w:val="24"/>
          <w:szCs w:val="24"/>
          <w:shd w:val="clear" w:color="auto" w:fill="FFFFFF"/>
          <w:lang w:val="tr-TR"/>
        </w:rPr>
        <w:t>Atık suyun çevreye etkisi</w:t>
      </w:r>
      <w:bookmarkEnd w:id="19"/>
    </w:p>
    <w:p w14:paraId="27786ACE" w14:textId="77777777" w:rsidR="001D41E4" w:rsidRPr="001D41E4" w:rsidRDefault="001D41E4" w:rsidP="001D41E4">
      <w:pPr>
        <w:rPr>
          <w:lang w:eastAsia="x-none"/>
        </w:rPr>
      </w:pPr>
    </w:p>
    <w:p w14:paraId="38C0DC83" w14:textId="19BBBB9E" w:rsidR="00500B30" w:rsidRDefault="00F33BBC" w:rsidP="00E8518A">
      <w:pPr>
        <w:pStyle w:val="GvdeMetni2"/>
        <w:spacing w:after="0" w:line="360" w:lineRule="auto"/>
        <w:rPr>
          <w:bCs/>
        </w:rPr>
      </w:pPr>
      <w:r>
        <w:rPr>
          <w:bCs/>
        </w:rPr>
        <w:t>Bu çamurun ekonomik olarak</w:t>
      </w:r>
      <w:r w:rsidR="00500B30" w:rsidRPr="0069043E">
        <w:rPr>
          <w:bCs/>
        </w:rPr>
        <w:t>ta bir değeri bulunmamaktadır. Fabrika bu atık çamuru dışarı attırmak için ayrıca para ödemesi yapması gerekmektedir. Çalışmamızda bu atıl durumdaki çamurun değerlendirilmesi üzerinde durulmuştur. Bu sayede atıl durumdaki çamur hem fabrika açısından hem de ülke açısında ekonomik bir kazanç sağlanacağı düşünülmektedir.</w:t>
      </w:r>
    </w:p>
    <w:p w14:paraId="449E0FBE" w14:textId="451C8C18" w:rsidR="000119B7" w:rsidRDefault="00570437" w:rsidP="00E8518A">
      <w:pPr>
        <w:textAlignment w:val="baseline"/>
        <w:rPr>
          <w:rFonts w:eastAsiaTheme="minorEastAsia"/>
          <w:color w:val="000000" w:themeColor="text1"/>
          <w:kern w:val="24"/>
          <w:szCs w:val="24"/>
        </w:rPr>
      </w:pPr>
      <w:r w:rsidRPr="004D63CA">
        <w:rPr>
          <w:rFonts w:eastAsiaTheme="minorEastAsia"/>
          <w:color w:val="000000" w:themeColor="text1"/>
          <w:kern w:val="24"/>
          <w:szCs w:val="24"/>
        </w:rPr>
        <w:t xml:space="preserve">Atık kağıt fabrikası atık su arıtma işlemleri sonrası açığa </w:t>
      </w:r>
      <w:r w:rsidR="004D63CA">
        <w:rPr>
          <w:rFonts w:eastAsiaTheme="minorEastAsia"/>
          <w:color w:val="000000" w:themeColor="text1"/>
          <w:kern w:val="24"/>
          <w:szCs w:val="24"/>
        </w:rPr>
        <w:t xml:space="preserve">çıkan çamurun bertaraf </w:t>
      </w:r>
      <w:proofErr w:type="gramStart"/>
      <w:r w:rsidR="004D63CA">
        <w:rPr>
          <w:rFonts w:eastAsiaTheme="minorEastAsia"/>
          <w:color w:val="000000" w:themeColor="text1"/>
          <w:kern w:val="24"/>
          <w:szCs w:val="24"/>
        </w:rPr>
        <w:t xml:space="preserve">edilmesi   </w:t>
      </w:r>
      <w:r w:rsidRPr="004D63CA">
        <w:rPr>
          <w:rFonts w:eastAsiaTheme="minorEastAsia"/>
          <w:color w:val="000000" w:themeColor="text1"/>
          <w:kern w:val="24"/>
          <w:szCs w:val="24"/>
        </w:rPr>
        <w:t>ciddi</w:t>
      </w:r>
      <w:proofErr w:type="gramEnd"/>
      <w:r w:rsidRPr="004D63CA">
        <w:rPr>
          <w:rFonts w:eastAsiaTheme="minorEastAsia"/>
          <w:color w:val="000000" w:themeColor="text1"/>
          <w:kern w:val="24"/>
          <w:szCs w:val="24"/>
        </w:rPr>
        <w:t xml:space="preserve"> bir problemdir. Çevre mevzuatına göre araziye atmak veya gömmek metoduyla bu çamurun yok edilmesi mümkün ve pratik görülmemektedir. </w:t>
      </w:r>
    </w:p>
    <w:p w14:paraId="23D9B65C" w14:textId="73376136" w:rsidR="004D63CA" w:rsidRPr="004D63CA" w:rsidRDefault="004D63CA" w:rsidP="00E8518A">
      <w:pPr>
        <w:kinsoku w:val="0"/>
        <w:overflowPunct w:val="0"/>
        <w:textAlignment w:val="baseline"/>
        <w:rPr>
          <w:rFonts w:eastAsia="Times New Roman"/>
          <w:color w:val="000000" w:themeColor="text1"/>
          <w:szCs w:val="24"/>
        </w:rPr>
      </w:pPr>
      <w:r w:rsidRPr="004D63CA">
        <w:rPr>
          <w:rFonts w:eastAsiaTheme="minorEastAsia"/>
          <w:color w:val="000000" w:themeColor="text1"/>
          <w:kern w:val="24"/>
          <w:szCs w:val="24"/>
        </w:rPr>
        <w:t xml:space="preserve">Bizim amacımız bu çamuru kullanarak doga kirliliğini, canlı yaşamını ve ekosistem üzerindeki olumsuz </w:t>
      </w:r>
      <w:r>
        <w:rPr>
          <w:rFonts w:eastAsiaTheme="minorEastAsia"/>
          <w:color w:val="000000" w:themeColor="text1"/>
          <w:kern w:val="24"/>
          <w:szCs w:val="24"/>
        </w:rPr>
        <w:t>etkileri azaltıp geri dönüşüme</w:t>
      </w:r>
      <w:r w:rsidRPr="004D63CA">
        <w:rPr>
          <w:rFonts w:eastAsiaTheme="minorEastAsia"/>
          <w:color w:val="000000" w:themeColor="text1"/>
          <w:kern w:val="24"/>
          <w:szCs w:val="24"/>
        </w:rPr>
        <w:t xml:space="preserve"> kazandırmaktır.</w:t>
      </w:r>
      <w:r w:rsidR="00F33BBC">
        <w:rPr>
          <w:rFonts w:eastAsiaTheme="minorEastAsia"/>
          <w:color w:val="000000" w:themeColor="text1"/>
          <w:kern w:val="24"/>
          <w:szCs w:val="24"/>
        </w:rPr>
        <w:t xml:space="preserve"> </w:t>
      </w:r>
      <w:r w:rsidRPr="004D63CA">
        <w:rPr>
          <w:rFonts w:eastAsiaTheme="minorEastAsia"/>
          <w:color w:val="000000" w:themeColor="text1"/>
          <w:kern w:val="24"/>
          <w:szCs w:val="24"/>
        </w:rPr>
        <w:t xml:space="preserve">Degersiz olan bu çamuru ekonomik değeri </w:t>
      </w:r>
      <w:proofErr w:type="gramStart"/>
      <w:r w:rsidRPr="004D63CA">
        <w:rPr>
          <w:rFonts w:eastAsiaTheme="minorEastAsia"/>
          <w:color w:val="000000" w:themeColor="text1"/>
          <w:kern w:val="24"/>
          <w:szCs w:val="24"/>
        </w:rPr>
        <w:t>yüksek  olan</w:t>
      </w:r>
      <w:proofErr w:type="gramEnd"/>
      <w:r w:rsidRPr="004D63CA">
        <w:rPr>
          <w:rFonts w:eastAsiaTheme="minorEastAsia"/>
          <w:color w:val="000000" w:themeColor="text1"/>
          <w:kern w:val="24"/>
          <w:szCs w:val="24"/>
        </w:rPr>
        <w:t xml:space="preserve"> bir malzemeye dönüştürmektir.</w:t>
      </w:r>
    </w:p>
    <w:p w14:paraId="12BC981A" w14:textId="77777777" w:rsidR="00570437" w:rsidRDefault="00570437" w:rsidP="000531B8">
      <w:pPr>
        <w:pStyle w:val="GvdeMetni2"/>
        <w:spacing w:after="0" w:line="360" w:lineRule="auto"/>
        <w:ind w:firstLine="0"/>
        <w:rPr>
          <w:bCs/>
        </w:rPr>
      </w:pPr>
    </w:p>
    <w:p w14:paraId="36D685C1" w14:textId="4AE948C7" w:rsidR="008675E7" w:rsidRPr="000531B8" w:rsidRDefault="008675E7" w:rsidP="000531B8">
      <w:pPr>
        <w:pStyle w:val="Balk4"/>
        <w:numPr>
          <w:ilvl w:val="1"/>
          <w:numId w:val="33"/>
        </w:numPr>
        <w:spacing w:before="0"/>
        <w:rPr>
          <w:rFonts w:ascii="Times New Roman" w:hAnsi="Times New Roman"/>
          <w:b/>
          <w:i w:val="0"/>
          <w:color w:val="auto"/>
          <w:sz w:val="24"/>
          <w:szCs w:val="24"/>
          <w:shd w:val="clear" w:color="auto" w:fill="FFFFFF"/>
        </w:rPr>
      </w:pPr>
      <w:r w:rsidRPr="000531B8">
        <w:rPr>
          <w:rFonts w:ascii="Times New Roman" w:hAnsi="Times New Roman"/>
          <w:b/>
          <w:i w:val="0"/>
          <w:color w:val="auto"/>
          <w:sz w:val="24"/>
          <w:szCs w:val="24"/>
          <w:shd w:val="clear" w:color="auto" w:fill="FFFFFF"/>
        </w:rPr>
        <w:t xml:space="preserve"> </w:t>
      </w:r>
      <w:bookmarkStart w:id="20" w:name="_Toc62851251"/>
      <w:r w:rsidRPr="000531B8">
        <w:rPr>
          <w:rFonts w:ascii="Times New Roman" w:hAnsi="Times New Roman"/>
          <w:b/>
          <w:i w:val="0"/>
          <w:color w:val="auto"/>
          <w:sz w:val="24"/>
          <w:szCs w:val="24"/>
          <w:shd w:val="clear" w:color="auto" w:fill="FFFFFF"/>
        </w:rPr>
        <w:t>Su Arıtma Çamurları</w:t>
      </w:r>
      <w:bookmarkEnd w:id="20"/>
    </w:p>
    <w:p w14:paraId="6A478262" w14:textId="77777777" w:rsidR="0057254D" w:rsidRPr="008675E7" w:rsidRDefault="0057254D" w:rsidP="000531B8">
      <w:pPr>
        <w:ind w:firstLine="709"/>
        <w:rPr>
          <w:color w:val="FF0000"/>
          <w:szCs w:val="24"/>
          <w:shd w:val="clear" w:color="auto" w:fill="FFFFFF"/>
        </w:rPr>
      </w:pPr>
    </w:p>
    <w:p w14:paraId="7502A27C" w14:textId="77777777" w:rsidR="008675E7" w:rsidRPr="000531B8" w:rsidRDefault="008675E7" w:rsidP="00E8518A">
      <w:pPr>
        <w:rPr>
          <w:szCs w:val="24"/>
          <w:shd w:val="clear" w:color="auto" w:fill="FFFFFF"/>
        </w:rPr>
      </w:pPr>
      <w:r w:rsidRPr="000531B8">
        <w:rPr>
          <w:szCs w:val="24"/>
          <w:shd w:val="clear" w:color="auto" w:fill="FFFFFF"/>
        </w:rPr>
        <w:t xml:space="preserve">Endüstriyel Suların atık su olarak dışarıya atılmadan evvel, dış ortamın yaşayan canlıların yaşam standartlarını ile birlikte doğanında </w:t>
      </w:r>
      <w:proofErr w:type="gramStart"/>
      <w:r w:rsidRPr="000531B8">
        <w:rPr>
          <w:szCs w:val="24"/>
          <w:shd w:val="clear" w:color="auto" w:fill="FFFFFF"/>
        </w:rPr>
        <w:t>ekolojik</w:t>
      </w:r>
      <w:proofErr w:type="gramEnd"/>
      <w:r w:rsidRPr="000531B8">
        <w:rPr>
          <w:szCs w:val="24"/>
          <w:shd w:val="clear" w:color="auto" w:fill="FFFFFF"/>
        </w:rPr>
        <w:t xml:space="preserve"> yapısına zarar vermek için yapılan müdahalelerdir.</w:t>
      </w:r>
    </w:p>
    <w:p w14:paraId="710C3A2C" w14:textId="77777777" w:rsidR="008675E7" w:rsidRPr="000531B8" w:rsidRDefault="008675E7" w:rsidP="00E8518A">
      <w:pPr>
        <w:rPr>
          <w:szCs w:val="24"/>
          <w:shd w:val="clear" w:color="auto" w:fill="FFFFFF"/>
        </w:rPr>
      </w:pPr>
      <w:r w:rsidRPr="000531B8">
        <w:rPr>
          <w:szCs w:val="24"/>
          <w:shd w:val="clear" w:color="auto" w:fill="FFFFFF"/>
        </w:rPr>
        <w:lastRenderedPageBreak/>
        <w:t xml:space="preserve">Suların çeşitli kullanımlar sonucunda atık su haline dönüşerek yitirdikleri fiziksel, kimyasal ve bakteriyolojik özelliklerinin bir kısmını veya tamamını tekrar </w:t>
      </w:r>
      <w:proofErr w:type="gramStart"/>
      <w:r w:rsidRPr="000531B8">
        <w:rPr>
          <w:szCs w:val="24"/>
          <w:shd w:val="clear" w:color="auto" w:fill="FFFFFF"/>
        </w:rPr>
        <w:t>kazandırabilmek  ve</w:t>
      </w:r>
      <w:proofErr w:type="gramEnd"/>
      <w:r w:rsidRPr="000531B8">
        <w:rPr>
          <w:szCs w:val="24"/>
          <w:shd w:val="clear" w:color="auto" w:fill="FFFFFF"/>
        </w:rPr>
        <w:t xml:space="preserve"> boşaldıkları alıcı ortamın doğal fiziksel, kimyasal, bakteriyolojik ve ekolojik özelliklerini değiştirmeyecek hale getirebilmek için uygulanan fiziksel, kimyasal ve biyolojik arıtma işlemlerinin birini veya birkaçına atık su arıtma denir (Eroğlu, 2004). Kâğıt fabrikaları arıtım suyunda oluşan çamur içerisinde fazla miktarlarda selüloz lifi ve inorganik maddeler bulunmaktadır. Rutubet miktarı ise % 60-75 arasında değişim göstermektedir (Ishimito, 2000; Ahmadi ve Al-Khaja, 2001).</w:t>
      </w:r>
    </w:p>
    <w:p w14:paraId="5461EA41" w14:textId="77777777" w:rsidR="00500B30" w:rsidRPr="0065257B" w:rsidRDefault="00C41CC5" w:rsidP="00E8518A">
      <w:pPr>
        <w:rPr>
          <w:color w:val="000000"/>
          <w:szCs w:val="24"/>
          <w:shd w:val="clear" w:color="auto" w:fill="FFFFFF"/>
        </w:rPr>
      </w:pPr>
      <w:r>
        <w:rPr>
          <w:color w:val="000000"/>
          <w:szCs w:val="24"/>
          <w:shd w:val="clear" w:color="auto" w:fill="FFFFFF"/>
        </w:rPr>
        <w:t>Atık su</w:t>
      </w:r>
      <w:r w:rsidR="00500B30" w:rsidRPr="0065257B">
        <w:rPr>
          <w:color w:val="000000"/>
          <w:szCs w:val="24"/>
          <w:shd w:val="clear" w:color="auto" w:fill="FFFFFF"/>
        </w:rPr>
        <w:t xml:space="preserve"> tesisi </w:t>
      </w:r>
      <w:r w:rsidR="00500B30">
        <w:rPr>
          <w:color w:val="000000"/>
          <w:szCs w:val="24"/>
          <w:shd w:val="clear" w:color="auto" w:fill="FFFFFF"/>
        </w:rPr>
        <w:t xml:space="preserve">ise </w:t>
      </w:r>
      <w:r>
        <w:rPr>
          <w:color w:val="000000"/>
          <w:szCs w:val="24"/>
          <w:shd w:val="clear" w:color="auto" w:fill="FFFFFF"/>
        </w:rPr>
        <w:t>fiziksel, kimyasal ve biyolojik arıtma ile</w:t>
      </w:r>
      <w:r w:rsidR="00500B30" w:rsidRPr="0065257B">
        <w:rPr>
          <w:color w:val="000000"/>
          <w:szCs w:val="24"/>
          <w:shd w:val="clear" w:color="auto" w:fill="FFFFFF"/>
        </w:rPr>
        <w:t xml:space="preserve"> çamur sıkılaştırma ünitelerinden oluşur.</w:t>
      </w:r>
    </w:p>
    <w:p w14:paraId="4B6494BB" w14:textId="77777777" w:rsidR="00500B30" w:rsidRPr="0065257B" w:rsidRDefault="00500B30" w:rsidP="00E8518A">
      <w:pPr>
        <w:rPr>
          <w:color w:val="000000"/>
          <w:szCs w:val="24"/>
          <w:shd w:val="clear" w:color="auto" w:fill="FFFFFF"/>
        </w:rPr>
      </w:pPr>
    </w:p>
    <w:p w14:paraId="6CAAB0F5" w14:textId="2AD25EEA" w:rsidR="00500B30" w:rsidRDefault="00F24141" w:rsidP="00E8518A">
      <w:pPr>
        <w:pStyle w:val="Balk2"/>
        <w:spacing w:before="0" w:after="0"/>
        <w:ind w:left="1176" w:hanging="609"/>
      </w:pPr>
      <w:r w:rsidRPr="005A07CA">
        <w:t xml:space="preserve"> </w:t>
      </w:r>
      <w:bookmarkStart w:id="21" w:name="_Toc44264568"/>
      <w:bookmarkStart w:id="22" w:name="_Toc62851252"/>
      <w:r w:rsidR="00E568D5" w:rsidRPr="005A07CA">
        <w:t>Fiziksel Arıtma Ünitesi</w:t>
      </w:r>
      <w:bookmarkEnd w:id="21"/>
      <w:bookmarkEnd w:id="22"/>
      <w:r w:rsidR="00B858EA">
        <w:rPr>
          <w:lang w:val="tr-TR"/>
        </w:rPr>
        <w:t xml:space="preserve"> </w:t>
      </w:r>
    </w:p>
    <w:p w14:paraId="5CEB3B56" w14:textId="77777777" w:rsidR="005A07CA" w:rsidRPr="005A07CA" w:rsidRDefault="005A07CA" w:rsidP="00E8518A">
      <w:pPr>
        <w:rPr>
          <w:lang w:val="x-none" w:eastAsia="x-none"/>
        </w:rPr>
      </w:pPr>
    </w:p>
    <w:p w14:paraId="6B539DD6" w14:textId="0502DD1F" w:rsidR="00BA164E" w:rsidRPr="005A07CA" w:rsidRDefault="00500B30" w:rsidP="00E8518A">
      <w:pPr>
        <w:rPr>
          <w:szCs w:val="24"/>
          <w:shd w:val="clear" w:color="auto" w:fill="FFFFFF"/>
        </w:rPr>
      </w:pPr>
      <w:r w:rsidRPr="005A07CA">
        <w:rPr>
          <w:szCs w:val="24"/>
        </w:rPr>
        <w:t xml:space="preserve">Fabrikalarda atıl hale gelen atık sular </w:t>
      </w:r>
      <w:r w:rsidR="00F4411C" w:rsidRPr="005A07CA">
        <w:rPr>
          <w:szCs w:val="24"/>
        </w:rPr>
        <w:t xml:space="preserve">sistemde bulunan ızgaralardan geçirilerek içerisindeki kaba materyallerden </w:t>
      </w:r>
      <w:r w:rsidRPr="005A07CA">
        <w:rPr>
          <w:szCs w:val="24"/>
        </w:rPr>
        <w:t>uzaklaştırılması</w:t>
      </w:r>
      <w:r w:rsidR="00822129" w:rsidRPr="005A07CA">
        <w:rPr>
          <w:szCs w:val="24"/>
        </w:rPr>
        <w:t xml:space="preserve"> </w:t>
      </w:r>
      <w:r w:rsidR="00F4411C" w:rsidRPr="005A07CA">
        <w:rPr>
          <w:szCs w:val="24"/>
        </w:rPr>
        <w:t>gerçekleştirilir</w:t>
      </w:r>
      <w:r w:rsidR="00D545F5" w:rsidRPr="005A07CA">
        <w:rPr>
          <w:szCs w:val="24"/>
        </w:rPr>
        <w:t>.</w:t>
      </w:r>
      <w:r w:rsidR="002E70B1" w:rsidRPr="005A07CA">
        <w:rPr>
          <w:szCs w:val="24"/>
        </w:rPr>
        <w:t xml:space="preserve"> </w:t>
      </w:r>
      <w:r w:rsidR="00BA164E" w:rsidRPr="005A07CA">
        <w:rPr>
          <w:szCs w:val="24"/>
          <w:shd w:val="clear" w:color="auto" w:fill="FFFFFF"/>
        </w:rPr>
        <w:t xml:space="preserve">Şekil </w:t>
      </w:r>
      <w:r w:rsidR="00910954">
        <w:rPr>
          <w:szCs w:val="24"/>
          <w:shd w:val="clear" w:color="auto" w:fill="FFFFFF"/>
        </w:rPr>
        <w:t>1.2</w:t>
      </w:r>
      <w:r w:rsidR="002E70B1" w:rsidRPr="005A07CA">
        <w:rPr>
          <w:szCs w:val="24"/>
          <w:shd w:val="clear" w:color="auto" w:fill="FFFFFF"/>
        </w:rPr>
        <w:t>’de</w:t>
      </w:r>
      <w:r w:rsidR="00BA164E" w:rsidRPr="005A07CA">
        <w:rPr>
          <w:szCs w:val="24"/>
        </w:rPr>
        <w:t xml:space="preserve"> </w:t>
      </w:r>
      <w:r w:rsidR="00BA164E" w:rsidRPr="005A07CA">
        <w:rPr>
          <w:szCs w:val="24"/>
          <w:shd w:val="clear" w:color="auto" w:fill="FFFFFF"/>
        </w:rPr>
        <w:t>Otomatik temizlemeli kaba ızgara görülmektedir.</w:t>
      </w:r>
    </w:p>
    <w:p w14:paraId="01DB1E3F" w14:textId="77777777" w:rsidR="00BA164E" w:rsidRPr="0065257B" w:rsidRDefault="00BA164E" w:rsidP="00BA164E">
      <w:pPr>
        <w:ind w:firstLine="709"/>
        <w:rPr>
          <w:color w:val="000000"/>
          <w:szCs w:val="24"/>
        </w:rPr>
      </w:pPr>
    </w:p>
    <w:p w14:paraId="4E2401F8" w14:textId="77777777" w:rsidR="00F24141" w:rsidRDefault="00F24141" w:rsidP="00BA164E">
      <w:pPr>
        <w:ind w:firstLine="709"/>
        <w:rPr>
          <w:color w:val="000000"/>
          <w:szCs w:val="24"/>
        </w:rPr>
      </w:pPr>
    </w:p>
    <w:p w14:paraId="566C71F1" w14:textId="77777777" w:rsidR="00F24141" w:rsidRPr="0065257B" w:rsidRDefault="00F24141" w:rsidP="00AF0DA4">
      <w:pPr>
        <w:spacing w:line="240" w:lineRule="auto"/>
        <w:ind w:firstLine="709"/>
        <w:rPr>
          <w:color w:val="000000"/>
          <w:szCs w:val="24"/>
        </w:rPr>
      </w:pPr>
    </w:p>
    <w:p w14:paraId="195C1C25" w14:textId="77777777" w:rsidR="00500B30" w:rsidRPr="0065257B" w:rsidRDefault="00673BEC" w:rsidP="00233BCE">
      <w:pPr>
        <w:spacing w:line="240" w:lineRule="auto"/>
        <w:jc w:val="center"/>
        <w:rPr>
          <w:color w:val="000000"/>
          <w:szCs w:val="24"/>
          <w:shd w:val="clear" w:color="auto" w:fill="FFFFFF"/>
        </w:rPr>
      </w:pPr>
      <w:r w:rsidRPr="00500B30">
        <w:rPr>
          <w:noProof/>
          <w:color w:val="000000"/>
          <w:szCs w:val="24"/>
          <w:shd w:val="clear" w:color="auto" w:fill="FFFFFF"/>
        </w:rPr>
        <w:drawing>
          <wp:inline distT="0" distB="0" distL="0" distR="0" wp14:anchorId="4F2602BE" wp14:editId="3A71E47A">
            <wp:extent cx="5116000" cy="3277589"/>
            <wp:effectExtent l="0" t="0" r="8890" b="0"/>
            <wp:docPr id="1"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62201" cy="3307188"/>
                    </a:xfrm>
                    <a:prstGeom prst="rect">
                      <a:avLst/>
                    </a:prstGeom>
                    <a:noFill/>
                    <a:ln>
                      <a:noFill/>
                    </a:ln>
                  </pic:spPr>
                </pic:pic>
              </a:graphicData>
            </a:graphic>
          </wp:inline>
        </w:drawing>
      </w:r>
    </w:p>
    <w:p w14:paraId="7DB07900" w14:textId="77777777" w:rsidR="00AF0DA4" w:rsidRDefault="00AF0DA4" w:rsidP="00AF0DA4">
      <w:pPr>
        <w:spacing w:line="240" w:lineRule="auto"/>
        <w:rPr>
          <w:color w:val="000000"/>
          <w:szCs w:val="24"/>
          <w:shd w:val="clear" w:color="auto" w:fill="FFFFFF"/>
        </w:rPr>
      </w:pPr>
    </w:p>
    <w:p w14:paraId="761EF2BA" w14:textId="2557772B" w:rsidR="00500B30" w:rsidRPr="00E8518A" w:rsidRDefault="00613926" w:rsidP="00E8518A">
      <w:pPr>
        <w:pStyle w:val="ResimYazs"/>
        <w:rPr>
          <w:rFonts w:ascii="Times New Roman" w:hAnsi="Times New Roman"/>
          <w:i w:val="0"/>
          <w:iCs w:val="0"/>
          <w:color w:val="auto"/>
          <w:sz w:val="24"/>
          <w:szCs w:val="24"/>
          <w:shd w:val="clear" w:color="auto" w:fill="FFFFFF"/>
          <w:lang w:val="tr-TR"/>
        </w:rPr>
      </w:pPr>
      <w:bookmarkStart w:id="23" w:name="_Toc63018026"/>
      <w:r>
        <w:rPr>
          <w:rFonts w:ascii="Times New Roman" w:hAnsi="Times New Roman"/>
          <w:i w:val="0"/>
          <w:color w:val="auto"/>
          <w:sz w:val="24"/>
          <w:szCs w:val="24"/>
        </w:rPr>
        <w:t>Şekil 1.</w:t>
      </w:r>
      <w:r w:rsidR="00E8518A" w:rsidRPr="00E8518A">
        <w:rPr>
          <w:rFonts w:ascii="Times New Roman" w:hAnsi="Times New Roman"/>
          <w:i w:val="0"/>
          <w:color w:val="auto"/>
          <w:sz w:val="24"/>
          <w:szCs w:val="24"/>
        </w:rPr>
        <w:fldChar w:fldCharType="begin"/>
      </w:r>
      <w:r w:rsidR="00E8518A" w:rsidRPr="00E8518A">
        <w:rPr>
          <w:rFonts w:ascii="Times New Roman" w:hAnsi="Times New Roman"/>
          <w:i w:val="0"/>
          <w:color w:val="auto"/>
          <w:sz w:val="24"/>
          <w:szCs w:val="24"/>
        </w:rPr>
        <w:instrText xml:space="preserve"> SEQ Şekil_1. \* ARABIC </w:instrText>
      </w:r>
      <w:r w:rsidR="00E8518A" w:rsidRPr="00E8518A">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2</w:t>
      </w:r>
      <w:r w:rsidR="00E8518A" w:rsidRPr="00E8518A">
        <w:rPr>
          <w:rFonts w:ascii="Times New Roman" w:hAnsi="Times New Roman"/>
          <w:i w:val="0"/>
          <w:color w:val="auto"/>
          <w:sz w:val="24"/>
          <w:szCs w:val="24"/>
        </w:rPr>
        <w:fldChar w:fldCharType="end"/>
      </w:r>
      <w:r w:rsidR="00E8518A" w:rsidRPr="00E8518A">
        <w:rPr>
          <w:rFonts w:ascii="Times New Roman" w:hAnsi="Times New Roman"/>
          <w:i w:val="0"/>
          <w:color w:val="auto"/>
          <w:sz w:val="24"/>
          <w:szCs w:val="24"/>
          <w:lang w:val="tr-TR"/>
        </w:rPr>
        <w:t>.</w:t>
      </w:r>
      <w:r w:rsidR="00E8518A" w:rsidRPr="00E8518A">
        <w:rPr>
          <w:rFonts w:ascii="Times New Roman" w:hAnsi="Times New Roman"/>
          <w:i w:val="0"/>
          <w:iCs w:val="0"/>
          <w:color w:val="auto"/>
          <w:sz w:val="24"/>
          <w:szCs w:val="24"/>
          <w:shd w:val="clear" w:color="auto" w:fill="FFFFFF"/>
        </w:rPr>
        <w:t xml:space="preserve"> Otomatik temizlemeli kaba ızgara</w:t>
      </w:r>
      <w:bookmarkEnd w:id="23"/>
    </w:p>
    <w:p w14:paraId="26B2F105" w14:textId="4F2043D0" w:rsidR="005A07CA" w:rsidRPr="00C847B3" w:rsidRDefault="00AF0DA4" w:rsidP="00C847B3">
      <w:pPr>
        <w:pStyle w:val="Balk2"/>
        <w:spacing w:before="0" w:after="0"/>
      </w:pPr>
      <w:r>
        <w:lastRenderedPageBreak/>
        <w:t xml:space="preserve"> </w:t>
      </w:r>
      <w:bookmarkStart w:id="24" w:name="_Toc44264569"/>
      <w:bookmarkStart w:id="25" w:name="_Toc62851253"/>
      <w:r w:rsidR="00E568D5" w:rsidRPr="005A07CA">
        <w:t>Kimyasal Arıtma Ünitesi</w:t>
      </w:r>
      <w:bookmarkEnd w:id="24"/>
      <w:bookmarkEnd w:id="25"/>
    </w:p>
    <w:p w14:paraId="3EE5B145" w14:textId="0DE23979" w:rsidR="009F3F1B" w:rsidRDefault="005A07CA" w:rsidP="00FC56A1">
      <w:pPr>
        <w:pStyle w:val="NormalWeb"/>
        <w:shd w:val="clear" w:color="auto" w:fill="FFFFFF"/>
        <w:tabs>
          <w:tab w:val="left" w:pos="567"/>
        </w:tabs>
        <w:spacing w:line="360" w:lineRule="auto"/>
        <w:ind w:firstLine="0"/>
        <w:rPr>
          <w:color w:val="000000"/>
        </w:rPr>
      </w:pPr>
      <w:r w:rsidRPr="005A07CA">
        <w:rPr>
          <w:rFonts w:eastAsia="Calibri"/>
          <w:szCs w:val="22"/>
          <w:lang w:eastAsia="x-none"/>
        </w:rPr>
        <w:t xml:space="preserve">      </w:t>
      </w:r>
      <w:r w:rsidR="00FC56A1">
        <w:rPr>
          <w:rFonts w:eastAsia="Calibri"/>
          <w:szCs w:val="22"/>
          <w:lang w:eastAsia="x-none"/>
        </w:rPr>
        <w:t xml:space="preserve"> </w:t>
      </w:r>
      <w:r w:rsidRPr="005A07CA">
        <w:rPr>
          <w:rFonts w:eastAsia="Calibri"/>
          <w:szCs w:val="22"/>
          <w:lang w:eastAsia="x-none"/>
        </w:rPr>
        <w:t xml:space="preserve">    </w:t>
      </w:r>
      <w:r w:rsidR="00022070" w:rsidRPr="005A07CA">
        <w:rPr>
          <w:color w:val="000000"/>
        </w:rPr>
        <w:t>Endüstriyel su içerisinde asılı halde bulunan m</w:t>
      </w:r>
      <w:r w:rsidR="00BC6976" w:rsidRPr="005A07CA">
        <w:rPr>
          <w:color w:val="000000"/>
        </w:rPr>
        <w:t xml:space="preserve">addeler </w:t>
      </w:r>
      <w:r w:rsidR="00022070" w:rsidRPr="005A07CA">
        <w:rPr>
          <w:color w:val="000000"/>
        </w:rPr>
        <w:t>çeşitli kimyasallar ile bir araya getirilerek sudaki kirliliğin önlemesi amaçlanmaktadır</w:t>
      </w:r>
      <w:r w:rsidR="00D545F5" w:rsidRPr="005A07CA">
        <w:rPr>
          <w:color w:val="000000"/>
        </w:rPr>
        <w:t xml:space="preserve">. </w:t>
      </w:r>
      <w:r w:rsidR="009F3F1B" w:rsidRPr="005A07CA">
        <w:rPr>
          <w:shd w:val="clear" w:color="auto" w:fill="FFFFFF"/>
        </w:rPr>
        <w:t xml:space="preserve">Şekil </w:t>
      </w:r>
      <w:r>
        <w:rPr>
          <w:shd w:val="clear" w:color="auto" w:fill="FFFFFF"/>
        </w:rPr>
        <w:t>1.</w:t>
      </w:r>
      <w:r w:rsidR="00910954">
        <w:rPr>
          <w:shd w:val="clear" w:color="auto" w:fill="FFFFFF"/>
        </w:rPr>
        <w:t>3</w:t>
      </w:r>
      <w:r w:rsidR="002E70B1" w:rsidRPr="005A07CA">
        <w:rPr>
          <w:shd w:val="clear" w:color="auto" w:fill="FFFFFF"/>
        </w:rPr>
        <w:t>’de</w:t>
      </w:r>
      <w:r w:rsidR="009F3F1B" w:rsidRPr="005A07CA">
        <w:rPr>
          <w:shd w:val="clear" w:color="auto" w:fill="FFFFFF"/>
        </w:rPr>
        <w:t xml:space="preserve"> </w:t>
      </w:r>
      <w:r w:rsidR="009F3F1B" w:rsidRPr="005A07CA">
        <w:rPr>
          <w:color w:val="000000"/>
          <w:shd w:val="clear" w:color="auto" w:fill="FFFFFF"/>
        </w:rPr>
        <w:t>kimyasal çökertme havuzu</w:t>
      </w:r>
      <w:r w:rsidR="009F3F1B" w:rsidRPr="005A07CA">
        <w:rPr>
          <w:color w:val="000000"/>
        </w:rPr>
        <w:t xml:space="preserve"> görülmektedir.</w:t>
      </w:r>
    </w:p>
    <w:p w14:paraId="0E51CA51" w14:textId="77777777" w:rsidR="00E8518A" w:rsidRPr="0065257B" w:rsidRDefault="00E8518A" w:rsidP="00E8518A">
      <w:pPr>
        <w:pStyle w:val="NormalWeb"/>
        <w:shd w:val="clear" w:color="auto" w:fill="FFFFFF"/>
        <w:tabs>
          <w:tab w:val="left" w:pos="567"/>
        </w:tabs>
        <w:spacing w:before="0" w:beforeAutospacing="0" w:after="0" w:afterAutospacing="0"/>
        <w:ind w:firstLine="0"/>
        <w:rPr>
          <w:color w:val="000000"/>
        </w:rPr>
      </w:pPr>
    </w:p>
    <w:p w14:paraId="69D7D268" w14:textId="77777777" w:rsidR="00500B30" w:rsidRPr="0065257B" w:rsidRDefault="00673BEC" w:rsidP="00E8518A">
      <w:pPr>
        <w:pStyle w:val="NormalWeb"/>
        <w:shd w:val="clear" w:color="auto" w:fill="FFFFFF"/>
        <w:ind w:firstLine="0"/>
        <w:jc w:val="center"/>
      </w:pPr>
      <w:r w:rsidRPr="00131595">
        <w:rPr>
          <w:noProof/>
        </w:rPr>
        <w:drawing>
          <wp:inline distT="0" distB="0" distL="0" distR="0" wp14:anchorId="4E50B49D" wp14:editId="3F120BED">
            <wp:extent cx="5429250" cy="3352800"/>
            <wp:effectExtent l="0" t="0" r="0" b="0"/>
            <wp:docPr id="2"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9250" cy="3352800"/>
                    </a:xfrm>
                    <a:prstGeom prst="rect">
                      <a:avLst/>
                    </a:prstGeom>
                    <a:noFill/>
                    <a:ln>
                      <a:noFill/>
                    </a:ln>
                  </pic:spPr>
                </pic:pic>
              </a:graphicData>
            </a:graphic>
          </wp:inline>
        </w:drawing>
      </w:r>
    </w:p>
    <w:p w14:paraId="17AFCF6D" w14:textId="0EA22ABE" w:rsidR="00500B30" w:rsidRDefault="00613926" w:rsidP="00E8518A">
      <w:pPr>
        <w:pStyle w:val="ResimYazs"/>
        <w:ind w:firstLine="142"/>
        <w:rPr>
          <w:rFonts w:ascii="Times New Roman" w:hAnsi="Times New Roman"/>
          <w:i w:val="0"/>
          <w:iCs w:val="0"/>
          <w:color w:val="auto"/>
          <w:sz w:val="24"/>
          <w:szCs w:val="24"/>
          <w:shd w:val="clear" w:color="auto" w:fill="FFFFFF"/>
          <w:lang w:val="tr-TR"/>
        </w:rPr>
      </w:pPr>
      <w:bookmarkStart w:id="26" w:name="_Toc63018027"/>
      <w:r>
        <w:rPr>
          <w:rFonts w:ascii="Times New Roman" w:hAnsi="Times New Roman"/>
          <w:i w:val="0"/>
          <w:color w:val="auto"/>
          <w:sz w:val="24"/>
          <w:szCs w:val="24"/>
        </w:rPr>
        <w:t>Şekil 1.</w:t>
      </w:r>
      <w:r w:rsidR="00E8518A" w:rsidRPr="00E8518A">
        <w:rPr>
          <w:rFonts w:ascii="Times New Roman" w:hAnsi="Times New Roman"/>
          <w:i w:val="0"/>
          <w:color w:val="auto"/>
          <w:sz w:val="24"/>
          <w:szCs w:val="24"/>
        </w:rPr>
        <w:fldChar w:fldCharType="begin"/>
      </w:r>
      <w:r w:rsidR="00E8518A" w:rsidRPr="00E8518A">
        <w:rPr>
          <w:rFonts w:ascii="Times New Roman" w:hAnsi="Times New Roman"/>
          <w:i w:val="0"/>
          <w:color w:val="auto"/>
          <w:sz w:val="24"/>
          <w:szCs w:val="24"/>
        </w:rPr>
        <w:instrText xml:space="preserve"> SEQ Şekil_1. \* ARABIC </w:instrText>
      </w:r>
      <w:r w:rsidR="00E8518A" w:rsidRPr="00E8518A">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3</w:t>
      </w:r>
      <w:r w:rsidR="00E8518A" w:rsidRPr="00E8518A">
        <w:rPr>
          <w:rFonts w:ascii="Times New Roman" w:hAnsi="Times New Roman"/>
          <w:i w:val="0"/>
          <w:color w:val="auto"/>
          <w:sz w:val="24"/>
          <w:szCs w:val="24"/>
        </w:rPr>
        <w:fldChar w:fldCharType="end"/>
      </w:r>
      <w:r w:rsidR="00E8518A" w:rsidRPr="00E8518A">
        <w:rPr>
          <w:rFonts w:ascii="Times New Roman" w:hAnsi="Times New Roman"/>
          <w:i w:val="0"/>
          <w:color w:val="auto"/>
          <w:sz w:val="24"/>
          <w:szCs w:val="24"/>
          <w:lang w:val="tr-TR"/>
        </w:rPr>
        <w:t>.</w:t>
      </w:r>
      <w:r w:rsidR="00E8518A" w:rsidRPr="00E8518A">
        <w:rPr>
          <w:rFonts w:ascii="Times New Roman" w:hAnsi="Times New Roman"/>
          <w:i w:val="0"/>
          <w:iCs w:val="0"/>
          <w:color w:val="auto"/>
          <w:sz w:val="24"/>
          <w:szCs w:val="24"/>
          <w:shd w:val="clear" w:color="auto" w:fill="FFFFFF"/>
        </w:rPr>
        <w:t xml:space="preserve"> Kimyasal çökertme havuzu</w:t>
      </w:r>
      <w:bookmarkEnd w:id="26"/>
    </w:p>
    <w:p w14:paraId="374A4409" w14:textId="77777777" w:rsidR="00E8518A" w:rsidRPr="00E8518A" w:rsidRDefault="00E8518A" w:rsidP="00E8518A">
      <w:pPr>
        <w:rPr>
          <w:lang w:eastAsia="x-none"/>
        </w:rPr>
      </w:pPr>
    </w:p>
    <w:p w14:paraId="1D830BE6" w14:textId="7350F60F" w:rsidR="00500B30" w:rsidRDefault="00AF0DA4" w:rsidP="00E8518A">
      <w:pPr>
        <w:pStyle w:val="Balk2"/>
        <w:spacing w:before="0" w:after="0"/>
        <w:ind w:left="1176" w:hanging="609"/>
        <w:rPr>
          <w:lang w:val="tr-TR"/>
        </w:rPr>
      </w:pPr>
      <w:r w:rsidRPr="005A07CA">
        <w:t xml:space="preserve"> </w:t>
      </w:r>
      <w:bookmarkStart w:id="27" w:name="_Toc44264570"/>
      <w:bookmarkStart w:id="28" w:name="_Toc62851254"/>
      <w:r w:rsidR="00E568D5" w:rsidRPr="005A07CA">
        <w:t>Biyolojik Arıtma Ünitesi</w:t>
      </w:r>
      <w:bookmarkEnd w:id="27"/>
      <w:bookmarkEnd w:id="28"/>
    </w:p>
    <w:p w14:paraId="1A4BE3F5" w14:textId="77777777" w:rsidR="000531B8" w:rsidRPr="000531B8" w:rsidRDefault="000531B8" w:rsidP="000531B8">
      <w:pPr>
        <w:rPr>
          <w:lang w:eastAsia="x-none"/>
        </w:rPr>
      </w:pPr>
    </w:p>
    <w:p w14:paraId="3AE4CED8" w14:textId="0283038A" w:rsidR="002D571B" w:rsidRDefault="00E8518A" w:rsidP="000531B8">
      <w:pPr>
        <w:pStyle w:val="NormalWeb"/>
        <w:shd w:val="clear" w:color="auto" w:fill="FFFFFF"/>
        <w:tabs>
          <w:tab w:val="left" w:pos="567"/>
        </w:tabs>
        <w:spacing w:before="0" w:beforeAutospacing="0" w:after="0" w:afterAutospacing="0" w:line="360" w:lineRule="auto"/>
        <w:ind w:firstLine="0"/>
        <w:rPr>
          <w:color w:val="000000"/>
          <w:shd w:val="clear" w:color="auto" w:fill="FFFFFF"/>
        </w:rPr>
      </w:pPr>
      <w:r>
        <w:rPr>
          <w:color w:val="000000"/>
        </w:rPr>
        <w:tab/>
      </w:r>
      <w:r w:rsidR="002D571B" w:rsidRPr="002D571B">
        <w:rPr>
          <w:color w:val="202124"/>
          <w:shd w:val="clear" w:color="auto" w:fill="FFFFFF"/>
        </w:rPr>
        <w:t>Atıksuyun içinde bulunan askıda veya çözünmüş organik maddelerin bakterilerce parçalanması ve çökebilen </w:t>
      </w:r>
      <w:r w:rsidR="002D571B" w:rsidRPr="002D571B">
        <w:rPr>
          <w:bCs/>
          <w:color w:val="202124"/>
          <w:shd w:val="clear" w:color="auto" w:fill="FFFFFF"/>
        </w:rPr>
        <w:t>biyolojik</w:t>
      </w:r>
      <w:r w:rsidR="002D571B" w:rsidRPr="002D571B">
        <w:rPr>
          <w:color w:val="202124"/>
          <w:shd w:val="clear" w:color="auto" w:fill="FFFFFF"/>
        </w:rPr>
        <w:t> floklarla sıvının içinde kalan veya gaz olarak atmosfere kaçan sabit inorganik bileşiklere dönüşmesidir</w:t>
      </w:r>
      <w:r w:rsidR="002D571B" w:rsidRPr="002D571B">
        <w:rPr>
          <w:color w:val="000000"/>
        </w:rPr>
        <w:t xml:space="preserve"> </w:t>
      </w:r>
      <w:r w:rsidR="005812AB" w:rsidRPr="002D571B">
        <w:rPr>
          <w:color w:val="000000"/>
        </w:rPr>
        <w:t>Endüstriyel su içerisinde kirliliğe neden olan maddeleri faydalı mikro</w:t>
      </w:r>
      <w:r w:rsidR="00BC6976" w:rsidRPr="002D571B">
        <w:rPr>
          <w:color w:val="000000"/>
        </w:rPr>
        <w:t xml:space="preserve"> </w:t>
      </w:r>
      <w:r w:rsidR="005812AB" w:rsidRPr="002D571B">
        <w:rPr>
          <w:color w:val="000000"/>
        </w:rPr>
        <w:t>organizmala</w:t>
      </w:r>
      <w:r w:rsidR="00FD50C3" w:rsidRPr="002D571B">
        <w:rPr>
          <w:color w:val="000000"/>
        </w:rPr>
        <w:t>r i</w:t>
      </w:r>
      <w:r w:rsidR="005812AB" w:rsidRPr="002D571B">
        <w:rPr>
          <w:color w:val="000000"/>
        </w:rPr>
        <w:t>le temizlenmesi esasına dayanmaktadır</w:t>
      </w:r>
      <w:r w:rsidR="00D545F5" w:rsidRPr="002D571B">
        <w:rPr>
          <w:color w:val="000000"/>
        </w:rPr>
        <w:t>.</w:t>
      </w:r>
      <w:r w:rsidR="00D545F5" w:rsidRPr="002D571B">
        <w:rPr>
          <w:color w:val="000000"/>
          <w:shd w:val="clear" w:color="auto" w:fill="FFFFFF"/>
        </w:rPr>
        <w:t xml:space="preserve"> </w:t>
      </w:r>
      <w:r w:rsidR="009F3F1B" w:rsidRPr="002D571B">
        <w:rPr>
          <w:shd w:val="clear" w:color="auto" w:fill="FFFFFF"/>
        </w:rPr>
        <w:t xml:space="preserve">Şekil </w:t>
      </w:r>
      <w:r w:rsidR="005A07CA" w:rsidRPr="002D571B">
        <w:rPr>
          <w:shd w:val="clear" w:color="auto" w:fill="FFFFFF"/>
        </w:rPr>
        <w:t>1.</w:t>
      </w:r>
      <w:r w:rsidR="00910954">
        <w:rPr>
          <w:shd w:val="clear" w:color="auto" w:fill="FFFFFF"/>
        </w:rPr>
        <w:t>4</w:t>
      </w:r>
      <w:r w:rsidR="005A07CA" w:rsidRPr="002D571B">
        <w:rPr>
          <w:shd w:val="clear" w:color="auto" w:fill="FFFFFF"/>
        </w:rPr>
        <w:t>’t</w:t>
      </w:r>
      <w:r w:rsidR="002E70B1" w:rsidRPr="002D571B">
        <w:rPr>
          <w:shd w:val="clear" w:color="auto" w:fill="FFFFFF"/>
        </w:rPr>
        <w:t>e</w:t>
      </w:r>
      <w:r w:rsidR="009F3F1B" w:rsidRPr="002D571B">
        <w:rPr>
          <w:shd w:val="clear" w:color="auto" w:fill="FFFFFF"/>
        </w:rPr>
        <w:t xml:space="preserve"> </w:t>
      </w:r>
      <w:r w:rsidR="009F3F1B" w:rsidRPr="002D571B">
        <w:rPr>
          <w:color w:val="000000"/>
          <w:shd w:val="clear" w:color="auto" w:fill="FFFFFF"/>
        </w:rPr>
        <w:t xml:space="preserve">havalandırma havuzu giriş </w:t>
      </w:r>
      <w:r w:rsidR="002E70B1" w:rsidRPr="002D571B">
        <w:rPr>
          <w:color w:val="000000"/>
          <w:shd w:val="clear" w:color="auto" w:fill="FFFFFF"/>
        </w:rPr>
        <w:t>ünitesi görülmektedir</w:t>
      </w:r>
      <w:r w:rsidR="009F3F1B" w:rsidRPr="005A07CA">
        <w:rPr>
          <w:color w:val="000000"/>
          <w:shd w:val="clear" w:color="auto" w:fill="FFFFFF"/>
        </w:rPr>
        <w:t>.</w:t>
      </w:r>
    </w:p>
    <w:p w14:paraId="69F3D5FA" w14:textId="5AC17EB5" w:rsidR="002D571B" w:rsidRDefault="00E8518A" w:rsidP="000531B8">
      <w:pPr>
        <w:pStyle w:val="NormalWeb"/>
        <w:shd w:val="clear" w:color="auto" w:fill="FFFFFF"/>
        <w:tabs>
          <w:tab w:val="left" w:pos="567"/>
        </w:tabs>
        <w:spacing w:before="0" w:beforeAutospacing="0" w:after="0" w:afterAutospacing="0" w:line="360" w:lineRule="auto"/>
        <w:ind w:firstLine="0"/>
      </w:pPr>
      <w:r>
        <w:rPr>
          <w:color w:val="000000"/>
          <w:shd w:val="clear" w:color="auto" w:fill="FFFFFF"/>
        </w:rPr>
        <w:tab/>
      </w:r>
      <w:r w:rsidR="002D571B">
        <w:t xml:space="preserve">Kimyasal çökeltme havuzlarından savaklanan atıksu, bir kanal ile biyolojik arıtmanın ilk ünitesi olan havalandırma havuzlarına aktarılır. Kirliliğin en önemli kısmını (organik maddeleri) gidermek ve çıkış suyunda istenen kaliteyi sağlamak için biyolojik arıtma kulanılmıştır. Biyolojik arıtmada nitrifikasyon ve denitrifikasyon işlemleri bir arada </w:t>
      </w:r>
      <w:r w:rsidR="002D571B">
        <w:lastRenderedPageBreak/>
        <w:t>gerçekleşmektedir. Havalandırma havuzunda atıksuda doğal olarak bulunan bakterinin gelişimi oksijen ile artar ve bu bakteriler gelişmek için kirliliği oluşturan temel maddeleri (C, N, P, vs.) kullanırlar.</w:t>
      </w:r>
    </w:p>
    <w:p w14:paraId="38DF308B" w14:textId="02418B82" w:rsidR="002D571B" w:rsidRPr="002D571B" w:rsidRDefault="002D571B" w:rsidP="000531B8">
      <w:pPr>
        <w:pStyle w:val="NormalWeb"/>
        <w:shd w:val="clear" w:color="auto" w:fill="FFFFFF"/>
        <w:tabs>
          <w:tab w:val="left" w:pos="567"/>
        </w:tabs>
        <w:spacing w:before="0" w:beforeAutospacing="0" w:after="0" w:afterAutospacing="0" w:line="360" w:lineRule="auto"/>
        <w:ind w:firstLine="0"/>
        <w:rPr>
          <w:rStyle w:val="apple-converted-space"/>
          <w:color w:val="000000"/>
          <w:shd w:val="clear" w:color="auto" w:fill="FFFFFF"/>
        </w:rPr>
      </w:pPr>
      <w:r>
        <w:t xml:space="preserve">         Söz konusu bakteriler, su içindeki kirlilik kaynağı karbonu oksitleyerek, enerji kaynağı olarak kullanıp, bu enerji kaynağı ile üreyerek çoğalırlar. Bu çoğalma sonucu oluşan bakteri flokları çökelebilir boyutlara gelirler. Böylece atık</w:t>
      </w:r>
      <w:r w:rsidR="00FE0A33">
        <w:t xml:space="preserve"> </w:t>
      </w:r>
      <w:r>
        <w:t>su içinde çözünmüş halde bulunan, fiziksel ve kimyasal metodlarla giderilemeyen kirlilik kaynağı karbon, çökelerek giderilebilecek bakteri floklarına dönüştürülmüş olur. Havalandırma havuzlarında, atıksuyun bünyesinde bulunan karbon, azot gibi kirlilik yaratan bileşiklerin oksidasyonu sağlandıktan sonra atıksu son çökeltme havuzlarına geçer ve bakteri flokları bu çökeltme havuzlarında sudan ayrılırlar.</w:t>
      </w:r>
    </w:p>
    <w:p w14:paraId="2CAB9EFB" w14:textId="77777777" w:rsidR="00500B30" w:rsidRDefault="00500B30" w:rsidP="00AF0DA4">
      <w:pPr>
        <w:pStyle w:val="NormalWeb"/>
        <w:shd w:val="clear" w:color="auto" w:fill="FFFFFF"/>
        <w:spacing w:before="0" w:beforeAutospacing="0" w:after="0" w:afterAutospacing="0" w:line="360" w:lineRule="auto"/>
        <w:ind w:firstLine="709"/>
        <w:rPr>
          <w:color w:val="000000"/>
        </w:rPr>
      </w:pPr>
    </w:p>
    <w:p w14:paraId="4EFEC5B8" w14:textId="77777777" w:rsidR="00AF0DA4" w:rsidRPr="00AF0DA4" w:rsidRDefault="00AF0DA4" w:rsidP="00AF0DA4">
      <w:pPr>
        <w:pStyle w:val="NormalWeb"/>
        <w:shd w:val="clear" w:color="auto" w:fill="FFFFFF"/>
        <w:spacing w:before="0" w:beforeAutospacing="0" w:after="0" w:afterAutospacing="0" w:line="360" w:lineRule="auto"/>
        <w:ind w:firstLine="709"/>
        <w:rPr>
          <w:rStyle w:val="apple-converted-space"/>
          <w:color w:val="000000"/>
          <w:sz w:val="20"/>
          <w:szCs w:val="20"/>
        </w:rPr>
      </w:pPr>
    </w:p>
    <w:p w14:paraId="130CE097" w14:textId="77777777" w:rsidR="00500B30" w:rsidRPr="0065257B" w:rsidRDefault="00673BEC" w:rsidP="005237E3">
      <w:pPr>
        <w:pStyle w:val="NormalWeb"/>
        <w:shd w:val="clear" w:color="auto" w:fill="FFFFFF"/>
        <w:spacing w:before="0" w:beforeAutospacing="0" w:after="0" w:afterAutospacing="0"/>
        <w:ind w:firstLine="0"/>
        <w:jc w:val="center"/>
        <w:rPr>
          <w:color w:val="000000"/>
          <w:shd w:val="clear" w:color="auto" w:fill="FFFFFF"/>
        </w:rPr>
      </w:pPr>
      <w:r w:rsidRPr="00500B30">
        <w:rPr>
          <w:noProof/>
          <w:color w:val="000000"/>
        </w:rPr>
        <w:drawing>
          <wp:inline distT="0" distB="0" distL="0" distR="0" wp14:anchorId="3AE9B0D0" wp14:editId="685179A8">
            <wp:extent cx="5114925" cy="2928247"/>
            <wp:effectExtent l="0" t="0" r="0" b="5715"/>
            <wp:docPr id="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127681" cy="2935550"/>
                    </a:xfrm>
                    <a:prstGeom prst="rect">
                      <a:avLst/>
                    </a:prstGeom>
                    <a:noFill/>
                    <a:ln>
                      <a:noFill/>
                    </a:ln>
                  </pic:spPr>
                </pic:pic>
              </a:graphicData>
            </a:graphic>
          </wp:inline>
        </w:drawing>
      </w:r>
    </w:p>
    <w:p w14:paraId="7010CDA8" w14:textId="77777777" w:rsidR="00AF0DA4" w:rsidRPr="00E8518A" w:rsidRDefault="00AF0DA4" w:rsidP="00AF0DA4">
      <w:pPr>
        <w:pStyle w:val="ResimYazs"/>
        <w:spacing w:after="0"/>
        <w:jc w:val="center"/>
        <w:rPr>
          <w:rFonts w:ascii="Times New Roman" w:hAnsi="Times New Roman"/>
          <w:i w:val="0"/>
          <w:iCs w:val="0"/>
          <w:color w:val="auto"/>
          <w:sz w:val="32"/>
          <w:szCs w:val="24"/>
          <w:lang w:val="tr-TR"/>
        </w:rPr>
      </w:pPr>
    </w:p>
    <w:p w14:paraId="4FAE86D7" w14:textId="7DA8FA34" w:rsidR="00500B30" w:rsidRPr="00E8518A" w:rsidRDefault="0025475D" w:rsidP="005237E3">
      <w:pPr>
        <w:pStyle w:val="ResimYazs"/>
        <w:ind w:firstLine="364"/>
        <w:rPr>
          <w:rFonts w:ascii="Times New Roman" w:hAnsi="Times New Roman"/>
          <w:i w:val="0"/>
          <w:iCs w:val="0"/>
          <w:color w:val="auto"/>
          <w:sz w:val="24"/>
          <w:szCs w:val="24"/>
          <w:shd w:val="clear" w:color="auto" w:fill="FFFFFF"/>
          <w:lang w:val="tr-TR"/>
        </w:rPr>
      </w:pPr>
      <w:r w:rsidRPr="00E8518A">
        <w:rPr>
          <w:rFonts w:ascii="Times New Roman" w:hAnsi="Times New Roman"/>
          <w:i w:val="0"/>
          <w:iCs w:val="0"/>
          <w:color w:val="auto"/>
          <w:sz w:val="24"/>
          <w:szCs w:val="24"/>
          <w:lang w:val="tr-TR"/>
        </w:rPr>
        <w:t xml:space="preserve"> </w:t>
      </w:r>
      <w:bookmarkStart w:id="29" w:name="_Toc63018028"/>
      <w:r w:rsidR="00613926">
        <w:rPr>
          <w:rFonts w:ascii="Times New Roman" w:hAnsi="Times New Roman"/>
          <w:i w:val="0"/>
          <w:color w:val="auto"/>
          <w:sz w:val="24"/>
          <w:szCs w:val="24"/>
        </w:rPr>
        <w:t>Şekil 1.</w:t>
      </w:r>
      <w:r w:rsidR="00E8518A" w:rsidRPr="00E8518A">
        <w:rPr>
          <w:rFonts w:ascii="Times New Roman" w:hAnsi="Times New Roman"/>
          <w:i w:val="0"/>
          <w:color w:val="auto"/>
          <w:sz w:val="24"/>
          <w:szCs w:val="24"/>
        </w:rPr>
        <w:fldChar w:fldCharType="begin"/>
      </w:r>
      <w:r w:rsidR="00E8518A" w:rsidRPr="00E8518A">
        <w:rPr>
          <w:rFonts w:ascii="Times New Roman" w:hAnsi="Times New Roman"/>
          <w:i w:val="0"/>
          <w:color w:val="auto"/>
          <w:sz w:val="24"/>
          <w:szCs w:val="24"/>
        </w:rPr>
        <w:instrText xml:space="preserve"> SEQ Şekil_1. \* ARABIC </w:instrText>
      </w:r>
      <w:r w:rsidR="00E8518A" w:rsidRPr="00E8518A">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4</w:t>
      </w:r>
      <w:r w:rsidR="00E8518A" w:rsidRPr="00E8518A">
        <w:rPr>
          <w:rFonts w:ascii="Times New Roman" w:hAnsi="Times New Roman"/>
          <w:i w:val="0"/>
          <w:color w:val="auto"/>
          <w:sz w:val="24"/>
          <w:szCs w:val="24"/>
        </w:rPr>
        <w:fldChar w:fldCharType="end"/>
      </w:r>
      <w:r w:rsidR="00E8518A" w:rsidRPr="00E8518A">
        <w:rPr>
          <w:rFonts w:ascii="Times New Roman" w:hAnsi="Times New Roman"/>
          <w:i w:val="0"/>
          <w:color w:val="auto"/>
          <w:sz w:val="24"/>
          <w:szCs w:val="24"/>
          <w:lang w:val="tr-TR"/>
        </w:rPr>
        <w:t>.</w:t>
      </w:r>
      <w:r w:rsidR="00E8518A" w:rsidRPr="00E8518A">
        <w:rPr>
          <w:rFonts w:ascii="Times New Roman" w:hAnsi="Times New Roman"/>
          <w:i w:val="0"/>
          <w:iCs w:val="0"/>
          <w:color w:val="auto"/>
          <w:sz w:val="24"/>
          <w:szCs w:val="24"/>
          <w:shd w:val="clear" w:color="auto" w:fill="FFFFFF"/>
        </w:rPr>
        <w:t xml:space="preserve"> Havalandırma havuzu giriş ünitesi</w:t>
      </w:r>
      <w:bookmarkEnd w:id="29"/>
    </w:p>
    <w:p w14:paraId="7577B3A7" w14:textId="77777777" w:rsidR="00AF0DA4" w:rsidRPr="003E513E" w:rsidRDefault="00AF0DA4" w:rsidP="00AF0DA4">
      <w:pPr>
        <w:rPr>
          <w:lang w:eastAsia="x-none"/>
        </w:rPr>
      </w:pPr>
    </w:p>
    <w:p w14:paraId="0C340DCD" w14:textId="5A76C34E" w:rsidR="00500B30" w:rsidRPr="003E513E" w:rsidRDefault="00AF0DA4" w:rsidP="00AF0DA4">
      <w:pPr>
        <w:pStyle w:val="Balk2"/>
        <w:spacing w:before="0" w:after="0"/>
      </w:pPr>
      <w:r w:rsidRPr="003E513E">
        <w:t xml:space="preserve"> </w:t>
      </w:r>
      <w:bookmarkStart w:id="30" w:name="_Toc44264571"/>
      <w:bookmarkStart w:id="31" w:name="_Toc62851255"/>
      <w:r w:rsidR="00E568D5" w:rsidRPr="003E513E">
        <w:t>Çamur</w:t>
      </w:r>
      <w:r w:rsidR="005E6096" w:rsidRPr="003E513E">
        <w:t>un Suyunun Alınması</w:t>
      </w:r>
      <w:bookmarkEnd w:id="30"/>
      <w:bookmarkEnd w:id="31"/>
    </w:p>
    <w:p w14:paraId="1F1169D1" w14:textId="282373F6" w:rsidR="009F3F1B" w:rsidRPr="0065257B" w:rsidRDefault="00480260" w:rsidP="00F97108">
      <w:pPr>
        <w:pStyle w:val="NormalWeb"/>
        <w:shd w:val="clear" w:color="auto" w:fill="FFFFFF"/>
        <w:spacing w:line="360" w:lineRule="auto"/>
        <w:ind w:firstLine="709"/>
        <w:rPr>
          <w:color w:val="000000"/>
        </w:rPr>
      </w:pPr>
      <w:r w:rsidRPr="003E513E">
        <w:rPr>
          <w:color w:val="000000"/>
        </w:rPr>
        <w:t xml:space="preserve">Sulu çamurun elekli düzenek geçirilmesi ve sıyırıcılarla çamur dolu çukurlarda biriktirilmesidir. </w:t>
      </w:r>
      <w:r w:rsidRPr="003E513E">
        <w:t>Çamurun</w:t>
      </w:r>
      <w:r w:rsidRPr="003E513E">
        <w:rPr>
          <w:color w:val="000000"/>
        </w:rPr>
        <w:t xml:space="preserve"> hem hacmini azaltmak hem </w:t>
      </w:r>
      <w:r w:rsidR="002E70B1" w:rsidRPr="003E513E">
        <w:rPr>
          <w:color w:val="000000"/>
        </w:rPr>
        <w:t>de bünyesindeki</w:t>
      </w:r>
      <w:r w:rsidRPr="003E513E">
        <w:rPr>
          <w:color w:val="000000"/>
        </w:rPr>
        <w:t xml:space="preserve"> suyu azalmak için farlı </w:t>
      </w:r>
      <w:r w:rsidR="002E70B1" w:rsidRPr="003E513E">
        <w:rPr>
          <w:color w:val="000000"/>
        </w:rPr>
        <w:t>türde bazı</w:t>
      </w:r>
      <w:r w:rsidR="00500B30" w:rsidRPr="003E513E">
        <w:rPr>
          <w:color w:val="000000"/>
        </w:rPr>
        <w:t xml:space="preserve"> kimyasallarda katılmaktadır</w:t>
      </w:r>
      <w:r w:rsidR="00D545F5" w:rsidRPr="003E513E">
        <w:rPr>
          <w:color w:val="000000"/>
        </w:rPr>
        <w:t xml:space="preserve">. </w:t>
      </w:r>
      <w:r w:rsidR="009F3F1B" w:rsidRPr="003E513E">
        <w:t xml:space="preserve">Şekil </w:t>
      </w:r>
      <w:r w:rsidR="00C81042">
        <w:t>1.5</w:t>
      </w:r>
      <w:r w:rsidR="003E513E" w:rsidRPr="003E513E">
        <w:t>’t</w:t>
      </w:r>
      <w:r w:rsidR="002E70B1" w:rsidRPr="003E513E">
        <w:t>e</w:t>
      </w:r>
      <w:r w:rsidR="009F3F1B" w:rsidRPr="003E513E">
        <w:t xml:space="preserve"> </w:t>
      </w:r>
      <w:r w:rsidR="009F3F1B" w:rsidRPr="003E513E">
        <w:rPr>
          <w:color w:val="000000"/>
        </w:rPr>
        <w:t>çamur susuzlaştırma ünitesi belt filtreleri görülmektedir.</w:t>
      </w:r>
    </w:p>
    <w:p w14:paraId="3529FC49" w14:textId="77777777" w:rsidR="00500B30" w:rsidRPr="0065257B" w:rsidRDefault="00673BEC" w:rsidP="00233BCE">
      <w:pPr>
        <w:pStyle w:val="NormalWeb"/>
        <w:shd w:val="clear" w:color="auto" w:fill="FFFFFF"/>
        <w:tabs>
          <w:tab w:val="left" w:pos="567"/>
        </w:tabs>
        <w:spacing w:before="0" w:beforeAutospacing="0" w:after="0" w:afterAutospacing="0"/>
        <w:ind w:firstLine="0"/>
        <w:jc w:val="center"/>
        <w:rPr>
          <w:noProof/>
          <w:color w:val="000000"/>
        </w:rPr>
      </w:pPr>
      <w:r w:rsidRPr="00500B30">
        <w:rPr>
          <w:noProof/>
          <w:color w:val="000000"/>
        </w:rPr>
        <w:lastRenderedPageBreak/>
        <w:drawing>
          <wp:inline distT="0" distB="0" distL="0" distR="0" wp14:anchorId="1D14ED24" wp14:editId="432B11FF">
            <wp:extent cx="4857115" cy="3228681"/>
            <wp:effectExtent l="0" t="0" r="635" b="0"/>
            <wp:docPr id="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871140" cy="3238004"/>
                    </a:xfrm>
                    <a:prstGeom prst="rect">
                      <a:avLst/>
                    </a:prstGeom>
                    <a:noFill/>
                    <a:ln>
                      <a:noFill/>
                    </a:ln>
                  </pic:spPr>
                </pic:pic>
              </a:graphicData>
            </a:graphic>
          </wp:inline>
        </w:drawing>
      </w:r>
    </w:p>
    <w:p w14:paraId="26C058AF" w14:textId="77777777" w:rsidR="00EB2145" w:rsidRPr="0057254D" w:rsidRDefault="00EB2145" w:rsidP="00EB2145">
      <w:pPr>
        <w:pStyle w:val="ResimYazs"/>
        <w:spacing w:after="0"/>
        <w:ind w:firstLine="0"/>
        <w:jc w:val="center"/>
        <w:rPr>
          <w:rFonts w:ascii="Times New Roman" w:hAnsi="Times New Roman"/>
          <w:i w:val="0"/>
          <w:iCs w:val="0"/>
          <w:color w:val="auto"/>
          <w:sz w:val="24"/>
          <w:szCs w:val="24"/>
          <w:lang w:val="tr-TR"/>
        </w:rPr>
      </w:pPr>
    </w:p>
    <w:p w14:paraId="0EC8FA8B" w14:textId="7B39CDAB" w:rsidR="002D571B" w:rsidRPr="00E8518A" w:rsidRDefault="00613926" w:rsidP="00E8518A">
      <w:pPr>
        <w:pStyle w:val="ResimYazs"/>
        <w:rPr>
          <w:rFonts w:ascii="Times New Roman" w:hAnsi="Times New Roman"/>
          <w:i w:val="0"/>
          <w:iCs w:val="0"/>
          <w:color w:val="auto"/>
          <w:sz w:val="24"/>
          <w:szCs w:val="24"/>
          <w:lang w:val="tr-TR"/>
        </w:rPr>
      </w:pPr>
      <w:bookmarkStart w:id="32" w:name="_Toc63018029"/>
      <w:r>
        <w:rPr>
          <w:rFonts w:ascii="Times New Roman" w:hAnsi="Times New Roman"/>
          <w:i w:val="0"/>
          <w:color w:val="auto"/>
          <w:sz w:val="24"/>
          <w:szCs w:val="24"/>
        </w:rPr>
        <w:t>Şekil 1.</w:t>
      </w:r>
      <w:r w:rsidR="00E8518A" w:rsidRPr="00E8518A">
        <w:rPr>
          <w:rFonts w:ascii="Times New Roman" w:hAnsi="Times New Roman"/>
          <w:i w:val="0"/>
          <w:color w:val="auto"/>
          <w:sz w:val="24"/>
          <w:szCs w:val="24"/>
        </w:rPr>
        <w:fldChar w:fldCharType="begin"/>
      </w:r>
      <w:r w:rsidR="00E8518A" w:rsidRPr="00E8518A">
        <w:rPr>
          <w:rFonts w:ascii="Times New Roman" w:hAnsi="Times New Roman"/>
          <w:i w:val="0"/>
          <w:color w:val="auto"/>
          <w:sz w:val="24"/>
          <w:szCs w:val="24"/>
        </w:rPr>
        <w:instrText xml:space="preserve"> SEQ Şekil_1. \* ARABIC </w:instrText>
      </w:r>
      <w:r w:rsidR="00E8518A" w:rsidRPr="00E8518A">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5</w:t>
      </w:r>
      <w:r w:rsidR="00E8518A" w:rsidRPr="00E8518A">
        <w:rPr>
          <w:rFonts w:ascii="Times New Roman" w:hAnsi="Times New Roman"/>
          <w:i w:val="0"/>
          <w:color w:val="auto"/>
          <w:sz w:val="24"/>
          <w:szCs w:val="24"/>
        </w:rPr>
        <w:fldChar w:fldCharType="end"/>
      </w:r>
      <w:r w:rsidR="00E8518A" w:rsidRPr="00E8518A">
        <w:rPr>
          <w:rFonts w:ascii="Times New Roman" w:hAnsi="Times New Roman"/>
          <w:i w:val="0"/>
          <w:color w:val="auto"/>
          <w:sz w:val="24"/>
          <w:szCs w:val="24"/>
          <w:lang w:val="tr-TR"/>
        </w:rPr>
        <w:t>.</w:t>
      </w:r>
      <w:r w:rsidR="00E8518A" w:rsidRPr="00E8518A">
        <w:rPr>
          <w:rFonts w:ascii="Times New Roman" w:hAnsi="Times New Roman"/>
          <w:i w:val="0"/>
          <w:iCs w:val="0"/>
          <w:color w:val="auto"/>
          <w:sz w:val="24"/>
          <w:szCs w:val="24"/>
        </w:rPr>
        <w:t xml:space="preserve"> Çamur susuzlaştırma ünitesi belt filtreler</w:t>
      </w:r>
      <w:bookmarkEnd w:id="32"/>
    </w:p>
    <w:p w14:paraId="41410536" w14:textId="77777777" w:rsidR="00233BCE" w:rsidRPr="00233BCE" w:rsidRDefault="00233BCE" w:rsidP="00233BCE">
      <w:pPr>
        <w:rPr>
          <w:lang w:eastAsia="x-none"/>
        </w:rPr>
      </w:pPr>
    </w:p>
    <w:p w14:paraId="57C519B8" w14:textId="435972DF" w:rsidR="00500B30" w:rsidRDefault="000531B8" w:rsidP="000531B8">
      <w:pPr>
        <w:pStyle w:val="Balk3"/>
        <w:numPr>
          <w:ilvl w:val="1"/>
          <w:numId w:val="33"/>
        </w:numPr>
        <w:jc w:val="left"/>
      </w:pPr>
      <w:bookmarkStart w:id="33" w:name="_Toc44264572"/>
      <w:r>
        <w:rPr>
          <w:lang w:val="tr-TR"/>
        </w:rPr>
        <w:t xml:space="preserve"> </w:t>
      </w:r>
      <w:bookmarkStart w:id="34" w:name="_Toc62851256"/>
      <w:r w:rsidR="00E568D5" w:rsidRPr="000531B8">
        <w:t>Türkiye’de Yonga Levha Üretimi</w:t>
      </w:r>
      <w:bookmarkEnd w:id="33"/>
      <w:bookmarkEnd w:id="34"/>
      <w:r w:rsidR="00E568D5" w:rsidRPr="000531B8">
        <w:t xml:space="preserve"> </w:t>
      </w:r>
    </w:p>
    <w:p w14:paraId="591414F3" w14:textId="0662EAD3" w:rsidR="00BB3D79" w:rsidRPr="00BB3D79" w:rsidRDefault="00BB3D79" w:rsidP="00C81042">
      <w:pPr>
        <w:ind w:firstLine="0"/>
        <w:rPr>
          <w:lang w:val="x-none" w:eastAsia="x-none"/>
        </w:rPr>
      </w:pPr>
    </w:p>
    <w:p w14:paraId="0D13E840" w14:textId="776BCEC5" w:rsidR="00500B30" w:rsidRPr="003E513E" w:rsidRDefault="00500B30" w:rsidP="00EB2145">
      <w:pPr>
        <w:pStyle w:val="Default"/>
        <w:spacing w:line="360" w:lineRule="auto"/>
        <w:ind w:firstLine="567"/>
        <w:jc w:val="both"/>
      </w:pPr>
      <w:r w:rsidRPr="0065257B">
        <w:t xml:space="preserve">Yonga levha endüstrisinin ülkemizde ki ilk kuruluşu 1955 yılındadır. Bu malzemenin ilk kez üretilmesi eski yıllara dayanmakla beraber özellikle 2. Dünya savaşı sonrasında şehirlerin yeniden imarında büyük boyutlarda kerestelere ve bu özellikler de </w:t>
      </w:r>
      <w:proofErr w:type="gramStart"/>
      <w:r w:rsidRPr="0065257B">
        <w:t>stabil</w:t>
      </w:r>
      <w:proofErr w:type="gramEnd"/>
      <w:r w:rsidRPr="0065257B">
        <w:t xml:space="preserve"> bir ağaç </w:t>
      </w:r>
      <w:r w:rsidRPr="003E513E">
        <w:t>malzemeye duyulan acil gereksinimden dolayı üretimi orta Avrupa ülkelerinde özellikle Almanya’da da hız kazanmıştır (Kalaycıoğlu ve Özen, 2012).</w:t>
      </w:r>
      <w:r w:rsidR="00C81042" w:rsidRPr="00C81042">
        <w:rPr>
          <w:color w:val="auto"/>
        </w:rPr>
        <w:t xml:space="preserve"> </w:t>
      </w:r>
      <w:r w:rsidR="00C81042" w:rsidRPr="000531B8">
        <w:rPr>
          <w:color w:val="auto"/>
        </w:rPr>
        <w:t xml:space="preserve">Şekil </w:t>
      </w:r>
      <w:r w:rsidR="00C81042">
        <w:rPr>
          <w:color w:val="auto"/>
        </w:rPr>
        <w:t>1,6</w:t>
      </w:r>
      <w:r w:rsidR="00C81042" w:rsidRPr="000531B8">
        <w:rPr>
          <w:color w:val="auto"/>
        </w:rPr>
        <w:t>’de</w:t>
      </w:r>
      <w:r w:rsidR="00C81042">
        <w:rPr>
          <w:color w:val="auto"/>
        </w:rPr>
        <w:t xml:space="preserve"> yonga levha üretimi</w:t>
      </w:r>
      <w:r w:rsidR="00C81042" w:rsidRPr="000531B8">
        <w:rPr>
          <w:color w:val="auto"/>
        </w:rPr>
        <w:t xml:space="preserve"> görülmektedir.</w:t>
      </w:r>
      <w:r w:rsidRPr="003E513E">
        <w:t xml:space="preserve"> </w:t>
      </w:r>
    </w:p>
    <w:p w14:paraId="4FC19247" w14:textId="77777777" w:rsidR="00500B30" w:rsidRPr="003E513E" w:rsidRDefault="00410C01" w:rsidP="00EB2145">
      <w:pPr>
        <w:pStyle w:val="Default"/>
        <w:spacing w:line="360" w:lineRule="auto"/>
        <w:jc w:val="both"/>
      </w:pPr>
      <w:r w:rsidRPr="003E513E">
        <w:t>Yonga levhayı, odun veya diğer ligno</w:t>
      </w:r>
      <w:r w:rsidR="007E230F" w:rsidRPr="003E513E">
        <w:t xml:space="preserve"> </w:t>
      </w:r>
      <w:r w:rsidR="002E70B1" w:rsidRPr="003E513E">
        <w:t>selülozik</w:t>
      </w:r>
      <w:r w:rsidRPr="003E513E">
        <w:t xml:space="preserve"> </w:t>
      </w:r>
      <w:r w:rsidR="00500B30" w:rsidRPr="003E513E">
        <w:t>hammaddelerin</w:t>
      </w:r>
      <w:r w:rsidRPr="003E513E">
        <w:t>in</w:t>
      </w:r>
      <w:r w:rsidR="00500B30" w:rsidRPr="003E513E">
        <w:t xml:space="preserve"> kurutulmuş yongaların</w:t>
      </w:r>
      <w:r w:rsidRPr="003E513E">
        <w:t xml:space="preserve">ı, sentetik reçine yapıştırıcıları kullanarak farklı </w:t>
      </w:r>
      <w:r w:rsidR="00500B30" w:rsidRPr="003E513E">
        <w:t xml:space="preserve">sıcaklık ve basınç </w:t>
      </w:r>
      <w:r w:rsidR="00B75349" w:rsidRPr="003E513E">
        <w:t xml:space="preserve">altında şekillendirilmesi neticesinde meydana gelen geniş yüzeyli levhalardır </w:t>
      </w:r>
      <w:r w:rsidR="00500B30" w:rsidRPr="003E513E">
        <w:t>(Bozkurt ve Göker, 1986</w:t>
      </w:r>
      <w:r w:rsidR="00B75349" w:rsidRPr="003E513E">
        <w:t>; Özen, 1980</w:t>
      </w:r>
      <w:r w:rsidR="00500B30" w:rsidRPr="003E513E">
        <w:t>).</w:t>
      </w:r>
    </w:p>
    <w:p w14:paraId="50157C04" w14:textId="0EA95FFA" w:rsidR="00500B30" w:rsidRDefault="00500B30" w:rsidP="000531B8">
      <w:pPr>
        <w:pStyle w:val="Default"/>
        <w:spacing w:line="360" w:lineRule="auto"/>
        <w:ind w:firstLine="567"/>
        <w:jc w:val="both"/>
        <w:rPr>
          <w:color w:val="auto"/>
        </w:rPr>
      </w:pPr>
      <w:r w:rsidRPr="003E513E">
        <w:t>Yonga levhalar belirli özelliklerine göre</w:t>
      </w:r>
      <w:r w:rsidR="006C301F" w:rsidRPr="003E513E">
        <w:t>,</w:t>
      </w:r>
      <w:r w:rsidRPr="003E513E">
        <w:t xml:space="preserve"> </w:t>
      </w:r>
      <w:r w:rsidR="006C301F" w:rsidRPr="003E513E">
        <w:t>özgül ağırlıkları 0,590 g/cm</w:t>
      </w:r>
      <w:r w:rsidR="006C301F" w:rsidRPr="003E513E">
        <w:rPr>
          <w:vertAlign w:val="superscript"/>
        </w:rPr>
        <w:t>3</w:t>
      </w:r>
      <w:r w:rsidR="006C301F" w:rsidRPr="003E513E">
        <w:t xml:space="preserve">’ten daha düşük olan </w:t>
      </w:r>
      <w:r w:rsidR="006C301F" w:rsidRPr="003E513E">
        <w:rPr>
          <w:color w:val="auto"/>
        </w:rPr>
        <w:t>(Düşük),</w:t>
      </w:r>
      <w:r w:rsidR="006C301F" w:rsidRPr="003E513E">
        <w:rPr>
          <w:rFonts w:eastAsia="Calibri"/>
          <w:color w:val="auto"/>
          <w:lang w:eastAsia="tr-TR"/>
        </w:rPr>
        <w:t xml:space="preserve"> </w:t>
      </w:r>
      <w:r w:rsidR="006C301F" w:rsidRPr="003E513E">
        <w:rPr>
          <w:color w:val="auto"/>
        </w:rPr>
        <w:t>özgül ağırlıkları 0,590-0,800 g/cm</w:t>
      </w:r>
      <w:r w:rsidR="006C301F" w:rsidRPr="003E513E">
        <w:rPr>
          <w:color w:val="auto"/>
          <w:vertAlign w:val="superscript"/>
        </w:rPr>
        <w:t>3</w:t>
      </w:r>
      <w:r w:rsidR="006C301F" w:rsidRPr="003E513E">
        <w:rPr>
          <w:color w:val="auto"/>
        </w:rPr>
        <w:t xml:space="preserve"> arasında olan (Orta) ve</w:t>
      </w:r>
      <w:r w:rsidR="006C301F" w:rsidRPr="003E513E">
        <w:rPr>
          <w:rFonts w:eastAsia="Calibri"/>
          <w:color w:val="auto"/>
          <w:lang w:eastAsia="tr-TR"/>
        </w:rPr>
        <w:t xml:space="preserve"> </w:t>
      </w:r>
      <w:r w:rsidR="006C301F" w:rsidRPr="003E513E">
        <w:rPr>
          <w:color w:val="auto"/>
        </w:rPr>
        <w:t>Ö</w:t>
      </w:r>
      <w:r w:rsidR="00312C54" w:rsidRPr="003E513E">
        <w:rPr>
          <w:color w:val="auto"/>
        </w:rPr>
        <w:t>z</w:t>
      </w:r>
      <w:r w:rsidR="006C301F" w:rsidRPr="003E513E">
        <w:rPr>
          <w:color w:val="auto"/>
        </w:rPr>
        <w:t>gül ağırlıkları 0,800 g/cm</w:t>
      </w:r>
      <w:r w:rsidR="006C301F" w:rsidRPr="003E513E">
        <w:rPr>
          <w:color w:val="auto"/>
          <w:vertAlign w:val="superscript"/>
        </w:rPr>
        <w:t>3</w:t>
      </w:r>
      <w:r w:rsidR="006C301F" w:rsidRPr="003E513E">
        <w:rPr>
          <w:color w:val="auto"/>
        </w:rPr>
        <w:t xml:space="preserve">’ten daha fazla olan (Yüksek) </w:t>
      </w:r>
      <w:r w:rsidR="007F4999" w:rsidRPr="003E513E">
        <w:rPr>
          <w:color w:val="auto"/>
        </w:rPr>
        <w:t xml:space="preserve">levhalar olarak sınıflandırılmaktadırlar </w:t>
      </w:r>
      <w:r w:rsidRPr="003E513E">
        <w:rPr>
          <w:color w:val="auto"/>
        </w:rPr>
        <w:t>(Kalaycıoğlu ve Özen, 2012; Güler, 2015).</w:t>
      </w:r>
    </w:p>
    <w:p w14:paraId="12D3AA3A" w14:textId="7326F617" w:rsidR="00C81042" w:rsidRDefault="00C81042" w:rsidP="000531B8">
      <w:pPr>
        <w:pStyle w:val="Default"/>
        <w:spacing w:line="360" w:lineRule="auto"/>
        <w:ind w:firstLine="567"/>
        <w:jc w:val="both"/>
        <w:rPr>
          <w:color w:val="auto"/>
        </w:rPr>
      </w:pPr>
    </w:p>
    <w:p w14:paraId="38BBC744" w14:textId="461CC548" w:rsidR="00C81042" w:rsidRDefault="00C81042" w:rsidP="000531B8">
      <w:pPr>
        <w:pStyle w:val="Default"/>
        <w:spacing w:line="360" w:lineRule="auto"/>
        <w:ind w:firstLine="567"/>
        <w:jc w:val="both"/>
        <w:rPr>
          <w:color w:val="auto"/>
        </w:rPr>
      </w:pPr>
    </w:p>
    <w:p w14:paraId="19335524" w14:textId="406E5436" w:rsidR="00C81042" w:rsidRDefault="00C81042" w:rsidP="000531B8">
      <w:pPr>
        <w:pStyle w:val="Default"/>
        <w:spacing w:line="360" w:lineRule="auto"/>
        <w:ind w:firstLine="567"/>
        <w:jc w:val="both"/>
        <w:rPr>
          <w:color w:val="auto"/>
        </w:rPr>
      </w:pPr>
      <w:r>
        <w:rPr>
          <w:noProof/>
          <w:lang w:eastAsia="tr-TR"/>
        </w:rPr>
        <w:lastRenderedPageBreak/>
        <w:drawing>
          <wp:inline distT="0" distB="0" distL="0" distR="0" wp14:anchorId="63A1803E" wp14:editId="45C1C88E">
            <wp:extent cx="5019675" cy="2914650"/>
            <wp:effectExtent l="0" t="0" r="9525" b="0"/>
            <wp:docPr id="22" name="Resim 22" descr="Türkiye'de Yonga ve Lif Levha Sektör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ürkiye'de Yonga ve Lif Levha Sektörü"/>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19675" cy="2914650"/>
                    </a:xfrm>
                    <a:prstGeom prst="rect">
                      <a:avLst/>
                    </a:prstGeom>
                    <a:noFill/>
                    <a:ln>
                      <a:noFill/>
                    </a:ln>
                  </pic:spPr>
                </pic:pic>
              </a:graphicData>
            </a:graphic>
          </wp:inline>
        </w:drawing>
      </w:r>
    </w:p>
    <w:p w14:paraId="2508AFE3" w14:textId="11B5FA1D" w:rsidR="00C81042" w:rsidRPr="00E8518A" w:rsidRDefault="00613926" w:rsidP="00E8518A">
      <w:pPr>
        <w:pStyle w:val="ResimYazs"/>
        <w:rPr>
          <w:rFonts w:ascii="Times New Roman" w:hAnsi="Times New Roman"/>
          <w:i w:val="0"/>
          <w:iCs w:val="0"/>
          <w:color w:val="auto"/>
          <w:sz w:val="24"/>
          <w:szCs w:val="24"/>
          <w:lang w:val="tr-TR"/>
        </w:rPr>
      </w:pPr>
      <w:bookmarkStart w:id="35" w:name="_Toc63018030"/>
      <w:r>
        <w:rPr>
          <w:rFonts w:ascii="Times New Roman" w:hAnsi="Times New Roman"/>
          <w:i w:val="0"/>
          <w:color w:val="auto"/>
          <w:sz w:val="24"/>
          <w:szCs w:val="24"/>
        </w:rPr>
        <w:t>Şekil 1.</w:t>
      </w:r>
      <w:r w:rsidR="00E8518A" w:rsidRPr="00E8518A">
        <w:rPr>
          <w:rFonts w:ascii="Times New Roman" w:hAnsi="Times New Roman"/>
          <w:i w:val="0"/>
          <w:color w:val="auto"/>
          <w:sz w:val="24"/>
          <w:szCs w:val="24"/>
        </w:rPr>
        <w:fldChar w:fldCharType="begin"/>
      </w:r>
      <w:r w:rsidR="00E8518A" w:rsidRPr="00E8518A">
        <w:rPr>
          <w:rFonts w:ascii="Times New Roman" w:hAnsi="Times New Roman"/>
          <w:i w:val="0"/>
          <w:color w:val="auto"/>
          <w:sz w:val="24"/>
          <w:szCs w:val="24"/>
        </w:rPr>
        <w:instrText xml:space="preserve"> SEQ Şekil_1. \* ARABIC </w:instrText>
      </w:r>
      <w:r w:rsidR="00E8518A" w:rsidRPr="00E8518A">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6</w:t>
      </w:r>
      <w:r w:rsidR="00E8518A" w:rsidRPr="00E8518A">
        <w:rPr>
          <w:rFonts w:ascii="Times New Roman" w:hAnsi="Times New Roman"/>
          <w:i w:val="0"/>
          <w:color w:val="auto"/>
          <w:sz w:val="24"/>
          <w:szCs w:val="24"/>
        </w:rPr>
        <w:fldChar w:fldCharType="end"/>
      </w:r>
      <w:r w:rsidR="00E8518A" w:rsidRPr="00E8518A">
        <w:rPr>
          <w:rFonts w:ascii="Times New Roman" w:hAnsi="Times New Roman"/>
          <w:i w:val="0"/>
          <w:color w:val="auto"/>
          <w:sz w:val="24"/>
          <w:szCs w:val="24"/>
          <w:lang w:val="tr-TR"/>
        </w:rPr>
        <w:t>.</w:t>
      </w:r>
      <w:r w:rsidR="00E8518A" w:rsidRPr="00E8518A">
        <w:rPr>
          <w:rFonts w:ascii="Times New Roman" w:hAnsi="Times New Roman"/>
          <w:i w:val="0"/>
          <w:iCs w:val="0"/>
          <w:color w:val="auto"/>
          <w:sz w:val="24"/>
          <w:szCs w:val="24"/>
          <w:lang w:val="tr-TR"/>
        </w:rPr>
        <w:t xml:space="preserve"> Yonga levha üretimi</w:t>
      </w:r>
      <w:bookmarkEnd w:id="35"/>
    </w:p>
    <w:p w14:paraId="46EBB164" w14:textId="7A730CFE" w:rsidR="00CF3324" w:rsidRDefault="00CF3324" w:rsidP="00C81042">
      <w:pPr>
        <w:pStyle w:val="Default"/>
        <w:spacing w:line="360" w:lineRule="auto"/>
        <w:jc w:val="both"/>
        <w:rPr>
          <w:color w:val="auto"/>
        </w:rPr>
      </w:pPr>
    </w:p>
    <w:p w14:paraId="331A8804" w14:textId="77407152" w:rsidR="00500B30" w:rsidRDefault="00117A19" w:rsidP="000531B8">
      <w:pPr>
        <w:pStyle w:val="Balk2"/>
        <w:spacing w:before="0" w:after="0"/>
        <w:rPr>
          <w:lang w:val="tr-TR"/>
        </w:rPr>
      </w:pPr>
      <w:bookmarkStart w:id="36" w:name="_Toc44264573"/>
      <w:bookmarkStart w:id="37" w:name="_Toc62851257"/>
      <w:r w:rsidRPr="0065257B">
        <w:t>Yonga Levha Üretiminde Kullanılan Tutkallar</w:t>
      </w:r>
      <w:bookmarkEnd w:id="36"/>
      <w:bookmarkEnd w:id="37"/>
    </w:p>
    <w:p w14:paraId="1DBE997A" w14:textId="77777777" w:rsidR="000531B8" w:rsidRPr="000531B8" w:rsidRDefault="000531B8" w:rsidP="000531B8">
      <w:pPr>
        <w:spacing w:line="240" w:lineRule="auto"/>
        <w:rPr>
          <w:lang w:eastAsia="x-none"/>
        </w:rPr>
      </w:pPr>
    </w:p>
    <w:p w14:paraId="1D57D1C4" w14:textId="1F33A943" w:rsidR="00500B30" w:rsidRPr="003E513E" w:rsidRDefault="00500B30" w:rsidP="000531B8">
      <w:pPr>
        <w:pStyle w:val="Balk3"/>
        <w:numPr>
          <w:ilvl w:val="3"/>
          <w:numId w:val="33"/>
        </w:numPr>
        <w:spacing w:line="360" w:lineRule="auto"/>
        <w:ind w:left="1526" w:hanging="817"/>
        <w:jc w:val="left"/>
      </w:pPr>
      <w:bookmarkStart w:id="38" w:name="_Toc44264574"/>
      <w:bookmarkStart w:id="39" w:name="_Toc62851258"/>
      <w:r w:rsidRPr="003E513E">
        <w:t>Üre Formaldehit Tutkalı</w:t>
      </w:r>
      <w:bookmarkEnd w:id="38"/>
      <w:bookmarkEnd w:id="39"/>
      <w:r w:rsidRPr="003E513E">
        <w:t xml:space="preserve"> </w:t>
      </w:r>
    </w:p>
    <w:p w14:paraId="4D16FB7B" w14:textId="77777777" w:rsidR="00F76785" w:rsidRPr="00F76785" w:rsidRDefault="00F76785" w:rsidP="000531B8">
      <w:pPr>
        <w:rPr>
          <w:lang w:eastAsia="x-none"/>
        </w:rPr>
      </w:pPr>
    </w:p>
    <w:p w14:paraId="05BA8F21" w14:textId="38B30F79" w:rsidR="00500B30" w:rsidRPr="003E513E" w:rsidRDefault="00902A2D" w:rsidP="00F97108">
      <w:pPr>
        <w:pStyle w:val="Default"/>
        <w:spacing w:line="360" w:lineRule="auto"/>
        <w:ind w:firstLine="709"/>
        <w:jc w:val="both"/>
        <w:rPr>
          <w:color w:val="auto"/>
        </w:rPr>
      </w:pPr>
      <w:r>
        <w:t xml:space="preserve">Bu tutkal, </w:t>
      </w:r>
      <w:r w:rsidR="00DE240A">
        <w:t xml:space="preserve">hem ekonomik oluşu </w:t>
      </w:r>
      <w:r w:rsidR="002E70B1">
        <w:t>hem de</w:t>
      </w:r>
      <w:r w:rsidR="00500B30" w:rsidRPr="0065257B">
        <w:t xml:space="preserve"> kullanılan teknolojinin </w:t>
      </w:r>
      <w:r w:rsidR="00DE240A">
        <w:t xml:space="preserve">pratik </w:t>
      </w:r>
      <w:r w:rsidR="00500B30" w:rsidRPr="0065257B">
        <w:t xml:space="preserve">ve teknik </w:t>
      </w:r>
      <w:r w:rsidR="00DE240A" w:rsidRPr="003E513E">
        <w:rPr>
          <w:color w:val="auto"/>
        </w:rPr>
        <w:t>avantajları</w:t>
      </w:r>
      <w:r w:rsidR="00500B30" w:rsidRPr="003E513E">
        <w:rPr>
          <w:color w:val="auto"/>
        </w:rPr>
        <w:t xml:space="preserve"> sebebiyle </w:t>
      </w:r>
      <w:r w:rsidR="00DE240A" w:rsidRPr="003E513E">
        <w:rPr>
          <w:color w:val="auto"/>
        </w:rPr>
        <w:t>en fazla kullanılan tutkaldır</w:t>
      </w:r>
      <w:r w:rsidR="00500B30" w:rsidRPr="003E513E">
        <w:rPr>
          <w:color w:val="auto"/>
        </w:rPr>
        <w:t xml:space="preserve"> (Özen, 1981). Üre formaldehit tutkalı ürenin formaldehit ile kademeli biçimde gerçekleştirdiği kondenzasyon </w:t>
      </w:r>
      <w:r w:rsidR="00081199" w:rsidRPr="003E513E">
        <w:rPr>
          <w:color w:val="auto"/>
        </w:rPr>
        <w:t xml:space="preserve">mamulüdür </w:t>
      </w:r>
      <w:r w:rsidR="00500B30" w:rsidRPr="003E513E">
        <w:rPr>
          <w:color w:val="auto"/>
        </w:rPr>
        <w:t xml:space="preserve">(Kalaycıoğlu ve Özen, 2012). </w:t>
      </w:r>
    </w:p>
    <w:p w14:paraId="6111989D" w14:textId="6236B95C" w:rsidR="009F3F1B" w:rsidRPr="000531B8" w:rsidRDefault="00F97108" w:rsidP="006D2890">
      <w:pPr>
        <w:pStyle w:val="Default"/>
        <w:tabs>
          <w:tab w:val="left" w:pos="567"/>
        </w:tabs>
        <w:spacing w:line="360" w:lineRule="auto"/>
        <w:jc w:val="both"/>
        <w:rPr>
          <w:color w:val="auto"/>
        </w:rPr>
      </w:pPr>
      <w:r>
        <w:rPr>
          <w:color w:val="auto"/>
        </w:rPr>
        <w:tab/>
      </w:r>
      <w:proofErr w:type="gramStart"/>
      <w:r w:rsidR="00F26F60" w:rsidRPr="003E513E">
        <w:rPr>
          <w:color w:val="auto"/>
        </w:rPr>
        <w:t>Ü</w:t>
      </w:r>
      <w:r w:rsidR="00500B30" w:rsidRPr="003E513E">
        <w:rPr>
          <w:color w:val="auto"/>
        </w:rPr>
        <w:t>ç</w:t>
      </w:r>
      <w:r w:rsidR="00312C54" w:rsidRPr="003E513E">
        <w:rPr>
          <w:color w:val="auto"/>
        </w:rPr>
        <w:t xml:space="preserve"> </w:t>
      </w:r>
      <w:r w:rsidR="00500B30" w:rsidRPr="003E513E">
        <w:rPr>
          <w:color w:val="auto"/>
        </w:rPr>
        <w:t xml:space="preserve"> </w:t>
      </w:r>
      <w:r w:rsidR="00F26F60" w:rsidRPr="003E513E">
        <w:rPr>
          <w:color w:val="auto"/>
        </w:rPr>
        <w:t>tabakalı</w:t>
      </w:r>
      <w:proofErr w:type="gramEnd"/>
      <w:r w:rsidR="00F26F60" w:rsidRPr="003E513E">
        <w:rPr>
          <w:color w:val="auto"/>
        </w:rPr>
        <w:t xml:space="preserve"> olarak üretilen </w:t>
      </w:r>
      <w:r w:rsidR="00500B30" w:rsidRPr="000531B8">
        <w:rPr>
          <w:color w:val="auto"/>
        </w:rPr>
        <w:t>yonga levhaların iç kısımlarında tam k</w:t>
      </w:r>
      <w:r w:rsidR="00F26F60" w:rsidRPr="000531B8">
        <w:rPr>
          <w:color w:val="auto"/>
        </w:rPr>
        <w:t xml:space="preserve">uru tutkal miktarı %5-8 </w:t>
      </w:r>
      <w:r w:rsidR="00C93885" w:rsidRPr="000531B8">
        <w:rPr>
          <w:color w:val="auto"/>
        </w:rPr>
        <w:t xml:space="preserve">ve </w:t>
      </w:r>
      <w:r w:rsidR="00500B30" w:rsidRPr="000531B8">
        <w:rPr>
          <w:color w:val="auto"/>
        </w:rPr>
        <w:t>dış tabakalardaysa %</w:t>
      </w:r>
      <w:r w:rsidR="00F26F60" w:rsidRPr="000531B8">
        <w:rPr>
          <w:color w:val="auto"/>
        </w:rPr>
        <w:t xml:space="preserve">9-12 arasındadır </w:t>
      </w:r>
      <w:r w:rsidR="00500B30" w:rsidRPr="000531B8">
        <w:rPr>
          <w:color w:val="auto"/>
        </w:rPr>
        <w:t xml:space="preserve">(Güler, 2015). </w:t>
      </w:r>
      <w:r w:rsidR="009F3F1B" w:rsidRPr="000531B8">
        <w:rPr>
          <w:color w:val="auto"/>
        </w:rPr>
        <w:t xml:space="preserve">Şekil </w:t>
      </w:r>
      <w:r w:rsidR="00C81042">
        <w:rPr>
          <w:color w:val="auto"/>
        </w:rPr>
        <w:t>1,7</w:t>
      </w:r>
      <w:r w:rsidR="002E70B1" w:rsidRPr="000531B8">
        <w:rPr>
          <w:color w:val="auto"/>
        </w:rPr>
        <w:t>’de</w:t>
      </w:r>
      <w:r w:rsidR="009F3F1B" w:rsidRPr="000531B8">
        <w:rPr>
          <w:color w:val="auto"/>
        </w:rPr>
        <w:t xml:space="preserve"> yonga levha ve üre formaldehit </w:t>
      </w:r>
      <w:r w:rsidR="006F12B5" w:rsidRPr="000531B8">
        <w:rPr>
          <w:color w:val="auto"/>
        </w:rPr>
        <w:t>(CH</w:t>
      </w:r>
      <w:r w:rsidR="006F12B5" w:rsidRPr="000531B8">
        <w:rPr>
          <w:color w:val="auto"/>
          <w:vertAlign w:val="subscript"/>
        </w:rPr>
        <w:t>2</w:t>
      </w:r>
      <w:r w:rsidR="006F12B5" w:rsidRPr="000531B8">
        <w:rPr>
          <w:color w:val="auto"/>
        </w:rPr>
        <w:t xml:space="preserve">O) </w:t>
      </w:r>
      <w:r w:rsidR="009F3F1B" w:rsidRPr="000531B8">
        <w:rPr>
          <w:color w:val="auto"/>
        </w:rPr>
        <w:t>tutkalı görülmektedir.</w:t>
      </w:r>
    </w:p>
    <w:p w14:paraId="2D86C8B2" w14:textId="15FC6E04" w:rsidR="009445AD" w:rsidRPr="003E513E" w:rsidRDefault="009445AD" w:rsidP="009445AD">
      <w:pPr>
        <w:pStyle w:val="Default"/>
        <w:spacing w:line="360" w:lineRule="auto"/>
        <w:jc w:val="both"/>
        <w:rPr>
          <w:color w:val="auto"/>
        </w:rPr>
      </w:pPr>
      <w:r w:rsidRPr="000531B8">
        <w:rPr>
          <w:color w:val="auto"/>
        </w:rPr>
        <w:t>100 atm basınç altında ve 130-140°C sıcaklıkta (NH</w:t>
      </w:r>
      <w:r w:rsidRPr="000531B8">
        <w:rPr>
          <w:color w:val="auto"/>
          <w:vertAlign w:val="subscript"/>
        </w:rPr>
        <w:t>3</w:t>
      </w:r>
      <w:r w:rsidRPr="000531B8">
        <w:rPr>
          <w:color w:val="auto"/>
        </w:rPr>
        <w:t>+CO</w:t>
      </w:r>
      <w:r w:rsidRPr="000531B8">
        <w:rPr>
          <w:color w:val="auto"/>
          <w:vertAlign w:val="subscript"/>
        </w:rPr>
        <w:t>2</w:t>
      </w:r>
      <w:r w:rsidRPr="000531B8">
        <w:rPr>
          <w:color w:val="auto"/>
        </w:rPr>
        <w:t>+H</w:t>
      </w:r>
      <w:r w:rsidRPr="000531B8">
        <w:rPr>
          <w:color w:val="auto"/>
          <w:vertAlign w:val="subscript"/>
        </w:rPr>
        <w:t>2</w:t>
      </w:r>
      <w:r w:rsidRPr="000531B8">
        <w:rPr>
          <w:color w:val="auto"/>
        </w:rPr>
        <w:t xml:space="preserve">O) karışımından elde edilir. Bu tutkal normal oda sıcaklığında uzun süre saklanabilir. Suda çözülecek olursa 3 aylık bir ömrü vardır. Bu tutkal, yağmura ve dış tesirlere maruz kalmayan kapalı yerlerdeki </w:t>
      </w:r>
      <w:r>
        <w:t xml:space="preserve">her türlü tutkallı taşıyıcı ahşap yapılarda kolaylıkla kullanılmaktadır. Suda çözünürler, </w:t>
      </w:r>
      <w:r w:rsidR="00921526">
        <w:t xml:space="preserve">organik çözücülerde çözünmezler </w:t>
      </w:r>
      <w:r w:rsidR="009815EE">
        <w:rPr>
          <w:color w:val="auto"/>
          <w:shd w:val="clear" w:color="auto" w:fill="FFFFFF"/>
        </w:rPr>
        <w:t>(</w:t>
      </w:r>
      <w:r w:rsidR="00CF3324">
        <w:t>Samur</w:t>
      </w:r>
      <w:r w:rsidR="00CF3324">
        <w:rPr>
          <w:color w:val="auto"/>
          <w:shd w:val="clear" w:color="auto" w:fill="FFFFFF"/>
        </w:rPr>
        <w:t>, 2007</w:t>
      </w:r>
      <w:r w:rsidR="005601A5">
        <w:rPr>
          <w:color w:val="auto"/>
          <w:shd w:val="clear" w:color="auto" w:fill="FFFFFF"/>
        </w:rPr>
        <w:t>)</w:t>
      </w:r>
      <w:r w:rsidR="00921526">
        <w:rPr>
          <w:color w:val="auto"/>
          <w:shd w:val="clear" w:color="auto" w:fill="FFFFFF"/>
        </w:rPr>
        <w:t>.</w:t>
      </w:r>
    </w:p>
    <w:p w14:paraId="7B189EA4" w14:textId="77777777" w:rsidR="00117A19" w:rsidRPr="00F76785" w:rsidRDefault="00117A19" w:rsidP="009F3F1B">
      <w:pPr>
        <w:pStyle w:val="Default"/>
        <w:spacing w:line="360" w:lineRule="auto"/>
        <w:ind w:firstLine="709"/>
        <w:jc w:val="both"/>
        <w:rPr>
          <w:sz w:val="32"/>
          <w:szCs w:val="32"/>
        </w:rPr>
      </w:pPr>
    </w:p>
    <w:p w14:paraId="7A8AF116" w14:textId="77777777" w:rsidR="003A570C" w:rsidRDefault="00673BEC" w:rsidP="000531B8">
      <w:pPr>
        <w:pStyle w:val="Default"/>
        <w:tabs>
          <w:tab w:val="left" w:pos="567"/>
        </w:tabs>
        <w:jc w:val="center"/>
      </w:pPr>
      <w:r>
        <w:rPr>
          <w:noProof/>
          <w:lang w:eastAsia="tr-TR"/>
        </w:rPr>
        <w:lastRenderedPageBreak/>
        <w:drawing>
          <wp:inline distT="0" distB="0" distL="0" distR="0" wp14:anchorId="3F0A3F76" wp14:editId="74F76608">
            <wp:extent cx="4781550" cy="3124200"/>
            <wp:effectExtent l="0" t="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781550" cy="3124200"/>
                    </a:xfrm>
                    <a:prstGeom prst="rect">
                      <a:avLst/>
                    </a:prstGeom>
                    <a:noFill/>
                    <a:ln>
                      <a:noFill/>
                    </a:ln>
                  </pic:spPr>
                </pic:pic>
              </a:graphicData>
            </a:graphic>
          </wp:inline>
        </w:drawing>
      </w:r>
    </w:p>
    <w:p w14:paraId="3F4FCE68" w14:textId="224BF6DA" w:rsidR="00117A19" w:rsidRDefault="00117A19" w:rsidP="00117A19">
      <w:pPr>
        <w:pStyle w:val="Default"/>
        <w:jc w:val="both"/>
      </w:pPr>
    </w:p>
    <w:p w14:paraId="5749E043" w14:textId="77777777" w:rsidR="006D2890" w:rsidRPr="000531B8" w:rsidRDefault="006D2890" w:rsidP="00117A19">
      <w:pPr>
        <w:pStyle w:val="Default"/>
        <w:jc w:val="both"/>
        <w:rPr>
          <w:sz w:val="8"/>
        </w:rPr>
      </w:pPr>
    </w:p>
    <w:p w14:paraId="73AE3788" w14:textId="6E672EDF" w:rsidR="003A570C" w:rsidRPr="00E8518A" w:rsidRDefault="00613926" w:rsidP="00E8518A">
      <w:pPr>
        <w:pStyle w:val="ResimYazs"/>
        <w:rPr>
          <w:rFonts w:ascii="Times New Roman" w:hAnsi="Times New Roman"/>
          <w:i w:val="0"/>
          <w:iCs w:val="0"/>
          <w:color w:val="auto"/>
          <w:sz w:val="24"/>
          <w:szCs w:val="24"/>
          <w:lang w:val="tr-TR"/>
        </w:rPr>
      </w:pPr>
      <w:bookmarkStart w:id="40" w:name="_Toc63018031"/>
      <w:r>
        <w:rPr>
          <w:rFonts w:ascii="Times New Roman" w:hAnsi="Times New Roman"/>
          <w:i w:val="0"/>
          <w:color w:val="auto"/>
          <w:sz w:val="24"/>
          <w:szCs w:val="24"/>
        </w:rPr>
        <w:t>Şekil 1.</w:t>
      </w:r>
      <w:r w:rsidR="00E8518A" w:rsidRPr="00E8518A">
        <w:rPr>
          <w:rFonts w:ascii="Times New Roman" w:hAnsi="Times New Roman"/>
          <w:i w:val="0"/>
          <w:color w:val="auto"/>
          <w:sz w:val="24"/>
          <w:szCs w:val="24"/>
        </w:rPr>
        <w:fldChar w:fldCharType="begin"/>
      </w:r>
      <w:r w:rsidR="00E8518A" w:rsidRPr="00E8518A">
        <w:rPr>
          <w:rFonts w:ascii="Times New Roman" w:hAnsi="Times New Roman"/>
          <w:i w:val="0"/>
          <w:color w:val="auto"/>
          <w:sz w:val="24"/>
          <w:szCs w:val="24"/>
        </w:rPr>
        <w:instrText xml:space="preserve"> SEQ Şekil_1. \* ARABIC </w:instrText>
      </w:r>
      <w:r w:rsidR="00E8518A" w:rsidRPr="00E8518A">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7</w:t>
      </w:r>
      <w:r w:rsidR="00E8518A" w:rsidRPr="00E8518A">
        <w:rPr>
          <w:rFonts w:ascii="Times New Roman" w:hAnsi="Times New Roman"/>
          <w:i w:val="0"/>
          <w:color w:val="auto"/>
          <w:sz w:val="24"/>
          <w:szCs w:val="24"/>
        </w:rPr>
        <w:fldChar w:fldCharType="end"/>
      </w:r>
      <w:r w:rsidR="00E8518A" w:rsidRPr="00E8518A">
        <w:rPr>
          <w:rFonts w:ascii="Times New Roman" w:hAnsi="Times New Roman"/>
          <w:i w:val="0"/>
          <w:color w:val="auto"/>
          <w:sz w:val="24"/>
          <w:szCs w:val="24"/>
          <w:lang w:val="tr-TR"/>
        </w:rPr>
        <w:t>.</w:t>
      </w:r>
      <w:r w:rsidR="00E8518A" w:rsidRPr="00E8518A">
        <w:rPr>
          <w:rFonts w:ascii="Times New Roman" w:hAnsi="Times New Roman"/>
          <w:bCs/>
          <w:i w:val="0"/>
          <w:iCs w:val="0"/>
          <w:color w:val="auto"/>
          <w:sz w:val="24"/>
          <w:szCs w:val="24"/>
        </w:rPr>
        <w:t xml:space="preserve"> Üre Formaldehit Tutkalı</w:t>
      </w:r>
      <w:r w:rsidR="00E8518A" w:rsidRPr="00E8518A">
        <w:rPr>
          <w:rFonts w:ascii="Times New Roman" w:hAnsi="Times New Roman"/>
          <w:bCs/>
          <w:i w:val="0"/>
          <w:iCs w:val="0"/>
          <w:color w:val="auto"/>
          <w:sz w:val="24"/>
          <w:szCs w:val="24"/>
          <w:lang w:val="tr-TR"/>
        </w:rPr>
        <w:t xml:space="preserve"> </w:t>
      </w:r>
      <w:r w:rsidR="00690A97">
        <w:rPr>
          <w:rFonts w:ascii="Times New Roman" w:hAnsi="Times New Roman"/>
          <w:bCs/>
          <w:i w:val="0"/>
          <w:iCs w:val="0"/>
          <w:color w:val="auto"/>
          <w:sz w:val="24"/>
          <w:szCs w:val="24"/>
          <w:lang w:val="tr-TR"/>
        </w:rPr>
        <w:t>(</w:t>
      </w:r>
      <w:r w:rsidR="00E8518A" w:rsidRPr="00E8518A">
        <w:rPr>
          <w:rFonts w:ascii="Times New Roman" w:hAnsi="Times New Roman"/>
          <w:bCs/>
          <w:i w:val="0"/>
          <w:iCs w:val="0"/>
          <w:color w:val="auto"/>
          <w:sz w:val="24"/>
          <w:szCs w:val="24"/>
          <w:lang w:val="tr-TR"/>
        </w:rPr>
        <w:t>URL-1</w:t>
      </w:r>
      <w:bookmarkEnd w:id="40"/>
      <w:r w:rsidR="00690A97">
        <w:rPr>
          <w:rFonts w:ascii="Times New Roman" w:hAnsi="Times New Roman"/>
          <w:bCs/>
          <w:i w:val="0"/>
          <w:iCs w:val="0"/>
          <w:color w:val="auto"/>
          <w:sz w:val="24"/>
          <w:szCs w:val="24"/>
          <w:lang w:val="tr-TR"/>
        </w:rPr>
        <w:t>)</w:t>
      </w:r>
    </w:p>
    <w:p w14:paraId="7D954EBE" w14:textId="77777777" w:rsidR="009F3F1B" w:rsidRDefault="009F3F1B" w:rsidP="000531B8">
      <w:pPr>
        <w:pStyle w:val="Default"/>
        <w:spacing w:line="360" w:lineRule="auto"/>
        <w:jc w:val="both"/>
        <w:rPr>
          <w:color w:val="auto"/>
          <w:sz w:val="32"/>
          <w:szCs w:val="32"/>
        </w:rPr>
      </w:pPr>
    </w:p>
    <w:p w14:paraId="63FAD66B" w14:textId="52B2AC74" w:rsidR="00500B30" w:rsidRPr="00074BF2" w:rsidRDefault="00500B30" w:rsidP="00F97108">
      <w:pPr>
        <w:pStyle w:val="Balk3"/>
        <w:numPr>
          <w:ilvl w:val="3"/>
          <w:numId w:val="33"/>
        </w:numPr>
        <w:ind w:left="1560" w:hanging="851"/>
        <w:jc w:val="left"/>
      </w:pPr>
      <w:bookmarkStart w:id="41" w:name="_Toc62851259"/>
      <w:r w:rsidRPr="00074BF2">
        <w:t>Fenol Formaldehit Tutkalı</w:t>
      </w:r>
      <w:bookmarkEnd w:id="41"/>
      <w:r w:rsidRPr="00074BF2">
        <w:t xml:space="preserve"> </w:t>
      </w:r>
    </w:p>
    <w:p w14:paraId="2900A967" w14:textId="77777777" w:rsidR="00F76785" w:rsidRPr="00F76785" w:rsidRDefault="00F76785" w:rsidP="000531B8">
      <w:pPr>
        <w:rPr>
          <w:lang w:eastAsia="x-none"/>
        </w:rPr>
      </w:pPr>
    </w:p>
    <w:p w14:paraId="196FA8CA" w14:textId="326265E9" w:rsidR="00500B30" w:rsidRDefault="009445AD" w:rsidP="00F97108">
      <w:pPr>
        <w:pStyle w:val="Default"/>
        <w:spacing w:line="360" w:lineRule="auto"/>
        <w:ind w:firstLine="709"/>
        <w:jc w:val="both"/>
        <w:rPr>
          <w:bCs/>
        </w:rPr>
      </w:pPr>
      <w:r>
        <w:t xml:space="preserve">Bu tutkalın ilk yapımı 1909 yıllarıdır. Bu tutkal daha ziyade sıcak tutkallamada plak imalinde kullanılmaktadır. Plaklarda kullanım ise 1930 yıllarına rastlar. Soğuk tutkallamada kullanılmazlar. Zira kuvvetli asidik olup ahşap liflerinin tahribine ve dolayısıyla mukavemetin azalmasına sebep olurlar. </w:t>
      </w:r>
      <w:r w:rsidR="00500B30" w:rsidRPr="0065257B">
        <w:t xml:space="preserve">Genel anlamda, fenolik tutkallar her türlü şartlar altında yüksek mukavemet özelliğine sahiptir. Uzun zaman açık hava koşullarına maruz kalmaları durumunda dahi göz ile görülebilen herhangi bir bozulma ve değişiklik oluşmamaktadır. Fakat fenolik </w:t>
      </w:r>
      <w:r w:rsidR="006F12B5">
        <w:t>(C</w:t>
      </w:r>
      <w:r w:rsidR="006F12B5" w:rsidRPr="002E70B1">
        <w:rPr>
          <w:vertAlign w:val="subscript"/>
        </w:rPr>
        <w:t>6</w:t>
      </w:r>
      <w:r w:rsidR="006F12B5">
        <w:t>H</w:t>
      </w:r>
      <w:r w:rsidR="006F12B5" w:rsidRPr="002E70B1">
        <w:rPr>
          <w:vertAlign w:val="subscript"/>
        </w:rPr>
        <w:t>6</w:t>
      </w:r>
      <w:r w:rsidR="006F12B5">
        <w:t>O)</w:t>
      </w:r>
      <w:r w:rsidR="006F12B5" w:rsidRPr="0065257B">
        <w:t xml:space="preserve"> </w:t>
      </w:r>
      <w:r w:rsidR="00500B30" w:rsidRPr="0065257B">
        <w:t>tutkallar üre reçinelerind</w:t>
      </w:r>
      <w:r w:rsidR="00477CE6">
        <w:t xml:space="preserve">en daha pahalıdır. </w:t>
      </w:r>
      <w:r w:rsidR="00500B30" w:rsidRPr="0065257B">
        <w:t>Tutkalın kırmızımtırak kahverengi olması bazen levhanın yüzeyinde lekelenmelere neden olabilir (Güler,</w:t>
      </w:r>
      <w:r w:rsidR="00477CE6">
        <w:t xml:space="preserve"> </w:t>
      </w:r>
      <w:r w:rsidR="00500B30" w:rsidRPr="0065257B">
        <w:t xml:space="preserve">2001). </w:t>
      </w:r>
      <w:r w:rsidR="009F3F1B" w:rsidRPr="00074BF2">
        <w:rPr>
          <w:color w:val="auto"/>
        </w:rPr>
        <w:t xml:space="preserve">Şekil </w:t>
      </w:r>
      <w:r w:rsidR="00074BF2" w:rsidRPr="00074BF2">
        <w:rPr>
          <w:color w:val="auto"/>
        </w:rPr>
        <w:t>1.</w:t>
      </w:r>
      <w:r w:rsidR="00C81042">
        <w:rPr>
          <w:color w:val="auto"/>
        </w:rPr>
        <w:t>8’de</w:t>
      </w:r>
      <w:r w:rsidR="009F3F1B" w:rsidRPr="00074BF2">
        <w:rPr>
          <w:color w:val="auto"/>
        </w:rPr>
        <w:t xml:space="preserve"> </w:t>
      </w:r>
      <w:r w:rsidR="009F3F1B">
        <w:t>fen</w:t>
      </w:r>
      <w:r w:rsidR="009F3F1B">
        <w:rPr>
          <w:bCs/>
        </w:rPr>
        <w:t>ol formaldehit t</w:t>
      </w:r>
      <w:r w:rsidR="009F3F1B" w:rsidRPr="00B06761">
        <w:rPr>
          <w:bCs/>
        </w:rPr>
        <w:t>utkalı</w:t>
      </w:r>
      <w:r w:rsidR="009F3F1B">
        <w:rPr>
          <w:bCs/>
        </w:rPr>
        <w:t xml:space="preserve"> görülmektedir.</w:t>
      </w:r>
    </w:p>
    <w:p w14:paraId="6BAB1516" w14:textId="05674F9E" w:rsidR="0025475D" w:rsidRDefault="0025475D" w:rsidP="00F76785">
      <w:pPr>
        <w:pStyle w:val="Default"/>
        <w:spacing w:line="360" w:lineRule="auto"/>
        <w:ind w:firstLine="709"/>
        <w:jc w:val="both"/>
      </w:pPr>
    </w:p>
    <w:p w14:paraId="1D54E6AE" w14:textId="4F346D3C" w:rsidR="0025475D" w:rsidRPr="0025475D" w:rsidRDefault="004C1759" w:rsidP="00E8518A">
      <w:pPr>
        <w:pStyle w:val="Default"/>
        <w:spacing w:line="360" w:lineRule="auto"/>
        <w:ind w:firstLine="709"/>
        <w:jc w:val="center"/>
        <w:rPr>
          <w:sz w:val="20"/>
          <w:szCs w:val="20"/>
        </w:rPr>
      </w:pPr>
      <w:r>
        <w:rPr>
          <w:noProof/>
          <w:sz w:val="20"/>
          <w:szCs w:val="20"/>
          <w:lang w:eastAsia="tr-TR"/>
        </w:rPr>
        <w:lastRenderedPageBreak/>
        <w:drawing>
          <wp:inline distT="0" distB="0" distL="0" distR="0" wp14:anchorId="53DFC8EF" wp14:editId="5AAA8C41">
            <wp:extent cx="4191000" cy="3296165"/>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05642" cy="3307681"/>
                    </a:xfrm>
                    <a:prstGeom prst="rect">
                      <a:avLst/>
                    </a:prstGeom>
                    <a:noFill/>
                    <a:ln>
                      <a:noFill/>
                    </a:ln>
                  </pic:spPr>
                </pic:pic>
              </a:graphicData>
            </a:graphic>
          </wp:inline>
        </w:drawing>
      </w:r>
    </w:p>
    <w:p w14:paraId="5D225416" w14:textId="0967E90D" w:rsidR="003A570C" w:rsidRDefault="003A570C" w:rsidP="00406C95">
      <w:pPr>
        <w:pStyle w:val="Default"/>
        <w:jc w:val="center"/>
      </w:pPr>
    </w:p>
    <w:p w14:paraId="7B6BABEF" w14:textId="1DA2F439" w:rsidR="009542A0" w:rsidRPr="00E8518A" w:rsidRDefault="0025475D" w:rsidP="00E8518A">
      <w:pPr>
        <w:pStyle w:val="ResimYazs"/>
        <w:ind w:firstLine="1418"/>
        <w:rPr>
          <w:rFonts w:ascii="Times New Roman" w:hAnsi="Times New Roman"/>
          <w:b/>
          <w:bCs/>
          <w:i w:val="0"/>
          <w:color w:val="auto"/>
          <w:sz w:val="24"/>
          <w:szCs w:val="24"/>
          <w:lang w:val="tr-TR"/>
        </w:rPr>
      </w:pPr>
      <w:r w:rsidRPr="00E8518A">
        <w:rPr>
          <w:rFonts w:ascii="Times New Roman" w:hAnsi="Times New Roman"/>
          <w:i w:val="0"/>
          <w:iCs w:val="0"/>
          <w:color w:val="auto"/>
          <w:sz w:val="24"/>
          <w:szCs w:val="24"/>
          <w:lang w:val="tr-TR"/>
        </w:rPr>
        <w:t xml:space="preserve"> </w:t>
      </w:r>
      <w:bookmarkStart w:id="42" w:name="_Toc63018032"/>
      <w:r w:rsidR="00613926">
        <w:rPr>
          <w:rFonts w:ascii="Times New Roman" w:hAnsi="Times New Roman"/>
          <w:i w:val="0"/>
          <w:color w:val="auto"/>
          <w:sz w:val="24"/>
          <w:szCs w:val="24"/>
        </w:rPr>
        <w:t>Şekil 1.</w:t>
      </w:r>
      <w:r w:rsidR="00E8518A" w:rsidRPr="00E8518A">
        <w:rPr>
          <w:rFonts w:ascii="Times New Roman" w:hAnsi="Times New Roman"/>
          <w:i w:val="0"/>
          <w:color w:val="auto"/>
          <w:sz w:val="24"/>
          <w:szCs w:val="24"/>
        </w:rPr>
        <w:fldChar w:fldCharType="begin"/>
      </w:r>
      <w:r w:rsidR="00E8518A" w:rsidRPr="00E8518A">
        <w:rPr>
          <w:rFonts w:ascii="Times New Roman" w:hAnsi="Times New Roman"/>
          <w:i w:val="0"/>
          <w:color w:val="auto"/>
          <w:sz w:val="24"/>
          <w:szCs w:val="24"/>
        </w:rPr>
        <w:instrText xml:space="preserve"> SEQ Şekil_1. \* ARABIC </w:instrText>
      </w:r>
      <w:r w:rsidR="00E8518A" w:rsidRPr="00E8518A">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8</w:t>
      </w:r>
      <w:r w:rsidR="00E8518A" w:rsidRPr="00E8518A">
        <w:rPr>
          <w:rFonts w:ascii="Times New Roman" w:hAnsi="Times New Roman"/>
          <w:i w:val="0"/>
          <w:color w:val="auto"/>
          <w:sz w:val="24"/>
          <w:szCs w:val="24"/>
        </w:rPr>
        <w:fldChar w:fldCharType="end"/>
      </w:r>
      <w:r w:rsidR="00E8518A" w:rsidRPr="00E8518A">
        <w:rPr>
          <w:rFonts w:ascii="Times New Roman" w:hAnsi="Times New Roman"/>
          <w:i w:val="0"/>
          <w:color w:val="auto"/>
          <w:sz w:val="24"/>
          <w:szCs w:val="24"/>
          <w:lang w:val="tr-TR"/>
        </w:rPr>
        <w:t>.</w:t>
      </w:r>
      <w:r w:rsidR="00E8518A" w:rsidRPr="00E8518A">
        <w:rPr>
          <w:rFonts w:ascii="Times New Roman" w:hAnsi="Times New Roman"/>
          <w:bCs/>
          <w:i w:val="0"/>
          <w:iCs w:val="0"/>
          <w:color w:val="auto"/>
          <w:sz w:val="24"/>
          <w:szCs w:val="24"/>
        </w:rPr>
        <w:t xml:space="preserve"> Fenol Formaldehit Tutkalı</w:t>
      </w:r>
      <w:r w:rsidR="00E8518A" w:rsidRPr="00E8518A">
        <w:rPr>
          <w:rFonts w:ascii="Times New Roman" w:hAnsi="Times New Roman"/>
          <w:bCs/>
          <w:i w:val="0"/>
          <w:iCs w:val="0"/>
          <w:color w:val="auto"/>
          <w:sz w:val="24"/>
          <w:szCs w:val="24"/>
          <w:lang w:val="tr-TR"/>
        </w:rPr>
        <w:t xml:space="preserve"> </w:t>
      </w:r>
      <w:r w:rsidR="00690A97">
        <w:rPr>
          <w:rFonts w:ascii="Times New Roman" w:hAnsi="Times New Roman"/>
          <w:bCs/>
          <w:i w:val="0"/>
          <w:iCs w:val="0"/>
          <w:color w:val="auto"/>
          <w:sz w:val="24"/>
          <w:szCs w:val="24"/>
          <w:lang w:val="tr-TR"/>
        </w:rPr>
        <w:t>(</w:t>
      </w:r>
      <w:r w:rsidR="00E8518A" w:rsidRPr="00E8518A">
        <w:rPr>
          <w:rFonts w:ascii="Times New Roman" w:hAnsi="Times New Roman"/>
          <w:bCs/>
          <w:i w:val="0"/>
          <w:iCs w:val="0"/>
          <w:color w:val="auto"/>
          <w:sz w:val="24"/>
          <w:szCs w:val="24"/>
          <w:lang w:val="tr-TR"/>
        </w:rPr>
        <w:t>URL-2</w:t>
      </w:r>
      <w:bookmarkEnd w:id="42"/>
      <w:r w:rsidR="00690A97">
        <w:rPr>
          <w:rFonts w:ascii="Times New Roman" w:hAnsi="Times New Roman"/>
          <w:bCs/>
          <w:i w:val="0"/>
          <w:iCs w:val="0"/>
          <w:color w:val="auto"/>
          <w:sz w:val="24"/>
          <w:szCs w:val="24"/>
          <w:lang w:val="tr-TR"/>
        </w:rPr>
        <w:t>)</w:t>
      </w:r>
    </w:p>
    <w:p w14:paraId="6CAFE16A" w14:textId="77777777" w:rsidR="009542A0" w:rsidRPr="0025475D" w:rsidRDefault="009542A0" w:rsidP="00406C95">
      <w:pPr>
        <w:pStyle w:val="Default"/>
        <w:spacing w:line="360" w:lineRule="auto"/>
        <w:jc w:val="both"/>
        <w:rPr>
          <w:b/>
          <w:bCs/>
        </w:rPr>
      </w:pPr>
    </w:p>
    <w:p w14:paraId="3267876F" w14:textId="1B30AA11" w:rsidR="00500B30" w:rsidRPr="00074BF2" w:rsidRDefault="00500B30" w:rsidP="000531B8">
      <w:pPr>
        <w:pStyle w:val="Balk3"/>
        <w:numPr>
          <w:ilvl w:val="3"/>
          <w:numId w:val="33"/>
        </w:numPr>
        <w:ind w:left="1554" w:hanging="845"/>
        <w:jc w:val="left"/>
      </w:pPr>
      <w:bookmarkStart w:id="43" w:name="_Toc62851260"/>
      <w:r w:rsidRPr="00074BF2">
        <w:t>Melamin Formaldehit Tutkalı</w:t>
      </w:r>
      <w:bookmarkEnd w:id="43"/>
      <w:r w:rsidRPr="00074BF2">
        <w:t xml:space="preserve"> </w:t>
      </w:r>
    </w:p>
    <w:p w14:paraId="48C384C4" w14:textId="77777777" w:rsidR="00406C95" w:rsidRPr="00406C95" w:rsidRDefault="00406C95" w:rsidP="0025475D">
      <w:pPr>
        <w:rPr>
          <w:lang w:eastAsia="x-none"/>
        </w:rPr>
      </w:pPr>
    </w:p>
    <w:p w14:paraId="0FC92C12" w14:textId="75EE9A03" w:rsidR="009F3F1B" w:rsidRDefault="009445AD" w:rsidP="00F97108">
      <w:pPr>
        <w:pStyle w:val="Default"/>
        <w:spacing w:line="360" w:lineRule="auto"/>
        <w:ind w:firstLine="709"/>
        <w:jc w:val="both"/>
      </w:pPr>
      <w:r>
        <w:t xml:space="preserve">Rutubete karşı dayanıklı toz tutkallardır. Ahşap yapılarda pek tercih edilmez. </w:t>
      </w:r>
      <w:r w:rsidR="00273941">
        <w:t>B</w:t>
      </w:r>
      <w:r w:rsidR="008E4B54">
        <w:t xml:space="preserve">u </w:t>
      </w:r>
      <w:r w:rsidR="00273941">
        <w:t xml:space="preserve">tutkal </w:t>
      </w:r>
      <w:r w:rsidR="00500B30" w:rsidRPr="0065257B">
        <w:t>suda çözünebilen bir tutkal olup beyaz renktedi</w:t>
      </w:r>
      <w:r w:rsidR="00273941">
        <w:t xml:space="preserve">r. Ayrıca bu tutkal, dış hava koşullarına, sıcak suya ve mikroorganizmalara </w:t>
      </w:r>
      <w:r w:rsidR="00273941" w:rsidRPr="0065257B">
        <w:t>dayanıklıdır</w:t>
      </w:r>
      <w:r w:rsidR="00500B30" w:rsidRPr="0065257B">
        <w:t xml:space="preserve"> (Güler, 2001).</w:t>
      </w:r>
      <w:r w:rsidR="00DC76F8" w:rsidRPr="00DC76F8">
        <w:t xml:space="preserve"> </w:t>
      </w:r>
      <w:r w:rsidR="009F3F1B" w:rsidRPr="0065257B">
        <w:t xml:space="preserve">Şekil </w:t>
      </w:r>
      <w:r w:rsidR="00074BF2">
        <w:t>1.</w:t>
      </w:r>
      <w:r w:rsidR="00C81042">
        <w:t>9</w:t>
      </w:r>
      <w:r w:rsidR="002E70B1">
        <w:t>’de</w:t>
      </w:r>
      <w:r w:rsidR="009F3F1B" w:rsidRPr="0065257B">
        <w:t xml:space="preserve"> </w:t>
      </w:r>
      <w:r w:rsidR="009F3F1B">
        <w:t>melamin f</w:t>
      </w:r>
      <w:r w:rsidR="009F3F1B">
        <w:rPr>
          <w:bCs/>
        </w:rPr>
        <w:t>ormaldehit t</w:t>
      </w:r>
      <w:r w:rsidR="009F3F1B" w:rsidRPr="00B06761">
        <w:rPr>
          <w:bCs/>
        </w:rPr>
        <w:t>utkalı</w:t>
      </w:r>
      <w:r w:rsidR="009F3F1B">
        <w:rPr>
          <w:bCs/>
        </w:rPr>
        <w:t xml:space="preserve"> görülmektedir.</w:t>
      </w:r>
      <w:r w:rsidRPr="009445AD">
        <w:t xml:space="preserve"> </w:t>
      </w:r>
      <w:r>
        <w:t>Üre-formaldehit reçinelerinden farklı olarak melamin-formaldehit reçinelerde daha fazla reaksiyon kabiliyetli gruplar olduğundan dolayı, sertleşmiş polimerleri daha sert olur ve suya dayanıklıdırlar.</w:t>
      </w:r>
    </w:p>
    <w:p w14:paraId="33AC725A" w14:textId="77777777" w:rsidR="00406C95" w:rsidRPr="00F97108" w:rsidRDefault="00406C95" w:rsidP="00406C95">
      <w:pPr>
        <w:pStyle w:val="Default"/>
        <w:spacing w:line="360" w:lineRule="auto"/>
        <w:ind w:firstLine="709"/>
        <w:jc w:val="both"/>
        <w:rPr>
          <w:sz w:val="36"/>
        </w:rPr>
      </w:pPr>
    </w:p>
    <w:p w14:paraId="79ABA8EE" w14:textId="77777777" w:rsidR="001C5876" w:rsidRDefault="00673BEC" w:rsidP="00406C95">
      <w:pPr>
        <w:pStyle w:val="Default"/>
        <w:jc w:val="center"/>
      </w:pPr>
      <w:r>
        <w:rPr>
          <w:noProof/>
          <w:lang w:eastAsia="tr-TR"/>
        </w:rPr>
        <w:lastRenderedPageBreak/>
        <w:drawing>
          <wp:inline distT="0" distB="0" distL="0" distR="0" wp14:anchorId="461A8566" wp14:editId="0DDB42F7">
            <wp:extent cx="4851400" cy="3181350"/>
            <wp:effectExtent l="0" t="0" r="635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6445" cy="3184658"/>
                    </a:xfrm>
                    <a:prstGeom prst="rect">
                      <a:avLst/>
                    </a:prstGeom>
                    <a:noFill/>
                    <a:ln>
                      <a:noFill/>
                    </a:ln>
                  </pic:spPr>
                </pic:pic>
              </a:graphicData>
            </a:graphic>
          </wp:inline>
        </w:drawing>
      </w:r>
    </w:p>
    <w:p w14:paraId="497CA22E" w14:textId="77777777" w:rsidR="00406C95" w:rsidRPr="00E8518A" w:rsidRDefault="00406C95" w:rsidP="00406C95">
      <w:pPr>
        <w:pStyle w:val="ResimYazs"/>
        <w:spacing w:after="0"/>
        <w:ind w:firstLine="0"/>
        <w:jc w:val="center"/>
        <w:rPr>
          <w:rFonts w:ascii="Times New Roman" w:hAnsi="Times New Roman"/>
          <w:i w:val="0"/>
          <w:iCs w:val="0"/>
          <w:color w:val="auto"/>
          <w:sz w:val="32"/>
          <w:szCs w:val="24"/>
          <w:lang w:val="tr-TR"/>
        </w:rPr>
      </w:pPr>
    </w:p>
    <w:p w14:paraId="4D6691F5" w14:textId="10AD3C86" w:rsidR="00133384" w:rsidRPr="00E8518A" w:rsidRDefault="00613926" w:rsidP="00E8518A">
      <w:pPr>
        <w:pStyle w:val="ResimYazs"/>
        <w:rPr>
          <w:rFonts w:ascii="Times New Roman" w:hAnsi="Times New Roman"/>
          <w:bCs/>
          <w:i w:val="0"/>
          <w:iCs w:val="0"/>
          <w:color w:val="auto"/>
          <w:sz w:val="24"/>
          <w:szCs w:val="24"/>
          <w:lang w:val="tr-TR"/>
        </w:rPr>
      </w:pPr>
      <w:bookmarkStart w:id="44" w:name="_Toc63018033"/>
      <w:r>
        <w:rPr>
          <w:rFonts w:ascii="Times New Roman" w:hAnsi="Times New Roman"/>
          <w:i w:val="0"/>
          <w:color w:val="auto"/>
          <w:sz w:val="24"/>
          <w:szCs w:val="24"/>
        </w:rPr>
        <w:t>Şekil 1.</w:t>
      </w:r>
      <w:r w:rsidR="00E8518A" w:rsidRPr="00E8518A">
        <w:rPr>
          <w:rFonts w:ascii="Times New Roman" w:hAnsi="Times New Roman"/>
          <w:i w:val="0"/>
          <w:color w:val="auto"/>
          <w:sz w:val="24"/>
          <w:szCs w:val="24"/>
        </w:rPr>
        <w:fldChar w:fldCharType="begin"/>
      </w:r>
      <w:r w:rsidR="00E8518A" w:rsidRPr="00E8518A">
        <w:rPr>
          <w:rFonts w:ascii="Times New Roman" w:hAnsi="Times New Roman"/>
          <w:i w:val="0"/>
          <w:color w:val="auto"/>
          <w:sz w:val="24"/>
          <w:szCs w:val="24"/>
        </w:rPr>
        <w:instrText xml:space="preserve"> SEQ Şekil_1. \* ARABIC </w:instrText>
      </w:r>
      <w:r w:rsidR="00E8518A" w:rsidRPr="00E8518A">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9</w:t>
      </w:r>
      <w:r w:rsidR="00E8518A" w:rsidRPr="00E8518A">
        <w:rPr>
          <w:rFonts w:ascii="Times New Roman" w:hAnsi="Times New Roman"/>
          <w:i w:val="0"/>
          <w:color w:val="auto"/>
          <w:sz w:val="24"/>
          <w:szCs w:val="24"/>
        </w:rPr>
        <w:fldChar w:fldCharType="end"/>
      </w:r>
      <w:r w:rsidR="00E8518A" w:rsidRPr="00E8518A">
        <w:rPr>
          <w:rFonts w:ascii="Times New Roman" w:hAnsi="Times New Roman"/>
          <w:i w:val="0"/>
          <w:color w:val="auto"/>
          <w:sz w:val="24"/>
          <w:szCs w:val="24"/>
          <w:lang w:val="tr-TR"/>
        </w:rPr>
        <w:t>.</w:t>
      </w:r>
      <w:r w:rsidR="00E8518A" w:rsidRPr="00E8518A">
        <w:rPr>
          <w:rFonts w:ascii="Times New Roman" w:hAnsi="Times New Roman"/>
          <w:bCs/>
          <w:i w:val="0"/>
          <w:iCs w:val="0"/>
          <w:color w:val="auto"/>
          <w:sz w:val="24"/>
          <w:szCs w:val="24"/>
        </w:rPr>
        <w:t xml:space="preserve"> Melamin Formaldehit Tutkalı</w:t>
      </w:r>
      <w:r w:rsidR="00E8518A" w:rsidRPr="00E8518A">
        <w:rPr>
          <w:rFonts w:ascii="Times New Roman" w:hAnsi="Times New Roman"/>
          <w:bCs/>
          <w:i w:val="0"/>
          <w:iCs w:val="0"/>
          <w:color w:val="auto"/>
          <w:sz w:val="24"/>
          <w:szCs w:val="24"/>
          <w:lang w:val="tr-TR"/>
        </w:rPr>
        <w:t xml:space="preserve"> (URL-3)</w:t>
      </w:r>
      <w:bookmarkEnd w:id="44"/>
    </w:p>
    <w:p w14:paraId="23F43918" w14:textId="77777777" w:rsidR="00BB3D79" w:rsidRPr="00BB3D79" w:rsidRDefault="00BB3D79" w:rsidP="00BB3D79">
      <w:pPr>
        <w:rPr>
          <w:lang w:eastAsia="x-none"/>
        </w:rPr>
      </w:pPr>
    </w:p>
    <w:p w14:paraId="04010635" w14:textId="1AC343DD" w:rsidR="00500B30" w:rsidRPr="00074BF2" w:rsidRDefault="009542A0" w:rsidP="000531B8">
      <w:pPr>
        <w:pStyle w:val="Balk3"/>
        <w:numPr>
          <w:ilvl w:val="3"/>
          <w:numId w:val="33"/>
        </w:numPr>
        <w:ind w:left="1372" w:hanging="805"/>
        <w:jc w:val="left"/>
      </w:pPr>
      <w:bookmarkStart w:id="45" w:name="_Toc62851261"/>
      <w:r w:rsidRPr="00074BF2">
        <w:t>Rez</w:t>
      </w:r>
      <w:r w:rsidR="00500B30" w:rsidRPr="00074BF2">
        <w:t>orsin Formaldehit Tutkalı</w:t>
      </w:r>
      <w:bookmarkEnd w:id="45"/>
      <w:r w:rsidR="00500B30" w:rsidRPr="00074BF2">
        <w:t xml:space="preserve"> </w:t>
      </w:r>
    </w:p>
    <w:p w14:paraId="3657CC96" w14:textId="77777777" w:rsidR="00500B30" w:rsidRPr="0065257B" w:rsidRDefault="00500B30" w:rsidP="00074BF2">
      <w:pPr>
        <w:pStyle w:val="Default"/>
        <w:tabs>
          <w:tab w:val="left" w:pos="567"/>
        </w:tabs>
        <w:spacing w:line="360" w:lineRule="auto"/>
        <w:jc w:val="both"/>
      </w:pPr>
    </w:p>
    <w:p w14:paraId="61506C35" w14:textId="3E937D7F" w:rsidR="00393252" w:rsidRDefault="00D659D0" w:rsidP="00074BF2">
      <w:pPr>
        <w:pStyle w:val="Default"/>
        <w:spacing w:line="360" w:lineRule="auto"/>
        <w:ind w:firstLine="567"/>
        <w:jc w:val="both"/>
        <w:rPr>
          <w:bCs/>
        </w:rPr>
      </w:pPr>
      <w:r>
        <w:t>B</w:t>
      </w:r>
      <w:r w:rsidRPr="00D659D0">
        <w:t xml:space="preserve">u tutkal, dış hava koşullarına, sıcak suya ve </w:t>
      </w:r>
      <w:r w:rsidR="00500B30" w:rsidRPr="0065257B">
        <w:t xml:space="preserve">düşük </w:t>
      </w:r>
      <w:proofErr w:type="gramStart"/>
      <w:r w:rsidR="00500B30" w:rsidRPr="0065257B">
        <w:t>konsantrasyona</w:t>
      </w:r>
      <w:proofErr w:type="gramEnd"/>
      <w:r w:rsidR="00500B30" w:rsidRPr="0065257B">
        <w:t xml:space="preserve"> sahip alkalilere</w:t>
      </w:r>
      <w:r>
        <w:t xml:space="preserve"> dayanıklı tutkaldır. Diğer tutkallara göre</w:t>
      </w:r>
      <w:r w:rsidR="009542A0">
        <w:t xml:space="preserve"> daha pahalıdır. Rez</w:t>
      </w:r>
      <w:r w:rsidR="00500B30" w:rsidRPr="0065257B">
        <w:t xml:space="preserve">orsin formaldehit sıvı halde olup kırmızımsı-erguvani renk tonundadır. Önemli bir özelliği kendisinin ve sertleştiricisinin kapalı kaplar içerisinde 1-2 yıl bozulmadan dayanabilir (Güler, </w:t>
      </w:r>
      <w:r w:rsidR="00500B30" w:rsidRPr="00074BF2">
        <w:rPr>
          <w:color w:val="auto"/>
        </w:rPr>
        <w:t xml:space="preserve">2001). </w:t>
      </w:r>
      <w:r w:rsidR="009F3F1B" w:rsidRPr="00074BF2">
        <w:rPr>
          <w:color w:val="auto"/>
        </w:rPr>
        <w:t xml:space="preserve">Şekil </w:t>
      </w:r>
      <w:r w:rsidR="00074BF2" w:rsidRPr="00074BF2">
        <w:rPr>
          <w:color w:val="auto"/>
        </w:rPr>
        <w:t>1.</w:t>
      </w:r>
      <w:r w:rsidR="00C81042">
        <w:rPr>
          <w:color w:val="auto"/>
        </w:rPr>
        <w:t>10</w:t>
      </w:r>
      <w:r w:rsidR="002E70B1" w:rsidRPr="00074BF2">
        <w:rPr>
          <w:color w:val="auto"/>
        </w:rPr>
        <w:t>’de</w:t>
      </w:r>
      <w:r w:rsidR="009F3F1B" w:rsidRPr="00074BF2">
        <w:rPr>
          <w:color w:val="auto"/>
        </w:rPr>
        <w:t xml:space="preserve"> </w:t>
      </w:r>
      <w:r w:rsidR="009F3F1B">
        <w:rPr>
          <w:bCs/>
        </w:rPr>
        <w:t>rezorsin formaldehit t</w:t>
      </w:r>
      <w:r w:rsidR="009F3F1B" w:rsidRPr="00133384">
        <w:rPr>
          <w:bCs/>
        </w:rPr>
        <w:t>utkalı</w:t>
      </w:r>
      <w:r w:rsidR="009F3F1B">
        <w:rPr>
          <w:bCs/>
        </w:rPr>
        <w:t xml:space="preserve"> görülmektedir.</w:t>
      </w:r>
    </w:p>
    <w:p w14:paraId="14501DFA" w14:textId="77777777" w:rsidR="00BB3D79" w:rsidRDefault="00BB3D79" w:rsidP="00074BF2">
      <w:pPr>
        <w:pStyle w:val="Default"/>
        <w:spacing w:line="360" w:lineRule="auto"/>
        <w:ind w:firstLine="567"/>
        <w:jc w:val="both"/>
        <w:rPr>
          <w:bCs/>
        </w:rPr>
      </w:pPr>
    </w:p>
    <w:p w14:paraId="1BB6AFFE" w14:textId="46F75483" w:rsidR="00F97108" w:rsidRDefault="00F97108" w:rsidP="00074BF2">
      <w:pPr>
        <w:pStyle w:val="Default"/>
        <w:spacing w:line="360" w:lineRule="auto"/>
        <w:ind w:firstLine="567"/>
        <w:jc w:val="both"/>
      </w:pPr>
    </w:p>
    <w:p w14:paraId="1971F4CB" w14:textId="3BDB6E5E" w:rsidR="00BB3D79" w:rsidRDefault="00BB3D79" w:rsidP="00074BF2">
      <w:pPr>
        <w:pStyle w:val="Default"/>
        <w:spacing w:line="360" w:lineRule="auto"/>
        <w:ind w:firstLine="567"/>
        <w:jc w:val="both"/>
      </w:pPr>
    </w:p>
    <w:p w14:paraId="6C25D474" w14:textId="77777777" w:rsidR="00BB3D79" w:rsidRDefault="00BB3D79" w:rsidP="00074BF2">
      <w:pPr>
        <w:pStyle w:val="Default"/>
        <w:spacing w:line="360" w:lineRule="auto"/>
        <w:ind w:firstLine="567"/>
        <w:jc w:val="both"/>
      </w:pPr>
    </w:p>
    <w:p w14:paraId="655425A9" w14:textId="77777777" w:rsidR="00822129" w:rsidRDefault="00673BEC" w:rsidP="00074BF2">
      <w:pPr>
        <w:pStyle w:val="Default"/>
        <w:tabs>
          <w:tab w:val="left" w:pos="567"/>
        </w:tabs>
        <w:jc w:val="center"/>
      </w:pPr>
      <w:r>
        <w:rPr>
          <w:noProof/>
          <w:lang w:eastAsia="tr-TR"/>
        </w:rPr>
        <w:lastRenderedPageBreak/>
        <w:drawing>
          <wp:inline distT="0" distB="0" distL="0" distR="0" wp14:anchorId="7A7FB4FB" wp14:editId="2F17FFDD">
            <wp:extent cx="5137623" cy="2886075"/>
            <wp:effectExtent l="0" t="0" r="6350" b="0"/>
            <wp:docPr id="8" name="Resim 8" descr="REZORSİN FORMALDEHİT VE KAUÇUKLU TUTKALLAR - Çevresine Değer Kat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EZORSİN FORMALDEHİT VE KAUÇUKLU TUTKALLAR - Çevresine Değer Kata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153117" cy="2894779"/>
                    </a:xfrm>
                    <a:prstGeom prst="rect">
                      <a:avLst/>
                    </a:prstGeom>
                    <a:noFill/>
                    <a:ln>
                      <a:noFill/>
                    </a:ln>
                  </pic:spPr>
                </pic:pic>
              </a:graphicData>
            </a:graphic>
          </wp:inline>
        </w:drawing>
      </w:r>
    </w:p>
    <w:p w14:paraId="6835C0A0" w14:textId="77777777" w:rsidR="00393252" w:rsidRPr="0057254D" w:rsidRDefault="00393252" w:rsidP="00393252">
      <w:pPr>
        <w:pStyle w:val="ResimYazs"/>
        <w:spacing w:after="0"/>
        <w:jc w:val="center"/>
        <w:rPr>
          <w:rFonts w:ascii="Times New Roman" w:hAnsi="Times New Roman"/>
          <w:i w:val="0"/>
          <w:iCs w:val="0"/>
          <w:color w:val="auto"/>
          <w:sz w:val="24"/>
          <w:szCs w:val="24"/>
          <w:lang w:val="tr-TR"/>
        </w:rPr>
      </w:pPr>
    </w:p>
    <w:p w14:paraId="712B9A1B" w14:textId="4DF310D7" w:rsidR="00133384" w:rsidRPr="004142AC" w:rsidRDefault="00613926" w:rsidP="004142AC">
      <w:pPr>
        <w:pStyle w:val="ResimYazs"/>
        <w:ind w:firstLine="336"/>
        <w:rPr>
          <w:rFonts w:ascii="Times New Roman" w:hAnsi="Times New Roman"/>
          <w:bCs/>
          <w:i w:val="0"/>
          <w:iCs w:val="0"/>
          <w:color w:val="auto"/>
          <w:sz w:val="24"/>
          <w:szCs w:val="24"/>
          <w:lang w:val="tr-TR"/>
        </w:rPr>
      </w:pPr>
      <w:bookmarkStart w:id="46" w:name="_Toc63018034"/>
      <w:r>
        <w:rPr>
          <w:rFonts w:ascii="Times New Roman" w:hAnsi="Times New Roman"/>
          <w:i w:val="0"/>
          <w:color w:val="auto"/>
          <w:sz w:val="24"/>
          <w:szCs w:val="24"/>
        </w:rPr>
        <w:t>Şekil 1.</w:t>
      </w:r>
      <w:r w:rsidR="00E8518A" w:rsidRPr="004142AC">
        <w:rPr>
          <w:rFonts w:ascii="Times New Roman" w:hAnsi="Times New Roman"/>
          <w:i w:val="0"/>
          <w:color w:val="auto"/>
          <w:sz w:val="24"/>
          <w:szCs w:val="24"/>
        </w:rPr>
        <w:fldChar w:fldCharType="begin"/>
      </w:r>
      <w:r w:rsidR="00E8518A" w:rsidRPr="004142AC">
        <w:rPr>
          <w:rFonts w:ascii="Times New Roman" w:hAnsi="Times New Roman"/>
          <w:i w:val="0"/>
          <w:color w:val="auto"/>
          <w:sz w:val="24"/>
          <w:szCs w:val="24"/>
        </w:rPr>
        <w:instrText xml:space="preserve"> SEQ Şekil_1. \* ARABIC </w:instrText>
      </w:r>
      <w:r w:rsidR="00E8518A" w:rsidRPr="004142AC">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10</w:t>
      </w:r>
      <w:r w:rsidR="00E8518A" w:rsidRPr="004142AC">
        <w:rPr>
          <w:rFonts w:ascii="Times New Roman" w:hAnsi="Times New Roman"/>
          <w:i w:val="0"/>
          <w:color w:val="auto"/>
          <w:sz w:val="24"/>
          <w:szCs w:val="24"/>
        </w:rPr>
        <w:fldChar w:fldCharType="end"/>
      </w:r>
      <w:r w:rsidR="00E8518A" w:rsidRPr="004142AC">
        <w:rPr>
          <w:rFonts w:ascii="Times New Roman" w:hAnsi="Times New Roman"/>
          <w:i w:val="0"/>
          <w:color w:val="auto"/>
          <w:sz w:val="24"/>
          <w:szCs w:val="24"/>
          <w:lang w:val="tr-TR"/>
        </w:rPr>
        <w:t>.</w:t>
      </w:r>
      <w:r w:rsidR="00E8518A" w:rsidRPr="004142AC">
        <w:rPr>
          <w:rFonts w:ascii="Times New Roman" w:hAnsi="Times New Roman"/>
          <w:bCs/>
          <w:i w:val="0"/>
          <w:iCs w:val="0"/>
          <w:color w:val="auto"/>
          <w:sz w:val="24"/>
          <w:szCs w:val="24"/>
        </w:rPr>
        <w:t xml:space="preserve"> Rezor</w:t>
      </w:r>
      <w:r w:rsidR="00E8518A" w:rsidRPr="004142AC">
        <w:rPr>
          <w:rFonts w:ascii="Times New Roman" w:hAnsi="Times New Roman"/>
          <w:bCs/>
          <w:i w:val="0"/>
          <w:iCs w:val="0"/>
          <w:color w:val="auto"/>
          <w:sz w:val="24"/>
          <w:szCs w:val="24"/>
          <w:lang w:val="tr-TR"/>
        </w:rPr>
        <w:t>s</w:t>
      </w:r>
      <w:r w:rsidR="00E8518A" w:rsidRPr="004142AC">
        <w:rPr>
          <w:rFonts w:ascii="Times New Roman" w:hAnsi="Times New Roman"/>
          <w:bCs/>
          <w:i w:val="0"/>
          <w:iCs w:val="0"/>
          <w:color w:val="auto"/>
          <w:sz w:val="24"/>
          <w:szCs w:val="24"/>
        </w:rPr>
        <w:t>in Formaldehit Tutkalı</w:t>
      </w:r>
      <w:r w:rsidR="00E8518A" w:rsidRPr="004142AC">
        <w:rPr>
          <w:rFonts w:ascii="Times New Roman" w:hAnsi="Times New Roman"/>
          <w:bCs/>
          <w:i w:val="0"/>
          <w:iCs w:val="0"/>
          <w:color w:val="auto"/>
          <w:sz w:val="24"/>
          <w:szCs w:val="24"/>
          <w:lang w:val="tr-TR"/>
        </w:rPr>
        <w:t xml:space="preserve"> (URL-4)</w:t>
      </w:r>
      <w:bookmarkEnd w:id="46"/>
    </w:p>
    <w:p w14:paraId="30C3F1CD" w14:textId="77777777" w:rsidR="00DC76F8" w:rsidRPr="00532B94" w:rsidRDefault="00DC76F8" w:rsidP="00074BF2">
      <w:pPr>
        <w:pStyle w:val="Default"/>
        <w:tabs>
          <w:tab w:val="left" w:pos="567"/>
        </w:tabs>
        <w:spacing w:line="360" w:lineRule="auto"/>
        <w:jc w:val="both"/>
        <w:rPr>
          <w:color w:val="FF0000"/>
        </w:rPr>
      </w:pPr>
    </w:p>
    <w:p w14:paraId="2EA6C80D" w14:textId="5150C0F9" w:rsidR="00500B30" w:rsidRDefault="00500B30" w:rsidP="000531B8">
      <w:pPr>
        <w:pStyle w:val="Balk3"/>
        <w:numPr>
          <w:ilvl w:val="3"/>
          <w:numId w:val="33"/>
        </w:numPr>
        <w:ind w:left="1498" w:hanging="789"/>
        <w:jc w:val="left"/>
      </w:pPr>
      <w:bookmarkStart w:id="47" w:name="_Toc62851262"/>
      <w:r w:rsidRPr="00393252">
        <w:t>İzosiyanat</w:t>
      </w:r>
      <w:bookmarkEnd w:id="47"/>
      <w:r w:rsidR="000E5FCB">
        <w:rPr>
          <w:lang w:val="tr-TR"/>
        </w:rPr>
        <w:t xml:space="preserve"> </w:t>
      </w:r>
    </w:p>
    <w:p w14:paraId="4F55789B" w14:textId="77777777" w:rsidR="00393252" w:rsidRPr="00393252" w:rsidRDefault="00393252" w:rsidP="00393252">
      <w:pPr>
        <w:rPr>
          <w:lang w:eastAsia="x-none"/>
        </w:rPr>
      </w:pPr>
    </w:p>
    <w:p w14:paraId="1D00C301" w14:textId="3F44E6A3" w:rsidR="0057254D" w:rsidRPr="00827BE3" w:rsidRDefault="00500B30" w:rsidP="000531B8">
      <w:pPr>
        <w:pStyle w:val="Default"/>
        <w:spacing w:line="360" w:lineRule="auto"/>
        <w:ind w:firstLine="709"/>
        <w:jc w:val="both"/>
        <w:rPr>
          <w:color w:val="auto"/>
        </w:rPr>
      </w:pPr>
      <w:r w:rsidRPr="0065257B">
        <w:t xml:space="preserve">İzosiyanat tutkalıyla üretilen levhalar suya karşı dayanıklı olup, dış hava şartlarında kullanıma uygundur. </w:t>
      </w:r>
      <w:r w:rsidRPr="00827BE3">
        <w:rPr>
          <w:color w:val="auto"/>
        </w:rPr>
        <w:t xml:space="preserve">Buğday sapı gibi tutkallanması zor olan materyaller kolayca tutkallanabilir. Dezavantaj olarak; yüksek maliyeti yanında, alüminyum ve bazı çelik malzemelere kuvvetli bir şekilde yapışmasıyla </w:t>
      </w:r>
      <w:proofErr w:type="gramStart"/>
      <w:r w:rsidRPr="00827BE3">
        <w:rPr>
          <w:color w:val="auto"/>
        </w:rPr>
        <w:t>preslemede</w:t>
      </w:r>
      <w:proofErr w:type="gramEnd"/>
      <w:r w:rsidRPr="00827BE3">
        <w:rPr>
          <w:color w:val="auto"/>
        </w:rPr>
        <w:t xml:space="preserve"> problemler ortaya</w:t>
      </w:r>
      <w:r w:rsidR="00B5786A" w:rsidRPr="00827BE3">
        <w:rPr>
          <w:color w:val="auto"/>
        </w:rPr>
        <w:t xml:space="preserve"> </w:t>
      </w:r>
      <w:r w:rsidRPr="00827BE3">
        <w:rPr>
          <w:color w:val="auto"/>
        </w:rPr>
        <w:t>çıkarmaktadır. Bunun için gliserin</w:t>
      </w:r>
      <w:r w:rsidR="00B8719F" w:rsidRPr="00827BE3">
        <w:rPr>
          <w:color w:val="auto"/>
        </w:rPr>
        <w:t xml:space="preserve"> (C</w:t>
      </w:r>
      <w:r w:rsidR="00B8719F" w:rsidRPr="00827BE3">
        <w:rPr>
          <w:color w:val="auto"/>
          <w:vertAlign w:val="subscript"/>
        </w:rPr>
        <w:t>3</w:t>
      </w:r>
      <w:r w:rsidR="00B8719F" w:rsidRPr="00827BE3">
        <w:rPr>
          <w:color w:val="auto"/>
        </w:rPr>
        <w:t>H</w:t>
      </w:r>
      <w:r w:rsidR="00B8719F" w:rsidRPr="00827BE3">
        <w:rPr>
          <w:color w:val="auto"/>
          <w:vertAlign w:val="subscript"/>
        </w:rPr>
        <w:t>8</w:t>
      </w:r>
      <w:r w:rsidR="00B8719F" w:rsidRPr="00827BE3">
        <w:rPr>
          <w:color w:val="auto"/>
        </w:rPr>
        <w:t>O</w:t>
      </w:r>
      <w:r w:rsidR="00B8719F" w:rsidRPr="00827BE3">
        <w:rPr>
          <w:color w:val="auto"/>
          <w:vertAlign w:val="subscript"/>
        </w:rPr>
        <w:t>3</w:t>
      </w:r>
      <w:r w:rsidR="00B8719F" w:rsidRPr="00827BE3">
        <w:rPr>
          <w:color w:val="auto"/>
        </w:rPr>
        <w:t>)</w:t>
      </w:r>
      <w:r w:rsidRPr="00827BE3">
        <w:rPr>
          <w:color w:val="auto"/>
        </w:rPr>
        <w:t xml:space="preserve"> gibi bazı maddelerin sürülmesi veya dış tabakalarda fenolik tutkalların kullanılması gerekmektedir (Güler, 2001).</w:t>
      </w:r>
    </w:p>
    <w:p w14:paraId="125A4C7A" w14:textId="4FFDCAD9" w:rsidR="00670A1B" w:rsidRPr="00827BE3" w:rsidRDefault="00670A1B" w:rsidP="00670A1B">
      <w:pPr>
        <w:pStyle w:val="Default"/>
        <w:tabs>
          <w:tab w:val="left" w:pos="567"/>
        </w:tabs>
        <w:spacing w:line="360" w:lineRule="auto"/>
        <w:jc w:val="both"/>
        <w:rPr>
          <w:color w:val="auto"/>
        </w:rPr>
      </w:pPr>
      <w:r w:rsidRPr="00827BE3">
        <w:rPr>
          <w:color w:val="auto"/>
        </w:rPr>
        <w:tab/>
      </w:r>
      <w:r w:rsidR="00FE0A33" w:rsidRPr="00827BE3">
        <w:rPr>
          <w:color w:val="auto"/>
        </w:rPr>
        <w:tab/>
      </w:r>
      <w:r w:rsidRPr="00827BE3">
        <w:rPr>
          <w:color w:val="auto"/>
        </w:rPr>
        <w:t>Atık kâğıt fabrikası atık su arıtma işlemleri sonrası açığa çıkan çamurun bertaraf edilmesi ciddi bir problemdir. Çevre mevzuatına göre araziye atmak veya gömmek metoduyla bu çamurun yok edilmesi mümkün ve pratik görülmemektedir. Bizim amacımız bu çamuru kullanarak doğa kirliliğini, canlı yaşamını ve ekosistem üzerindeki olumsuz etkileri azaltıp geri dönüşüme kazandırmaktır. Dolayısıyla da değersiz olan bu çamuru ekonomik değeri yüksek olan bir malzemeye dönüştürmektir.</w:t>
      </w:r>
    </w:p>
    <w:p w14:paraId="179CC847" w14:textId="55584070" w:rsidR="00FE0A33" w:rsidRPr="00670A1B" w:rsidRDefault="00FE0A33" w:rsidP="00074BF2">
      <w:pPr>
        <w:pStyle w:val="Default"/>
        <w:tabs>
          <w:tab w:val="left" w:pos="567"/>
        </w:tabs>
        <w:spacing w:line="360" w:lineRule="auto"/>
        <w:jc w:val="both"/>
        <w:rPr>
          <w:color w:val="FF0000"/>
        </w:rPr>
      </w:pPr>
    </w:p>
    <w:p w14:paraId="158B0902" w14:textId="77777777" w:rsidR="000119B7" w:rsidRDefault="00FE0A33" w:rsidP="00074BF2">
      <w:pPr>
        <w:pStyle w:val="Default"/>
        <w:tabs>
          <w:tab w:val="left" w:pos="567"/>
        </w:tabs>
        <w:spacing w:line="360" w:lineRule="auto"/>
        <w:jc w:val="both"/>
        <w:sectPr w:rsidR="000119B7" w:rsidSect="00E8518A">
          <w:footerReference w:type="first" r:id="rId27"/>
          <w:pgSz w:w="11906" w:h="16838"/>
          <w:pgMar w:top="1701" w:right="1418" w:bottom="1418" w:left="1701" w:header="709" w:footer="567" w:gutter="0"/>
          <w:pgNumType w:start="2"/>
          <w:cols w:space="708"/>
          <w:titlePg/>
          <w:docGrid w:linePitch="360"/>
        </w:sectPr>
      </w:pPr>
      <w:r>
        <w:tab/>
      </w:r>
    </w:p>
    <w:p w14:paraId="61334574" w14:textId="77777777" w:rsidR="00827BE3" w:rsidRPr="00827BE3" w:rsidRDefault="00827BE3" w:rsidP="00827BE3">
      <w:pPr>
        <w:pStyle w:val="Balk3"/>
        <w:ind w:left="993" w:firstLine="0"/>
        <w:jc w:val="left"/>
      </w:pPr>
    </w:p>
    <w:p w14:paraId="06FC4CFC" w14:textId="77777777" w:rsidR="00827BE3" w:rsidRPr="00827BE3" w:rsidRDefault="00827BE3" w:rsidP="00827BE3">
      <w:pPr>
        <w:pStyle w:val="Balk3"/>
        <w:ind w:left="993" w:firstLine="0"/>
        <w:jc w:val="left"/>
      </w:pPr>
    </w:p>
    <w:p w14:paraId="4145B808" w14:textId="6112AF5F" w:rsidR="00150B5F" w:rsidRPr="00074BF2" w:rsidRDefault="004B1805" w:rsidP="00827BE3">
      <w:pPr>
        <w:pStyle w:val="Balk3"/>
        <w:numPr>
          <w:ilvl w:val="0"/>
          <w:numId w:val="33"/>
        </w:numPr>
        <w:ind w:left="993" w:hanging="284"/>
        <w:jc w:val="left"/>
      </w:pPr>
      <w:bookmarkStart w:id="48" w:name="_Toc62851263"/>
      <w:r w:rsidRPr="00074BF2">
        <w:t>YAPILAN ÇALIŞMALAR</w:t>
      </w:r>
      <w:bookmarkEnd w:id="48"/>
    </w:p>
    <w:p w14:paraId="2AB1ED5D" w14:textId="77777777" w:rsidR="00393252" w:rsidRPr="00074BF2" w:rsidRDefault="00393252" w:rsidP="00393252">
      <w:pPr>
        <w:spacing w:line="240" w:lineRule="auto"/>
        <w:ind w:left="360" w:firstLine="0"/>
        <w:rPr>
          <w:lang w:eastAsia="x-none"/>
        </w:rPr>
      </w:pPr>
    </w:p>
    <w:p w14:paraId="06EBD631" w14:textId="5EB77FE7" w:rsidR="008D3E85" w:rsidRPr="00074BF2" w:rsidRDefault="008D3E85" w:rsidP="00827BE3">
      <w:pPr>
        <w:pStyle w:val="Balk1"/>
        <w:numPr>
          <w:ilvl w:val="1"/>
          <w:numId w:val="33"/>
        </w:numPr>
        <w:spacing w:before="0" w:after="0"/>
        <w:ind w:left="1162" w:hanging="453"/>
      </w:pPr>
      <w:bookmarkStart w:id="49" w:name="_Toc62851264"/>
      <w:r w:rsidRPr="00074BF2">
        <w:t xml:space="preserve">Literatür </w:t>
      </w:r>
      <w:r w:rsidR="00074BF2" w:rsidRPr="00074BF2">
        <w:rPr>
          <w:lang w:val="tr-TR"/>
        </w:rPr>
        <w:t xml:space="preserve"> </w:t>
      </w:r>
      <w:r w:rsidRPr="00074BF2">
        <w:t>Özeti</w:t>
      </w:r>
      <w:bookmarkEnd w:id="49"/>
    </w:p>
    <w:p w14:paraId="2C94D903" w14:textId="77777777" w:rsidR="00074BF2" w:rsidRPr="00074BF2" w:rsidRDefault="00074BF2" w:rsidP="00074BF2">
      <w:pPr>
        <w:pStyle w:val="Balk1"/>
        <w:spacing w:before="0" w:after="0"/>
        <w:ind w:left="927" w:firstLine="0"/>
      </w:pPr>
    </w:p>
    <w:p w14:paraId="2084BB44" w14:textId="5DD8C0D1" w:rsidR="00500B30" w:rsidRPr="004F3B38" w:rsidRDefault="00677F13" w:rsidP="00F97108">
      <w:pPr>
        <w:ind w:firstLine="709"/>
        <w:rPr>
          <w:szCs w:val="24"/>
        </w:rPr>
      </w:pPr>
      <w:r w:rsidRPr="00074BF2">
        <w:rPr>
          <w:szCs w:val="24"/>
        </w:rPr>
        <w:t>Aras’ın (2013, yaptığı</w:t>
      </w:r>
      <w:r w:rsidR="00500B30" w:rsidRPr="00074BF2">
        <w:rPr>
          <w:szCs w:val="24"/>
        </w:rPr>
        <w:t xml:space="preserve"> çalışmada farklı oranlarda pomza tozunu yine farklı oranlarda akışkanlaştırıcı</w:t>
      </w:r>
      <w:r w:rsidR="00AB4EB1" w:rsidRPr="00074BF2">
        <w:rPr>
          <w:szCs w:val="24"/>
        </w:rPr>
        <w:t xml:space="preserve"> </w:t>
      </w:r>
      <w:r w:rsidR="00500B30" w:rsidRPr="00074BF2">
        <w:rPr>
          <w:szCs w:val="24"/>
        </w:rPr>
        <w:t>katarak çimentolu yonga levha üretmiştir. Çalışma sonunda ise;  pomza tozu ile akışkanlaştırıcı kullanılarak yapılan çimentolu yonga</w:t>
      </w:r>
      <w:r w:rsidR="00CB389E" w:rsidRPr="00074BF2">
        <w:rPr>
          <w:szCs w:val="24"/>
        </w:rPr>
        <w:t xml:space="preserve"> </w:t>
      </w:r>
      <w:r w:rsidR="00500B30" w:rsidRPr="00074BF2">
        <w:rPr>
          <w:szCs w:val="24"/>
        </w:rPr>
        <w:t>levha ile yapılan çalışmada kullanılan katkı maddelerinin üretilen yonga levhalarının yoğunlukları üzerinde bir etkiye neden olmadığı ayrıca levhalar</w:t>
      </w:r>
      <w:r w:rsidR="00F01ABF">
        <w:rPr>
          <w:szCs w:val="24"/>
        </w:rPr>
        <w:t>ın rutubet değerlerinin ise %</w:t>
      </w:r>
      <w:r w:rsidR="00500B30" w:rsidRPr="00074BF2">
        <w:rPr>
          <w:szCs w:val="24"/>
        </w:rPr>
        <w:t xml:space="preserve">10.2 ile %11.9 arasında çıkmıştır. Pomza tozu kullanımının su alma miktarları üzerinde etkili olduğu, 2 ve 24 saatlik su almalara göre pomza miktarının %30 oranında artması </w:t>
      </w:r>
      <w:r w:rsidR="00500B30" w:rsidRPr="004F3B38">
        <w:rPr>
          <w:szCs w:val="24"/>
        </w:rPr>
        <w:t>ile levha gruplarının su alma miktarlarında %12’lik bir azalma meydana getirmiştir. Pomza tozu miktarının, levhaların kalınlık artımı üzerinde etkili olduğu, 2 ve 24 saatlik kalınlık artımı değerlerine göre pomza tozu kullanılması ile levhaların boyutsal kararlılıklarının arttığı ve</w:t>
      </w:r>
      <w:r w:rsidR="00286371">
        <w:rPr>
          <w:szCs w:val="24"/>
        </w:rPr>
        <w:t xml:space="preserve"> </w:t>
      </w:r>
      <w:r w:rsidR="00500B30" w:rsidRPr="004F3B38">
        <w:rPr>
          <w:szCs w:val="24"/>
        </w:rPr>
        <w:t>%30 pomza tozu kullanımı ile kalınlık artımlarında 15’lik bir azalma olmuştur. Yıllık bitki atıklarının yonga levha üretiminde değerlendirilmesi adlı çalışma</w:t>
      </w:r>
      <w:r w:rsidR="00286371">
        <w:rPr>
          <w:szCs w:val="24"/>
        </w:rPr>
        <w:t>da levhalarda kalınlık artımı %</w:t>
      </w:r>
      <w:r w:rsidR="00500B30" w:rsidRPr="004F3B38">
        <w:rPr>
          <w:szCs w:val="24"/>
        </w:rPr>
        <w:t xml:space="preserve">0.8 olarak bulmuştur. Diğer taraftan ise, pomza tozu miktarının artmasıyla levha gruplarının eğilmede elastikiyet </w:t>
      </w:r>
      <w:proofErr w:type="gramStart"/>
      <w:r w:rsidR="00500B30" w:rsidRPr="004F3B38">
        <w:rPr>
          <w:szCs w:val="24"/>
        </w:rPr>
        <w:t>modülü</w:t>
      </w:r>
      <w:proofErr w:type="gramEnd"/>
      <w:r w:rsidR="00500B30" w:rsidRPr="004F3B38">
        <w:rPr>
          <w:szCs w:val="24"/>
        </w:rPr>
        <w:t xml:space="preserve"> ile yüzeye dik çekme dirençlerinde artış olduğunu söylemiştir.</w:t>
      </w:r>
    </w:p>
    <w:p w14:paraId="1F10F2A7" w14:textId="5B675F9F" w:rsidR="00500B30" w:rsidRPr="004F3B38" w:rsidRDefault="00500B30" w:rsidP="00F97108">
      <w:pPr>
        <w:ind w:firstLine="709"/>
        <w:rPr>
          <w:szCs w:val="24"/>
        </w:rPr>
      </w:pPr>
      <w:r w:rsidRPr="004F3B38">
        <w:rPr>
          <w:szCs w:val="24"/>
        </w:rPr>
        <w:t>Akgül ve Tozluoğlu (2008), tarafından yapılan çalışmada</w:t>
      </w:r>
      <w:r w:rsidR="00AB4EB1">
        <w:rPr>
          <w:szCs w:val="24"/>
        </w:rPr>
        <w:t xml:space="preserve"> </w:t>
      </w:r>
      <w:r w:rsidRPr="004F3B38">
        <w:rPr>
          <w:szCs w:val="24"/>
        </w:rPr>
        <w:t>yerfıstığı kullanılarak orta yoğunlukta yonga levha denemesi ya</w:t>
      </w:r>
      <w:r w:rsidR="00DF13A2">
        <w:rPr>
          <w:szCs w:val="24"/>
        </w:rPr>
        <w:t>pılmıştır. Burada yer fıstığı %</w:t>
      </w:r>
      <w:r w:rsidRPr="004F3B38">
        <w:rPr>
          <w:szCs w:val="24"/>
        </w:rPr>
        <w:t>10, % 20, %30, %40 ve %50</w:t>
      </w:r>
      <w:r w:rsidR="00DF13A2">
        <w:rPr>
          <w:szCs w:val="24"/>
        </w:rPr>
        <w:t xml:space="preserve"> </w:t>
      </w:r>
      <w:r w:rsidRPr="004F3B38">
        <w:rPr>
          <w:szCs w:val="24"/>
        </w:rPr>
        <w:t>oranında katılım olmuştur. Kalan kısım ise %3</w:t>
      </w:r>
      <w:r w:rsidR="00975AF5">
        <w:rPr>
          <w:szCs w:val="24"/>
        </w:rPr>
        <w:t>0 karaçam, %35 doğu kayını ve %</w:t>
      </w:r>
      <w:r w:rsidRPr="004F3B38">
        <w:rPr>
          <w:szCs w:val="24"/>
        </w:rPr>
        <w:t>35 ise saplı meşe katılımı sağlanarak yonga levha üretimi yapılmıştır. Paneller 18  mm kalınlığında 0.80 gr/cm</w:t>
      </w:r>
      <w:r w:rsidRPr="004F3B38">
        <w:rPr>
          <w:szCs w:val="24"/>
          <w:vertAlign w:val="superscript"/>
        </w:rPr>
        <w:t>3</w:t>
      </w:r>
      <w:r w:rsidRPr="004F3B38">
        <w:rPr>
          <w:szCs w:val="24"/>
        </w:rPr>
        <w:t xml:space="preserve"> yoğunluğunda üretilmeleri sağlanmıştır. Çalışmada </w:t>
      </w:r>
      <w:r w:rsidR="00975AF5">
        <w:rPr>
          <w:szCs w:val="24"/>
        </w:rPr>
        <w:t>kalınlığına şişme 2 saat için %4,73 ile %</w:t>
      </w:r>
      <w:r w:rsidRPr="004F3B38">
        <w:rPr>
          <w:szCs w:val="24"/>
        </w:rPr>
        <w:t>9,18 arasında bulunurken, 24 saat için ise % 8,13 ile % 12,08 arasında bulmuştur.</w:t>
      </w:r>
      <w:r w:rsidR="00AB4EB1">
        <w:rPr>
          <w:szCs w:val="24"/>
        </w:rPr>
        <w:t xml:space="preserve"> </w:t>
      </w:r>
      <w:r w:rsidRPr="004F3B38">
        <w:rPr>
          <w:szCs w:val="24"/>
        </w:rPr>
        <w:t>Çal</w:t>
      </w:r>
      <w:r w:rsidR="00975AF5">
        <w:rPr>
          <w:szCs w:val="24"/>
        </w:rPr>
        <w:t>ışmada su alma 2 saat için %15,92 ile %</w:t>
      </w:r>
      <w:r w:rsidRPr="004F3B38">
        <w:rPr>
          <w:szCs w:val="24"/>
        </w:rPr>
        <w:t>41,89 arasında bulunurken,</w:t>
      </w:r>
      <w:r w:rsidR="00975AF5">
        <w:rPr>
          <w:szCs w:val="24"/>
        </w:rPr>
        <w:t xml:space="preserve"> 24 saat için ise %43,34 ile %</w:t>
      </w:r>
      <w:r w:rsidRPr="004F3B38">
        <w:rPr>
          <w:szCs w:val="24"/>
        </w:rPr>
        <w:t>73,04 arasında bulmuştur. Diğer taraftan eğilme direnci 13,52 N/mm</w:t>
      </w:r>
      <w:r w:rsidRPr="004F3B38">
        <w:rPr>
          <w:szCs w:val="24"/>
          <w:vertAlign w:val="superscript"/>
        </w:rPr>
        <w:t>2</w:t>
      </w:r>
      <w:r w:rsidR="0041352D">
        <w:rPr>
          <w:szCs w:val="24"/>
        </w:rPr>
        <w:t>,</w:t>
      </w:r>
      <w:r w:rsidRPr="004F3B38">
        <w:rPr>
          <w:szCs w:val="24"/>
        </w:rPr>
        <w:t xml:space="preserve"> 38,16 N/mm</w:t>
      </w:r>
      <w:r w:rsidRPr="004F3B38">
        <w:rPr>
          <w:szCs w:val="24"/>
          <w:vertAlign w:val="superscript"/>
        </w:rPr>
        <w:t>2</w:t>
      </w:r>
      <w:r w:rsidRPr="004F3B38">
        <w:rPr>
          <w:szCs w:val="24"/>
        </w:rPr>
        <w:t xml:space="preserve"> arasında, eğilmede elastikiyet modülünü1933,92 N/mm</w:t>
      </w:r>
      <w:r w:rsidRPr="004F3B38">
        <w:rPr>
          <w:szCs w:val="24"/>
          <w:vertAlign w:val="superscript"/>
        </w:rPr>
        <w:t>2</w:t>
      </w:r>
      <w:r w:rsidR="0041352D">
        <w:rPr>
          <w:szCs w:val="24"/>
        </w:rPr>
        <w:t>,</w:t>
      </w:r>
      <w:r w:rsidRPr="004F3B38">
        <w:rPr>
          <w:szCs w:val="24"/>
        </w:rPr>
        <w:t xml:space="preserve"> 3344,10 N/mm</w:t>
      </w:r>
      <w:r w:rsidRPr="004F3B38">
        <w:rPr>
          <w:szCs w:val="24"/>
          <w:vertAlign w:val="superscript"/>
        </w:rPr>
        <w:t>2</w:t>
      </w:r>
      <w:r w:rsidRPr="004F3B38">
        <w:rPr>
          <w:szCs w:val="24"/>
        </w:rPr>
        <w:t xml:space="preserve"> arasında, yüzeye dik çekme direncini</w:t>
      </w:r>
      <w:r w:rsidR="0041352D">
        <w:rPr>
          <w:szCs w:val="24"/>
        </w:rPr>
        <w:t xml:space="preserve"> </w:t>
      </w:r>
      <w:r w:rsidRPr="004F3B38">
        <w:rPr>
          <w:szCs w:val="24"/>
        </w:rPr>
        <w:t>ise 0.31 N/mm</w:t>
      </w:r>
      <w:r w:rsidRPr="004F3B38">
        <w:rPr>
          <w:szCs w:val="24"/>
          <w:vertAlign w:val="superscript"/>
        </w:rPr>
        <w:t>2</w:t>
      </w:r>
      <w:r w:rsidRPr="004F3B38">
        <w:rPr>
          <w:szCs w:val="24"/>
        </w:rPr>
        <w:t>, 0.60 N/mm</w:t>
      </w:r>
      <w:r w:rsidRPr="004F3B38">
        <w:rPr>
          <w:szCs w:val="24"/>
          <w:vertAlign w:val="superscript"/>
        </w:rPr>
        <w:t>2</w:t>
      </w:r>
      <w:r w:rsidRPr="004F3B38">
        <w:rPr>
          <w:szCs w:val="24"/>
        </w:rPr>
        <w:t xml:space="preserve"> arasında bulmuştur.</w:t>
      </w:r>
    </w:p>
    <w:p w14:paraId="1EDF2B56" w14:textId="346A2E4B" w:rsidR="000119B7" w:rsidRDefault="00500B30" w:rsidP="00F97108">
      <w:pPr>
        <w:ind w:firstLine="709"/>
        <w:rPr>
          <w:szCs w:val="24"/>
        </w:rPr>
        <w:sectPr w:rsidR="000119B7" w:rsidSect="004142AC">
          <w:footerReference w:type="first" r:id="rId28"/>
          <w:pgSz w:w="11906" w:h="16838"/>
          <w:pgMar w:top="1701" w:right="1418" w:bottom="1418" w:left="1701" w:header="709" w:footer="567" w:gutter="0"/>
          <w:pgNumType w:start="12"/>
          <w:cols w:space="708"/>
          <w:titlePg/>
          <w:docGrid w:linePitch="360"/>
        </w:sectPr>
      </w:pPr>
      <w:r w:rsidRPr="00690A97">
        <w:rPr>
          <w:szCs w:val="24"/>
        </w:rPr>
        <w:t>Bektaş ve ark</w:t>
      </w:r>
      <w:r w:rsidR="006057A5" w:rsidRPr="00690A97">
        <w:rPr>
          <w:szCs w:val="24"/>
        </w:rPr>
        <w:t>.</w:t>
      </w:r>
      <w:r w:rsidRPr="00690A97">
        <w:rPr>
          <w:szCs w:val="24"/>
        </w:rPr>
        <w:t xml:space="preserve"> </w:t>
      </w:r>
      <w:r w:rsidR="00CA790F" w:rsidRPr="00690A97">
        <w:rPr>
          <w:szCs w:val="24"/>
        </w:rPr>
        <w:t>(2005</w:t>
      </w:r>
      <w:r w:rsidR="00CA790F">
        <w:rPr>
          <w:szCs w:val="24"/>
        </w:rPr>
        <w:t xml:space="preserve">), yaptığı </w:t>
      </w:r>
      <w:r w:rsidRPr="004F3B38">
        <w:rPr>
          <w:szCs w:val="24"/>
        </w:rPr>
        <w:t xml:space="preserve">çalışmada, yonga levha için alternatif kaynak bulmak için ayçiçeği sapı </w:t>
      </w:r>
      <w:r w:rsidR="00F01ABF" w:rsidRPr="00F01ABF">
        <w:rPr>
          <w:szCs w:val="24"/>
        </w:rPr>
        <w:t>ve ak</w:t>
      </w:r>
      <w:r w:rsidRPr="00F01ABF">
        <w:rPr>
          <w:szCs w:val="24"/>
        </w:rPr>
        <w:t xml:space="preserve">kavak üzerinde çalışma yapılmıştır. Çalışmada </w:t>
      </w:r>
      <w:r w:rsidR="00975AF5" w:rsidRPr="00F01ABF">
        <w:rPr>
          <w:szCs w:val="24"/>
        </w:rPr>
        <w:t>kalınlığına şişme 2 saat için %12,20 ile %</w:t>
      </w:r>
      <w:r w:rsidRPr="00F01ABF">
        <w:rPr>
          <w:szCs w:val="24"/>
        </w:rPr>
        <w:t>19,15 arasında</w:t>
      </w:r>
      <w:r w:rsidR="00975AF5" w:rsidRPr="00F01ABF">
        <w:rPr>
          <w:szCs w:val="24"/>
        </w:rPr>
        <w:t xml:space="preserve"> bulunurken, 24 saat için ise </w:t>
      </w:r>
    </w:p>
    <w:p w14:paraId="06CB0C13" w14:textId="74453A6C" w:rsidR="00500B30" w:rsidRPr="00690A97" w:rsidRDefault="00975AF5" w:rsidP="000119B7">
      <w:pPr>
        <w:ind w:firstLine="0"/>
        <w:rPr>
          <w:szCs w:val="24"/>
        </w:rPr>
      </w:pPr>
      <w:r w:rsidRPr="00F01ABF">
        <w:rPr>
          <w:szCs w:val="24"/>
        </w:rPr>
        <w:lastRenderedPageBreak/>
        <w:t>%17,99 ile %</w:t>
      </w:r>
      <w:r w:rsidR="00500B30" w:rsidRPr="00F01ABF">
        <w:rPr>
          <w:szCs w:val="24"/>
        </w:rPr>
        <w:t xml:space="preserve">25,05 arasında </w:t>
      </w:r>
      <w:r w:rsidR="00500B30" w:rsidRPr="00690A97">
        <w:rPr>
          <w:szCs w:val="24"/>
        </w:rPr>
        <w:t xml:space="preserve">bulmuştur. </w:t>
      </w:r>
      <w:r w:rsidRPr="00690A97">
        <w:rPr>
          <w:szCs w:val="24"/>
        </w:rPr>
        <w:t>Çalışmada su alma 2 saat için %42,54 ile %</w:t>
      </w:r>
      <w:r w:rsidR="00A767A4" w:rsidRPr="00690A97">
        <w:rPr>
          <w:szCs w:val="24"/>
        </w:rPr>
        <w:t>65,40</w:t>
      </w:r>
      <w:r w:rsidR="00827BE3" w:rsidRPr="00690A97">
        <w:rPr>
          <w:szCs w:val="24"/>
        </w:rPr>
        <w:t xml:space="preserve"> </w:t>
      </w:r>
      <w:r w:rsidR="00500B30" w:rsidRPr="00690A97">
        <w:rPr>
          <w:szCs w:val="24"/>
        </w:rPr>
        <w:t>arasında</w:t>
      </w:r>
      <w:r w:rsidR="00A767A4" w:rsidRPr="00690A97">
        <w:rPr>
          <w:szCs w:val="24"/>
        </w:rPr>
        <w:t xml:space="preserve"> bulunurken, 24 saat için ise %52,73 ile %</w:t>
      </w:r>
      <w:r w:rsidR="00500B30" w:rsidRPr="00690A97">
        <w:rPr>
          <w:szCs w:val="24"/>
        </w:rPr>
        <w:t>82,22 arasında bulmuştur. Diğer taraftan eğilme direnci 15,65 N/mm</w:t>
      </w:r>
      <w:r w:rsidR="00500B30" w:rsidRPr="00690A97">
        <w:rPr>
          <w:szCs w:val="24"/>
          <w:vertAlign w:val="superscript"/>
        </w:rPr>
        <w:t>2</w:t>
      </w:r>
      <w:r w:rsidR="00500B30" w:rsidRPr="00690A97">
        <w:rPr>
          <w:szCs w:val="24"/>
        </w:rPr>
        <w:t xml:space="preserve"> ile 25,30 N/mm</w:t>
      </w:r>
      <w:r w:rsidR="00500B30" w:rsidRPr="00690A97">
        <w:rPr>
          <w:szCs w:val="24"/>
          <w:vertAlign w:val="superscript"/>
        </w:rPr>
        <w:t>2</w:t>
      </w:r>
      <w:r w:rsidR="00500B30" w:rsidRPr="00690A97">
        <w:rPr>
          <w:szCs w:val="24"/>
        </w:rPr>
        <w:t xml:space="preserve"> arasında, eğilmede elastikiyet modülünü1800,2 N/mm</w:t>
      </w:r>
      <w:r w:rsidR="00500B30" w:rsidRPr="00690A97">
        <w:rPr>
          <w:szCs w:val="24"/>
          <w:vertAlign w:val="superscript"/>
        </w:rPr>
        <w:t>2</w:t>
      </w:r>
      <w:r w:rsidR="00500B30" w:rsidRPr="00690A97">
        <w:rPr>
          <w:szCs w:val="24"/>
        </w:rPr>
        <w:t xml:space="preserve"> ile 2963,3 N/mm</w:t>
      </w:r>
      <w:r w:rsidR="00500B30" w:rsidRPr="00690A97">
        <w:rPr>
          <w:szCs w:val="24"/>
          <w:vertAlign w:val="superscript"/>
        </w:rPr>
        <w:t>2</w:t>
      </w:r>
      <w:r w:rsidR="00500B30" w:rsidRPr="00690A97">
        <w:rPr>
          <w:szCs w:val="24"/>
        </w:rPr>
        <w:t xml:space="preserve"> arasında, yüzeye dik çekme direncini ise 0.46 N/mm</w:t>
      </w:r>
      <w:r w:rsidR="00500B30" w:rsidRPr="00690A97">
        <w:rPr>
          <w:szCs w:val="24"/>
          <w:vertAlign w:val="superscript"/>
        </w:rPr>
        <w:t>2</w:t>
      </w:r>
      <w:r w:rsidR="00500B30" w:rsidRPr="00690A97">
        <w:rPr>
          <w:szCs w:val="24"/>
        </w:rPr>
        <w:t>, 0.69 N/mm</w:t>
      </w:r>
      <w:r w:rsidR="00500B30" w:rsidRPr="00690A97">
        <w:rPr>
          <w:szCs w:val="24"/>
          <w:vertAlign w:val="superscript"/>
        </w:rPr>
        <w:t>2</w:t>
      </w:r>
      <w:r w:rsidR="00500B30" w:rsidRPr="00690A97">
        <w:rPr>
          <w:szCs w:val="24"/>
        </w:rPr>
        <w:t xml:space="preserve"> arasında bulmuştur. </w:t>
      </w:r>
    </w:p>
    <w:p w14:paraId="369AE0A9" w14:textId="4DC64DBA" w:rsidR="00F85E7D" w:rsidRPr="00690A97" w:rsidRDefault="006057A5" w:rsidP="00F97108">
      <w:pPr>
        <w:ind w:firstLine="709"/>
        <w:rPr>
          <w:szCs w:val="24"/>
        </w:rPr>
      </w:pPr>
      <w:r w:rsidRPr="00690A97">
        <w:rPr>
          <w:szCs w:val="24"/>
        </w:rPr>
        <w:t>Çavdar ve ark.</w:t>
      </w:r>
      <w:r w:rsidR="00500B30" w:rsidRPr="00690A97">
        <w:rPr>
          <w:szCs w:val="24"/>
        </w:rPr>
        <w:t xml:space="preserve"> (2012), yaptığı çalışmada</w:t>
      </w:r>
      <w:r w:rsidR="00333655" w:rsidRPr="00690A97">
        <w:rPr>
          <w:szCs w:val="24"/>
        </w:rPr>
        <w:t xml:space="preserve"> </w:t>
      </w:r>
      <w:r w:rsidR="00677F13" w:rsidRPr="00690A97">
        <w:rPr>
          <w:szCs w:val="24"/>
        </w:rPr>
        <w:t>kâğıt</w:t>
      </w:r>
      <w:r w:rsidR="00500B30" w:rsidRPr="00690A97">
        <w:rPr>
          <w:szCs w:val="24"/>
        </w:rPr>
        <w:t xml:space="preserve"> fabrikası arıtım suyunun elde ettikleri atıl durumdaki çamur ile çimentolu yonga levha üretmişlerdir. Bunun içinde atık çamuru belli oranlarda melez kavak yongasına katılarak üretim yapılmıştır. Çalışma sonunda ise, </w:t>
      </w:r>
      <w:r w:rsidR="0041352D" w:rsidRPr="00690A97">
        <w:rPr>
          <w:szCs w:val="24"/>
        </w:rPr>
        <w:t xml:space="preserve">levhaların </w:t>
      </w:r>
      <w:r w:rsidR="00500B30" w:rsidRPr="00690A97">
        <w:rPr>
          <w:szCs w:val="24"/>
        </w:rPr>
        <w:t xml:space="preserve">2 ve 24 saatlik kalınlık artış ve su alma oranı üzerine etkisinde, suda bekletme süresi arttıkça </w:t>
      </w:r>
      <w:r w:rsidR="00312C54" w:rsidRPr="00690A97">
        <w:rPr>
          <w:szCs w:val="24"/>
        </w:rPr>
        <w:t xml:space="preserve">her ikisinde de </w:t>
      </w:r>
      <w:r w:rsidR="0041352D" w:rsidRPr="00690A97">
        <w:rPr>
          <w:szCs w:val="24"/>
        </w:rPr>
        <w:t>artış</w:t>
      </w:r>
      <w:r w:rsidR="00500B30" w:rsidRPr="00690A97">
        <w:rPr>
          <w:szCs w:val="24"/>
        </w:rPr>
        <w:t xml:space="preserve"> olmuştur. </w:t>
      </w:r>
      <w:r w:rsidR="00F85E7D" w:rsidRPr="00690A97">
        <w:rPr>
          <w:szCs w:val="24"/>
        </w:rPr>
        <w:t xml:space="preserve">Diğer taraftan eğilme ve eğilmede elastikiyet </w:t>
      </w:r>
      <w:proofErr w:type="gramStart"/>
      <w:r w:rsidR="00F85E7D" w:rsidRPr="00690A97">
        <w:rPr>
          <w:szCs w:val="24"/>
        </w:rPr>
        <w:t>modü</w:t>
      </w:r>
      <w:r w:rsidR="00333655" w:rsidRPr="00690A97">
        <w:rPr>
          <w:szCs w:val="24"/>
        </w:rPr>
        <w:t>lün</w:t>
      </w:r>
      <w:r w:rsidR="00F85E7D" w:rsidRPr="00690A97">
        <w:rPr>
          <w:szCs w:val="24"/>
        </w:rPr>
        <w:t>de</w:t>
      </w:r>
      <w:proofErr w:type="gramEnd"/>
      <w:r w:rsidR="00333655" w:rsidRPr="00690A97">
        <w:rPr>
          <w:szCs w:val="24"/>
        </w:rPr>
        <w:t xml:space="preserve"> </w:t>
      </w:r>
      <w:r w:rsidR="00F85E7D" w:rsidRPr="00690A97">
        <w:rPr>
          <w:szCs w:val="24"/>
        </w:rPr>
        <w:t xml:space="preserve">de artış görülürken yüzeye dik çekme direncinde ise bir değişiklik olmamıştır. </w:t>
      </w:r>
    </w:p>
    <w:p w14:paraId="6EA9903A" w14:textId="23077843" w:rsidR="00500B30" w:rsidRPr="00690A97" w:rsidRDefault="00500B30" w:rsidP="00F97108">
      <w:pPr>
        <w:ind w:firstLine="709"/>
        <w:rPr>
          <w:szCs w:val="24"/>
        </w:rPr>
      </w:pPr>
      <w:r w:rsidRPr="00690A97">
        <w:rPr>
          <w:szCs w:val="24"/>
        </w:rPr>
        <w:t xml:space="preserve">Çöpür ve </w:t>
      </w:r>
      <w:r w:rsidR="006057A5" w:rsidRPr="00690A97">
        <w:rPr>
          <w:szCs w:val="24"/>
        </w:rPr>
        <w:t>ark.</w:t>
      </w:r>
      <w:r w:rsidR="00CA790F" w:rsidRPr="00690A97">
        <w:rPr>
          <w:szCs w:val="24"/>
        </w:rPr>
        <w:t xml:space="preserve"> (2007), yaptığı </w:t>
      </w:r>
      <w:r w:rsidRPr="00690A97">
        <w:rPr>
          <w:szCs w:val="24"/>
        </w:rPr>
        <w:t xml:space="preserve">çalışmada yonga levha üretiminde </w:t>
      </w:r>
      <w:proofErr w:type="gramStart"/>
      <w:r w:rsidRPr="00690A97">
        <w:rPr>
          <w:szCs w:val="24"/>
        </w:rPr>
        <w:t xml:space="preserve">fındık </w:t>
      </w:r>
      <w:r w:rsidR="00AB4EB1" w:rsidRPr="00690A97">
        <w:rPr>
          <w:szCs w:val="24"/>
        </w:rPr>
        <w:t xml:space="preserve"> </w:t>
      </w:r>
      <w:r w:rsidRPr="00690A97">
        <w:rPr>
          <w:szCs w:val="24"/>
        </w:rPr>
        <w:t>kabuğu</w:t>
      </w:r>
      <w:proofErr w:type="gramEnd"/>
      <w:r w:rsidRPr="00690A97">
        <w:rPr>
          <w:szCs w:val="24"/>
        </w:rPr>
        <w:t xml:space="preserve"> </w:t>
      </w:r>
      <w:r w:rsidR="00312C54" w:rsidRPr="00690A97">
        <w:rPr>
          <w:szCs w:val="24"/>
        </w:rPr>
        <w:t>ve fındık zurufu çalışılmıştır.</w:t>
      </w:r>
      <w:r w:rsidR="00A767A4" w:rsidRPr="00690A97">
        <w:rPr>
          <w:szCs w:val="24"/>
        </w:rPr>
        <w:t xml:space="preserve"> </w:t>
      </w:r>
      <w:r w:rsidRPr="00690A97">
        <w:rPr>
          <w:szCs w:val="24"/>
        </w:rPr>
        <w:t>Levha taslaklarının</w:t>
      </w:r>
      <w:r w:rsidR="008F1639" w:rsidRPr="00690A97">
        <w:rPr>
          <w:szCs w:val="24"/>
        </w:rPr>
        <w:t xml:space="preserve"> </w:t>
      </w:r>
      <w:r w:rsidRPr="00690A97">
        <w:rPr>
          <w:szCs w:val="24"/>
        </w:rPr>
        <w:t>0.60 gr/cm</w:t>
      </w:r>
      <w:r w:rsidRPr="00690A97">
        <w:rPr>
          <w:szCs w:val="24"/>
          <w:vertAlign w:val="superscript"/>
        </w:rPr>
        <w:t>3</w:t>
      </w:r>
      <w:r w:rsidR="00A767A4" w:rsidRPr="00690A97">
        <w:rPr>
          <w:szCs w:val="24"/>
          <w:vertAlign w:val="superscript"/>
        </w:rPr>
        <w:t xml:space="preserve">, </w:t>
      </w:r>
      <w:r w:rsidRPr="00690A97">
        <w:rPr>
          <w:szCs w:val="24"/>
        </w:rPr>
        <w:t>0.70 gr/cm</w:t>
      </w:r>
      <w:r w:rsidRPr="00690A97">
        <w:rPr>
          <w:szCs w:val="24"/>
          <w:vertAlign w:val="superscript"/>
        </w:rPr>
        <w:t>3</w:t>
      </w:r>
      <w:r w:rsidR="00A767A4" w:rsidRPr="00690A97">
        <w:rPr>
          <w:szCs w:val="24"/>
          <w:vertAlign w:val="superscript"/>
        </w:rPr>
        <w:t xml:space="preserve"> </w:t>
      </w:r>
      <w:r w:rsidRPr="00690A97">
        <w:rPr>
          <w:szCs w:val="24"/>
        </w:rPr>
        <w:t xml:space="preserve">yoğunluğunda üretilmeleri sağlanmıştır. Çalışmada </w:t>
      </w:r>
      <w:r w:rsidR="00A767A4" w:rsidRPr="00690A97">
        <w:rPr>
          <w:szCs w:val="24"/>
        </w:rPr>
        <w:t>kalınlığına şişme 2 saat için %9,59 ile %</w:t>
      </w:r>
      <w:r w:rsidRPr="00690A97">
        <w:rPr>
          <w:szCs w:val="24"/>
        </w:rPr>
        <w:t>14,1 arasında</w:t>
      </w:r>
      <w:r w:rsidR="00A767A4" w:rsidRPr="00690A97">
        <w:rPr>
          <w:szCs w:val="24"/>
        </w:rPr>
        <w:t xml:space="preserve"> bulunurken, 24 saat için ise %16,2 ile %</w:t>
      </w:r>
      <w:r w:rsidRPr="00690A97">
        <w:rPr>
          <w:szCs w:val="24"/>
        </w:rPr>
        <w:t xml:space="preserve">29,3 arasında bulmuştur. </w:t>
      </w:r>
      <w:r w:rsidR="00A767A4" w:rsidRPr="00690A97">
        <w:rPr>
          <w:szCs w:val="24"/>
        </w:rPr>
        <w:t>Çalışmada su alma 2 saat için %17,8 ile %</w:t>
      </w:r>
      <w:r w:rsidRPr="00690A97">
        <w:rPr>
          <w:szCs w:val="24"/>
        </w:rPr>
        <w:t>43,7 arasında</w:t>
      </w:r>
      <w:r w:rsidR="00A767A4" w:rsidRPr="00690A97">
        <w:rPr>
          <w:szCs w:val="24"/>
        </w:rPr>
        <w:t xml:space="preserve"> bulunurken, 24 saat için ise %</w:t>
      </w:r>
      <w:r w:rsidRPr="00690A97">
        <w:rPr>
          <w:szCs w:val="24"/>
        </w:rPr>
        <w:t xml:space="preserve">43,5 ile </w:t>
      </w:r>
      <w:r w:rsidR="00A767A4" w:rsidRPr="00690A97">
        <w:rPr>
          <w:szCs w:val="24"/>
        </w:rPr>
        <w:t>%</w:t>
      </w:r>
      <w:r w:rsidRPr="00690A97">
        <w:rPr>
          <w:szCs w:val="24"/>
        </w:rPr>
        <w:t>73,7 arasında bulmuştur. Diğer taraftan eğilme direnci 7,70 N/mm</w:t>
      </w:r>
      <w:r w:rsidRPr="00690A97">
        <w:rPr>
          <w:szCs w:val="24"/>
          <w:vertAlign w:val="superscript"/>
        </w:rPr>
        <w:t>2</w:t>
      </w:r>
      <w:r w:rsidR="00333655" w:rsidRPr="00690A97">
        <w:rPr>
          <w:szCs w:val="24"/>
        </w:rPr>
        <w:t>,</w:t>
      </w:r>
      <w:r w:rsidRPr="00690A97">
        <w:rPr>
          <w:szCs w:val="24"/>
        </w:rPr>
        <w:t xml:space="preserve"> 11,9 N/mm</w:t>
      </w:r>
      <w:r w:rsidRPr="00690A97">
        <w:rPr>
          <w:szCs w:val="24"/>
          <w:vertAlign w:val="superscript"/>
        </w:rPr>
        <w:t>2</w:t>
      </w:r>
      <w:r w:rsidRPr="00690A97">
        <w:rPr>
          <w:szCs w:val="24"/>
        </w:rPr>
        <w:t xml:space="preserve"> arasında ve yüzeye dik çekme direncini ise 0.33 N/mm</w:t>
      </w:r>
      <w:r w:rsidRPr="00690A97">
        <w:rPr>
          <w:szCs w:val="24"/>
          <w:vertAlign w:val="superscript"/>
        </w:rPr>
        <w:t>2</w:t>
      </w:r>
      <w:r w:rsidR="00333655" w:rsidRPr="00690A97">
        <w:rPr>
          <w:szCs w:val="24"/>
        </w:rPr>
        <w:t xml:space="preserve">, </w:t>
      </w:r>
      <w:r w:rsidRPr="00690A97">
        <w:rPr>
          <w:szCs w:val="24"/>
        </w:rPr>
        <w:t>0.50 N/mm</w:t>
      </w:r>
      <w:r w:rsidRPr="00690A97">
        <w:rPr>
          <w:szCs w:val="24"/>
          <w:vertAlign w:val="superscript"/>
        </w:rPr>
        <w:t>2</w:t>
      </w:r>
      <w:r w:rsidRPr="00690A97">
        <w:rPr>
          <w:szCs w:val="24"/>
        </w:rPr>
        <w:t xml:space="preserve"> arasında bulmuştur. </w:t>
      </w:r>
    </w:p>
    <w:p w14:paraId="7A0F034B" w14:textId="45493B82" w:rsidR="00500B30" w:rsidRPr="00690A97" w:rsidRDefault="006057A5" w:rsidP="00F97108">
      <w:pPr>
        <w:ind w:firstLine="709"/>
        <w:rPr>
          <w:szCs w:val="24"/>
        </w:rPr>
      </w:pPr>
      <w:r w:rsidRPr="00690A97">
        <w:rPr>
          <w:szCs w:val="24"/>
        </w:rPr>
        <w:t>Çöpür ve ark.</w:t>
      </w:r>
      <w:r w:rsidR="00500B30" w:rsidRPr="00690A97">
        <w:rPr>
          <w:szCs w:val="24"/>
        </w:rPr>
        <w:t xml:space="preserve"> (2008), yaptığı çalışmada MDF üretiminde fındıkkabuğu ve fındık zurufu çalışılmı</w:t>
      </w:r>
      <w:r w:rsidR="00312C54" w:rsidRPr="00690A97">
        <w:rPr>
          <w:szCs w:val="24"/>
        </w:rPr>
        <w:t>ştır</w:t>
      </w:r>
      <w:r w:rsidR="00500B30" w:rsidRPr="00690A97">
        <w:rPr>
          <w:szCs w:val="24"/>
        </w:rPr>
        <w:t>.</w:t>
      </w:r>
      <w:r w:rsidR="0045247B" w:rsidRPr="00690A97">
        <w:rPr>
          <w:szCs w:val="24"/>
        </w:rPr>
        <w:t xml:space="preserve"> </w:t>
      </w:r>
      <w:r w:rsidR="00500B30" w:rsidRPr="00690A97">
        <w:rPr>
          <w:szCs w:val="24"/>
        </w:rPr>
        <w:t xml:space="preserve">Burada </w:t>
      </w:r>
      <w:proofErr w:type="gramStart"/>
      <w:r w:rsidR="00500B30" w:rsidRPr="00690A97">
        <w:rPr>
          <w:szCs w:val="24"/>
        </w:rPr>
        <w:t>fındık</w:t>
      </w:r>
      <w:r w:rsidR="006F12B5" w:rsidRPr="00690A97">
        <w:rPr>
          <w:szCs w:val="24"/>
        </w:rPr>
        <w:t xml:space="preserve"> </w:t>
      </w:r>
      <w:r w:rsidR="0047577B" w:rsidRPr="00690A97">
        <w:rPr>
          <w:szCs w:val="24"/>
        </w:rPr>
        <w:t>kabuğu</w:t>
      </w:r>
      <w:proofErr w:type="gramEnd"/>
      <w:r w:rsidR="0047577B" w:rsidRPr="00690A97">
        <w:rPr>
          <w:szCs w:val="24"/>
        </w:rPr>
        <w:t xml:space="preserve"> ve fındık zurufu %10, %</w:t>
      </w:r>
      <w:r w:rsidR="00500B30" w:rsidRPr="00690A97">
        <w:rPr>
          <w:szCs w:val="24"/>
        </w:rPr>
        <w:t xml:space="preserve">20 ve %30 oranında katılım olmuştur. Kalan kısım ise %40 karaçam ve %60 doğu kayını katılımı sağlanarak MDF üretimi yapılmıştır. Çalışmada </w:t>
      </w:r>
      <w:r w:rsidR="0047577B" w:rsidRPr="00690A97">
        <w:rPr>
          <w:szCs w:val="24"/>
        </w:rPr>
        <w:t>kalınlığına şişme 2 saat için %12 ile %</w:t>
      </w:r>
      <w:r w:rsidR="00500B30" w:rsidRPr="00690A97">
        <w:rPr>
          <w:szCs w:val="24"/>
        </w:rPr>
        <w:t>37 arasında</w:t>
      </w:r>
      <w:r w:rsidR="0047577B" w:rsidRPr="00690A97">
        <w:rPr>
          <w:szCs w:val="24"/>
        </w:rPr>
        <w:t xml:space="preserve"> bulunurken, 24 saat için ise %27 ile %</w:t>
      </w:r>
      <w:r w:rsidR="00500B30" w:rsidRPr="00690A97">
        <w:rPr>
          <w:szCs w:val="24"/>
        </w:rPr>
        <w:t xml:space="preserve">42 arasında bulmuştur. </w:t>
      </w:r>
      <w:r w:rsidR="0047577B" w:rsidRPr="00690A97">
        <w:rPr>
          <w:szCs w:val="24"/>
        </w:rPr>
        <w:t>Çalışmada su alma 2 saat için %35 ile %</w:t>
      </w:r>
      <w:r w:rsidR="00500B30" w:rsidRPr="00690A97">
        <w:rPr>
          <w:szCs w:val="24"/>
        </w:rPr>
        <w:t>73 arasında bulunurk</w:t>
      </w:r>
      <w:r w:rsidR="0047577B" w:rsidRPr="00690A97">
        <w:rPr>
          <w:szCs w:val="24"/>
        </w:rPr>
        <w:t>en, 24 saat için ise %63 ile %</w:t>
      </w:r>
      <w:r w:rsidR="00500B30" w:rsidRPr="00690A97">
        <w:rPr>
          <w:szCs w:val="24"/>
        </w:rPr>
        <w:t>86 arasında bulmuştur. Diğer taraftan eğilme direnci 13,9 N/mm</w:t>
      </w:r>
      <w:r w:rsidR="00500B30" w:rsidRPr="00690A97">
        <w:rPr>
          <w:szCs w:val="24"/>
          <w:vertAlign w:val="superscript"/>
        </w:rPr>
        <w:t>2</w:t>
      </w:r>
      <w:r w:rsidR="00333655" w:rsidRPr="00690A97">
        <w:rPr>
          <w:szCs w:val="24"/>
        </w:rPr>
        <w:t>,</w:t>
      </w:r>
      <w:r w:rsidR="00500B30" w:rsidRPr="00690A97">
        <w:rPr>
          <w:szCs w:val="24"/>
        </w:rPr>
        <w:t xml:space="preserve"> 34,9 N/mm</w:t>
      </w:r>
      <w:r w:rsidR="00500B30" w:rsidRPr="00690A97">
        <w:rPr>
          <w:szCs w:val="24"/>
          <w:vertAlign w:val="superscript"/>
        </w:rPr>
        <w:t>2</w:t>
      </w:r>
      <w:r w:rsidR="00500B30" w:rsidRPr="00690A97">
        <w:rPr>
          <w:szCs w:val="24"/>
        </w:rPr>
        <w:t xml:space="preserve"> arasında, eğilmede elastikiyet </w:t>
      </w:r>
      <w:proofErr w:type="gramStart"/>
      <w:r w:rsidR="00500B30" w:rsidRPr="00690A97">
        <w:rPr>
          <w:szCs w:val="24"/>
        </w:rPr>
        <w:t>modülünü</w:t>
      </w:r>
      <w:proofErr w:type="gramEnd"/>
      <w:r w:rsidR="0047577B" w:rsidRPr="00690A97">
        <w:rPr>
          <w:szCs w:val="24"/>
        </w:rPr>
        <w:t xml:space="preserve"> </w:t>
      </w:r>
      <w:r w:rsidR="00500B30" w:rsidRPr="00690A97">
        <w:rPr>
          <w:szCs w:val="24"/>
        </w:rPr>
        <w:t>1481 N/mm</w:t>
      </w:r>
      <w:r w:rsidR="00500B30" w:rsidRPr="00690A97">
        <w:rPr>
          <w:szCs w:val="24"/>
          <w:vertAlign w:val="superscript"/>
        </w:rPr>
        <w:t>2</w:t>
      </w:r>
      <w:r w:rsidR="00333655" w:rsidRPr="00690A97">
        <w:rPr>
          <w:szCs w:val="24"/>
        </w:rPr>
        <w:t>,</w:t>
      </w:r>
      <w:r w:rsidR="00500B30" w:rsidRPr="00690A97">
        <w:rPr>
          <w:szCs w:val="24"/>
        </w:rPr>
        <w:t xml:space="preserve"> 3287 N/mm</w:t>
      </w:r>
      <w:r w:rsidR="00500B30" w:rsidRPr="00690A97">
        <w:rPr>
          <w:szCs w:val="24"/>
          <w:vertAlign w:val="superscript"/>
        </w:rPr>
        <w:t>2</w:t>
      </w:r>
      <w:r w:rsidR="00500B30" w:rsidRPr="00690A97">
        <w:rPr>
          <w:szCs w:val="24"/>
        </w:rPr>
        <w:t xml:space="preserve"> arasında, yüzeye dik çekme direncini ise 0.22 N/mm</w:t>
      </w:r>
      <w:r w:rsidR="00500B30" w:rsidRPr="00690A97">
        <w:rPr>
          <w:szCs w:val="24"/>
          <w:vertAlign w:val="superscript"/>
        </w:rPr>
        <w:t>2</w:t>
      </w:r>
      <w:r w:rsidR="00500B30" w:rsidRPr="00690A97">
        <w:rPr>
          <w:szCs w:val="24"/>
        </w:rPr>
        <w:t>, 0.59 N/mm</w:t>
      </w:r>
      <w:r w:rsidR="00500B30" w:rsidRPr="00690A97">
        <w:rPr>
          <w:szCs w:val="24"/>
          <w:vertAlign w:val="superscript"/>
        </w:rPr>
        <w:t>2</w:t>
      </w:r>
      <w:r w:rsidR="00500B30" w:rsidRPr="00690A97">
        <w:rPr>
          <w:szCs w:val="24"/>
        </w:rPr>
        <w:t xml:space="preserve"> arasında bulmuştur. </w:t>
      </w:r>
    </w:p>
    <w:p w14:paraId="2CFE48C3" w14:textId="4C6738F2" w:rsidR="00500B30" w:rsidRPr="00690A97" w:rsidRDefault="006057A5" w:rsidP="00F97108">
      <w:pPr>
        <w:ind w:firstLine="709"/>
        <w:rPr>
          <w:szCs w:val="24"/>
        </w:rPr>
      </w:pPr>
      <w:r w:rsidRPr="00690A97">
        <w:rPr>
          <w:szCs w:val="24"/>
        </w:rPr>
        <w:t>Güler ve ark.</w:t>
      </w:r>
      <w:r w:rsidR="00500B30" w:rsidRPr="00690A97">
        <w:rPr>
          <w:szCs w:val="24"/>
        </w:rPr>
        <w:t xml:space="preserve"> (2001), yaptığı </w:t>
      </w:r>
      <w:r w:rsidR="00CA790F" w:rsidRPr="00690A97">
        <w:rPr>
          <w:szCs w:val="24"/>
        </w:rPr>
        <w:t>çalışmada</w:t>
      </w:r>
      <w:r w:rsidR="00500B30" w:rsidRPr="00690A97">
        <w:rPr>
          <w:szCs w:val="24"/>
        </w:rPr>
        <w:t xml:space="preserve"> yonga levha için alternatif kaynak bulmak için yıllık bitkiler üzerinde çalışma yapılmıştır. Çalışma sonunda ise, üretilen yonga levhaların yoğunlukları 0.6gr/cm</w:t>
      </w:r>
      <w:r w:rsidR="00500B30" w:rsidRPr="00690A97">
        <w:rPr>
          <w:szCs w:val="24"/>
          <w:vertAlign w:val="superscript"/>
        </w:rPr>
        <w:t>3</w:t>
      </w:r>
      <w:r w:rsidR="00641BF2" w:rsidRPr="00690A97">
        <w:rPr>
          <w:szCs w:val="24"/>
          <w:vertAlign w:val="superscript"/>
        </w:rPr>
        <w:t xml:space="preserve"> </w:t>
      </w:r>
      <w:r w:rsidR="00500B30" w:rsidRPr="00690A97">
        <w:rPr>
          <w:szCs w:val="24"/>
        </w:rPr>
        <w:t>ile 0.7 gr/cm</w:t>
      </w:r>
      <w:r w:rsidR="00500B30" w:rsidRPr="00690A97">
        <w:rPr>
          <w:szCs w:val="24"/>
          <w:vertAlign w:val="superscript"/>
        </w:rPr>
        <w:t>3</w:t>
      </w:r>
      <w:r w:rsidR="00500B30" w:rsidRPr="00690A97">
        <w:rPr>
          <w:szCs w:val="24"/>
        </w:rPr>
        <w:t xml:space="preserve"> arasında bulmuştur. Diğer taraftan ise, eğilme dirençleri sırasıyla 12.36 N/mm</w:t>
      </w:r>
      <w:r w:rsidR="00500B30" w:rsidRPr="00690A97">
        <w:rPr>
          <w:szCs w:val="24"/>
          <w:vertAlign w:val="superscript"/>
        </w:rPr>
        <w:t>2</w:t>
      </w:r>
      <w:r w:rsidR="00641BF2" w:rsidRPr="00690A97">
        <w:rPr>
          <w:szCs w:val="24"/>
          <w:vertAlign w:val="superscript"/>
        </w:rPr>
        <w:t xml:space="preserve"> </w:t>
      </w:r>
      <w:r w:rsidR="00500B30" w:rsidRPr="00690A97">
        <w:rPr>
          <w:szCs w:val="24"/>
        </w:rPr>
        <w:t>ile 16.79 N/mm</w:t>
      </w:r>
      <w:r w:rsidR="00500B30" w:rsidRPr="00690A97">
        <w:rPr>
          <w:szCs w:val="24"/>
          <w:vertAlign w:val="superscript"/>
        </w:rPr>
        <w:t xml:space="preserve">2 </w:t>
      </w:r>
      <w:r w:rsidR="00500B30" w:rsidRPr="00690A97">
        <w:rPr>
          <w:szCs w:val="24"/>
        </w:rPr>
        <w:t>olarak bulunurken, yüzeye dik çekme dirençleri ise sırasıyla 0.27 N/mm</w:t>
      </w:r>
      <w:r w:rsidR="00500B30" w:rsidRPr="00690A97">
        <w:rPr>
          <w:szCs w:val="24"/>
          <w:vertAlign w:val="superscript"/>
        </w:rPr>
        <w:t>2</w:t>
      </w:r>
      <w:r w:rsidR="00500B30" w:rsidRPr="00690A97">
        <w:rPr>
          <w:szCs w:val="24"/>
        </w:rPr>
        <w:t>, 0.43 N/mm</w:t>
      </w:r>
      <w:r w:rsidR="00500B30" w:rsidRPr="00690A97">
        <w:rPr>
          <w:szCs w:val="24"/>
          <w:vertAlign w:val="superscript"/>
        </w:rPr>
        <w:t>2</w:t>
      </w:r>
      <w:r w:rsidR="00641BF2" w:rsidRPr="00690A97">
        <w:rPr>
          <w:szCs w:val="24"/>
          <w:vertAlign w:val="superscript"/>
        </w:rPr>
        <w:t xml:space="preserve"> </w:t>
      </w:r>
      <w:r w:rsidR="00500B30" w:rsidRPr="00690A97">
        <w:rPr>
          <w:szCs w:val="24"/>
        </w:rPr>
        <w:t>ve 0.53 N/mm</w:t>
      </w:r>
      <w:r w:rsidR="00500B30" w:rsidRPr="00690A97">
        <w:rPr>
          <w:szCs w:val="24"/>
          <w:vertAlign w:val="superscript"/>
        </w:rPr>
        <w:t>2</w:t>
      </w:r>
      <w:r w:rsidR="00500B30" w:rsidRPr="00690A97">
        <w:rPr>
          <w:szCs w:val="24"/>
        </w:rPr>
        <w:t xml:space="preserve"> olarak bulunmuştur. </w:t>
      </w:r>
    </w:p>
    <w:p w14:paraId="323A25B3" w14:textId="6103AD92" w:rsidR="00500B30" w:rsidRPr="00690A97" w:rsidRDefault="006057A5" w:rsidP="00F97108">
      <w:pPr>
        <w:ind w:firstLine="709"/>
        <w:rPr>
          <w:szCs w:val="24"/>
        </w:rPr>
      </w:pPr>
      <w:r w:rsidRPr="00690A97">
        <w:rPr>
          <w:szCs w:val="24"/>
        </w:rPr>
        <w:lastRenderedPageBreak/>
        <w:t>Güler ve ark.</w:t>
      </w:r>
      <w:r w:rsidR="00500B30" w:rsidRPr="00690A97">
        <w:rPr>
          <w:szCs w:val="24"/>
        </w:rPr>
        <w:t xml:space="preserve"> (2006), yaptığı</w:t>
      </w:r>
      <w:r w:rsidR="00CA790F" w:rsidRPr="00690A97">
        <w:rPr>
          <w:szCs w:val="24"/>
        </w:rPr>
        <w:t xml:space="preserve"> çalışmada</w:t>
      </w:r>
      <w:r w:rsidR="00500B30" w:rsidRPr="00690A97">
        <w:rPr>
          <w:szCs w:val="24"/>
        </w:rPr>
        <w:t xml:space="preserve"> yonga levha üretmek için ayçiçeği sapı ve kızı</w:t>
      </w:r>
      <w:r w:rsidR="00641BF2" w:rsidRPr="00690A97">
        <w:rPr>
          <w:szCs w:val="24"/>
        </w:rPr>
        <w:t>lçam çalışılmıştır. Çalışmada %25 ayçiçeği sapı ve %</w:t>
      </w:r>
      <w:r w:rsidR="00500B30" w:rsidRPr="00690A97">
        <w:rPr>
          <w:szCs w:val="24"/>
        </w:rPr>
        <w:t>75 kızılçam odun yongası kullanılmıştır. Çalışmada k</w:t>
      </w:r>
      <w:r w:rsidR="00641BF2" w:rsidRPr="00690A97">
        <w:rPr>
          <w:szCs w:val="24"/>
        </w:rPr>
        <w:t>alınlığına şişme 2 saat için %15,62 ile %</w:t>
      </w:r>
      <w:r w:rsidR="00500B30" w:rsidRPr="00690A97">
        <w:rPr>
          <w:szCs w:val="24"/>
        </w:rPr>
        <w:t>19,15 arasında</w:t>
      </w:r>
      <w:r w:rsidR="00641BF2" w:rsidRPr="00690A97">
        <w:rPr>
          <w:szCs w:val="24"/>
        </w:rPr>
        <w:t xml:space="preserve"> bulunurken, 24 saat için ise %21,17 ile %</w:t>
      </w:r>
      <w:r w:rsidR="00500B30" w:rsidRPr="00690A97">
        <w:rPr>
          <w:szCs w:val="24"/>
        </w:rPr>
        <w:t xml:space="preserve">25,05 arasında bulmuştur. </w:t>
      </w:r>
      <w:r w:rsidR="00641BF2" w:rsidRPr="00690A97">
        <w:rPr>
          <w:szCs w:val="24"/>
        </w:rPr>
        <w:t>Çalışmada su alma 2 saat için %</w:t>
      </w:r>
      <w:r w:rsidR="00500B30" w:rsidRPr="00690A97">
        <w:rPr>
          <w:szCs w:val="24"/>
        </w:rPr>
        <w:t>57,19 ile % 66,07 arasında bulunurken, 24 saat için ise % 74,65 ile % 82,22 arasında bulmuştur. Diğer taraftan eğilme direnci 15,67 N/mm</w:t>
      </w:r>
      <w:r w:rsidR="00500B30" w:rsidRPr="00690A97">
        <w:rPr>
          <w:szCs w:val="24"/>
          <w:vertAlign w:val="superscript"/>
        </w:rPr>
        <w:t>2</w:t>
      </w:r>
      <w:r w:rsidR="00FE5E09" w:rsidRPr="00690A97">
        <w:rPr>
          <w:szCs w:val="24"/>
        </w:rPr>
        <w:t>,</w:t>
      </w:r>
      <w:r w:rsidR="00500B30" w:rsidRPr="00690A97">
        <w:rPr>
          <w:szCs w:val="24"/>
        </w:rPr>
        <w:t xml:space="preserve"> 18,74 N/mm</w:t>
      </w:r>
      <w:r w:rsidR="00500B30" w:rsidRPr="00690A97">
        <w:rPr>
          <w:szCs w:val="24"/>
          <w:vertAlign w:val="superscript"/>
        </w:rPr>
        <w:t>2</w:t>
      </w:r>
      <w:r w:rsidR="00500B30" w:rsidRPr="00690A97">
        <w:rPr>
          <w:szCs w:val="24"/>
        </w:rPr>
        <w:t xml:space="preserve"> arasında, eğilmede elastikiyet </w:t>
      </w:r>
      <w:proofErr w:type="gramStart"/>
      <w:r w:rsidR="00500B30" w:rsidRPr="00690A97">
        <w:rPr>
          <w:szCs w:val="24"/>
        </w:rPr>
        <w:t>modülünü</w:t>
      </w:r>
      <w:proofErr w:type="gramEnd"/>
      <w:r w:rsidR="00500B30" w:rsidRPr="00690A97">
        <w:rPr>
          <w:szCs w:val="24"/>
        </w:rPr>
        <w:t xml:space="preserve"> 1800,2 N/mm</w:t>
      </w:r>
      <w:r w:rsidR="00500B30" w:rsidRPr="00690A97">
        <w:rPr>
          <w:szCs w:val="24"/>
          <w:vertAlign w:val="superscript"/>
        </w:rPr>
        <w:t>2</w:t>
      </w:r>
      <w:r w:rsidR="00FE5E09" w:rsidRPr="00690A97">
        <w:rPr>
          <w:szCs w:val="24"/>
        </w:rPr>
        <w:t>,</w:t>
      </w:r>
      <w:r w:rsidR="00500B30" w:rsidRPr="00690A97">
        <w:rPr>
          <w:szCs w:val="24"/>
        </w:rPr>
        <w:t xml:space="preserve"> 2973,1 N/mm</w:t>
      </w:r>
      <w:r w:rsidR="00500B30" w:rsidRPr="00690A97">
        <w:rPr>
          <w:szCs w:val="24"/>
          <w:vertAlign w:val="superscript"/>
        </w:rPr>
        <w:t>2</w:t>
      </w:r>
      <w:r w:rsidR="00500B30" w:rsidRPr="00690A97">
        <w:rPr>
          <w:szCs w:val="24"/>
        </w:rPr>
        <w:t xml:space="preserve"> arasında, yüzeye dik çekme direncini ise 0.447 N/mm</w:t>
      </w:r>
      <w:r w:rsidR="00500B30" w:rsidRPr="00690A97">
        <w:rPr>
          <w:szCs w:val="24"/>
          <w:vertAlign w:val="superscript"/>
        </w:rPr>
        <w:t>2</w:t>
      </w:r>
      <w:r w:rsidR="00500B30" w:rsidRPr="00690A97">
        <w:rPr>
          <w:szCs w:val="24"/>
        </w:rPr>
        <w:t>, 0.584 N/mm</w:t>
      </w:r>
      <w:r w:rsidR="00500B30" w:rsidRPr="00690A97">
        <w:rPr>
          <w:szCs w:val="24"/>
          <w:vertAlign w:val="superscript"/>
        </w:rPr>
        <w:t>2</w:t>
      </w:r>
      <w:r w:rsidR="00500B30" w:rsidRPr="00690A97">
        <w:rPr>
          <w:szCs w:val="24"/>
        </w:rPr>
        <w:t xml:space="preserve"> arasında bulmuştur. </w:t>
      </w:r>
    </w:p>
    <w:p w14:paraId="7BC51B17" w14:textId="40BF90FA" w:rsidR="00500B30" w:rsidRPr="00690A97" w:rsidRDefault="006057A5" w:rsidP="00F97108">
      <w:pPr>
        <w:ind w:firstLine="709"/>
        <w:rPr>
          <w:szCs w:val="24"/>
        </w:rPr>
      </w:pPr>
      <w:r w:rsidRPr="00690A97">
        <w:rPr>
          <w:szCs w:val="24"/>
        </w:rPr>
        <w:t>Güler ve ark.</w:t>
      </w:r>
      <w:r w:rsidR="00500B30" w:rsidRPr="00690A97">
        <w:rPr>
          <w:szCs w:val="24"/>
        </w:rPr>
        <w:t xml:space="preserve"> (2008), yaptığı</w:t>
      </w:r>
      <w:r w:rsidR="00CA790F" w:rsidRPr="00690A97">
        <w:rPr>
          <w:szCs w:val="24"/>
        </w:rPr>
        <w:t xml:space="preserve"> çalışmada</w:t>
      </w:r>
      <w:r w:rsidR="00500B30" w:rsidRPr="00690A97">
        <w:rPr>
          <w:szCs w:val="24"/>
        </w:rPr>
        <w:t xml:space="preserve"> yonga levha üretmek için yerfıstığı ve karaçam kullanılmıştır. Burada yer fıstığı % 100, % 75, % 50 ve % 25 oranında katılım olmuştur. Kalan kısım ise % 0, % 25, % 50, % 75 ve % 100 oranında karaçam katılımı sağlanarak yonga levha üretimi yapılmıştır.  Çalışmada kalınlığına şişme 2 saat için % 10,16 ile % 18,89 arasında bulunurken, 24 saat için ise % 12,66 ile % 119,84 arasında bulmuştur. Çalışmada su alma 2 saat için % 53,60 ile % 63,29 arasında bulunurken, 24 saat için ise % 61,77 ile % 73,90 arasında bulmuştur. Diğer taraftan eğilme direnci 9,90 N/mm</w:t>
      </w:r>
      <w:r w:rsidR="00500B30" w:rsidRPr="00690A97">
        <w:rPr>
          <w:szCs w:val="24"/>
          <w:vertAlign w:val="superscript"/>
        </w:rPr>
        <w:t>2</w:t>
      </w:r>
      <w:r w:rsidR="00D914A0" w:rsidRPr="00690A97">
        <w:rPr>
          <w:szCs w:val="24"/>
        </w:rPr>
        <w:t>,</w:t>
      </w:r>
      <w:r w:rsidR="00500B30" w:rsidRPr="00690A97">
        <w:rPr>
          <w:szCs w:val="24"/>
        </w:rPr>
        <w:t xml:space="preserve"> 15,54 N/mm</w:t>
      </w:r>
      <w:r w:rsidR="00500B30" w:rsidRPr="00690A97">
        <w:rPr>
          <w:szCs w:val="24"/>
          <w:vertAlign w:val="superscript"/>
        </w:rPr>
        <w:t>2</w:t>
      </w:r>
      <w:r w:rsidR="00500B30" w:rsidRPr="00690A97">
        <w:rPr>
          <w:szCs w:val="24"/>
        </w:rPr>
        <w:t xml:space="preserve"> arasında, eğilmede elastikiyet </w:t>
      </w:r>
      <w:proofErr w:type="gramStart"/>
      <w:r w:rsidR="00500B30" w:rsidRPr="00690A97">
        <w:rPr>
          <w:szCs w:val="24"/>
        </w:rPr>
        <w:t>modülünü</w:t>
      </w:r>
      <w:proofErr w:type="gramEnd"/>
      <w:r w:rsidR="00AF243E" w:rsidRPr="00690A97">
        <w:rPr>
          <w:szCs w:val="24"/>
        </w:rPr>
        <w:t xml:space="preserve"> </w:t>
      </w:r>
      <w:r w:rsidR="00500B30" w:rsidRPr="00690A97">
        <w:rPr>
          <w:szCs w:val="24"/>
        </w:rPr>
        <w:t>1276,76 N/mm</w:t>
      </w:r>
      <w:r w:rsidR="00500B30" w:rsidRPr="00690A97">
        <w:rPr>
          <w:szCs w:val="24"/>
          <w:vertAlign w:val="superscript"/>
        </w:rPr>
        <w:t>2</w:t>
      </w:r>
      <w:r w:rsidR="00D914A0" w:rsidRPr="00690A97">
        <w:rPr>
          <w:szCs w:val="24"/>
        </w:rPr>
        <w:t>,</w:t>
      </w:r>
      <w:r w:rsidR="00500B30" w:rsidRPr="00690A97">
        <w:rPr>
          <w:szCs w:val="24"/>
        </w:rPr>
        <w:t xml:space="preserve"> 2145,71 N/mm</w:t>
      </w:r>
      <w:r w:rsidR="00500B30" w:rsidRPr="00690A97">
        <w:rPr>
          <w:szCs w:val="24"/>
          <w:vertAlign w:val="superscript"/>
        </w:rPr>
        <w:t>2</w:t>
      </w:r>
      <w:r w:rsidR="00500B30" w:rsidRPr="00690A97">
        <w:rPr>
          <w:szCs w:val="24"/>
        </w:rPr>
        <w:t xml:space="preserve"> arasında, yüzeye dik çekme direncini ise 0,316 N/mm</w:t>
      </w:r>
      <w:r w:rsidR="00500B30" w:rsidRPr="00690A97">
        <w:rPr>
          <w:szCs w:val="24"/>
          <w:vertAlign w:val="superscript"/>
        </w:rPr>
        <w:t>2</w:t>
      </w:r>
      <w:r w:rsidR="00500B30" w:rsidRPr="00690A97">
        <w:rPr>
          <w:szCs w:val="24"/>
        </w:rPr>
        <w:t>, 0,503 N/mm</w:t>
      </w:r>
      <w:r w:rsidR="00500B30" w:rsidRPr="00690A97">
        <w:rPr>
          <w:szCs w:val="24"/>
          <w:vertAlign w:val="superscript"/>
        </w:rPr>
        <w:t>2</w:t>
      </w:r>
      <w:r w:rsidR="00500B30" w:rsidRPr="00690A97">
        <w:rPr>
          <w:szCs w:val="24"/>
        </w:rPr>
        <w:t xml:space="preserve"> arasında bulmuştur. </w:t>
      </w:r>
    </w:p>
    <w:p w14:paraId="53AD441B" w14:textId="043E118F" w:rsidR="00500B30" w:rsidRPr="00690A97" w:rsidRDefault="00500B30" w:rsidP="00F97108">
      <w:pPr>
        <w:ind w:firstLine="709"/>
        <w:rPr>
          <w:szCs w:val="24"/>
        </w:rPr>
      </w:pPr>
      <w:r w:rsidRPr="00690A97">
        <w:rPr>
          <w:szCs w:val="24"/>
        </w:rPr>
        <w:t>Güler’in (2015), tarafından yapılan ‘çalışmada</w:t>
      </w:r>
      <w:r w:rsidR="00CA790F" w:rsidRPr="00690A97">
        <w:rPr>
          <w:szCs w:val="24"/>
        </w:rPr>
        <w:t xml:space="preserve"> </w:t>
      </w:r>
      <w:r w:rsidRPr="00690A97">
        <w:rPr>
          <w:szCs w:val="24"/>
        </w:rPr>
        <w:t>bazı yıllık bitkilerin yonga levha üretiminde kullanılabilirliği açısında incelemelerde bulunmuştur. Çalışmada levha yoğunlukları 0.60gr/cm</w:t>
      </w:r>
      <w:r w:rsidRPr="00690A97">
        <w:rPr>
          <w:szCs w:val="24"/>
          <w:vertAlign w:val="superscript"/>
        </w:rPr>
        <w:t>3</w:t>
      </w:r>
      <w:r w:rsidRPr="00690A97">
        <w:rPr>
          <w:szCs w:val="24"/>
        </w:rPr>
        <w:t xml:space="preserve"> ile 0.70 gr/cm</w:t>
      </w:r>
      <w:r w:rsidRPr="00690A97">
        <w:rPr>
          <w:szCs w:val="24"/>
          <w:vertAlign w:val="superscript"/>
        </w:rPr>
        <w:t>3</w:t>
      </w:r>
      <w:r w:rsidRPr="00690A97">
        <w:rPr>
          <w:szCs w:val="24"/>
        </w:rPr>
        <w:t xml:space="preserve"> arasında bulunmuştur. Levhaların kalınlığına şişme (24 saat)  % 12 ile</w:t>
      </w:r>
      <w:r w:rsidR="00AF243E" w:rsidRPr="00690A97">
        <w:rPr>
          <w:szCs w:val="24"/>
        </w:rPr>
        <w:t xml:space="preserve"> </w:t>
      </w:r>
      <w:r w:rsidRPr="00690A97">
        <w:rPr>
          <w:szCs w:val="24"/>
        </w:rPr>
        <w:t>%32 arasında bulunurken, 24 saatlik süredeki su alma  % 36 ile %94 arasında bulmuştur</w:t>
      </w:r>
      <w:r w:rsidR="00CA790F" w:rsidRPr="00690A97">
        <w:rPr>
          <w:szCs w:val="24"/>
        </w:rPr>
        <w:t xml:space="preserve">. </w:t>
      </w:r>
      <w:r w:rsidRPr="00690A97">
        <w:rPr>
          <w:szCs w:val="24"/>
        </w:rPr>
        <w:t>Diğer taraftan ise, eğilme direnci miktarları 5.93</w:t>
      </w:r>
      <w:r w:rsidR="00AF243E" w:rsidRPr="00690A97">
        <w:rPr>
          <w:szCs w:val="24"/>
        </w:rPr>
        <w:t xml:space="preserve"> </w:t>
      </w:r>
      <w:r w:rsidRPr="00690A97">
        <w:rPr>
          <w:szCs w:val="24"/>
        </w:rPr>
        <w:t>N/mm</w:t>
      </w:r>
      <w:r w:rsidRPr="00690A97">
        <w:rPr>
          <w:szCs w:val="24"/>
          <w:vertAlign w:val="superscript"/>
        </w:rPr>
        <w:t>2</w:t>
      </w:r>
      <w:r w:rsidRPr="00690A97">
        <w:rPr>
          <w:szCs w:val="24"/>
        </w:rPr>
        <w:t xml:space="preserve"> ile 15.68 N/mm</w:t>
      </w:r>
      <w:r w:rsidRPr="00690A97">
        <w:rPr>
          <w:szCs w:val="24"/>
          <w:vertAlign w:val="superscript"/>
        </w:rPr>
        <w:t>2</w:t>
      </w:r>
      <w:r w:rsidRPr="00690A97">
        <w:rPr>
          <w:szCs w:val="24"/>
        </w:rPr>
        <w:t xml:space="preserve"> arasında, eğilmede elastikiyet </w:t>
      </w:r>
      <w:proofErr w:type="gramStart"/>
      <w:r w:rsidRPr="00690A97">
        <w:rPr>
          <w:szCs w:val="24"/>
        </w:rPr>
        <w:t>modülünü</w:t>
      </w:r>
      <w:proofErr w:type="gramEnd"/>
      <w:r w:rsidRPr="00690A97">
        <w:rPr>
          <w:szCs w:val="24"/>
        </w:rPr>
        <w:t xml:space="preserve"> 814.3</w:t>
      </w:r>
      <w:r w:rsidR="00AF243E" w:rsidRPr="00690A97">
        <w:rPr>
          <w:szCs w:val="24"/>
        </w:rPr>
        <w:t xml:space="preserve"> </w:t>
      </w:r>
      <w:r w:rsidRPr="00690A97">
        <w:rPr>
          <w:szCs w:val="24"/>
        </w:rPr>
        <w:t>N/mm</w:t>
      </w:r>
      <w:r w:rsidRPr="00690A97">
        <w:rPr>
          <w:szCs w:val="24"/>
          <w:vertAlign w:val="superscript"/>
        </w:rPr>
        <w:t>2</w:t>
      </w:r>
      <w:r w:rsidRPr="00690A97">
        <w:rPr>
          <w:szCs w:val="24"/>
        </w:rPr>
        <w:t>ile 2121 N/mm</w:t>
      </w:r>
      <w:r w:rsidRPr="00690A97">
        <w:rPr>
          <w:szCs w:val="24"/>
          <w:vertAlign w:val="superscript"/>
        </w:rPr>
        <w:t>2</w:t>
      </w:r>
      <w:r w:rsidRPr="00690A97">
        <w:rPr>
          <w:szCs w:val="24"/>
        </w:rPr>
        <w:t xml:space="preserve"> arasında ve çekme direncini ise 0.23 N/mm</w:t>
      </w:r>
      <w:r w:rsidRPr="00690A97">
        <w:rPr>
          <w:szCs w:val="24"/>
          <w:vertAlign w:val="superscript"/>
        </w:rPr>
        <w:t>2</w:t>
      </w:r>
      <w:r w:rsidR="00D914A0" w:rsidRPr="00690A97">
        <w:rPr>
          <w:szCs w:val="24"/>
        </w:rPr>
        <w:t>,</w:t>
      </w:r>
      <w:r w:rsidRPr="00690A97">
        <w:rPr>
          <w:szCs w:val="24"/>
        </w:rPr>
        <w:t xml:space="preserve"> 0.51 N/mm</w:t>
      </w:r>
      <w:r w:rsidRPr="00690A97">
        <w:rPr>
          <w:szCs w:val="24"/>
          <w:vertAlign w:val="superscript"/>
        </w:rPr>
        <w:t>2</w:t>
      </w:r>
      <w:r w:rsidRPr="00690A97">
        <w:rPr>
          <w:szCs w:val="24"/>
        </w:rPr>
        <w:t xml:space="preserve"> arasında bulduğunu söylemiştir.</w:t>
      </w:r>
    </w:p>
    <w:p w14:paraId="391A984D" w14:textId="74E8B64F" w:rsidR="00500B30" w:rsidRPr="004F3B38" w:rsidRDefault="00500B30" w:rsidP="00F97108">
      <w:pPr>
        <w:ind w:firstLine="709"/>
        <w:rPr>
          <w:szCs w:val="24"/>
        </w:rPr>
      </w:pPr>
      <w:r w:rsidRPr="00690A97">
        <w:rPr>
          <w:szCs w:val="24"/>
        </w:rPr>
        <w:t xml:space="preserve">Gündüz ve Masraf’ın </w:t>
      </w:r>
      <w:r w:rsidRPr="004F3B38">
        <w:rPr>
          <w:szCs w:val="24"/>
        </w:rPr>
        <w:t>(2005), yapılan çalışmada su alma (24 saat)  % 75.10 ile</w:t>
      </w:r>
      <w:r w:rsidR="00AF243E">
        <w:rPr>
          <w:szCs w:val="24"/>
        </w:rPr>
        <w:t xml:space="preserve"> </w:t>
      </w:r>
      <w:r w:rsidRPr="004F3B38">
        <w:rPr>
          <w:szCs w:val="24"/>
        </w:rPr>
        <w:t>% 86.33 arasında bulunurken, kalınlığına şişme (24 saat)  % 12.83 ile %16.08 arasında bulmuştur. Diğer taraftan ise, eğilme direnci miktarları 9.28</w:t>
      </w:r>
      <w:r w:rsidR="00AF243E">
        <w:rPr>
          <w:szCs w:val="24"/>
        </w:rPr>
        <w:t xml:space="preserve"> </w:t>
      </w:r>
      <w:r w:rsidRPr="004F3B38">
        <w:rPr>
          <w:szCs w:val="24"/>
        </w:rPr>
        <w:t>N/mm</w:t>
      </w:r>
      <w:r w:rsidRPr="004F3B38">
        <w:rPr>
          <w:szCs w:val="24"/>
          <w:vertAlign w:val="superscript"/>
        </w:rPr>
        <w:t>2</w:t>
      </w:r>
      <w:r w:rsidRPr="004F3B38">
        <w:rPr>
          <w:szCs w:val="24"/>
        </w:rPr>
        <w:t xml:space="preserve"> ile 14.76 N/mm</w:t>
      </w:r>
      <w:r w:rsidRPr="004F3B38">
        <w:rPr>
          <w:szCs w:val="24"/>
          <w:vertAlign w:val="superscript"/>
        </w:rPr>
        <w:t>2</w:t>
      </w:r>
      <w:r w:rsidRPr="004F3B38">
        <w:rPr>
          <w:szCs w:val="24"/>
        </w:rPr>
        <w:t xml:space="preserve">arasında, eğilmede elastikiyet </w:t>
      </w:r>
      <w:proofErr w:type="gramStart"/>
      <w:r w:rsidRPr="004F3B38">
        <w:rPr>
          <w:szCs w:val="24"/>
        </w:rPr>
        <w:t>modülünü</w:t>
      </w:r>
      <w:proofErr w:type="gramEnd"/>
      <w:r w:rsidRPr="004F3B38">
        <w:rPr>
          <w:szCs w:val="24"/>
        </w:rPr>
        <w:t xml:space="preserve"> 1523.50</w:t>
      </w:r>
      <w:r w:rsidR="00CA790F">
        <w:rPr>
          <w:szCs w:val="24"/>
        </w:rPr>
        <w:t xml:space="preserve"> </w:t>
      </w:r>
      <w:r w:rsidRPr="004F3B38">
        <w:rPr>
          <w:szCs w:val="24"/>
        </w:rPr>
        <w:t>N/mm</w:t>
      </w:r>
      <w:r w:rsidRPr="004F3B38">
        <w:rPr>
          <w:szCs w:val="24"/>
          <w:vertAlign w:val="superscript"/>
        </w:rPr>
        <w:t>2</w:t>
      </w:r>
      <w:r w:rsidR="00AF243E">
        <w:rPr>
          <w:szCs w:val="24"/>
          <w:vertAlign w:val="superscript"/>
        </w:rPr>
        <w:t xml:space="preserve"> </w:t>
      </w:r>
      <w:r w:rsidRPr="004F3B38">
        <w:rPr>
          <w:szCs w:val="24"/>
        </w:rPr>
        <w:t>ile 2693.49 N/mm</w:t>
      </w:r>
      <w:r w:rsidRPr="004F3B38">
        <w:rPr>
          <w:szCs w:val="24"/>
          <w:vertAlign w:val="superscript"/>
        </w:rPr>
        <w:t>2</w:t>
      </w:r>
      <w:r w:rsidRPr="004F3B38">
        <w:rPr>
          <w:szCs w:val="24"/>
        </w:rPr>
        <w:t xml:space="preserve"> arasında ve yüzeye dik çekme direncini ise 0.325</w:t>
      </w:r>
      <w:r w:rsidR="00AF243E">
        <w:rPr>
          <w:szCs w:val="24"/>
        </w:rPr>
        <w:t xml:space="preserve"> </w:t>
      </w:r>
      <w:r w:rsidRPr="004F3B38">
        <w:rPr>
          <w:szCs w:val="24"/>
        </w:rPr>
        <w:t>N/mm</w:t>
      </w:r>
      <w:r w:rsidRPr="004F3B38">
        <w:rPr>
          <w:szCs w:val="24"/>
          <w:vertAlign w:val="superscript"/>
        </w:rPr>
        <w:t>2</w:t>
      </w:r>
      <w:r w:rsidRPr="004F3B38">
        <w:rPr>
          <w:szCs w:val="24"/>
        </w:rPr>
        <w:t xml:space="preserve"> ile 0.466 N/mm</w:t>
      </w:r>
      <w:r w:rsidRPr="004F3B38">
        <w:rPr>
          <w:szCs w:val="24"/>
          <w:vertAlign w:val="superscript"/>
        </w:rPr>
        <w:t>2</w:t>
      </w:r>
      <w:r w:rsidRPr="004F3B38">
        <w:rPr>
          <w:szCs w:val="24"/>
        </w:rPr>
        <w:t xml:space="preserve"> arasında bulduğu söylenmiştir.</w:t>
      </w:r>
    </w:p>
    <w:p w14:paraId="4C51894E" w14:textId="522762ED" w:rsidR="00500B30" w:rsidRPr="00690A97" w:rsidRDefault="00500B30" w:rsidP="00F97108">
      <w:pPr>
        <w:ind w:firstLine="709"/>
        <w:rPr>
          <w:szCs w:val="24"/>
        </w:rPr>
      </w:pPr>
      <w:proofErr w:type="gramStart"/>
      <w:r w:rsidRPr="004F3B38">
        <w:rPr>
          <w:szCs w:val="24"/>
        </w:rPr>
        <w:t xml:space="preserve">İstek </w:t>
      </w:r>
      <w:r w:rsidR="00312C54">
        <w:rPr>
          <w:szCs w:val="24"/>
        </w:rPr>
        <w:t xml:space="preserve"> </w:t>
      </w:r>
      <w:r w:rsidRPr="004F3B38">
        <w:rPr>
          <w:szCs w:val="24"/>
        </w:rPr>
        <w:t>ve</w:t>
      </w:r>
      <w:proofErr w:type="gramEnd"/>
      <w:r w:rsidRPr="004F3B38">
        <w:rPr>
          <w:szCs w:val="24"/>
        </w:rPr>
        <w:t xml:space="preserve"> </w:t>
      </w:r>
      <w:r w:rsidR="008F1639">
        <w:rPr>
          <w:szCs w:val="24"/>
        </w:rPr>
        <w:t xml:space="preserve"> </w:t>
      </w:r>
      <w:r w:rsidRPr="004F3B38">
        <w:rPr>
          <w:szCs w:val="24"/>
        </w:rPr>
        <w:t>Gençer</w:t>
      </w:r>
      <w:r w:rsidR="005F1938">
        <w:rPr>
          <w:szCs w:val="24"/>
        </w:rPr>
        <w:t xml:space="preserve"> (</w:t>
      </w:r>
      <w:r w:rsidRPr="004F3B38">
        <w:rPr>
          <w:szCs w:val="24"/>
        </w:rPr>
        <w:t>2014</w:t>
      </w:r>
      <w:r w:rsidR="005F1938">
        <w:rPr>
          <w:szCs w:val="24"/>
        </w:rPr>
        <w:t>)</w:t>
      </w:r>
      <w:r w:rsidRPr="004F3B38">
        <w:rPr>
          <w:szCs w:val="24"/>
        </w:rPr>
        <w:t>,</w:t>
      </w:r>
      <w:r w:rsidR="008F1639">
        <w:rPr>
          <w:szCs w:val="24"/>
        </w:rPr>
        <w:t xml:space="preserve"> </w:t>
      </w:r>
      <w:r w:rsidRPr="004F3B38">
        <w:rPr>
          <w:szCs w:val="24"/>
        </w:rPr>
        <w:t>tarafından yapılan çalışmada rutubet miktarı % 10 ile % 12 arasında çıkmıştır.</w:t>
      </w:r>
      <w:r w:rsidR="00D914A0">
        <w:rPr>
          <w:szCs w:val="24"/>
        </w:rPr>
        <w:t xml:space="preserve"> </w:t>
      </w:r>
      <w:r w:rsidRPr="004F3B38">
        <w:rPr>
          <w:szCs w:val="24"/>
        </w:rPr>
        <w:t>Çalışmada kalınlığına şişme (24 saat)  % 1.82 ile % 2.10 arasında bulmuş ve bu değerin çimentolu yonga levha standartları üstünde çıktığını bildirmiştir. Çalışmad</w:t>
      </w:r>
      <w:r w:rsidR="00F01ABF">
        <w:rPr>
          <w:szCs w:val="24"/>
        </w:rPr>
        <w:t xml:space="preserve">a </w:t>
      </w:r>
      <w:r w:rsidR="00F01ABF">
        <w:rPr>
          <w:szCs w:val="24"/>
        </w:rPr>
        <w:lastRenderedPageBreak/>
        <w:t>su alma (24 saat)  %</w:t>
      </w:r>
      <w:r w:rsidR="00E82822">
        <w:rPr>
          <w:szCs w:val="24"/>
        </w:rPr>
        <w:t xml:space="preserve"> </w:t>
      </w:r>
      <w:r w:rsidR="00F01ABF">
        <w:rPr>
          <w:szCs w:val="24"/>
        </w:rPr>
        <w:t>13 ile %</w:t>
      </w:r>
      <w:r w:rsidRPr="004F3B38">
        <w:rPr>
          <w:szCs w:val="24"/>
        </w:rPr>
        <w:t>15.5 arasında bulmuştur. Diğer taraftan eğilme direnci 7 N/mm</w:t>
      </w:r>
      <w:r w:rsidRPr="004F3B38">
        <w:rPr>
          <w:szCs w:val="24"/>
          <w:vertAlign w:val="superscript"/>
        </w:rPr>
        <w:t>2</w:t>
      </w:r>
      <w:r w:rsidR="00D914A0">
        <w:rPr>
          <w:szCs w:val="24"/>
        </w:rPr>
        <w:t xml:space="preserve">, </w:t>
      </w:r>
      <w:r w:rsidRPr="004F3B38">
        <w:rPr>
          <w:szCs w:val="24"/>
        </w:rPr>
        <w:t>9 N/</w:t>
      </w:r>
      <w:r w:rsidRPr="00690A97">
        <w:rPr>
          <w:szCs w:val="24"/>
        </w:rPr>
        <w:t>mm</w:t>
      </w:r>
      <w:r w:rsidRPr="00690A97">
        <w:rPr>
          <w:szCs w:val="24"/>
          <w:vertAlign w:val="superscript"/>
        </w:rPr>
        <w:t>2</w:t>
      </w:r>
      <w:r w:rsidRPr="00690A97">
        <w:rPr>
          <w:szCs w:val="24"/>
        </w:rPr>
        <w:t xml:space="preserve"> arasında bulmuş ve bu değerin çimentolu yonga levhalar için uygun olduğunu bildirmiştir. Eğilmede elastikiyet </w:t>
      </w:r>
      <w:proofErr w:type="gramStart"/>
      <w:r w:rsidRPr="00690A97">
        <w:rPr>
          <w:szCs w:val="24"/>
        </w:rPr>
        <w:t>modülünü</w:t>
      </w:r>
      <w:proofErr w:type="gramEnd"/>
      <w:r w:rsidRPr="00690A97">
        <w:rPr>
          <w:szCs w:val="24"/>
        </w:rPr>
        <w:t xml:space="preserve"> 3500 N/mm</w:t>
      </w:r>
      <w:r w:rsidRPr="00690A97">
        <w:rPr>
          <w:szCs w:val="24"/>
          <w:vertAlign w:val="superscript"/>
        </w:rPr>
        <w:t>2</w:t>
      </w:r>
      <w:r w:rsidR="00D914A0" w:rsidRPr="00690A97">
        <w:rPr>
          <w:szCs w:val="24"/>
        </w:rPr>
        <w:t>,</w:t>
      </w:r>
      <w:r w:rsidRPr="00690A97">
        <w:rPr>
          <w:szCs w:val="24"/>
        </w:rPr>
        <w:t xml:space="preserve"> 4500 N/mm</w:t>
      </w:r>
      <w:r w:rsidRPr="00690A97">
        <w:rPr>
          <w:szCs w:val="24"/>
          <w:vertAlign w:val="superscript"/>
        </w:rPr>
        <w:t>2</w:t>
      </w:r>
      <w:r w:rsidRPr="00690A97">
        <w:rPr>
          <w:szCs w:val="24"/>
        </w:rPr>
        <w:t xml:space="preserve"> arasında bulmuş ve bu değerin çimentolu yonga levhalar için uygun olduğunu söylemiştir.</w:t>
      </w:r>
    </w:p>
    <w:p w14:paraId="6F0D4C2D" w14:textId="1296C92C" w:rsidR="00500B30" w:rsidRPr="00690A97" w:rsidRDefault="006057A5" w:rsidP="00F97108">
      <w:pPr>
        <w:ind w:firstLine="709"/>
        <w:rPr>
          <w:szCs w:val="24"/>
        </w:rPr>
      </w:pPr>
      <w:r w:rsidRPr="00690A97">
        <w:rPr>
          <w:szCs w:val="24"/>
        </w:rPr>
        <w:t>İstek ve ark.</w:t>
      </w:r>
      <w:r w:rsidR="00500B30" w:rsidRPr="00690A97">
        <w:rPr>
          <w:szCs w:val="24"/>
        </w:rPr>
        <w:t xml:space="preserve"> (2017), yaptığı çalışmada</w:t>
      </w:r>
      <w:r w:rsidR="00D914A0" w:rsidRPr="00690A97">
        <w:rPr>
          <w:szCs w:val="24"/>
        </w:rPr>
        <w:t xml:space="preserve"> </w:t>
      </w:r>
      <w:r w:rsidR="00500B30" w:rsidRPr="00690A97">
        <w:rPr>
          <w:szCs w:val="24"/>
        </w:rPr>
        <w:t>levha yoğunluğu 0.57 gr/cm</w:t>
      </w:r>
      <w:r w:rsidR="00500B30" w:rsidRPr="00690A97">
        <w:rPr>
          <w:szCs w:val="24"/>
          <w:vertAlign w:val="superscript"/>
        </w:rPr>
        <w:t>3</w:t>
      </w:r>
      <w:r w:rsidR="00D914A0" w:rsidRPr="00690A97">
        <w:rPr>
          <w:szCs w:val="24"/>
        </w:rPr>
        <w:t>,</w:t>
      </w:r>
      <w:r w:rsidR="00500B30" w:rsidRPr="00690A97">
        <w:rPr>
          <w:szCs w:val="24"/>
        </w:rPr>
        <w:t xml:space="preserve"> 0.60 gr/cm</w:t>
      </w:r>
      <w:r w:rsidR="00500B30" w:rsidRPr="00690A97">
        <w:rPr>
          <w:szCs w:val="24"/>
          <w:vertAlign w:val="superscript"/>
        </w:rPr>
        <w:t>3</w:t>
      </w:r>
      <w:r w:rsidR="00500B30" w:rsidRPr="00690A97">
        <w:rPr>
          <w:szCs w:val="24"/>
        </w:rPr>
        <w:t xml:space="preserve"> arasında bulunmuştur. Çalışmada kalınlığına şişme % 3 ile % 12 arasında bulunurken, su alma ise % 28 ile</w:t>
      </w:r>
      <w:r w:rsidR="00D914A0" w:rsidRPr="00690A97">
        <w:rPr>
          <w:szCs w:val="24"/>
        </w:rPr>
        <w:t xml:space="preserve"> </w:t>
      </w:r>
      <w:r w:rsidR="00500B30" w:rsidRPr="00690A97">
        <w:rPr>
          <w:szCs w:val="24"/>
        </w:rPr>
        <w:t>% 68 arasında bulmuştur. Diğer taraftan ise, eğilme direnci miktarları 11</w:t>
      </w:r>
      <w:r w:rsidR="005F1938" w:rsidRPr="00690A97">
        <w:rPr>
          <w:szCs w:val="24"/>
        </w:rPr>
        <w:t xml:space="preserve"> </w:t>
      </w:r>
      <w:r w:rsidR="00500B30" w:rsidRPr="00690A97">
        <w:rPr>
          <w:szCs w:val="24"/>
        </w:rPr>
        <w:t>N/</w:t>
      </w:r>
      <w:proofErr w:type="gramStart"/>
      <w:r w:rsidR="00500B30" w:rsidRPr="00690A97">
        <w:rPr>
          <w:szCs w:val="24"/>
        </w:rPr>
        <w:t>mm</w:t>
      </w:r>
      <w:r w:rsidR="00500B30" w:rsidRPr="00690A97">
        <w:rPr>
          <w:szCs w:val="24"/>
          <w:vertAlign w:val="superscript"/>
        </w:rPr>
        <w:t>2</w:t>
      </w:r>
      <w:r w:rsidR="005F1938" w:rsidRPr="00690A97">
        <w:rPr>
          <w:szCs w:val="24"/>
          <w:vertAlign w:val="superscript"/>
        </w:rPr>
        <w:t xml:space="preserve">  </w:t>
      </w:r>
      <w:r w:rsidR="00500B30" w:rsidRPr="00690A97">
        <w:rPr>
          <w:szCs w:val="24"/>
        </w:rPr>
        <w:t>ile</w:t>
      </w:r>
      <w:proofErr w:type="gramEnd"/>
      <w:r w:rsidR="00500B30" w:rsidRPr="00690A97">
        <w:rPr>
          <w:szCs w:val="24"/>
        </w:rPr>
        <w:t xml:space="preserve"> 14 N/mm</w:t>
      </w:r>
      <w:r w:rsidR="00500B30" w:rsidRPr="00690A97">
        <w:rPr>
          <w:szCs w:val="24"/>
          <w:vertAlign w:val="superscript"/>
        </w:rPr>
        <w:t>2</w:t>
      </w:r>
      <w:r w:rsidR="00500B30" w:rsidRPr="00690A97">
        <w:rPr>
          <w:szCs w:val="24"/>
        </w:rPr>
        <w:t xml:space="preserve"> arasında, eğilmede elastikiyet modülünü 2200 N/mm</w:t>
      </w:r>
      <w:r w:rsidR="00500B30" w:rsidRPr="00690A97">
        <w:rPr>
          <w:szCs w:val="24"/>
          <w:vertAlign w:val="superscript"/>
        </w:rPr>
        <w:t>2</w:t>
      </w:r>
      <w:r w:rsidR="00D914A0" w:rsidRPr="00690A97">
        <w:rPr>
          <w:szCs w:val="24"/>
        </w:rPr>
        <w:t>,</w:t>
      </w:r>
      <w:r w:rsidR="00500B30" w:rsidRPr="00690A97">
        <w:rPr>
          <w:szCs w:val="24"/>
        </w:rPr>
        <w:t xml:space="preserve"> 2950 N/mm</w:t>
      </w:r>
      <w:r w:rsidR="00500B30" w:rsidRPr="00690A97">
        <w:rPr>
          <w:szCs w:val="24"/>
          <w:vertAlign w:val="superscript"/>
        </w:rPr>
        <w:t>2</w:t>
      </w:r>
      <w:r w:rsidR="00500B30" w:rsidRPr="00690A97">
        <w:rPr>
          <w:szCs w:val="24"/>
        </w:rPr>
        <w:t xml:space="preserve"> arasında ve eğilme direnci miktarları ise 0.38 N/mm</w:t>
      </w:r>
      <w:r w:rsidR="00500B30" w:rsidRPr="00690A97">
        <w:rPr>
          <w:szCs w:val="24"/>
          <w:vertAlign w:val="superscript"/>
        </w:rPr>
        <w:t>2</w:t>
      </w:r>
      <w:r w:rsidR="00D914A0" w:rsidRPr="00690A97">
        <w:rPr>
          <w:szCs w:val="24"/>
        </w:rPr>
        <w:t>,</w:t>
      </w:r>
      <w:r w:rsidR="00500B30" w:rsidRPr="00690A97">
        <w:rPr>
          <w:szCs w:val="24"/>
        </w:rPr>
        <w:t xml:space="preserve"> 0.45 N/mm</w:t>
      </w:r>
      <w:r w:rsidR="00500B30" w:rsidRPr="00690A97">
        <w:rPr>
          <w:szCs w:val="24"/>
          <w:vertAlign w:val="superscript"/>
        </w:rPr>
        <w:t>2</w:t>
      </w:r>
      <w:r w:rsidR="00500B30" w:rsidRPr="00690A97">
        <w:rPr>
          <w:szCs w:val="24"/>
        </w:rPr>
        <w:t xml:space="preserve"> arasında bulunduğu bildirmiştir.</w:t>
      </w:r>
    </w:p>
    <w:p w14:paraId="6C304831" w14:textId="6F304584" w:rsidR="00500B30" w:rsidRPr="00690A97" w:rsidRDefault="006057A5" w:rsidP="00676306">
      <w:pPr>
        <w:ind w:firstLine="709"/>
        <w:rPr>
          <w:szCs w:val="24"/>
        </w:rPr>
      </w:pPr>
      <w:r w:rsidRPr="00690A97">
        <w:rPr>
          <w:szCs w:val="24"/>
        </w:rPr>
        <w:t>Nemli ve ark.</w:t>
      </w:r>
      <w:r w:rsidR="00500B30" w:rsidRPr="00690A97">
        <w:rPr>
          <w:szCs w:val="24"/>
        </w:rPr>
        <w:t xml:space="preserve"> (2004), yaptığı çalışmada levha yoğunluğu 0.</w:t>
      </w:r>
      <w:r w:rsidR="005F1938" w:rsidRPr="00690A97">
        <w:rPr>
          <w:szCs w:val="24"/>
        </w:rPr>
        <w:t>68 gr</w:t>
      </w:r>
      <w:r w:rsidR="00500B30" w:rsidRPr="00690A97">
        <w:rPr>
          <w:szCs w:val="24"/>
        </w:rPr>
        <w:t>/cm</w:t>
      </w:r>
      <w:r w:rsidR="00500B30" w:rsidRPr="00690A97">
        <w:rPr>
          <w:szCs w:val="24"/>
          <w:vertAlign w:val="superscript"/>
        </w:rPr>
        <w:t>3</w:t>
      </w:r>
      <w:r w:rsidR="005F1938" w:rsidRPr="00690A97">
        <w:rPr>
          <w:szCs w:val="24"/>
          <w:vertAlign w:val="superscript"/>
        </w:rPr>
        <w:t xml:space="preserve"> </w:t>
      </w:r>
      <w:r w:rsidR="00500B30" w:rsidRPr="00690A97">
        <w:rPr>
          <w:szCs w:val="24"/>
        </w:rPr>
        <w:t xml:space="preserve">olarak bulunmuştur. Üretilen yonga levhalarda iki farklı tipte (klasik, sürekli) </w:t>
      </w:r>
      <w:proofErr w:type="gramStart"/>
      <w:r w:rsidR="00500B30" w:rsidRPr="00690A97">
        <w:rPr>
          <w:szCs w:val="24"/>
        </w:rPr>
        <w:t>pres</w:t>
      </w:r>
      <w:proofErr w:type="gramEnd"/>
      <w:r w:rsidR="00500B30" w:rsidRPr="00690A97">
        <w:rPr>
          <w:szCs w:val="24"/>
        </w:rPr>
        <w:t xml:space="preserve"> çeşidi kullanılarak pres çeşidinin yonga levha teknik özelikleri üzerine etkisi araştırılmıştır. Çalışma sonunda ise,  klasik ve sürekli </w:t>
      </w:r>
      <w:proofErr w:type="gramStart"/>
      <w:r w:rsidR="00500B30" w:rsidRPr="00690A97">
        <w:rPr>
          <w:szCs w:val="24"/>
        </w:rPr>
        <w:t>pres</w:t>
      </w:r>
      <w:proofErr w:type="gramEnd"/>
      <w:r w:rsidR="00500B30" w:rsidRPr="00690A97">
        <w:rPr>
          <w:szCs w:val="24"/>
        </w:rPr>
        <w:t xml:space="preserve"> tipine göre ürettiği A ve B tipi levhalara ait eğilmede elastikiyet modülünü 2134.57 N/mm</w:t>
      </w:r>
      <w:r w:rsidR="00500B30" w:rsidRPr="00690A97">
        <w:rPr>
          <w:szCs w:val="24"/>
          <w:vertAlign w:val="superscript"/>
        </w:rPr>
        <w:t>2</w:t>
      </w:r>
      <w:r w:rsidR="005F1938" w:rsidRPr="00690A97">
        <w:rPr>
          <w:szCs w:val="24"/>
          <w:vertAlign w:val="superscript"/>
        </w:rPr>
        <w:t xml:space="preserve"> </w:t>
      </w:r>
      <w:r w:rsidR="00500B30" w:rsidRPr="00690A97">
        <w:rPr>
          <w:szCs w:val="24"/>
        </w:rPr>
        <w:t>ve 1824.53 N/mm</w:t>
      </w:r>
      <w:r w:rsidR="00500B30" w:rsidRPr="00690A97">
        <w:rPr>
          <w:szCs w:val="24"/>
          <w:vertAlign w:val="superscript"/>
        </w:rPr>
        <w:t>2</w:t>
      </w:r>
      <w:r w:rsidR="00500B30" w:rsidRPr="00690A97">
        <w:rPr>
          <w:szCs w:val="24"/>
        </w:rPr>
        <w:t xml:space="preserve"> olarak bulduğunu bildirmiştir. </w:t>
      </w:r>
    </w:p>
    <w:p w14:paraId="134E64BB" w14:textId="57745BC2" w:rsidR="00500B30" w:rsidRPr="00690A97" w:rsidRDefault="006057A5" w:rsidP="00676306">
      <w:pPr>
        <w:ind w:firstLine="709"/>
        <w:rPr>
          <w:szCs w:val="24"/>
        </w:rPr>
      </w:pPr>
      <w:r w:rsidRPr="00690A97">
        <w:rPr>
          <w:szCs w:val="24"/>
        </w:rPr>
        <w:t xml:space="preserve">Yapıcı ve ark. </w:t>
      </w:r>
      <w:r w:rsidR="00500B30" w:rsidRPr="00690A97">
        <w:rPr>
          <w:szCs w:val="24"/>
        </w:rPr>
        <w:t>(2014), yaptığı çalışmada hava kurusu, tam kuru ve üç gün suda bekletilen örneklerin eğilme direnci miktarları sırasıyla 9.44 N/mm</w:t>
      </w:r>
      <w:r w:rsidR="00500B30" w:rsidRPr="00690A97">
        <w:rPr>
          <w:szCs w:val="24"/>
          <w:vertAlign w:val="superscript"/>
        </w:rPr>
        <w:t>2</w:t>
      </w:r>
      <w:r w:rsidR="00500B30" w:rsidRPr="00690A97">
        <w:rPr>
          <w:szCs w:val="24"/>
        </w:rPr>
        <w:t>, 13.93 N/mm</w:t>
      </w:r>
      <w:r w:rsidR="00500B30" w:rsidRPr="00690A97">
        <w:rPr>
          <w:szCs w:val="24"/>
          <w:vertAlign w:val="superscript"/>
        </w:rPr>
        <w:t>2</w:t>
      </w:r>
      <w:r w:rsidR="00500B30" w:rsidRPr="00690A97">
        <w:rPr>
          <w:szCs w:val="24"/>
        </w:rPr>
        <w:t xml:space="preserve"> ve 7.97 N/mm</w:t>
      </w:r>
      <w:r w:rsidR="00500B30" w:rsidRPr="00690A97">
        <w:rPr>
          <w:szCs w:val="24"/>
          <w:vertAlign w:val="superscript"/>
        </w:rPr>
        <w:t>2</w:t>
      </w:r>
      <w:r w:rsidR="00500B30" w:rsidRPr="00690A97">
        <w:rPr>
          <w:szCs w:val="24"/>
        </w:rPr>
        <w:t xml:space="preserve"> olarak bulunurken, örneklerin eğilmede elastikiyet </w:t>
      </w:r>
      <w:proofErr w:type="gramStart"/>
      <w:r w:rsidR="00500B30" w:rsidRPr="00690A97">
        <w:rPr>
          <w:szCs w:val="24"/>
        </w:rPr>
        <w:t>modülü</w:t>
      </w:r>
      <w:proofErr w:type="gramEnd"/>
      <w:r w:rsidR="00500B30" w:rsidRPr="00690A97">
        <w:rPr>
          <w:szCs w:val="24"/>
        </w:rPr>
        <w:t xml:space="preserve"> miktarları sırasıyla 5581.91 N/mm</w:t>
      </w:r>
      <w:r w:rsidR="00500B30" w:rsidRPr="00690A97">
        <w:rPr>
          <w:szCs w:val="24"/>
          <w:vertAlign w:val="superscript"/>
        </w:rPr>
        <w:t>2</w:t>
      </w:r>
      <w:r w:rsidR="00500B30" w:rsidRPr="00690A97">
        <w:rPr>
          <w:szCs w:val="24"/>
        </w:rPr>
        <w:t>, 7488.57 N/mm</w:t>
      </w:r>
      <w:r w:rsidR="00500B30" w:rsidRPr="00690A97">
        <w:rPr>
          <w:szCs w:val="24"/>
          <w:vertAlign w:val="superscript"/>
        </w:rPr>
        <w:t>2</w:t>
      </w:r>
      <w:r w:rsidR="00500B30" w:rsidRPr="00690A97">
        <w:rPr>
          <w:szCs w:val="24"/>
        </w:rPr>
        <w:t xml:space="preserve"> ve 5039.86 N/mm</w:t>
      </w:r>
      <w:r w:rsidR="00500B30" w:rsidRPr="00690A97">
        <w:rPr>
          <w:szCs w:val="24"/>
          <w:vertAlign w:val="superscript"/>
        </w:rPr>
        <w:t>2</w:t>
      </w:r>
      <w:r w:rsidR="00500B30" w:rsidRPr="00690A97">
        <w:rPr>
          <w:szCs w:val="24"/>
        </w:rPr>
        <w:t xml:space="preserve"> olarak bulmuştur. </w:t>
      </w:r>
    </w:p>
    <w:p w14:paraId="417B272F" w14:textId="79A214A9" w:rsidR="00393252" w:rsidRDefault="00500B30" w:rsidP="00676306">
      <w:pPr>
        <w:tabs>
          <w:tab w:val="left" w:pos="567"/>
        </w:tabs>
        <w:ind w:firstLine="709"/>
        <w:rPr>
          <w:szCs w:val="24"/>
        </w:rPr>
      </w:pPr>
      <w:r w:rsidRPr="00690A97">
        <w:rPr>
          <w:szCs w:val="24"/>
        </w:rPr>
        <w:t xml:space="preserve">Taşçıoğlu ve </w:t>
      </w:r>
      <w:r w:rsidR="006057A5" w:rsidRPr="00690A97">
        <w:rPr>
          <w:szCs w:val="24"/>
        </w:rPr>
        <w:t>ark.</w:t>
      </w:r>
      <w:r w:rsidR="00CA790F" w:rsidRPr="00690A97">
        <w:rPr>
          <w:szCs w:val="24"/>
        </w:rPr>
        <w:t xml:space="preserve"> (2018), yaptığı </w:t>
      </w:r>
      <w:r w:rsidRPr="00690A97">
        <w:rPr>
          <w:szCs w:val="24"/>
        </w:rPr>
        <w:t xml:space="preserve">çalışmada levha yoğunluğu </w:t>
      </w:r>
      <w:r w:rsidRPr="004F3B38">
        <w:rPr>
          <w:szCs w:val="24"/>
        </w:rPr>
        <w:t>0.60gr/cm</w:t>
      </w:r>
      <w:r w:rsidRPr="004F3B38">
        <w:rPr>
          <w:szCs w:val="24"/>
          <w:vertAlign w:val="superscript"/>
        </w:rPr>
        <w:t>3</w:t>
      </w:r>
      <w:r w:rsidR="00CA790F">
        <w:rPr>
          <w:szCs w:val="24"/>
          <w:vertAlign w:val="superscript"/>
        </w:rPr>
        <w:t xml:space="preserve"> </w:t>
      </w:r>
      <w:r w:rsidRPr="004F3B38">
        <w:rPr>
          <w:szCs w:val="24"/>
        </w:rPr>
        <w:t>ile 0.70 gr/cm</w:t>
      </w:r>
      <w:r w:rsidRPr="004F3B38">
        <w:rPr>
          <w:szCs w:val="24"/>
          <w:vertAlign w:val="superscript"/>
        </w:rPr>
        <w:t>3</w:t>
      </w:r>
      <w:r w:rsidR="005F1938">
        <w:rPr>
          <w:szCs w:val="24"/>
          <w:vertAlign w:val="superscript"/>
        </w:rPr>
        <w:t xml:space="preserve"> </w:t>
      </w:r>
      <w:r w:rsidRPr="004F3B38">
        <w:rPr>
          <w:szCs w:val="24"/>
        </w:rPr>
        <w:t>arasında bulunduğu bildirilmiştir.</w:t>
      </w:r>
    </w:p>
    <w:p w14:paraId="6FDD1537" w14:textId="77777777" w:rsidR="00D345F4" w:rsidRDefault="00D345F4" w:rsidP="00676306">
      <w:pPr>
        <w:tabs>
          <w:tab w:val="left" w:pos="567"/>
        </w:tabs>
        <w:ind w:firstLine="709"/>
        <w:rPr>
          <w:szCs w:val="24"/>
        </w:rPr>
      </w:pPr>
    </w:p>
    <w:p w14:paraId="554DE3B4" w14:textId="4E3A5111" w:rsidR="00AA183D" w:rsidRPr="00861F1F" w:rsidRDefault="003505C2" w:rsidP="00676306">
      <w:pPr>
        <w:pStyle w:val="Balk1"/>
        <w:spacing w:before="0" w:after="0" w:line="240" w:lineRule="auto"/>
        <w:ind w:firstLine="709"/>
        <w:rPr>
          <w:color w:val="FF0000"/>
          <w:lang w:val="tr-TR"/>
        </w:rPr>
      </w:pPr>
      <w:bookmarkStart w:id="50" w:name="_Toc62851265"/>
      <w:r>
        <w:rPr>
          <w:lang w:val="tr-TR"/>
        </w:rPr>
        <w:t>2.2.</w:t>
      </w:r>
      <w:r w:rsidR="00393252" w:rsidRPr="00447AD9">
        <w:rPr>
          <w:lang w:val="tr-TR"/>
        </w:rPr>
        <w:t xml:space="preserve"> </w:t>
      </w:r>
      <w:r w:rsidR="00447AD9" w:rsidRPr="00447AD9">
        <w:t>Materyal v</w:t>
      </w:r>
      <w:r w:rsidR="00393252" w:rsidRPr="00447AD9">
        <w:t>e Metot</w:t>
      </w:r>
      <w:bookmarkEnd w:id="50"/>
    </w:p>
    <w:p w14:paraId="28254C68" w14:textId="77777777" w:rsidR="00C51959" w:rsidRPr="00C51959" w:rsidRDefault="00C51959" w:rsidP="00676306">
      <w:pPr>
        <w:pStyle w:val="Balk1"/>
        <w:spacing w:before="0" w:after="0" w:line="240" w:lineRule="auto"/>
        <w:ind w:firstLine="709"/>
        <w:rPr>
          <w:lang w:val="tr-TR"/>
        </w:rPr>
      </w:pPr>
    </w:p>
    <w:p w14:paraId="39F0E75B" w14:textId="2855F1E7" w:rsidR="00500B30" w:rsidRDefault="00393252" w:rsidP="00482BF8">
      <w:pPr>
        <w:pStyle w:val="Balk2"/>
        <w:numPr>
          <w:ilvl w:val="0"/>
          <w:numId w:val="0"/>
        </w:numPr>
        <w:spacing w:before="0" w:after="0" w:line="240" w:lineRule="auto"/>
        <w:ind w:left="1276" w:hanging="567"/>
        <w:rPr>
          <w:lang w:val="tr-TR"/>
        </w:rPr>
      </w:pPr>
      <w:bookmarkStart w:id="51" w:name="_Toc62851266"/>
      <w:r w:rsidRPr="00447AD9">
        <w:rPr>
          <w:rStyle w:val="Gl"/>
          <w:b/>
        </w:rPr>
        <w:t>2.2.1</w:t>
      </w:r>
      <w:r w:rsidRPr="00447AD9">
        <w:rPr>
          <w:rStyle w:val="Gl"/>
        </w:rPr>
        <w:t xml:space="preserve">. </w:t>
      </w:r>
      <w:r w:rsidR="00500B30" w:rsidRPr="00447AD9">
        <w:t>Materyal</w:t>
      </w:r>
      <w:bookmarkEnd w:id="51"/>
    </w:p>
    <w:p w14:paraId="78E3F2FE" w14:textId="77777777" w:rsidR="00827BE3" w:rsidRPr="00827BE3" w:rsidRDefault="00827BE3" w:rsidP="00676306">
      <w:pPr>
        <w:spacing w:line="240" w:lineRule="auto"/>
        <w:ind w:firstLine="709"/>
        <w:rPr>
          <w:lang w:eastAsia="x-none"/>
        </w:rPr>
      </w:pPr>
    </w:p>
    <w:p w14:paraId="6F78630B" w14:textId="293A65DD" w:rsidR="006B56D8" w:rsidRDefault="00447AD9" w:rsidP="00676306">
      <w:pPr>
        <w:spacing w:line="240" w:lineRule="auto"/>
        <w:ind w:firstLine="709"/>
        <w:rPr>
          <w:rStyle w:val="Gl"/>
          <w:rFonts w:eastAsia="Times New Roman"/>
          <w:szCs w:val="26"/>
          <w:lang w:eastAsia="x-none"/>
        </w:rPr>
      </w:pPr>
      <w:r>
        <w:rPr>
          <w:rStyle w:val="Gl"/>
          <w:rFonts w:eastAsia="Times New Roman"/>
          <w:szCs w:val="26"/>
          <w:lang w:eastAsia="x-none"/>
        </w:rPr>
        <w:t>2.2.1.1</w:t>
      </w:r>
      <w:r w:rsidR="00C847B3">
        <w:rPr>
          <w:rStyle w:val="Gl"/>
          <w:rFonts w:eastAsia="Times New Roman"/>
          <w:szCs w:val="26"/>
          <w:lang w:eastAsia="x-none"/>
        </w:rPr>
        <w:t>.</w:t>
      </w:r>
      <w:r>
        <w:rPr>
          <w:rStyle w:val="Gl"/>
          <w:rFonts w:eastAsia="Times New Roman"/>
          <w:szCs w:val="26"/>
          <w:lang w:eastAsia="x-none"/>
        </w:rPr>
        <w:t xml:space="preserve"> </w:t>
      </w:r>
      <w:r w:rsidR="006B56D8" w:rsidRPr="006B56D8">
        <w:rPr>
          <w:rStyle w:val="Gl"/>
          <w:rFonts w:eastAsia="Times New Roman"/>
          <w:szCs w:val="26"/>
          <w:lang w:eastAsia="x-none"/>
        </w:rPr>
        <w:t>Atık Çamur</w:t>
      </w:r>
    </w:p>
    <w:p w14:paraId="1A645AA3" w14:textId="77777777" w:rsidR="00447AD9" w:rsidRPr="006B56D8" w:rsidRDefault="00447AD9" w:rsidP="00676306">
      <w:pPr>
        <w:ind w:firstLine="709"/>
        <w:rPr>
          <w:lang w:eastAsia="x-none"/>
        </w:rPr>
      </w:pPr>
    </w:p>
    <w:p w14:paraId="7E81896D" w14:textId="6C2ABC4B" w:rsidR="006B56D8" w:rsidRDefault="00500B30" w:rsidP="00BB3D79">
      <w:pPr>
        <w:ind w:firstLine="709"/>
        <w:rPr>
          <w:bCs/>
          <w:szCs w:val="24"/>
        </w:rPr>
      </w:pPr>
      <w:r w:rsidRPr="00325C4C">
        <w:rPr>
          <w:color w:val="000000"/>
          <w:szCs w:val="24"/>
        </w:rPr>
        <w:t xml:space="preserve">Bu </w:t>
      </w:r>
      <w:r w:rsidR="009062ED" w:rsidRPr="00325C4C">
        <w:rPr>
          <w:color w:val="000000"/>
          <w:szCs w:val="24"/>
        </w:rPr>
        <w:t xml:space="preserve">çalışmada </w:t>
      </w:r>
      <w:r w:rsidRPr="00325C4C">
        <w:rPr>
          <w:color w:val="000000"/>
          <w:szCs w:val="24"/>
        </w:rPr>
        <w:t xml:space="preserve">araştırma </w:t>
      </w:r>
      <w:r w:rsidR="009062ED" w:rsidRPr="00325C4C">
        <w:rPr>
          <w:color w:val="000000"/>
          <w:szCs w:val="24"/>
        </w:rPr>
        <w:t>yonga levha üretiminde</w:t>
      </w:r>
      <w:r w:rsidRPr="00325C4C">
        <w:rPr>
          <w:bCs/>
          <w:szCs w:val="24"/>
        </w:rPr>
        <w:t xml:space="preserve"> hammad</w:t>
      </w:r>
      <w:r w:rsidR="00447AD9">
        <w:rPr>
          <w:bCs/>
          <w:szCs w:val="24"/>
        </w:rPr>
        <w:t xml:space="preserve">de kaynağı olarak atık çamur, </w:t>
      </w:r>
      <w:r w:rsidR="009062ED" w:rsidRPr="00325C4C">
        <w:rPr>
          <w:bCs/>
          <w:szCs w:val="24"/>
        </w:rPr>
        <w:t xml:space="preserve">karaçam </w:t>
      </w:r>
      <w:r w:rsidRPr="00325C4C">
        <w:rPr>
          <w:bCs/>
          <w:szCs w:val="24"/>
        </w:rPr>
        <w:t>odun yo</w:t>
      </w:r>
      <w:r w:rsidR="00312C54" w:rsidRPr="00325C4C">
        <w:rPr>
          <w:bCs/>
          <w:szCs w:val="24"/>
        </w:rPr>
        <w:t>ngası kullanılmıştır. A</w:t>
      </w:r>
      <w:r w:rsidRPr="00325C4C">
        <w:rPr>
          <w:bCs/>
          <w:szCs w:val="24"/>
        </w:rPr>
        <w:t xml:space="preserve">tık </w:t>
      </w:r>
      <w:r w:rsidR="00C847B3" w:rsidRPr="00325C4C">
        <w:rPr>
          <w:bCs/>
          <w:szCs w:val="24"/>
        </w:rPr>
        <w:t>çamurlar Kahramanmaraş</w:t>
      </w:r>
      <w:r w:rsidR="00312C54" w:rsidRPr="00325C4C">
        <w:rPr>
          <w:bCs/>
          <w:szCs w:val="24"/>
        </w:rPr>
        <w:t xml:space="preserve"> kâğıt </w:t>
      </w:r>
      <w:r w:rsidR="00BB3D79">
        <w:rPr>
          <w:bCs/>
          <w:szCs w:val="24"/>
        </w:rPr>
        <w:t xml:space="preserve">fabrikasından temin edilmiştir </w:t>
      </w:r>
      <w:r w:rsidR="00C81042" w:rsidRPr="00C81042">
        <w:rPr>
          <w:szCs w:val="24"/>
        </w:rPr>
        <w:t>(Şekil 2.1</w:t>
      </w:r>
      <w:r w:rsidR="00BB3D79" w:rsidRPr="00C81042">
        <w:rPr>
          <w:szCs w:val="24"/>
        </w:rPr>
        <w:t>).</w:t>
      </w:r>
    </w:p>
    <w:p w14:paraId="2F50C88C" w14:textId="1B23695C" w:rsidR="00BB3D79" w:rsidRDefault="00A204F9" w:rsidP="004142AC">
      <w:pPr>
        <w:ind w:firstLine="709"/>
        <w:jc w:val="center"/>
        <w:rPr>
          <w:bCs/>
          <w:szCs w:val="24"/>
        </w:rPr>
      </w:pPr>
      <w:r w:rsidRPr="00A204F9">
        <w:rPr>
          <w:bCs/>
          <w:noProof/>
          <w:szCs w:val="24"/>
        </w:rPr>
        <w:lastRenderedPageBreak/>
        <w:drawing>
          <wp:inline distT="0" distB="0" distL="0" distR="0" wp14:anchorId="7CC73FB4" wp14:editId="1CAB334D">
            <wp:extent cx="4743450" cy="2524125"/>
            <wp:effectExtent l="0" t="0" r="0" b="9525"/>
            <wp:docPr id="29" name="Resim 29" descr="D:\TOP-12-YE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TOP-12-YENI.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44012" cy="2524424"/>
                    </a:xfrm>
                    <a:prstGeom prst="rect">
                      <a:avLst/>
                    </a:prstGeom>
                    <a:noFill/>
                    <a:ln>
                      <a:noFill/>
                    </a:ln>
                  </pic:spPr>
                </pic:pic>
              </a:graphicData>
            </a:graphic>
          </wp:inline>
        </w:drawing>
      </w:r>
    </w:p>
    <w:p w14:paraId="7404B2EA" w14:textId="0F9A35B1" w:rsidR="00BB3D79" w:rsidRDefault="00BB3D79" w:rsidP="004142AC">
      <w:pPr>
        <w:spacing w:line="240" w:lineRule="auto"/>
        <w:ind w:firstLine="709"/>
        <w:rPr>
          <w:bCs/>
          <w:szCs w:val="24"/>
        </w:rPr>
      </w:pPr>
    </w:p>
    <w:p w14:paraId="369B6C0F" w14:textId="25A1A568" w:rsidR="00BB3D79" w:rsidRPr="000545A4" w:rsidRDefault="00613926" w:rsidP="004142AC">
      <w:pPr>
        <w:pStyle w:val="ResimYazs"/>
        <w:ind w:firstLine="1008"/>
        <w:rPr>
          <w:rFonts w:ascii="Times New Roman" w:hAnsi="Times New Roman"/>
          <w:i w:val="0"/>
          <w:color w:val="auto"/>
          <w:sz w:val="24"/>
          <w:szCs w:val="24"/>
          <w:lang w:val="tr-TR"/>
        </w:rPr>
      </w:pPr>
      <w:bookmarkStart w:id="52" w:name="_Toc63018059"/>
      <w:bookmarkStart w:id="53" w:name="_Toc63018068"/>
      <w:r>
        <w:rPr>
          <w:rFonts w:ascii="Times New Roman" w:hAnsi="Times New Roman"/>
          <w:i w:val="0"/>
          <w:color w:val="auto"/>
          <w:sz w:val="24"/>
          <w:szCs w:val="24"/>
        </w:rPr>
        <w:t>Şekil 2.</w:t>
      </w:r>
      <w:r w:rsidR="00BB3D79" w:rsidRPr="00827BE3">
        <w:rPr>
          <w:rFonts w:ascii="Times New Roman" w:hAnsi="Times New Roman"/>
          <w:i w:val="0"/>
          <w:color w:val="auto"/>
          <w:sz w:val="24"/>
          <w:szCs w:val="24"/>
        </w:rPr>
        <w:fldChar w:fldCharType="begin"/>
      </w:r>
      <w:r w:rsidR="00BB3D79" w:rsidRPr="00827BE3">
        <w:rPr>
          <w:rFonts w:ascii="Times New Roman" w:hAnsi="Times New Roman"/>
          <w:i w:val="0"/>
          <w:color w:val="auto"/>
          <w:sz w:val="24"/>
          <w:szCs w:val="24"/>
        </w:rPr>
        <w:instrText xml:space="preserve"> SEQ Şekil_2. \* ARABIC </w:instrText>
      </w:r>
      <w:r w:rsidR="00BB3D79" w:rsidRPr="00827BE3">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1</w:t>
      </w:r>
      <w:r w:rsidR="00BB3D79" w:rsidRPr="00827BE3">
        <w:rPr>
          <w:rFonts w:ascii="Times New Roman" w:hAnsi="Times New Roman"/>
          <w:i w:val="0"/>
          <w:color w:val="auto"/>
          <w:sz w:val="24"/>
          <w:szCs w:val="24"/>
        </w:rPr>
        <w:fldChar w:fldCharType="end"/>
      </w:r>
      <w:r w:rsidR="00BB3D79" w:rsidRPr="00827BE3">
        <w:rPr>
          <w:rFonts w:ascii="Times New Roman" w:hAnsi="Times New Roman"/>
          <w:i w:val="0"/>
          <w:color w:val="auto"/>
          <w:sz w:val="24"/>
          <w:szCs w:val="24"/>
          <w:lang w:val="tr-TR"/>
        </w:rPr>
        <w:t>.</w:t>
      </w:r>
      <w:r w:rsidR="00BB3D79" w:rsidRPr="00827BE3">
        <w:rPr>
          <w:rFonts w:ascii="Times New Roman" w:hAnsi="Times New Roman"/>
          <w:i w:val="0"/>
          <w:iCs w:val="0"/>
          <w:color w:val="auto"/>
          <w:sz w:val="24"/>
          <w:szCs w:val="24"/>
        </w:rPr>
        <w:t xml:space="preserve"> </w:t>
      </w:r>
      <w:r w:rsidR="000545A4">
        <w:rPr>
          <w:rFonts w:ascii="Times New Roman" w:hAnsi="Times New Roman"/>
          <w:i w:val="0"/>
          <w:iCs w:val="0"/>
          <w:color w:val="auto"/>
          <w:sz w:val="24"/>
          <w:szCs w:val="24"/>
          <w:lang w:val="tr-TR"/>
        </w:rPr>
        <w:t>Kahramanmaraş kâğıt fabrikası</w:t>
      </w:r>
      <w:r w:rsidR="00461FA4">
        <w:rPr>
          <w:rFonts w:ascii="Times New Roman" w:hAnsi="Times New Roman"/>
          <w:i w:val="0"/>
          <w:iCs w:val="0"/>
          <w:color w:val="auto"/>
          <w:sz w:val="24"/>
          <w:szCs w:val="24"/>
          <w:lang w:val="tr-TR"/>
        </w:rPr>
        <w:t xml:space="preserve"> </w:t>
      </w:r>
      <w:r w:rsidR="00690A97">
        <w:rPr>
          <w:rFonts w:ascii="Times New Roman" w:hAnsi="Times New Roman"/>
          <w:i w:val="0"/>
          <w:iCs w:val="0"/>
          <w:color w:val="auto"/>
          <w:sz w:val="24"/>
          <w:szCs w:val="24"/>
          <w:lang w:val="tr-TR"/>
        </w:rPr>
        <w:t>(</w:t>
      </w:r>
      <w:r w:rsidR="00461FA4">
        <w:rPr>
          <w:rFonts w:ascii="Times New Roman" w:hAnsi="Times New Roman"/>
          <w:i w:val="0"/>
          <w:iCs w:val="0"/>
          <w:color w:val="auto"/>
          <w:sz w:val="24"/>
          <w:szCs w:val="24"/>
          <w:lang w:val="tr-TR"/>
        </w:rPr>
        <w:t>URL- 5</w:t>
      </w:r>
      <w:bookmarkEnd w:id="52"/>
      <w:bookmarkEnd w:id="53"/>
      <w:r w:rsidR="00690A97">
        <w:rPr>
          <w:rFonts w:ascii="Times New Roman" w:hAnsi="Times New Roman"/>
          <w:i w:val="0"/>
          <w:iCs w:val="0"/>
          <w:color w:val="auto"/>
          <w:sz w:val="24"/>
          <w:szCs w:val="24"/>
          <w:lang w:val="tr-TR"/>
        </w:rPr>
        <w:t>)</w:t>
      </w:r>
    </w:p>
    <w:p w14:paraId="2A0A76A8" w14:textId="77777777" w:rsidR="00BB3D79" w:rsidRDefault="00BB3D79" w:rsidP="004F043A">
      <w:pPr>
        <w:spacing w:line="240" w:lineRule="auto"/>
        <w:ind w:firstLine="709"/>
        <w:rPr>
          <w:bCs/>
          <w:szCs w:val="24"/>
          <w:highlight w:val="yellow"/>
        </w:rPr>
      </w:pPr>
    </w:p>
    <w:p w14:paraId="30BD65ED" w14:textId="77777777" w:rsidR="004142AC" w:rsidRDefault="004142AC" w:rsidP="00827BE3">
      <w:pPr>
        <w:ind w:firstLine="709"/>
        <w:rPr>
          <w:b/>
        </w:rPr>
      </w:pPr>
    </w:p>
    <w:p w14:paraId="34D743FF" w14:textId="5E4D563C" w:rsidR="006B56D8" w:rsidRDefault="00447AD9" w:rsidP="00827BE3">
      <w:pPr>
        <w:ind w:firstLine="709"/>
        <w:rPr>
          <w:b/>
        </w:rPr>
      </w:pPr>
      <w:r w:rsidRPr="009445AD">
        <w:rPr>
          <w:b/>
        </w:rPr>
        <w:t>2.2.1.2</w:t>
      </w:r>
      <w:r w:rsidR="009445AD" w:rsidRPr="009445AD">
        <w:rPr>
          <w:b/>
        </w:rPr>
        <w:t>.</w:t>
      </w:r>
      <w:r w:rsidR="009445AD">
        <w:rPr>
          <w:b/>
        </w:rPr>
        <w:t xml:space="preserve"> </w:t>
      </w:r>
      <w:r w:rsidR="006B56D8" w:rsidRPr="006B56D8">
        <w:rPr>
          <w:b/>
        </w:rPr>
        <w:t>Odun Hammaddesi</w:t>
      </w:r>
    </w:p>
    <w:p w14:paraId="18BF9106" w14:textId="7D31C589" w:rsidR="006B56D8" w:rsidRDefault="006B56D8" w:rsidP="00325C4C">
      <w:pPr>
        <w:ind w:firstLine="709"/>
        <w:rPr>
          <w:b/>
        </w:rPr>
      </w:pPr>
    </w:p>
    <w:p w14:paraId="3A951328" w14:textId="6146ABD7" w:rsidR="006B56D8" w:rsidRDefault="0022583F" w:rsidP="00827BE3">
      <w:pPr>
        <w:ind w:firstLine="709"/>
        <w:rPr>
          <w:szCs w:val="24"/>
        </w:rPr>
      </w:pPr>
      <w:r>
        <w:t>Y</w:t>
      </w:r>
      <w:r w:rsidR="006B56D8">
        <w:t>onga levha üretiminde yapraklı ve iğne yapraklı ağaçlar belirli oranlarda karıştırılmak suretiy</w:t>
      </w:r>
      <w:r w:rsidR="00CB200C">
        <w:t>le üretim hattına verilmektedir</w:t>
      </w:r>
      <w:r w:rsidR="00CB200C" w:rsidRPr="00CB200C">
        <w:rPr>
          <w:i/>
          <w:szCs w:val="24"/>
        </w:rPr>
        <w:t xml:space="preserve"> </w:t>
      </w:r>
      <w:r w:rsidR="00CB200C" w:rsidRPr="00C81042">
        <w:rPr>
          <w:szCs w:val="24"/>
        </w:rPr>
        <w:t>(Şekil 2.1).</w:t>
      </w:r>
    </w:p>
    <w:p w14:paraId="69E86306" w14:textId="1D1DBAC2" w:rsidR="00500B30" w:rsidRPr="00325C4C" w:rsidRDefault="00500B30" w:rsidP="00325C4C">
      <w:pPr>
        <w:ind w:firstLine="709"/>
        <w:rPr>
          <w:bCs/>
          <w:szCs w:val="24"/>
        </w:rPr>
      </w:pPr>
      <w:r w:rsidRPr="00325C4C">
        <w:rPr>
          <w:bCs/>
          <w:szCs w:val="24"/>
        </w:rPr>
        <w:t>Karaça</w:t>
      </w:r>
      <w:r w:rsidR="00312C54" w:rsidRPr="00325C4C">
        <w:rPr>
          <w:bCs/>
          <w:szCs w:val="24"/>
        </w:rPr>
        <w:t>m odun yongaları</w:t>
      </w:r>
      <w:r w:rsidRPr="00325C4C">
        <w:rPr>
          <w:bCs/>
          <w:szCs w:val="24"/>
        </w:rPr>
        <w:t xml:space="preserve"> ise, Kastamonu Entegre</w:t>
      </w:r>
      <w:r w:rsidR="00312C54" w:rsidRPr="00325C4C">
        <w:rPr>
          <w:bCs/>
          <w:szCs w:val="24"/>
        </w:rPr>
        <w:t xml:space="preserve"> A.Ş’den </w:t>
      </w:r>
      <w:r w:rsidR="009062ED" w:rsidRPr="00325C4C">
        <w:rPr>
          <w:bCs/>
          <w:szCs w:val="24"/>
        </w:rPr>
        <w:t>alı</w:t>
      </w:r>
      <w:r w:rsidR="0022583F">
        <w:rPr>
          <w:bCs/>
          <w:szCs w:val="24"/>
        </w:rPr>
        <w:t>n</w:t>
      </w:r>
      <w:r w:rsidR="009062ED" w:rsidRPr="00325C4C">
        <w:rPr>
          <w:bCs/>
          <w:szCs w:val="24"/>
        </w:rPr>
        <w:t xml:space="preserve">mıştır. </w:t>
      </w:r>
      <w:r w:rsidR="009062ED">
        <w:rPr>
          <w:bCs/>
          <w:szCs w:val="24"/>
        </w:rPr>
        <w:t xml:space="preserve">Yonga levhaların </w:t>
      </w:r>
      <w:r w:rsidR="0022583F">
        <w:rPr>
          <w:bCs/>
          <w:szCs w:val="24"/>
        </w:rPr>
        <w:t>üretimi</w:t>
      </w:r>
      <w:r w:rsidR="00A26F66">
        <w:rPr>
          <w:bCs/>
          <w:szCs w:val="24"/>
        </w:rPr>
        <w:t xml:space="preserve"> Düzce</w:t>
      </w:r>
      <w:r w:rsidR="009062ED" w:rsidRPr="002774BD">
        <w:rPr>
          <w:color w:val="000000"/>
          <w:szCs w:val="24"/>
        </w:rPr>
        <w:t xml:space="preserve"> Üniversitesi Orman Endüstri Mühendisliği Bölümü laboratuvarında </w:t>
      </w:r>
      <w:r w:rsidR="009062ED">
        <w:rPr>
          <w:color w:val="000000"/>
          <w:szCs w:val="24"/>
        </w:rPr>
        <w:t>gerçekleştirilmiştir.</w:t>
      </w:r>
      <w:r w:rsidR="00A26F66">
        <w:rPr>
          <w:color w:val="000000"/>
          <w:szCs w:val="24"/>
        </w:rPr>
        <w:t xml:space="preserve"> S</w:t>
      </w:r>
      <w:r w:rsidR="009062ED">
        <w:rPr>
          <w:color w:val="000000"/>
          <w:szCs w:val="24"/>
        </w:rPr>
        <w:t>entetik tutkal olarak</w:t>
      </w:r>
      <w:r w:rsidR="00FE1C25">
        <w:rPr>
          <w:bCs/>
          <w:szCs w:val="24"/>
        </w:rPr>
        <w:t xml:space="preserve"> </w:t>
      </w:r>
      <w:r w:rsidRPr="00A848C9">
        <w:rPr>
          <w:bCs/>
          <w:szCs w:val="24"/>
        </w:rPr>
        <w:t>üre formal</w:t>
      </w:r>
      <w:r w:rsidR="00FE1C25">
        <w:rPr>
          <w:bCs/>
          <w:szCs w:val="24"/>
        </w:rPr>
        <w:t xml:space="preserve">dehit (tutkal) ve </w:t>
      </w:r>
      <w:r w:rsidR="0022583F">
        <w:rPr>
          <w:bCs/>
          <w:szCs w:val="24"/>
        </w:rPr>
        <w:t xml:space="preserve">sertleştirici olarak ta </w:t>
      </w:r>
      <w:r w:rsidRPr="00A848C9">
        <w:rPr>
          <w:bCs/>
          <w:szCs w:val="24"/>
        </w:rPr>
        <w:t xml:space="preserve">amonyum klorür </w:t>
      </w:r>
      <w:r w:rsidR="00FE1C25">
        <w:rPr>
          <w:bCs/>
          <w:szCs w:val="24"/>
        </w:rPr>
        <w:t>(</w:t>
      </w:r>
      <w:r w:rsidR="006F12B5">
        <w:rPr>
          <w:bCs/>
          <w:szCs w:val="24"/>
        </w:rPr>
        <w:t>NH</w:t>
      </w:r>
      <w:r w:rsidR="006F12B5" w:rsidRPr="002E70B1">
        <w:rPr>
          <w:bCs/>
          <w:szCs w:val="24"/>
          <w:vertAlign w:val="subscript"/>
        </w:rPr>
        <w:t>4</w:t>
      </w:r>
      <w:r w:rsidR="006F12B5">
        <w:rPr>
          <w:bCs/>
          <w:szCs w:val="24"/>
        </w:rPr>
        <w:t>CI</w:t>
      </w:r>
      <w:r w:rsidR="00FE1C25">
        <w:rPr>
          <w:bCs/>
          <w:szCs w:val="24"/>
        </w:rPr>
        <w:t xml:space="preserve">) </w:t>
      </w:r>
      <w:r w:rsidRPr="00A848C9">
        <w:rPr>
          <w:bCs/>
          <w:szCs w:val="24"/>
        </w:rPr>
        <w:t xml:space="preserve">kullanılmıştır. </w:t>
      </w:r>
    </w:p>
    <w:p w14:paraId="759FC4CF" w14:textId="65143E3B" w:rsidR="006B56D8" w:rsidRDefault="006B56D8" w:rsidP="006B56D8">
      <w:pPr>
        <w:ind w:firstLine="0"/>
        <w:rPr>
          <w:szCs w:val="24"/>
          <w:lang w:eastAsia="x-none"/>
        </w:rPr>
      </w:pPr>
    </w:p>
    <w:p w14:paraId="79C215D6" w14:textId="77777777" w:rsidR="00827BE3" w:rsidRDefault="00827BE3" w:rsidP="00500B30">
      <w:pPr>
        <w:rPr>
          <w:szCs w:val="24"/>
        </w:rPr>
      </w:pPr>
    </w:p>
    <w:p w14:paraId="6A3DD336" w14:textId="77777777" w:rsidR="00500B30" w:rsidRPr="00A848C9" w:rsidRDefault="00673BEC" w:rsidP="00827BE3">
      <w:pPr>
        <w:spacing w:line="240" w:lineRule="auto"/>
        <w:jc w:val="center"/>
        <w:rPr>
          <w:szCs w:val="24"/>
        </w:rPr>
      </w:pPr>
      <w:r w:rsidRPr="004C39FA">
        <w:rPr>
          <w:noProof/>
          <w:szCs w:val="24"/>
        </w:rPr>
        <w:lastRenderedPageBreak/>
        <w:drawing>
          <wp:inline distT="0" distB="0" distL="0" distR="0" wp14:anchorId="666BEE7C" wp14:editId="3A8721BA">
            <wp:extent cx="4572000" cy="3152775"/>
            <wp:effectExtent l="0" t="0" r="0" b="9525"/>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0" cy="3152775"/>
                    </a:xfrm>
                    <a:prstGeom prst="rect">
                      <a:avLst/>
                    </a:prstGeom>
                    <a:noFill/>
                    <a:ln>
                      <a:noFill/>
                    </a:ln>
                  </pic:spPr>
                </pic:pic>
              </a:graphicData>
            </a:graphic>
          </wp:inline>
        </w:drawing>
      </w:r>
    </w:p>
    <w:p w14:paraId="60DCB53A" w14:textId="77777777" w:rsidR="00500B30" w:rsidRPr="00A848C9" w:rsidRDefault="00500B30" w:rsidP="0025475D">
      <w:pPr>
        <w:spacing w:line="240" w:lineRule="auto"/>
        <w:rPr>
          <w:szCs w:val="24"/>
        </w:rPr>
      </w:pPr>
    </w:p>
    <w:p w14:paraId="0E216085" w14:textId="63F0C6EF" w:rsidR="00500B30" w:rsidRPr="004142AC" w:rsidRDefault="00613926" w:rsidP="004142AC">
      <w:pPr>
        <w:pStyle w:val="ResimYazs"/>
        <w:ind w:firstLine="1078"/>
        <w:rPr>
          <w:rFonts w:ascii="Times New Roman" w:hAnsi="Times New Roman"/>
          <w:i w:val="0"/>
          <w:color w:val="auto"/>
          <w:sz w:val="24"/>
          <w:szCs w:val="24"/>
          <w:lang w:val="tr-TR"/>
        </w:rPr>
      </w:pPr>
      <w:bookmarkStart w:id="54" w:name="_Toc63018060"/>
      <w:bookmarkStart w:id="55" w:name="_Toc63018069"/>
      <w:r>
        <w:rPr>
          <w:rFonts w:ascii="Times New Roman" w:hAnsi="Times New Roman"/>
          <w:i w:val="0"/>
          <w:color w:val="auto"/>
          <w:sz w:val="24"/>
          <w:szCs w:val="24"/>
        </w:rPr>
        <w:t>Şekil 2.</w:t>
      </w:r>
      <w:r w:rsidR="004142AC" w:rsidRPr="004142AC">
        <w:rPr>
          <w:rFonts w:ascii="Times New Roman" w:hAnsi="Times New Roman"/>
          <w:i w:val="0"/>
          <w:color w:val="auto"/>
          <w:sz w:val="24"/>
          <w:szCs w:val="24"/>
        </w:rPr>
        <w:fldChar w:fldCharType="begin"/>
      </w:r>
      <w:r w:rsidR="004142AC" w:rsidRPr="004142AC">
        <w:rPr>
          <w:rFonts w:ascii="Times New Roman" w:hAnsi="Times New Roman"/>
          <w:i w:val="0"/>
          <w:color w:val="auto"/>
          <w:sz w:val="24"/>
          <w:szCs w:val="24"/>
        </w:rPr>
        <w:instrText xml:space="preserve"> SEQ Şekil_2. \* ARABIC </w:instrText>
      </w:r>
      <w:r w:rsidR="004142AC" w:rsidRPr="004142AC">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2</w:t>
      </w:r>
      <w:r w:rsidR="004142AC" w:rsidRPr="004142AC">
        <w:rPr>
          <w:rFonts w:ascii="Times New Roman" w:hAnsi="Times New Roman"/>
          <w:i w:val="0"/>
          <w:color w:val="auto"/>
          <w:sz w:val="24"/>
          <w:szCs w:val="24"/>
        </w:rPr>
        <w:fldChar w:fldCharType="end"/>
      </w:r>
      <w:r w:rsidR="004142AC" w:rsidRPr="004142AC">
        <w:rPr>
          <w:rFonts w:ascii="Times New Roman" w:hAnsi="Times New Roman"/>
          <w:i w:val="0"/>
          <w:color w:val="auto"/>
          <w:sz w:val="24"/>
          <w:szCs w:val="24"/>
          <w:lang w:val="tr-TR"/>
        </w:rPr>
        <w:t>.</w:t>
      </w:r>
      <w:r w:rsidR="004142AC" w:rsidRPr="004142AC">
        <w:rPr>
          <w:rFonts w:ascii="Times New Roman" w:hAnsi="Times New Roman"/>
          <w:i w:val="0"/>
          <w:iCs w:val="0"/>
          <w:color w:val="auto"/>
          <w:sz w:val="24"/>
          <w:szCs w:val="24"/>
        </w:rPr>
        <w:t xml:space="preserve"> Karaçam </w:t>
      </w:r>
      <w:r w:rsidR="000530A6" w:rsidRPr="004142AC">
        <w:rPr>
          <w:rFonts w:ascii="Times New Roman" w:hAnsi="Times New Roman"/>
          <w:i w:val="0"/>
          <w:iCs w:val="0"/>
          <w:color w:val="auto"/>
          <w:sz w:val="24"/>
          <w:szCs w:val="24"/>
        </w:rPr>
        <w:t>odun yongası</w:t>
      </w:r>
      <w:bookmarkEnd w:id="54"/>
      <w:bookmarkEnd w:id="55"/>
    </w:p>
    <w:p w14:paraId="318077C1" w14:textId="4062D2F5" w:rsidR="00500B30" w:rsidRPr="004F043A" w:rsidRDefault="00500B30" w:rsidP="0025475D">
      <w:pPr>
        <w:pStyle w:val="ResimYazs"/>
        <w:spacing w:after="0"/>
        <w:rPr>
          <w:rFonts w:ascii="Times New Roman" w:hAnsi="Times New Roman"/>
          <w:i w:val="0"/>
          <w:iCs w:val="0"/>
          <w:color w:val="FFC000"/>
          <w:sz w:val="40"/>
          <w:szCs w:val="24"/>
          <w:lang w:val="tr-TR"/>
        </w:rPr>
      </w:pPr>
    </w:p>
    <w:p w14:paraId="689DD7D6" w14:textId="3160F2D4" w:rsidR="00447AD9" w:rsidRPr="00447AD9" w:rsidRDefault="00447AD9" w:rsidP="00676306">
      <w:pPr>
        <w:ind w:firstLine="709"/>
        <w:rPr>
          <w:b/>
        </w:rPr>
      </w:pPr>
      <w:r>
        <w:rPr>
          <w:b/>
        </w:rPr>
        <w:t xml:space="preserve">2.2.1.3 </w:t>
      </w:r>
      <w:r w:rsidRPr="00447AD9">
        <w:rPr>
          <w:b/>
        </w:rPr>
        <w:t>Yapıştırıcı Madde</w:t>
      </w:r>
    </w:p>
    <w:p w14:paraId="3D30DF49" w14:textId="77777777" w:rsidR="00447AD9" w:rsidRDefault="00447AD9" w:rsidP="00676306">
      <w:pPr>
        <w:ind w:firstLine="709"/>
      </w:pPr>
    </w:p>
    <w:p w14:paraId="287EEBC0" w14:textId="737F7029" w:rsidR="00C51959" w:rsidRDefault="00447AD9" w:rsidP="00676306">
      <w:pPr>
        <w:ind w:firstLine="709"/>
      </w:pPr>
      <w:r>
        <w:t>Yapıştırıcı Madde Yonga levha üretiminde üre formaldehit (UF) tutkalı kullanılmıştır. Üre formaldehit tutkalı Kastamonu Entegre Ağaç Sanayi ve Ticaret A.Ş. tutkal fabrikasından temin edilmiştir</w:t>
      </w:r>
      <w:r w:rsidR="00BB6CC4">
        <w:t xml:space="preserve"> (</w:t>
      </w:r>
      <w:r w:rsidR="001F6DBC">
        <w:t>Aydın</w:t>
      </w:r>
      <w:r w:rsidR="00BB6CC4">
        <w:t>, 2016)</w:t>
      </w:r>
      <w:r w:rsidR="00921526">
        <w:t>.</w:t>
      </w:r>
    </w:p>
    <w:p w14:paraId="299274DC" w14:textId="77777777" w:rsidR="00447AD9" w:rsidRDefault="00447AD9" w:rsidP="00500B30"/>
    <w:p w14:paraId="2A3C1E03" w14:textId="7DFEF560" w:rsidR="00447AD9" w:rsidRDefault="00447AD9" w:rsidP="00F97108">
      <w:pPr>
        <w:ind w:firstLine="709"/>
        <w:rPr>
          <w:b/>
        </w:rPr>
      </w:pPr>
      <w:r>
        <w:rPr>
          <w:b/>
        </w:rPr>
        <w:t xml:space="preserve">2.2.1.4 </w:t>
      </w:r>
      <w:r w:rsidRPr="00447AD9">
        <w:rPr>
          <w:b/>
        </w:rPr>
        <w:t>Sertleştirici Maddeler</w:t>
      </w:r>
    </w:p>
    <w:p w14:paraId="39186D72" w14:textId="77777777" w:rsidR="00447AD9" w:rsidRPr="00447AD9" w:rsidRDefault="00447AD9" w:rsidP="00F97108">
      <w:pPr>
        <w:ind w:firstLine="709"/>
        <w:rPr>
          <w:b/>
        </w:rPr>
      </w:pPr>
    </w:p>
    <w:p w14:paraId="6D3FEF27" w14:textId="647BF4C1" w:rsidR="00447AD9" w:rsidRPr="00325C4C" w:rsidRDefault="00447AD9" w:rsidP="00676306">
      <w:pPr>
        <w:ind w:firstLine="709"/>
        <w:rPr>
          <w:color w:val="FF0000"/>
          <w:szCs w:val="24"/>
        </w:rPr>
      </w:pPr>
      <w:r>
        <w:t>Üre formaldehit tutkalı için sertleştirici madde olarak %20’ lik amonyum klorür (NH4Cl) çö</w:t>
      </w:r>
      <w:r w:rsidR="00834C19">
        <w:t xml:space="preserve">zeltisi </w:t>
      </w:r>
      <w:proofErr w:type="gramStart"/>
      <w:r w:rsidR="00834C19">
        <w:t xml:space="preserve">kullanılmıştır </w:t>
      </w:r>
      <w:r>
        <w:t>.</w:t>
      </w:r>
      <w:proofErr w:type="gramEnd"/>
      <w:r>
        <w:t xml:space="preserve"> Amonyum klorür çözeltisi, 80 kg suyun içerisine 20 kg katı amonyum klorür kat</w:t>
      </w:r>
      <w:r w:rsidR="00834C19">
        <w:t>ılıp tamamen çözülünceye kadar 1</w:t>
      </w:r>
      <w:r>
        <w:t>5 dakika karıştır</w:t>
      </w:r>
      <w:r w:rsidR="00921526">
        <w:t>ılması suretiyle hazırlanmıştır</w:t>
      </w:r>
      <w:r w:rsidR="00BB6CC4">
        <w:t xml:space="preserve"> (</w:t>
      </w:r>
      <w:r w:rsidR="001F6DBC">
        <w:t>Aydın</w:t>
      </w:r>
      <w:r w:rsidR="00BB6CC4">
        <w:t>, 2016)</w:t>
      </w:r>
      <w:r w:rsidR="00921526">
        <w:t>.</w:t>
      </w:r>
    </w:p>
    <w:p w14:paraId="2826E6EA" w14:textId="77777777" w:rsidR="0025475D" w:rsidRPr="00F97108" w:rsidRDefault="0025475D" w:rsidP="00676306">
      <w:pPr>
        <w:ind w:firstLine="709"/>
        <w:rPr>
          <w:color w:val="FF0000"/>
          <w:szCs w:val="14"/>
        </w:rPr>
      </w:pPr>
    </w:p>
    <w:p w14:paraId="6D2636FB" w14:textId="27BC265C" w:rsidR="00500B30" w:rsidRDefault="00393252" w:rsidP="00676306">
      <w:pPr>
        <w:ind w:firstLine="709"/>
        <w:rPr>
          <w:b/>
          <w:szCs w:val="24"/>
        </w:rPr>
      </w:pPr>
      <w:r w:rsidRPr="00325C4C">
        <w:rPr>
          <w:rStyle w:val="Gl"/>
        </w:rPr>
        <w:t xml:space="preserve">2.2.2. </w:t>
      </w:r>
      <w:r w:rsidR="00500B30" w:rsidRPr="00325C4C">
        <w:rPr>
          <w:b/>
          <w:szCs w:val="24"/>
        </w:rPr>
        <w:t>Metot</w:t>
      </w:r>
    </w:p>
    <w:p w14:paraId="6C28B8E1" w14:textId="77777777" w:rsidR="00676306" w:rsidRDefault="00676306" w:rsidP="00676306">
      <w:pPr>
        <w:ind w:firstLine="709"/>
        <w:rPr>
          <w:b/>
          <w:szCs w:val="24"/>
        </w:rPr>
      </w:pPr>
    </w:p>
    <w:p w14:paraId="3CCEC0A8" w14:textId="5FDF6213" w:rsidR="004C2F9B" w:rsidRDefault="00500B30" w:rsidP="00676306">
      <w:pPr>
        <w:ind w:firstLine="709"/>
        <w:rPr>
          <w:szCs w:val="24"/>
        </w:rPr>
      </w:pPr>
      <w:r>
        <w:rPr>
          <w:szCs w:val="24"/>
        </w:rPr>
        <w:t xml:space="preserve">Çalışmada </w:t>
      </w:r>
      <w:r w:rsidRPr="00A461C7">
        <w:rPr>
          <w:szCs w:val="24"/>
        </w:rPr>
        <w:t xml:space="preserve">Kahramanmaraş kâğıt fabrikasından temin edilen </w:t>
      </w:r>
      <w:r>
        <w:rPr>
          <w:szCs w:val="24"/>
        </w:rPr>
        <w:t>atık çamur önce kurutulmuş</w:t>
      </w:r>
      <w:r w:rsidR="004602DF">
        <w:rPr>
          <w:szCs w:val="24"/>
        </w:rPr>
        <w:t xml:space="preserve"> </w:t>
      </w:r>
      <w:r w:rsidR="005313B9">
        <w:rPr>
          <w:szCs w:val="24"/>
        </w:rPr>
        <w:t xml:space="preserve">açık havada kurutulmuştur </w:t>
      </w:r>
      <w:r w:rsidR="005313B9" w:rsidRPr="00CB200C">
        <w:rPr>
          <w:szCs w:val="24"/>
        </w:rPr>
        <w:t>(Şeki</w:t>
      </w:r>
      <w:r w:rsidR="00CB200C">
        <w:rPr>
          <w:szCs w:val="24"/>
        </w:rPr>
        <w:t>l 2.3</w:t>
      </w:r>
      <w:r w:rsidR="005313B9" w:rsidRPr="00CB200C">
        <w:rPr>
          <w:szCs w:val="24"/>
        </w:rPr>
        <w:t>).</w:t>
      </w:r>
      <w:r w:rsidRPr="00A461C7">
        <w:rPr>
          <w:szCs w:val="24"/>
        </w:rPr>
        <w:t>sonra</w:t>
      </w:r>
      <w:r>
        <w:rPr>
          <w:szCs w:val="24"/>
        </w:rPr>
        <w:t xml:space="preserve">sında kuruyan atık çamuru </w:t>
      </w:r>
      <w:r w:rsidRPr="00A461C7">
        <w:rPr>
          <w:szCs w:val="24"/>
        </w:rPr>
        <w:t xml:space="preserve">6 bıçak </w:t>
      </w:r>
      <w:r w:rsidRPr="00A461C7">
        <w:rPr>
          <w:szCs w:val="24"/>
        </w:rPr>
        <w:lastRenderedPageBreak/>
        <w:t xml:space="preserve">halkalı ince yongalama makinesinde </w:t>
      </w:r>
      <w:r>
        <w:rPr>
          <w:szCs w:val="24"/>
        </w:rPr>
        <w:t>yongalama</w:t>
      </w:r>
      <w:r w:rsidR="004602DF">
        <w:rPr>
          <w:szCs w:val="24"/>
        </w:rPr>
        <w:t xml:space="preserve"> </w:t>
      </w:r>
      <w:r w:rsidR="005313B9">
        <w:rPr>
          <w:szCs w:val="24"/>
        </w:rPr>
        <w:t>işlemi yapılmıştır</w:t>
      </w:r>
      <w:r w:rsidR="005313B9" w:rsidRPr="005313B9">
        <w:rPr>
          <w:color w:val="FF0000"/>
          <w:szCs w:val="24"/>
        </w:rPr>
        <w:t xml:space="preserve"> </w:t>
      </w:r>
      <w:r w:rsidR="00CB200C">
        <w:rPr>
          <w:szCs w:val="24"/>
        </w:rPr>
        <w:t>(Şekil 2.4</w:t>
      </w:r>
      <w:r w:rsidR="005313B9" w:rsidRPr="00CB200C">
        <w:rPr>
          <w:szCs w:val="24"/>
        </w:rPr>
        <w:t>).</w:t>
      </w:r>
      <w:r w:rsidRPr="00CB200C">
        <w:rPr>
          <w:szCs w:val="24"/>
        </w:rPr>
        <w:t xml:space="preserve"> </w:t>
      </w:r>
      <w:r>
        <w:rPr>
          <w:szCs w:val="24"/>
        </w:rPr>
        <w:t>Daha sonra bu işleme karacam yongaları iki farklı</w:t>
      </w:r>
      <w:r w:rsidR="004C2F9B">
        <w:rPr>
          <w:szCs w:val="24"/>
        </w:rPr>
        <w:t xml:space="preserve"> yongalama</w:t>
      </w:r>
      <w:r w:rsidR="004C2F9B" w:rsidRPr="004C2F9B">
        <w:rPr>
          <w:szCs w:val="24"/>
        </w:rPr>
        <w:t xml:space="preserve"> </w:t>
      </w:r>
      <w:r w:rsidR="004C2F9B">
        <w:rPr>
          <w:szCs w:val="24"/>
        </w:rPr>
        <w:t xml:space="preserve">ile </w:t>
      </w:r>
      <w:r w:rsidR="004C2F9B" w:rsidRPr="00F97108">
        <w:rPr>
          <w:szCs w:val="24"/>
        </w:rPr>
        <w:t>eklenmiştir</w:t>
      </w:r>
      <w:r w:rsidR="0006014D" w:rsidRPr="00F97108">
        <w:rPr>
          <w:szCs w:val="24"/>
        </w:rPr>
        <w:t xml:space="preserve"> </w:t>
      </w:r>
    </w:p>
    <w:p w14:paraId="2FA612EC" w14:textId="77777777" w:rsidR="004C2F9B" w:rsidRDefault="004C2F9B" w:rsidP="00F97108">
      <w:pPr>
        <w:rPr>
          <w:szCs w:val="24"/>
        </w:rPr>
      </w:pPr>
    </w:p>
    <w:p w14:paraId="0A82857B" w14:textId="77777777" w:rsidR="00F97108" w:rsidRDefault="00F97108" w:rsidP="00F97108">
      <w:pPr>
        <w:rPr>
          <w:szCs w:val="24"/>
        </w:rPr>
      </w:pPr>
    </w:p>
    <w:p w14:paraId="1D94DC86" w14:textId="6049A0B0" w:rsidR="004C2F9B" w:rsidRDefault="00C54B58" w:rsidP="00F97108">
      <w:pPr>
        <w:jc w:val="center"/>
        <w:rPr>
          <w:noProof/>
        </w:rPr>
      </w:pPr>
      <w:r>
        <w:rPr>
          <w:szCs w:val="24"/>
        </w:rPr>
        <w:t xml:space="preserve">. </w:t>
      </w:r>
      <w:r w:rsidR="004C2F9B">
        <w:rPr>
          <w:noProof/>
        </w:rPr>
        <w:drawing>
          <wp:inline distT="0" distB="0" distL="0" distR="0" wp14:anchorId="679D7D35" wp14:editId="1891B1D7">
            <wp:extent cx="3027680" cy="4433280"/>
            <wp:effectExtent l="2222" t="0" r="3493" b="3492"/>
            <wp:docPr id="21" name="Resim 5" descr="C:\DCIM\108APPLE\IMG_8565.JPG"/>
            <wp:cNvGraphicFramePr/>
            <a:graphic xmlns:a="http://schemas.openxmlformats.org/drawingml/2006/main">
              <a:graphicData uri="http://schemas.openxmlformats.org/drawingml/2006/picture">
                <pic:pic xmlns:pic="http://schemas.openxmlformats.org/drawingml/2006/picture">
                  <pic:nvPicPr>
                    <pic:cNvPr id="6" name="Resim 5" descr="C:\DCIM\108APPLE\IMG_8565.JPG"/>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rot="5400000">
                      <a:off x="0" y="0"/>
                      <a:ext cx="3159469" cy="4626252"/>
                    </a:xfrm>
                    <a:prstGeom prst="rect">
                      <a:avLst/>
                    </a:prstGeom>
                    <a:noFill/>
                    <a:ln>
                      <a:noFill/>
                    </a:ln>
                  </pic:spPr>
                </pic:pic>
              </a:graphicData>
            </a:graphic>
          </wp:inline>
        </w:drawing>
      </w:r>
      <w:r w:rsidR="004C2F9B" w:rsidRPr="004C2F9B">
        <w:rPr>
          <w:noProof/>
        </w:rPr>
        <w:t xml:space="preserve"> </w:t>
      </w:r>
    </w:p>
    <w:p w14:paraId="6AAA13DB" w14:textId="77777777" w:rsidR="005862A0" w:rsidRPr="005862A0" w:rsidRDefault="005862A0" w:rsidP="005862A0">
      <w:pPr>
        <w:pStyle w:val="ResimYazs"/>
        <w:spacing w:after="0"/>
        <w:ind w:firstLine="1247"/>
        <w:rPr>
          <w:rFonts w:ascii="Times New Roman" w:hAnsi="Times New Roman"/>
          <w:i w:val="0"/>
          <w:color w:val="auto"/>
          <w:sz w:val="10"/>
          <w:szCs w:val="24"/>
          <w:lang w:val="tr-TR"/>
        </w:rPr>
      </w:pPr>
      <w:bookmarkStart w:id="56" w:name="_Toc63018061"/>
      <w:bookmarkStart w:id="57" w:name="_Toc63018070"/>
    </w:p>
    <w:p w14:paraId="13FDD4FB" w14:textId="20416C2A" w:rsidR="004C2F9B" w:rsidRPr="004142AC" w:rsidRDefault="00613926" w:rsidP="00AC30FD">
      <w:pPr>
        <w:pStyle w:val="ResimYazs"/>
        <w:ind w:firstLine="1246"/>
        <w:rPr>
          <w:rFonts w:ascii="Times New Roman" w:hAnsi="Times New Roman"/>
          <w:i w:val="0"/>
          <w:color w:val="auto"/>
          <w:sz w:val="24"/>
          <w:szCs w:val="24"/>
          <w:lang w:val="tr-TR"/>
        </w:rPr>
      </w:pPr>
      <w:r>
        <w:rPr>
          <w:rFonts w:ascii="Times New Roman" w:hAnsi="Times New Roman"/>
          <w:i w:val="0"/>
          <w:color w:val="auto"/>
          <w:sz w:val="24"/>
          <w:szCs w:val="24"/>
        </w:rPr>
        <w:t>Şekil 2.</w:t>
      </w:r>
      <w:r w:rsidR="004142AC" w:rsidRPr="004142AC">
        <w:rPr>
          <w:rFonts w:ascii="Times New Roman" w:hAnsi="Times New Roman"/>
          <w:i w:val="0"/>
          <w:color w:val="auto"/>
          <w:sz w:val="24"/>
          <w:szCs w:val="24"/>
        </w:rPr>
        <w:fldChar w:fldCharType="begin"/>
      </w:r>
      <w:r w:rsidR="004142AC" w:rsidRPr="004142AC">
        <w:rPr>
          <w:rFonts w:ascii="Times New Roman" w:hAnsi="Times New Roman"/>
          <w:i w:val="0"/>
          <w:color w:val="auto"/>
          <w:sz w:val="24"/>
          <w:szCs w:val="24"/>
        </w:rPr>
        <w:instrText xml:space="preserve"> SEQ Şekil_2. \* ARABIC </w:instrText>
      </w:r>
      <w:r w:rsidR="004142AC" w:rsidRPr="004142AC">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3</w:t>
      </w:r>
      <w:r w:rsidR="004142AC" w:rsidRPr="004142AC">
        <w:rPr>
          <w:rFonts w:ascii="Times New Roman" w:hAnsi="Times New Roman"/>
          <w:i w:val="0"/>
          <w:color w:val="auto"/>
          <w:sz w:val="24"/>
          <w:szCs w:val="24"/>
        </w:rPr>
        <w:fldChar w:fldCharType="end"/>
      </w:r>
      <w:r w:rsidR="004142AC" w:rsidRPr="004142AC">
        <w:rPr>
          <w:rFonts w:ascii="Times New Roman" w:hAnsi="Times New Roman"/>
          <w:i w:val="0"/>
          <w:color w:val="auto"/>
          <w:sz w:val="24"/>
          <w:szCs w:val="24"/>
          <w:lang w:val="tr-TR"/>
        </w:rPr>
        <w:t>.</w:t>
      </w:r>
      <w:r w:rsidR="004142AC" w:rsidRPr="004142AC">
        <w:rPr>
          <w:rFonts w:ascii="Times New Roman" w:hAnsi="Times New Roman"/>
          <w:i w:val="0"/>
          <w:color w:val="auto"/>
          <w:sz w:val="24"/>
          <w:szCs w:val="24"/>
        </w:rPr>
        <w:t xml:space="preserve"> Atık çamur kurutulması</w:t>
      </w:r>
      <w:bookmarkEnd w:id="56"/>
      <w:bookmarkEnd w:id="57"/>
    </w:p>
    <w:p w14:paraId="49B9FA5E" w14:textId="77777777" w:rsidR="0057484C" w:rsidRDefault="0057484C" w:rsidP="00447AD9">
      <w:pPr>
        <w:rPr>
          <w:szCs w:val="24"/>
        </w:rPr>
      </w:pPr>
    </w:p>
    <w:p w14:paraId="017BF58D" w14:textId="74942592" w:rsidR="00A26F66" w:rsidRPr="0057484C" w:rsidRDefault="00C54B58" w:rsidP="0057484C">
      <w:pPr>
        <w:pStyle w:val="ListeParagraf"/>
        <w:numPr>
          <w:ilvl w:val="0"/>
          <w:numId w:val="39"/>
        </w:numPr>
        <w:rPr>
          <w:szCs w:val="24"/>
        </w:rPr>
      </w:pPr>
      <w:proofErr w:type="gramStart"/>
      <w:r w:rsidRPr="0057484C">
        <w:rPr>
          <w:szCs w:val="24"/>
        </w:rPr>
        <w:t>yongalama</w:t>
      </w:r>
      <w:r w:rsidR="00500B30" w:rsidRPr="0057484C">
        <w:rPr>
          <w:szCs w:val="24"/>
        </w:rPr>
        <w:t>da</w:t>
      </w:r>
      <w:proofErr w:type="gramEnd"/>
      <w:r w:rsidR="00500B30" w:rsidRPr="0057484C">
        <w:rPr>
          <w:szCs w:val="24"/>
        </w:rPr>
        <w:t xml:space="preserve"> levhanın üst ve alt tabakaları için ince yongalama yapılırken, </w:t>
      </w:r>
      <w:r w:rsidR="004C2F9B" w:rsidRPr="0057484C">
        <w:rPr>
          <w:szCs w:val="24"/>
        </w:rPr>
        <w:t xml:space="preserve">                  </w:t>
      </w:r>
      <w:r w:rsidR="0057484C" w:rsidRPr="0057484C">
        <w:rPr>
          <w:szCs w:val="24"/>
        </w:rPr>
        <w:t xml:space="preserve">  </w:t>
      </w:r>
      <w:r w:rsidR="00500B30" w:rsidRPr="0057484C">
        <w:rPr>
          <w:szCs w:val="24"/>
        </w:rPr>
        <w:t>2.</w:t>
      </w:r>
      <w:r w:rsidR="00A26F66" w:rsidRPr="0057484C">
        <w:rPr>
          <w:szCs w:val="24"/>
        </w:rPr>
        <w:t xml:space="preserve"> </w:t>
      </w:r>
      <w:r w:rsidR="00500B30" w:rsidRPr="0057484C">
        <w:rPr>
          <w:szCs w:val="24"/>
        </w:rPr>
        <w:t>yongalamada ise orta tabaka için kalın yongalama yapılmıştır.</w:t>
      </w:r>
      <w:r w:rsidR="004602DF" w:rsidRPr="0057484C">
        <w:rPr>
          <w:szCs w:val="24"/>
        </w:rPr>
        <w:t xml:space="preserve"> </w:t>
      </w:r>
      <w:r w:rsidR="00500B30" w:rsidRPr="0057484C">
        <w:rPr>
          <w:szCs w:val="24"/>
        </w:rPr>
        <w:t>Tablo 1’de levha üretimi için atık çamur ve karaçam odun yongas</w:t>
      </w:r>
      <w:r w:rsidR="00447AD9" w:rsidRPr="0057484C">
        <w:rPr>
          <w:szCs w:val="24"/>
        </w:rPr>
        <w:t>ı karışım oranları verilmiştir.</w:t>
      </w:r>
    </w:p>
    <w:p w14:paraId="548E5134" w14:textId="6B9E2E15" w:rsidR="0057484C" w:rsidRDefault="0057484C" w:rsidP="0057484C">
      <w:pPr>
        <w:pStyle w:val="ListeParagraf"/>
        <w:ind w:left="780" w:firstLine="0"/>
        <w:rPr>
          <w:szCs w:val="24"/>
        </w:rPr>
      </w:pPr>
    </w:p>
    <w:p w14:paraId="2E5AD29E" w14:textId="53AEA6A4" w:rsidR="0057484C" w:rsidRDefault="005313B9" w:rsidP="004142AC">
      <w:pPr>
        <w:pStyle w:val="ListeParagraf"/>
        <w:ind w:left="780" w:firstLine="0"/>
        <w:jc w:val="center"/>
        <w:rPr>
          <w:szCs w:val="24"/>
        </w:rPr>
      </w:pPr>
      <w:r>
        <w:rPr>
          <w:noProof/>
        </w:rPr>
        <w:lastRenderedPageBreak/>
        <w:drawing>
          <wp:inline distT="0" distB="0" distL="0" distR="0" wp14:anchorId="6E3BD09F" wp14:editId="02E5BC6A">
            <wp:extent cx="4429125" cy="3076575"/>
            <wp:effectExtent l="0" t="0" r="9525" b="9525"/>
            <wp:docPr id="27" name="İçerik Yer Tutucusu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çerik Yer Tutucusu 2"/>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4506224" cy="3130130"/>
                    </a:xfrm>
                    <a:prstGeom prst="rect">
                      <a:avLst/>
                    </a:prstGeom>
                    <a:noFill/>
                    <a:ln>
                      <a:noFill/>
                    </a:ln>
                    <a:extLst/>
                  </pic:spPr>
                </pic:pic>
              </a:graphicData>
            </a:graphic>
          </wp:inline>
        </w:drawing>
      </w:r>
    </w:p>
    <w:p w14:paraId="5ED1BCD4" w14:textId="77777777" w:rsidR="004142AC" w:rsidRPr="004142AC" w:rsidRDefault="004142AC" w:rsidP="004142AC">
      <w:pPr>
        <w:pStyle w:val="ResimYazs"/>
        <w:spacing w:after="0"/>
        <w:ind w:firstLine="754"/>
        <w:rPr>
          <w:rFonts w:ascii="Times New Roman" w:hAnsi="Times New Roman"/>
          <w:i w:val="0"/>
          <w:color w:val="auto"/>
          <w:sz w:val="20"/>
          <w:szCs w:val="24"/>
          <w:lang w:val="tr-TR"/>
        </w:rPr>
      </w:pPr>
    </w:p>
    <w:p w14:paraId="58B3AD23" w14:textId="139D93FC" w:rsidR="0057484C" w:rsidRPr="004142AC" w:rsidRDefault="00613926" w:rsidP="004142AC">
      <w:pPr>
        <w:pStyle w:val="ResimYazs"/>
        <w:ind w:firstLine="1274"/>
        <w:rPr>
          <w:rFonts w:ascii="Times New Roman" w:hAnsi="Times New Roman"/>
          <w:i w:val="0"/>
          <w:color w:val="auto"/>
          <w:sz w:val="24"/>
          <w:szCs w:val="24"/>
          <w:lang w:val="tr-TR"/>
        </w:rPr>
      </w:pPr>
      <w:bookmarkStart w:id="58" w:name="_Toc63018062"/>
      <w:bookmarkStart w:id="59" w:name="_Toc63018071"/>
      <w:r>
        <w:rPr>
          <w:rFonts w:ascii="Times New Roman" w:hAnsi="Times New Roman"/>
          <w:i w:val="0"/>
          <w:color w:val="auto"/>
          <w:sz w:val="24"/>
          <w:szCs w:val="24"/>
        </w:rPr>
        <w:t>Şekil 2.</w:t>
      </w:r>
      <w:r w:rsidR="004142AC" w:rsidRPr="004142AC">
        <w:rPr>
          <w:rFonts w:ascii="Times New Roman" w:hAnsi="Times New Roman"/>
          <w:i w:val="0"/>
          <w:color w:val="auto"/>
          <w:sz w:val="24"/>
          <w:szCs w:val="24"/>
        </w:rPr>
        <w:fldChar w:fldCharType="begin"/>
      </w:r>
      <w:r w:rsidR="004142AC" w:rsidRPr="004142AC">
        <w:rPr>
          <w:rFonts w:ascii="Times New Roman" w:hAnsi="Times New Roman"/>
          <w:i w:val="0"/>
          <w:color w:val="auto"/>
          <w:sz w:val="24"/>
          <w:szCs w:val="24"/>
        </w:rPr>
        <w:instrText xml:space="preserve"> SEQ Şekil_2. \* ARABIC </w:instrText>
      </w:r>
      <w:r w:rsidR="004142AC" w:rsidRPr="004142AC">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4</w:t>
      </w:r>
      <w:r w:rsidR="004142AC" w:rsidRPr="004142AC">
        <w:rPr>
          <w:rFonts w:ascii="Times New Roman" w:hAnsi="Times New Roman"/>
          <w:i w:val="0"/>
          <w:color w:val="auto"/>
          <w:sz w:val="24"/>
          <w:szCs w:val="24"/>
        </w:rPr>
        <w:fldChar w:fldCharType="end"/>
      </w:r>
      <w:r w:rsidR="004142AC" w:rsidRPr="004142AC">
        <w:rPr>
          <w:rFonts w:ascii="Times New Roman" w:hAnsi="Times New Roman"/>
          <w:i w:val="0"/>
          <w:color w:val="auto"/>
          <w:sz w:val="24"/>
          <w:szCs w:val="24"/>
          <w:lang w:val="tr-TR"/>
        </w:rPr>
        <w:t>.</w:t>
      </w:r>
      <w:r w:rsidR="004142AC" w:rsidRPr="004142AC">
        <w:rPr>
          <w:rFonts w:ascii="Times New Roman" w:hAnsi="Times New Roman"/>
          <w:i w:val="0"/>
          <w:color w:val="auto"/>
          <w:sz w:val="24"/>
          <w:szCs w:val="24"/>
        </w:rPr>
        <w:t xml:space="preserve"> Öğütülmesi ve yongal</w:t>
      </w:r>
      <w:r w:rsidR="00E041CA">
        <w:rPr>
          <w:rFonts w:ascii="Times New Roman" w:hAnsi="Times New Roman"/>
          <w:i w:val="0"/>
          <w:color w:val="auto"/>
          <w:sz w:val="24"/>
          <w:szCs w:val="24"/>
          <w:lang w:val="tr-TR"/>
        </w:rPr>
        <w:t>a</w:t>
      </w:r>
      <w:r w:rsidR="004142AC" w:rsidRPr="004142AC">
        <w:rPr>
          <w:rFonts w:ascii="Times New Roman" w:hAnsi="Times New Roman"/>
          <w:i w:val="0"/>
          <w:color w:val="auto"/>
          <w:sz w:val="24"/>
          <w:szCs w:val="24"/>
        </w:rPr>
        <w:t>ma</w:t>
      </w:r>
      <w:bookmarkEnd w:id="58"/>
      <w:bookmarkEnd w:id="59"/>
    </w:p>
    <w:p w14:paraId="52CFF7DA" w14:textId="77777777" w:rsidR="0057484C" w:rsidRPr="0057484C" w:rsidRDefault="0057484C" w:rsidP="0057484C">
      <w:pPr>
        <w:pStyle w:val="ListeParagraf"/>
        <w:ind w:left="780" w:firstLine="0"/>
        <w:rPr>
          <w:szCs w:val="24"/>
        </w:rPr>
      </w:pPr>
    </w:p>
    <w:p w14:paraId="7407323E" w14:textId="677514CF" w:rsidR="00A26F66" w:rsidRDefault="00A26F66" w:rsidP="00447AD9">
      <w:pPr>
        <w:pStyle w:val="ResimYazs"/>
        <w:spacing w:after="0"/>
        <w:ind w:right="1132" w:firstLine="0"/>
        <w:rPr>
          <w:rFonts w:ascii="Times New Roman" w:hAnsi="Times New Roman"/>
          <w:i w:val="0"/>
          <w:iCs w:val="0"/>
          <w:color w:val="auto"/>
          <w:sz w:val="24"/>
          <w:szCs w:val="24"/>
          <w:highlight w:val="yellow"/>
        </w:rPr>
      </w:pPr>
    </w:p>
    <w:p w14:paraId="62E7FE25" w14:textId="42192CA4" w:rsidR="00500B30" w:rsidRPr="0057254D" w:rsidRDefault="004142AC" w:rsidP="007423F3">
      <w:pPr>
        <w:pStyle w:val="ResimYazs"/>
        <w:spacing w:after="0"/>
        <w:ind w:left="2086" w:right="849" w:hanging="1235"/>
        <w:rPr>
          <w:rFonts w:ascii="Times New Roman" w:hAnsi="Times New Roman"/>
          <w:i w:val="0"/>
          <w:iCs w:val="0"/>
          <w:color w:val="auto"/>
          <w:sz w:val="24"/>
          <w:szCs w:val="24"/>
          <w:lang w:val="tr-TR"/>
        </w:rPr>
      </w:pPr>
      <w:bookmarkStart w:id="60" w:name="_Toc62851668"/>
      <w:r>
        <w:rPr>
          <w:rFonts w:ascii="Times New Roman" w:hAnsi="Times New Roman"/>
          <w:i w:val="0"/>
          <w:iCs w:val="0"/>
          <w:color w:val="auto"/>
          <w:sz w:val="24"/>
          <w:szCs w:val="24"/>
        </w:rPr>
        <w:t>Tablo 2.</w:t>
      </w:r>
      <w:r w:rsidR="00C51959" w:rsidRPr="00447AD9">
        <w:rPr>
          <w:rFonts w:ascii="Times New Roman" w:hAnsi="Times New Roman"/>
          <w:i w:val="0"/>
          <w:iCs w:val="0"/>
          <w:color w:val="auto"/>
          <w:sz w:val="24"/>
          <w:szCs w:val="24"/>
        </w:rPr>
        <w:fldChar w:fldCharType="begin"/>
      </w:r>
      <w:r w:rsidR="00C51959" w:rsidRPr="00447AD9">
        <w:rPr>
          <w:rFonts w:ascii="Times New Roman" w:hAnsi="Times New Roman"/>
          <w:i w:val="0"/>
          <w:iCs w:val="0"/>
          <w:color w:val="auto"/>
          <w:sz w:val="24"/>
          <w:szCs w:val="24"/>
        </w:rPr>
        <w:instrText xml:space="preserve"> SEQ Tablo_2. \* ARABIC </w:instrText>
      </w:r>
      <w:r w:rsidR="00C51959" w:rsidRPr="00447AD9">
        <w:rPr>
          <w:rFonts w:ascii="Times New Roman" w:hAnsi="Times New Roman"/>
          <w:i w:val="0"/>
          <w:iCs w:val="0"/>
          <w:color w:val="auto"/>
          <w:sz w:val="24"/>
          <w:szCs w:val="24"/>
        </w:rPr>
        <w:fldChar w:fldCharType="separate"/>
      </w:r>
      <w:r w:rsidR="00037767">
        <w:rPr>
          <w:rFonts w:ascii="Times New Roman" w:hAnsi="Times New Roman"/>
          <w:i w:val="0"/>
          <w:iCs w:val="0"/>
          <w:noProof/>
          <w:color w:val="auto"/>
          <w:sz w:val="24"/>
          <w:szCs w:val="24"/>
        </w:rPr>
        <w:t>1</w:t>
      </w:r>
      <w:r w:rsidR="00C51959" w:rsidRPr="00447AD9">
        <w:rPr>
          <w:rFonts w:ascii="Times New Roman" w:hAnsi="Times New Roman"/>
          <w:i w:val="0"/>
          <w:iCs w:val="0"/>
          <w:color w:val="auto"/>
          <w:sz w:val="24"/>
          <w:szCs w:val="24"/>
        </w:rPr>
        <w:fldChar w:fldCharType="end"/>
      </w:r>
      <w:r w:rsidR="00C51959" w:rsidRPr="00447AD9">
        <w:rPr>
          <w:rFonts w:ascii="Times New Roman" w:hAnsi="Times New Roman"/>
          <w:i w:val="0"/>
          <w:iCs w:val="0"/>
          <w:color w:val="auto"/>
          <w:sz w:val="24"/>
          <w:szCs w:val="24"/>
          <w:lang w:val="tr-TR"/>
        </w:rPr>
        <w:t>.</w:t>
      </w:r>
      <w:r w:rsidR="00325C4C" w:rsidRPr="00447AD9">
        <w:rPr>
          <w:rFonts w:ascii="Times New Roman" w:hAnsi="Times New Roman"/>
          <w:i w:val="0"/>
          <w:iCs w:val="0"/>
          <w:color w:val="auto"/>
          <w:sz w:val="24"/>
          <w:szCs w:val="24"/>
        </w:rPr>
        <w:t xml:space="preserve"> Çalışmada kullanılan </w:t>
      </w:r>
      <w:r w:rsidR="00325C4C" w:rsidRPr="009445AD">
        <w:rPr>
          <w:rFonts w:ascii="Times New Roman" w:hAnsi="Times New Roman"/>
          <w:i w:val="0"/>
          <w:iCs w:val="0"/>
          <w:color w:val="auto"/>
          <w:sz w:val="24"/>
          <w:szCs w:val="24"/>
        </w:rPr>
        <w:t>Atık Ç</w:t>
      </w:r>
      <w:r w:rsidR="00447AD9" w:rsidRPr="009445AD">
        <w:rPr>
          <w:rFonts w:ascii="Times New Roman" w:hAnsi="Times New Roman"/>
          <w:i w:val="0"/>
          <w:iCs w:val="0"/>
          <w:color w:val="auto"/>
          <w:sz w:val="24"/>
          <w:szCs w:val="24"/>
        </w:rPr>
        <w:t>amur</w:t>
      </w:r>
      <w:r w:rsidR="00447AD9">
        <w:rPr>
          <w:rFonts w:ascii="Times New Roman" w:hAnsi="Times New Roman"/>
          <w:i w:val="0"/>
          <w:iCs w:val="0"/>
          <w:color w:val="auto"/>
          <w:sz w:val="24"/>
          <w:szCs w:val="24"/>
        </w:rPr>
        <w:t xml:space="preserve"> ve Karaçam</w:t>
      </w:r>
      <w:r w:rsidR="00447AD9">
        <w:rPr>
          <w:rFonts w:ascii="Times New Roman" w:hAnsi="Times New Roman"/>
          <w:i w:val="0"/>
          <w:iCs w:val="0"/>
          <w:color w:val="auto"/>
          <w:sz w:val="24"/>
          <w:szCs w:val="24"/>
          <w:lang w:val="tr-TR"/>
        </w:rPr>
        <w:t xml:space="preserve"> </w:t>
      </w:r>
      <w:r w:rsidR="00C51959" w:rsidRPr="00447AD9">
        <w:rPr>
          <w:rFonts w:ascii="Times New Roman" w:hAnsi="Times New Roman"/>
          <w:i w:val="0"/>
          <w:iCs w:val="0"/>
          <w:color w:val="auto"/>
          <w:sz w:val="24"/>
          <w:szCs w:val="24"/>
        </w:rPr>
        <w:t xml:space="preserve">yongalarının </w:t>
      </w:r>
      <w:r w:rsidR="00447AD9">
        <w:rPr>
          <w:rFonts w:ascii="Times New Roman" w:hAnsi="Times New Roman"/>
          <w:i w:val="0"/>
          <w:iCs w:val="0"/>
          <w:color w:val="auto"/>
          <w:sz w:val="24"/>
          <w:szCs w:val="24"/>
          <w:lang w:val="tr-TR"/>
        </w:rPr>
        <w:t xml:space="preserve">                                                                                                                                                                           </w:t>
      </w:r>
      <w:r w:rsidR="00C51959" w:rsidRPr="00447AD9">
        <w:rPr>
          <w:rFonts w:ascii="Times New Roman" w:hAnsi="Times New Roman"/>
          <w:i w:val="0"/>
          <w:iCs w:val="0"/>
          <w:color w:val="auto"/>
          <w:sz w:val="24"/>
          <w:szCs w:val="24"/>
        </w:rPr>
        <w:t>karışım oranları</w:t>
      </w:r>
      <w:bookmarkEnd w:id="60"/>
    </w:p>
    <w:p w14:paraId="790DC68D" w14:textId="77777777" w:rsidR="00C51959" w:rsidRPr="00C51959" w:rsidRDefault="00C51959" w:rsidP="00C51959">
      <w:pPr>
        <w:spacing w:line="240" w:lineRule="auto"/>
        <w:rPr>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1"/>
        <w:gridCol w:w="1997"/>
        <w:gridCol w:w="2410"/>
      </w:tblGrid>
      <w:tr w:rsidR="00500B30" w:rsidRPr="00F53CFE" w14:paraId="23C1E8C1" w14:textId="77777777" w:rsidTr="007423F3">
        <w:trPr>
          <w:trHeight w:val="773"/>
          <w:jc w:val="center"/>
        </w:trPr>
        <w:tc>
          <w:tcPr>
            <w:tcW w:w="2681" w:type="dxa"/>
          </w:tcPr>
          <w:p w14:paraId="2051F910" w14:textId="03CC8D18" w:rsidR="00C54B58" w:rsidRPr="009445AD" w:rsidRDefault="00C54B58" w:rsidP="0025475D">
            <w:pPr>
              <w:jc w:val="center"/>
              <w:rPr>
                <w:b/>
                <w:bCs/>
                <w:szCs w:val="24"/>
              </w:rPr>
            </w:pPr>
            <w:r w:rsidRPr="009445AD">
              <w:rPr>
                <w:b/>
                <w:bCs/>
                <w:szCs w:val="24"/>
              </w:rPr>
              <w:t xml:space="preserve"> </w:t>
            </w:r>
          </w:p>
          <w:p w14:paraId="20870BC1" w14:textId="77777777" w:rsidR="00500B30" w:rsidRPr="009445AD" w:rsidRDefault="00500B30" w:rsidP="0025475D">
            <w:pPr>
              <w:jc w:val="center"/>
              <w:rPr>
                <w:szCs w:val="24"/>
              </w:rPr>
            </w:pPr>
            <w:r w:rsidRPr="009445AD">
              <w:rPr>
                <w:b/>
                <w:bCs/>
                <w:szCs w:val="24"/>
              </w:rPr>
              <w:t>Levha Tipi</w:t>
            </w:r>
          </w:p>
        </w:tc>
        <w:tc>
          <w:tcPr>
            <w:tcW w:w="1997" w:type="dxa"/>
          </w:tcPr>
          <w:p w14:paraId="594D809F" w14:textId="77777777" w:rsidR="00C54B58" w:rsidRPr="009445AD" w:rsidRDefault="00C54B58" w:rsidP="0025475D">
            <w:pPr>
              <w:jc w:val="center"/>
              <w:rPr>
                <w:b/>
                <w:bCs/>
                <w:szCs w:val="24"/>
              </w:rPr>
            </w:pPr>
          </w:p>
          <w:p w14:paraId="77DAC0C1" w14:textId="1DBA0C62" w:rsidR="00500B30" w:rsidRPr="009445AD" w:rsidRDefault="009445AD" w:rsidP="00C54B58">
            <w:pPr>
              <w:ind w:firstLine="0"/>
              <w:rPr>
                <w:szCs w:val="24"/>
              </w:rPr>
            </w:pPr>
            <w:r w:rsidRPr="009445AD">
              <w:rPr>
                <w:b/>
                <w:bCs/>
                <w:szCs w:val="24"/>
              </w:rPr>
              <w:t>Atık Ç</w:t>
            </w:r>
            <w:r w:rsidR="00500B30" w:rsidRPr="009445AD">
              <w:rPr>
                <w:b/>
                <w:bCs/>
                <w:szCs w:val="24"/>
              </w:rPr>
              <w:t>amur (%)</w:t>
            </w:r>
          </w:p>
          <w:p w14:paraId="1E219D8F" w14:textId="77777777" w:rsidR="00500B30" w:rsidRPr="009445AD" w:rsidRDefault="00500B30" w:rsidP="0025475D">
            <w:pPr>
              <w:jc w:val="center"/>
              <w:rPr>
                <w:szCs w:val="24"/>
              </w:rPr>
            </w:pPr>
          </w:p>
        </w:tc>
        <w:tc>
          <w:tcPr>
            <w:tcW w:w="2410" w:type="dxa"/>
          </w:tcPr>
          <w:p w14:paraId="0D4C48BA" w14:textId="77777777" w:rsidR="00C54B58" w:rsidRPr="009445AD" w:rsidRDefault="00C54B58" w:rsidP="0025475D">
            <w:pPr>
              <w:jc w:val="center"/>
              <w:rPr>
                <w:b/>
                <w:bCs/>
                <w:szCs w:val="24"/>
              </w:rPr>
            </w:pPr>
          </w:p>
          <w:p w14:paraId="0AA62ABA" w14:textId="77777777" w:rsidR="00500B30" w:rsidRPr="009445AD" w:rsidRDefault="00500B30" w:rsidP="0025475D">
            <w:pPr>
              <w:jc w:val="center"/>
              <w:rPr>
                <w:szCs w:val="24"/>
              </w:rPr>
            </w:pPr>
            <w:r w:rsidRPr="009445AD">
              <w:rPr>
                <w:b/>
                <w:bCs/>
                <w:szCs w:val="24"/>
              </w:rPr>
              <w:t>Kara Çam (%)</w:t>
            </w:r>
          </w:p>
        </w:tc>
      </w:tr>
      <w:tr w:rsidR="00500B30" w:rsidRPr="00F53CFE" w14:paraId="6508539D" w14:textId="77777777" w:rsidTr="007423F3">
        <w:trPr>
          <w:trHeight w:val="332"/>
          <w:jc w:val="center"/>
        </w:trPr>
        <w:tc>
          <w:tcPr>
            <w:tcW w:w="2681" w:type="dxa"/>
          </w:tcPr>
          <w:p w14:paraId="610AFD04" w14:textId="69D7C248" w:rsidR="00500B30" w:rsidRPr="00500B30" w:rsidRDefault="00B25A5B" w:rsidP="00B25A5B">
            <w:pPr>
              <w:ind w:firstLine="0"/>
              <w:rPr>
                <w:szCs w:val="24"/>
              </w:rPr>
            </w:pPr>
            <w:r>
              <w:rPr>
                <w:szCs w:val="24"/>
              </w:rPr>
              <w:t>Kontrol</w:t>
            </w:r>
            <w:r w:rsidR="00500B30" w:rsidRPr="00500B30">
              <w:rPr>
                <w:szCs w:val="24"/>
              </w:rPr>
              <w:t xml:space="preserve"> Grubu</w:t>
            </w:r>
          </w:p>
        </w:tc>
        <w:tc>
          <w:tcPr>
            <w:tcW w:w="1997" w:type="dxa"/>
          </w:tcPr>
          <w:p w14:paraId="7D997889" w14:textId="195B8F44" w:rsidR="00500B30" w:rsidRPr="00500B30" w:rsidRDefault="00500B30" w:rsidP="00325C4C">
            <w:pPr>
              <w:jc w:val="center"/>
              <w:rPr>
                <w:szCs w:val="24"/>
              </w:rPr>
            </w:pPr>
            <w:r w:rsidRPr="00500B30">
              <w:rPr>
                <w:szCs w:val="24"/>
              </w:rPr>
              <w:t>0</w:t>
            </w:r>
          </w:p>
        </w:tc>
        <w:tc>
          <w:tcPr>
            <w:tcW w:w="2410" w:type="dxa"/>
          </w:tcPr>
          <w:p w14:paraId="03B22A2B" w14:textId="77777777" w:rsidR="00500B30" w:rsidRPr="00500B30" w:rsidRDefault="00500B30" w:rsidP="0025475D">
            <w:pPr>
              <w:jc w:val="center"/>
              <w:rPr>
                <w:szCs w:val="24"/>
              </w:rPr>
            </w:pPr>
            <w:r w:rsidRPr="00500B30">
              <w:rPr>
                <w:szCs w:val="24"/>
              </w:rPr>
              <w:t>100</w:t>
            </w:r>
          </w:p>
        </w:tc>
      </w:tr>
      <w:tr w:rsidR="00500B30" w:rsidRPr="00F53CFE" w14:paraId="09F0CD2C" w14:textId="77777777" w:rsidTr="007423F3">
        <w:trPr>
          <w:trHeight w:val="341"/>
          <w:jc w:val="center"/>
        </w:trPr>
        <w:tc>
          <w:tcPr>
            <w:tcW w:w="2681" w:type="dxa"/>
          </w:tcPr>
          <w:p w14:paraId="0B7C9D62" w14:textId="5A09AC95" w:rsidR="00500B30" w:rsidRPr="00500B30" w:rsidRDefault="00B25A5B" w:rsidP="00B25A5B">
            <w:pPr>
              <w:ind w:firstLine="0"/>
              <w:rPr>
                <w:szCs w:val="24"/>
              </w:rPr>
            </w:pPr>
            <w:r>
              <w:rPr>
                <w:szCs w:val="24"/>
              </w:rPr>
              <w:t>ÇAMUR-10</w:t>
            </w:r>
          </w:p>
        </w:tc>
        <w:tc>
          <w:tcPr>
            <w:tcW w:w="1997" w:type="dxa"/>
          </w:tcPr>
          <w:p w14:paraId="46AE68EE" w14:textId="77777777" w:rsidR="00500B30" w:rsidRPr="00500B30" w:rsidRDefault="00500B30" w:rsidP="00325C4C">
            <w:pPr>
              <w:jc w:val="center"/>
              <w:rPr>
                <w:szCs w:val="24"/>
              </w:rPr>
            </w:pPr>
            <w:r w:rsidRPr="00500B30">
              <w:rPr>
                <w:szCs w:val="24"/>
              </w:rPr>
              <w:t>10</w:t>
            </w:r>
          </w:p>
        </w:tc>
        <w:tc>
          <w:tcPr>
            <w:tcW w:w="2410" w:type="dxa"/>
          </w:tcPr>
          <w:p w14:paraId="2BFC525F" w14:textId="77777777" w:rsidR="00500B30" w:rsidRPr="00500B30" w:rsidRDefault="00500B30" w:rsidP="0025475D">
            <w:pPr>
              <w:jc w:val="center"/>
              <w:rPr>
                <w:szCs w:val="24"/>
              </w:rPr>
            </w:pPr>
            <w:r w:rsidRPr="00500B30">
              <w:rPr>
                <w:szCs w:val="24"/>
              </w:rPr>
              <w:t>90</w:t>
            </w:r>
          </w:p>
        </w:tc>
      </w:tr>
      <w:tr w:rsidR="00500B30" w:rsidRPr="00F53CFE" w14:paraId="2FAB2F95" w14:textId="77777777" w:rsidTr="007423F3">
        <w:trPr>
          <w:trHeight w:val="332"/>
          <w:jc w:val="center"/>
        </w:trPr>
        <w:tc>
          <w:tcPr>
            <w:tcW w:w="2681" w:type="dxa"/>
          </w:tcPr>
          <w:p w14:paraId="75FBCF79" w14:textId="6868D23A" w:rsidR="00500B30" w:rsidRPr="00500B30" w:rsidRDefault="00B25A5B" w:rsidP="00B25A5B">
            <w:pPr>
              <w:ind w:firstLine="0"/>
              <w:rPr>
                <w:szCs w:val="24"/>
              </w:rPr>
            </w:pPr>
            <w:r>
              <w:rPr>
                <w:szCs w:val="24"/>
              </w:rPr>
              <w:t>ÇAMUR-20</w:t>
            </w:r>
          </w:p>
        </w:tc>
        <w:tc>
          <w:tcPr>
            <w:tcW w:w="1997" w:type="dxa"/>
          </w:tcPr>
          <w:p w14:paraId="58534187" w14:textId="77777777" w:rsidR="00500B30" w:rsidRPr="00500B30" w:rsidRDefault="00500B30" w:rsidP="00325C4C">
            <w:pPr>
              <w:jc w:val="center"/>
              <w:rPr>
                <w:szCs w:val="24"/>
              </w:rPr>
            </w:pPr>
            <w:r w:rsidRPr="00500B30">
              <w:rPr>
                <w:szCs w:val="24"/>
              </w:rPr>
              <w:t>20</w:t>
            </w:r>
          </w:p>
        </w:tc>
        <w:tc>
          <w:tcPr>
            <w:tcW w:w="2410" w:type="dxa"/>
          </w:tcPr>
          <w:p w14:paraId="0D05B987" w14:textId="77777777" w:rsidR="00500B30" w:rsidRPr="00500B30" w:rsidRDefault="00500B30" w:rsidP="0025475D">
            <w:pPr>
              <w:jc w:val="center"/>
              <w:rPr>
                <w:szCs w:val="24"/>
              </w:rPr>
            </w:pPr>
            <w:r w:rsidRPr="00500B30">
              <w:rPr>
                <w:szCs w:val="24"/>
              </w:rPr>
              <w:t>80</w:t>
            </w:r>
          </w:p>
        </w:tc>
      </w:tr>
      <w:tr w:rsidR="00500B30" w:rsidRPr="00F53CFE" w14:paraId="3C9E43B0" w14:textId="77777777" w:rsidTr="007423F3">
        <w:trPr>
          <w:trHeight w:val="332"/>
          <w:jc w:val="center"/>
        </w:trPr>
        <w:tc>
          <w:tcPr>
            <w:tcW w:w="2681" w:type="dxa"/>
          </w:tcPr>
          <w:p w14:paraId="554D422A" w14:textId="64750396" w:rsidR="00500B30" w:rsidRPr="00500B30" w:rsidRDefault="00B25A5B" w:rsidP="00B25A5B">
            <w:pPr>
              <w:ind w:firstLine="0"/>
              <w:rPr>
                <w:szCs w:val="24"/>
              </w:rPr>
            </w:pPr>
            <w:r>
              <w:rPr>
                <w:szCs w:val="24"/>
              </w:rPr>
              <w:t>ÇAMUR-30</w:t>
            </w:r>
          </w:p>
        </w:tc>
        <w:tc>
          <w:tcPr>
            <w:tcW w:w="1997" w:type="dxa"/>
          </w:tcPr>
          <w:p w14:paraId="0FF039B3" w14:textId="77777777" w:rsidR="00500B30" w:rsidRPr="00500B30" w:rsidRDefault="00500B30" w:rsidP="00325C4C">
            <w:pPr>
              <w:jc w:val="center"/>
              <w:rPr>
                <w:szCs w:val="24"/>
              </w:rPr>
            </w:pPr>
            <w:r w:rsidRPr="00500B30">
              <w:rPr>
                <w:szCs w:val="24"/>
              </w:rPr>
              <w:t>30</w:t>
            </w:r>
          </w:p>
        </w:tc>
        <w:tc>
          <w:tcPr>
            <w:tcW w:w="2410" w:type="dxa"/>
          </w:tcPr>
          <w:p w14:paraId="0DE245D9" w14:textId="77777777" w:rsidR="00500B30" w:rsidRPr="00500B30" w:rsidRDefault="00500B30" w:rsidP="0025475D">
            <w:pPr>
              <w:jc w:val="center"/>
              <w:rPr>
                <w:szCs w:val="24"/>
              </w:rPr>
            </w:pPr>
            <w:r w:rsidRPr="00500B30">
              <w:rPr>
                <w:szCs w:val="24"/>
              </w:rPr>
              <w:t>70</w:t>
            </w:r>
          </w:p>
        </w:tc>
      </w:tr>
      <w:tr w:rsidR="00500B30" w:rsidRPr="00F53CFE" w14:paraId="154DD886" w14:textId="77777777" w:rsidTr="007423F3">
        <w:trPr>
          <w:trHeight w:val="341"/>
          <w:jc w:val="center"/>
        </w:trPr>
        <w:tc>
          <w:tcPr>
            <w:tcW w:w="2681" w:type="dxa"/>
          </w:tcPr>
          <w:p w14:paraId="1E979713" w14:textId="1C845F3D" w:rsidR="00500B30" w:rsidRPr="00500B30" w:rsidRDefault="00B25A5B" w:rsidP="00B25A5B">
            <w:pPr>
              <w:ind w:firstLine="0"/>
              <w:rPr>
                <w:szCs w:val="24"/>
              </w:rPr>
            </w:pPr>
            <w:r>
              <w:rPr>
                <w:szCs w:val="24"/>
              </w:rPr>
              <w:t>ÇAMUR-40</w:t>
            </w:r>
          </w:p>
        </w:tc>
        <w:tc>
          <w:tcPr>
            <w:tcW w:w="1997" w:type="dxa"/>
          </w:tcPr>
          <w:p w14:paraId="388B691A" w14:textId="77777777" w:rsidR="00500B30" w:rsidRPr="00500B30" w:rsidRDefault="00500B30" w:rsidP="00325C4C">
            <w:pPr>
              <w:jc w:val="center"/>
              <w:rPr>
                <w:szCs w:val="24"/>
              </w:rPr>
            </w:pPr>
            <w:r w:rsidRPr="00500B30">
              <w:rPr>
                <w:szCs w:val="24"/>
              </w:rPr>
              <w:t>40</w:t>
            </w:r>
          </w:p>
        </w:tc>
        <w:tc>
          <w:tcPr>
            <w:tcW w:w="2410" w:type="dxa"/>
          </w:tcPr>
          <w:p w14:paraId="574BE2EF" w14:textId="77777777" w:rsidR="00500B30" w:rsidRPr="00500B30" w:rsidRDefault="00500B30" w:rsidP="0025475D">
            <w:pPr>
              <w:jc w:val="center"/>
              <w:rPr>
                <w:szCs w:val="24"/>
              </w:rPr>
            </w:pPr>
            <w:r w:rsidRPr="00500B30">
              <w:rPr>
                <w:szCs w:val="24"/>
              </w:rPr>
              <w:t>60</w:t>
            </w:r>
          </w:p>
        </w:tc>
      </w:tr>
    </w:tbl>
    <w:p w14:paraId="66783D28" w14:textId="77777777" w:rsidR="00500B30" w:rsidRDefault="00500B30" w:rsidP="00500B30">
      <w:pPr>
        <w:rPr>
          <w:szCs w:val="24"/>
        </w:rPr>
      </w:pPr>
    </w:p>
    <w:p w14:paraId="2DCF1561" w14:textId="77777777" w:rsidR="00500B30" w:rsidRPr="00A461C7" w:rsidRDefault="00500B30" w:rsidP="00482BF8">
      <w:pPr>
        <w:rPr>
          <w:szCs w:val="24"/>
        </w:rPr>
      </w:pPr>
    </w:p>
    <w:p w14:paraId="7C73E8A6" w14:textId="1BEF4166" w:rsidR="00500B30" w:rsidRPr="00016629" w:rsidRDefault="00500B30" w:rsidP="00482BF8">
      <w:pPr>
        <w:widowControl w:val="0"/>
        <w:suppressAutoHyphens/>
        <w:autoSpaceDE w:val="0"/>
        <w:autoSpaceDN w:val="0"/>
        <w:adjustRightInd w:val="0"/>
        <w:rPr>
          <w:b/>
          <w:szCs w:val="24"/>
        </w:rPr>
      </w:pPr>
      <w:r w:rsidRPr="00A848C9">
        <w:rPr>
          <w:szCs w:val="24"/>
        </w:rPr>
        <w:t>Tüm bu</w:t>
      </w:r>
      <w:r w:rsidR="00C10F37">
        <w:rPr>
          <w:szCs w:val="24"/>
        </w:rPr>
        <w:t xml:space="preserve"> yongalar, </w:t>
      </w:r>
      <w:r w:rsidR="00A26F66">
        <w:rPr>
          <w:szCs w:val="24"/>
        </w:rPr>
        <w:t>kurutma fırınında (etüvde</w:t>
      </w:r>
      <w:r w:rsidR="00A26F66" w:rsidRPr="00325C4C">
        <w:rPr>
          <w:szCs w:val="24"/>
        </w:rPr>
        <w:t>) 70</w:t>
      </w:r>
      <w:r w:rsidRPr="00325C4C">
        <w:rPr>
          <w:szCs w:val="24"/>
        </w:rPr>
        <w:t>°C’de</w:t>
      </w:r>
      <w:r w:rsidRPr="00A848C9">
        <w:rPr>
          <w:szCs w:val="24"/>
        </w:rPr>
        <w:t xml:space="preserve"> kurutularak, rutubetlerinin %1-3 olması sağlanmıştır. Levha üretimi için kullanılan yonga karışım ve tutkal miktarları dış ve orta tabakalar için ayrı ayrı gerçekleştirilmiştir. Her bir tabaka için belirlenen yonga miktarları tartılarak tutkallama aşamasına geçilmiştir. Üç tabakalı olarak üretilen levhaların dış tabakasında tam kuru yonga ağırlığının % 10-11 kadar üre formaldehit tutkalı, bu tutkalın </w:t>
      </w:r>
      <w:r w:rsidRPr="00A848C9">
        <w:rPr>
          <w:szCs w:val="24"/>
        </w:rPr>
        <w:lastRenderedPageBreak/>
        <w:t>% 10 kadarda amonyum klorür</w:t>
      </w:r>
      <w:r w:rsidR="00BC6976">
        <w:rPr>
          <w:szCs w:val="24"/>
        </w:rPr>
        <w:t xml:space="preserve"> (NH</w:t>
      </w:r>
      <w:r w:rsidR="00BC6976" w:rsidRPr="00623BC4">
        <w:rPr>
          <w:szCs w:val="24"/>
          <w:vertAlign w:val="subscript"/>
        </w:rPr>
        <w:t>4</w:t>
      </w:r>
      <w:r w:rsidR="00BC6976">
        <w:rPr>
          <w:szCs w:val="24"/>
        </w:rPr>
        <w:t>CI)</w:t>
      </w:r>
      <w:r w:rsidRPr="00A848C9">
        <w:rPr>
          <w:szCs w:val="24"/>
        </w:rPr>
        <w:t xml:space="preserve"> kullanılmıştır. Levhaların orta tabakasında ise tam kuru yonga ağırlığının % 8-9’u kadar üre formaldehit tutkalı, bu tutkalın % 10 kadarda </w:t>
      </w:r>
      <w:r w:rsidR="00016629">
        <w:rPr>
          <w:szCs w:val="24"/>
        </w:rPr>
        <w:t>amonyum klorür kullanılmıştır.(T</w:t>
      </w:r>
      <w:r w:rsidR="00016629">
        <w:rPr>
          <w:rFonts w:eastAsia="BatangChe"/>
          <w:szCs w:val="24"/>
        </w:rPr>
        <w:t>üm levha taslaklarında aynı oranlar kullanılmıştır</w:t>
      </w:r>
      <w:r w:rsidR="00016629">
        <w:rPr>
          <w:b/>
          <w:szCs w:val="24"/>
        </w:rPr>
        <w:t>.</w:t>
      </w:r>
      <w:r w:rsidR="00D21823">
        <w:rPr>
          <w:szCs w:val="24"/>
        </w:rPr>
        <w:t>)</w:t>
      </w:r>
    </w:p>
    <w:p w14:paraId="05B13446" w14:textId="77777777" w:rsidR="0025475D" w:rsidRDefault="0025475D" w:rsidP="00482BF8">
      <w:pPr>
        <w:rPr>
          <w:szCs w:val="24"/>
        </w:rPr>
      </w:pPr>
    </w:p>
    <w:p w14:paraId="5B3BC61F" w14:textId="62317CDF" w:rsidR="00500B30" w:rsidRDefault="003505C2" w:rsidP="00482BF8">
      <w:pPr>
        <w:rPr>
          <w:szCs w:val="24"/>
        </w:rPr>
      </w:pPr>
      <w:r>
        <w:rPr>
          <w:rStyle w:val="Gl"/>
        </w:rPr>
        <w:t>2.2.2</w:t>
      </w:r>
      <w:r w:rsidR="00C51959" w:rsidRPr="00325C4C">
        <w:rPr>
          <w:rStyle w:val="Gl"/>
        </w:rPr>
        <w:t xml:space="preserve">.1. </w:t>
      </w:r>
      <w:r w:rsidR="00500B30" w:rsidRPr="00325C4C">
        <w:rPr>
          <w:b/>
          <w:szCs w:val="24"/>
        </w:rPr>
        <w:t>Levha Taslağının Hazırlanması</w:t>
      </w:r>
      <w:r w:rsidR="00500B30" w:rsidRPr="00E33785">
        <w:rPr>
          <w:b/>
          <w:szCs w:val="24"/>
        </w:rPr>
        <w:t xml:space="preserve"> </w:t>
      </w:r>
    </w:p>
    <w:p w14:paraId="1F2C8395" w14:textId="77777777" w:rsidR="00500B30" w:rsidRPr="00E33785" w:rsidRDefault="00500B30" w:rsidP="00482BF8">
      <w:pPr>
        <w:rPr>
          <w:szCs w:val="24"/>
        </w:rPr>
      </w:pPr>
    </w:p>
    <w:p w14:paraId="0E2788FC" w14:textId="369AB856" w:rsidR="00FC6E48" w:rsidRDefault="00500B30" w:rsidP="00FC6E48">
      <w:pPr>
        <w:rPr>
          <w:szCs w:val="24"/>
        </w:rPr>
      </w:pPr>
      <w:r w:rsidRPr="00A848C9">
        <w:rPr>
          <w:szCs w:val="24"/>
        </w:rPr>
        <w:t>Lev</w:t>
      </w:r>
      <w:r w:rsidR="00C10F37">
        <w:rPr>
          <w:szCs w:val="24"/>
        </w:rPr>
        <w:t>ha taslakları için</w:t>
      </w:r>
      <w:r w:rsidR="009B4177">
        <w:rPr>
          <w:szCs w:val="24"/>
        </w:rPr>
        <w:t xml:space="preserve"> </w:t>
      </w:r>
      <w:r w:rsidR="009815EE">
        <w:rPr>
          <w:szCs w:val="24"/>
        </w:rPr>
        <w:t>4</w:t>
      </w:r>
      <w:r w:rsidR="004C2F9B">
        <w:rPr>
          <w:szCs w:val="24"/>
        </w:rPr>
        <w:t>0x</w:t>
      </w:r>
      <w:r w:rsidR="009815EE">
        <w:rPr>
          <w:szCs w:val="24"/>
        </w:rPr>
        <w:t>4</w:t>
      </w:r>
      <w:r w:rsidR="004C2F9B">
        <w:rPr>
          <w:szCs w:val="24"/>
        </w:rPr>
        <w:t>0</w:t>
      </w:r>
      <w:r w:rsidR="00C10F37" w:rsidRPr="00325C4C">
        <w:rPr>
          <w:szCs w:val="24"/>
        </w:rPr>
        <w:t xml:space="preserve"> cm</w:t>
      </w:r>
      <w:r w:rsidR="00623BC4" w:rsidRPr="00325C4C">
        <w:rPr>
          <w:szCs w:val="24"/>
          <w:vertAlign w:val="superscript"/>
        </w:rPr>
        <w:t>2</w:t>
      </w:r>
      <w:r w:rsidR="00C10F37" w:rsidRPr="00325C4C">
        <w:rPr>
          <w:szCs w:val="24"/>
        </w:rPr>
        <w:t xml:space="preserve"> lik</w:t>
      </w:r>
      <w:r w:rsidRPr="00325C4C">
        <w:rPr>
          <w:szCs w:val="24"/>
        </w:rPr>
        <w:t xml:space="preserve"> </w:t>
      </w:r>
      <w:proofErr w:type="gramStart"/>
      <w:r w:rsidRPr="00325C4C">
        <w:rPr>
          <w:szCs w:val="24"/>
        </w:rPr>
        <w:t>pres</w:t>
      </w:r>
      <w:proofErr w:type="gramEnd"/>
      <w:r w:rsidRPr="00A848C9">
        <w:rPr>
          <w:szCs w:val="24"/>
        </w:rPr>
        <w:t xml:space="preserve"> sacları</w:t>
      </w:r>
      <w:r w:rsidR="00C10F37">
        <w:rPr>
          <w:szCs w:val="24"/>
        </w:rPr>
        <w:t>ndan faydalanılmıştır.</w:t>
      </w:r>
      <w:r w:rsidRPr="00A848C9">
        <w:rPr>
          <w:szCs w:val="24"/>
        </w:rPr>
        <w:t xml:space="preserve"> Pres sacı düz bir zemine konulup üzerine</w:t>
      </w:r>
      <w:r w:rsidR="00C10F37">
        <w:rPr>
          <w:szCs w:val="24"/>
        </w:rPr>
        <w:t xml:space="preserve"> </w:t>
      </w:r>
      <w:r w:rsidRPr="00A848C9">
        <w:rPr>
          <w:szCs w:val="24"/>
        </w:rPr>
        <w:t xml:space="preserve">de </w:t>
      </w:r>
      <w:r w:rsidR="00C10F37">
        <w:rPr>
          <w:szCs w:val="24"/>
        </w:rPr>
        <w:t xml:space="preserve">boyutlandırma </w:t>
      </w:r>
      <w:r w:rsidRPr="00A848C9">
        <w:rPr>
          <w:szCs w:val="24"/>
        </w:rPr>
        <w:t xml:space="preserve">çerçevesi </w:t>
      </w:r>
      <w:proofErr w:type="gramStart"/>
      <w:r w:rsidR="00C10F37">
        <w:rPr>
          <w:szCs w:val="24"/>
        </w:rPr>
        <w:t>yerleştirilmiştir</w:t>
      </w:r>
      <w:r w:rsidR="00FC6E48">
        <w:rPr>
          <w:szCs w:val="24"/>
        </w:rPr>
        <w:t>.</w:t>
      </w:r>
      <w:r w:rsidRPr="00A848C9">
        <w:rPr>
          <w:szCs w:val="24"/>
        </w:rPr>
        <w:t>Daha</w:t>
      </w:r>
      <w:proofErr w:type="gramEnd"/>
      <w:r w:rsidRPr="00A848C9">
        <w:rPr>
          <w:szCs w:val="24"/>
        </w:rPr>
        <w:t xml:space="preserve"> sonra tutkallanmış yongalar homojen bir şekilde bu</w:t>
      </w:r>
      <w:r w:rsidR="00FC6E48">
        <w:rPr>
          <w:szCs w:val="24"/>
        </w:rPr>
        <w:t xml:space="preserve"> çerçevenin içerişe konulmuştur</w:t>
      </w:r>
      <w:r w:rsidRPr="00A848C9">
        <w:rPr>
          <w:szCs w:val="24"/>
        </w:rPr>
        <w:t xml:space="preserve"> </w:t>
      </w:r>
      <w:r w:rsidR="00CB200C">
        <w:rPr>
          <w:szCs w:val="24"/>
        </w:rPr>
        <w:t>(Şekil 2.5</w:t>
      </w:r>
      <w:r w:rsidR="00FC6E48" w:rsidRPr="00CB200C">
        <w:rPr>
          <w:szCs w:val="24"/>
        </w:rPr>
        <w:t>).</w:t>
      </w:r>
    </w:p>
    <w:p w14:paraId="2213ABE8" w14:textId="77777777" w:rsidR="004142AC" w:rsidRDefault="004142AC" w:rsidP="00FC6E48">
      <w:pPr>
        <w:rPr>
          <w:szCs w:val="24"/>
        </w:rPr>
      </w:pPr>
    </w:p>
    <w:p w14:paraId="2C72605C" w14:textId="52115645" w:rsidR="00FC6E48" w:rsidRDefault="00FC6E48" w:rsidP="00FC6E48">
      <w:pPr>
        <w:rPr>
          <w:szCs w:val="24"/>
        </w:rPr>
      </w:pPr>
    </w:p>
    <w:p w14:paraId="7E277306" w14:textId="48672B6C" w:rsidR="00FC6E48" w:rsidRDefault="00FC6E48" w:rsidP="007F237A">
      <w:pPr>
        <w:ind w:firstLine="0"/>
        <w:jc w:val="center"/>
        <w:rPr>
          <w:szCs w:val="24"/>
        </w:rPr>
      </w:pPr>
      <w:r w:rsidRPr="00AA10E9">
        <w:rPr>
          <w:noProof/>
          <w:szCs w:val="24"/>
        </w:rPr>
        <w:drawing>
          <wp:inline distT="0" distB="0" distL="0" distR="0" wp14:anchorId="38F9A693" wp14:editId="5C783529">
            <wp:extent cx="5158854" cy="3698543"/>
            <wp:effectExtent l="0" t="0" r="3810"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62550" cy="3701193"/>
                    </a:xfrm>
                    <a:prstGeom prst="rect">
                      <a:avLst/>
                    </a:prstGeom>
                    <a:noFill/>
                    <a:ln>
                      <a:noFill/>
                    </a:ln>
                  </pic:spPr>
                </pic:pic>
              </a:graphicData>
            </a:graphic>
          </wp:inline>
        </w:drawing>
      </w:r>
    </w:p>
    <w:p w14:paraId="69400988" w14:textId="77777777" w:rsidR="004142AC" w:rsidRPr="004142AC" w:rsidRDefault="004142AC" w:rsidP="004142AC">
      <w:pPr>
        <w:pStyle w:val="ResimYazs"/>
        <w:spacing w:after="0"/>
        <w:rPr>
          <w:rFonts w:ascii="Times New Roman" w:hAnsi="Times New Roman"/>
          <w:i w:val="0"/>
          <w:color w:val="auto"/>
          <w:sz w:val="20"/>
          <w:szCs w:val="24"/>
          <w:lang w:val="tr-TR"/>
        </w:rPr>
      </w:pPr>
    </w:p>
    <w:p w14:paraId="05D2AC9E" w14:textId="01B04C5B" w:rsidR="00FC6E48" w:rsidRPr="004142AC" w:rsidRDefault="00613926" w:rsidP="007F237A">
      <w:pPr>
        <w:pStyle w:val="ResimYazs"/>
        <w:ind w:firstLine="336"/>
        <w:rPr>
          <w:rFonts w:ascii="Times New Roman" w:hAnsi="Times New Roman"/>
          <w:i w:val="0"/>
          <w:iCs w:val="0"/>
          <w:color w:val="auto"/>
          <w:sz w:val="24"/>
          <w:szCs w:val="24"/>
          <w:lang w:val="tr-TR"/>
        </w:rPr>
      </w:pPr>
      <w:bookmarkStart w:id="61" w:name="_Toc63018063"/>
      <w:bookmarkStart w:id="62" w:name="_Toc63018072"/>
      <w:r>
        <w:rPr>
          <w:rFonts w:ascii="Times New Roman" w:hAnsi="Times New Roman"/>
          <w:i w:val="0"/>
          <w:color w:val="auto"/>
          <w:sz w:val="24"/>
          <w:szCs w:val="24"/>
        </w:rPr>
        <w:t>Şekil 2.</w:t>
      </w:r>
      <w:r w:rsidR="004142AC" w:rsidRPr="004142AC">
        <w:rPr>
          <w:rFonts w:ascii="Times New Roman" w:hAnsi="Times New Roman"/>
          <w:i w:val="0"/>
          <w:color w:val="auto"/>
          <w:sz w:val="24"/>
          <w:szCs w:val="24"/>
        </w:rPr>
        <w:fldChar w:fldCharType="begin"/>
      </w:r>
      <w:r w:rsidR="004142AC" w:rsidRPr="004142AC">
        <w:rPr>
          <w:rFonts w:ascii="Times New Roman" w:hAnsi="Times New Roman"/>
          <w:i w:val="0"/>
          <w:color w:val="auto"/>
          <w:sz w:val="24"/>
          <w:szCs w:val="24"/>
        </w:rPr>
        <w:instrText xml:space="preserve"> SEQ Şekil_2. \* ARABIC </w:instrText>
      </w:r>
      <w:r w:rsidR="004142AC" w:rsidRPr="004142AC">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5</w:t>
      </w:r>
      <w:r w:rsidR="004142AC" w:rsidRPr="004142AC">
        <w:rPr>
          <w:rFonts w:ascii="Times New Roman" w:hAnsi="Times New Roman"/>
          <w:i w:val="0"/>
          <w:color w:val="auto"/>
          <w:sz w:val="24"/>
          <w:szCs w:val="24"/>
        </w:rPr>
        <w:fldChar w:fldCharType="end"/>
      </w:r>
      <w:r w:rsidR="004142AC" w:rsidRPr="004142AC">
        <w:rPr>
          <w:rFonts w:ascii="Times New Roman" w:hAnsi="Times New Roman"/>
          <w:i w:val="0"/>
          <w:color w:val="auto"/>
          <w:sz w:val="24"/>
          <w:szCs w:val="24"/>
          <w:lang w:val="tr-TR"/>
        </w:rPr>
        <w:t>.</w:t>
      </w:r>
      <w:r w:rsidR="004142AC" w:rsidRPr="004142AC">
        <w:rPr>
          <w:rFonts w:ascii="Times New Roman" w:hAnsi="Times New Roman"/>
          <w:i w:val="0"/>
          <w:iCs w:val="0"/>
          <w:color w:val="auto"/>
          <w:sz w:val="24"/>
          <w:szCs w:val="24"/>
        </w:rPr>
        <w:t xml:space="preserve"> Çamur ve </w:t>
      </w:r>
      <w:r w:rsidR="000530A6" w:rsidRPr="004142AC">
        <w:rPr>
          <w:rFonts w:ascii="Times New Roman" w:hAnsi="Times New Roman"/>
          <w:i w:val="0"/>
          <w:iCs w:val="0"/>
          <w:color w:val="auto"/>
          <w:sz w:val="24"/>
          <w:szCs w:val="24"/>
        </w:rPr>
        <w:t>yo</w:t>
      </w:r>
      <w:r w:rsidR="004142AC" w:rsidRPr="004142AC">
        <w:rPr>
          <w:rFonts w:ascii="Times New Roman" w:hAnsi="Times New Roman"/>
          <w:i w:val="0"/>
          <w:iCs w:val="0"/>
          <w:color w:val="auto"/>
          <w:sz w:val="24"/>
          <w:szCs w:val="24"/>
        </w:rPr>
        <w:t>nga karı</w:t>
      </w:r>
      <w:r w:rsidR="004142AC" w:rsidRPr="004142AC">
        <w:rPr>
          <w:rFonts w:ascii="Times New Roman" w:hAnsi="Times New Roman"/>
          <w:i w:val="0"/>
          <w:iCs w:val="0"/>
          <w:color w:val="auto"/>
          <w:sz w:val="24"/>
          <w:szCs w:val="24"/>
          <w:lang w:val="tr-TR"/>
        </w:rPr>
        <w:t>şı</w:t>
      </w:r>
      <w:r w:rsidR="004142AC" w:rsidRPr="004142AC">
        <w:rPr>
          <w:rFonts w:ascii="Times New Roman" w:hAnsi="Times New Roman"/>
          <w:i w:val="0"/>
          <w:iCs w:val="0"/>
          <w:color w:val="auto"/>
          <w:sz w:val="24"/>
          <w:szCs w:val="24"/>
        </w:rPr>
        <w:t>mının harmanlanması</w:t>
      </w:r>
      <w:bookmarkEnd w:id="61"/>
      <w:bookmarkEnd w:id="62"/>
    </w:p>
    <w:p w14:paraId="5FE604CF" w14:textId="5CF17220" w:rsidR="00FC6E48" w:rsidRPr="005D3F77" w:rsidRDefault="00FC6E48" w:rsidP="00FC6E48">
      <w:pPr>
        <w:rPr>
          <w:sz w:val="32"/>
          <w:szCs w:val="24"/>
        </w:rPr>
      </w:pPr>
    </w:p>
    <w:p w14:paraId="59F5234C" w14:textId="72018C6D" w:rsidR="00FC6E48" w:rsidRPr="007423F3" w:rsidRDefault="00500B30" w:rsidP="00FC6E48">
      <w:pPr>
        <w:rPr>
          <w:szCs w:val="24"/>
        </w:rPr>
      </w:pPr>
      <w:r w:rsidRPr="00A848C9">
        <w:rPr>
          <w:szCs w:val="24"/>
        </w:rPr>
        <w:t xml:space="preserve">Yongaların levhalara </w:t>
      </w:r>
      <w:r w:rsidR="004330A6">
        <w:rPr>
          <w:szCs w:val="24"/>
        </w:rPr>
        <w:t xml:space="preserve">tutunmasını </w:t>
      </w:r>
      <w:r w:rsidR="004330A6" w:rsidRPr="007423F3">
        <w:rPr>
          <w:szCs w:val="24"/>
        </w:rPr>
        <w:t xml:space="preserve">önlemek </w:t>
      </w:r>
      <w:r w:rsidRPr="007423F3">
        <w:rPr>
          <w:szCs w:val="24"/>
        </w:rPr>
        <w:t xml:space="preserve">için yonga ile levhaların arasına ince yağlı kâğıt </w:t>
      </w:r>
      <w:r w:rsidR="00FC6E48">
        <w:rPr>
          <w:szCs w:val="24"/>
        </w:rPr>
        <w:t xml:space="preserve">yerleştirilmiştir </w:t>
      </w:r>
      <w:r w:rsidR="00CB200C" w:rsidRPr="00CB200C">
        <w:rPr>
          <w:szCs w:val="24"/>
        </w:rPr>
        <w:t>(Şekil 2.6</w:t>
      </w:r>
      <w:r w:rsidR="00FC6E48" w:rsidRPr="00CB200C">
        <w:rPr>
          <w:szCs w:val="24"/>
        </w:rPr>
        <w:t>).</w:t>
      </w:r>
    </w:p>
    <w:p w14:paraId="09C0A953" w14:textId="1A4B3EDE" w:rsidR="00AA10E9" w:rsidRPr="007423F3" w:rsidRDefault="004330A6" w:rsidP="00482BF8">
      <w:pPr>
        <w:rPr>
          <w:szCs w:val="24"/>
        </w:rPr>
      </w:pPr>
      <w:r w:rsidRPr="007423F3">
        <w:rPr>
          <w:szCs w:val="24"/>
        </w:rPr>
        <w:t xml:space="preserve"> Daha sonra ise 20 mm lik </w:t>
      </w:r>
      <w:r w:rsidR="00500B30" w:rsidRPr="007423F3">
        <w:rPr>
          <w:szCs w:val="24"/>
        </w:rPr>
        <w:t>kalınlık takozları</w:t>
      </w:r>
      <w:r w:rsidRPr="007423F3">
        <w:rPr>
          <w:szCs w:val="24"/>
        </w:rPr>
        <w:t>ndan faydalanılarak</w:t>
      </w:r>
      <w:r w:rsidR="00500B30" w:rsidRPr="007423F3">
        <w:rPr>
          <w:szCs w:val="24"/>
        </w:rPr>
        <w:t xml:space="preserve"> 0,60 ve</w:t>
      </w:r>
      <w:r w:rsidR="00623BC4" w:rsidRPr="007423F3">
        <w:rPr>
          <w:szCs w:val="24"/>
        </w:rPr>
        <w:t xml:space="preserve"> </w:t>
      </w:r>
      <w:r w:rsidR="00AA10E9" w:rsidRPr="007423F3">
        <w:rPr>
          <w:szCs w:val="24"/>
        </w:rPr>
        <w:t>070</w:t>
      </w:r>
      <w:r w:rsidR="00A26F66" w:rsidRPr="007423F3">
        <w:rPr>
          <w:szCs w:val="24"/>
        </w:rPr>
        <w:t xml:space="preserve"> </w:t>
      </w:r>
      <w:r w:rsidR="00500B30" w:rsidRPr="007423F3">
        <w:rPr>
          <w:szCs w:val="24"/>
        </w:rPr>
        <w:t>g/cm</w:t>
      </w:r>
      <w:r w:rsidR="00500B30" w:rsidRPr="007423F3">
        <w:rPr>
          <w:szCs w:val="24"/>
          <w:vertAlign w:val="superscript"/>
        </w:rPr>
        <w:t>3</w:t>
      </w:r>
      <w:r w:rsidR="00AA10E9" w:rsidRPr="007423F3">
        <w:rPr>
          <w:szCs w:val="24"/>
        </w:rPr>
        <w:t>arasındakiyoğunluklarda</w:t>
      </w:r>
      <w:r w:rsidR="00A26F66" w:rsidRPr="007423F3">
        <w:rPr>
          <w:szCs w:val="24"/>
        </w:rPr>
        <w:t xml:space="preserve"> </w:t>
      </w:r>
      <w:r w:rsidR="00500B30" w:rsidRPr="007423F3">
        <w:rPr>
          <w:szCs w:val="24"/>
        </w:rPr>
        <w:t>üretilmiştir</w:t>
      </w:r>
      <w:r w:rsidR="0006014D" w:rsidRPr="007423F3">
        <w:rPr>
          <w:szCs w:val="24"/>
        </w:rPr>
        <w:t xml:space="preserve"> </w:t>
      </w:r>
    </w:p>
    <w:p w14:paraId="3F2C7F7D" w14:textId="71D316CB" w:rsidR="00C51959" w:rsidRDefault="00FC6E48" w:rsidP="00605673">
      <w:pPr>
        <w:ind w:firstLine="0"/>
        <w:jc w:val="center"/>
        <w:rPr>
          <w:szCs w:val="24"/>
        </w:rPr>
      </w:pPr>
      <w:r w:rsidRPr="00FC6E48">
        <w:rPr>
          <w:noProof/>
          <w:szCs w:val="24"/>
        </w:rPr>
        <w:lastRenderedPageBreak/>
        <w:drawing>
          <wp:inline distT="0" distB="0" distL="0" distR="0" wp14:anchorId="0FDFE94A" wp14:editId="6C7832E2">
            <wp:extent cx="5579745" cy="4465225"/>
            <wp:effectExtent l="0" t="0" r="1905" b="0"/>
            <wp:docPr id="28" name="Resim 28" descr="D:\IMG_08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MG_0863.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79745" cy="4465225"/>
                    </a:xfrm>
                    <a:prstGeom prst="rect">
                      <a:avLst/>
                    </a:prstGeom>
                    <a:noFill/>
                    <a:ln>
                      <a:noFill/>
                    </a:ln>
                  </pic:spPr>
                </pic:pic>
              </a:graphicData>
            </a:graphic>
          </wp:inline>
        </w:drawing>
      </w:r>
    </w:p>
    <w:p w14:paraId="2923A9F1" w14:textId="77777777" w:rsidR="00C51959" w:rsidRDefault="00C51959" w:rsidP="00C51959">
      <w:pPr>
        <w:ind w:firstLine="709"/>
        <w:rPr>
          <w:rFonts w:eastAsia="Times New Roman"/>
          <w:snapToGrid w:val="0"/>
          <w:color w:val="000000"/>
          <w:w w:val="0"/>
          <w:sz w:val="0"/>
          <w:szCs w:val="0"/>
          <w:u w:color="000000"/>
          <w:bdr w:val="none" w:sz="0" w:space="0" w:color="000000"/>
          <w:shd w:val="clear" w:color="000000" w:fill="000000"/>
          <w:lang w:eastAsia="x-none" w:bidi="x-none"/>
        </w:rPr>
      </w:pPr>
    </w:p>
    <w:p w14:paraId="583B399F" w14:textId="77777777" w:rsidR="00AA10E9" w:rsidRDefault="00AA10E9" w:rsidP="00C51959">
      <w:pPr>
        <w:rPr>
          <w:rFonts w:eastAsia="Times New Roman"/>
          <w:snapToGrid w:val="0"/>
          <w:color w:val="000000"/>
          <w:w w:val="0"/>
          <w:sz w:val="0"/>
          <w:szCs w:val="0"/>
          <w:u w:color="000000"/>
          <w:bdr w:val="none" w:sz="0" w:space="0" w:color="000000"/>
          <w:shd w:val="clear" w:color="000000" w:fill="000000"/>
          <w:lang w:eastAsia="x-none" w:bidi="x-none"/>
        </w:rPr>
      </w:pPr>
    </w:p>
    <w:p w14:paraId="731E7601" w14:textId="77777777" w:rsidR="00AA10E9" w:rsidRDefault="00AA10E9" w:rsidP="00C51959">
      <w:pPr>
        <w:rPr>
          <w:rFonts w:eastAsia="Times New Roman"/>
          <w:snapToGrid w:val="0"/>
          <w:color w:val="000000"/>
          <w:w w:val="0"/>
          <w:sz w:val="0"/>
          <w:szCs w:val="0"/>
          <w:u w:color="000000"/>
          <w:bdr w:val="none" w:sz="0" w:space="0" w:color="000000"/>
          <w:shd w:val="clear" w:color="000000" w:fill="000000"/>
          <w:lang w:eastAsia="x-none" w:bidi="x-none"/>
        </w:rPr>
      </w:pPr>
    </w:p>
    <w:p w14:paraId="72A1FE1E" w14:textId="77777777" w:rsidR="00AA10E9" w:rsidRDefault="00AA10E9" w:rsidP="00C51959">
      <w:pPr>
        <w:rPr>
          <w:rFonts w:eastAsia="Times New Roman"/>
          <w:snapToGrid w:val="0"/>
          <w:color w:val="000000"/>
          <w:w w:val="0"/>
          <w:sz w:val="0"/>
          <w:szCs w:val="0"/>
          <w:u w:color="000000"/>
          <w:bdr w:val="none" w:sz="0" w:space="0" w:color="000000"/>
          <w:shd w:val="clear" w:color="000000" w:fill="000000"/>
          <w:lang w:eastAsia="x-none" w:bidi="x-none"/>
        </w:rPr>
      </w:pPr>
    </w:p>
    <w:p w14:paraId="4B9ECB8B" w14:textId="77777777" w:rsidR="00AA10E9" w:rsidRDefault="00AA10E9" w:rsidP="00C51959">
      <w:pPr>
        <w:rPr>
          <w:rFonts w:eastAsia="Times New Roman"/>
          <w:snapToGrid w:val="0"/>
          <w:color w:val="000000"/>
          <w:w w:val="0"/>
          <w:sz w:val="0"/>
          <w:szCs w:val="0"/>
          <w:u w:color="000000"/>
          <w:bdr w:val="none" w:sz="0" w:space="0" w:color="000000"/>
          <w:shd w:val="clear" w:color="000000" w:fill="000000"/>
          <w:lang w:eastAsia="x-none" w:bidi="x-none"/>
        </w:rPr>
      </w:pPr>
    </w:p>
    <w:p w14:paraId="25F37D12" w14:textId="61715A13" w:rsidR="00500B30" w:rsidRPr="00A848C9" w:rsidRDefault="00AA10E9" w:rsidP="0025475D">
      <w:pPr>
        <w:spacing w:line="240" w:lineRule="auto"/>
        <w:jc w:val="center"/>
        <w:rPr>
          <w:szCs w:val="24"/>
        </w:rPr>
      </w:pPr>
      <w:r>
        <w:rPr>
          <w:rFonts w:eastAsia="Times New Roman"/>
          <w:snapToGrid w:val="0"/>
          <w:color w:val="000000"/>
          <w:w w:val="0"/>
          <w:sz w:val="0"/>
          <w:szCs w:val="0"/>
          <w:u w:color="000000"/>
          <w:bdr w:val="none" w:sz="0" w:space="0" w:color="000000"/>
          <w:shd w:val="clear" w:color="000000" w:fill="000000"/>
          <w:lang w:eastAsia="x-none" w:bidi="x-none"/>
        </w:rPr>
        <w:t>dkkşş</w:t>
      </w:r>
    </w:p>
    <w:p w14:paraId="0911F2C2" w14:textId="77777777" w:rsidR="0025475D" w:rsidRPr="00ED4C58" w:rsidRDefault="0025475D" w:rsidP="0025475D">
      <w:pPr>
        <w:pStyle w:val="ResimYazs"/>
        <w:spacing w:after="0"/>
        <w:rPr>
          <w:rFonts w:ascii="Times New Roman" w:hAnsi="Times New Roman"/>
          <w:i w:val="0"/>
          <w:iCs w:val="0"/>
          <w:color w:val="auto"/>
          <w:sz w:val="8"/>
          <w:szCs w:val="24"/>
          <w:lang w:val="tr-TR"/>
        </w:rPr>
      </w:pPr>
    </w:p>
    <w:p w14:paraId="109AC071" w14:textId="6D445A75" w:rsidR="00C51959" w:rsidRPr="004142AC" w:rsidRDefault="00613926" w:rsidP="00605673">
      <w:pPr>
        <w:pStyle w:val="ResimYazs"/>
        <w:ind w:firstLine="14"/>
        <w:rPr>
          <w:rFonts w:ascii="Times New Roman" w:hAnsi="Times New Roman"/>
          <w:i w:val="0"/>
          <w:iCs w:val="0"/>
          <w:color w:val="auto"/>
          <w:sz w:val="24"/>
          <w:szCs w:val="24"/>
          <w:lang w:val="tr-TR"/>
        </w:rPr>
      </w:pPr>
      <w:bookmarkStart w:id="63" w:name="_Toc63018064"/>
      <w:bookmarkStart w:id="64" w:name="_Toc63018073"/>
      <w:r>
        <w:rPr>
          <w:rFonts w:ascii="Times New Roman" w:hAnsi="Times New Roman"/>
          <w:i w:val="0"/>
          <w:color w:val="auto"/>
          <w:sz w:val="24"/>
          <w:szCs w:val="24"/>
        </w:rPr>
        <w:t>Şekil 2.</w:t>
      </w:r>
      <w:r w:rsidR="004142AC" w:rsidRPr="004142AC">
        <w:rPr>
          <w:rFonts w:ascii="Times New Roman" w:hAnsi="Times New Roman"/>
          <w:i w:val="0"/>
          <w:color w:val="auto"/>
          <w:sz w:val="24"/>
          <w:szCs w:val="24"/>
        </w:rPr>
        <w:fldChar w:fldCharType="begin"/>
      </w:r>
      <w:r w:rsidR="004142AC" w:rsidRPr="004142AC">
        <w:rPr>
          <w:rFonts w:ascii="Times New Roman" w:hAnsi="Times New Roman"/>
          <w:i w:val="0"/>
          <w:color w:val="auto"/>
          <w:sz w:val="24"/>
          <w:szCs w:val="24"/>
        </w:rPr>
        <w:instrText xml:space="preserve"> SEQ Şekil_2. \* ARABIC </w:instrText>
      </w:r>
      <w:r w:rsidR="004142AC" w:rsidRPr="004142AC">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6</w:t>
      </w:r>
      <w:r w:rsidR="004142AC" w:rsidRPr="004142AC">
        <w:rPr>
          <w:rFonts w:ascii="Times New Roman" w:hAnsi="Times New Roman"/>
          <w:i w:val="0"/>
          <w:color w:val="auto"/>
          <w:sz w:val="24"/>
          <w:szCs w:val="24"/>
        </w:rPr>
        <w:fldChar w:fldCharType="end"/>
      </w:r>
      <w:r w:rsidR="004142AC" w:rsidRPr="004142AC">
        <w:rPr>
          <w:rFonts w:ascii="Times New Roman" w:hAnsi="Times New Roman"/>
          <w:i w:val="0"/>
          <w:color w:val="auto"/>
          <w:sz w:val="24"/>
          <w:szCs w:val="24"/>
          <w:lang w:val="tr-TR"/>
        </w:rPr>
        <w:t>.</w:t>
      </w:r>
      <w:r w:rsidR="004142AC" w:rsidRPr="004142AC">
        <w:rPr>
          <w:rFonts w:ascii="Times New Roman" w:hAnsi="Times New Roman"/>
          <w:i w:val="0"/>
          <w:iCs w:val="0"/>
          <w:color w:val="auto"/>
          <w:sz w:val="24"/>
          <w:szCs w:val="24"/>
          <w:lang w:val="tr-TR"/>
        </w:rPr>
        <w:t xml:space="preserve"> İnce yağlı </w:t>
      </w:r>
      <w:proofErr w:type="gramStart"/>
      <w:r w:rsidR="004142AC" w:rsidRPr="004142AC">
        <w:rPr>
          <w:rFonts w:ascii="Times New Roman" w:hAnsi="Times New Roman"/>
          <w:i w:val="0"/>
          <w:iCs w:val="0"/>
          <w:color w:val="auto"/>
          <w:sz w:val="24"/>
          <w:szCs w:val="24"/>
          <w:lang w:val="tr-TR"/>
        </w:rPr>
        <w:t>kağıt</w:t>
      </w:r>
      <w:bookmarkEnd w:id="63"/>
      <w:bookmarkEnd w:id="64"/>
      <w:proofErr w:type="gramEnd"/>
    </w:p>
    <w:p w14:paraId="1BD558DD" w14:textId="77777777" w:rsidR="0025475D" w:rsidRPr="005D3F77" w:rsidRDefault="0025475D" w:rsidP="0025475D">
      <w:pPr>
        <w:rPr>
          <w:sz w:val="32"/>
          <w:lang w:eastAsia="x-none"/>
        </w:rPr>
      </w:pPr>
    </w:p>
    <w:p w14:paraId="62BED765" w14:textId="6987CD7B" w:rsidR="00500B30" w:rsidRDefault="00F66CE3" w:rsidP="00676306">
      <w:pPr>
        <w:ind w:firstLine="709"/>
        <w:rPr>
          <w:szCs w:val="24"/>
        </w:rPr>
      </w:pPr>
      <w:r>
        <w:rPr>
          <w:color w:val="000000"/>
          <w:szCs w:val="24"/>
        </w:rPr>
        <w:t>S</w:t>
      </w:r>
      <w:r w:rsidR="00500B30" w:rsidRPr="00B41C31">
        <w:rPr>
          <w:color w:val="000000"/>
          <w:szCs w:val="24"/>
        </w:rPr>
        <w:t xml:space="preserve">ıcak </w:t>
      </w:r>
      <w:proofErr w:type="gramStart"/>
      <w:r w:rsidR="00500B30" w:rsidRPr="00B41C31">
        <w:rPr>
          <w:color w:val="000000"/>
          <w:szCs w:val="24"/>
        </w:rPr>
        <w:t>pres</w:t>
      </w:r>
      <w:proofErr w:type="gramEnd"/>
      <w:r w:rsidR="00500B30" w:rsidRPr="00B41C31">
        <w:rPr>
          <w:color w:val="000000"/>
          <w:szCs w:val="24"/>
        </w:rPr>
        <w:t xml:space="preserve"> öncesi belirli bir oranda birb</w:t>
      </w:r>
      <w:r>
        <w:rPr>
          <w:color w:val="000000"/>
          <w:szCs w:val="24"/>
        </w:rPr>
        <w:t>irilerine daha iyi bağlanmalarını sağlamak için bir tabla yardımı ile yongalara baskı yapılarak sıkışmaları sağlanmıştır.</w:t>
      </w:r>
      <w:r w:rsidR="00500B30" w:rsidRPr="00B41C31">
        <w:rPr>
          <w:color w:val="000000"/>
          <w:szCs w:val="24"/>
        </w:rPr>
        <w:t xml:space="preserve"> Daha sonra şekillendirme levhası yavaşça ve levha kenarlarına zarar veril</w:t>
      </w:r>
      <w:r>
        <w:rPr>
          <w:color w:val="000000"/>
          <w:szCs w:val="24"/>
        </w:rPr>
        <w:t xml:space="preserve">meden çıkartılmıştır. Bu işlem sonrasında </w:t>
      </w:r>
      <w:r w:rsidRPr="007423F3">
        <w:rPr>
          <w:szCs w:val="24"/>
        </w:rPr>
        <w:t>levha taslağına tekrar</w:t>
      </w:r>
      <w:r w:rsidR="00500B30" w:rsidRPr="007423F3">
        <w:rPr>
          <w:szCs w:val="24"/>
        </w:rPr>
        <w:t xml:space="preserve"> yağlı kâğıt yerleştirildikten sonra üzerine de üst </w:t>
      </w:r>
      <w:proofErr w:type="gramStart"/>
      <w:r w:rsidR="00500B30" w:rsidRPr="007423F3">
        <w:rPr>
          <w:szCs w:val="24"/>
        </w:rPr>
        <w:t>pres</w:t>
      </w:r>
      <w:proofErr w:type="gramEnd"/>
      <w:r w:rsidR="00500B30" w:rsidRPr="007423F3">
        <w:rPr>
          <w:szCs w:val="24"/>
        </w:rPr>
        <w:t xml:space="preserve"> sacı yerleştirilerek soğuk presleme işlemine alınmıştır. Bu şekilde levha </w:t>
      </w:r>
      <w:r w:rsidR="005A3858" w:rsidRPr="007423F3">
        <w:rPr>
          <w:szCs w:val="24"/>
        </w:rPr>
        <w:t xml:space="preserve">taslağı oluşturulmuştur </w:t>
      </w:r>
      <w:r w:rsidR="0006014D" w:rsidRPr="007423F3">
        <w:rPr>
          <w:szCs w:val="24"/>
        </w:rPr>
        <w:t>(</w:t>
      </w:r>
      <w:r w:rsidR="001F6DBC" w:rsidRPr="007423F3">
        <w:rPr>
          <w:szCs w:val="24"/>
        </w:rPr>
        <w:t xml:space="preserve">Şekil </w:t>
      </w:r>
      <w:r w:rsidR="00CB200C">
        <w:rPr>
          <w:szCs w:val="24"/>
        </w:rPr>
        <w:t>2.7</w:t>
      </w:r>
      <w:r w:rsidR="0006014D" w:rsidRPr="007423F3">
        <w:rPr>
          <w:szCs w:val="24"/>
        </w:rPr>
        <w:t>)</w:t>
      </w:r>
      <w:r w:rsidR="001F6DBC" w:rsidRPr="007423F3">
        <w:rPr>
          <w:szCs w:val="24"/>
        </w:rPr>
        <w:t>.</w:t>
      </w:r>
    </w:p>
    <w:p w14:paraId="4E5A37F9" w14:textId="77777777" w:rsidR="00F51ACF" w:rsidRDefault="00F51ACF" w:rsidP="0025475D">
      <w:pPr>
        <w:rPr>
          <w:szCs w:val="24"/>
        </w:rPr>
      </w:pPr>
    </w:p>
    <w:p w14:paraId="76223614" w14:textId="77777777" w:rsidR="00F51ACF" w:rsidRPr="00A848C9" w:rsidRDefault="00F51ACF" w:rsidP="0025475D">
      <w:pPr>
        <w:rPr>
          <w:szCs w:val="24"/>
        </w:rPr>
      </w:pPr>
    </w:p>
    <w:p w14:paraId="19818951" w14:textId="77777777" w:rsidR="00500B30" w:rsidRPr="00A848C9" w:rsidRDefault="00500B30" w:rsidP="00500B30">
      <w:pPr>
        <w:rPr>
          <w:szCs w:val="24"/>
        </w:rPr>
      </w:pPr>
    </w:p>
    <w:p w14:paraId="197D9935" w14:textId="74940602" w:rsidR="00500B30" w:rsidRPr="00AD73D7" w:rsidRDefault="00673BEC" w:rsidP="0025475D">
      <w:pPr>
        <w:spacing w:line="240" w:lineRule="auto"/>
        <w:ind w:firstLine="0"/>
        <w:jc w:val="center"/>
        <w:rPr>
          <w:color w:val="FF0000"/>
          <w:szCs w:val="24"/>
        </w:rPr>
      </w:pPr>
      <w:r w:rsidRPr="00500B30">
        <w:rPr>
          <w:noProof/>
          <w:color w:val="FF0000"/>
          <w:szCs w:val="24"/>
        </w:rPr>
        <w:lastRenderedPageBreak/>
        <w:drawing>
          <wp:inline distT="0" distB="0" distL="0" distR="0" wp14:anchorId="3EA1F23A" wp14:editId="0E8866E1">
            <wp:extent cx="3981450" cy="3723005"/>
            <wp:effectExtent l="0" t="0" r="0" b="0"/>
            <wp:docPr id="1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001421" cy="3741680"/>
                    </a:xfrm>
                    <a:prstGeom prst="rect">
                      <a:avLst/>
                    </a:prstGeom>
                    <a:noFill/>
                    <a:ln>
                      <a:noFill/>
                    </a:ln>
                  </pic:spPr>
                </pic:pic>
              </a:graphicData>
            </a:graphic>
          </wp:inline>
        </w:drawing>
      </w:r>
      <w:r w:rsidR="004C2F9B" w:rsidRPr="004C2F9B">
        <w:rPr>
          <w:noProof/>
        </w:rPr>
        <w:t xml:space="preserve"> </w:t>
      </w:r>
    </w:p>
    <w:p w14:paraId="026B4340" w14:textId="77777777" w:rsidR="00500B30" w:rsidRDefault="00500B30" w:rsidP="0025475D">
      <w:pPr>
        <w:spacing w:line="240" w:lineRule="auto"/>
        <w:rPr>
          <w:b/>
          <w:color w:val="FF0000"/>
          <w:szCs w:val="24"/>
        </w:rPr>
      </w:pPr>
    </w:p>
    <w:p w14:paraId="67FF9C2E" w14:textId="0B5F52E8" w:rsidR="00500B30" w:rsidRPr="004142AC" w:rsidRDefault="004142AC" w:rsidP="004142AC">
      <w:pPr>
        <w:pStyle w:val="ResimYazs"/>
        <w:ind w:firstLine="1232"/>
        <w:rPr>
          <w:rFonts w:ascii="Times New Roman" w:hAnsi="Times New Roman"/>
          <w:i w:val="0"/>
          <w:iCs w:val="0"/>
          <w:color w:val="auto"/>
          <w:sz w:val="24"/>
          <w:szCs w:val="24"/>
          <w:lang w:val="tr-TR"/>
        </w:rPr>
      </w:pPr>
      <w:bookmarkStart w:id="65" w:name="_Toc63018065"/>
      <w:bookmarkStart w:id="66" w:name="_Toc63018074"/>
      <w:r w:rsidRPr="004142AC">
        <w:rPr>
          <w:rFonts w:ascii="Times New Roman" w:hAnsi="Times New Roman"/>
          <w:i w:val="0"/>
          <w:color w:val="auto"/>
          <w:sz w:val="24"/>
          <w:szCs w:val="24"/>
        </w:rPr>
        <w:t>Şekil 2.</w:t>
      </w:r>
      <w:r w:rsidRPr="004142AC">
        <w:rPr>
          <w:rFonts w:ascii="Times New Roman" w:hAnsi="Times New Roman"/>
          <w:i w:val="0"/>
          <w:color w:val="auto"/>
          <w:sz w:val="24"/>
          <w:szCs w:val="24"/>
        </w:rPr>
        <w:fldChar w:fldCharType="begin"/>
      </w:r>
      <w:r w:rsidRPr="004142AC">
        <w:rPr>
          <w:rFonts w:ascii="Times New Roman" w:hAnsi="Times New Roman"/>
          <w:i w:val="0"/>
          <w:color w:val="auto"/>
          <w:sz w:val="24"/>
          <w:szCs w:val="24"/>
        </w:rPr>
        <w:instrText xml:space="preserve"> SEQ Şekil_2. \* ARABIC </w:instrText>
      </w:r>
      <w:r w:rsidRPr="004142AC">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7</w:t>
      </w:r>
      <w:r w:rsidRPr="004142AC">
        <w:rPr>
          <w:rFonts w:ascii="Times New Roman" w:hAnsi="Times New Roman"/>
          <w:i w:val="0"/>
          <w:color w:val="auto"/>
          <w:sz w:val="24"/>
          <w:szCs w:val="24"/>
        </w:rPr>
        <w:fldChar w:fldCharType="end"/>
      </w:r>
      <w:r w:rsidRPr="004142AC">
        <w:rPr>
          <w:rFonts w:ascii="Times New Roman" w:hAnsi="Times New Roman"/>
          <w:i w:val="0"/>
          <w:color w:val="auto"/>
          <w:sz w:val="24"/>
          <w:szCs w:val="24"/>
          <w:lang w:val="tr-TR"/>
        </w:rPr>
        <w:t>.</w:t>
      </w:r>
      <w:r w:rsidRPr="004142AC">
        <w:rPr>
          <w:rFonts w:ascii="Times New Roman" w:hAnsi="Times New Roman"/>
          <w:i w:val="0"/>
          <w:iCs w:val="0"/>
          <w:color w:val="auto"/>
          <w:sz w:val="24"/>
          <w:szCs w:val="24"/>
        </w:rPr>
        <w:t xml:space="preserve"> Levha taslağı</w:t>
      </w:r>
      <w:r w:rsidRPr="004142AC">
        <w:rPr>
          <w:rFonts w:ascii="Times New Roman" w:hAnsi="Times New Roman"/>
          <w:i w:val="0"/>
          <w:iCs w:val="0"/>
          <w:color w:val="auto"/>
          <w:sz w:val="24"/>
          <w:szCs w:val="24"/>
          <w:lang w:val="tr-TR"/>
        </w:rPr>
        <w:t xml:space="preserve"> ve  sıcak presleme</w:t>
      </w:r>
      <w:bookmarkEnd w:id="65"/>
      <w:bookmarkEnd w:id="66"/>
    </w:p>
    <w:p w14:paraId="541777D0" w14:textId="77777777" w:rsidR="0025475D" w:rsidRPr="00911DC2" w:rsidRDefault="0025475D" w:rsidP="0025475D">
      <w:pPr>
        <w:rPr>
          <w:color w:val="FF0000"/>
          <w:szCs w:val="24"/>
        </w:rPr>
      </w:pPr>
    </w:p>
    <w:p w14:paraId="70689D65" w14:textId="77777777" w:rsidR="005313B9" w:rsidRPr="005D3F77" w:rsidRDefault="005313B9" w:rsidP="00676306">
      <w:pPr>
        <w:ind w:firstLine="709"/>
        <w:rPr>
          <w:rStyle w:val="Gl"/>
          <w:sz w:val="18"/>
        </w:rPr>
      </w:pPr>
    </w:p>
    <w:p w14:paraId="235C5502" w14:textId="79669B81" w:rsidR="00500B30" w:rsidRDefault="00C51959" w:rsidP="00676306">
      <w:pPr>
        <w:ind w:firstLine="709"/>
        <w:rPr>
          <w:szCs w:val="24"/>
        </w:rPr>
      </w:pPr>
      <w:r w:rsidRPr="00911DC2">
        <w:rPr>
          <w:rStyle w:val="Gl"/>
        </w:rPr>
        <w:t xml:space="preserve">2.2.2.2. </w:t>
      </w:r>
      <w:r w:rsidR="00500B30" w:rsidRPr="00911DC2">
        <w:rPr>
          <w:b/>
          <w:szCs w:val="24"/>
        </w:rPr>
        <w:t>Levha Taslağının Preslenmesi</w:t>
      </w:r>
    </w:p>
    <w:p w14:paraId="2835FD87" w14:textId="77777777" w:rsidR="00500B30" w:rsidRPr="00E33785" w:rsidRDefault="00500B30" w:rsidP="00676306">
      <w:pPr>
        <w:ind w:firstLine="709"/>
        <w:rPr>
          <w:szCs w:val="24"/>
        </w:rPr>
      </w:pPr>
    </w:p>
    <w:p w14:paraId="062AB11B" w14:textId="7FD82E4A" w:rsidR="005313B9" w:rsidRDefault="00500B30" w:rsidP="00676306">
      <w:pPr>
        <w:ind w:firstLine="709"/>
        <w:rPr>
          <w:szCs w:val="24"/>
        </w:rPr>
      </w:pPr>
      <w:r w:rsidRPr="00A848C9">
        <w:rPr>
          <w:szCs w:val="24"/>
        </w:rPr>
        <w:t>Soğuk p</w:t>
      </w:r>
      <w:r w:rsidR="009815EE">
        <w:rPr>
          <w:szCs w:val="24"/>
        </w:rPr>
        <w:t>resten çıkan levha taslakları 40x4</w:t>
      </w:r>
      <w:r w:rsidR="004C2F9B">
        <w:rPr>
          <w:szCs w:val="24"/>
        </w:rPr>
        <w:t xml:space="preserve">0 </w:t>
      </w:r>
      <w:r w:rsidRPr="00A848C9">
        <w:rPr>
          <w:szCs w:val="24"/>
        </w:rPr>
        <w:t>cm</w:t>
      </w:r>
      <w:r w:rsidR="00623BC4" w:rsidRPr="00623BC4">
        <w:rPr>
          <w:szCs w:val="24"/>
          <w:vertAlign w:val="superscript"/>
        </w:rPr>
        <w:t>2</w:t>
      </w:r>
      <w:r w:rsidRPr="00A848C9">
        <w:rPr>
          <w:szCs w:val="24"/>
        </w:rPr>
        <w:t xml:space="preserve"> presleme alanına sahip, </w:t>
      </w:r>
      <w:r w:rsidR="00017D61">
        <w:rPr>
          <w:szCs w:val="24"/>
        </w:rPr>
        <w:t>laboratu</w:t>
      </w:r>
      <w:r w:rsidR="00017D61" w:rsidRPr="00A848C9">
        <w:rPr>
          <w:szCs w:val="24"/>
        </w:rPr>
        <w:t>var</w:t>
      </w:r>
      <w:r w:rsidRPr="00A848C9">
        <w:rPr>
          <w:szCs w:val="24"/>
        </w:rPr>
        <w:t xml:space="preserve"> tipi tek katlı hidrolik </w:t>
      </w:r>
      <w:proofErr w:type="gramStart"/>
      <w:r w:rsidRPr="00A848C9">
        <w:rPr>
          <w:szCs w:val="24"/>
        </w:rPr>
        <w:t>pres</w:t>
      </w:r>
      <w:proofErr w:type="gramEnd"/>
      <w:r w:rsidRPr="00A848C9">
        <w:rPr>
          <w:szCs w:val="24"/>
        </w:rPr>
        <w:t xml:space="preserve"> ile pres</w:t>
      </w:r>
      <w:r w:rsidR="005A3858">
        <w:rPr>
          <w:szCs w:val="24"/>
        </w:rPr>
        <w:t>le</w:t>
      </w:r>
      <w:r w:rsidR="00AA10E9">
        <w:rPr>
          <w:szCs w:val="24"/>
        </w:rPr>
        <w:t xml:space="preserve">me işlemi </w:t>
      </w:r>
      <w:r w:rsidR="00911DC2">
        <w:rPr>
          <w:szCs w:val="24"/>
        </w:rPr>
        <w:t>yapılmıştır</w:t>
      </w:r>
      <w:r w:rsidR="005313B9">
        <w:rPr>
          <w:szCs w:val="24"/>
        </w:rPr>
        <w:t xml:space="preserve"> </w:t>
      </w:r>
      <w:r w:rsidR="00CB200C">
        <w:rPr>
          <w:szCs w:val="24"/>
        </w:rPr>
        <w:t>(Şekil 2.8</w:t>
      </w:r>
      <w:r w:rsidR="005313B9" w:rsidRPr="00CB200C">
        <w:rPr>
          <w:szCs w:val="24"/>
        </w:rPr>
        <w:t>).</w:t>
      </w:r>
    </w:p>
    <w:p w14:paraId="1CAB55D2" w14:textId="76B11BBE" w:rsidR="005313B9" w:rsidRDefault="005313B9" w:rsidP="00676306">
      <w:pPr>
        <w:ind w:firstLine="709"/>
        <w:rPr>
          <w:szCs w:val="24"/>
        </w:rPr>
      </w:pPr>
    </w:p>
    <w:p w14:paraId="03825185" w14:textId="34DADB86" w:rsidR="005313B9" w:rsidRDefault="005313B9" w:rsidP="004142AC">
      <w:pPr>
        <w:ind w:firstLine="709"/>
        <w:jc w:val="center"/>
        <w:rPr>
          <w:szCs w:val="24"/>
        </w:rPr>
      </w:pPr>
      <w:r>
        <w:rPr>
          <w:noProof/>
        </w:rPr>
        <w:lastRenderedPageBreak/>
        <w:drawing>
          <wp:inline distT="0" distB="0" distL="0" distR="0" wp14:anchorId="4B2471C1" wp14:editId="47C72E10">
            <wp:extent cx="3431845" cy="4626310"/>
            <wp:effectExtent l="0" t="6668" r="0" b="0"/>
            <wp:docPr id="23" name="Resim 5" descr="C:\DCIM\110APPLE\IMG_0869.JPG"/>
            <wp:cNvGraphicFramePr/>
            <a:graphic xmlns:a="http://schemas.openxmlformats.org/drawingml/2006/main">
              <a:graphicData uri="http://schemas.openxmlformats.org/drawingml/2006/picture">
                <pic:pic xmlns:pic="http://schemas.openxmlformats.org/drawingml/2006/picture">
                  <pic:nvPicPr>
                    <pic:cNvPr id="6" name="Resim 5" descr="C:\DCIM\110APPLE\IMG_0869.JPG"/>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rot="5400000">
                      <a:off x="0" y="0"/>
                      <a:ext cx="3501663" cy="4720429"/>
                    </a:xfrm>
                    <a:prstGeom prst="rect">
                      <a:avLst/>
                    </a:prstGeom>
                    <a:noFill/>
                    <a:ln>
                      <a:noFill/>
                    </a:ln>
                  </pic:spPr>
                </pic:pic>
              </a:graphicData>
            </a:graphic>
          </wp:inline>
        </w:drawing>
      </w:r>
    </w:p>
    <w:p w14:paraId="196BEC31" w14:textId="77777777" w:rsidR="004142AC" w:rsidRDefault="004142AC" w:rsidP="004142AC">
      <w:pPr>
        <w:pStyle w:val="ResimYazs"/>
        <w:spacing w:after="0"/>
        <w:ind w:firstLine="1077"/>
        <w:rPr>
          <w:rFonts w:ascii="Times New Roman" w:hAnsi="Times New Roman"/>
          <w:i w:val="0"/>
          <w:color w:val="auto"/>
          <w:sz w:val="24"/>
          <w:szCs w:val="24"/>
          <w:lang w:val="tr-TR"/>
        </w:rPr>
      </w:pPr>
    </w:p>
    <w:p w14:paraId="116219D3" w14:textId="0D8C1C93" w:rsidR="005313B9" w:rsidRPr="004142AC" w:rsidRDefault="00613926" w:rsidP="004142AC">
      <w:pPr>
        <w:pStyle w:val="ResimYazs"/>
        <w:ind w:firstLine="1078"/>
        <w:rPr>
          <w:rFonts w:ascii="Times New Roman" w:hAnsi="Times New Roman"/>
          <w:i w:val="0"/>
          <w:iCs w:val="0"/>
          <w:color w:val="auto"/>
          <w:sz w:val="24"/>
          <w:szCs w:val="24"/>
          <w:lang w:val="tr-TR"/>
        </w:rPr>
      </w:pPr>
      <w:bookmarkStart w:id="67" w:name="_Toc63018066"/>
      <w:bookmarkStart w:id="68" w:name="_Toc63018075"/>
      <w:r>
        <w:rPr>
          <w:rFonts w:ascii="Times New Roman" w:hAnsi="Times New Roman"/>
          <w:i w:val="0"/>
          <w:color w:val="auto"/>
          <w:sz w:val="24"/>
          <w:szCs w:val="24"/>
        </w:rPr>
        <w:t>Şekil 2.</w:t>
      </w:r>
      <w:r w:rsidR="004142AC" w:rsidRPr="004142AC">
        <w:rPr>
          <w:rFonts w:ascii="Times New Roman" w:hAnsi="Times New Roman"/>
          <w:i w:val="0"/>
          <w:color w:val="auto"/>
          <w:sz w:val="24"/>
          <w:szCs w:val="24"/>
        </w:rPr>
        <w:fldChar w:fldCharType="begin"/>
      </w:r>
      <w:r w:rsidR="004142AC" w:rsidRPr="004142AC">
        <w:rPr>
          <w:rFonts w:ascii="Times New Roman" w:hAnsi="Times New Roman"/>
          <w:i w:val="0"/>
          <w:color w:val="auto"/>
          <w:sz w:val="24"/>
          <w:szCs w:val="24"/>
        </w:rPr>
        <w:instrText xml:space="preserve"> SEQ Şekil_2. \* ARABIC </w:instrText>
      </w:r>
      <w:r w:rsidR="004142AC" w:rsidRPr="004142AC">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8</w:t>
      </w:r>
      <w:r w:rsidR="004142AC" w:rsidRPr="004142AC">
        <w:rPr>
          <w:rFonts w:ascii="Times New Roman" w:hAnsi="Times New Roman"/>
          <w:i w:val="0"/>
          <w:color w:val="auto"/>
          <w:sz w:val="24"/>
          <w:szCs w:val="24"/>
        </w:rPr>
        <w:fldChar w:fldCharType="end"/>
      </w:r>
      <w:r w:rsidR="004142AC" w:rsidRPr="004142AC">
        <w:rPr>
          <w:rFonts w:ascii="Times New Roman" w:hAnsi="Times New Roman"/>
          <w:i w:val="0"/>
          <w:color w:val="auto"/>
          <w:sz w:val="24"/>
          <w:szCs w:val="24"/>
          <w:lang w:val="tr-TR"/>
        </w:rPr>
        <w:t>.</w:t>
      </w:r>
      <w:r w:rsidR="004142AC" w:rsidRPr="004142AC">
        <w:rPr>
          <w:rFonts w:ascii="Times New Roman" w:hAnsi="Times New Roman"/>
          <w:i w:val="0"/>
          <w:iCs w:val="0"/>
          <w:color w:val="auto"/>
          <w:sz w:val="24"/>
          <w:szCs w:val="24"/>
          <w:lang w:val="tr-TR"/>
        </w:rPr>
        <w:t xml:space="preserve"> Sıcak </w:t>
      </w:r>
      <w:proofErr w:type="gramStart"/>
      <w:r w:rsidR="004142AC" w:rsidRPr="004142AC">
        <w:rPr>
          <w:rFonts w:ascii="Times New Roman" w:hAnsi="Times New Roman"/>
          <w:i w:val="0"/>
          <w:iCs w:val="0"/>
          <w:color w:val="auto"/>
          <w:sz w:val="24"/>
          <w:szCs w:val="24"/>
          <w:lang w:val="tr-TR"/>
        </w:rPr>
        <w:t>presleme</w:t>
      </w:r>
      <w:bookmarkEnd w:id="67"/>
      <w:bookmarkEnd w:id="68"/>
      <w:proofErr w:type="gramEnd"/>
    </w:p>
    <w:p w14:paraId="5754E11A" w14:textId="77777777" w:rsidR="005313B9" w:rsidRPr="005D3F77" w:rsidRDefault="005313B9" w:rsidP="00676306">
      <w:pPr>
        <w:ind w:firstLine="709"/>
        <w:rPr>
          <w:sz w:val="32"/>
          <w:szCs w:val="24"/>
        </w:rPr>
      </w:pPr>
    </w:p>
    <w:p w14:paraId="3A4BE8AE" w14:textId="051D1309" w:rsidR="00500B30" w:rsidRPr="00A848C9" w:rsidRDefault="005313B9" w:rsidP="00676306">
      <w:pPr>
        <w:ind w:firstLine="709"/>
        <w:rPr>
          <w:szCs w:val="24"/>
        </w:rPr>
      </w:pPr>
      <w:r>
        <w:rPr>
          <w:szCs w:val="24"/>
        </w:rPr>
        <w:t>9.</w:t>
      </w:r>
      <w:r w:rsidR="00911DC2">
        <w:rPr>
          <w:szCs w:val="24"/>
        </w:rPr>
        <w:t xml:space="preserve"> </w:t>
      </w:r>
      <w:r w:rsidR="00500B30" w:rsidRPr="00A848C9">
        <w:rPr>
          <w:szCs w:val="24"/>
        </w:rPr>
        <w:t>Pres</w:t>
      </w:r>
      <w:r w:rsidR="004957E6">
        <w:rPr>
          <w:szCs w:val="24"/>
        </w:rPr>
        <w:t>in</w:t>
      </w:r>
      <w:r w:rsidR="00500B30" w:rsidRPr="00A848C9">
        <w:rPr>
          <w:szCs w:val="24"/>
        </w:rPr>
        <w:t xml:space="preserve"> sıcaklığı 150°C, </w:t>
      </w:r>
      <w:proofErr w:type="gramStart"/>
      <w:r w:rsidR="00500B30" w:rsidRPr="00A848C9">
        <w:rPr>
          <w:szCs w:val="24"/>
        </w:rPr>
        <w:t>pres</w:t>
      </w:r>
      <w:proofErr w:type="gramEnd"/>
      <w:r w:rsidR="00500B30" w:rsidRPr="00A848C9">
        <w:rPr>
          <w:szCs w:val="24"/>
        </w:rPr>
        <w:t xml:space="preserve"> süresi</w:t>
      </w:r>
      <w:r w:rsidR="004957E6">
        <w:rPr>
          <w:szCs w:val="24"/>
        </w:rPr>
        <w:t xml:space="preserve"> ise</w:t>
      </w:r>
      <w:r w:rsidR="00500B30" w:rsidRPr="00A848C9">
        <w:rPr>
          <w:szCs w:val="24"/>
        </w:rPr>
        <w:t xml:space="preserve"> pres </w:t>
      </w:r>
      <w:r w:rsidR="004957E6">
        <w:rPr>
          <w:szCs w:val="24"/>
        </w:rPr>
        <w:t>durdurulduktan sonra</w:t>
      </w:r>
      <w:r w:rsidR="00500B30" w:rsidRPr="00A848C9">
        <w:rPr>
          <w:szCs w:val="24"/>
        </w:rPr>
        <w:t xml:space="preserve"> 6</w:t>
      </w:r>
      <w:r w:rsidR="00500B30" w:rsidRPr="007423F3">
        <w:rPr>
          <w:szCs w:val="24"/>
        </w:rPr>
        <w:t>-7 dk, ve pres</w:t>
      </w:r>
      <w:r w:rsidR="004957E6" w:rsidRPr="007423F3">
        <w:rPr>
          <w:szCs w:val="24"/>
        </w:rPr>
        <w:t xml:space="preserve">in basıncı ise tüm levha taslakları </w:t>
      </w:r>
      <w:r w:rsidR="00500B30" w:rsidRPr="007423F3">
        <w:rPr>
          <w:szCs w:val="24"/>
        </w:rPr>
        <w:t>için 2,4-2,6 N/m</w:t>
      </w:r>
      <w:r w:rsidR="00500B30" w:rsidRPr="007423F3">
        <w:rPr>
          <w:szCs w:val="24"/>
          <w:vertAlign w:val="superscript"/>
        </w:rPr>
        <w:t>2</w:t>
      </w:r>
      <w:r w:rsidR="0006014D" w:rsidRPr="007423F3">
        <w:rPr>
          <w:szCs w:val="24"/>
        </w:rPr>
        <w:t xml:space="preserve"> uygulanmıştır </w:t>
      </w:r>
      <w:r w:rsidR="0006014D" w:rsidRPr="005313B9">
        <w:rPr>
          <w:color w:val="FF0000"/>
          <w:szCs w:val="24"/>
        </w:rPr>
        <w:t>(</w:t>
      </w:r>
      <w:r w:rsidR="00CB200C">
        <w:rPr>
          <w:szCs w:val="24"/>
        </w:rPr>
        <w:t>Şekil 2.9</w:t>
      </w:r>
      <w:r w:rsidR="0006014D" w:rsidRPr="00CB200C">
        <w:rPr>
          <w:szCs w:val="24"/>
        </w:rPr>
        <w:t>)</w:t>
      </w:r>
      <w:r w:rsidR="00E017C0" w:rsidRPr="00CB200C">
        <w:rPr>
          <w:szCs w:val="24"/>
        </w:rPr>
        <w:t xml:space="preserve">. </w:t>
      </w:r>
      <w:r w:rsidR="004957E6" w:rsidRPr="00CB200C">
        <w:rPr>
          <w:szCs w:val="24"/>
        </w:rPr>
        <w:t xml:space="preserve"> </w:t>
      </w:r>
      <w:r w:rsidR="004957E6" w:rsidRPr="007423F3">
        <w:rPr>
          <w:szCs w:val="24"/>
        </w:rPr>
        <w:t>Daha sonra levhaların</w:t>
      </w:r>
      <w:r w:rsidR="00500B30" w:rsidRPr="007423F3">
        <w:rPr>
          <w:szCs w:val="24"/>
        </w:rPr>
        <w:t xml:space="preserve"> kondisyonlanma işleminin ardından </w:t>
      </w:r>
      <w:r w:rsidR="003650B8" w:rsidRPr="007423F3">
        <w:rPr>
          <w:szCs w:val="24"/>
        </w:rPr>
        <w:t xml:space="preserve">ise </w:t>
      </w:r>
      <w:r w:rsidR="00500B30" w:rsidRPr="007423F3">
        <w:rPr>
          <w:szCs w:val="24"/>
        </w:rPr>
        <w:t xml:space="preserve">ilgili standartlara göre </w:t>
      </w:r>
      <w:r w:rsidR="003650B8" w:rsidRPr="007423F3">
        <w:rPr>
          <w:szCs w:val="24"/>
        </w:rPr>
        <w:t>numuneler</w:t>
      </w:r>
      <w:r w:rsidR="00500B30" w:rsidRPr="007423F3">
        <w:rPr>
          <w:szCs w:val="24"/>
        </w:rPr>
        <w:t xml:space="preserve"> alınmıştır</w:t>
      </w:r>
      <w:r w:rsidR="0006014D" w:rsidRPr="007423F3">
        <w:rPr>
          <w:szCs w:val="24"/>
        </w:rPr>
        <w:t xml:space="preserve"> </w:t>
      </w:r>
      <w:r w:rsidR="0006014D">
        <w:rPr>
          <w:szCs w:val="24"/>
        </w:rPr>
        <w:t>(</w:t>
      </w:r>
      <w:r w:rsidR="00911DC2" w:rsidRPr="009815EE">
        <w:rPr>
          <w:szCs w:val="24"/>
        </w:rPr>
        <w:t>Tablo 2</w:t>
      </w:r>
      <w:r w:rsidR="00500B30" w:rsidRPr="009815EE">
        <w:rPr>
          <w:szCs w:val="24"/>
        </w:rPr>
        <w:t>.</w:t>
      </w:r>
      <w:r w:rsidR="009815EE">
        <w:rPr>
          <w:szCs w:val="24"/>
        </w:rPr>
        <w:t>2</w:t>
      </w:r>
      <w:r w:rsidR="0006014D">
        <w:rPr>
          <w:szCs w:val="24"/>
        </w:rPr>
        <w:t>)</w:t>
      </w:r>
      <w:r w:rsidR="009815EE">
        <w:rPr>
          <w:szCs w:val="24"/>
        </w:rPr>
        <w:t>.</w:t>
      </w:r>
      <w:r w:rsidR="00500B30" w:rsidRPr="00A848C9">
        <w:rPr>
          <w:szCs w:val="24"/>
        </w:rPr>
        <w:t xml:space="preserve"> </w:t>
      </w:r>
      <w:r w:rsidR="001A4D24">
        <w:rPr>
          <w:szCs w:val="24"/>
        </w:rPr>
        <w:t>Çalışmada istatiksel analizler SPSS programında yapılmıştır.</w:t>
      </w:r>
    </w:p>
    <w:p w14:paraId="0D2A1D60" w14:textId="77777777" w:rsidR="00500B30" w:rsidRDefault="00500B30" w:rsidP="00C51959">
      <w:pPr>
        <w:rPr>
          <w:color w:val="FF0000"/>
          <w:szCs w:val="24"/>
        </w:rPr>
      </w:pPr>
    </w:p>
    <w:p w14:paraId="3E3095B5" w14:textId="4ECB7950" w:rsidR="00C51959" w:rsidRPr="00EF0B9C" w:rsidRDefault="004142AC" w:rsidP="004142AC">
      <w:pPr>
        <w:pStyle w:val="ResimYazs"/>
        <w:spacing w:after="0"/>
        <w:ind w:left="1078" w:right="-2" w:hanging="1078"/>
        <w:jc w:val="left"/>
        <w:rPr>
          <w:rFonts w:ascii="Times New Roman" w:hAnsi="Times New Roman"/>
          <w:i w:val="0"/>
          <w:iCs w:val="0"/>
          <w:color w:val="auto"/>
          <w:sz w:val="24"/>
          <w:szCs w:val="24"/>
          <w:lang w:val="tr-TR"/>
        </w:rPr>
      </w:pPr>
      <w:bookmarkStart w:id="69" w:name="_Toc62851669"/>
      <w:r>
        <w:rPr>
          <w:rFonts w:ascii="Times New Roman" w:hAnsi="Times New Roman"/>
          <w:i w:val="0"/>
          <w:iCs w:val="0"/>
          <w:color w:val="auto"/>
          <w:sz w:val="24"/>
          <w:szCs w:val="24"/>
        </w:rPr>
        <w:t>Tablo 2.</w:t>
      </w:r>
      <w:r w:rsidR="00C51959" w:rsidRPr="00EF0B9C">
        <w:rPr>
          <w:rFonts w:ascii="Times New Roman" w:hAnsi="Times New Roman"/>
          <w:i w:val="0"/>
          <w:iCs w:val="0"/>
          <w:color w:val="auto"/>
          <w:sz w:val="24"/>
          <w:szCs w:val="24"/>
        </w:rPr>
        <w:fldChar w:fldCharType="begin"/>
      </w:r>
      <w:r w:rsidR="00C51959" w:rsidRPr="00EF0B9C">
        <w:rPr>
          <w:rFonts w:ascii="Times New Roman" w:hAnsi="Times New Roman"/>
          <w:i w:val="0"/>
          <w:iCs w:val="0"/>
          <w:color w:val="auto"/>
          <w:sz w:val="24"/>
          <w:szCs w:val="24"/>
        </w:rPr>
        <w:instrText xml:space="preserve"> SEQ Tablo_2. \* ARABIC </w:instrText>
      </w:r>
      <w:r w:rsidR="00C51959" w:rsidRPr="00EF0B9C">
        <w:rPr>
          <w:rFonts w:ascii="Times New Roman" w:hAnsi="Times New Roman"/>
          <w:i w:val="0"/>
          <w:iCs w:val="0"/>
          <w:color w:val="auto"/>
          <w:sz w:val="24"/>
          <w:szCs w:val="24"/>
        </w:rPr>
        <w:fldChar w:fldCharType="separate"/>
      </w:r>
      <w:r w:rsidR="00037767">
        <w:rPr>
          <w:rFonts w:ascii="Times New Roman" w:hAnsi="Times New Roman"/>
          <w:i w:val="0"/>
          <w:iCs w:val="0"/>
          <w:noProof/>
          <w:color w:val="auto"/>
          <w:sz w:val="24"/>
          <w:szCs w:val="24"/>
        </w:rPr>
        <w:t>2</w:t>
      </w:r>
      <w:r w:rsidR="00C51959" w:rsidRPr="00EF0B9C">
        <w:rPr>
          <w:rFonts w:ascii="Times New Roman" w:hAnsi="Times New Roman"/>
          <w:i w:val="0"/>
          <w:iCs w:val="0"/>
          <w:color w:val="auto"/>
          <w:sz w:val="24"/>
          <w:szCs w:val="24"/>
        </w:rPr>
        <w:fldChar w:fldCharType="end"/>
      </w:r>
      <w:r w:rsidR="00C51959" w:rsidRPr="00EF0B9C">
        <w:rPr>
          <w:rFonts w:ascii="Times New Roman" w:hAnsi="Times New Roman"/>
          <w:i w:val="0"/>
          <w:iCs w:val="0"/>
          <w:color w:val="auto"/>
          <w:sz w:val="24"/>
          <w:szCs w:val="24"/>
          <w:lang w:val="tr-TR"/>
        </w:rPr>
        <w:t>.</w:t>
      </w:r>
      <w:r w:rsidR="00C51959" w:rsidRPr="00EF0B9C">
        <w:rPr>
          <w:rFonts w:ascii="Times New Roman" w:hAnsi="Times New Roman"/>
          <w:i w:val="0"/>
          <w:iCs w:val="0"/>
          <w:color w:val="auto"/>
          <w:sz w:val="24"/>
          <w:szCs w:val="24"/>
        </w:rPr>
        <w:t xml:space="preserve"> Çalışmadaki fiziksel ve mekaniksel </w:t>
      </w:r>
      <w:r w:rsidR="000119B7">
        <w:rPr>
          <w:rFonts w:ascii="Times New Roman" w:hAnsi="Times New Roman"/>
          <w:i w:val="0"/>
          <w:iCs w:val="0"/>
          <w:color w:val="auto"/>
          <w:sz w:val="24"/>
          <w:szCs w:val="24"/>
          <w:lang w:val="tr-TR"/>
        </w:rPr>
        <w:t xml:space="preserve">  </w:t>
      </w:r>
      <w:r w:rsidR="00C51959" w:rsidRPr="00EF0B9C">
        <w:rPr>
          <w:rFonts w:ascii="Times New Roman" w:hAnsi="Times New Roman"/>
          <w:i w:val="0"/>
          <w:iCs w:val="0"/>
          <w:color w:val="auto"/>
          <w:sz w:val="24"/>
          <w:szCs w:val="24"/>
        </w:rPr>
        <w:t>testler</w:t>
      </w:r>
      <w:r w:rsidR="00EF0B9C" w:rsidRPr="00EF0B9C">
        <w:rPr>
          <w:rFonts w:ascii="Times New Roman" w:hAnsi="Times New Roman"/>
          <w:i w:val="0"/>
          <w:iCs w:val="0"/>
          <w:color w:val="auto"/>
          <w:sz w:val="24"/>
          <w:szCs w:val="24"/>
          <w:lang w:val="tr-TR"/>
        </w:rPr>
        <w:t xml:space="preserve"> </w:t>
      </w:r>
      <w:r w:rsidR="00C51959" w:rsidRPr="00EF0B9C">
        <w:rPr>
          <w:rFonts w:ascii="Times New Roman" w:hAnsi="Times New Roman"/>
          <w:i w:val="0"/>
          <w:iCs w:val="0"/>
          <w:color w:val="auto"/>
          <w:sz w:val="24"/>
          <w:szCs w:val="24"/>
        </w:rPr>
        <w:t xml:space="preserve">için </w:t>
      </w:r>
      <w:r>
        <w:rPr>
          <w:rFonts w:ascii="Times New Roman" w:hAnsi="Times New Roman"/>
          <w:i w:val="0"/>
          <w:iCs w:val="0"/>
          <w:color w:val="auto"/>
          <w:sz w:val="24"/>
          <w:szCs w:val="24"/>
          <w:lang w:val="tr-TR"/>
        </w:rPr>
        <w:t xml:space="preserve"> </w:t>
      </w:r>
      <w:r w:rsidR="00C51959" w:rsidRPr="00EF0B9C">
        <w:rPr>
          <w:rFonts w:ascii="Times New Roman" w:hAnsi="Times New Roman"/>
          <w:i w:val="0"/>
          <w:iCs w:val="0"/>
          <w:color w:val="auto"/>
          <w:sz w:val="24"/>
          <w:szCs w:val="24"/>
        </w:rPr>
        <w:t>kullanılan</w:t>
      </w:r>
      <w:r w:rsidR="000119B7">
        <w:rPr>
          <w:rFonts w:ascii="Times New Roman" w:hAnsi="Times New Roman"/>
          <w:i w:val="0"/>
          <w:iCs w:val="0"/>
          <w:color w:val="auto"/>
          <w:sz w:val="24"/>
          <w:szCs w:val="24"/>
          <w:lang w:val="tr-TR"/>
        </w:rPr>
        <w:t xml:space="preserve">  </w:t>
      </w:r>
      <w:r w:rsidR="00C51959" w:rsidRPr="00EF0B9C">
        <w:rPr>
          <w:rFonts w:ascii="Times New Roman" w:hAnsi="Times New Roman"/>
          <w:i w:val="0"/>
          <w:iCs w:val="0"/>
          <w:color w:val="auto"/>
          <w:sz w:val="24"/>
          <w:szCs w:val="24"/>
        </w:rPr>
        <w:t xml:space="preserve"> standartlar (TS EN 312).</w:t>
      </w:r>
      <w:bookmarkEnd w:id="69"/>
    </w:p>
    <w:p w14:paraId="68EC16C5" w14:textId="77777777" w:rsidR="00C51959" w:rsidRPr="00EF0B9C" w:rsidRDefault="00C51959" w:rsidP="000F5A7D">
      <w:pPr>
        <w:spacing w:line="240" w:lineRule="auto"/>
        <w:rPr>
          <w:lang w:eastAsia="x-non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72"/>
        <w:gridCol w:w="4155"/>
      </w:tblGrid>
      <w:tr w:rsidR="00500B30" w:rsidRPr="00EF0B9C" w14:paraId="3AA4863A" w14:textId="77777777" w:rsidTr="007423F3">
        <w:trPr>
          <w:trHeight w:val="247"/>
          <w:jc w:val="center"/>
        </w:trPr>
        <w:tc>
          <w:tcPr>
            <w:tcW w:w="4572" w:type="dxa"/>
          </w:tcPr>
          <w:p w14:paraId="4432717C" w14:textId="77777777" w:rsidR="00500B30" w:rsidRPr="00EF0B9C" w:rsidRDefault="00500B30" w:rsidP="00500B30">
            <w:pPr>
              <w:tabs>
                <w:tab w:val="left" w:pos="1050"/>
              </w:tabs>
              <w:jc w:val="center"/>
              <w:rPr>
                <w:b/>
              </w:rPr>
            </w:pPr>
            <w:r w:rsidRPr="00EF0B9C">
              <w:rPr>
                <w:b/>
              </w:rPr>
              <w:t>Test</w:t>
            </w:r>
          </w:p>
        </w:tc>
        <w:tc>
          <w:tcPr>
            <w:tcW w:w="4155" w:type="dxa"/>
          </w:tcPr>
          <w:p w14:paraId="5E388DCB" w14:textId="77777777" w:rsidR="00500B30" w:rsidRPr="00EF0B9C" w:rsidRDefault="00500B30" w:rsidP="00500B30">
            <w:pPr>
              <w:tabs>
                <w:tab w:val="left" w:pos="1050"/>
              </w:tabs>
              <w:jc w:val="center"/>
              <w:rPr>
                <w:b/>
              </w:rPr>
            </w:pPr>
            <w:r w:rsidRPr="00EF0B9C">
              <w:rPr>
                <w:b/>
              </w:rPr>
              <w:t>Standart</w:t>
            </w:r>
          </w:p>
        </w:tc>
      </w:tr>
      <w:tr w:rsidR="00500B30" w:rsidRPr="00EF0B9C" w14:paraId="2C52D937" w14:textId="77777777" w:rsidTr="007423F3">
        <w:trPr>
          <w:trHeight w:val="263"/>
          <w:jc w:val="center"/>
        </w:trPr>
        <w:tc>
          <w:tcPr>
            <w:tcW w:w="4572" w:type="dxa"/>
          </w:tcPr>
          <w:p w14:paraId="54BE44F9" w14:textId="77777777" w:rsidR="00500B30" w:rsidRPr="00EF0B9C" w:rsidRDefault="00500B30" w:rsidP="00500B30">
            <w:pPr>
              <w:tabs>
                <w:tab w:val="left" w:pos="1050"/>
              </w:tabs>
              <w:jc w:val="center"/>
            </w:pPr>
            <w:r w:rsidRPr="00EF0B9C">
              <w:t>Numune alma</w:t>
            </w:r>
          </w:p>
        </w:tc>
        <w:tc>
          <w:tcPr>
            <w:tcW w:w="4155" w:type="dxa"/>
          </w:tcPr>
          <w:p w14:paraId="2268DF7F" w14:textId="77777777" w:rsidR="00500B30" w:rsidRPr="00EF0B9C" w:rsidRDefault="00500B30" w:rsidP="00500B30">
            <w:pPr>
              <w:tabs>
                <w:tab w:val="left" w:pos="1050"/>
              </w:tabs>
              <w:jc w:val="center"/>
            </w:pPr>
            <w:r w:rsidRPr="00EF0B9C">
              <w:t>TS-N326-1</w:t>
            </w:r>
          </w:p>
        </w:tc>
      </w:tr>
      <w:tr w:rsidR="00500B30" w:rsidRPr="00EF0B9C" w14:paraId="62EFD4A6" w14:textId="77777777" w:rsidTr="007423F3">
        <w:trPr>
          <w:trHeight w:val="247"/>
          <w:jc w:val="center"/>
        </w:trPr>
        <w:tc>
          <w:tcPr>
            <w:tcW w:w="4572" w:type="dxa"/>
          </w:tcPr>
          <w:p w14:paraId="0163D0CD" w14:textId="77777777" w:rsidR="00500B30" w:rsidRPr="00EF0B9C" w:rsidRDefault="00500B30" w:rsidP="00500B30">
            <w:pPr>
              <w:tabs>
                <w:tab w:val="left" w:pos="1050"/>
              </w:tabs>
              <w:jc w:val="center"/>
            </w:pPr>
            <w:r w:rsidRPr="00EF0B9C">
              <w:t>Kalınlık artımı</w:t>
            </w:r>
          </w:p>
        </w:tc>
        <w:tc>
          <w:tcPr>
            <w:tcW w:w="4155" w:type="dxa"/>
          </w:tcPr>
          <w:p w14:paraId="6D4DF654" w14:textId="77777777" w:rsidR="00500B30" w:rsidRPr="00EF0B9C" w:rsidRDefault="00500B30" w:rsidP="00500B30">
            <w:pPr>
              <w:tabs>
                <w:tab w:val="left" w:pos="1050"/>
              </w:tabs>
              <w:jc w:val="center"/>
            </w:pPr>
            <w:r w:rsidRPr="00EF0B9C">
              <w:t>TS-EN317</w:t>
            </w:r>
          </w:p>
        </w:tc>
      </w:tr>
      <w:tr w:rsidR="008D6CB9" w:rsidRPr="00EF0B9C" w14:paraId="50C0C976" w14:textId="77777777" w:rsidTr="007423F3">
        <w:trPr>
          <w:trHeight w:val="247"/>
          <w:jc w:val="center"/>
        </w:trPr>
        <w:tc>
          <w:tcPr>
            <w:tcW w:w="4572" w:type="dxa"/>
          </w:tcPr>
          <w:p w14:paraId="25BDCB7C" w14:textId="77777777" w:rsidR="008D6CB9" w:rsidRPr="00EF0B9C" w:rsidRDefault="008D6CB9" w:rsidP="008D6CB9">
            <w:pPr>
              <w:tabs>
                <w:tab w:val="left" w:pos="1050"/>
              </w:tabs>
              <w:jc w:val="center"/>
            </w:pPr>
            <w:r w:rsidRPr="00EF0B9C">
              <w:t>Su alma</w:t>
            </w:r>
          </w:p>
        </w:tc>
        <w:tc>
          <w:tcPr>
            <w:tcW w:w="4155" w:type="dxa"/>
          </w:tcPr>
          <w:p w14:paraId="7D340C17" w14:textId="77777777" w:rsidR="008D6CB9" w:rsidRPr="00EF0B9C" w:rsidRDefault="008D6CB9" w:rsidP="008D6CB9">
            <w:pPr>
              <w:tabs>
                <w:tab w:val="left" w:pos="1050"/>
              </w:tabs>
              <w:jc w:val="center"/>
            </w:pPr>
            <w:r w:rsidRPr="00EF0B9C">
              <w:t>TS-EN317</w:t>
            </w:r>
          </w:p>
        </w:tc>
      </w:tr>
      <w:tr w:rsidR="008D6CB9" w:rsidRPr="00EF0B9C" w14:paraId="0D2F1880" w14:textId="77777777" w:rsidTr="007423F3">
        <w:trPr>
          <w:trHeight w:val="247"/>
          <w:jc w:val="center"/>
        </w:trPr>
        <w:tc>
          <w:tcPr>
            <w:tcW w:w="4572" w:type="dxa"/>
          </w:tcPr>
          <w:p w14:paraId="0EFD9E7E" w14:textId="77777777" w:rsidR="008D6CB9" w:rsidRPr="00EF0B9C" w:rsidRDefault="008D6CB9" w:rsidP="008D6CB9">
            <w:pPr>
              <w:tabs>
                <w:tab w:val="left" w:pos="1050"/>
              </w:tabs>
              <w:jc w:val="center"/>
            </w:pPr>
            <w:r w:rsidRPr="00EF0B9C">
              <w:t xml:space="preserve">Rutubet </w:t>
            </w:r>
          </w:p>
        </w:tc>
        <w:tc>
          <w:tcPr>
            <w:tcW w:w="4155" w:type="dxa"/>
          </w:tcPr>
          <w:p w14:paraId="32B60D75" w14:textId="77777777" w:rsidR="008D6CB9" w:rsidRPr="00EF0B9C" w:rsidRDefault="008D6CB9" w:rsidP="008D6CB9">
            <w:pPr>
              <w:tabs>
                <w:tab w:val="left" w:pos="1050"/>
              </w:tabs>
              <w:jc w:val="center"/>
            </w:pPr>
            <w:r w:rsidRPr="00EF0B9C">
              <w:t>TS-EN322</w:t>
            </w:r>
          </w:p>
        </w:tc>
      </w:tr>
      <w:tr w:rsidR="008D6CB9" w:rsidRPr="00EF0B9C" w14:paraId="11A99C9E" w14:textId="77777777" w:rsidTr="007423F3">
        <w:trPr>
          <w:trHeight w:val="247"/>
          <w:jc w:val="center"/>
        </w:trPr>
        <w:tc>
          <w:tcPr>
            <w:tcW w:w="4572" w:type="dxa"/>
          </w:tcPr>
          <w:p w14:paraId="62CB958E" w14:textId="77777777" w:rsidR="008D6CB9" w:rsidRPr="00EF0B9C" w:rsidRDefault="008D6CB9" w:rsidP="008D6CB9">
            <w:pPr>
              <w:tabs>
                <w:tab w:val="left" w:pos="1050"/>
              </w:tabs>
              <w:jc w:val="center"/>
            </w:pPr>
            <w:r w:rsidRPr="00EF0B9C">
              <w:t>Yoğunluk</w:t>
            </w:r>
          </w:p>
        </w:tc>
        <w:tc>
          <w:tcPr>
            <w:tcW w:w="4155" w:type="dxa"/>
          </w:tcPr>
          <w:p w14:paraId="37354520" w14:textId="77777777" w:rsidR="008D6CB9" w:rsidRPr="00EF0B9C" w:rsidRDefault="008D6CB9" w:rsidP="008D6CB9">
            <w:pPr>
              <w:tabs>
                <w:tab w:val="left" w:pos="1050"/>
              </w:tabs>
              <w:jc w:val="center"/>
            </w:pPr>
            <w:r w:rsidRPr="00EF0B9C">
              <w:t>TS-EN323</w:t>
            </w:r>
          </w:p>
        </w:tc>
      </w:tr>
      <w:tr w:rsidR="008D6CB9" w:rsidRPr="00EF0B9C" w14:paraId="4B47ADF8" w14:textId="77777777" w:rsidTr="007423F3">
        <w:trPr>
          <w:trHeight w:val="247"/>
          <w:jc w:val="center"/>
        </w:trPr>
        <w:tc>
          <w:tcPr>
            <w:tcW w:w="4572" w:type="dxa"/>
          </w:tcPr>
          <w:p w14:paraId="32EA1185" w14:textId="77777777" w:rsidR="008D6CB9" w:rsidRPr="00EF0B9C" w:rsidRDefault="008D6CB9" w:rsidP="008D6CB9">
            <w:pPr>
              <w:tabs>
                <w:tab w:val="left" w:pos="1050"/>
              </w:tabs>
              <w:jc w:val="center"/>
            </w:pPr>
            <w:r w:rsidRPr="00EF0B9C">
              <w:t>Eğilme direnci</w:t>
            </w:r>
          </w:p>
        </w:tc>
        <w:tc>
          <w:tcPr>
            <w:tcW w:w="4155" w:type="dxa"/>
          </w:tcPr>
          <w:p w14:paraId="58AEF707" w14:textId="77777777" w:rsidR="008D6CB9" w:rsidRPr="00EF0B9C" w:rsidRDefault="008D6CB9" w:rsidP="008D6CB9">
            <w:pPr>
              <w:tabs>
                <w:tab w:val="left" w:pos="1050"/>
              </w:tabs>
              <w:jc w:val="center"/>
            </w:pPr>
            <w:r w:rsidRPr="00EF0B9C">
              <w:t>TS-EN310</w:t>
            </w:r>
          </w:p>
        </w:tc>
      </w:tr>
      <w:tr w:rsidR="008D6CB9" w:rsidRPr="00EF0B9C" w14:paraId="0A829495" w14:textId="77777777" w:rsidTr="007423F3">
        <w:trPr>
          <w:trHeight w:val="263"/>
          <w:jc w:val="center"/>
        </w:trPr>
        <w:tc>
          <w:tcPr>
            <w:tcW w:w="4572" w:type="dxa"/>
          </w:tcPr>
          <w:p w14:paraId="17E9E88D" w14:textId="77777777" w:rsidR="008D6CB9" w:rsidRPr="00EF0B9C" w:rsidRDefault="008D6CB9" w:rsidP="008D6CB9">
            <w:pPr>
              <w:tabs>
                <w:tab w:val="left" w:pos="1050"/>
              </w:tabs>
              <w:jc w:val="center"/>
            </w:pPr>
            <w:r w:rsidRPr="00EF0B9C">
              <w:t xml:space="preserve">Eğilmede elastikiyet </w:t>
            </w:r>
            <w:proofErr w:type="gramStart"/>
            <w:r w:rsidRPr="00EF0B9C">
              <w:t>modülü</w:t>
            </w:r>
            <w:proofErr w:type="gramEnd"/>
          </w:p>
        </w:tc>
        <w:tc>
          <w:tcPr>
            <w:tcW w:w="4155" w:type="dxa"/>
          </w:tcPr>
          <w:p w14:paraId="038B1A74" w14:textId="77777777" w:rsidR="008D6CB9" w:rsidRPr="00EF0B9C" w:rsidRDefault="008D6CB9" w:rsidP="008D6CB9">
            <w:pPr>
              <w:tabs>
                <w:tab w:val="left" w:pos="1050"/>
              </w:tabs>
              <w:jc w:val="center"/>
            </w:pPr>
            <w:r w:rsidRPr="00EF0B9C">
              <w:t>TS-EN310</w:t>
            </w:r>
          </w:p>
        </w:tc>
      </w:tr>
      <w:tr w:rsidR="008D6CB9" w:rsidRPr="000200F3" w14:paraId="6E7984C3" w14:textId="77777777" w:rsidTr="007423F3">
        <w:trPr>
          <w:trHeight w:val="263"/>
          <w:jc w:val="center"/>
        </w:trPr>
        <w:tc>
          <w:tcPr>
            <w:tcW w:w="4572" w:type="dxa"/>
          </w:tcPr>
          <w:p w14:paraId="4E8AD3B2" w14:textId="77777777" w:rsidR="008D6CB9" w:rsidRPr="00EF0B9C" w:rsidRDefault="008D6CB9" w:rsidP="008D6CB9">
            <w:pPr>
              <w:tabs>
                <w:tab w:val="left" w:pos="1050"/>
              </w:tabs>
              <w:jc w:val="center"/>
            </w:pPr>
            <w:r w:rsidRPr="00EF0B9C">
              <w:t>Yüzeye dik yönde çekme direnci</w:t>
            </w:r>
          </w:p>
        </w:tc>
        <w:tc>
          <w:tcPr>
            <w:tcW w:w="4155" w:type="dxa"/>
          </w:tcPr>
          <w:p w14:paraId="3EE83D03" w14:textId="77777777" w:rsidR="008D6CB9" w:rsidRPr="00A848C9" w:rsidRDefault="008D6CB9" w:rsidP="008D6CB9">
            <w:pPr>
              <w:tabs>
                <w:tab w:val="left" w:pos="1050"/>
              </w:tabs>
              <w:jc w:val="center"/>
            </w:pPr>
            <w:r w:rsidRPr="00EF0B9C">
              <w:t>TS-EN319</w:t>
            </w:r>
          </w:p>
        </w:tc>
      </w:tr>
    </w:tbl>
    <w:p w14:paraId="2C4AC118" w14:textId="47DFE97B" w:rsidR="00500B30" w:rsidRDefault="004C2F9B" w:rsidP="00540EB2">
      <w:pPr>
        <w:spacing w:line="240" w:lineRule="auto"/>
        <w:ind w:firstLine="0"/>
        <w:jc w:val="center"/>
      </w:pPr>
      <w:r w:rsidRPr="004C2F9B">
        <w:rPr>
          <w:rFonts w:eastAsia="Times New Roman"/>
          <w:snapToGrid w:val="0"/>
          <w:color w:val="000000"/>
          <w:w w:val="0"/>
          <w:sz w:val="0"/>
          <w:szCs w:val="0"/>
          <w:u w:color="000000"/>
          <w:bdr w:val="none" w:sz="0" w:space="0" w:color="000000"/>
          <w:shd w:val="clear" w:color="000000" w:fill="000000"/>
          <w:lang w:val="x-none" w:eastAsia="x-none" w:bidi="x-none"/>
        </w:rPr>
        <w:lastRenderedPageBreak/>
        <w:t xml:space="preserve"> </w:t>
      </w:r>
      <w:r w:rsidRPr="004C2F9B">
        <w:rPr>
          <w:noProof/>
        </w:rPr>
        <w:drawing>
          <wp:inline distT="0" distB="0" distL="0" distR="0" wp14:anchorId="7BF32964" wp14:editId="7C2BD326">
            <wp:extent cx="5038725" cy="2791460"/>
            <wp:effectExtent l="0" t="0" r="9525" b="8890"/>
            <wp:docPr id="24" name="Resim 24" descr="D:\IMG_0881 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IMG_0881 N.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76018" cy="2812120"/>
                    </a:xfrm>
                    <a:prstGeom prst="rect">
                      <a:avLst/>
                    </a:prstGeom>
                    <a:noFill/>
                    <a:ln>
                      <a:noFill/>
                    </a:ln>
                  </pic:spPr>
                </pic:pic>
              </a:graphicData>
            </a:graphic>
          </wp:inline>
        </w:drawing>
      </w:r>
    </w:p>
    <w:p w14:paraId="4ADE8165" w14:textId="77777777" w:rsidR="000F5A7D" w:rsidRPr="0057254D" w:rsidRDefault="000F5A7D" w:rsidP="000F5A7D">
      <w:pPr>
        <w:pStyle w:val="ResimYazs"/>
        <w:spacing w:after="0"/>
        <w:rPr>
          <w:rFonts w:ascii="Times New Roman" w:hAnsi="Times New Roman"/>
          <w:i w:val="0"/>
          <w:iCs w:val="0"/>
          <w:color w:val="auto"/>
          <w:sz w:val="24"/>
          <w:szCs w:val="24"/>
          <w:lang w:val="tr-TR"/>
        </w:rPr>
      </w:pPr>
    </w:p>
    <w:p w14:paraId="53D4AB64" w14:textId="1AD737F1" w:rsidR="007423F3" w:rsidRPr="004142AC" w:rsidRDefault="00613926" w:rsidP="00540EB2">
      <w:pPr>
        <w:pStyle w:val="ResimYazs"/>
        <w:ind w:firstLine="406"/>
        <w:rPr>
          <w:rFonts w:ascii="Times New Roman" w:hAnsi="Times New Roman"/>
          <w:i w:val="0"/>
          <w:iCs w:val="0"/>
          <w:color w:val="auto"/>
          <w:sz w:val="24"/>
          <w:szCs w:val="24"/>
          <w:lang w:val="tr-TR"/>
        </w:rPr>
      </w:pPr>
      <w:bookmarkStart w:id="70" w:name="_Toc63018067"/>
      <w:bookmarkStart w:id="71" w:name="_Toc63018076"/>
      <w:r>
        <w:rPr>
          <w:rFonts w:ascii="Times New Roman" w:hAnsi="Times New Roman"/>
          <w:i w:val="0"/>
          <w:color w:val="auto"/>
          <w:sz w:val="24"/>
          <w:szCs w:val="24"/>
        </w:rPr>
        <w:t>Şekil 2.</w:t>
      </w:r>
      <w:r w:rsidR="004142AC" w:rsidRPr="004142AC">
        <w:rPr>
          <w:rFonts w:ascii="Times New Roman" w:hAnsi="Times New Roman"/>
          <w:i w:val="0"/>
          <w:color w:val="auto"/>
          <w:sz w:val="24"/>
          <w:szCs w:val="24"/>
        </w:rPr>
        <w:fldChar w:fldCharType="begin"/>
      </w:r>
      <w:r w:rsidR="004142AC" w:rsidRPr="004142AC">
        <w:rPr>
          <w:rFonts w:ascii="Times New Roman" w:hAnsi="Times New Roman"/>
          <w:i w:val="0"/>
          <w:color w:val="auto"/>
          <w:sz w:val="24"/>
          <w:szCs w:val="24"/>
        </w:rPr>
        <w:instrText xml:space="preserve"> SEQ Şekil_2. \* ARABIC </w:instrText>
      </w:r>
      <w:r w:rsidR="004142AC" w:rsidRPr="004142AC">
        <w:rPr>
          <w:rFonts w:ascii="Times New Roman" w:hAnsi="Times New Roman"/>
          <w:i w:val="0"/>
          <w:color w:val="auto"/>
          <w:sz w:val="24"/>
          <w:szCs w:val="24"/>
        </w:rPr>
        <w:fldChar w:fldCharType="separate"/>
      </w:r>
      <w:r w:rsidR="00037767">
        <w:rPr>
          <w:rFonts w:ascii="Times New Roman" w:hAnsi="Times New Roman"/>
          <w:i w:val="0"/>
          <w:noProof/>
          <w:color w:val="auto"/>
          <w:sz w:val="24"/>
          <w:szCs w:val="24"/>
        </w:rPr>
        <w:t>9</w:t>
      </w:r>
      <w:r w:rsidR="004142AC" w:rsidRPr="004142AC">
        <w:rPr>
          <w:rFonts w:ascii="Times New Roman" w:hAnsi="Times New Roman"/>
          <w:i w:val="0"/>
          <w:color w:val="auto"/>
          <w:sz w:val="24"/>
          <w:szCs w:val="24"/>
        </w:rPr>
        <w:fldChar w:fldCharType="end"/>
      </w:r>
      <w:r w:rsidR="004142AC" w:rsidRPr="004142AC">
        <w:rPr>
          <w:rFonts w:ascii="Times New Roman" w:hAnsi="Times New Roman"/>
          <w:i w:val="0"/>
          <w:color w:val="auto"/>
          <w:sz w:val="24"/>
          <w:szCs w:val="24"/>
          <w:lang w:val="tr-TR"/>
        </w:rPr>
        <w:t>.</w:t>
      </w:r>
      <w:r w:rsidR="004142AC" w:rsidRPr="004142AC">
        <w:rPr>
          <w:rFonts w:ascii="Times New Roman" w:hAnsi="Times New Roman"/>
          <w:i w:val="0"/>
          <w:iCs w:val="0"/>
          <w:color w:val="auto"/>
          <w:sz w:val="24"/>
          <w:szCs w:val="24"/>
          <w:lang w:val="tr-TR"/>
        </w:rPr>
        <w:t xml:space="preserve"> Levha taslağı</w:t>
      </w:r>
      <w:bookmarkEnd w:id="70"/>
      <w:bookmarkEnd w:id="71"/>
    </w:p>
    <w:p w14:paraId="5516EB10" w14:textId="3DDC9F36" w:rsidR="00500B30" w:rsidRPr="00676306" w:rsidRDefault="00500B30" w:rsidP="007423F3">
      <w:pPr>
        <w:pStyle w:val="ResimYazs"/>
        <w:rPr>
          <w:rFonts w:ascii="Times New Roman" w:hAnsi="Times New Roman"/>
          <w:i w:val="0"/>
          <w:iCs w:val="0"/>
          <w:color w:val="auto"/>
          <w:sz w:val="40"/>
          <w:szCs w:val="24"/>
          <w:lang w:val="tr-TR"/>
        </w:rPr>
      </w:pPr>
    </w:p>
    <w:p w14:paraId="33C3209F" w14:textId="06BE07CC" w:rsidR="00C8185A" w:rsidRPr="00BA6655" w:rsidRDefault="00676306" w:rsidP="00676306">
      <w:pPr>
        <w:pStyle w:val="Balk3"/>
        <w:spacing w:line="360" w:lineRule="auto"/>
        <w:ind w:firstLine="709"/>
        <w:jc w:val="left"/>
      </w:pPr>
      <w:bookmarkStart w:id="72" w:name="_Toc62851267"/>
      <w:r w:rsidRPr="00676306">
        <w:rPr>
          <w:lang w:val="tr-TR"/>
        </w:rPr>
        <w:t xml:space="preserve">2.3. </w:t>
      </w:r>
      <w:r w:rsidR="00C8185A" w:rsidRPr="00676306">
        <w:t xml:space="preserve">Yoğunluk </w:t>
      </w:r>
      <w:r w:rsidRPr="00676306">
        <w:t>De</w:t>
      </w:r>
      <w:r w:rsidR="00C8185A" w:rsidRPr="00676306">
        <w:t>ğeri</w:t>
      </w:r>
      <w:bookmarkEnd w:id="72"/>
    </w:p>
    <w:p w14:paraId="44338B12" w14:textId="77777777" w:rsidR="00500B30" w:rsidRPr="00BA6655" w:rsidRDefault="00500B30" w:rsidP="00676306">
      <w:pPr>
        <w:ind w:firstLine="708"/>
        <w:rPr>
          <w:color w:val="FF0000"/>
        </w:rPr>
      </w:pPr>
    </w:p>
    <w:p w14:paraId="5973DADC" w14:textId="00102F4F" w:rsidR="00C8185A" w:rsidRPr="00676306" w:rsidRDefault="00C8185A" w:rsidP="00676306">
      <w:pPr>
        <w:ind w:firstLine="709"/>
      </w:pPr>
      <w:r w:rsidRPr="00676306">
        <w:t>Birim hacim ağırlık değerleri (yoğunluk) tayini yonga levhaların fiziksel, mekanik ve teknolojik özelliklerini etkileyen en öneml</w:t>
      </w:r>
      <w:r w:rsidR="00FF365E" w:rsidRPr="00676306">
        <w:t>i özellik olup, TS EN 323</w:t>
      </w:r>
      <w:r w:rsidRPr="00676306">
        <w:t>’de belirtilen esaslara uygun olarak gerçekleştirilmiştir. Hava kurusu yoğunluk değerleri,</w:t>
      </w:r>
    </w:p>
    <w:p w14:paraId="4CA02062" w14:textId="77777777" w:rsidR="00C8185A" w:rsidRDefault="00C8185A" w:rsidP="00C8185A"/>
    <w:p w14:paraId="3607301C" w14:textId="1FFF3A75" w:rsidR="00C8185A" w:rsidRDefault="00C8185A" w:rsidP="00C8185A">
      <w:r>
        <w:t xml:space="preserve"> </w:t>
      </w:r>
      <w:proofErr w:type="gramStart"/>
      <w:r>
        <w:t>d</w:t>
      </w:r>
      <w:proofErr w:type="gramEnd"/>
      <m:oMath>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m</m:t>
                </m:r>
              </m:e>
              <m:sub>
                <m:r>
                  <w:rPr>
                    <w:rFonts w:ascii="Cambria Math" w:hAnsi="Cambria Math"/>
                    <w:sz w:val="28"/>
                    <w:szCs w:val="28"/>
                  </w:rPr>
                  <m:t>r</m:t>
                </m:r>
              </m:sub>
            </m:sSub>
          </m:num>
          <m:den>
            <m:r>
              <w:rPr>
                <w:rFonts w:ascii="Cambria Math" w:hAnsi="Cambria Math"/>
                <w:sz w:val="28"/>
                <w:szCs w:val="28"/>
              </w:rPr>
              <m:t>axbxh</m:t>
            </m:r>
          </m:den>
        </m:f>
        <m:r>
          <w:rPr>
            <w:rFonts w:ascii="Cambria Math" w:hAnsi="Cambria Math"/>
            <w:sz w:val="28"/>
            <w:szCs w:val="28"/>
          </w:rPr>
          <m:t>(gr c</m:t>
        </m:r>
        <m:sSup>
          <m:sSupPr>
            <m:ctrlPr>
              <w:rPr>
                <w:rFonts w:ascii="Cambria Math" w:hAnsi="Cambria Math"/>
                <w:i/>
                <w:sz w:val="28"/>
                <w:szCs w:val="28"/>
              </w:rPr>
            </m:ctrlPr>
          </m:sSupPr>
          <m:e>
            <m:r>
              <w:rPr>
                <w:rFonts w:ascii="Cambria Math" w:hAnsi="Cambria Math"/>
                <w:sz w:val="28"/>
                <w:szCs w:val="28"/>
              </w:rPr>
              <m:t>m</m:t>
            </m:r>
          </m:e>
          <m:sup>
            <m:r>
              <w:rPr>
                <w:rFonts w:ascii="Cambria Math" w:hAnsi="Cambria Math"/>
                <w:sz w:val="28"/>
                <w:szCs w:val="28"/>
              </w:rPr>
              <m:t>3</m:t>
            </m:r>
          </m:sup>
        </m:sSup>
        <m:r>
          <w:rPr>
            <w:rFonts w:ascii="Cambria Math" w:hAnsi="Cambria Math"/>
            <w:sz w:val="28"/>
            <w:szCs w:val="28"/>
          </w:rPr>
          <m:t>)</m:t>
        </m:r>
      </m:oMath>
      <w:r w:rsidR="00462564">
        <w:rPr>
          <w:sz w:val="28"/>
          <w:szCs w:val="28"/>
        </w:rPr>
        <w:t xml:space="preserve">       </w:t>
      </w:r>
      <w:r w:rsidR="00690A97">
        <w:rPr>
          <w:sz w:val="28"/>
          <w:szCs w:val="28"/>
        </w:rPr>
        <w:t xml:space="preserve"> </w:t>
      </w:r>
      <w:r w:rsidR="00462564">
        <w:rPr>
          <w:sz w:val="28"/>
          <w:szCs w:val="28"/>
        </w:rPr>
        <w:t xml:space="preserve">                                                                      </w:t>
      </w:r>
      <w:r w:rsidR="00462564" w:rsidRPr="00462564">
        <w:rPr>
          <w:szCs w:val="24"/>
        </w:rPr>
        <w:t>(2.1)</w:t>
      </w:r>
    </w:p>
    <w:p w14:paraId="4CCD7A36" w14:textId="77777777" w:rsidR="00C8185A" w:rsidRDefault="00C8185A" w:rsidP="00C8185A"/>
    <w:p w14:paraId="01D653DF" w14:textId="77777777" w:rsidR="00C8185A" w:rsidRDefault="00C8185A" w:rsidP="00C8185A">
      <w:proofErr w:type="gramStart"/>
      <w:r>
        <w:t>eşitliğinden</w:t>
      </w:r>
      <w:proofErr w:type="gramEnd"/>
      <w:r>
        <w:t xml:space="preserve"> faydalanılarak hesaplanmıştır. Burada; </w:t>
      </w:r>
    </w:p>
    <w:p w14:paraId="165C34DB" w14:textId="77777777" w:rsidR="00C8185A" w:rsidRDefault="00C8185A" w:rsidP="00C8185A">
      <w:r>
        <w:rPr>
          <w:rFonts w:ascii="Cambria Math" w:hAnsi="Cambria Math" w:cs="Cambria Math"/>
        </w:rPr>
        <w:t>𝑑</w:t>
      </w:r>
      <w:r>
        <w:t xml:space="preserve"> = Hava kurusu yoğunluk değeri (gr/cm3 ), </w:t>
      </w:r>
    </w:p>
    <w:p w14:paraId="6A647ACB" w14:textId="77777777" w:rsidR="00C8185A" w:rsidRDefault="00C8185A" w:rsidP="00676306">
      <w:r>
        <w:rPr>
          <w:rFonts w:ascii="Cambria Math" w:hAnsi="Cambria Math" w:cs="Cambria Math"/>
        </w:rPr>
        <w:t>𝑚𝑟</w:t>
      </w:r>
      <w:r>
        <w:t xml:space="preserve"> = Hava kurusu ağırlık (gr), </w:t>
      </w:r>
      <w:r>
        <w:rPr>
          <w:rFonts w:ascii="Cambria Math" w:hAnsi="Cambria Math" w:cs="Cambria Math"/>
        </w:rPr>
        <w:t>𝑎</w:t>
      </w:r>
      <w:r>
        <w:t xml:space="preserve"> = Örnek uzunluğu (cm), </w:t>
      </w:r>
    </w:p>
    <w:p w14:paraId="2BC7A84C" w14:textId="1C6ACBB5" w:rsidR="00C8185A" w:rsidRDefault="00C8185A" w:rsidP="00676306">
      <w:r>
        <w:rPr>
          <w:rFonts w:ascii="Cambria Math" w:hAnsi="Cambria Math" w:cs="Cambria Math"/>
        </w:rPr>
        <w:t>𝑏</w:t>
      </w:r>
      <w:r>
        <w:t xml:space="preserve"> = Örnek genişliği (cm), ℎ = Örnek kalınlığıdır (cm).</w:t>
      </w:r>
    </w:p>
    <w:p w14:paraId="4815AE7A" w14:textId="57001755" w:rsidR="00C04AB0" w:rsidRDefault="00C04AB0" w:rsidP="00676306"/>
    <w:p w14:paraId="398BF95D" w14:textId="72FC227E" w:rsidR="00C04AB0" w:rsidRDefault="00C04AB0" w:rsidP="00676306"/>
    <w:p w14:paraId="4DC42220" w14:textId="52532512" w:rsidR="00C04AB0" w:rsidRDefault="00C04AB0" w:rsidP="00676306"/>
    <w:p w14:paraId="5AC21654" w14:textId="481E95CC" w:rsidR="00C04AB0" w:rsidRDefault="00C04AB0" w:rsidP="00676306"/>
    <w:p w14:paraId="58659D35" w14:textId="154B6E91" w:rsidR="00C04AB0" w:rsidRDefault="00C04AB0" w:rsidP="00676306"/>
    <w:p w14:paraId="679B499C" w14:textId="77F9826F" w:rsidR="00C8185A" w:rsidRPr="00676306" w:rsidRDefault="00676306" w:rsidP="00676306">
      <w:pPr>
        <w:pStyle w:val="Balk3"/>
        <w:spacing w:line="360" w:lineRule="auto"/>
        <w:ind w:firstLine="709"/>
        <w:jc w:val="left"/>
      </w:pPr>
      <w:bookmarkStart w:id="73" w:name="_Toc62851268"/>
      <w:r w:rsidRPr="00676306">
        <w:rPr>
          <w:lang w:val="tr-TR"/>
        </w:rPr>
        <w:lastRenderedPageBreak/>
        <w:t xml:space="preserve">2.4. </w:t>
      </w:r>
      <w:r w:rsidR="00C8185A" w:rsidRPr="00676306">
        <w:t>Kalınlık</w:t>
      </w:r>
      <w:r w:rsidRPr="00676306">
        <w:t xml:space="preserve"> Değeri</w:t>
      </w:r>
      <w:bookmarkEnd w:id="73"/>
    </w:p>
    <w:p w14:paraId="58A5A789" w14:textId="7AAC755B" w:rsidR="00C8185A" w:rsidRDefault="00C8185A" w:rsidP="00676306">
      <w:pPr>
        <w:widowControl w:val="0"/>
        <w:suppressAutoHyphens/>
        <w:autoSpaceDE w:val="0"/>
        <w:autoSpaceDN w:val="0"/>
        <w:adjustRightInd w:val="0"/>
        <w:ind w:firstLine="709"/>
        <w:rPr>
          <w:szCs w:val="24"/>
        </w:rPr>
      </w:pPr>
    </w:p>
    <w:p w14:paraId="3EA857FC" w14:textId="26AE06DC" w:rsidR="00C8185A" w:rsidRDefault="00C8185A" w:rsidP="00676306">
      <w:pPr>
        <w:ind w:firstLine="709"/>
      </w:pPr>
      <w:r>
        <w:t xml:space="preserve">2 ve 24 saat su içerisinde bekletilen deney örneklerine ait kalınlık artışlarının </w:t>
      </w:r>
      <w:r w:rsidR="00FF365E">
        <w:t>belirlenmesinde TS EN 317</w:t>
      </w:r>
      <w:r>
        <w:t>’de belirtilen esaslara uygun olarak 40 x 40 x levha kalınlığı (mm) ebatlarında hazırlanmıştır. Örnek kalınlıkları tam orta noktasından ±0.01 mm duyarlıklı mikrometreyle ölçülmüş ve 20±1°C sıcaklıktaki temiz suda, su yüzeyinden 25 mm aşağıda tutulmuştur. 2 ve 24 saat sonra sudan çıkarılan örneklerin fazla suları bir bez ile alınmış ve kalınlıklar ilk ölçülen noktadan tekrar ölçülmüştür. Kalınlık artışı miktarı;</w:t>
      </w:r>
    </w:p>
    <w:p w14:paraId="5B4425CD" w14:textId="77777777" w:rsidR="00C8185A" w:rsidRDefault="00C8185A" w:rsidP="00C8185A">
      <w:pPr>
        <w:ind w:firstLine="709"/>
      </w:pPr>
    </w:p>
    <w:p w14:paraId="606B1FB5" w14:textId="247EBC58" w:rsidR="00C8185A" w:rsidRDefault="00C8185A" w:rsidP="00690A97">
      <w:pPr>
        <w:ind w:firstLine="0"/>
      </w:pPr>
      <w:r>
        <w:t>%</w:t>
      </w:r>
      <w:r>
        <w:rPr>
          <w:rFonts w:ascii="Cambria Math" w:hAnsi="Cambria Math" w:cs="Cambria Math"/>
        </w:rPr>
        <w:t>𝐾𝐴</w:t>
      </w:r>
      <w:r>
        <w:t xml:space="preserve"> = </w:t>
      </w:r>
      <m:oMath>
        <m:f>
          <m:fPr>
            <m:ctrlPr>
              <w:rPr>
                <w:rFonts w:ascii="Cambria Math" w:hAnsi="Cambria Math" w:cs="Tahoma"/>
                <w:i/>
              </w:rPr>
            </m:ctrlPr>
          </m:fPr>
          <m:num>
            <m:sSub>
              <m:sSubPr>
                <m:ctrlPr>
                  <w:rPr>
                    <w:rFonts w:ascii="Cambria Math" w:hAnsi="Cambria Math" w:cs="Tahoma"/>
                    <w:i/>
                  </w:rPr>
                </m:ctrlPr>
              </m:sSubPr>
              <m:e>
                <m:r>
                  <w:rPr>
                    <w:rFonts w:ascii="Cambria Math" w:hAnsi="Cambria Math" w:cs="Tahoma"/>
                  </w:rPr>
                  <m:t>K</m:t>
                </m:r>
              </m:e>
              <m:sub>
                <m:r>
                  <w:rPr>
                    <w:rFonts w:ascii="Cambria Math" w:hAnsi="Cambria Math" w:cs="Tahoma"/>
                  </w:rPr>
                  <m:t>y-</m:t>
                </m:r>
                <m:sSub>
                  <m:sSubPr>
                    <m:ctrlPr>
                      <w:rPr>
                        <w:rFonts w:ascii="Cambria Math" w:hAnsi="Cambria Math" w:cs="Tahoma"/>
                        <w:i/>
                      </w:rPr>
                    </m:ctrlPr>
                  </m:sSubPr>
                  <m:e>
                    <m:r>
                      <w:rPr>
                        <w:rFonts w:ascii="Cambria Math" w:hAnsi="Cambria Math" w:cs="Tahoma"/>
                      </w:rPr>
                      <m:t>K</m:t>
                    </m:r>
                  </m:e>
                  <m:sub>
                    <m:r>
                      <w:rPr>
                        <w:rFonts w:ascii="Cambria Math" w:hAnsi="Cambria Math" w:cs="Tahoma"/>
                      </w:rPr>
                      <m:t>k</m:t>
                    </m:r>
                  </m:sub>
                </m:sSub>
              </m:sub>
            </m:sSub>
          </m:num>
          <m:den>
            <m:sSub>
              <m:sSubPr>
                <m:ctrlPr>
                  <w:rPr>
                    <w:rFonts w:ascii="Cambria Math" w:hAnsi="Cambria Math" w:cs="Tahoma"/>
                    <w:i/>
                  </w:rPr>
                </m:ctrlPr>
              </m:sSubPr>
              <m:e>
                <m:r>
                  <w:rPr>
                    <w:rFonts w:ascii="Cambria Math" w:hAnsi="Cambria Math" w:cs="Tahoma"/>
                  </w:rPr>
                  <m:t>K</m:t>
                </m:r>
              </m:e>
              <m:sub>
                <m:r>
                  <w:rPr>
                    <w:rFonts w:ascii="Cambria Math" w:hAnsi="Cambria Math" w:cs="Tahoma"/>
                  </w:rPr>
                  <m:t>k</m:t>
                </m:r>
              </m:sub>
            </m:sSub>
          </m:den>
        </m:f>
      </m:oMath>
      <w:r w:rsidR="00462564">
        <w:t xml:space="preserve">                                        </w:t>
      </w:r>
      <w:r w:rsidR="00690A97">
        <w:tab/>
        <w:t xml:space="preserve">  </w:t>
      </w:r>
      <w:r w:rsidR="00462564">
        <w:t xml:space="preserve">                                                                 (2.2)</w:t>
      </w:r>
    </w:p>
    <w:p w14:paraId="08AC54B9" w14:textId="77777777" w:rsidR="00C8185A" w:rsidRDefault="00C8185A" w:rsidP="00C8185A">
      <w:pPr>
        <w:ind w:firstLine="709"/>
      </w:pPr>
    </w:p>
    <w:p w14:paraId="563AFB3F" w14:textId="77777777" w:rsidR="00C8185A" w:rsidRDefault="00C8185A" w:rsidP="00C8185A">
      <w:pPr>
        <w:ind w:firstLine="709"/>
      </w:pPr>
      <w:proofErr w:type="gramStart"/>
      <w:r>
        <w:t>eşitliğinden</w:t>
      </w:r>
      <w:proofErr w:type="gramEnd"/>
      <w:r>
        <w:t xml:space="preserve"> hesaplanmıştır. Burada; </w:t>
      </w:r>
    </w:p>
    <w:p w14:paraId="2FC58903" w14:textId="77777777" w:rsidR="00C8185A" w:rsidRDefault="00C8185A" w:rsidP="00676306">
      <w:pPr>
        <w:ind w:firstLine="709"/>
      </w:pPr>
      <w:r>
        <w:rPr>
          <w:rFonts w:ascii="Cambria Math" w:hAnsi="Cambria Math" w:cs="Cambria Math"/>
        </w:rPr>
        <w:t>𝑘𝑦</w:t>
      </w:r>
      <w:r>
        <w:t xml:space="preserve"> = Suda bekletilen örneklerin kalınlığı (mm) </w:t>
      </w:r>
    </w:p>
    <w:p w14:paraId="48260BDC" w14:textId="426CCFD5" w:rsidR="00C8185A" w:rsidRDefault="00C8185A" w:rsidP="00676306">
      <w:pPr>
        <w:ind w:firstLine="709"/>
      </w:pPr>
      <w:r>
        <w:rPr>
          <w:rFonts w:ascii="Cambria Math" w:hAnsi="Cambria Math" w:cs="Cambria Math"/>
        </w:rPr>
        <w:t>𝑘𝑘</w:t>
      </w:r>
      <w:r>
        <w:t xml:space="preserve"> = Klimatize edilmiş durumdaki örnek kalınlığı (mm)’dır.</w:t>
      </w:r>
    </w:p>
    <w:p w14:paraId="0BCD045E" w14:textId="77777777" w:rsidR="00676306" w:rsidRDefault="00676306" w:rsidP="00676306">
      <w:pPr>
        <w:ind w:firstLine="709"/>
      </w:pPr>
    </w:p>
    <w:p w14:paraId="636E0448" w14:textId="0C035962" w:rsidR="00C8185A" w:rsidRPr="00676306" w:rsidRDefault="00676306" w:rsidP="00676306">
      <w:pPr>
        <w:pStyle w:val="Balk3"/>
        <w:spacing w:line="360" w:lineRule="auto"/>
        <w:ind w:firstLine="709"/>
        <w:jc w:val="left"/>
        <w:rPr>
          <w:lang w:val="tr-TR"/>
        </w:rPr>
      </w:pPr>
      <w:bookmarkStart w:id="74" w:name="_Toc62851269"/>
      <w:r w:rsidRPr="00676306">
        <w:rPr>
          <w:lang w:val="tr-TR"/>
        </w:rPr>
        <w:t xml:space="preserve">2.5. </w:t>
      </w:r>
      <w:r w:rsidR="00C8185A" w:rsidRPr="00676306">
        <w:t xml:space="preserve">Su </w:t>
      </w:r>
      <w:r w:rsidRPr="00676306">
        <w:t>Alma</w:t>
      </w:r>
      <w:bookmarkEnd w:id="74"/>
    </w:p>
    <w:p w14:paraId="35FB7BE6" w14:textId="77777777" w:rsidR="00676306" w:rsidRPr="00676306" w:rsidRDefault="00676306" w:rsidP="00676306">
      <w:pPr>
        <w:rPr>
          <w:highlight w:val="yellow"/>
          <w:lang w:eastAsia="x-none"/>
        </w:rPr>
      </w:pPr>
    </w:p>
    <w:p w14:paraId="7FE053C1" w14:textId="22583024" w:rsidR="00C8185A" w:rsidRDefault="00C8185A" w:rsidP="00676306">
      <w:pPr>
        <w:ind w:firstLine="709"/>
      </w:pPr>
      <w:r>
        <w:t>Su alma mi</w:t>
      </w:r>
      <w:r w:rsidR="00FF365E">
        <w:t xml:space="preserve">ktarı TS EN 317 </w:t>
      </w:r>
      <w:r>
        <w:t>standardına uygun olarak tespit edilmiştir.40 x 40 x levha kalınlığı (mm) ebatlarında hazırlanmış levha örneklerin ağırlığı ±0.01 gr duyarlıklı analitik terazide tartılmıştır. Levha örnekleri su yüzeyinden 2,5 cm aşağıda tutulmak suretiyle 2 ve 24 saat süre ile 20±2°C’lik suda bekletilmişlerdir. Bu süreler sonunda sudan alınan levha örnekleri, yüzeylerindeki fazla sular bir bez ile silinmiş ve ağırlıkları aynı 32 hassasiyetle ±0.01gr duyarlıklı terazide tartılmıştır. Su alma miktarlarının tespit edilmesinde;</w:t>
      </w:r>
    </w:p>
    <w:p w14:paraId="2C3BA27B" w14:textId="77777777" w:rsidR="00462564" w:rsidRDefault="00462564" w:rsidP="00676306">
      <w:pPr>
        <w:ind w:firstLine="709"/>
      </w:pPr>
    </w:p>
    <w:p w14:paraId="5BFA0EF8" w14:textId="2D0C3032" w:rsidR="00C8185A" w:rsidRPr="00B43AAA" w:rsidRDefault="00C8185A" w:rsidP="00690A97">
      <w:pPr>
        <w:ind w:firstLine="0"/>
      </w:pPr>
      <m:oMath>
        <m:r>
          <m:rPr>
            <m:sty m:val="p"/>
          </m:rPr>
          <w:rPr>
            <w:rFonts w:ascii="Cambria Math" w:hAnsi="Cambria Math"/>
          </w:rPr>
          <m:t>%SA=</m:t>
        </m:r>
        <m:d>
          <m:dPr>
            <m:ctrlPr>
              <w:rPr>
                <w:rFonts w:ascii="Cambria Math" w:hAnsi="Cambria Math"/>
              </w:rPr>
            </m:ctrlPr>
          </m:dPr>
          <m:e>
            <m:f>
              <m:fPr>
                <m:ctrlPr>
                  <w:rPr>
                    <w:rFonts w:ascii="Cambria Math" w:eastAsia="Cambria Math" w:hAnsi="Cambria Math" w:cs="Cambria Math"/>
                    <w:i/>
                  </w:rPr>
                </m:ctrlPr>
              </m:fPr>
              <m:num>
                <m:r>
                  <w:rPr>
                    <w:rFonts w:ascii="Cambria Math" w:eastAsia="Cambria Math" w:hAnsi="Cambria Math" w:cs="Cambria Math"/>
                  </w:rPr>
                  <m:t>m-</m:t>
                </m:r>
                <m:sSub>
                  <m:sSubPr>
                    <m:ctrlPr>
                      <w:rPr>
                        <w:rFonts w:ascii="Cambria Math" w:eastAsia="Cambria Math" w:hAnsi="Cambria Math" w:cs="Cambria Math"/>
                        <w:i/>
                      </w:rPr>
                    </m:ctrlPr>
                  </m:sSubPr>
                  <m:e>
                    <m:r>
                      <w:rPr>
                        <w:rFonts w:ascii="Cambria Math" w:eastAsia="Cambria Math" w:hAnsi="Cambria Math" w:cs="Cambria Math"/>
                      </w:rPr>
                      <m:t>m</m:t>
                    </m:r>
                  </m:e>
                  <m:sub>
                    <m:r>
                      <w:rPr>
                        <w:rFonts w:ascii="Cambria Math" w:eastAsia="Cambria Math" w:hAnsi="Cambria Math" w:cs="Cambria Math"/>
                      </w:rPr>
                      <m:t>1</m:t>
                    </m:r>
                  </m:sub>
                </m:sSub>
              </m:num>
              <m:den>
                <m:sSub>
                  <m:sSubPr>
                    <m:ctrlPr>
                      <w:rPr>
                        <w:rFonts w:ascii="Cambria Math" w:eastAsia="Cambria Math" w:hAnsi="Cambria Math" w:cs="Cambria Math"/>
                        <w:i/>
                      </w:rPr>
                    </m:ctrlPr>
                  </m:sSubPr>
                  <m:e>
                    <m:r>
                      <w:rPr>
                        <w:rFonts w:ascii="Cambria Math" w:eastAsia="Cambria Math" w:hAnsi="Cambria Math" w:cs="Cambria Math"/>
                      </w:rPr>
                      <m:t>m</m:t>
                    </m:r>
                  </m:e>
                  <m:sub>
                    <m:r>
                      <w:rPr>
                        <w:rFonts w:ascii="Cambria Math" w:eastAsia="Cambria Math" w:hAnsi="Cambria Math" w:cs="Cambria Math"/>
                      </w:rPr>
                      <m:t>1</m:t>
                    </m:r>
                  </m:sub>
                </m:sSub>
              </m:den>
            </m:f>
            <m:ctrlPr>
              <w:rPr>
                <w:rFonts w:ascii="Cambria Math" w:eastAsia="Cambria Math" w:hAnsi="Cambria Math" w:cs="Cambria Math"/>
                <w:i/>
              </w:rPr>
            </m:ctrlPr>
          </m:e>
        </m:d>
        <m:r>
          <w:rPr>
            <w:rFonts w:ascii="Cambria Math" w:eastAsia="Cambria Math" w:hAnsi="Cambria Math" w:cs="Cambria Math"/>
          </w:rPr>
          <m:t>x100</m:t>
        </m:r>
      </m:oMath>
      <w:r w:rsidR="00462564">
        <w:t xml:space="preserve">                                 </w:t>
      </w:r>
      <w:r w:rsidR="00690A97">
        <w:t xml:space="preserve">          </w:t>
      </w:r>
      <w:r w:rsidR="00462564">
        <w:t xml:space="preserve">                                                            (2.3)</w:t>
      </w:r>
    </w:p>
    <w:p w14:paraId="231D23AD" w14:textId="77777777" w:rsidR="00C8185A" w:rsidRPr="00B43AAA" w:rsidRDefault="00C8185A" w:rsidP="00C8185A">
      <w:pPr>
        <w:ind w:firstLine="0"/>
      </w:pPr>
    </w:p>
    <w:p w14:paraId="2FEE66AF" w14:textId="77777777" w:rsidR="00C8185A" w:rsidRDefault="00C8185A" w:rsidP="00C8185A">
      <w:pPr>
        <w:ind w:firstLine="0"/>
      </w:pPr>
      <w:proofErr w:type="gramStart"/>
      <w:r>
        <w:t>eşitliğinden</w:t>
      </w:r>
      <w:proofErr w:type="gramEnd"/>
      <w:r>
        <w:t xml:space="preserve"> hesaplanmıştır. Burada; </w:t>
      </w:r>
    </w:p>
    <w:p w14:paraId="67E6224F" w14:textId="77777777" w:rsidR="00C8185A" w:rsidRDefault="00C8185A" w:rsidP="00C8185A">
      <w:pPr>
        <w:ind w:firstLine="0"/>
      </w:pPr>
      <w:r>
        <w:t>%</w:t>
      </w:r>
      <w:r>
        <w:rPr>
          <w:rFonts w:ascii="Cambria Math" w:hAnsi="Cambria Math" w:cs="Cambria Math"/>
        </w:rPr>
        <w:t>𝑆𝐴</w:t>
      </w:r>
      <w:r>
        <w:t xml:space="preserve"> = Su alma miktarı (%) </w:t>
      </w:r>
    </w:p>
    <w:p w14:paraId="02BF2FA2" w14:textId="77777777" w:rsidR="00C8185A" w:rsidRDefault="00C8185A" w:rsidP="00482BF8">
      <w:pPr>
        <w:ind w:firstLine="0"/>
      </w:pPr>
      <w:r>
        <w:rPr>
          <w:rFonts w:ascii="Cambria Math" w:hAnsi="Cambria Math" w:cs="Cambria Math"/>
        </w:rPr>
        <w:t>𝑚</w:t>
      </w:r>
      <w:r>
        <w:t xml:space="preserve">1 = Örneğin ilk ağırlığı (gr) </w:t>
      </w:r>
    </w:p>
    <w:p w14:paraId="7B9301C9" w14:textId="77777777" w:rsidR="00C8185A" w:rsidRDefault="00C8185A" w:rsidP="00482BF8">
      <w:pPr>
        <w:ind w:firstLine="0"/>
      </w:pPr>
      <w:r>
        <w:rPr>
          <w:rFonts w:ascii="Cambria Math" w:hAnsi="Cambria Math" w:cs="Cambria Math"/>
        </w:rPr>
        <w:t>𝑚</w:t>
      </w:r>
      <w:r>
        <w:t xml:space="preserve"> = Örneğin suda bekletildikten sonraki ağırlığıdır (gr)</w:t>
      </w:r>
    </w:p>
    <w:p w14:paraId="70F9980C" w14:textId="76BD90DE" w:rsidR="00C8185A" w:rsidRDefault="00676306" w:rsidP="00482BF8">
      <w:pPr>
        <w:pStyle w:val="Balk3"/>
        <w:spacing w:line="360" w:lineRule="auto"/>
        <w:ind w:firstLine="709"/>
        <w:jc w:val="left"/>
        <w:rPr>
          <w:lang w:val="tr-TR"/>
        </w:rPr>
      </w:pPr>
      <w:bookmarkStart w:id="75" w:name="_Toc62851270"/>
      <w:r w:rsidRPr="00676306">
        <w:rPr>
          <w:lang w:val="tr-TR"/>
        </w:rPr>
        <w:t xml:space="preserve">2.6. </w:t>
      </w:r>
      <w:r w:rsidR="00C8185A" w:rsidRPr="00676306">
        <w:t>Eğilme</w:t>
      </w:r>
      <w:r w:rsidRPr="00676306">
        <w:t xml:space="preserve"> Direnci</w:t>
      </w:r>
      <w:bookmarkEnd w:id="75"/>
    </w:p>
    <w:p w14:paraId="616B7F58" w14:textId="77777777" w:rsidR="00676306" w:rsidRPr="00676306" w:rsidRDefault="00676306" w:rsidP="00482BF8">
      <w:pPr>
        <w:rPr>
          <w:lang w:eastAsia="x-none"/>
        </w:rPr>
      </w:pPr>
    </w:p>
    <w:p w14:paraId="19E7D9C7" w14:textId="7DB1CAE5" w:rsidR="00C8185A" w:rsidRDefault="00C8185A" w:rsidP="00482BF8">
      <w:pPr>
        <w:ind w:firstLine="709"/>
      </w:pPr>
      <w:r>
        <w:lastRenderedPageBreak/>
        <w:t>Eğilme direnci TS EN 31</w:t>
      </w:r>
      <w:r w:rsidR="00FF365E">
        <w:t xml:space="preserve">0 </w:t>
      </w:r>
      <w:r>
        <w:t>standardına uygun olarak gerçekleştirilmiştir. Bu amaçla örnekler 40 x 40 x levha kalınlığı (mm) boyutlarında hazırlanmıştır. Sıcaklığı 20±2 °C ve bağıl nemi %65±5 olan iklimlendirme odasında değişmez ağırlığa ulaşıncaya kadar bekletilen örneklerde genişlik kumpas ile yükleme hattında bir, kalınlıklar ise yüklemenin yapıldığı hat üzerinde 2 noktanın ortalaması alınarak 0.01 mm duyarlıklı mikrometre ile ölçülmüştür. Eğilme direnci;</w:t>
      </w:r>
    </w:p>
    <w:p w14:paraId="6E9A5F43" w14:textId="77777777" w:rsidR="00C8185A" w:rsidRDefault="00C8185A" w:rsidP="00C8185A"/>
    <w:p w14:paraId="3345817B" w14:textId="223B1A4A" w:rsidR="00C8185A" w:rsidRPr="00311CAA" w:rsidRDefault="007F6E78" w:rsidP="00690A97">
      <w:pPr>
        <w:ind w:firstLine="0"/>
        <w:rPr>
          <w:sz w:val="28"/>
          <w:szCs w:val="28"/>
          <w:lang w:eastAsia="x-none"/>
        </w:rPr>
      </w:pPr>
      <m:oMath>
        <m:sSub>
          <m:sSubPr>
            <m:ctrlPr>
              <w:rPr>
                <w:rFonts w:ascii="Cambria Math" w:hAnsi="Cambria Math"/>
                <w:i/>
                <w:szCs w:val="24"/>
                <w:lang w:eastAsia="x-none"/>
              </w:rPr>
            </m:ctrlPr>
          </m:sSubPr>
          <m:e>
            <m:r>
              <w:rPr>
                <w:rFonts w:ascii="Cambria Math" w:hAnsi="Cambria Math"/>
                <w:szCs w:val="24"/>
                <w:lang w:eastAsia="x-none"/>
              </w:rPr>
              <m:t>q</m:t>
            </m:r>
          </m:e>
          <m:sub>
            <m:r>
              <w:rPr>
                <w:rFonts w:ascii="Cambria Math" w:hAnsi="Cambria Math"/>
                <w:szCs w:val="24"/>
                <w:lang w:eastAsia="x-none"/>
              </w:rPr>
              <m:t>e</m:t>
            </m:r>
          </m:sub>
        </m:sSub>
        <m:r>
          <w:rPr>
            <w:rFonts w:ascii="Cambria Math" w:hAnsi="Cambria Math"/>
            <w:szCs w:val="24"/>
            <w:lang w:eastAsia="x-none"/>
          </w:rPr>
          <m:t>=</m:t>
        </m:r>
        <m:f>
          <m:fPr>
            <m:ctrlPr>
              <w:rPr>
                <w:rFonts w:ascii="Cambria Math" w:hAnsi="Cambria Math"/>
                <w:i/>
                <w:szCs w:val="24"/>
                <w:lang w:eastAsia="x-none"/>
              </w:rPr>
            </m:ctrlPr>
          </m:fPr>
          <m:num>
            <m:r>
              <w:rPr>
                <w:rFonts w:ascii="Cambria Math" w:hAnsi="Cambria Math"/>
                <w:szCs w:val="24"/>
                <w:lang w:eastAsia="x-none"/>
              </w:rPr>
              <m:t>3xPx</m:t>
            </m:r>
            <m:sSub>
              <m:sSubPr>
                <m:ctrlPr>
                  <w:rPr>
                    <w:rFonts w:ascii="Cambria Math" w:hAnsi="Cambria Math"/>
                    <w:i/>
                    <w:szCs w:val="24"/>
                    <w:lang w:eastAsia="x-none"/>
                  </w:rPr>
                </m:ctrlPr>
              </m:sSubPr>
              <m:e>
                <m:r>
                  <w:rPr>
                    <w:rFonts w:ascii="Cambria Math" w:hAnsi="Cambria Math"/>
                    <w:szCs w:val="24"/>
                    <w:lang w:eastAsia="x-none"/>
                  </w:rPr>
                  <m:t>L</m:t>
                </m:r>
              </m:e>
              <m:sub>
                <m:r>
                  <w:rPr>
                    <w:rFonts w:ascii="Cambria Math" w:hAnsi="Cambria Math"/>
                    <w:szCs w:val="24"/>
                    <w:lang w:eastAsia="x-none"/>
                  </w:rPr>
                  <m:t>s</m:t>
                </m:r>
              </m:sub>
            </m:sSub>
          </m:num>
          <m:den>
            <m:r>
              <w:rPr>
                <w:rFonts w:ascii="Cambria Math" w:hAnsi="Cambria Math"/>
                <w:szCs w:val="24"/>
                <w:lang w:eastAsia="x-none"/>
              </w:rPr>
              <m:t>2xpx</m:t>
            </m:r>
            <m:sSup>
              <m:sSupPr>
                <m:ctrlPr>
                  <w:rPr>
                    <w:rFonts w:ascii="Cambria Math" w:hAnsi="Cambria Math"/>
                    <w:i/>
                    <w:szCs w:val="24"/>
                    <w:lang w:eastAsia="x-none"/>
                  </w:rPr>
                </m:ctrlPr>
              </m:sSupPr>
              <m:e>
                <m:r>
                  <w:rPr>
                    <w:rFonts w:ascii="Cambria Math" w:hAnsi="Cambria Math"/>
                    <w:szCs w:val="24"/>
                    <w:lang w:eastAsia="x-none"/>
                  </w:rPr>
                  <m:t>h</m:t>
                </m:r>
              </m:e>
              <m:sup>
                <m:r>
                  <w:rPr>
                    <w:rFonts w:ascii="Cambria Math" w:hAnsi="Cambria Math"/>
                    <w:szCs w:val="24"/>
                    <w:lang w:eastAsia="x-none"/>
                  </w:rPr>
                  <m:t>2</m:t>
                </m:r>
              </m:sup>
            </m:sSup>
          </m:den>
        </m:f>
        <m:r>
          <w:rPr>
            <w:rFonts w:ascii="Cambria Math" w:hAnsi="Cambria Math"/>
            <w:szCs w:val="24"/>
            <w:lang w:eastAsia="x-none"/>
          </w:rPr>
          <m:t xml:space="preserve"> N/ </m:t>
        </m:r>
        <m:sSup>
          <m:sSupPr>
            <m:ctrlPr>
              <w:rPr>
                <w:rFonts w:ascii="Cambria Math" w:hAnsi="Cambria Math"/>
                <w:i/>
                <w:szCs w:val="24"/>
                <w:lang w:eastAsia="x-none"/>
              </w:rPr>
            </m:ctrlPr>
          </m:sSupPr>
          <m:e>
            <m:r>
              <w:rPr>
                <w:rFonts w:ascii="Cambria Math" w:hAnsi="Cambria Math"/>
                <w:szCs w:val="24"/>
                <w:lang w:eastAsia="x-none"/>
              </w:rPr>
              <m:t>mm</m:t>
            </m:r>
          </m:e>
          <m:sup>
            <m:r>
              <w:rPr>
                <w:rFonts w:ascii="Cambria Math" w:hAnsi="Cambria Math"/>
                <w:szCs w:val="24"/>
                <w:lang w:eastAsia="x-none"/>
              </w:rPr>
              <m:t>2</m:t>
            </m:r>
          </m:sup>
        </m:sSup>
      </m:oMath>
      <w:r w:rsidR="00462564" w:rsidRPr="00462564">
        <w:rPr>
          <w:szCs w:val="24"/>
          <w:lang w:eastAsia="x-none"/>
        </w:rPr>
        <w:t xml:space="preserve">                                         </w:t>
      </w:r>
      <w:r w:rsidR="00690A97">
        <w:rPr>
          <w:szCs w:val="24"/>
          <w:lang w:eastAsia="x-none"/>
        </w:rPr>
        <w:tab/>
        <w:t xml:space="preserve">   </w:t>
      </w:r>
      <w:r w:rsidR="00462564" w:rsidRPr="00462564">
        <w:rPr>
          <w:szCs w:val="24"/>
          <w:lang w:eastAsia="x-none"/>
        </w:rPr>
        <w:t xml:space="preserve">                             </w:t>
      </w:r>
      <w:r w:rsidR="00462564">
        <w:rPr>
          <w:szCs w:val="24"/>
          <w:lang w:eastAsia="x-none"/>
        </w:rPr>
        <w:t xml:space="preserve">                      </w:t>
      </w:r>
      <w:r w:rsidR="00462564" w:rsidRPr="00462564">
        <w:rPr>
          <w:szCs w:val="24"/>
          <w:lang w:eastAsia="x-none"/>
        </w:rPr>
        <w:t xml:space="preserve">  (2.4)</w:t>
      </w:r>
    </w:p>
    <w:p w14:paraId="0C851425" w14:textId="77777777" w:rsidR="00C8185A" w:rsidRDefault="00C8185A" w:rsidP="00C8185A">
      <w:pPr>
        <w:rPr>
          <w:lang w:eastAsia="x-none"/>
        </w:rPr>
      </w:pPr>
    </w:p>
    <w:p w14:paraId="6862755A" w14:textId="77777777" w:rsidR="00C8185A" w:rsidRDefault="00C8185A" w:rsidP="00C8185A">
      <w:r>
        <w:rPr>
          <w:rFonts w:ascii="Cambria Math" w:hAnsi="Cambria Math" w:cs="Cambria Math"/>
        </w:rPr>
        <w:t>𝑃</w:t>
      </w:r>
      <w:r>
        <w:t xml:space="preserve"> = Kırılma anındaki maksimum kuvvet (N) </w:t>
      </w:r>
    </w:p>
    <w:p w14:paraId="243CFA74" w14:textId="77777777" w:rsidR="00C8185A" w:rsidRDefault="00C8185A" w:rsidP="00676306">
      <w:r>
        <w:rPr>
          <w:rFonts w:ascii="Cambria Math" w:hAnsi="Cambria Math" w:cs="Cambria Math"/>
        </w:rPr>
        <w:t>𝐿𝑠</w:t>
      </w:r>
      <w:r>
        <w:t xml:space="preserve"> = Dayanak noktaları arasındaki açıklık (mm) </w:t>
      </w:r>
    </w:p>
    <w:p w14:paraId="5260F82D" w14:textId="77777777" w:rsidR="00C8185A" w:rsidRDefault="00C8185A" w:rsidP="00482BF8">
      <w:r>
        <w:t xml:space="preserve">ℎ = Örnek kalınlığı (mm) </w:t>
      </w:r>
      <w:r>
        <w:rPr>
          <w:rFonts w:ascii="Cambria Math" w:hAnsi="Cambria Math" w:cs="Cambria Math"/>
        </w:rPr>
        <w:t>𝑏</w:t>
      </w:r>
      <w:r>
        <w:t xml:space="preserve"> = Örnek genişliği (mm)’dir.</w:t>
      </w:r>
    </w:p>
    <w:p w14:paraId="17847016" w14:textId="143EEC99" w:rsidR="00C8185A" w:rsidRDefault="00C8185A" w:rsidP="00482BF8">
      <w:pPr>
        <w:widowControl w:val="0"/>
        <w:suppressAutoHyphens/>
        <w:autoSpaceDE w:val="0"/>
        <w:autoSpaceDN w:val="0"/>
        <w:adjustRightInd w:val="0"/>
        <w:ind w:firstLine="0"/>
        <w:rPr>
          <w:szCs w:val="24"/>
        </w:rPr>
      </w:pPr>
    </w:p>
    <w:p w14:paraId="44A0AC56" w14:textId="57FA9244" w:rsidR="00C8185A" w:rsidRPr="00676306" w:rsidRDefault="00676306" w:rsidP="00482BF8">
      <w:pPr>
        <w:pStyle w:val="Balk3"/>
        <w:spacing w:line="360" w:lineRule="auto"/>
        <w:ind w:firstLine="709"/>
        <w:jc w:val="left"/>
      </w:pPr>
      <w:bookmarkStart w:id="76" w:name="_Toc62851271"/>
      <w:r>
        <w:rPr>
          <w:lang w:val="tr-TR"/>
        </w:rPr>
        <w:t xml:space="preserve">2.7. </w:t>
      </w:r>
      <w:r w:rsidR="00C8185A" w:rsidRPr="00676306">
        <w:t xml:space="preserve">Eğilmede </w:t>
      </w:r>
      <w:r w:rsidRPr="00676306">
        <w:t>Elastikiyet Modülü</w:t>
      </w:r>
      <w:bookmarkEnd w:id="76"/>
    </w:p>
    <w:p w14:paraId="6BD46BE0" w14:textId="77777777" w:rsidR="00C8185A" w:rsidRPr="00C8185A" w:rsidRDefault="00C8185A" w:rsidP="00482BF8">
      <w:pPr>
        <w:pStyle w:val="ListeParagraf"/>
        <w:ind w:left="360" w:firstLine="0"/>
        <w:rPr>
          <w:b/>
          <w:szCs w:val="24"/>
        </w:rPr>
      </w:pPr>
    </w:p>
    <w:p w14:paraId="035F39FA" w14:textId="2A1D3AAA" w:rsidR="00C8185A" w:rsidRDefault="00C8185A" w:rsidP="00482BF8">
      <w:pPr>
        <w:ind w:firstLine="709"/>
      </w:pPr>
      <w:r w:rsidRPr="00C8185A">
        <w:t xml:space="preserve"> </w:t>
      </w:r>
      <w:r>
        <w:t xml:space="preserve">Elastikiyet </w:t>
      </w:r>
      <w:proofErr w:type="gramStart"/>
      <w:r>
        <w:t>modülünün</w:t>
      </w:r>
      <w:proofErr w:type="gramEnd"/>
      <w:r>
        <w:t xml:space="preserve"> belirlenmesinde deney örnekleri ayrı hazırlanmamış eğilme direnci deney örnekleri kullanılmış</w:t>
      </w:r>
      <w:r w:rsidR="00FF365E">
        <w:t xml:space="preserve">tır. Bu amaçla TS EN 310 </w:t>
      </w:r>
      <w:r>
        <w:t xml:space="preserve">standardı esas alınmıştır. Klimatize edilen örneklerin eğilme direnci deneyleri yapılırken üniversal test makinesinde sehim ölçüleri komparatör yardımıyla belirlenmiş ve çizilen kuvvetdeformasyon eğrisinin elastikiyet sınırı içinde kalan kısmından yararlanılarak elastikiyet </w:t>
      </w:r>
      <w:proofErr w:type="gramStart"/>
      <w:r>
        <w:t>modülü</w:t>
      </w:r>
      <w:proofErr w:type="gramEnd"/>
      <w:r>
        <w:t>,</w:t>
      </w:r>
    </w:p>
    <w:p w14:paraId="773FCC1D" w14:textId="77777777" w:rsidR="00C8185A" w:rsidRDefault="00C8185A" w:rsidP="00C8185A"/>
    <w:p w14:paraId="65865963" w14:textId="4599CBEC" w:rsidR="00C8185A" w:rsidRPr="00917B63" w:rsidRDefault="00C8185A" w:rsidP="00690A97">
      <w:pPr>
        <w:ind w:firstLine="0"/>
        <w:rPr>
          <w:lang w:val="x-none" w:eastAsia="x-none"/>
        </w:rPr>
      </w:pPr>
      <m:oMath>
        <m:r>
          <w:rPr>
            <w:rFonts w:ascii="Cambria Math" w:hAnsi="Cambria Math"/>
            <w:sz w:val="28"/>
            <w:szCs w:val="28"/>
          </w:rPr>
          <m:t>E</m:t>
        </m:r>
        <m:r>
          <m:rPr>
            <m:sty m:val="p"/>
          </m:rPr>
          <w:rPr>
            <w:rFonts w:ascii="Cambria Math" w:hAnsi="Cambria Math" w:cs="Cambria Math"/>
            <w:sz w:val="28"/>
            <w:szCs w:val="28"/>
          </w:rPr>
          <m:t>=</m:t>
        </m:r>
        <m:f>
          <m:fPr>
            <m:ctrlPr>
              <w:rPr>
                <w:rFonts w:ascii="Cambria Math" w:hAnsi="Cambria Math"/>
                <w:sz w:val="28"/>
                <w:szCs w:val="28"/>
              </w:rPr>
            </m:ctrlPr>
          </m:fPr>
          <m:num>
            <m:sSub>
              <m:sSubPr>
                <m:ctrlPr>
                  <w:rPr>
                    <w:rFonts w:ascii="Cambria Math" w:hAnsi="Cambria Math"/>
                    <w:i/>
                    <w:sz w:val="28"/>
                    <w:szCs w:val="28"/>
                  </w:rPr>
                </m:ctrlPr>
              </m:sSubPr>
              <m:e>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max</m:t>
                    </m:r>
                  </m:sub>
                </m:sSub>
              </m:e>
              <m:sub>
                <m:r>
                  <w:rPr>
                    <w:rFonts w:ascii="Cambria Math" w:hAnsi="Cambria Math"/>
                    <w:sz w:val="28"/>
                    <w:szCs w:val="28"/>
                  </w:rPr>
                  <m:t xml:space="preserve">X </m:t>
                </m:r>
                <m:sSubSup>
                  <m:sSubSupPr>
                    <m:ctrlPr>
                      <w:rPr>
                        <w:rFonts w:ascii="Cambria Math" w:hAnsi="Cambria Math"/>
                        <w:i/>
                        <w:sz w:val="28"/>
                        <w:szCs w:val="28"/>
                      </w:rPr>
                    </m:ctrlPr>
                  </m:sSubSupPr>
                  <m:e>
                    <m:r>
                      <w:rPr>
                        <w:rFonts w:ascii="Cambria Math" w:hAnsi="Cambria Math"/>
                        <w:sz w:val="28"/>
                        <w:szCs w:val="28"/>
                      </w:rPr>
                      <m:t>L</m:t>
                    </m:r>
                  </m:e>
                  <m:sub>
                    <m:r>
                      <w:rPr>
                        <w:rFonts w:ascii="Cambria Math" w:hAnsi="Cambria Math"/>
                        <w:sz w:val="28"/>
                        <w:szCs w:val="28"/>
                      </w:rPr>
                      <m:t>S</m:t>
                    </m:r>
                  </m:sub>
                  <m:sup>
                    <m:r>
                      <w:rPr>
                        <w:rFonts w:ascii="Cambria Math" w:hAnsi="Cambria Math"/>
                        <w:sz w:val="28"/>
                        <w:szCs w:val="28"/>
                      </w:rPr>
                      <m:t>3</m:t>
                    </m:r>
                  </m:sup>
                </m:sSubSup>
              </m:sub>
            </m:sSub>
          </m:num>
          <m:den>
            <m:r>
              <w:rPr>
                <w:rFonts w:ascii="Cambria Math" w:hAnsi="Cambria Math" w:cs="Cambria Math"/>
                <w:sz w:val="28"/>
                <w:szCs w:val="28"/>
              </w:rPr>
              <m:t>4x∆exbx</m:t>
            </m:r>
            <m:sSup>
              <m:sSupPr>
                <m:ctrlPr>
                  <w:rPr>
                    <w:rFonts w:ascii="Cambria Math" w:hAnsi="Cambria Math" w:cs="Cambria Math"/>
                    <w:i/>
                    <w:sz w:val="28"/>
                    <w:szCs w:val="28"/>
                  </w:rPr>
                </m:ctrlPr>
              </m:sSupPr>
              <m:e>
                <m:r>
                  <w:rPr>
                    <w:rFonts w:ascii="Cambria Math" w:hAnsi="Cambria Math" w:cs="Cambria Math"/>
                    <w:sz w:val="28"/>
                    <w:szCs w:val="28"/>
                  </w:rPr>
                  <m:t>h</m:t>
                </m:r>
              </m:e>
              <m:sup>
                <m:r>
                  <w:rPr>
                    <w:rFonts w:ascii="Cambria Math" w:hAnsi="Cambria Math" w:cs="Cambria Math"/>
                    <w:sz w:val="28"/>
                    <w:szCs w:val="28"/>
                  </w:rPr>
                  <m:t>3</m:t>
                </m:r>
              </m:sup>
            </m:sSup>
          </m:den>
        </m:f>
        <m:r>
          <w:rPr>
            <w:rFonts w:ascii="Cambria Math" w:hAnsi="Cambria Math"/>
            <w:sz w:val="28"/>
            <w:szCs w:val="28"/>
          </w:rPr>
          <m:t>N/</m:t>
        </m:r>
        <m:sSup>
          <m:sSupPr>
            <m:ctrlPr>
              <w:rPr>
                <w:rFonts w:ascii="Cambria Math" w:hAnsi="Cambria Math"/>
                <w:i/>
                <w:sz w:val="28"/>
                <w:szCs w:val="28"/>
              </w:rPr>
            </m:ctrlPr>
          </m:sSupPr>
          <m:e>
            <m:r>
              <w:rPr>
                <w:rFonts w:ascii="Cambria Math" w:hAnsi="Cambria Math"/>
                <w:sz w:val="28"/>
                <w:szCs w:val="28"/>
              </w:rPr>
              <m:t>mm</m:t>
            </m:r>
          </m:e>
          <m:sup>
            <m:r>
              <w:rPr>
                <w:rFonts w:ascii="Cambria Math" w:hAnsi="Cambria Math"/>
                <w:sz w:val="28"/>
                <w:szCs w:val="28"/>
              </w:rPr>
              <m:t>2</m:t>
            </m:r>
          </m:sup>
        </m:sSup>
      </m:oMath>
      <w:r w:rsidR="00462564" w:rsidRPr="00462564">
        <w:rPr>
          <w:szCs w:val="24"/>
        </w:rPr>
        <w:t xml:space="preserve">                        </w:t>
      </w:r>
      <w:r w:rsidR="00690A97">
        <w:rPr>
          <w:szCs w:val="24"/>
        </w:rPr>
        <w:tab/>
        <w:t xml:space="preserve">     </w:t>
      </w:r>
      <w:r w:rsidR="00462564" w:rsidRPr="00462564">
        <w:rPr>
          <w:szCs w:val="24"/>
        </w:rPr>
        <w:t xml:space="preserve">                                         </w:t>
      </w:r>
      <w:r w:rsidR="00462564">
        <w:rPr>
          <w:szCs w:val="24"/>
        </w:rPr>
        <w:t xml:space="preserve">                    </w:t>
      </w:r>
      <w:r w:rsidR="00462564" w:rsidRPr="00462564">
        <w:rPr>
          <w:szCs w:val="24"/>
        </w:rPr>
        <w:t xml:space="preserve"> (2.5)</w:t>
      </w:r>
    </w:p>
    <w:p w14:paraId="6E2017AF" w14:textId="77777777" w:rsidR="00C8185A" w:rsidRDefault="00C8185A" w:rsidP="00C8185A">
      <w:pPr>
        <w:rPr>
          <w:lang w:val="x-none" w:eastAsia="x-none"/>
        </w:rPr>
      </w:pPr>
    </w:p>
    <w:p w14:paraId="603983EB" w14:textId="77777777" w:rsidR="00C8185A" w:rsidRDefault="00C8185A" w:rsidP="00C8185A">
      <w:proofErr w:type="gramStart"/>
      <w:r>
        <w:t>eşitliğinden</w:t>
      </w:r>
      <w:proofErr w:type="gramEnd"/>
      <w:r>
        <w:t xml:space="preserve"> hesaplanmıştır. Burada; </w:t>
      </w:r>
    </w:p>
    <w:p w14:paraId="1986A537" w14:textId="77777777" w:rsidR="00C8185A" w:rsidRDefault="00C8185A" w:rsidP="00C8185A">
      <w:r>
        <w:rPr>
          <w:rFonts w:ascii="Cambria Math" w:hAnsi="Cambria Math" w:cs="Cambria Math"/>
        </w:rPr>
        <w:t>𝑃𝑚𝑎𝑥</w:t>
      </w:r>
      <w:r>
        <w:t xml:space="preserve"> = Deformasyonu sağlayan maksimum kuvvet (N) </w:t>
      </w:r>
    </w:p>
    <w:p w14:paraId="5D7CF676" w14:textId="77777777" w:rsidR="00C8185A" w:rsidRDefault="00C8185A" w:rsidP="00C8185A">
      <w:r>
        <w:rPr>
          <w:rFonts w:ascii="Cambria Math" w:hAnsi="Cambria Math" w:cs="Cambria Math"/>
        </w:rPr>
        <w:t>𝐿𝑠</w:t>
      </w:r>
      <w:r>
        <w:t xml:space="preserve"> = Dayanaklar arasındaki açıklık (mm)</w:t>
      </w:r>
    </w:p>
    <w:p w14:paraId="1E07F1A6" w14:textId="77777777" w:rsidR="00C8185A" w:rsidRDefault="00C8185A" w:rsidP="00C8185A">
      <w:r>
        <w:rPr>
          <w:rFonts w:ascii="Cambria Math" w:hAnsi="Cambria Math" w:cs="Cambria Math"/>
        </w:rPr>
        <w:t>𝑏</w:t>
      </w:r>
      <w:r>
        <w:t xml:space="preserve"> = Örnek genişliği (mm) </w:t>
      </w:r>
    </w:p>
    <w:p w14:paraId="31CE2C8C" w14:textId="77777777" w:rsidR="00C8185A" w:rsidRDefault="00C8185A" w:rsidP="00C8185A">
      <w:r>
        <w:t xml:space="preserve">ℎ = Örnek kalınlığı (mm) </w:t>
      </w:r>
    </w:p>
    <w:p w14:paraId="4D8FB606" w14:textId="77777777" w:rsidR="00C8185A" w:rsidRDefault="00C8185A" w:rsidP="00482BF8">
      <w:r>
        <w:rPr>
          <w:rFonts w:ascii="Cambria Math" w:hAnsi="Cambria Math" w:cs="Cambria Math"/>
        </w:rPr>
        <w:t>𝛥𝑒</w:t>
      </w:r>
      <w:r>
        <w:t xml:space="preserve"> = Eğilme miktarı (sehim) (mm)’dir</w:t>
      </w:r>
    </w:p>
    <w:p w14:paraId="0F70BDFC" w14:textId="372F7E2C" w:rsidR="00C8185A" w:rsidRPr="00482BF8" w:rsidRDefault="00482BF8" w:rsidP="00482BF8">
      <w:pPr>
        <w:pStyle w:val="Balk3"/>
        <w:spacing w:line="360" w:lineRule="auto"/>
        <w:jc w:val="left"/>
      </w:pPr>
      <w:bookmarkStart w:id="77" w:name="_Toc62851272"/>
      <w:r>
        <w:rPr>
          <w:lang w:val="tr-TR"/>
        </w:rPr>
        <w:t xml:space="preserve">2.8. </w:t>
      </w:r>
      <w:r w:rsidR="00C8185A" w:rsidRPr="00482BF8">
        <w:t xml:space="preserve">Yüzeye </w:t>
      </w:r>
      <w:r w:rsidRPr="00482BF8">
        <w:t>Dik Çekme</w:t>
      </w:r>
      <w:bookmarkEnd w:id="77"/>
    </w:p>
    <w:p w14:paraId="51478A0C" w14:textId="77777777" w:rsidR="00C8185A" w:rsidRPr="00C8185A" w:rsidRDefault="00C8185A" w:rsidP="00482BF8">
      <w:pPr>
        <w:pStyle w:val="ListeParagraf"/>
        <w:ind w:left="360" w:firstLine="0"/>
        <w:rPr>
          <w:b/>
        </w:rPr>
      </w:pPr>
    </w:p>
    <w:p w14:paraId="1CC424A7" w14:textId="106BEFAF" w:rsidR="00C8185A" w:rsidRDefault="00C8185A" w:rsidP="00482BF8">
      <w:r>
        <w:lastRenderedPageBreak/>
        <w:t xml:space="preserve">Yüzeye dik </w:t>
      </w:r>
      <w:r w:rsidR="00FF365E">
        <w:t xml:space="preserve">çekme deneyleri TS EN 319 </w:t>
      </w:r>
      <w:r>
        <w:t>’ a göre deney makinesinin kavrama çeneleri arasına yerleştirilen deney parçalarının yüzeye dik yöndeki çekme kuvveti uygulayacak ve uygulanan kuvveti %1 hassasiyetle ölçecek özelliktedir.</w:t>
      </w:r>
    </w:p>
    <w:p w14:paraId="2BBEE8AB" w14:textId="77777777" w:rsidR="00C8185A" w:rsidRDefault="00C8185A" w:rsidP="00C8185A">
      <w:r>
        <w:t>Yüzeye dik çekme direnci;</w:t>
      </w:r>
    </w:p>
    <w:p w14:paraId="55F0C555" w14:textId="77777777" w:rsidR="00C8185A" w:rsidRDefault="00C8185A" w:rsidP="00C8185A"/>
    <w:p w14:paraId="10CF2639" w14:textId="4AFFC519" w:rsidR="00C8185A" w:rsidRDefault="00C8185A" w:rsidP="00690A97">
      <w:pPr>
        <w:ind w:firstLine="0"/>
      </w:pPr>
      <w:r w:rsidRPr="00462564">
        <w:rPr>
          <w:sz w:val="28"/>
          <w:szCs w:val="28"/>
        </w:rPr>
        <w:t xml:space="preserve"> </w:t>
      </w:r>
      <m:oMath>
        <m:r>
          <w:rPr>
            <w:rFonts w:ascii="Cambria Math" w:hAnsi="Cambria Math"/>
            <w:sz w:val="28"/>
            <w:szCs w:val="28"/>
          </w:rPr>
          <m:t>qy=</m:t>
        </m:r>
        <m:f>
          <m:fPr>
            <m:ctrlPr>
              <w:rPr>
                <w:rFonts w:ascii="Cambria Math" w:hAnsi="Cambria Math" w:cs="Cambria Math"/>
                <w:sz w:val="28"/>
                <w:szCs w:val="28"/>
              </w:rPr>
            </m:ctrlPr>
          </m:fPr>
          <m:num>
            <m:sSub>
              <m:sSubPr>
                <m:ctrlPr>
                  <w:rPr>
                    <w:rFonts w:ascii="Cambria Math" w:hAnsi="Cambria Math" w:cs="Cambria Math"/>
                    <w:i/>
                    <w:sz w:val="28"/>
                    <w:szCs w:val="28"/>
                  </w:rPr>
                </m:ctrlPr>
              </m:sSubPr>
              <m:e>
                <m:r>
                  <w:rPr>
                    <w:rFonts w:ascii="Cambria Math" w:hAnsi="Cambria Math" w:cs="Cambria Math"/>
                    <w:sz w:val="28"/>
                    <w:szCs w:val="28"/>
                  </w:rPr>
                  <m:t>P</m:t>
                </m:r>
              </m:e>
              <m:sub>
                <m:r>
                  <w:rPr>
                    <w:rFonts w:ascii="Cambria Math" w:hAnsi="Cambria Math" w:cs="Cambria Math"/>
                    <w:sz w:val="28"/>
                    <w:szCs w:val="28"/>
                  </w:rPr>
                  <m:t>max</m:t>
                </m:r>
              </m:sub>
            </m:sSub>
          </m:num>
          <m:den>
            <m:r>
              <w:rPr>
                <w:rFonts w:ascii="Cambria Math" w:hAnsi="Cambria Math" w:cs="Cambria Math"/>
                <w:sz w:val="28"/>
                <w:szCs w:val="28"/>
              </w:rPr>
              <m:t>A</m:t>
            </m:r>
          </m:den>
        </m:f>
        <m:r>
          <w:rPr>
            <w:rFonts w:ascii="Cambria Math" w:hAnsi="Cambria Math" w:cs="Cambria Math"/>
            <w:sz w:val="28"/>
            <w:szCs w:val="28"/>
          </w:rPr>
          <m:t>N/m</m:t>
        </m:r>
        <m:sSup>
          <m:sSupPr>
            <m:ctrlPr>
              <w:rPr>
                <w:rFonts w:ascii="Cambria Math" w:hAnsi="Cambria Math" w:cs="Cambria Math"/>
                <w:i/>
                <w:sz w:val="28"/>
                <w:szCs w:val="28"/>
              </w:rPr>
            </m:ctrlPr>
          </m:sSupPr>
          <m:e>
            <m:r>
              <w:rPr>
                <w:rFonts w:ascii="Cambria Math" w:hAnsi="Cambria Math" w:cs="Cambria Math"/>
                <w:sz w:val="28"/>
                <w:szCs w:val="28"/>
              </w:rPr>
              <m:t>m</m:t>
            </m:r>
          </m:e>
          <m:sup>
            <m:r>
              <w:rPr>
                <w:rFonts w:ascii="Cambria Math" w:hAnsi="Cambria Math" w:cs="Cambria Math"/>
                <w:sz w:val="28"/>
                <w:szCs w:val="28"/>
              </w:rPr>
              <m:t>2</m:t>
            </m:r>
          </m:sup>
        </m:sSup>
      </m:oMath>
      <w:r w:rsidR="00462564" w:rsidRPr="00462564">
        <w:rPr>
          <w:sz w:val="28"/>
          <w:szCs w:val="28"/>
        </w:rPr>
        <w:t xml:space="preserve">                                 </w:t>
      </w:r>
      <w:r w:rsidR="00690A97">
        <w:rPr>
          <w:sz w:val="28"/>
          <w:szCs w:val="28"/>
        </w:rPr>
        <w:tab/>
        <w:t xml:space="preserve">  </w:t>
      </w:r>
      <w:r w:rsidR="00462564" w:rsidRPr="00462564">
        <w:rPr>
          <w:sz w:val="28"/>
          <w:szCs w:val="28"/>
        </w:rPr>
        <w:t xml:space="preserve">              </w:t>
      </w:r>
      <w:r w:rsidR="00462564">
        <w:rPr>
          <w:sz w:val="28"/>
          <w:szCs w:val="28"/>
        </w:rPr>
        <w:t xml:space="preserve">                           </w:t>
      </w:r>
      <w:r w:rsidR="00462564" w:rsidRPr="00462564">
        <w:rPr>
          <w:sz w:val="28"/>
          <w:szCs w:val="28"/>
        </w:rPr>
        <w:t xml:space="preserve">  </w:t>
      </w:r>
      <w:r w:rsidR="00462564">
        <w:rPr>
          <w:sz w:val="28"/>
          <w:szCs w:val="28"/>
        </w:rPr>
        <w:t xml:space="preserve">   </w:t>
      </w:r>
      <w:r w:rsidR="00462564">
        <w:t>(2.6)</w:t>
      </w:r>
    </w:p>
    <w:p w14:paraId="75FA1219" w14:textId="77777777" w:rsidR="00C8185A" w:rsidRDefault="00C8185A" w:rsidP="00C8185A"/>
    <w:p w14:paraId="15954E88" w14:textId="77777777" w:rsidR="00C8185A" w:rsidRDefault="00C8185A" w:rsidP="00C8185A">
      <w:proofErr w:type="gramStart"/>
      <w:r>
        <w:t>eşitliğinden</w:t>
      </w:r>
      <w:proofErr w:type="gramEnd"/>
      <w:r>
        <w:t xml:space="preserve"> hesaplanmıştır. Burada; </w:t>
      </w:r>
    </w:p>
    <w:p w14:paraId="1BF27E37" w14:textId="77777777" w:rsidR="00C8185A" w:rsidRDefault="00C8185A" w:rsidP="00C8185A">
      <w:r>
        <w:rPr>
          <w:rFonts w:ascii="Cambria Math" w:hAnsi="Cambria Math" w:cs="Cambria Math"/>
        </w:rPr>
        <w:t>𝑃</w:t>
      </w:r>
      <w:r>
        <w:t xml:space="preserve"> </w:t>
      </w:r>
      <w:r>
        <w:rPr>
          <w:rFonts w:ascii="Cambria Math" w:hAnsi="Cambria Math" w:cs="Cambria Math"/>
        </w:rPr>
        <w:t>𝑚𝑎𝑥</w:t>
      </w:r>
      <w:r>
        <w:t xml:space="preserve"> = Kırılma anındaki max kuvvet (N), </w:t>
      </w:r>
    </w:p>
    <w:p w14:paraId="40E0D068" w14:textId="77777777" w:rsidR="00C8185A" w:rsidRDefault="00C8185A" w:rsidP="00C8185A">
      <w:r>
        <w:rPr>
          <w:rFonts w:ascii="Cambria Math" w:hAnsi="Cambria Math" w:cs="Cambria Math"/>
        </w:rPr>
        <w:t>𝐴</w:t>
      </w:r>
      <w:r>
        <w:t xml:space="preserve"> = Örnek enine kesit alanıdır (mm2 ).</w:t>
      </w:r>
    </w:p>
    <w:p w14:paraId="05D5BBC6" w14:textId="77777777" w:rsidR="000119B7" w:rsidRDefault="000119B7" w:rsidP="00220070">
      <w:pPr>
        <w:widowControl w:val="0"/>
        <w:suppressAutoHyphens/>
        <w:autoSpaceDE w:val="0"/>
        <w:autoSpaceDN w:val="0"/>
        <w:adjustRightInd w:val="0"/>
        <w:ind w:firstLine="0"/>
        <w:rPr>
          <w:szCs w:val="24"/>
        </w:rPr>
        <w:sectPr w:rsidR="000119B7" w:rsidSect="00372A30">
          <w:footerReference w:type="first" r:id="rId38"/>
          <w:pgSz w:w="11906" w:h="16838"/>
          <w:pgMar w:top="1701" w:right="1418" w:bottom="1418" w:left="1701" w:header="709" w:footer="567" w:gutter="0"/>
          <w:pgNumType w:start="13"/>
          <w:cols w:space="708"/>
          <w:titlePg/>
          <w:docGrid w:linePitch="360"/>
        </w:sectPr>
      </w:pPr>
    </w:p>
    <w:p w14:paraId="22220EB2" w14:textId="77777777" w:rsidR="00482BF8" w:rsidRDefault="00482BF8" w:rsidP="00482BF8">
      <w:pPr>
        <w:pStyle w:val="Balk3"/>
        <w:ind w:left="993" w:firstLine="0"/>
        <w:jc w:val="left"/>
        <w:rPr>
          <w:lang w:val="tr-TR"/>
        </w:rPr>
      </w:pPr>
    </w:p>
    <w:p w14:paraId="0F9A892D" w14:textId="77777777" w:rsidR="00482BF8" w:rsidRDefault="00482BF8" w:rsidP="00482BF8">
      <w:pPr>
        <w:pStyle w:val="Balk3"/>
        <w:ind w:left="993" w:firstLine="0"/>
        <w:jc w:val="left"/>
        <w:rPr>
          <w:lang w:val="tr-TR"/>
        </w:rPr>
      </w:pPr>
    </w:p>
    <w:p w14:paraId="0D895AF3" w14:textId="77777777" w:rsidR="00171CA7" w:rsidRPr="00EF0B9C" w:rsidRDefault="00171CA7" w:rsidP="00482BF8">
      <w:pPr>
        <w:pStyle w:val="Balk3"/>
        <w:numPr>
          <w:ilvl w:val="0"/>
          <w:numId w:val="33"/>
        </w:numPr>
        <w:ind w:left="993" w:hanging="284"/>
        <w:jc w:val="left"/>
        <w:rPr>
          <w:lang w:val="tr-TR"/>
        </w:rPr>
      </w:pPr>
      <w:bookmarkStart w:id="78" w:name="_Toc62851273"/>
      <w:r w:rsidRPr="00EF0B9C">
        <w:t>BULGULAR</w:t>
      </w:r>
      <w:r w:rsidR="00540D50" w:rsidRPr="00EF0B9C">
        <w:t xml:space="preserve"> VE TARTIŞMA</w:t>
      </w:r>
      <w:bookmarkEnd w:id="78"/>
    </w:p>
    <w:p w14:paraId="6972C9E8" w14:textId="77777777" w:rsidR="000F5A7D" w:rsidRPr="000F5A7D" w:rsidRDefault="000F5A7D" w:rsidP="000F5A7D">
      <w:pPr>
        <w:rPr>
          <w:lang w:eastAsia="x-none"/>
        </w:rPr>
      </w:pPr>
    </w:p>
    <w:p w14:paraId="73B8BADF" w14:textId="4B435464" w:rsidR="00500B30" w:rsidRDefault="005A659D" w:rsidP="0036163B">
      <w:pPr>
        <w:ind w:firstLine="709"/>
        <w:rPr>
          <w:szCs w:val="24"/>
        </w:rPr>
      </w:pPr>
      <w:r>
        <w:t>Bu çalışmada üre formaldehit, atık çamur ve karaçam odun yongaları kullanılarak yonga</w:t>
      </w:r>
      <w:r w:rsidR="00DE4B8E">
        <w:t xml:space="preserve"> </w:t>
      </w:r>
      <w:r>
        <w:t>levha üretimi gerçekleştirilmiştir. Üretilen yonga levhaların fiziksel ve mekanik özellikler (eğilme ve yüzeye dik çekme direnci) üzerine atık çamur oranının etkisi belirle</w:t>
      </w:r>
      <w:r w:rsidR="00DE4B8E">
        <w:t>nmiştir</w:t>
      </w:r>
      <w:r>
        <w:t>.</w:t>
      </w:r>
      <w:r w:rsidR="00017D61">
        <w:t xml:space="preserve"> </w:t>
      </w:r>
      <w:r w:rsidR="00500B30" w:rsidRPr="00CB6662">
        <w:rPr>
          <w:szCs w:val="24"/>
        </w:rPr>
        <w:t xml:space="preserve">Yapılan çalışmalar sonucu üretilen kontrol örneği, çamur-10, çamur-20, çamur-30 ve çamur-40 tipi levha taslakları üzerinde yapılan yoğunluk, </w:t>
      </w:r>
      <w:r w:rsidR="0021453B">
        <w:rPr>
          <w:szCs w:val="24"/>
        </w:rPr>
        <w:t xml:space="preserve">2 ve 24 saat için kalınlık artımı ve </w:t>
      </w:r>
      <w:r w:rsidR="00500B30" w:rsidRPr="00CB6662">
        <w:rPr>
          <w:szCs w:val="24"/>
        </w:rPr>
        <w:t xml:space="preserve">su alma (2 ve 24 saat), eğilme direnci, eğilmede elastikiyet </w:t>
      </w:r>
      <w:proofErr w:type="gramStart"/>
      <w:r w:rsidR="00500B30" w:rsidRPr="00CB6662">
        <w:rPr>
          <w:szCs w:val="24"/>
        </w:rPr>
        <w:t>modülü</w:t>
      </w:r>
      <w:proofErr w:type="gramEnd"/>
      <w:r w:rsidR="00500B30" w:rsidRPr="00CB6662">
        <w:rPr>
          <w:szCs w:val="24"/>
        </w:rPr>
        <w:t xml:space="preserve"> ve yüzeye dik çekme direncine ait şekiller sırasıyla aşağıda verilmiştir.</w:t>
      </w:r>
    </w:p>
    <w:p w14:paraId="10E5E4F1" w14:textId="167347DF" w:rsidR="00500B30" w:rsidRDefault="00500B30" w:rsidP="00482BF8">
      <w:pPr>
        <w:rPr>
          <w:szCs w:val="24"/>
        </w:rPr>
      </w:pPr>
      <w:r w:rsidRPr="00CB6662">
        <w:rPr>
          <w:szCs w:val="24"/>
        </w:rPr>
        <w:t xml:space="preserve">Çalışmalar sonucu elde edilen kontrol örneği, çamur-10, çamur-20, çamur-30 ve çamur-40 tipi levha taslakları üzerinde yapılan yoğunluk değerlerinin sonucu </w:t>
      </w:r>
      <w:r w:rsidR="00E0461F" w:rsidRPr="00E0461F">
        <w:rPr>
          <w:szCs w:val="24"/>
        </w:rPr>
        <w:t>Ş</w:t>
      </w:r>
      <w:r w:rsidRPr="00E0461F">
        <w:rPr>
          <w:szCs w:val="24"/>
        </w:rPr>
        <w:t>ekil 3</w:t>
      </w:r>
      <w:r w:rsidR="003D3234" w:rsidRPr="00E0461F">
        <w:rPr>
          <w:szCs w:val="24"/>
        </w:rPr>
        <w:t>.1</w:t>
      </w:r>
      <w:r w:rsidRPr="00E0461F">
        <w:rPr>
          <w:szCs w:val="24"/>
        </w:rPr>
        <w:t>’de</w:t>
      </w:r>
      <w:r w:rsidRPr="00CB6662">
        <w:rPr>
          <w:szCs w:val="24"/>
        </w:rPr>
        <w:t xml:space="preserve"> verilmiştir. </w:t>
      </w:r>
      <w:r w:rsidRPr="00E0461F">
        <w:rPr>
          <w:szCs w:val="24"/>
        </w:rPr>
        <w:t>Şekil 3</w:t>
      </w:r>
      <w:r w:rsidR="005A3858" w:rsidRPr="00E0461F">
        <w:rPr>
          <w:szCs w:val="24"/>
        </w:rPr>
        <w:t>.1</w:t>
      </w:r>
      <w:r w:rsidRPr="00CB6662">
        <w:rPr>
          <w:szCs w:val="24"/>
        </w:rPr>
        <w:t xml:space="preserve"> tüm levha taslaklarının</w:t>
      </w:r>
      <w:r w:rsidR="001F1217">
        <w:rPr>
          <w:szCs w:val="24"/>
        </w:rPr>
        <w:t xml:space="preserve"> </w:t>
      </w:r>
      <w:r w:rsidRPr="00CB6662">
        <w:rPr>
          <w:szCs w:val="24"/>
        </w:rPr>
        <w:t>hacim ve kütleleri bulunup yoğunluk değerleri elde edilme sonuçlarıdır.</w:t>
      </w:r>
    </w:p>
    <w:p w14:paraId="5E8CA2A1" w14:textId="77777777" w:rsidR="000F5A7D" w:rsidRPr="000F5A7D" w:rsidRDefault="000F5A7D" w:rsidP="000F5A7D">
      <w:pPr>
        <w:rPr>
          <w:sz w:val="20"/>
          <w:szCs w:val="20"/>
        </w:rPr>
      </w:pPr>
    </w:p>
    <w:p w14:paraId="5447D35A" w14:textId="77777777" w:rsidR="000F5A7D" w:rsidRPr="00CB6662" w:rsidRDefault="000F5A7D" w:rsidP="000F5A7D">
      <w:pPr>
        <w:rPr>
          <w:szCs w:val="24"/>
        </w:rPr>
      </w:pPr>
    </w:p>
    <w:p w14:paraId="62840DDE" w14:textId="68F5EE90" w:rsidR="00500B30" w:rsidRPr="00CB6662" w:rsidRDefault="00921256" w:rsidP="00482BF8">
      <w:pPr>
        <w:spacing w:line="240" w:lineRule="auto"/>
        <w:ind w:firstLine="709"/>
        <w:jc w:val="center"/>
        <w:rPr>
          <w:szCs w:val="24"/>
        </w:rPr>
      </w:pPr>
      <w:r w:rsidRPr="00131595">
        <w:rPr>
          <w:noProof/>
        </w:rPr>
        <w:drawing>
          <wp:inline distT="0" distB="0" distL="0" distR="0" wp14:anchorId="12C97259" wp14:editId="75F207D4">
            <wp:extent cx="5095875" cy="2876550"/>
            <wp:effectExtent l="0" t="0" r="9525" b="0"/>
            <wp:docPr id="26" name="Grafik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F14E63F" w14:textId="77777777" w:rsidR="000F5A7D" w:rsidRPr="0057254D" w:rsidRDefault="000F5A7D" w:rsidP="000F5A7D">
      <w:pPr>
        <w:pStyle w:val="ResimYazs"/>
        <w:spacing w:after="0"/>
        <w:rPr>
          <w:rFonts w:ascii="Times New Roman" w:hAnsi="Times New Roman"/>
          <w:i w:val="0"/>
          <w:iCs w:val="0"/>
          <w:color w:val="auto"/>
          <w:sz w:val="24"/>
          <w:szCs w:val="24"/>
          <w:lang w:val="tr-TR"/>
        </w:rPr>
      </w:pPr>
    </w:p>
    <w:p w14:paraId="5FD1EE9A" w14:textId="68574A7A" w:rsidR="00500B30" w:rsidRPr="0057254D" w:rsidRDefault="00613926" w:rsidP="00613926">
      <w:pPr>
        <w:pStyle w:val="ResimYazs"/>
        <w:spacing w:after="0"/>
        <w:ind w:firstLine="756"/>
        <w:rPr>
          <w:rFonts w:ascii="Times New Roman" w:hAnsi="Times New Roman"/>
          <w:i w:val="0"/>
          <w:iCs w:val="0"/>
          <w:color w:val="auto"/>
          <w:sz w:val="24"/>
          <w:szCs w:val="24"/>
          <w:lang w:val="tr-TR"/>
        </w:rPr>
      </w:pPr>
      <w:bookmarkStart w:id="79" w:name="_Toc63018077"/>
      <w:r>
        <w:rPr>
          <w:rFonts w:ascii="Times New Roman" w:hAnsi="Times New Roman"/>
          <w:i w:val="0"/>
          <w:iCs w:val="0"/>
          <w:color w:val="auto"/>
          <w:sz w:val="24"/>
          <w:szCs w:val="24"/>
        </w:rPr>
        <w:t>Şekil 3.</w:t>
      </w:r>
      <w:r w:rsidR="000F5A7D" w:rsidRPr="00E0461F">
        <w:rPr>
          <w:rFonts w:ascii="Times New Roman" w:hAnsi="Times New Roman"/>
          <w:i w:val="0"/>
          <w:iCs w:val="0"/>
          <w:color w:val="auto"/>
          <w:sz w:val="24"/>
          <w:szCs w:val="24"/>
        </w:rPr>
        <w:fldChar w:fldCharType="begin"/>
      </w:r>
      <w:r w:rsidR="000F5A7D" w:rsidRPr="00E0461F">
        <w:rPr>
          <w:rFonts w:ascii="Times New Roman" w:hAnsi="Times New Roman"/>
          <w:i w:val="0"/>
          <w:iCs w:val="0"/>
          <w:color w:val="auto"/>
          <w:sz w:val="24"/>
          <w:szCs w:val="24"/>
        </w:rPr>
        <w:instrText xml:space="preserve"> SEQ Şekil_3. \* ARABIC </w:instrText>
      </w:r>
      <w:r w:rsidR="000F5A7D" w:rsidRPr="00E0461F">
        <w:rPr>
          <w:rFonts w:ascii="Times New Roman" w:hAnsi="Times New Roman"/>
          <w:i w:val="0"/>
          <w:iCs w:val="0"/>
          <w:color w:val="auto"/>
          <w:sz w:val="24"/>
          <w:szCs w:val="24"/>
        </w:rPr>
        <w:fldChar w:fldCharType="separate"/>
      </w:r>
      <w:r w:rsidR="00037767">
        <w:rPr>
          <w:rFonts w:ascii="Times New Roman" w:hAnsi="Times New Roman"/>
          <w:i w:val="0"/>
          <w:iCs w:val="0"/>
          <w:noProof/>
          <w:color w:val="auto"/>
          <w:sz w:val="24"/>
          <w:szCs w:val="24"/>
        </w:rPr>
        <w:t>1</w:t>
      </w:r>
      <w:r w:rsidR="000F5A7D" w:rsidRPr="00E0461F">
        <w:rPr>
          <w:rFonts w:ascii="Times New Roman" w:hAnsi="Times New Roman"/>
          <w:i w:val="0"/>
          <w:iCs w:val="0"/>
          <w:color w:val="auto"/>
          <w:sz w:val="24"/>
          <w:szCs w:val="24"/>
        </w:rPr>
        <w:fldChar w:fldCharType="end"/>
      </w:r>
      <w:r w:rsidR="000F5A7D" w:rsidRPr="00E0461F">
        <w:rPr>
          <w:rFonts w:ascii="Times New Roman" w:hAnsi="Times New Roman"/>
          <w:i w:val="0"/>
          <w:iCs w:val="0"/>
          <w:color w:val="auto"/>
          <w:sz w:val="24"/>
          <w:szCs w:val="24"/>
          <w:lang w:val="tr-TR"/>
        </w:rPr>
        <w:t>.</w:t>
      </w:r>
      <w:r w:rsidR="000F5A7D" w:rsidRPr="00E0461F">
        <w:rPr>
          <w:rFonts w:ascii="Times New Roman" w:hAnsi="Times New Roman"/>
          <w:i w:val="0"/>
          <w:iCs w:val="0"/>
          <w:color w:val="auto"/>
          <w:sz w:val="24"/>
          <w:szCs w:val="24"/>
        </w:rPr>
        <w:t xml:space="preserve"> Elde edilen levhalar üzerinde yoğunluğun etkisi</w:t>
      </w:r>
      <w:bookmarkEnd w:id="79"/>
      <w:r w:rsidR="000F5A7D" w:rsidRPr="0057254D">
        <w:rPr>
          <w:rFonts w:ascii="Times New Roman" w:hAnsi="Times New Roman"/>
          <w:i w:val="0"/>
          <w:iCs w:val="0"/>
          <w:color w:val="auto"/>
          <w:sz w:val="24"/>
          <w:szCs w:val="24"/>
          <w:lang w:val="tr-TR"/>
        </w:rPr>
        <w:tab/>
      </w:r>
    </w:p>
    <w:p w14:paraId="13BB838F" w14:textId="77777777" w:rsidR="000F5A7D" w:rsidRPr="00372A30" w:rsidRDefault="000F5A7D" w:rsidP="000F5A7D">
      <w:pPr>
        <w:rPr>
          <w:sz w:val="40"/>
          <w:szCs w:val="28"/>
          <w:lang w:eastAsia="x-none"/>
        </w:rPr>
      </w:pPr>
    </w:p>
    <w:p w14:paraId="3642C143" w14:textId="77777777" w:rsidR="000119B7" w:rsidRDefault="00500B30" w:rsidP="000F5A7D">
      <w:pPr>
        <w:ind w:firstLine="709"/>
        <w:rPr>
          <w:szCs w:val="24"/>
        </w:rPr>
        <w:sectPr w:rsidR="000119B7" w:rsidSect="00540EB2">
          <w:footerReference w:type="first" r:id="rId40"/>
          <w:pgSz w:w="11906" w:h="16838"/>
          <w:pgMar w:top="1701" w:right="1418" w:bottom="1418" w:left="1701" w:header="709" w:footer="567" w:gutter="0"/>
          <w:pgNumType w:start="28"/>
          <w:cols w:space="708"/>
          <w:titlePg/>
          <w:docGrid w:linePitch="360"/>
        </w:sectPr>
      </w:pPr>
      <w:r w:rsidRPr="00CB6662">
        <w:rPr>
          <w:szCs w:val="24"/>
        </w:rPr>
        <w:t>Levhaların yoğunluk değe</w:t>
      </w:r>
      <w:r w:rsidR="008F1639">
        <w:rPr>
          <w:szCs w:val="24"/>
        </w:rPr>
        <w:t>ri hem fiziksel hem de mekanik ö</w:t>
      </w:r>
      <w:r w:rsidRPr="00CB6662">
        <w:rPr>
          <w:szCs w:val="24"/>
        </w:rPr>
        <w:t>zelliklerini etkileyen bir değerdir (Aras, 2013). Genel o</w:t>
      </w:r>
      <w:r>
        <w:rPr>
          <w:szCs w:val="24"/>
        </w:rPr>
        <w:t xml:space="preserve">larak levhaların yoğunlukları 0.69 </w:t>
      </w:r>
      <w:r w:rsidRPr="00885800">
        <w:rPr>
          <w:szCs w:val="24"/>
        </w:rPr>
        <w:t>gr/cm</w:t>
      </w:r>
      <w:r w:rsidRPr="00885800">
        <w:rPr>
          <w:szCs w:val="24"/>
          <w:vertAlign w:val="superscript"/>
        </w:rPr>
        <w:t>3</w:t>
      </w:r>
      <w:r>
        <w:rPr>
          <w:szCs w:val="24"/>
        </w:rPr>
        <w:t>ile 0.</w:t>
      </w:r>
      <w:r w:rsidRPr="00CB6662">
        <w:rPr>
          <w:szCs w:val="24"/>
        </w:rPr>
        <w:t>71 gr/cm</w:t>
      </w:r>
      <w:r w:rsidRPr="00CB6662">
        <w:rPr>
          <w:szCs w:val="24"/>
          <w:vertAlign w:val="superscript"/>
        </w:rPr>
        <w:t>3</w:t>
      </w:r>
      <w:r w:rsidRPr="00CB6662">
        <w:rPr>
          <w:szCs w:val="24"/>
        </w:rPr>
        <w:t xml:space="preserve"> arasında çıkmıştır. Çalışmada kullanılan katkı maddelerinin levha taslaklarının </w:t>
      </w:r>
    </w:p>
    <w:p w14:paraId="1BB2B0DC" w14:textId="77777777" w:rsidR="00500B30" w:rsidRPr="0084188C" w:rsidRDefault="00500B30" w:rsidP="000119B7">
      <w:pPr>
        <w:ind w:firstLine="0"/>
        <w:rPr>
          <w:szCs w:val="24"/>
        </w:rPr>
      </w:pPr>
      <w:proofErr w:type="gramStart"/>
      <w:r w:rsidRPr="00CB6662">
        <w:rPr>
          <w:szCs w:val="24"/>
        </w:rPr>
        <w:lastRenderedPageBreak/>
        <w:t>yoğunlukları</w:t>
      </w:r>
      <w:proofErr w:type="gramEnd"/>
      <w:r w:rsidRPr="00CB6662">
        <w:rPr>
          <w:szCs w:val="24"/>
        </w:rPr>
        <w:t xml:space="preserve"> üzerinde fazla bir değişikliğe neden olmadığı </w:t>
      </w:r>
      <w:r w:rsidR="0021453B" w:rsidRPr="00CB6662">
        <w:rPr>
          <w:szCs w:val="24"/>
        </w:rPr>
        <w:t>söylenebilir</w:t>
      </w:r>
      <w:r w:rsidR="0021453B" w:rsidRPr="00CB6662">
        <w:rPr>
          <w:color w:val="FF0000"/>
          <w:szCs w:val="24"/>
        </w:rPr>
        <w:t>.</w:t>
      </w:r>
      <w:r w:rsidR="0021453B" w:rsidRPr="00ED278C">
        <w:rPr>
          <w:szCs w:val="24"/>
        </w:rPr>
        <w:t xml:space="preserve"> Üretilen</w:t>
      </w:r>
      <w:r w:rsidRPr="00ED278C">
        <w:rPr>
          <w:szCs w:val="24"/>
        </w:rPr>
        <w:t xml:space="preserve"> levha </w:t>
      </w:r>
      <w:r w:rsidRPr="0084188C">
        <w:rPr>
          <w:szCs w:val="24"/>
        </w:rPr>
        <w:t>taslaklarına</w:t>
      </w:r>
      <w:r w:rsidR="00DE4B8E" w:rsidRPr="0084188C">
        <w:rPr>
          <w:szCs w:val="24"/>
        </w:rPr>
        <w:t xml:space="preserve"> </w:t>
      </w:r>
      <w:r w:rsidRPr="0084188C">
        <w:rPr>
          <w:szCs w:val="24"/>
        </w:rPr>
        <w:t>ait rutubet değerleri ise  % 9.6 ile % 11.3 arasında çıkmıştır.</w:t>
      </w:r>
    </w:p>
    <w:p w14:paraId="0639262F" w14:textId="6FCC5B7B" w:rsidR="00DE4B8E" w:rsidRDefault="00E0461F" w:rsidP="00DE4B8E">
      <w:pPr>
        <w:ind w:firstLine="0"/>
        <w:rPr>
          <w:szCs w:val="24"/>
        </w:rPr>
      </w:pPr>
      <w:r w:rsidRPr="0084188C">
        <w:rPr>
          <w:szCs w:val="24"/>
        </w:rPr>
        <w:t>Aras ve A</w:t>
      </w:r>
      <w:r w:rsidR="006057A5" w:rsidRPr="0084188C">
        <w:rPr>
          <w:szCs w:val="24"/>
        </w:rPr>
        <w:t xml:space="preserve">rk. </w:t>
      </w:r>
      <w:r w:rsidR="00DE4B8E" w:rsidRPr="0084188C">
        <w:rPr>
          <w:szCs w:val="24"/>
        </w:rPr>
        <w:t xml:space="preserve"> (2013) </w:t>
      </w:r>
      <w:r w:rsidR="00DE4B8E" w:rsidRPr="00E0461F">
        <w:rPr>
          <w:szCs w:val="24"/>
        </w:rPr>
        <w:t>yaptığı çalışmada, kullanılan katkı maddelerinin üretilen yonga levhalarının yoğunlukları üzerinde bir etkiye neden olmadığı bildirilmiştir.</w:t>
      </w:r>
      <w:r w:rsidR="00DE4B8E">
        <w:rPr>
          <w:szCs w:val="24"/>
        </w:rPr>
        <w:t xml:space="preserve"> </w:t>
      </w:r>
    </w:p>
    <w:p w14:paraId="683BD5CF" w14:textId="77777777" w:rsidR="00DE4B8E" w:rsidRPr="00ED278C" w:rsidRDefault="00DE4B8E" w:rsidP="000F5A7D">
      <w:pPr>
        <w:ind w:firstLine="709"/>
        <w:rPr>
          <w:szCs w:val="24"/>
        </w:rPr>
      </w:pPr>
    </w:p>
    <w:p w14:paraId="517B5940" w14:textId="77777777" w:rsidR="000F5A7D" w:rsidRDefault="000F5A7D" w:rsidP="000F5A7D">
      <w:pPr>
        <w:ind w:firstLine="709"/>
        <w:rPr>
          <w:color w:val="FF0000"/>
          <w:szCs w:val="24"/>
        </w:rPr>
      </w:pPr>
    </w:p>
    <w:p w14:paraId="041BC26C" w14:textId="77777777" w:rsidR="00860627" w:rsidRPr="00860627" w:rsidRDefault="00860627" w:rsidP="000F5A7D">
      <w:pPr>
        <w:ind w:firstLine="709"/>
        <w:rPr>
          <w:color w:val="FF0000"/>
          <w:sz w:val="16"/>
          <w:szCs w:val="16"/>
        </w:rPr>
      </w:pPr>
    </w:p>
    <w:p w14:paraId="37FE585D" w14:textId="7232E0A7" w:rsidR="00500B30" w:rsidRPr="00CB6662" w:rsidRDefault="00921256" w:rsidP="000F5A7D">
      <w:pPr>
        <w:spacing w:line="240" w:lineRule="auto"/>
        <w:ind w:firstLine="0"/>
        <w:jc w:val="center"/>
        <w:rPr>
          <w:szCs w:val="24"/>
        </w:rPr>
      </w:pPr>
      <w:r w:rsidRPr="00131595">
        <w:rPr>
          <w:noProof/>
        </w:rPr>
        <w:drawing>
          <wp:inline distT="0" distB="0" distL="0" distR="0" wp14:anchorId="55348929" wp14:editId="2D3C0259">
            <wp:extent cx="4591050" cy="2562225"/>
            <wp:effectExtent l="0" t="0" r="0" b="0"/>
            <wp:docPr id="25" name="Nesnesi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3390CB4A" w14:textId="77777777" w:rsidR="000F5A7D" w:rsidRDefault="000F5A7D" w:rsidP="00500B30">
      <w:pPr>
        <w:rPr>
          <w:b/>
          <w:szCs w:val="24"/>
        </w:rPr>
      </w:pPr>
    </w:p>
    <w:p w14:paraId="54D3B81D" w14:textId="30966C21" w:rsidR="00500B30" w:rsidRPr="0057254D" w:rsidRDefault="00613926" w:rsidP="00482BF8">
      <w:pPr>
        <w:pStyle w:val="ResimYazs"/>
        <w:spacing w:after="0"/>
        <w:ind w:left="2058" w:right="780" w:hanging="1207"/>
        <w:rPr>
          <w:rFonts w:ascii="Times New Roman" w:hAnsi="Times New Roman"/>
          <w:i w:val="0"/>
          <w:iCs w:val="0"/>
          <w:color w:val="auto"/>
          <w:sz w:val="24"/>
          <w:szCs w:val="24"/>
          <w:lang w:val="tr-TR"/>
        </w:rPr>
      </w:pPr>
      <w:bookmarkStart w:id="80" w:name="_Toc63018078"/>
      <w:r>
        <w:rPr>
          <w:rFonts w:ascii="Times New Roman" w:hAnsi="Times New Roman"/>
          <w:i w:val="0"/>
          <w:iCs w:val="0"/>
          <w:color w:val="auto"/>
          <w:sz w:val="24"/>
          <w:szCs w:val="24"/>
        </w:rPr>
        <w:t>Şekil 3.</w:t>
      </w:r>
      <w:r w:rsidR="000F5A7D" w:rsidRPr="00E0461F">
        <w:rPr>
          <w:rFonts w:ascii="Times New Roman" w:hAnsi="Times New Roman"/>
          <w:i w:val="0"/>
          <w:iCs w:val="0"/>
          <w:color w:val="auto"/>
          <w:sz w:val="24"/>
          <w:szCs w:val="24"/>
        </w:rPr>
        <w:fldChar w:fldCharType="begin"/>
      </w:r>
      <w:r w:rsidR="000F5A7D" w:rsidRPr="00E0461F">
        <w:rPr>
          <w:rFonts w:ascii="Times New Roman" w:hAnsi="Times New Roman"/>
          <w:i w:val="0"/>
          <w:iCs w:val="0"/>
          <w:color w:val="auto"/>
          <w:sz w:val="24"/>
          <w:szCs w:val="24"/>
        </w:rPr>
        <w:instrText xml:space="preserve"> SEQ Şekil_3. \* ARABIC </w:instrText>
      </w:r>
      <w:r w:rsidR="000F5A7D" w:rsidRPr="00E0461F">
        <w:rPr>
          <w:rFonts w:ascii="Times New Roman" w:hAnsi="Times New Roman"/>
          <w:i w:val="0"/>
          <w:iCs w:val="0"/>
          <w:color w:val="auto"/>
          <w:sz w:val="24"/>
          <w:szCs w:val="24"/>
        </w:rPr>
        <w:fldChar w:fldCharType="separate"/>
      </w:r>
      <w:r w:rsidR="00037767">
        <w:rPr>
          <w:rFonts w:ascii="Times New Roman" w:hAnsi="Times New Roman"/>
          <w:i w:val="0"/>
          <w:iCs w:val="0"/>
          <w:noProof/>
          <w:color w:val="auto"/>
          <w:sz w:val="24"/>
          <w:szCs w:val="24"/>
        </w:rPr>
        <w:t>2</w:t>
      </w:r>
      <w:r w:rsidR="000F5A7D" w:rsidRPr="00E0461F">
        <w:rPr>
          <w:rFonts w:ascii="Times New Roman" w:hAnsi="Times New Roman"/>
          <w:i w:val="0"/>
          <w:iCs w:val="0"/>
          <w:color w:val="auto"/>
          <w:sz w:val="24"/>
          <w:szCs w:val="24"/>
        </w:rPr>
        <w:fldChar w:fldCharType="end"/>
      </w:r>
      <w:r w:rsidR="000F5A7D" w:rsidRPr="00E0461F">
        <w:rPr>
          <w:rFonts w:ascii="Times New Roman" w:hAnsi="Times New Roman"/>
          <w:i w:val="0"/>
          <w:iCs w:val="0"/>
          <w:color w:val="auto"/>
          <w:sz w:val="24"/>
          <w:szCs w:val="24"/>
          <w:lang w:val="tr-TR"/>
        </w:rPr>
        <w:t>.</w:t>
      </w:r>
      <w:r w:rsidR="000F5A7D" w:rsidRPr="00E0461F">
        <w:rPr>
          <w:rFonts w:ascii="Times New Roman" w:hAnsi="Times New Roman"/>
          <w:i w:val="0"/>
          <w:iCs w:val="0"/>
          <w:color w:val="auto"/>
          <w:sz w:val="24"/>
          <w:szCs w:val="24"/>
        </w:rPr>
        <w:t xml:space="preserve"> Levhalar üzerinde yapılan kalınlık artı</w:t>
      </w:r>
      <w:r w:rsidR="00DE4B8E" w:rsidRPr="00E0461F">
        <w:rPr>
          <w:rFonts w:ascii="Times New Roman" w:hAnsi="Times New Roman"/>
          <w:i w:val="0"/>
          <w:iCs w:val="0"/>
          <w:color w:val="auto"/>
          <w:sz w:val="24"/>
          <w:szCs w:val="24"/>
          <w:lang w:val="tr-TR"/>
        </w:rPr>
        <w:t>şı</w:t>
      </w:r>
      <w:r w:rsidR="00E0461F" w:rsidRPr="00E0461F">
        <w:rPr>
          <w:rFonts w:ascii="Times New Roman" w:hAnsi="Times New Roman"/>
          <w:i w:val="0"/>
          <w:iCs w:val="0"/>
          <w:color w:val="auto"/>
          <w:sz w:val="24"/>
          <w:szCs w:val="24"/>
        </w:rPr>
        <w:t>nın 0,</w:t>
      </w:r>
      <w:r w:rsidR="000F5A7D" w:rsidRPr="00E0461F">
        <w:rPr>
          <w:rFonts w:ascii="Times New Roman" w:hAnsi="Times New Roman"/>
          <w:i w:val="0"/>
          <w:iCs w:val="0"/>
          <w:color w:val="auto"/>
          <w:sz w:val="24"/>
          <w:szCs w:val="24"/>
        </w:rPr>
        <w:t>2 ve 24 saat üzerindeki etkisi</w:t>
      </w:r>
      <w:bookmarkEnd w:id="80"/>
    </w:p>
    <w:p w14:paraId="594B0F65" w14:textId="77777777" w:rsidR="00500B30" w:rsidRDefault="00500B30" w:rsidP="00500B30">
      <w:pPr>
        <w:rPr>
          <w:szCs w:val="24"/>
        </w:rPr>
      </w:pPr>
    </w:p>
    <w:p w14:paraId="38DAB998" w14:textId="77777777" w:rsidR="00372A30" w:rsidRPr="00CB6662" w:rsidRDefault="00372A30" w:rsidP="00500B30">
      <w:pPr>
        <w:rPr>
          <w:szCs w:val="24"/>
        </w:rPr>
      </w:pPr>
    </w:p>
    <w:p w14:paraId="7D910B10" w14:textId="78E4A9C7" w:rsidR="00DC6F4F" w:rsidRDefault="007C77EC" w:rsidP="00C04AB0">
      <w:pPr>
        <w:ind w:firstLine="709"/>
      </w:pPr>
      <w:r>
        <w:t>2 ve 24 saat su içerisinde bekletilen deney örneklerine ait kalınlık artışlarının belirlenmesinde TS EN 317 (1999)’de belirtilen esaslara uygun olarak 40 x 40 x levha kalınlığı (mm) ebatlarında hazırlanmıştır. Örnek kalınlıkları tam orta noktasından ±0.01 mm duyarlıklı mikrometreyle ölçülmüş ve 20±1°C sıcaklıktaki temiz suda, su yüzeyinden 25 mm aşağıda tutulmuştur. 2 ve 24 saat sonra sudan çıkarılan örneklerin fazla suları bir bez ile alınmış ve kalınlıklar ilk ölçüle</w:t>
      </w:r>
      <w:r w:rsidR="00C04AB0">
        <w:t xml:space="preserve">n noktadan tekrar ölçülmüştür. </w:t>
      </w:r>
    </w:p>
    <w:p w14:paraId="2F9A6DE2" w14:textId="3323027A" w:rsidR="00500B30" w:rsidRPr="00CB6662" w:rsidRDefault="00C04AB0" w:rsidP="00C04AB0">
      <w:pPr>
        <w:ind w:firstLine="0"/>
        <w:rPr>
          <w:szCs w:val="24"/>
        </w:rPr>
      </w:pPr>
      <w:r>
        <w:t xml:space="preserve">          </w:t>
      </w:r>
      <w:r w:rsidR="00500B30" w:rsidRPr="00CB6662">
        <w:rPr>
          <w:szCs w:val="24"/>
        </w:rPr>
        <w:t>Çalışmalar sonucu elde edilen kontrol örneği, çamur-10, çamur-20, çamur-30 ve çamur-40 tipi levha taslakları üzerinde yapılan 2 ve 24 saat için s</w:t>
      </w:r>
      <w:r w:rsidR="003D3234">
        <w:rPr>
          <w:szCs w:val="24"/>
        </w:rPr>
        <w:t xml:space="preserve">u alma miktarının sonucu </w:t>
      </w:r>
      <w:r w:rsidR="00E0461F">
        <w:rPr>
          <w:szCs w:val="24"/>
        </w:rPr>
        <w:t>Ş</w:t>
      </w:r>
      <w:r w:rsidR="003D3234" w:rsidRPr="00E0461F">
        <w:rPr>
          <w:szCs w:val="24"/>
        </w:rPr>
        <w:t>ekil 3.2</w:t>
      </w:r>
      <w:r w:rsidR="00500B30" w:rsidRPr="00E0461F">
        <w:rPr>
          <w:szCs w:val="24"/>
        </w:rPr>
        <w:t>’de</w:t>
      </w:r>
      <w:r w:rsidR="00500B30" w:rsidRPr="00CB6662">
        <w:rPr>
          <w:szCs w:val="24"/>
        </w:rPr>
        <w:t xml:space="preserve"> verilmiştir. </w:t>
      </w:r>
      <w:r w:rsidR="00500B30" w:rsidRPr="00E0461F">
        <w:rPr>
          <w:szCs w:val="24"/>
        </w:rPr>
        <w:t>Şekil</w:t>
      </w:r>
      <w:r w:rsidR="003D3234" w:rsidRPr="00E0461F">
        <w:rPr>
          <w:szCs w:val="24"/>
        </w:rPr>
        <w:t xml:space="preserve"> 3.2</w:t>
      </w:r>
      <w:r w:rsidR="00500B30" w:rsidRPr="00CB6662">
        <w:rPr>
          <w:szCs w:val="24"/>
        </w:rPr>
        <w:t xml:space="preserve"> tüm levha taslaklarının 2 ve 24 saat boyunca su içerinde bekletildikten sonra, levha taslaklarında görülen ağırlık artışları ölçülerek elde edilmiştir.</w:t>
      </w:r>
      <w:r w:rsidR="00500B30" w:rsidRPr="001828FC">
        <w:rPr>
          <w:szCs w:val="24"/>
        </w:rPr>
        <w:t xml:space="preserve"> Üretilen levhalarda kalınlığına şişme (24 saat) oranı ortalama % 11 olarak bulunmuştur.</w:t>
      </w:r>
    </w:p>
    <w:p w14:paraId="527648EC" w14:textId="77777777" w:rsidR="00500B30" w:rsidRPr="0084188C" w:rsidRDefault="00500B30" w:rsidP="00350629">
      <w:pPr>
        <w:ind w:firstLine="709"/>
        <w:rPr>
          <w:szCs w:val="24"/>
        </w:rPr>
      </w:pPr>
      <w:r w:rsidRPr="00CB6662">
        <w:rPr>
          <w:szCs w:val="24"/>
        </w:rPr>
        <w:lastRenderedPageBreak/>
        <w:t xml:space="preserve">Tüm levha taslaklarındaki kalınlık artımı 2 ve 24 saatlik suda bekletilme sürelerine paralel olarak bir artış meydana getirmiştir. En fazla kalınlık artımları çamur-40 tipi levha taslağında </w:t>
      </w:r>
      <w:r w:rsidRPr="0084188C">
        <w:rPr>
          <w:szCs w:val="24"/>
        </w:rPr>
        <w:t>görülürken, en az kalınlık artımları ise çamur-10 tipi levha taslağında görülmüştür. Bu durum bize levhalar üzerinde atık çamur miktarının artması ile kalınlık miktarlarının da arttığını göstermiştir.</w:t>
      </w:r>
    </w:p>
    <w:p w14:paraId="2A687331" w14:textId="454A9D51" w:rsidR="00DE4B8E" w:rsidRPr="00CB6662" w:rsidRDefault="00006DF4" w:rsidP="00350629">
      <w:pPr>
        <w:ind w:firstLine="709"/>
        <w:rPr>
          <w:szCs w:val="24"/>
        </w:rPr>
      </w:pPr>
      <w:r w:rsidRPr="0084188C">
        <w:rPr>
          <w:szCs w:val="24"/>
        </w:rPr>
        <w:t>Çavdar ve ark.</w:t>
      </w:r>
      <w:r w:rsidR="00DE4B8E" w:rsidRPr="0084188C">
        <w:rPr>
          <w:szCs w:val="24"/>
        </w:rPr>
        <w:t xml:space="preserve"> (2012) yaptığı çalışmada, levhaların 2 ve 24 saatlik kalınlık artış oranı üzerinde etkisinde, suda bekletme süresi arttıkça buna paralel olarak levhaların kalınlıklarında da artış olduğu </w:t>
      </w:r>
      <w:r w:rsidR="00DE4B8E">
        <w:rPr>
          <w:szCs w:val="24"/>
        </w:rPr>
        <w:t>bildirilmiştir.</w:t>
      </w:r>
    </w:p>
    <w:p w14:paraId="0417E4DD" w14:textId="77777777" w:rsidR="00DE4B8E" w:rsidRPr="00CB6662" w:rsidRDefault="00DE4B8E" w:rsidP="00DE4B8E">
      <w:pPr>
        <w:ind w:firstLine="708"/>
        <w:rPr>
          <w:szCs w:val="24"/>
        </w:rPr>
      </w:pPr>
    </w:p>
    <w:p w14:paraId="0A68C901" w14:textId="77777777" w:rsidR="00500B30" w:rsidRPr="00CB6662" w:rsidRDefault="00500B30" w:rsidP="00500B30">
      <w:pPr>
        <w:ind w:firstLine="708"/>
        <w:rPr>
          <w:szCs w:val="24"/>
        </w:rPr>
      </w:pPr>
    </w:p>
    <w:p w14:paraId="70F3D924" w14:textId="1E4048F9" w:rsidR="00500B30" w:rsidRPr="00CB6662" w:rsidRDefault="00921256" w:rsidP="00860627">
      <w:pPr>
        <w:spacing w:line="240" w:lineRule="auto"/>
        <w:ind w:firstLine="0"/>
        <w:jc w:val="center"/>
        <w:rPr>
          <w:szCs w:val="24"/>
        </w:rPr>
      </w:pPr>
      <w:r w:rsidRPr="00131595">
        <w:rPr>
          <w:noProof/>
        </w:rPr>
        <w:drawing>
          <wp:inline distT="0" distB="0" distL="0" distR="0" wp14:anchorId="5B7ED903" wp14:editId="125D3ED6">
            <wp:extent cx="4591050" cy="3038475"/>
            <wp:effectExtent l="0" t="0" r="0" b="0"/>
            <wp:docPr id="19" name="Nesnesi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5DE399B" w14:textId="77777777" w:rsidR="00500B30" w:rsidRPr="00CB6662" w:rsidRDefault="00500B30" w:rsidP="00860627">
      <w:pPr>
        <w:spacing w:line="240" w:lineRule="auto"/>
        <w:jc w:val="center"/>
        <w:rPr>
          <w:szCs w:val="24"/>
        </w:rPr>
      </w:pPr>
    </w:p>
    <w:p w14:paraId="4954CF24" w14:textId="58F2DA57" w:rsidR="00500B30" w:rsidRPr="0057254D" w:rsidRDefault="00F30350" w:rsidP="00482BF8">
      <w:pPr>
        <w:pStyle w:val="ResimYazs"/>
        <w:tabs>
          <w:tab w:val="left" w:pos="8080"/>
        </w:tabs>
        <w:spacing w:after="0"/>
        <w:ind w:left="1843" w:right="849" w:hanging="1059"/>
        <w:jc w:val="left"/>
        <w:rPr>
          <w:rFonts w:ascii="Times New Roman" w:hAnsi="Times New Roman"/>
          <w:i w:val="0"/>
          <w:iCs w:val="0"/>
          <w:color w:val="auto"/>
          <w:sz w:val="24"/>
          <w:szCs w:val="24"/>
          <w:lang w:val="tr-TR"/>
        </w:rPr>
      </w:pPr>
      <w:bookmarkStart w:id="81" w:name="_Toc63018079"/>
      <w:r>
        <w:rPr>
          <w:rFonts w:ascii="Times New Roman" w:hAnsi="Times New Roman"/>
          <w:i w:val="0"/>
          <w:iCs w:val="0"/>
          <w:color w:val="auto"/>
          <w:sz w:val="24"/>
          <w:szCs w:val="24"/>
        </w:rPr>
        <w:t>Şekil 3.</w:t>
      </w:r>
      <w:r w:rsidR="00860627" w:rsidRPr="00E0461F">
        <w:rPr>
          <w:rFonts w:ascii="Times New Roman" w:hAnsi="Times New Roman"/>
          <w:i w:val="0"/>
          <w:iCs w:val="0"/>
          <w:color w:val="auto"/>
          <w:sz w:val="24"/>
          <w:szCs w:val="24"/>
        </w:rPr>
        <w:fldChar w:fldCharType="begin"/>
      </w:r>
      <w:r w:rsidR="00860627" w:rsidRPr="00E0461F">
        <w:rPr>
          <w:rFonts w:ascii="Times New Roman" w:hAnsi="Times New Roman"/>
          <w:i w:val="0"/>
          <w:iCs w:val="0"/>
          <w:color w:val="auto"/>
          <w:sz w:val="24"/>
          <w:szCs w:val="24"/>
        </w:rPr>
        <w:instrText xml:space="preserve"> SEQ Şekil_3. \* ARABIC </w:instrText>
      </w:r>
      <w:r w:rsidR="00860627" w:rsidRPr="00E0461F">
        <w:rPr>
          <w:rFonts w:ascii="Times New Roman" w:hAnsi="Times New Roman"/>
          <w:i w:val="0"/>
          <w:iCs w:val="0"/>
          <w:color w:val="auto"/>
          <w:sz w:val="24"/>
          <w:szCs w:val="24"/>
        </w:rPr>
        <w:fldChar w:fldCharType="separate"/>
      </w:r>
      <w:r w:rsidR="00037767">
        <w:rPr>
          <w:rFonts w:ascii="Times New Roman" w:hAnsi="Times New Roman"/>
          <w:i w:val="0"/>
          <w:iCs w:val="0"/>
          <w:noProof/>
          <w:color w:val="auto"/>
          <w:sz w:val="24"/>
          <w:szCs w:val="24"/>
        </w:rPr>
        <w:t>3</w:t>
      </w:r>
      <w:r w:rsidR="00860627" w:rsidRPr="00E0461F">
        <w:rPr>
          <w:rFonts w:ascii="Times New Roman" w:hAnsi="Times New Roman"/>
          <w:i w:val="0"/>
          <w:iCs w:val="0"/>
          <w:color w:val="auto"/>
          <w:sz w:val="24"/>
          <w:szCs w:val="24"/>
        </w:rPr>
        <w:fldChar w:fldCharType="end"/>
      </w:r>
      <w:r w:rsidR="00860627" w:rsidRPr="00E0461F">
        <w:rPr>
          <w:rFonts w:ascii="Times New Roman" w:hAnsi="Times New Roman"/>
          <w:i w:val="0"/>
          <w:iCs w:val="0"/>
          <w:color w:val="auto"/>
          <w:sz w:val="24"/>
          <w:szCs w:val="24"/>
          <w:lang w:val="tr-TR"/>
        </w:rPr>
        <w:t>.</w:t>
      </w:r>
      <w:r w:rsidR="00860627" w:rsidRPr="00E0461F">
        <w:rPr>
          <w:rFonts w:ascii="Times New Roman" w:hAnsi="Times New Roman"/>
          <w:i w:val="0"/>
          <w:iCs w:val="0"/>
          <w:color w:val="auto"/>
          <w:sz w:val="24"/>
          <w:szCs w:val="24"/>
        </w:rPr>
        <w:t xml:space="preserve"> Levhalar </w:t>
      </w:r>
      <w:r w:rsidR="00482BF8">
        <w:rPr>
          <w:rFonts w:ascii="Times New Roman" w:hAnsi="Times New Roman"/>
          <w:i w:val="0"/>
          <w:iCs w:val="0"/>
          <w:color w:val="auto"/>
          <w:sz w:val="24"/>
          <w:szCs w:val="24"/>
          <w:lang w:val="tr-TR"/>
        </w:rPr>
        <w:t xml:space="preserve">  </w:t>
      </w:r>
      <w:r w:rsidR="00860627" w:rsidRPr="00E0461F">
        <w:rPr>
          <w:rFonts w:ascii="Times New Roman" w:hAnsi="Times New Roman"/>
          <w:i w:val="0"/>
          <w:iCs w:val="0"/>
          <w:color w:val="auto"/>
          <w:sz w:val="24"/>
          <w:szCs w:val="24"/>
        </w:rPr>
        <w:t>üzerinde</w:t>
      </w:r>
      <w:r w:rsidR="00482BF8">
        <w:rPr>
          <w:rFonts w:ascii="Times New Roman" w:hAnsi="Times New Roman"/>
          <w:i w:val="0"/>
          <w:iCs w:val="0"/>
          <w:color w:val="auto"/>
          <w:sz w:val="24"/>
          <w:szCs w:val="24"/>
          <w:lang w:val="tr-TR"/>
        </w:rPr>
        <w:t xml:space="preserve">  </w:t>
      </w:r>
      <w:r w:rsidR="00860627" w:rsidRPr="00E0461F">
        <w:rPr>
          <w:rFonts w:ascii="Times New Roman" w:hAnsi="Times New Roman"/>
          <w:i w:val="0"/>
          <w:iCs w:val="0"/>
          <w:color w:val="auto"/>
          <w:sz w:val="24"/>
          <w:szCs w:val="24"/>
        </w:rPr>
        <w:t xml:space="preserve"> yapılan</w:t>
      </w:r>
      <w:r w:rsidR="00482BF8">
        <w:rPr>
          <w:rFonts w:ascii="Times New Roman" w:hAnsi="Times New Roman"/>
          <w:i w:val="0"/>
          <w:iCs w:val="0"/>
          <w:color w:val="auto"/>
          <w:sz w:val="24"/>
          <w:szCs w:val="24"/>
          <w:lang w:val="tr-TR"/>
        </w:rPr>
        <w:t xml:space="preserve">  </w:t>
      </w:r>
      <w:r w:rsidR="00860627" w:rsidRPr="00E0461F">
        <w:rPr>
          <w:rFonts w:ascii="Times New Roman" w:hAnsi="Times New Roman"/>
          <w:i w:val="0"/>
          <w:iCs w:val="0"/>
          <w:color w:val="auto"/>
          <w:sz w:val="24"/>
          <w:szCs w:val="24"/>
        </w:rPr>
        <w:t xml:space="preserve"> su alma miktarının</w:t>
      </w:r>
      <w:r w:rsidR="00F64931" w:rsidRPr="00E0461F">
        <w:rPr>
          <w:rFonts w:ascii="Times New Roman" w:hAnsi="Times New Roman"/>
          <w:i w:val="0"/>
          <w:iCs w:val="0"/>
          <w:color w:val="auto"/>
          <w:sz w:val="24"/>
          <w:szCs w:val="24"/>
          <w:lang w:val="tr-TR"/>
        </w:rPr>
        <w:t xml:space="preserve"> </w:t>
      </w:r>
      <w:r w:rsidR="00E0461F" w:rsidRPr="00E0461F">
        <w:rPr>
          <w:rFonts w:ascii="Times New Roman" w:hAnsi="Times New Roman"/>
          <w:i w:val="0"/>
          <w:iCs w:val="0"/>
          <w:color w:val="auto"/>
          <w:sz w:val="24"/>
          <w:szCs w:val="24"/>
        </w:rPr>
        <w:t>0,</w:t>
      </w:r>
      <w:r w:rsidR="00860627" w:rsidRPr="00E0461F">
        <w:rPr>
          <w:rFonts w:ascii="Times New Roman" w:hAnsi="Times New Roman"/>
          <w:i w:val="0"/>
          <w:iCs w:val="0"/>
          <w:color w:val="auto"/>
          <w:sz w:val="24"/>
          <w:szCs w:val="24"/>
        </w:rPr>
        <w:t>2 ve 24 saat üzerindeki etkisi</w:t>
      </w:r>
      <w:bookmarkEnd w:id="81"/>
    </w:p>
    <w:p w14:paraId="1597A7E1" w14:textId="77777777" w:rsidR="00B43AAA" w:rsidRDefault="00B43AAA" w:rsidP="00860627"/>
    <w:p w14:paraId="3DD56A5C" w14:textId="77777777" w:rsidR="00B43AAA" w:rsidRPr="00372A30" w:rsidRDefault="00B43AAA" w:rsidP="00B43AAA">
      <w:pPr>
        <w:ind w:firstLine="0"/>
        <w:rPr>
          <w:szCs w:val="28"/>
          <w:lang w:eastAsia="x-none"/>
        </w:rPr>
      </w:pPr>
    </w:p>
    <w:p w14:paraId="4942A0F6" w14:textId="2B578285" w:rsidR="00500B30" w:rsidRPr="00CB6662" w:rsidRDefault="00500B30" w:rsidP="00860627">
      <w:pPr>
        <w:ind w:firstLine="709"/>
        <w:rPr>
          <w:szCs w:val="24"/>
        </w:rPr>
      </w:pPr>
      <w:r w:rsidRPr="00CB6662">
        <w:rPr>
          <w:szCs w:val="24"/>
        </w:rPr>
        <w:t>Çalışmalar sonucu elde edilen kontrol örneği, çamur-10, çamur-20, çamur-30 ve çamur-40 tipi levha taslakları üzerinde yapılan eği</w:t>
      </w:r>
      <w:r w:rsidR="003D3234">
        <w:rPr>
          <w:szCs w:val="24"/>
        </w:rPr>
        <w:t xml:space="preserve">lme direnci testi sonucu </w:t>
      </w:r>
      <w:r w:rsidR="00E0461F" w:rsidRPr="00E0461F">
        <w:rPr>
          <w:szCs w:val="24"/>
        </w:rPr>
        <w:t>Ş</w:t>
      </w:r>
      <w:r w:rsidR="003D3234" w:rsidRPr="00E0461F">
        <w:rPr>
          <w:szCs w:val="24"/>
        </w:rPr>
        <w:t>ekil 3</w:t>
      </w:r>
      <w:r w:rsidR="00E0461F">
        <w:rPr>
          <w:szCs w:val="24"/>
        </w:rPr>
        <w:t>.3</w:t>
      </w:r>
      <w:r w:rsidRPr="00E0461F">
        <w:rPr>
          <w:szCs w:val="24"/>
        </w:rPr>
        <w:t>’de</w:t>
      </w:r>
      <w:r w:rsidRPr="00CB6662">
        <w:rPr>
          <w:szCs w:val="24"/>
        </w:rPr>
        <w:t xml:space="preserve"> </w:t>
      </w:r>
      <w:r w:rsidR="003D3234">
        <w:rPr>
          <w:szCs w:val="24"/>
        </w:rPr>
        <w:t xml:space="preserve">verilmiştir. </w:t>
      </w:r>
      <w:r w:rsidR="003D3234" w:rsidRPr="00E0461F">
        <w:rPr>
          <w:szCs w:val="24"/>
        </w:rPr>
        <w:t>Şekil 3.3</w:t>
      </w:r>
      <w:r w:rsidRPr="00E0461F">
        <w:rPr>
          <w:szCs w:val="24"/>
        </w:rPr>
        <w:t xml:space="preserve"> tüm</w:t>
      </w:r>
      <w:r w:rsidRPr="00CB6662">
        <w:rPr>
          <w:szCs w:val="24"/>
        </w:rPr>
        <w:t xml:space="preserve"> levha taslakları üzerine gelen yükle birlikte levhaların kırılma noktasına kadar elde edilen değerdir.</w:t>
      </w:r>
      <w:r w:rsidRPr="001828FC">
        <w:rPr>
          <w:szCs w:val="24"/>
        </w:rPr>
        <w:t xml:space="preserve"> Üretilen levhalarda su alma (</w:t>
      </w:r>
      <w:r w:rsidR="0026333B">
        <w:rPr>
          <w:szCs w:val="24"/>
        </w:rPr>
        <w:t>2-</w:t>
      </w:r>
      <w:r w:rsidRPr="001828FC">
        <w:rPr>
          <w:szCs w:val="24"/>
        </w:rPr>
        <w:t xml:space="preserve">24 saat) oranı ortalama % </w:t>
      </w:r>
      <w:r w:rsidR="0026333B">
        <w:rPr>
          <w:szCs w:val="24"/>
        </w:rPr>
        <w:t>55-61</w:t>
      </w:r>
      <w:r w:rsidRPr="001828FC">
        <w:rPr>
          <w:szCs w:val="24"/>
        </w:rPr>
        <w:t xml:space="preserve"> olarak bulunmuştur.</w:t>
      </w:r>
    </w:p>
    <w:p w14:paraId="1C25E991" w14:textId="77777777" w:rsidR="00500B30" w:rsidRPr="00690A97" w:rsidRDefault="00500B30" w:rsidP="00860627">
      <w:pPr>
        <w:ind w:firstLine="709"/>
        <w:rPr>
          <w:szCs w:val="24"/>
        </w:rPr>
      </w:pPr>
      <w:r w:rsidRPr="00CB6662">
        <w:rPr>
          <w:szCs w:val="24"/>
        </w:rPr>
        <w:t xml:space="preserve">Tüm levha taslakları üzerindeki su alma miktarları 2 ve 24 saatlik suda bekletilme sürelerine paralel olarak bir artış meydana getirmiştir. En fazla su alma miktarı çamur-40 </w:t>
      </w:r>
      <w:r w:rsidRPr="00CB6662">
        <w:rPr>
          <w:szCs w:val="24"/>
        </w:rPr>
        <w:lastRenderedPageBreak/>
        <w:t xml:space="preserve">tipi levha taslağında görülürken, en az su alma miktarı ise çamur-10 tipi levha taslağında </w:t>
      </w:r>
      <w:r w:rsidRPr="00690A97">
        <w:rPr>
          <w:szCs w:val="24"/>
        </w:rPr>
        <w:t xml:space="preserve">görülmüştür. </w:t>
      </w:r>
    </w:p>
    <w:p w14:paraId="30C20AD3" w14:textId="4306F43F" w:rsidR="00E56148" w:rsidRPr="00CB6662" w:rsidRDefault="00006DF4" w:rsidP="00E56148">
      <w:pPr>
        <w:rPr>
          <w:szCs w:val="24"/>
        </w:rPr>
      </w:pPr>
      <w:r w:rsidRPr="00690A97">
        <w:rPr>
          <w:szCs w:val="24"/>
        </w:rPr>
        <w:t>Çavdar ve ark.</w:t>
      </w:r>
      <w:r w:rsidR="00E56148" w:rsidRPr="00690A97">
        <w:rPr>
          <w:szCs w:val="24"/>
        </w:rPr>
        <w:t xml:space="preserve"> (2012) yaptığı çalışmada, levhaların 2 ve 24 saatlik su alma oranı üzerine etkisinde, suda bekletme </w:t>
      </w:r>
      <w:r w:rsidR="00E56148" w:rsidRPr="00F576DD">
        <w:rPr>
          <w:szCs w:val="24"/>
        </w:rPr>
        <w:t xml:space="preserve">süresi arttıkça </w:t>
      </w:r>
      <w:r w:rsidR="00E56148">
        <w:rPr>
          <w:szCs w:val="24"/>
        </w:rPr>
        <w:t xml:space="preserve">levhaların su alma oranında da </w:t>
      </w:r>
      <w:r w:rsidR="00E56148" w:rsidRPr="00F576DD">
        <w:rPr>
          <w:szCs w:val="24"/>
        </w:rPr>
        <w:t>artış</w:t>
      </w:r>
      <w:r w:rsidR="00E56148">
        <w:rPr>
          <w:szCs w:val="24"/>
        </w:rPr>
        <w:t xml:space="preserve"> olduğu bildirilmiştir.</w:t>
      </w:r>
    </w:p>
    <w:p w14:paraId="025AFDB4" w14:textId="77777777" w:rsidR="00860627" w:rsidRPr="00372A30" w:rsidRDefault="00860627" w:rsidP="00860627">
      <w:pPr>
        <w:ind w:firstLine="709"/>
        <w:rPr>
          <w:sz w:val="40"/>
          <w:szCs w:val="32"/>
        </w:rPr>
      </w:pPr>
    </w:p>
    <w:p w14:paraId="77C39976" w14:textId="4BE53996" w:rsidR="00500B30" w:rsidRPr="00CB6662" w:rsidRDefault="00921256" w:rsidP="00482BF8">
      <w:pPr>
        <w:spacing w:line="240" w:lineRule="auto"/>
        <w:ind w:firstLine="709"/>
        <w:jc w:val="center"/>
        <w:rPr>
          <w:szCs w:val="24"/>
        </w:rPr>
      </w:pPr>
      <w:r w:rsidRPr="00131595">
        <w:rPr>
          <w:noProof/>
        </w:rPr>
        <w:drawing>
          <wp:inline distT="0" distB="0" distL="0" distR="0" wp14:anchorId="2C58303E" wp14:editId="7774837D">
            <wp:extent cx="4591050" cy="2466975"/>
            <wp:effectExtent l="0" t="0" r="0" b="0"/>
            <wp:docPr id="16" name="Nesnesi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25E3311E" w14:textId="77777777" w:rsidR="00860627" w:rsidRPr="00613926" w:rsidRDefault="00860627" w:rsidP="00860627">
      <w:pPr>
        <w:spacing w:line="240" w:lineRule="auto"/>
        <w:rPr>
          <w:b/>
          <w:sz w:val="32"/>
          <w:szCs w:val="24"/>
        </w:rPr>
      </w:pPr>
    </w:p>
    <w:p w14:paraId="17E01003" w14:textId="342DFD66" w:rsidR="00500B30" w:rsidRPr="0057254D" w:rsidRDefault="00F30350" w:rsidP="00613926">
      <w:pPr>
        <w:pStyle w:val="ResimYazs"/>
        <w:spacing w:after="0"/>
        <w:ind w:firstLine="1162"/>
        <w:rPr>
          <w:rFonts w:ascii="Times New Roman" w:hAnsi="Times New Roman"/>
          <w:i w:val="0"/>
          <w:iCs w:val="0"/>
          <w:color w:val="auto"/>
          <w:sz w:val="24"/>
          <w:szCs w:val="24"/>
          <w:lang w:val="tr-TR"/>
        </w:rPr>
      </w:pPr>
      <w:bookmarkStart w:id="82" w:name="_Toc63018080"/>
      <w:r>
        <w:rPr>
          <w:rFonts w:ascii="Times New Roman" w:hAnsi="Times New Roman"/>
          <w:i w:val="0"/>
          <w:iCs w:val="0"/>
          <w:color w:val="auto"/>
          <w:sz w:val="24"/>
          <w:szCs w:val="24"/>
        </w:rPr>
        <w:t>Şekil 3.</w:t>
      </w:r>
      <w:r w:rsidR="00860627" w:rsidRPr="00E0461F">
        <w:rPr>
          <w:rFonts w:ascii="Times New Roman" w:hAnsi="Times New Roman"/>
          <w:i w:val="0"/>
          <w:iCs w:val="0"/>
          <w:color w:val="auto"/>
          <w:sz w:val="24"/>
          <w:szCs w:val="24"/>
        </w:rPr>
        <w:fldChar w:fldCharType="begin"/>
      </w:r>
      <w:r w:rsidR="00860627" w:rsidRPr="00E0461F">
        <w:rPr>
          <w:rFonts w:ascii="Times New Roman" w:hAnsi="Times New Roman"/>
          <w:i w:val="0"/>
          <w:iCs w:val="0"/>
          <w:color w:val="auto"/>
          <w:sz w:val="24"/>
          <w:szCs w:val="24"/>
        </w:rPr>
        <w:instrText xml:space="preserve"> SEQ Şekil_3. \* ARABIC </w:instrText>
      </w:r>
      <w:r w:rsidR="00860627" w:rsidRPr="00E0461F">
        <w:rPr>
          <w:rFonts w:ascii="Times New Roman" w:hAnsi="Times New Roman"/>
          <w:i w:val="0"/>
          <w:iCs w:val="0"/>
          <w:color w:val="auto"/>
          <w:sz w:val="24"/>
          <w:szCs w:val="24"/>
        </w:rPr>
        <w:fldChar w:fldCharType="separate"/>
      </w:r>
      <w:r w:rsidR="00037767">
        <w:rPr>
          <w:rFonts w:ascii="Times New Roman" w:hAnsi="Times New Roman"/>
          <w:i w:val="0"/>
          <w:iCs w:val="0"/>
          <w:noProof/>
          <w:color w:val="auto"/>
          <w:sz w:val="24"/>
          <w:szCs w:val="24"/>
        </w:rPr>
        <w:t>4</w:t>
      </w:r>
      <w:r w:rsidR="00860627" w:rsidRPr="00E0461F">
        <w:rPr>
          <w:rFonts w:ascii="Times New Roman" w:hAnsi="Times New Roman"/>
          <w:i w:val="0"/>
          <w:iCs w:val="0"/>
          <w:color w:val="auto"/>
          <w:sz w:val="24"/>
          <w:szCs w:val="24"/>
        </w:rPr>
        <w:fldChar w:fldCharType="end"/>
      </w:r>
      <w:r w:rsidR="00860627" w:rsidRPr="00E0461F">
        <w:rPr>
          <w:rFonts w:ascii="Times New Roman" w:hAnsi="Times New Roman"/>
          <w:i w:val="0"/>
          <w:iCs w:val="0"/>
          <w:color w:val="auto"/>
          <w:sz w:val="24"/>
          <w:szCs w:val="24"/>
          <w:lang w:val="tr-TR"/>
        </w:rPr>
        <w:t>.</w:t>
      </w:r>
      <w:r w:rsidR="00860627" w:rsidRPr="00E0461F">
        <w:rPr>
          <w:rFonts w:ascii="Times New Roman" w:hAnsi="Times New Roman"/>
          <w:i w:val="0"/>
          <w:iCs w:val="0"/>
          <w:color w:val="auto"/>
          <w:sz w:val="24"/>
          <w:szCs w:val="24"/>
        </w:rPr>
        <w:t xml:space="preserve"> Eğilme direncinin levhalar üzerindeki etkisi</w:t>
      </w:r>
      <w:bookmarkEnd w:id="82"/>
    </w:p>
    <w:p w14:paraId="09D2FAD7" w14:textId="2B38C347" w:rsidR="00860627" w:rsidRDefault="00860627" w:rsidP="00860627">
      <w:pPr>
        <w:rPr>
          <w:lang w:eastAsia="x-none"/>
        </w:rPr>
      </w:pPr>
    </w:p>
    <w:p w14:paraId="1DA2314C" w14:textId="77777777" w:rsidR="00311CAA" w:rsidRPr="00860627" w:rsidRDefault="00311CAA" w:rsidP="00311CAA">
      <w:pPr>
        <w:rPr>
          <w:sz w:val="20"/>
          <w:szCs w:val="18"/>
          <w:lang w:eastAsia="x-none"/>
        </w:rPr>
      </w:pPr>
    </w:p>
    <w:p w14:paraId="255DC57E" w14:textId="42C27C7D" w:rsidR="00500B30" w:rsidRDefault="00500B30" w:rsidP="00860627">
      <w:pPr>
        <w:ind w:firstLine="709"/>
        <w:rPr>
          <w:szCs w:val="24"/>
        </w:rPr>
      </w:pPr>
      <w:r w:rsidRPr="00CB6662">
        <w:rPr>
          <w:szCs w:val="24"/>
        </w:rPr>
        <w:t>Çalışmalar sonucu elde edilen kontrol örneği, çamur-10, çamur-20, çamur-30 ve çamur-40 tipi levha taslakları üzerinde yapılan eğilme direnci testi sonucu</w:t>
      </w:r>
      <w:r w:rsidR="005A3858">
        <w:rPr>
          <w:szCs w:val="24"/>
        </w:rPr>
        <w:t xml:space="preserve"> </w:t>
      </w:r>
      <w:r w:rsidR="005A3858" w:rsidRPr="00E0461F">
        <w:rPr>
          <w:szCs w:val="24"/>
        </w:rPr>
        <w:t>ş</w:t>
      </w:r>
      <w:r w:rsidR="003D3234" w:rsidRPr="00E0461F">
        <w:rPr>
          <w:szCs w:val="24"/>
        </w:rPr>
        <w:t xml:space="preserve">ekil </w:t>
      </w:r>
      <w:r w:rsidR="00623BC4" w:rsidRPr="00E0461F">
        <w:rPr>
          <w:szCs w:val="24"/>
        </w:rPr>
        <w:t>3,4’</w:t>
      </w:r>
      <w:r w:rsidR="00E0461F">
        <w:rPr>
          <w:szCs w:val="24"/>
        </w:rPr>
        <w:t>te</w:t>
      </w:r>
      <w:r w:rsidR="003D3234">
        <w:rPr>
          <w:szCs w:val="24"/>
        </w:rPr>
        <w:t xml:space="preserve"> </w:t>
      </w:r>
      <w:r w:rsidR="003D3234" w:rsidRPr="00E0461F">
        <w:rPr>
          <w:szCs w:val="24"/>
        </w:rPr>
        <w:t>verilmiştir. Şekil 3.4</w:t>
      </w:r>
      <w:r w:rsidRPr="00E0461F">
        <w:rPr>
          <w:szCs w:val="24"/>
        </w:rPr>
        <w:t xml:space="preserve"> tüm</w:t>
      </w:r>
      <w:r w:rsidRPr="00CB6662">
        <w:rPr>
          <w:szCs w:val="24"/>
        </w:rPr>
        <w:t xml:space="preserve"> levhaların üzerine gelen yükle birlikte kırılma noktasında levha taslağı üzerine gelen kuvvet olarak belirlenmiştir.</w:t>
      </w:r>
      <w:r w:rsidRPr="001828FC">
        <w:rPr>
          <w:szCs w:val="24"/>
        </w:rPr>
        <w:t xml:space="preserve"> Üretilen </w:t>
      </w:r>
      <w:r>
        <w:rPr>
          <w:szCs w:val="24"/>
        </w:rPr>
        <w:t>dört tip levhada (</w:t>
      </w:r>
      <w:r w:rsidRPr="001828FC">
        <w:rPr>
          <w:szCs w:val="24"/>
        </w:rPr>
        <w:t>çamur-10, çamur-20, çamur-30 ve çamur-40</w:t>
      </w:r>
      <w:r>
        <w:rPr>
          <w:szCs w:val="24"/>
        </w:rPr>
        <w:t>) eğilme direnci değerleri sırasıyla 11.22</w:t>
      </w:r>
      <w:r w:rsidRPr="001828FC">
        <w:rPr>
          <w:szCs w:val="24"/>
        </w:rPr>
        <w:t xml:space="preserve"> N/mm</w:t>
      </w:r>
      <w:r w:rsidRPr="001828FC">
        <w:rPr>
          <w:szCs w:val="24"/>
          <w:vertAlign w:val="superscript"/>
        </w:rPr>
        <w:t>2</w:t>
      </w:r>
      <w:r>
        <w:rPr>
          <w:szCs w:val="24"/>
        </w:rPr>
        <w:t>, 7.63</w:t>
      </w:r>
      <w:r w:rsidRPr="001828FC">
        <w:rPr>
          <w:szCs w:val="24"/>
        </w:rPr>
        <w:t xml:space="preserve"> N/mm</w:t>
      </w:r>
      <w:r w:rsidRPr="001828FC">
        <w:rPr>
          <w:szCs w:val="24"/>
          <w:vertAlign w:val="superscript"/>
        </w:rPr>
        <w:t>2</w:t>
      </w:r>
      <w:r>
        <w:rPr>
          <w:szCs w:val="24"/>
        </w:rPr>
        <w:t>, 6.62</w:t>
      </w:r>
      <w:r w:rsidRPr="001828FC">
        <w:rPr>
          <w:szCs w:val="24"/>
        </w:rPr>
        <w:t xml:space="preserve"> N/mm</w:t>
      </w:r>
      <w:r w:rsidRPr="001828FC">
        <w:rPr>
          <w:szCs w:val="24"/>
          <w:vertAlign w:val="superscript"/>
        </w:rPr>
        <w:t>2</w:t>
      </w:r>
      <w:r>
        <w:rPr>
          <w:szCs w:val="24"/>
        </w:rPr>
        <w:t xml:space="preserve"> ve 5.50 </w:t>
      </w:r>
      <w:r w:rsidRPr="001828FC">
        <w:rPr>
          <w:szCs w:val="24"/>
        </w:rPr>
        <w:t>N/mm</w:t>
      </w:r>
      <w:r w:rsidRPr="001828FC">
        <w:rPr>
          <w:szCs w:val="24"/>
          <w:vertAlign w:val="superscript"/>
        </w:rPr>
        <w:t>2</w:t>
      </w:r>
      <w:r w:rsidR="00044EA1">
        <w:rPr>
          <w:szCs w:val="24"/>
          <w:vertAlign w:val="superscript"/>
        </w:rPr>
        <w:t xml:space="preserve"> </w:t>
      </w:r>
      <w:r w:rsidRPr="001828FC">
        <w:rPr>
          <w:szCs w:val="24"/>
        </w:rPr>
        <w:t>olarak bulunmuştur.</w:t>
      </w:r>
    </w:p>
    <w:p w14:paraId="3A2EA765" w14:textId="1D40D61A" w:rsidR="00917B63" w:rsidRDefault="00917B63" w:rsidP="00860627">
      <w:pPr>
        <w:ind w:firstLine="709"/>
        <w:rPr>
          <w:szCs w:val="24"/>
        </w:rPr>
      </w:pPr>
    </w:p>
    <w:p w14:paraId="5B62745E" w14:textId="7895B272" w:rsidR="009D6AC4" w:rsidRDefault="009D6AC4" w:rsidP="00860627">
      <w:pPr>
        <w:ind w:firstLine="709"/>
        <w:rPr>
          <w:szCs w:val="24"/>
        </w:rPr>
      </w:pPr>
    </w:p>
    <w:p w14:paraId="21EBB80D" w14:textId="77777777" w:rsidR="009D6AC4" w:rsidRDefault="009D6AC4" w:rsidP="00860627">
      <w:pPr>
        <w:ind w:firstLine="709"/>
        <w:rPr>
          <w:szCs w:val="24"/>
        </w:rPr>
      </w:pPr>
    </w:p>
    <w:p w14:paraId="5382C8A6" w14:textId="5F40C0E3" w:rsidR="00917B63" w:rsidRDefault="00917B63" w:rsidP="00482BF8">
      <w:pPr>
        <w:ind w:firstLine="709"/>
        <w:jc w:val="center"/>
        <w:rPr>
          <w:szCs w:val="24"/>
        </w:rPr>
      </w:pPr>
      <w:r>
        <w:rPr>
          <w:noProof/>
        </w:rPr>
        <w:lastRenderedPageBreak/>
        <w:drawing>
          <wp:inline distT="0" distB="0" distL="0" distR="0" wp14:anchorId="5234A712" wp14:editId="491AA2BC">
            <wp:extent cx="4724400" cy="2619375"/>
            <wp:effectExtent l="0" t="0" r="0" b="9525"/>
            <wp:docPr id="20" name="Resim 6" descr="D:\1b2331c5-eaa0-4c2f-92fb-e2466654150a.jpg"/>
            <wp:cNvGraphicFramePr/>
            <a:graphic xmlns:a="http://schemas.openxmlformats.org/drawingml/2006/main">
              <a:graphicData uri="http://schemas.openxmlformats.org/drawingml/2006/picture">
                <pic:pic xmlns:pic="http://schemas.openxmlformats.org/drawingml/2006/picture">
                  <pic:nvPicPr>
                    <pic:cNvPr id="7" name="Resim 6" descr="D:\1b2331c5-eaa0-4c2f-92fb-e2466654150a.jpg"/>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725021" cy="2619719"/>
                    </a:xfrm>
                    <a:prstGeom prst="rect">
                      <a:avLst/>
                    </a:prstGeom>
                    <a:noFill/>
                    <a:ln>
                      <a:noFill/>
                    </a:ln>
                  </pic:spPr>
                </pic:pic>
              </a:graphicData>
            </a:graphic>
          </wp:inline>
        </w:drawing>
      </w:r>
    </w:p>
    <w:p w14:paraId="4A5EE9DF" w14:textId="77777777" w:rsidR="00613926" w:rsidRDefault="00613926" w:rsidP="00613926">
      <w:pPr>
        <w:spacing w:line="240" w:lineRule="auto"/>
        <w:ind w:firstLine="992"/>
      </w:pPr>
    </w:p>
    <w:p w14:paraId="704E5899" w14:textId="29B0E432" w:rsidR="00917B63" w:rsidRDefault="00BB6CC4" w:rsidP="00482BF8">
      <w:pPr>
        <w:ind w:firstLine="993"/>
      </w:pPr>
      <w:r>
        <w:t xml:space="preserve">Şekil 3.5 </w:t>
      </w:r>
      <w:r w:rsidR="00917B63">
        <w:t xml:space="preserve">Eğilme direnci ve elastikiyet </w:t>
      </w:r>
      <w:proofErr w:type="gramStart"/>
      <w:r w:rsidR="00917B63">
        <w:t>modülü</w:t>
      </w:r>
      <w:proofErr w:type="gramEnd"/>
      <w:r w:rsidR="00917B63">
        <w:t xml:space="preserve"> deneyi test görüntüsü.</w:t>
      </w:r>
    </w:p>
    <w:p w14:paraId="70F6C16A" w14:textId="7EFF6947" w:rsidR="00917B63" w:rsidRPr="00372A30" w:rsidRDefault="00917B63" w:rsidP="00860627">
      <w:pPr>
        <w:ind w:firstLine="709"/>
        <w:rPr>
          <w:sz w:val="32"/>
          <w:szCs w:val="24"/>
        </w:rPr>
      </w:pPr>
    </w:p>
    <w:p w14:paraId="196E3024" w14:textId="5E8308BB" w:rsidR="00500B30" w:rsidRPr="00482BF8" w:rsidRDefault="00500B30" w:rsidP="00860627">
      <w:pPr>
        <w:ind w:firstLine="709"/>
        <w:rPr>
          <w:szCs w:val="24"/>
        </w:rPr>
      </w:pPr>
      <w:r w:rsidRPr="00CB6662">
        <w:rPr>
          <w:szCs w:val="24"/>
        </w:rPr>
        <w:t>Tüm levha taslakları üzerinde yapılan eğilme direncinde, levha taslaklarına % olarak katılan çamur miktarına göre düzenli olarak bir azalma görülmüştür.</w:t>
      </w:r>
      <w:r w:rsidR="00BB6CC4">
        <w:rPr>
          <w:szCs w:val="24"/>
        </w:rPr>
        <w:t>(Şekil 3.5)</w:t>
      </w:r>
      <w:r w:rsidRPr="00CB6662">
        <w:rPr>
          <w:szCs w:val="24"/>
        </w:rPr>
        <w:t xml:space="preserve"> Diğer levha taslaklarına göre en fazla eğilme direnci çamur-10 tipi levha taslağında görülürken, en az eğilme direnci ise </w:t>
      </w:r>
      <w:r w:rsidRPr="00482BF8">
        <w:rPr>
          <w:szCs w:val="24"/>
        </w:rPr>
        <w:t xml:space="preserve">çamur-40 tipi levha taslağında görülmüştür. Bu durum bize levhalara katılan atık çamur miktarı arttıkça levha içinde karışım, bağ yapma ve dolayısıyla yapışmanın da buna paralel olarak azaldığını göstermektedir. </w:t>
      </w:r>
    </w:p>
    <w:p w14:paraId="6BA0B2D9" w14:textId="5D7AE385" w:rsidR="006C18EF" w:rsidRPr="00482BF8" w:rsidRDefault="006C18EF" w:rsidP="006C18EF">
      <w:pPr>
        <w:ind w:firstLine="709"/>
        <w:rPr>
          <w:szCs w:val="24"/>
        </w:rPr>
      </w:pPr>
      <w:r w:rsidRPr="00482BF8">
        <w:rPr>
          <w:szCs w:val="24"/>
        </w:rPr>
        <w:t>Üretilen % 10 çamur katkılı (çamur-10) levha taslağında eğilme direnç değeri 11.22 N/mm</w:t>
      </w:r>
      <w:r w:rsidRPr="00482BF8">
        <w:rPr>
          <w:szCs w:val="24"/>
          <w:vertAlign w:val="superscript"/>
        </w:rPr>
        <w:t xml:space="preserve">2 </w:t>
      </w:r>
      <w:r w:rsidRPr="00482BF8">
        <w:rPr>
          <w:szCs w:val="24"/>
        </w:rPr>
        <w:t>olarak bulunmuştur. Bu değer ise, TS EN 310 (2012)’de belirlenen standarda göre; kuru şartlarda kullanılan genel amaçlı yonga levhalarda en az 10 N/mm</w:t>
      </w:r>
      <w:r w:rsidRPr="00482BF8">
        <w:rPr>
          <w:szCs w:val="24"/>
          <w:vertAlign w:val="superscript"/>
        </w:rPr>
        <w:t>2</w:t>
      </w:r>
      <w:r w:rsidRPr="00482BF8">
        <w:rPr>
          <w:szCs w:val="24"/>
        </w:rPr>
        <w:t xml:space="preserve"> ve kuru şartlarda iç donanımlarda (mobilya </w:t>
      </w:r>
      <w:proofErr w:type="gramStart"/>
      <w:r w:rsidRPr="00482BF8">
        <w:rPr>
          <w:szCs w:val="24"/>
        </w:rPr>
        <w:t>dahil</w:t>
      </w:r>
      <w:proofErr w:type="gramEnd"/>
      <w:r w:rsidRPr="00482BF8">
        <w:rPr>
          <w:szCs w:val="24"/>
        </w:rPr>
        <w:t>) kullanılan levhalarda ise en az 11 N/mm</w:t>
      </w:r>
      <w:r w:rsidRPr="00482BF8">
        <w:rPr>
          <w:szCs w:val="24"/>
          <w:vertAlign w:val="superscript"/>
        </w:rPr>
        <w:t>2</w:t>
      </w:r>
      <w:r w:rsidRPr="00482BF8">
        <w:rPr>
          <w:szCs w:val="24"/>
        </w:rPr>
        <w:t xml:space="preserve"> olması gereken şartını sağlamaktadır. </w:t>
      </w:r>
    </w:p>
    <w:p w14:paraId="1BEFB483" w14:textId="77777777" w:rsidR="006C18EF" w:rsidRPr="00CB6662" w:rsidRDefault="006C18EF" w:rsidP="00860627">
      <w:pPr>
        <w:ind w:firstLine="709"/>
        <w:rPr>
          <w:szCs w:val="24"/>
        </w:rPr>
      </w:pPr>
    </w:p>
    <w:p w14:paraId="1D4F559E" w14:textId="487F979F" w:rsidR="00860627" w:rsidRDefault="00860627" w:rsidP="00311CAA">
      <w:pPr>
        <w:rPr>
          <w:sz w:val="20"/>
          <w:szCs w:val="20"/>
        </w:rPr>
      </w:pPr>
    </w:p>
    <w:p w14:paraId="13555A2F" w14:textId="2BEE7215" w:rsidR="00917B63" w:rsidRPr="00860627" w:rsidRDefault="00917B63" w:rsidP="00917B63">
      <w:pPr>
        <w:ind w:firstLine="0"/>
        <w:rPr>
          <w:sz w:val="20"/>
          <w:szCs w:val="20"/>
        </w:rPr>
      </w:pPr>
    </w:p>
    <w:p w14:paraId="079455A9" w14:textId="2073DEBB" w:rsidR="00500B30" w:rsidRPr="00CB6662" w:rsidRDefault="00921256" w:rsidP="00860627">
      <w:pPr>
        <w:spacing w:line="240" w:lineRule="auto"/>
        <w:jc w:val="center"/>
        <w:rPr>
          <w:szCs w:val="24"/>
        </w:rPr>
      </w:pPr>
      <w:r w:rsidRPr="00131595">
        <w:rPr>
          <w:noProof/>
        </w:rPr>
        <w:lastRenderedPageBreak/>
        <w:drawing>
          <wp:inline distT="0" distB="0" distL="0" distR="0" wp14:anchorId="4E3F806E" wp14:editId="64796711">
            <wp:extent cx="4591050" cy="2524125"/>
            <wp:effectExtent l="0" t="0" r="0" b="0"/>
            <wp:docPr id="15" name="Nesnesi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0A6DDE7" w14:textId="77777777" w:rsidR="00860627" w:rsidRPr="00613926" w:rsidRDefault="00860627" w:rsidP="00860627">
      <w:pPr>
        <w:pStyle w:val="ResimYazs"/>
        <w:spacing w:after="0"/>
        <w:ind w:firstLine="1134"/>
        <w:rPr>
          <w:rFonts w:ascii="Times New Roman" w:hAnsi="Times New Roman"/>
          <w:i w:val="0"/>
          <w:iCs w:val="0"/>
          <w:color w:val="auto"/>
          <w:sz w:val="32"/>
          <w:szCs w:val="24"/>
          <w:lang w:val="tr-TR"/>
        </w:rPr>
      </w:pPr>
    </w:p>
    <w:p w14:paraId="7C9BD8E1" w14:textId="07EE96AE" w:rsidR="00500B30" w:rsidRDefault="00F30350" w:rsidP="00860627">
      <w:pPr>
        <w:pStyle w:val="ResimYazs"/>
        <w:spacing w:after="0"/>
        <w:ind w:firstLine="1134"/>
        <w:rPr>
          <w:rFonts w:ascii="Times New Roman" w:hAnsi="Times New Roman"/>
          <w:i w:val="0"/>
          <w:iCs w:val="0"/>
          <w:color w:val="auto"/>
          <w:sz w:val="24"/>
          <w:szCs w:val="24"/>
        </w:rPr>
      </w:pPr>
      <w:r>
        <w:rPr>
          <w:rFonts w:ascii="Times New Roman" w:hAnsi="Times New Roman"/>
          <w:i w:val="0"/>
          <w:iCs w:val="0"/>
          <w:color w:val="auto"/>
          <w:sz w:val="24"/>
          <w:szCs w:val="24"/>
        </w:rPr>
        <w:t>Şekil 3.</w:t>
      </w:r>
      <w:r w:rsidR="00CB200C">
        <w:rPr>
          <w:rFonts w:ascii="Times New Roman" w:hAnsi="Times New Roman"/>
          <w:i w:val="0"/>
          <w:iCs w:val="0"/>
          <w:color w:val="auto"/>
          <w:sz w:val="24"/>
          <w:szCs w:val="24"/>
          <w:lang w:val="tr-TR"/>
        </w:rPr>
        <w:t>6</w:t>
      </w:r>
      <w:r w:rsidR="00860627" w:rsidRPr="00E0461F">
        <w:rPr>
          <w:rFonts w:ascii="Times New Roman" w:hAnsi="Times New Roman"/>
          <w:i w:val="0"/>
          <w:iCs w:val="0"/>
          <w:color w:val="auto"/>
          <w:sz w:val="24"/>
          <w:szCs w:val="24"/>
          <w:lang w:val="tr-TR"/>
        </w:rPr>
        <w:t>.</w:t>
      </w:r>
      <w:r w:rsidR="00E0461F">
        <w:rPr>
          <w:rFonts w:ascii="Times New Roman" w:hAnsi="Times New Roman"/>
          <w:i w:val="0"/>
          <w:iCs w:val="0"/>
          <w:color w:val="auto"/>
          <w:sz w:val="24"/>
          <w:szCs w:val="24"/>
        </w:rPr>
        <w:t xml:space="preserve"> Eğilmede E</w:t>
      </w:r>
      <w:r w:rsidR="00860627" w:rsidRPr="00E0461F">
        <w:rPr>
          <w:rFonts w:ascii="Times New Roman" w:hAnsi="Times New Roman"/>
          <w:i w:val="0"/>
          <w:iCs w:val="0"/>
          <w:color w:val="auto"/>
          <w:sz w:val="24"/>
          <w:szCs w:val="24"/>
        </w:rPr>
        <w:t>lastikiyet modülünün levhalar üzerindeki etkisi</w:t>
      </w:r>
    </w:p>
    <w:p w14:paraId="4BE8835D" w14:textId="7DFCA467" w:rsidR="00917B63" w:rsidRDefault="00917B63" w:rsidP="00917B63">
      <w:pPr>
        <w:rPr>
          <w:lang w:val="x-none" w:eastAsia="x-none"/>
        </w:rPr>
      </w:pPr>
    </w:p>
    <w:p w14:paraId="7FCD4882" w14:textId="77777777" w:rsidR="002C48AC" w:rsidRPr="00917B63" w:rsidRDefault="002C48AC" w:rsidP="00917B63">
      <w:pPr>
        <w:rPr>
          <w:lang w:val="x-none" w:eastAsia="x-none"/>
        </w:rPr>
      </w:pPr>
    </w:p>
    <w:p w14:paraId="01DC3A82" w14:textId="47242BEE" w:rsidR="00500B30" w:rsidRPr="001828FC" w:rsidRDefault="00500B30" w:rsidP="00860627">
      <w:pPr>
        <w:ind w:firstLine="709"/>
        <w:rPr>
          <w:szCs w:val="24"/>
        </w:rPr>
      </w:pPr>
      <w:r w:rsidRPr="00CB6662">
        <w:rPr>
          <w:szCs w:val="24"/>
        </w:rPr>
        <w:t xml:space="preserve">Çalışmalar sonucu elde edilen kontrol örneği, çamur-10, çamur-20, çamur-30 ve çamur-40 tipi levhalar üzerinde yapılan eğilmede elastikiyet </w:t>
      </w:r>
      <w:proofErr w:type="gramStart"/>
      <w:r w:rsidRPr="00CB6662">
        <w:rPr>
          <w:szCs w:val="24"/>
        </w:rPr>
        <w:t>modülü</w:t>
      </w:r>
      <w:proofErr w:type="gramEnd"/>
      <w:r w:rsidRPr="00CB6662">
        <w:rPr>
          <w:szCs w:val="24"/>
        </w:rPr>
        <w:t xml:space="preserve"> testi sonucu</w:t>
      </w:r>
      <w:r w:rsidR="003D3234">
        <w:rPr>
          <w:szCs w:val="24"/>
        </w:rPr>
        <w:t xml:space="preserve"> </w:t>
      </w:r>
      <w:r w:rsidR="00E0461F">
        <w:rPr>
          <w:szCs w:val="24"/>
        </w:rPr>
        <w:t>Ş</w:t>
      </w:r>
      <w:r w:rsidR="00CB200C">
        <w:rPr>
          <w:szCs w:val="24"/>
        </w:rPr>
        <w:t>ekil 3.6</w:t>
      </w:r>
      <w:r w:rsidR="005A3858" w:rsidRPr="00E0461F">
        <w:rPr>
          <w:szCs w:val="24"/>
        </w:rPr>
        <w:t>’</w:t>
      </w:r>
      <w:r w:rsidR="003D3234" w:rsidRPr="00E0461F">
        <w:rPr>
          <w:szCs w:val="24"/>
        </w:rPr>
        <w:t>de</w:t>
      </w:r>
      <w:r w:rsidR="003D3234">
        <w:rPr>
          <w:szCs w:val="24"/>
        </w:rPr>
        <w:t xml:space="preserve"> verilmiştir. </w:t>
      </w:r>
      <w:r w:rsidR="00CB200C">
        <w:rPr>
          <w:szCs w:val="24"/>
        </w:rPr>
        <w:t>Şekil 3.6</w:t>
      </w:r>
      <w:r w:rsidRPr="00E0461F">
        <w:rPr>
          <w:szCs w:val="24"/>
        </w:rPr>
        <w:t xml:space="preserve"> tüm levhaların</w:t>
      </w:r>
      <w:r w:rsidRPr="00CB6662">
        <w:rPr>
          <w:szCs w:val="24"/>
        </w:rPr>
        <w:t xml:space="preserve"> üzerine gelen yükle birlikte kırılma noktasına kadar levha üzerinde meydana gelen deformasyonlar olarak belirlenmiştir.</w:t>
      </w:r>
      <w:r w:rsidRPr="001828FC">
        <w:rPr>
          <w:szCs w:val="24"/>
        </w:rPr>
        <w:t xml:space="preserve"> Üretilen dört tip levhada (çamur-10, çamur-20, çamur-30 ve çamur-40) eğilme</w:t>
      </w:r>
      <w:r>
        <w:rPr>
          <w:szCs w:val="24"/>
        </w:rPr>
        <w:t xml:space="preserve">de elastikiyet </w:t>
      </w:r>
      <w:proofErr w:type="gramStart"/>
      <w:r>
        <w:rPr>
          <w:szCs w:val="24"/>
        </w:rPr>
        <w:t>modülü</w:t>
      </w:r>
      <w:proofErr w:type="gramEnd"/>
      <w:r>
        <w:rPr>
          <w:szCs w:val="24"/>
        </w:rPr>
        <w:t xml:space="preserve"> </w:t>
      </w:r>
      <w:r w:rsidRPr="001828FC">
        <w:rPr>
          <w:szCs w:val="24"/>
        </w:rPr>
        <w:t xml:space="preserve">değerleri sırasıyla </w:t>
      </w:r>
      <w:r>
        <w:rPr>
          <w:szCs w:val="24"/>
        </w:rPr>
        <w:t>2336.79</w:t>
      </w:r>
      <w:r w:rsidRPr="001828FC">
        <w:rPr>
          <w:szCs w:val="24"/>
        </w:rPr>
        <w:t xml:space="preserve"> N/mm</w:t>
      </w:r>
      <w:r w:rsidRPr="001828FC">
        <w:rPr>
          <w:szCs w:val="24"/>
          <w:vertAlign w:val="superscript"/>
        </w:rPr>
        <w:t>2</w:t>
      </w:r>
      <w:r w:rsidRPr="001828FC">
        <w:rPr>
          <w:szCs w:val="24"/>
        </w:rPr>
        <w:t xml:space="preserve">, </w:t>
      </w:r>
      <w:r>
        <w:rPr>
          <w:szCs w:val="24"/>
        </w:rPr>
        <w:t>1</w:t>
      </w:r>
      <w:r w:rsidRPr="001828FC">
        <w:rPr>
          <w:szCs w:val="24"/>
        </w:rPr>
        <w:t>7</w:t>
      </w:r>
      <w:r>
        <w:rPr>
          <w:szCs w:val="24"/>
        </w:rPr>
        <w:t>5</w:t>
      </w:r>
      <w:r w:rsidRPr="001828FC">
        <w:rPr>
          <w:szCs w:val="24"/>
        </w:rPr>
        <w:t>3</w:t>
      </w:r>
      <w:r>
        <w:rPr>
          <w:szCs w:val="24"/>
        </w:rPr>
        <w:t>.64</w:t>
      </w:r>
      <w:r w:rsidRPr="001828FC">
        <w:rPr>
          <w:szCs w:val="24"/>
        </w:rPr>
        <w:t xml:space="preserve"> N/mm</w:t>
      </w:r>
      <w:r w:rsidRPr="001828FC">
        <w:rPr>
          <w:szCs w:val="24"/>
          <w:vertAlign w:val="superscript"/>
        </w:rPr>
        <w:t>2</w:t>
      </w:r>
      <w:r w:rsidRPr="001828FC">
        <w:rPr>
          <w:szCs w:val="24"/>
        </w:rPr>
        <w:t xml:space="preserve">, </w:t>
      </w:r>
      <w:r>
        <w:rPr>
          <w:szCs w:val="24"/>
        </w:rPr>
        <w:t>1688.96</w:t>
      </w:r>
      <w:r w:rsidRPr="001828FC">
        <w:rPr>
          <w:szCs w:val="24"/>
        </w:rPr>
        <w:t xml:space="preserve"> N/mm</w:t>
      </w:r>
      <w:r w:rsidRPr="001828FC">
        <w:rPr>
          <w:szCs w:val="24"/>
          <w:vertAlign w:val="superscript"/>
        </w:rPr>
        <w:t>2</w:t>
      </w:r>
      <w:r w:rsidRPr="001828FC">
        <w:rPr>
          <w:szCs w:val="24"/>
        </w:rPr>
        <w:t xml:space="preserve"> ve </w:t>
      </w:r>
      <w:r>
        <w:rPr>
          <w:szCs w:val="24"/>
        </w:rPr>
        <w:t>1073.83</w:t>
      </w:r>
      <w:r w:rsidRPr="001828FC">
        <w:rPr>
          <w:szCs w:val="24"/>
        </w:rPr>
        <w:t xml:space="preserve"> N/mm</w:t>
      </w:r>
      <w:r w:rsidRPr="001828FC">
        <w:rPr>
          <w:szCs w:val="24"/>
          <w:vertAlign w:val="superscript"/>
        </w:rPr>
        <w:t>2</w:t>
      </w:r>
      <w:r w:rsidRPr="001828FC">
        <w:rPr>
          <w:szCs w:val="24"/>
        </w:rPr>
        <w:t xml:space="preserve"> olarak bulunmuştur.</w:t>
      </w:r>
    </w:p>
    <w:p w14:paraId="78BD4FFC" w14:textId="77777777" w:rsidR="00500B30" w:rsidRPr="00690A97" w:rsidRDefault="00500B30" w:rsidP="00860627">
      <w:pPr>
        <w:ind w:firstLine="709"/>
        <w:rPr>
          <w:szCs w:val="24"/>
        </w:rPr>
      </w:pPr>
      <w:r w:rsidRPr="00CB6662">
        <w:rPr>
          <w:szCs w:val="24"/>
        </w:rPr>
        <w:t xml:space="preserve">Tüm levha taslakları üzerinde yapılan eğilmede elastikiyet </w:t>
      </w:r>
      <w:proofErr w:type="gramStart"/>
      <w:r w:rsidRPr="00CB6662">
        <w:rPr>
          <w:szCs w:val="24"/>
        </w:rPr>
        <w:t>modülünde</w:t>
      </w:r>
      <w:proofErr w:type="gramEnd"/>
      <w:r w:rsidRPr="00CB6662">
        <w:rPr>
          <w:szCs w:val="24"/>
        </w:rPr>
        <w:t xml:space="preserve">, levha taslaklarına % olarak katılan çamur miktarına göre düzenli olarak bir azalma görülmüştür. Diğer levha taslaklarına göre en fazla eğilmede elastikiyet </w:t>
      </w:r>
      <w:proofErr w:type="gramStart"/>
      <w:r w:rsidRPr="00CB6662">
        <w:rPr>
          <w:szCs w:val="24"/>
        </w:rPr>
        <w:t>modülü</w:t>
      </w:r>
      <w:proofErr w:type="gramEnd"/>
      <w:r w:rsidRPr="00CB6662">
        <w:rPr>
          <w:szCs w:val="24"/>
        </w:rPr>
        <w:t xml:space="preserve"> çamur-10 tipi levha taslağında görülürken, en az eğilmede elastikiyet modülü ise çamur-40 tipi levha taslağında görülmüştür. Bu durum bize levhalara katılan atık çamur </w:t>
      </w:r>
      <w:r w:rsidRPr="00690A97">
        <w:rPr>
          <w:szCs w:val="24"/>
        </w:rPr>
        <w:t xml:space="preserve">miktarı arttıkça levhaya gelen yükle birlikte elastikiyet miktarının da azaldığını göstermektedir. </w:t>
      </w:r>
    </w:p>
    <w:p w14:paraId="341F3464" w14:textId="2C1CBAE0" w:rsidR="00E56148" w:rsidRPr="00482BF8" w:rsidRDefault="00E56148" w:rsidP="00E56148">
      <w:pPr>
        <w:ind w:firstLine="709"/>
        <w:rPr>
          <w:szCs w:val="24"/>
        </w:rPr>
      </w:pPr>
      <w:r w:rsidRPr="00690A97">
        <w:rPr>
          <w:szCs w:val="24"/>
        </w:rPr>
        <w:t xml:space="preserve">Gündüz ve Masrafın (2005) yaptığı çalışmada, </w:t>
      </w:r>
      <w:proofErr w:type="gramStart"/>
      <w:r w:rsidRPr="00690A97">
        <w:rPr>
          <w:szCs w:val="24"/>
        </w:rPr>
        <w:t>pres</w:t>
      </w:r>
      <w:proofErr w:type="gramEnd"/>
      <w:r w:rsidRPr="00690A97">
        <w:rPr>
          <w:szCs w:val="24"/>
        </w:rPr>
        <w:t xml:space="preserve"> basınç süresinin 10 saniye kadar uzatılması ile elastikiyet modülünde</w:t>
      </w:r>
      <w:r w:rsidR="005D7B60" w:rsidRPr="00690A97">
        <w:rPr>
          <w:szCs w:val="24"/>
        </w:rPr>
        <w:t xml:space="preserve"> </w:t>
      </w:r>
      <w:r w:rsidRPr="00690A97">
        <w:rPr>
          <w:szCs w:val="24"/>
        </w:rPr>
        <w:t xml:space="preserve">de artış olduğu bildirilmişlerdir. </w:t>
      </w:r>
      <w:r w:rsidR="00006DF4" w:rsidRPr="00690A97">
        <w:rPr>
          <w:szCs w:val="24"/>
        </w:rPr>
        <w:t>Nemli ve ark.</w:t>
      </w:r>
      <w:r w:rsidRPr="00690A97">
        <w:rPr>
          <w:szCs w:val="24"/>
        </w:rPr>
        <w:t xml:space="preserve"> (2004) klasik ve sürekli sistem üzerine yaptığı çalışmada, eğilmede elastikiyet </w:t>
      </w:r>
      <w:proofErr w:type="gramStart"/>
      <w:r w:rsidRPr="00690A97">
        <w:rPr>
          <w:szCs w:val="24"/>
        </w:rPr>
        <w:t>modülünün</w:t>
      </w:r>
      <w:proofErr w:type="gramEnd"/>
      <w:r w:rsidRPr="00690A97">
        <w:rPr>
          <w:szCs w:val="24"/>
        </w:rPr>
        <w:t xml:space="preserve"> direnci sürekli sistem levhalarında daha yüksek bulmuşlardır. Gündüz ve Masrafın (2005) yaptığı çalışmada, dış tabaka talaş oranının artırılmasıyla levhalarının rutubetinin arttığını ve bu yüzdenden de </w:t>
      </w:r>
      <w:r w:rsidR="005161CC" w:rsidRPr="00690A97">
        <w:rPr>
          <w:szCs w:val="24"/>
        </w:rPr>
        <w:t>esnekleşen</w:t>
      </w:r>
      <w:r w:rsidRPr="00690A97">
        <w:rPr>
          <w:szCs w:val="24"/>
        </w:rPr>
        <w:t xml:space="preserve"> yongaların eğilmede elastikiyet </w:t>
      </w:r>
      <w:proofErr w:type="gramStart"/>
      <w:r w:rsidRPr="00690A97">
        <w:rPr>
          <w:szCs w:val="24"/>
        </w:rPr>
        <w:t>modülü</w:t>
      </w:r>
      <w:proofErr w:type="gramEnd"/>
      <w:r w:rsidRPr="00690A97">
        <w:rPr>
          <w:szCs w:val="24"/>
        </w:rPr>
        <w:t xml:space="preserve"> direncinin de </w:t>
      </w:r>
      <w:r w:rsidRPr="00482BF8">
        <w:rPr>
          <w:szCs w:val="24"/>
        </w:rPr>
        <w:t xml:space="preserve">arttığını bildirmişlerdir.  </w:t>
      </w:r>
    </w:p>
    <w:p w14:paraId="08FBE368" w14:textId="4F90B546" w:rsidR="006C18EF" w:rsidRPr="00482BF8" w:rsidRDefault="006C18EF" w:rsidP="006C18EF">
      <w:pPr>
        <w:ind w:firstLine="709"/>
        <w:rPr>
          <w:szCs w:val="24"/>
        </w:rPr>
      </w:pPr>
      <w:r w:rsidRPr="00482BF8">
        <w:rPr>
          <w:szCs w:val="24"/>
        </w:rPr>
        <w:lastRenderedPageBreak/>
        <w:t xml:space="preserve">Üretilen % 10 , % 20 ve % 30 çamur katkılı (çamur-10, çamur-20- çamur-30) levha taslaklarında eğilmede elastikiyet </w:t>
      </w:r>
      <w:proofErr w:type="gramStart"/>
      <w:r w:rsidRPr="00482BF8">
        <w:rPr>
          <w:szCs w:val="24"/>
        </w:rPr>
        <w:t>modülleri</w:t>
      </w:r>
      <w:proofErr w:type="gramEnd"/>
      <w:r w:rsidRPr="00482BF8">
        <w:rPr>
          <w:szCs w:val="24"/>
        </w:rPr>
        <w:t xml:space="preserve"> sırasıyla 2336.79 N/mm</w:t>
      </w:r>
      <w:r w:rsidRPr="00482BF8">
        <w:rPr>
          <w:szCs w:val="24"/>
          <w:vertAlign w:val="superscript"/>
        </w:rPr>
        <w:t>2</w:t>
      </w:r>
      <w:r w:rsidRPr="00482BF8">
        <w:rPr>
          <w:szCs w:val="24"/>
        </w:rPr>
        <w:t>, 1753.64 N/mm</w:t>
      </w:r>
      <w:r w:rsidRPr="00482BF8">
        <w:rPr>
          <w:szCs w:val="24"/>
          <w:vertAlign w:val="superscript"/>
        </w:rPr>
        <w:t>2</w:t>
      </w:r>
      <w:r w:rsidRPr="00482BF8">
        <w:rPr>
          <w:szCs w:val="24"/>
        </w:rPr>
        <w:t xml:space="preserve"> ve 1688.96 N/mm</w:t>
      </w:r>
      <w:r w:rsidRPr="00482BF8">
        <w:rPr>
          <w:szCs w:val="24"/>
          <w:vertAlign w:val="superscript"/>
        </w:rPr>
        <w:t>2</w:t>
      </w:r>
      <w:r w:rsidRPr="00482BF8">
        <w:rPr>
          <w:szCs w:val="24"/>
        </w:rPr>
        <w:t xml:space="preserve"> olarak bulunmuştur. Bu değerler ise, TS EN 310 (2012)’de belirlenen standarda göre; kuru şartlarda iç donanımlarda (mobilya </w:t>
      </w:r>
      <w:proofErr w:type="gramStart"/>
      <w:r w:rsidRPr="00482BF8">
        <w:rPr>
          <w:szCs w:val="24"/>
        </w:rPr>
        <w:t>dahil</w:t>
      </w:r>
      <w:proofErr w:type="gramEnd"/>
      <w:r w:rsidRPr="00482BF8">
        <w:rPr>
          <w:szCs w:val="24"/>
        </w:rPr>
        <w:t>) kullanılan levhalarda en az 1600 N/mm</w:t>
      </w:r>
      <w:r w:rsidRPr="00482BF8">
        <w:rPr>
          <w:szCs w:val="24"/>
          <w:vertAlign w:val="superscript"/>
        </w:rPr>
        <w:t>2</w:t>
      </w:r>
      <w:r w:rsidRPr="00482BF8">
        <w:rPr>
          <w:szCs w:val="24"/>
        </w:rPr>
        <w:t>, nemli şartlarda kullanılan yük taşıyıcı olmayan levhalarda en az 1950 N/mm</w:t>
      </w:r>
      <w:r w:rsidRPr="00482BF8">
        <w:rPr>
          <w:szCs w:val="24"/>
          <w:vertAlign w:val="superscript"/>
        </w:rPr>
        <w:t>2</w:t>
      </w:r>
      <w:r w:rsidRPr="00482BF8">
        <w:rPr>
          <w:szCs w:val="24"/>
        </w:rPr>
        <w:t xml:space="preserve"> ve kuru şartlarda kullanılan yük taşıyıcı levhalarda ise en az 2300 N/mm</w:t>
      </w:r>
      <w:r w:rsidRPr="00482BF8">
        <w:rPr>
          <w:szCs w:val="24"/>
          <w:vertAlign w:val="superscript"/>
        </w:rPr>
        <w:t>2</w:t>
      </w:r>
      <w:r w:rsidRPr="00482BF8">
        <w:rPr>
          <w:szCs w:val="24"/>
        </w:rPr>
        <w:t xml:space="preserve">olması gereken şartını sağlamaktadır. </w:t>
      </w:r>
    </w:p>
    <w:p w14:paraId="6A9248B3" w14:textId="77777777" w:rsidR="006C18EF" w:rsidRPr="00E17FF8" w:rsidRDefault="006C18EF" w:rsidP="00E56148">
      <w:pPr>
        <w:ind w:firstLine="709"/>
        <w:rPr>
          <w:szCs w:val="24"/>
        </w:rPr>
      </w:pPr>
    </w:p>
    <w:p w14:paraId="0599B6FB" w14:textId="77777777" w:rsidR="00860627" w:rsidRDefault="00860627" w:rsidP="00860627">
      <w:pPr>
        <w:ind w:firstLine="709"/>
        <w:rPr>
          <w:szCs w:val="24"/>
        </w:rPr>
      </w:pPr>
    </w:p>
    <w:p w14:paraId="1D419341" w14:textId="67A3CA58" w:rsidR="00500B30" w:rsidRPr="00CB6662" w:rsidRDefault="00921256" w:rsidP="00860627">
      <w:pPr>
        <w:spacing w:line="240" w:lineRule="auto"/>
        <w:jc w:val="center"/>
        <w:rPr>
          <w:szCs w:val="24"/>
        </w:rPr>
      </w:pPr>
      <w:r w:rsidRPr="00131595">
        <w:rPr>
          <w:noProof/>
        </w:rPr>
        <w:drawing>
          <wp:inline distT="0" distB="0" distL="0" distR="0" wp14:anchorId="752EE7DB" wp14:editId="04AFCEF9">
            <wp:extent cx="4600575" cy="2762250"/>
            <wp:effectExtent l="0" t="0" r="0" b="0"/>
            <wp:docPr id="14" name="Grafik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77BADB15" w14:textId="77777777" w:rsidR="00860627" w:rsidRPr="00613926" w:rsidRDefault="00860627" w:rsidP="00860627">
      <w:pPr>
        <w:pStyle w:val="ResimYazs"/>
        <w:spacing w:after="0"/>
        <w:ind w:firstLine="992"/>
        <w:rPr>
          <w:rFonts w:ascii="Times New Roman" w:hAnsi="Times New Roman"/>
          <w:i w:val="0"/>
          <w:iCs w:val="0"/>
          <w:color w:val="auto"/>
          <w:sz w:val="32"/>
          <w:szCs w:val="24"/>
          <w:lang w:val="tr-TR"/>
        </w:rPr>
      </w:pPr>
    </w:p>
    <w:p w14:paraId="5673B6DA" w14:textId="0EE2A531" w:rsidR="00860627" w:rsidRPr="0057254D" w:rsidRDefault="00F30350" w:rsidP="00860627">
      <w:pPr>
        <w:pStyle w:val="ResimYazs"/>
        <w:spacing w:after="0"/>
        <w:ind w:firstLine="993"/>
        <w:rPr>
          <w:rFonts w:ascii="Times New Roman" w:hAnsi="Times New Roman"/>
          <w:i w:val="0"/>
          <w:iCs w:val="0"/>
          <w:color w:val="auto"/>
          <w:sz w:val="24"/>
          <w:szCs w:val="24"/>
          <w:lang w:val="tr-TR"/>
        </w:rPr>
      </w:pPr>
      <w:r>
        <w:rPr>
          <w:rFonts w:ascii="Times New Roman" w:hAnsi="Times New Roman"/>
          <w:i w:val="0"/>
          <w:iCs w:val="0"/>
          <w:color w:val="auto"/>
          <w:sz w:val="24"/>
          <w:szCs w:val="24"/>
        </w:rPr>
        <w:t>Şekil 3.</w:t>
      </w:r>
      <w:r w:rsidR="00CB200C">
        <w:rPr>
          <w:rFonts w:ascii="Times New Roman" w:hAnsi="Times New Roman"/>
          <w:i w:val="0"/>
          <w:iCs w:val="0"/>
          <w:color w:val="auto"/>
          <w:sz w:val="24"/>
          <w:szCs w:val="24"/>
          <w:lang w:val="tr-TR"/>
        </w:rPr>
        <w:t>7</w:t>
      </w:r>
      <w:r w:rsidR="00860627" w:rsidRPr="0057254D">
        <w:rPr>
          <w:rFonts w:ascii="Times New Roman" w:hAnsi="Times New Roman"/>
          <w:i w:val="0"/>
          <w:iCs w:val="0"/>
          <w:color w:val="auto"/>
          <w:sz w:val="24"/>
          <w:szCs w:val="24"/>
          <w:lang w:val="tr-TR"/>
        </w:rPr>
        <w:t>.</w:t>
      </w:r>
      <w:r w:rsidR="00860627" w:rsidRPr="0057254D">
        <w:rPr>
          <w:rFonts w:ascii="Times New Roman" w:hAnsi="Times New Roman"/>
          <w:i w:val="0"/>
          <w:iCs w:val="0"/>
          <w:color w:val="auto"/>
          <w:sz w:val="24"/>
          <w:szCs w:val="24"/>
        </w:rPr>
        <w:t xml:space="preserve"> Yüzeye dik çekme direncinin levhalar üzerindeki etkisi</w:t>
      </w:r>
    </w:p>
    <w:p w14:paraId="303ABDB6" w14:textId="77777777" w:rsidR="00860627" w:rsidRDefault="00860627" w:rsidP="00860627">
      <w:pPr>
        <w:rPr>
          <w:lang w:eastAsia="x-none"/>
        </w:rPr>
      </w:pPr>
    </w:p>
    <w:p w14:paraId="2B8D846A" w14:textId="77777777" w:rsidR="003A03B0" w:rsidRPr="00860627" w:rsidRDefault="003A03B0" w:rsidP="00144E69">
      <w:pPr>
        <w:rPr>
          <w:sz w:val="16"/>
          <w:szCs w:val="14"/>
          <w:lang w:eastAsia="x-none"/>
        </w:rPr>
      </w:pPr>
    </w:p>
    <w:p w14:paraId="28DE7505" w14:textId="2A7CD5FA" w:rsidR="00500B30" w:rsidRPr="005E7DED" w:rsidRDefault="00500B30" w:rsidP="00860627">
      <w:pPr>
        <w:ind w:firstLine="709"/>
        <w:rPr>
          <w:szCs w:val="24"/>
        </w:rPr>
      </w:pPr>
      <w:r w:rsidRPr="00CB6662">
        <w:rPr>
          <w:szCs w:val="24"/>
        </w:rPr>
        <w:t>Çalışmalar sonucu elde edilen kontrol örneği, çamur-10, çamur-20, çamur-30 ve çamur-40 tipi levhalar üzerinde yapılan yüzeye dik çekme</w:t>
      </w:r>
      <w:r w:rsidR="005A3858">
        <w:rPr>
          <w:szCs w:val="24"/>
        </w:rPr>
        <w:t xml:space="preserve"> d</w:t>
      </w:r>
      <w:r w:rsidR="00D245A5">
        <w:rPr>
          <w:szCs w:val="24"/>
        </w:rPr>
        <w:t>irencinin testi sonucu Ş</w:t>
      </w:r>
      <w:r w:rsidR="009A0DFF">
        <w:rPr>
          <w:szCs w:val="24"/>
        </w:rPr>
        <w:t xml:space="preserve">ekil </w:t>
      </w:r>
      <w:r w:rsidR="00CB200C">
        <w:rPr>
          <w:szCs w:val="24"/>
        </w:rPr>
        <w:t>3.7</w:t>
      </w:r>
      <w:r w:rsidR="00D245A5" w:rsidRPr="00D245A5">
        <w:rPr>
          <w:szCs w:val="24"/>
        </w:rPr>
        <w:t>’da</w:t>
      </w:r>
      <w:r w:rsidRPr="00D245A5">
        <w:rPr>
          <w:szCs w:val="24"/>
        </w:rPr>
        <w:t xml:space="preserve"> verilmiştir. Şekil </w:t>
      </w:r>
      <w:r w:rsidR="00623BC4" w:rsidRPr="00D245A5">
        <w:rPr>
          <w:szCs w:val="24"/>
        </w:rPr>
        <w:t>3,</w:t>
      </w:r>
      <w:r w:rsidR="00CB200C">
        <w:rPr>
          <w:szCs w:val="24"/>
        </w:rPr>
        <w:t>7</w:t>
      </w:r>
      <w:r w:rsidR="005A3858" w:rsidRPr="00D245A5">
        <w:rPr>
          <w:szCs w:val="24"/>
        </w:rPr>
        <w:t xml:space="preserve"> </w:t>
      </w:r>
      <w:r w:rsidRPr="00D245A5">
        <w:rPr>
          <w:szCs w:val="24"/>
        </w:rPr>
        <w:t>tüm</w:t>
      </w:r>
      <w:r w:rsidRPr="00CB6662">
        <w:rPr>
          <w:szCs w:val="24"/>
        </w:rPr>
        <w:t xml:space="preserve"> levhalar sırasıyla iki takoz arasında sıkıştırılmaya maruz bırakılarak elde edilen değerler kaydedilmesiyle olmuştur.</w:t>
      </w:r>
      <w:r w:rsidRPr="005E7DED">
        <w:rPr>
          <w:szCs w:val="24"/>
        </w:rPr>
        <w:t xml:space="preserve"> Üretilen dört tip levhada (çamur-10, çamur-20, çamur-30 ve çamur-40) </w:t>
      </w:r>
      <w:r>
        <w:rPr>
          <w:szCs w:val="24"/>
        </w:rPr>
        <w:t>yüzeye dik çekme direnci</w:t>
      </w:r>
      <w:r w:rsidRPr="005E7DED">
        <w:rPr>
          <w:szCs w:val="24"/>
        </w:rPr>
        <w:t xml:space="preserve"> değerleri sırasıyla </w:t>
      </w:r>
      <w:r>
        <w:rPr>
          <w:szCs w:val="24"/>
        </w:rPr>
        <w:t>0.36</w:t>
      </w:r>
      <w:r w:rsidRPr="005E7DED">
        <w:rPr>
          <w:szCs w:val="24"/>
        </w:rPr>
        <w:t xml:space="preserve"> N/mm</w:t>
      </w:r>
      <w:r w:rsidRPr="005E7DED">
        <w:rPr>
          <w:szCs w:val="24"/>
          <w:vertAlign w:val="superscript"/>
        </w:rPr>
        <w:t>2</w:t>
      </w:r>
      <w:r w:rsidRPr="005E7DED">
        <w:rPr>
          <w:szCs w:val="24"/>
        </w:rPr>
        <w:t xml:space="preserve">, </w:t>
      </w:r>
      <w:r>
        <w:rPr>
          <w:szCs w:val="24"/>
        </w:rPr>
        <w:t>0.29</w:t>
      </w:r>
      <w:r w:rsidRPr="005E7DED">
        <w:rPr>
          <w:szCs w:val="24"/>
        </w:rPr>
        <w:t xml:space="preserve"> N/mm</w:t>
      </w:r>
      <w:r w:rsidRPr="005E7DED">
        <w:rPr>
          <w:szCs w:val="24"/>
          <w:vertAlign w:val="superscript"/>
        </w:rPr>
        <w:t>2</w:t>
      </w:r>
      <w:r w:rsidRPr="005E7DED">
        <w:rPr>
          <w:szCs w:val="24"/>
        </w:rPr>
        <w:t xml:space="preserve">, </w:t>
      </w:r>
      <w:r>
        <w:rPr>
          <w:szCs w:val="24"/>
        </w:rPr>
        <w:t>0.23</w:t>
      </w:r>
      <w:r w:rsidRPr="005E7DED">
        <w:rPr>
          <w:szCs w:val="24"/>
        </w:rPr>
        <w:t xml:space="preserve"> N/mm</w:t>
      </w:r>
      <w:r w:rsidRPr="005E7DED">
        <w:rPr>
          <w:szCs w:val="24"/>
          <w:vertAlign w:val="superscript"/>
        </w:rPr>
        <w:t>2</w:t>
      </w:r>
      <w:r w:rsidRPr="005E7DED">
        <w:rPr>
          <w:szCs w:val="24"/>
        </w:rPr>
        <w:t xml:space="preserve"> ve </w:t>
      </w:r>
      <w:r>
        <w:rPr>
          <w:szCs w:val="24"/>
        </w:rPr>
        <w:t>0.19</w:t>
      </w:r>
      <w:r w:rsidRPr="005E7DED">
        <w:rPr>
          <w:szCs w:val="24"/>
        </w:rPr>
        <w:t xml:space="preserve"> N/mm</w:t>
      </w:r>
      <w:r w:rsidRPr="005E7DED">
        <w:rPr>
          <w:szCs w:val="24"/>
          <w:vertAlign w:val="superscript"/>
        </w:rPr>
        <w:t>2</w:t>
      </w:r>
      <w:r w:rsidRPr="005E7DED">
        <w:rPr>
          <w:szCs w:val="24"/>
        </w:rPr>
        <w:t xml:space="preserve"> olarak bulunmuştur.</w:t>
      </w:r>
    </w:p>
    <w:p w14:paraId="793BFAF5" w14:textId="77777777" w:rsidR="00500B30" w:rsidRPr="00690A97" w:rsidRDefault="00500B30" w:rsidP="00860627">
      <w:pPr>
        <w:ind w:firstLine="709"/>
        <w:rPr>
          <w:szCs w:val="24"/>
        </w:rPr>
      </w:pPr>
      <w:r w:rsidRPr="00CB6662">
        <w:rPr>
          <w:szCs w:val="24"/>
        </w:rPr>
        <w:t xml:space="preserve">Tüm levha taslakları üzerinde yapılan yüzeye dik çekme direncinde, levha taslaklarına % olarak katılan çamur miktarına göre düzenli olarak bir azalma görülmüştür. Diğer levha taslaklarına göre en fazla yüzeye dik çekme direnci çamur-10 tipi levha taslağında görülürken, en az yüzeye dik çekme direnci ise çamur-40 tipi levha taslağında </w:t>
      </w:r>
      <w:r w:rsidRPr="00CB6662">
        <w:rPr>
          <w:szCs w:val="24"/>
        </w:rPr>
        <w:lastRenderedPageBreak/>
        <w:t xml:space="preserve">görülmüştür. Bu durum bize levhalara </w:t>
      </w:r>
      <w:r w:rsidRPr="00690A97">
        <w:rPr>
          <w:szCs w:val="24"/>
        </w:rPr>
        <w:t>katılan atık çamur miktarı arttıkça levhaya gelen yükle birlikte yüzeye dik çekme direncinde de kayıplar yaşandığını göstermektedir.</w:t>
      </w:r>
    </w:p>
    <w:p w14:paraId="6FEF5246" w14:textId="5F890A2D" w:rsidR="002909A7" w:rsidRPr="00690A97" w:rsidRDefault="002909A7" w:rsidP="002909A7">
      <w:pPr>
        <w:ind w:firstLine="709"/>
        <w:rPr>
          <w:szCs w:val="24"/>
        </w:rPr>
      </w:pPr>
      <w:r w:rsidRPr="00690A97">
        <w:rPr>
          <w:szCs w:val="24"/>
        </w:rPr>
        <w:t>İstek ve ark</w:t>
      </w:r>
      <w:r w:rsidR="00006DF4" w:rsidRPr="00690A97">
        <w:rPr>
          <w:szCs w:val="24"/>
        </w:rPr>
        <w:t>.</w:t>
      </w:r>
      <w:r w:rsidRPr="00690A97">
        <w:rPr>
          <w:szCs w:val="24"/>
        </w:rPr>
        <w:t xml:space="preserve"> (2007) yaptığı çalışmada, üst-alt yonga oranlarının azalmasıyla yüzeye dik çekme direnci etkisinin değişkenlik gösterdiğini fakat bu azalışın doğrusal bir azalma olamadığını bildirmişlerdir. Gündüz ve Masrafın (2005) yaptığı çalışmada, press basıncı ve sıcaklığın değerlerinin düşürülmesi ile levhanın yüzeye dik çekme direncini olumsuz etkilediğini bildirilmi</w:t>
      </w:r>
      <w:r w:rsidR="00006DF4" w:rsidRPr="00690A97">
        <w:rPr>
          <w:szCs w:val="24"/>
        </w:rPr>
        <w:t>şlerdir. Güler ve ark.</w:t>
      </w:r>
      <w:r w:rsidRPr="00690A97">
        <w:rPr>
          <w:szCs w:val="24"/>
        </w:rPr>
        <w:t xml:space="preserve"> (2001) yaptığı çalışmada ise, yoğunluğun artması ile yüzeye dik çekme direncinin arttığını bildirmişlerdir</w:t>
      </w:r>
      <w:r w:rsidR="00F64931" w:rsidRPr="00690A97">
        <w:rPr>
          <w:szCs w:val="24"/>
        </w:rPr>
        <w:t>.</w:t>
      </w:r>
    </w:p>
    <w:p w14:paraId="1C349B46" w14:textId="7D870D07" w:rsidR="006C18EF" w:rsidRPr="00482BF8" w:rsidRDefault="006C18EF" w:rsidP="006C18EF">
      <w:pPr>
        <w:ind w:firstLine="709"/>
        <w:rPr>
          <w:szCs w:val="24"/>
        </w:rPr>
      </w:pPr>
      <w:r w:rsidRPr="00690A97">
        <w:rPr>
          <w:szCs w:val="24"/>
        </w:rPr>
        <w:t>Üretilen % 10 ve % 20 çamur katkılı (çamur-10, çamur-20) levha taslaklarında yüzeye dik çekme direnç değerleri sırasıyla 0.36 N/mm</w:t>
      </w:r>
      <w:r w:rsidRPr="00690A97">
        <w:rPr>
          <w:szCs w:val="24"/>
          <w:vertAlign w:val="superscript"/>
        </w:rPr>
        <w:t>2</w:t>
      </w:r>
      <w:r w:rsidRPr="00690A97">
        <w:rPr>
          <w:szCs w:val="24"/>
        </w:rPr>
        <w:t xml:space="preserve"> ve 0.29 N/mm</w:t>
      </w:r>
      <w:r w:rsidRPr="00690A97">
        <w:rPr>
          <w:szCs w:val="24"/>
          <w:vertAlign w:val="superscript"/>
        </w:rPr>
        <w:t>2</w:t>
      </w:r>
      <w:r w:rsidRPr="00690A97">
        <w:rPr>
          <w:szCs w:val="24"/>
        </w:rPr>
        <w:t xml:space="preserve"> olarak bulunmuştur. Bu değerler ise, TS EN 319 (2012)’de belirlenen standarda </w:t>
      </w:r>
      <w:r w:rsidRPr="00482BF8">
        <w:rPr>
          <w:szCs w:val="24"/>
        </w:rPr>
        <w:t>göre; kuru şartlarda kullanılan genel amaçlı yonga levhalarda en az 0,24 N/mm</w:t>
      </w:r>
      <w:r w:rsidRPr="00482BF8">
        <w:rPr>
          <w:szCs w:val="24"/>
          <w:vertAlign w:val="superscript"/>
        </w:rPr>
        <w:t>2</w:t>
      </w:r>
      <w:r w:rsidRPr="00482BF8">
        <w:rPr>
          <w:szCs w:val="24"/>
        </w:rPr>
        <w:t xml:space="preserve"> ve kuru şartlarda iç donanımlarda (mobilya </w:t>
      </w:r>
      <w:proofErr w:type="gramStart"/>
      <w:r w:rsidRPr="00482BF8">
        <w:rPr>
          <w:szCs w:val="24"/>
        </w:rPr>
        <w:t>dahil</w:t>
      </w:r>
      <w:proofErr w:type="gramEnd"/>
      <w:r w:rsidRPr="00482BF8">
        <w:rPr>
          <w:szCs w:val="24"/>
        </w:rPr>
        <w:t>) kullanılan levhalarda ise en az 0.35 N/mm</w:t>
      </w:r>
      <w:r w:rsidRPr="00482BF8">
        <w:rPr>
          <w:szCs w:val="24"/>
          <w:vertAlign w:val="superscript"/>
        </w:rPr>
        <w:t>2</w:t>
      </w:r>
      <w:r w:rsidRPr="00482BF8">
        <w:rPr>
          <w:szCs w:val="24"/>
        </w:rPr>
        <w:t xml:space="preserve"> olması gereken şartını sağlamaktadır.  </w:t>
      </w:r>
    </w:p>
    <w:p w14:paraId="40188FB6" w14:textId="77777777" w:rsidR="0067188B" w:rsidRDefault="0067188B" w:rsidP="002909A7">
      <w:pPr>
        <w:ind w:firstLine="709"/>
        <w:rPr>
          <w:szCs w:val="24"/>
        </w:rPr>
        <w:sectPr w:rsidR="0067188B" w:rsidSect="00540EB2">
          <w:footerReference w:type="first" r:id="rId47"/>
          <w:pgSz w:w="11906" w:h="16838"/>
          <w:pgMar w:top="1701" w:right="1418" w:bottom="1418" w:left="1701" w:header="709" w:footer="567" w:gutter="0"/>
          <w:pgNumType w:start="29"/>
          <w:cols w:space="708"/>
          <w:titlePg/>
          <w:docGrid w:linePitch="360"/>
        </w:sectPr>
      </w:pPr>
    </w:p>
    <w:p w14:paraId="13DEDEA5" w14:textId="77777777" w:rsidR="00482BF8" w:rsidRDefault="00482BF8" w:rsidP="00482BF8">
      <w:pPr>
        <w:pStyle w:val="Balk3"/>
        <w:ind w:left="993" w:firstLine="0"/>
        <w:jc w:val="left"/>
        <w:rPr>
          <w:lang w:val="tr-TR"/>
        </w:rPr>
      </w:pPr>
    </w:p>
    <w:p w14:paraId="68101703" w14:textId="77777777" w:rsidR="00482BF8" w:rsidRDefault="00482BF8" w:rsidP="00482BF8">
      <w:pPr>
        <w:pStyle w:val="Balk3"/>
        <w:ind w:left="993" w:firstLine="0"/>
        <w:jc w:val="left"/>
        <w:rPr>
          <w:lang w:val="tr-TR"/>
        </w:rPr>
      </w:pPr>
    </w:p>
    <w:p w14:paraId="323BB3CF" w14:textId="77777777" w:rsidR="00303E69" w:rsidRPr="00D245A5" w:rsidRDefault="005673C0" w:rsidP="00482BF8">
      <w:pPr>
        <w:pStyle w:val="Balk3"/>
        <w:numPr>
          <w:ilvl w:val="0"/>
          <w:numId w:val="33"/>
        </w:numPr>
        <w:ind w:left="993" w:hanging="284"/>
        <w:jc w:val="left"/>
        <w:rPr>
          <w:lang w:val="tr-TR"/>
        </w:rPr>
      </w:pPr>
      <w:bookmarkStart w:id="83" w:name="_Toc62851274"/>
      <w:r w:rsidRPr="00D245A5">
        <w:t>SONUÇ ve</w:t>
      </w:r>
      <w:r w:rsidR="00303E69" w:rsidRPr="00D245A5">
        <w:t xml:space="preserve"> ÖNERİLER</w:t>
      </w:r>
      <w:bookmarkEnd w:id="83"/>
    </w:p>
    <w:p w14:paraId="376DC7C5" w14:textId="77777777" w:rsidR="007E76A2" w:rsidRPr="007E76A2" w:rsidRDefault="007E76A2" w:rsidP="007E76A2">
      <w:pPr>
        <w:rPr>
          <w:lang w:eastAsia="x-none"/>
        </w:rPr>
      </w:pPr>
    </w:p>
    <w:p w14:paraId="0995938E" w14:textId="16EEB02C" w:rsidR="007167CD" w:rsidRDefault="007167CD" w:rsidP="007E76A2">
      <w:pPr>
        <w:ind w:firstLine="709"/>
        <w:rPr>
          <w:color w:val="000000"/>
          <w:szCs w:val="24"/>
        </w:rPr>
      </w:pPr>
      <w:r>
        <w:rPr>
          <w:color w:val="000000"/>
          <w:szCs w:val="24"/>
        </w:rPr>
        <w:t>Yapılan çalışmaların sonucunda elde edilen levha taslaklarının rutubet değeri % 9.6 ile % 11.3 arasında bulunmuştur. Bu değer ise; TS EN 322</w:t>
      </w:r>
      <w:r w:rsidRPr="003401F4">
        <w:rPr>
          <w:color w:val="000000"/>
          <w:szCs w:val="24"/>
        </w:rPr>
        <w:t xml:space="preserve"> (2012)’de belirlenen standarda göre; </w:t>
      </w:r>
      <w:r>
        <w:rPr>
          <w:color w:val="000000"/>
          <w:szCs w:val="24"/>
        </w:rPr>
        <w:t xml:space="preserve">levhaların rutubet içeriği % 5 ile % 13 arasında </w:t>
      </w:r>
      <w:r w:rsidRPr="003401F4">
        <w:rPr>
          <w:color w:val="000000"/>
          <w:szCs w:val="24"/>
        </w:rPr>
        <w:t>olması gereken şartını sağlamaktadır</w:t>
      </w:r>
      <w:r>
        <w:rPr>
          <w:color w:val="000000"/>
          <w:szCs w:val="24"/>
        </w:rPr>
        <w:t xml:space="preserve">. Üretilen levha taslaklarının yoğunlukları ise </w:t>
      </w:r>
      <w:r w:rsidRPr="003401F4">
        <w:rPr>
          <w:color w:val="000000"/>
          <w:szCs w:val="24"/>
        </w:rPr>
        <w:t>0.69 gr/cm</w:t>
      </w:r>
      <w:r w:rsidRPr="003401F4">
        <w:rPr>
          <w:color w:val="000000"/>
          <w:szCs w:val="24"/>
          <w:vertAlign w:val="superscript"/>
        </w:rPr>
        <w:t>3</w:t>
      </w:r>
      <w:r w:rsidRPr="003401F4">
        <w:rPr>
          <w:color w:val="000000"/>
          <w:szCs w:val="24"/>
        </w:rPr>
        <w:t xml:space="preserve"> ile 0.71 gr/cm</w:t>
      </w:r>
      <w:r w:rsidRPr="003401F4">
        <w:rPr>
          <w:color w:val="000000"/>
          <w:szCs w:val="24"/>
          <w:vertAlign w:val="superscript"/>
        </w:rPr>
        <w:t>3</w:t>
      </w:r>
      <w:r w:rsidRPr="003401F4">
        <w:rPr>
          <w:color w:val="000000"/>
          <w:szCs w:val="24"/>
        </w:rPr>
        <w:t xml:space="preserve"> arasında çıkmıştır. Bu değer ise</w:t>
      </w:r>
      <w:r>
        <w:rPr>
          <w:color w:val="000000"/>
          <w:szCs w:val="24"/>
        </w:rPr>
        <w:t>; TS EN 323</w:t>
      </w:r>
      <w:r w:rsidRPr="003401F4">
        <w:rPr>
          <w:color w:val="000000"/>
          <w:szCs w:val="24"/>
        </w:rPr>
        <w:t xml:space="preserve"> (2012)’de belirlenen standarda göre; </w:t>
      </w:r>
      <w:r>
        <w:rPr>
          <w:color w:val="000000"/>
          <w:szCs w:val="24"/>
        </w:rPr>
        <w:t>levhadaki ortalama yoğunluğa dair tolerans olan</w:t>
      </w:r>
      <w:r w:rsidRPr="003401F4">
        <w:rPr>
          <w:color w:val="000000"/>
          <w:szCs w:val="24"/>
        </w:rPr>
        <w:t xml:space="preserve"> ± % 10 </w:t>
      </w:r>
      <w:r>
        <w:rPr>
          <w:color w:val="000000"/>
          <w:szCs w:val="24"/>
        </w:rPr>
        <w:t xml:space="preserve">değerini aşmamıştır. Üretilen levha taslaklarının su alması </w:t>
      </w:r>
      <w:proofErr w:type="gramStart"/>
      <w:r>
        <w:rPr>
          <w:color w:val="000000"/>
          <w:szCs w:val="24"/>
        </w:rPr>
        <w:t>literatürdeki</w:t>
      </w:r>
      <w:proofErr w:type="gramEnd"/>
      <w:r>
        <w:rPr>
          <w:color w:val="000000"/>
          <w:szCs w:val="24"/>
        </w:rPr>
        <w:t xml:space="preserve"> değerlerin üzerine çıkmamıştır. Çamur katkılı levhaların kalınlık artım sonuçları tüm levhalar için ortalama % 11 olarak bulunmuştur. </w:t>
      </w:r>
      <w:r w:rsidRPr="001411E0">
        <w:rPr>
          <w:color w:val="000000"/>
          <w:szCs w:val="24"/>
        </w:rPr>
        <w:t xml:space="preserve">Bu değer ise, TS EN 317 (2012)’de belirlenen standarda göre; </w:t>
      </w:r>
      <w:r>
        <w:rPr>
          <w:color w:val="000000"/>
          <w:szCs w:val="24"/>
        </w:rPr>
        <w:t xml:space="preserve">üretilen levhalarda kalınlık artımının en fazla % 14 olması gereken şartını sağlamaktadır. </w:t>
      </w:r>
      <w:r w:rsidR="0098333B" w:rsidRPr="0098333B">
        <w:rPr>
          <w:color w:val="000000"/>
          <w:szCs w:val="24"/>
        </w:rPr>
        <w:t>Çamur k</w:t>
      </w:r>
      <w:r w:rsidR="0098333B">
        <w:rPr>
          <w:color w:val="000000"/>
          <w:szCs w:val="24"/>
        </w:rPr>
        <w:t>atkılı levhaların su alma</w:t>
      </w:r>
      <w:r w:rsidR="0098333B" w:rsidRPr="0098333B">
        <w:rPr>
          <w:color w:val="000000"/>
          <w:szCs w:val="24"/>
        </w:rPr>
        <w:t xml:space="preserve"> sonuçları </w:t>
      </w:r>
      <w:r w:rsidR="0098333B">
        <w:rPr>
          <w:color w:val="000000"/>
          <w:szCs w:val="24"/>
        </w:rPr>
        <w:t>2-24 saat için tüm levhalarda ortalama % 55-61</w:t>
      </w:r>
      <w:r w:rsidR="0098333B" w:rsidRPr="0098333B">
        <w:rPr>
          <w:color w:val="000000"/>
          <w:szCs w:val="24"/>
        </w:rPr>
        <w:t xml:space="preserve"> olarak bulunmuştur. Bu değer ise, TS EN 317 göre; üretilen levhalarda </w:t>
      </w:r>
      <w:r w:rsidR="0098333B">
        <w:rPr>
          <w:color w:val="000000"/>
          <w:szCs w:val="24"/>
        </w:rPr>
        <w:t>2 saat için en fazla</w:t>
      </w:r>
      <w:r w:rsidR="00D327F7">
        <w:rPr>
          <w:color w:val="000000"/>
          <w:szCs w:val="24"/>
        </w:rPr>
        <w:t xml:space="preserve"> su alma miktarı</w:t>
      </w:r>
      <w:r w:rsidR="0098333B">
        <w:rPr>
          <w:color w:val="000000"/>
          <w:szCs w:val="24"/>
        </w:rPr>
        <w:t xml:space="preserve"> % 80</w:t>
      </w:r>
      <w:r w:rsidR="0098333B" w:rsidRPr="0098333B">
        <w:rPr>
          <w:color w:val="000000"/>
          <w:szCs w:val="24"/>
        </w:rPr>
        <w:t xml:space="preserve"> olması gereken şartını sağlamaktadır. </w:t>
      </w:r>
      <w:r>
        <w:rPr>
          <w:color w:val="000000"/>
          <w:szCs w:val="24"/>
        </w:rPr>
        <w:t xml:space="preserve">Üretilen % 10 çamur katkılı (çamur-10) levha taslağında eğilme direnç değeri </w:t>
      </w:r>
      <w:r w:rsidRPr="001411E0">
        <w:rPr>
          <w:color w:val="000000"/>
          <w:szCs w:val="24"/>
        </w:rPr>
        <w:t>11.22 N/mm</w:t>
      </w:r>
      <w:r w:rsidRPr="001411E0">
        <w:rPr>
          <w:color w:val="000000"/>
          <w:szCs w:val="24"/>
          <w:vertAlign w:val="superscript"/>
        </w:rPr>
        <w:t>2</w:t>
      </w:r>
      <w:r w:rsidR="004B7AD2">
        <w:rPr>
          <w:color w:val="000000"/>
          <w:szCs w:val="24"/>
          <w:vertAlign w:val="superscript"/>
        </w:rPr>
        <w:t xml:space="preserve"> </w:t>
      </w:r>
      <w:r>
        <w:rPr>
          <w:color w:val="000000"/>
          <w:szCs w:val="24"/>
        </w:rPr>
        <w:t>olarak bulunmuştur.</w:t>
      </w:r>
      <w:r w:rsidR="000A250B">
        <w:rPr>
          <w:color w:val="000000"/>
          <w:szCs w:val="24"/>
        </w:rPr>
        <w:t xml:space="preserve"> </w:t>
      </w:r>
      <w:r>
        <w:rPr>
          <w:color w:val="000000"/>
          <w:szCs w:val="24"/>
        </w:rPr>
        <w:t xml:space="preserve">Bu değer ise, TS EN 310 (2012)’de belirlenen </w:t>
      </w:r>
      <w:r w:rsidRPr="00C8162F">
        <w:rPr>
          <w:szCs w:val="24"/>
        </w:rPr>
        <w:t>standarda göre; kuru şartlarda kullanılan genel amaçlı yonga levhalarda en az 10 N/mm</w:t>
      </w:r>
      <w:r w:rsidRPr="00C8162F">
        <w:rPr>
          <w:szCs w:val="24"/>
          <w:vertAlign w:val="superscript"/>
        </w:rPr>
        <w:t>2</w:t>
      </w:r>
      <w:r w:rsidRPr="00C8162F">
        <w:rPr>
          <w:szCs w:val="24"/>
        </w:rPr>
        <w:t xml:space="preserve"> ve kuru şartlarda iç donanımlarda (mobilya </w:t>
      </w:r>
      <w:proofErr w:type="gramStart"/>
      <w:r w:rsidRPr="00C8162F">
        <w:rPr>
          <w:szCs w:val="24"/>
        </w:rPr>
        <w:t>dahil</w:t>
      </w:r>
      <w:proofErr w:type="gramEnd"/>
      <w:r w:rsidRPr="00C8162F">
        <w:rPr>
          <w:szCs w:val="24"/>
        </w:rPr>
        <w:t>) kullanılan levhalarda ise en az 11 N/mm</w:t>
      </w:r>
      <w:r w:rsidRPr="00C8162F">
        <w:rPr>
          <w:szCs w:val="24"/>
          <w:vertAlign w:val="superscript"/>
        </w:rPr>
        <w:t>2</w:t>
      </w:r>
      <w:r w:rsidRPr="00C8162F">
        <w:rPr>
          <w:szCs w:val="24"/>
        </w:rPr>
        <w:t xml:space="preserve"> olması gereken şartını </w:t>
      </w:r>
      <w:r w:rsidR="000A250B" w:rsidRPr="00C8162F">
        <w:rPr>
          <w:szCs w:val="24"/>
        </w:rPr>
        <w:t>sağlamaktadır.</w:t>
      </w:r>
      <w:r w:rsidR="000A250B" w:rsidRPr="001B09EA">
        <w:rPr>
          <w:color w:val="000000"/>
          <w:szCs w:val="24"/>
        </w:rPr>
        <w:t xml:space="preserve"> Üretilen</w:t>
      </w:r>
      <w:r w:rsidRPr="001B09EA">
        <w:rPr>
          <w:color w:val="000000"/>
          <w:szCs w:val="24"/>
        </w:rPr>
        <w:t xml:space="preserve"> % 10 , % 20 ve % 30 çamur katkılı (çamur-10, çamur-20- çamur-30) levha taslaklarında eğilmede </w:t>
      </w:r>
      <w:r w:rsidR="008F1639">
        <w:rPr>
          <w:color w:val="000000"/>
          <w:szCs w:val="24"/>
        </w:rPr>
        <w:t>elastikiyet</w:t>
      </w:r>
      <w:r w:rsidRPr="001B09EA">
        <w:rPr>
          <w:color w:val="000000"/>
          <w:szCs w:val="24"/>
        </w:rPr>
        <w:t xml:space="preserve"> </w:t>
      </w:r>
      <w:proofErr w:type="gramStart"/>
      <w:r w:rsidRPr="001B09EA">
        <w:rPr>
          <w:color w:val="000000"/>
          <w:szCs w:val="24"/>
        </w:rPr>
        <w:t>modülleri</w:t>
      </w:r>
      <w:proofErr w:type="gramEnd"/>
      <w:r w:rsidRPr="001B09EA">
        <w:rPr>
          <w:color w:val="000000"/>
          <w:szCs w:val="24"/>
        </w:rPr>
        <w:t xml:space="preserve"> sırasıyla 2336.79 N/mm</w:t>
      </w:r>
      <w:r w:rsidRPr="001B09EA">
        <w:rPr>
          <w:color w:val="000000"/>
          <w:szCs w:val="24"/>
          <w:vertAlign w:val="superscript"/>
        </w:rPr>
        <w:t>2</w:t>
      </w:r>
      <w:r w:rsidRPr="001B09EA">
        <w:rPr>
          <w:color w:val="000000"/>
          <w:szCs w:val="24"/>
        </w:rPr>
        <w:t>, 1753.64 N/mm</w:t>
      </w:r>
      <w:r w:rsidRPr="001B09EA">
        <w:rPr>
          <w:color w:val="000000"/>
          <w:szCs w:val="24"/>
          <w:vertAlign w:val="superscript"/>
        </w:rPr>
        <w:t>2</w:t>
      </w:r>
      <w:r w:rsidRPr="001B09EA">
        <w:rPr>
          <w:color w:val="000000"/>
          <w:szCs w:val="24"/>
        </w:rPr>
        <w:t xml:space="preserve"> ve 1688.96 N/mm</w:t>
      </w:r>
      <w:r w:rsidRPr="001B09EA">
        <w:rPr>
          <w:color w:val="000000"/>
          <w:szCs w:val="24"/>
          <w:vertAlign w:val="superscript"/>
        </w:rPr>
        <w:t>2</w:t>
      </w:r>
      <w:r w:rsidRPr="001B09EA">
        <w:rPr>
          <w:color w:val="000000"/>
          <w:szCs w:val="24"/>
        </w:rPr>
        <w:t xml:space="preserve"> olarak bulunmuştur. Bu değerler ise, TS EN 310 (2012)’de belirlenen standarda göre; kuru şartlarda iç donanımlarda (mobilya </w:t>
      </w:r>
      <w:proofErr w:type="gramStart"/>
      <w:r w:rsidRPr="001B09EA">
        <w:rPr>
          <w:color w:val="000000"/>
          <w:szCs w:val="24"/>
        </w:rPr>
        <w:t>dahil</w:t>
      </w:r>
      <w:proofErr w:type="gramEnd"/>
      <w:r w:rsidRPr="001B09EA">
        <w:rPr>
          <w:color w:val="000000"/>
          <w:szCs w:val="24"/>
        </w:rPr>
        <w:t>) kullanılan levhalarda en az 1600 N/mm</w:t>
      </w:r>
      <w:r w:rsidRPr="001B09EA">
        <w:rPr>
          <w:color w:val="000000"/>
          <w:szCs w:val="24"/>
          <w:vertAlign w:val="superscript"/>
        </w:rPr>
        <w:t>2</w:t>
      </w:r>
      <w:r w:rsidRPr="001B09EA">
        <w:rPr>
          <w:color w:val="000000"/>
          <w:szCs w:val="24"/>
        </w:rPr>
        <w:t>, nemli şartlarda kullanılan yük taşıyıcı olmayan levhalarda en az 1950 N/mm</w:t>
      </w:r>
      <w:r w:rsidRPr="001B09EA">
        <w:rPr>
          <w:color w:val="000000"/>
          <w:szCs w:val="24"/>
          <w:vertAlign w:val="superscript"/>
        </w:rPr>
        <w:t>2</w:t>
      </w:r>
      <w:r w:rsidRPr="001B09EA">
        <w:rPr>
          <w:color w:val="000000"/>
          <w:szCs w:val="24"/>
        </w:rPr>
        <w:t xml:space="preserve"> ve kuru şartlarda kullanılan yük taşıyıcı levhalarda ise en az 2300 N/mm</w:t>
      </w:r>
      <w:r w:rsidRPr="001B09EA">
        <w:rPr>
          <w:color w:val="000000"/>
          <w:szCs w:val="24"/>
          <w:vertAlign w:val="superscript"/>
        </w:rPr>
        <w:t>2</w:t>
      </w:r>
      <w:r w:rsidRPr="001B09EA">
        <w:rPr>
          <w:color w:val="000000"/>
          <w:szCs w:val="24"/>
        </w:rPr>
        <w:t xml:space="preserve">olması gereken şartını sağlamaktadır. Üretilen % 10 </w:t>
      </w:r>
      <w:r>
        <w:rPr>
          <w:color w:val="000000"/>
          <w:szCs w:val="24"/>
        </w:rPr>
        <w:t xml:space="preserve">ve % 20 </w:t>
      </w:r>
      <w:r w:rsidRPr="001B09EA">
        <w:rPr>
          <w:color w:val="000000"/>
          <w:szCs w:val="24"/>
        </w:rPr>
        <w:t>çamur katkılı (çamur-10</w:t>
      </w:r>
      <w:r>
        <w:rPr>
          <w:color w:val="000000"/>
          <w:szCs w:val="24"/>
        </w:rPr>
        <w:t>, çamur-20</w:t>
      </w:r>
      <w:r w:rsidRPr="001B09EA">
        <w:rPr>
          <w:color w:val="000000"/>
          <w:szCs w:val="24"/>
        </w:rPr>
        <w:t xml:space="preserve">) levha taslaklarında </w:t>
      </w:r>
      <w:r>
        <w:rPr>
          <w:color w:val="000000"/>
          <w:szCs w:val="24"/>
        </w:rPr>
        <w:t>yüzeye dik çekme direnç değerleri</w:t>
      </w:r>
      <w:r w:rsidRPr="001B09EA">
        <w:rPr>
          <w:color w:val="000000"/>
          <w:szCs w:val="24"/>
        </w:rPr>
        <w:t xml:space="preserve"> sırasıyla </w:t>
      </w:r>
      <w:r>
        <w:rPr>
          <w:color w:val="000000"/>
          <w:szCs w:val="24"/>
        </w:rPr>
        <w:t>0.36</w:t>
      </w:r>
      <w:r w:rsidRPr="001B09EA">
        <w:rPr>
          <w:color w:val="000000"/>
          <w:szCs w:val="24"/>
        </w:rPr>
        <w:t xml:space="preserve"> N/mm</w:t>
      </w:r>
      <w:r w:rsidRPr="001B09EA">
        <w:rPr>
          <w:color w:val="000000"/>
          <w:szCs w:val="24"/>
          <w:vertAlign w:val="superscript"/>
        </w:rPr>
        <w:t>2</w:t>
      </w:r>
      <w:r>
        <w:rPr>
          <w:color w:val="000000"/>
          <w:szCs w:val="24"/>
        </w:rPr>
        <w:t xml:space="preserve"> ve 0.29 </w:t>
      </w:r>
      <w:r w:rsidRPr="001B09EA">
        <w:rPr>
          <w:color w:val="000000"/>
          <w:szCs w:val="24"/>
        </w:rPr>
        <w:t>N/mm</w:t>
      </w:r>
      <w:r w:rsidRPr="001B09EA">
        <w:rPr>
          <w:color w:val="000000"/>
          <w:szCs w:val="24"/>
          <w:vertAlign w:val="superscript"/>
        </w:rPr>
        <w:t>2</w:t>
      </w:r>
      <w:r w:rsidRPr="001B09EA">
        <w:rPr>
          <w:color w:val="000000"/>
          <w:szCs w:val="24"/>
        </w:rPr>
        <w:t xml:space="preserve"> olarak bulunmuştur. Bu değerler ise,</w:t>
      </w:r>
      <w:r>
        <w:rPr>
          <w:color w:val="000000"/>
          <w:szCs w:val="24"/>
        </w:rPr>
        <w:t xml:space="preserve"> TS EN 319</w:t>
      </w:r>
      <w:r w:rsidRPr="001B09EA">
        <w:rPr>
          <w:color w:val="000000"/>
          <w:szCs w:val="24"/>
        </w:rPr>
        <w:t xml:space="preserve"> (2012)’de belirlenen standarda </w:t>
      </w:r>
      <w:r w:rsidR="000A250B" w:rsidRPr="001B09EA">
        <w:rPr>
          <w:color w:val="000000"/>
          <w:szCs w:val="24"/>
        </w:rPr>
        <w:t>göre; kuru</w:t>
      </w:r>
      <w:r w:rsidRPr="001B09EA">
        <w:rPr>
          <w:color w:val="000000"/>
          <w:szCs w:val="24"/>
        </w:rPr>
        <w:t xml:space="preserve"> şartlarda kullanılan genel amaçlı yonga levhalarda en az </w:t>
      </w:r>
      <w:r>
        <w:rPr>
          <w:color w:val="000000"/>
          <w:szCs w:val="24"/>
        </w:rPr>
        <w:t>0,24</w:t>
      </w:r>
      <w:r w:rsidRPr="001B09EA">
        <w:rPr>
          <w:color w:val="000000"/>
          <w:szCs w:val="24"/>
        </w:rPr>
        <w:t xml:space="preserve"> N/mm</w:t>
      </w:r>
      <w:r w:rsidRPr="001B09EA">
        <w:rPr>
          <w:color w:val="000000"/>
          <w:szCs w:val="24"/>
          <w:vertAlign w:val="superscript"/>
        </w:rPr>
        <w:t>2</w:t>
      </w:r>
      <w:r w:rsidRPr="001B09EA">
        <w:rPr>
          <w:color w:val="000000"/>
          <w:szCs w:val="24"/>
        </w:rPr>
        <w:t xml:space="preserve"> ve kuru şartlarda iç donanımlarda (mobilya </w:t>
      </w:r>
      <w:proofErr w:type="gramStart"/>
      <w:r w:rsidRPr="001B09EA">
        <w:rPr>
          <w:color w:val="000000"/>
          <w:szCs w:val="24"/>
        </w:rPr>
        <w:t>dahil</w:t>
      </w:r>
      <w:proofErr w:type="gramEnd"/>
      <w:r w:rsidRPr="001B09EA">
        <w:rPr>
          <w:color w:val="000000"/>
          <w:szCs w:val="24"/>
        </w:rPr>
        <w:t xml:space="preserve">) kullanılan levhalarda ise en az </w:t>
      </w:r>
      <w:r>
        <w:rPr>
          <w:color w:val="000000"/>
          <w:szCs w:val="24"/>
        </w:rPr>
        <w:t>0.35</w:t>
      </w:r>
      <w:r w:rsidRPr="001B09EA">
        <w:rPr>
          <w:color w:val="000000"/>
          <w:szCs w:val="24"/>
        </w:rPr>
        <w:t xml:space="preserve"> N/mm</w:t>
      </w:r>
      <w:r w:rsidRPr="001B09EA">
        <w:rPr>
          <w:color w:val="000000"/>
          <w:szCs w:val="24"/>
          <w:vertAlign w:val="superscript"/>
        </w:rPr>
        <w:t>2</w:t>
      </w:r>
      <w:r w:rsidRPr="001B09EA">
        <w:rPr>
          <w:color w:val="000000"/>
          <w:szCs w:val="24"/>
        </w:rPr>
        <w:t xml:space="preserve"> olması gereken şartını sağlamaktadır.  </w:t>
      </w:r>
    </w:p>
    <w:p w14:paraId="44B26251" w14:textId="77777777" w:rsidR="0067188B" w:rsidRDefault="007167CD" w:rsidP="00482BF8">
      <w:pPr>
        <w:ind w:firstLine="709"/>
        <w:rPr>
          <w:color w:val="000000"/>
          <w:szCs w:val="24"/>
        </w:rPr>
        <w:sectPr w:rsidR="0067188B" w:rsidSect="00540EB2">
          <w:footerReference w:type="first" r:id="rId48"/>
          <w:pgSz w:w="11906" w:h="16838"/>
          <w:pgMar w:top="1701" w:right="1418" w:bottom="1418" w:left="1701" w:header="709" w:footer="567" w:gutter="0"/>
          <w:pgNumType w:start="36"/>
          <w:cols w:space="708"/>
          <w:titlePg/>
          <w:docGrid w:linePitch="360"/>
        </w:sectPr>
      </w:pPr>
      <w:r>
        <w:rPr>
          <w:color w:val="000000"/>
          <w:szCs w:val="24"/>
        </w:rPr>
        <w:t xml:space="preserve">Çalışma sonunda yapılan izlenimlere göre, üretilen % 10 çamur katkılı (çamur-10) levha taslağı eğilme direnci istenen, hem </w:t>
      </w:r>
      <w:r w:rsidRPr="00852447">
        <w:rPr>
          <w:color w:val="000000"/>
          <w:szCs w:val="24"/>
        </w:rPr>
        <w:t>kuru şartlarda kullanıla</w:t>
      </w:r>
      <w:r>
        <w:rPr>
          <w:color w:val="000000"/>
          <w:szCs w:val="24"/>
        </w:rPr>
        <w:t xml:space="preserve">n genel amaçlı yonga </w:t>
      </w:r>
    </w:p>
    <w:p w14:paraId="24D9F7E1" w14:textId="085875F8" w:rsidR="007167CD" w:rsidRDefault="007167CD" w:rsidP="0067188B">
      <w:pPr>
        <w:ind w:firstLine="0"/>
        <w:rPr>
          <w:color w:val="000000"/>
          <w:szCs w:val="24"/>
        </w:rPr>
      </w:pPr>
      <w:proofErr w:type="gramStart"/>
      <w:r>
        <w:rPr>
          <w:color w:val="000000"/>
          <w:szCs w:val="24"/>
        </w:rPr>
        <w:lastRenderedPageBreak/>
        <w:t>levhalarda</w:t>
      </w:r>
      <w:proofErr w:type="gramEnd"/>
      <w:r>
        <w:rPr>
          <w:color w:val="000000"/>
          <w:szCs w:val="24"/>
        </w:rPr>
        <w:t xml:space="preserve"> hem</w:t>
      </w:r>
      <w:r w:rsidR="00496D92">
        <w:rPr>
          <w:color w:val="000000"/>
          <w:szCs w:val="24"/>
        </w:rPr>
        <w:t xml:space="preserve"> </w:t>
      </w:r>
      <w:r>
        <w:rPr>
          <w:color w:val="000000"/>
          <w:szCs w:val="24"/>
        </w:rPr>
        <w:t>de</w:t>
      </w:r>
      <w:r w:rsidR="000A250B">
        <w:rPr>
          <w:color w:val="000000"/>
          <w:szCs w:val="24"/>
        </w:rPr>
        <w:t xml:space="preserve"> </w:t>
      </w:r>
      <w:r w:rsidRPr="00852447">
        <w:rPr>
          <w:color w:val="000000"/>
          <w:szCs w:val="24"/>
        </w:rPr>
        <w:t xml:space="preserve">kuru şartlarda iç donanımlarda (mobilya dahil) kullanılan levhalarda </w:t>
      </w:r>
      <w:r>
        <w:rPr>
          <w:color w:val="000000"/>
          <w:szCs w:val="24"/>
        </w:rPr>
        <w:t xml:space="preserve">kullanılabilir. </w:t>
      </w:r>
      <w:r w:rsidRPr="00A61D1B">
        <w:rPr>
          <w:color w:val="000000"/>
          <w:szCs w:val="24"/>
        </w:rPr>
        <w:t>Üretilen % 10 , % 20 ve % 30 çamur kat</w:t>
      </w:r>
      <w:r w:rsidR="005D7B60">
        <w:rPr>
          <w:color w:val="000000"/>
          <w:szCs w:val="24"/>
        </w:rPr>
        <w:t>kılı (çamur-10, çamur-20- çamur</w:t>
      </w:r>
      <w:r w:rsidR="00482BF8">
        <w:rPr>
          <w:color w:val="000000"/>
          <w:szCs w:val="24"/>
        </w:rPr>
        <w:t xml:space="preserve"> </w:t>
      </w:r>
      <w:r w:rsidRPr="00A61D1B">
        <w:rPr>
          <w:color w:val="000000"/>
          <w:szCs w:val="24"/>
        </w:rPr>
        <w:t xml:space="preserve">30) levha taslaklarında eğilmede esneklik modülleri </w:t>
      </w:r>
      <w:r>
        <w:rPr>
          <w:color w:val="000000"/>
          <w:szCs w:val="24"/>
        </w:rPr>
        <w:t>istenen</w:t>
      </w:r>
      <w:r w:rsidRPr="00A61D1B">
        <w:rPr>
          <w:color w:val="000000"/>
          <w:szCs w:val="24"/>
        </w:rPr>
        <w:t xml:space="preserve">; kuru şartlarda iç donanımlarda (mobilya </w:t>
      </w:r>
      <w:proofErr w:type="gramStart"/>
      <w:r w:rsidRPr="00A61D1B">
        <w:rPr>
          <w:color w:val="000000"/>
          <w:szCs w:val="24"/>
        </w:rPr>
        <w:t>dahil</w:t>
      </w:r>
      <w:proofErr w:type="gramEnd"/>
      <w:r w:rsidRPr="00A61D1B">
        <w:rPr>
          <w:color w:val="000000"/>
          <w:szCs w:val="24"/>
        </w:rPr>
        <w:t>) kullanılan levhalarda</w:t>
      </w:r>
      <w:r w:rsidRPr="00C00B84">
        <w:rPr>
          <w:color w:val="000000"/>
          <w:szCs w:val="24"/>
        </w:rPr>
        <w:t xml:space="preserve">çamur-10, çamur-20 ve </w:t>
      </w:r>
      <w:r>
        <w:rPr>
          <w:color w:val="000000"/>
          <w:szCs w:val="24"/>
        </w:rPr>
        <w:t>çamur-30 tipi levhalar,</w:t>
      </w:r>
      <w:r w:rsidRPr="00A61D1B">
        <w:rPr>
          <w:color w:val="000000"/>
          <w:szCs w:val="24"/>
        </w:rPr>
        <w:t xml:space="preserve"> nemli şartlarda kullanılan yük taşıyıcı olmayan levhalarda</w:t>
      </w:r>
      <w:r>
        <w:rPr>
          <w:color w:val="000000"/>
          <w:szCs w:val="24"/>
        </w:rPr>
        <w:t>çamur-10 ve çamur-20 tipi levhalar ile</w:t>
      </w:r>
      <w:r w:rsidRPr="00B90AF2">
        <w:rPr>
          <w:color w:val="000000"/>
          <w:szCs w:val="24"/>
        </w:rPr>
        <w:t xml:space="preserve">kuru şartlarda kullanılan </w:t>
      </w:r>
      <w:r w:rsidRPr="00A61D1B">
        <w:rPr>
          <w:color w:val="000000"/>
          <w:szCs w:val="24"/>
        </w:rPr>
        <w:t>yük taşıyıcı levhalarda</w:t>
      </w:r>
      <w:r>
        <w:rPr>
          <w:color w:val="000000"/>
          <w:szCs w:val="24"/>
        </w:rPr>
        <w:t xml:space="preserve"> ise çamur-10 tipi </w:t>
      </w:r>
      <w:r w:rsidR="000A250B">
        <w:rPr>
          <w:color w:val="000000"/>
          <w:szCs w:val="24"/>
        </w:rPr>
        <w:t>levha kullanılabilir</w:t>
      </w:r>
      <w:r>
        <w:rPr>
          <w:color w:val="000000"/>
          <w:szCs w:val="24"/>
        </w:rPr>
        <w:t>.</w:t>
      </w:r>
      <w:r w:rsidRPr="00B90AF2">
        <w:rPr>
          <w:color w:val="000000"/>
          <w:szCs w:val="24"/>
        </w:rPr>
        <w:t xml:space="preserve"> Üretilen % 10 </w:t>
      </w:r>
      <w:r>
        <w:rPr>
          <w:color w:val="000000"/>
          <w:szCs w:val="24"/>
        </w:rPr>
        <w:t>ve % 20 çamur katkılı (çamur-10 ve</w:t>
      </w:r>
      <w:r w:rsidRPr="00B90AF2">
        <w:rPr>
          <w:color w:val="000000"/>
          <w:szCs w:val="24"/>
        </w:rPr>
        <w:t xml:space="preserve"> çamur-20) levha taslaklarında yüzeye dik çekme direnç değerleri</w:t>
      </w:r>
      <w:r>
        <w:rPr>
          <w:color w:val="000000"/>
          <w:szCs w:val="24"/>
        </w:rPr>
        <w:t>nde istenen;</w:t>
      </w:r>
      <w:r w:rsidRPr="00B90AF2">
        <w:rPr>
          <w:color w:val="000000"/>
          <w:szCs w:val="24"/>
        </w:rPr>
        <w:t xml:space="preserve"> kuru şartlarda kullanılan genel amaçlı yonga levhalarda</w:t>
      </w:r>
      <w:r>
        <w:rPr>
          <w:color w:val="000000"/>
          <w:szCs w:val="24"/>
        </w:rPr>
        <w:t>çamur-10 ve çamur-20 tipi levhalar ile</w:t>
      </w:r>
      <w:r w:rsidRPr="00B90AF2">
        <w:rPr>
          <w:color w:val="000000"/>
          <w:szCs w:val="24"/>
        </w:rPr>
        <w:t xml:space="preserve"> kuru şartlarda iç donanımlarda (mobilya </w:t>
      </w:r>
      <w:proofErr w:type="gramStart"/>
      <w:r w:rsidRPr="00B90AF2">
        <w:rPr>
          <w:color w:val="000000"/>
          <w:szCs w:val="24"/>
        </w:rPr>
        <w:t>dahil</w:t>
      </w:r>
      <w:proofErr w:type="gramEnd"/>
      <w:r w:rsidRPr="00B90AF2">
        <w:rPr>
          <w:color w:val="000000"/>
          <w:szCs w:val="24"/>
        </w:rPr>
        <w:t xml:space="preserve">) kullanılan levhalarda </w:t>
      </w:r>
      <w:r>
        <w:rPr>
          <w:color w:val="000000"/>
          <w:szCs w:val="24"/>
        </w:rPr>
        <w:t xml:space="preserve">ise çamur10 tipi </w:t>
      </w:r>
      <w:r w:rsidR="000A250B">
        <w:rPr>
          <w:color w:val="000000"/>
          <w:szCs w:val="24"/>
        </w:rPr>
        <w:t>levha kullanılabilir</w:t>
      </w:r>
      <w:r>
        <w:rPr>
          <w:color w:val="000000"/>
          <w:szCs w:val="24"/>
        </w:rPr>
        <w:t>.</w:t>
      </w:r>
    </w:p>
    <w:p w14:paraId="590741C9" w14:textId="77777777" w:rsidR="007167CD" w:rsidRDefault="007167CD" w:rsidP="00860627">
      <w:pPr>
        <w:ind w:firstLine="709"/>
        <w:rPr>
          <w:color w:val="000000"/>
          <w:szCs w:val="24"/>
        </w:rPr>
      </w:pPr>
      <w:r>
        <w:rPr>
          <w:color w:val="000000"/>
          <w:szCs w:val="24"/>
        </w:rPr>
        <w:t>Sonuç olarak ç</w:t>
      </w:r>
      <w:r w:rsidRPr="004C3F18">
        <w:rPr>
          <w:color w:val="000000"/>
          <w:szCs w:val="24"/>
        </w:rPr>
        <w:t xml:space="preserve">alışmalar sonucu elde edilen </w:t>
      </w:r>
      <w:r>
        <w:rPr>
          <w:color w:val="000000"/>
          <w:szCs w:val="24"/>
        </w:rPr>
        <w:t>% 10, % 20, % 30 ve % 40 katkılı çamur (</w:t>
      </w:r>
      <w:r w:rsidRPr="004C3F18">
        <w:rPr>
          <w:color w:val="000000"/>
          <w:szCs w:val="24"/>
        </w:rPr>
        <w:t>çamur-10, çamur-20, çamur-30 ve çamur-40</w:t>
      </w:r>
      <w:r>
        <w:rPr>
          <w:color w:val="000000"/>
          <w:szCs w:val="24"/>
        </w:rPr>
        <w:t>) ile üretilen tüm levhalara ait fiziksel testler istenen standart değerlerinde çıkmıştır. Mekanik testlerde ise; % 4</w:t>
      </w:r>
      <w:r w:rsidRPr="009B4493">
        <w:rPr>
          <w:color w:val="000000"/>
          <w:szCs w:val="24"/>
        </w:rPr>
        <w:t>0 çamur katkılı levha</w:t>
      </w:r>
      <w:r>
        <w:rPr>
          <w:color w:val="000000"/>
          <w:szCs w:val="24"/>
        </w:rPr>
        <w:t xml:space="preserve"> (çamur-4</w:t>
      </w:r>
      <w:r w:rsidRPr="009B4493">
        <w:rPr>
          <w:color w:val="000000"/>
          <w:szCs w:val="24"/>
        </w:rPr>
        <w:t>0 tipi levha</w:t>
      </w:r>
      <w:r>
        <w:rPr>
          <w:color w:val="000000"/>
          <w:szCs w:val="24"/>
        </w:rPr>
        <w:t>) hiçbir mekanik test te</w:t>
      </w:r>
      <w:r w:rsidRPr="009B4493">
        <w:rPr>
          <w:color w:val="000000"/>
          <w:szCs w:val="24"/>
        </w:rPr>
        <w:t xml:space="preserve"> istenen standartlarda</w:t>
      </w:r>
      <w:r>
        <w:rPr>
          <w:color w:val="000000"/>
          <w:szCs w:val="24"/>
        </w:rPr>
        <w:t xml:space="preserve"> çıkmamış</w:t>
      </w:r>
      <w:r w:rsidRPr="009B4493">
        <w:rPr>
          <w:color w:val="000000"/>
          <w:szCs w:val="24"/>
        </w:rPr>
        <w:t xml:space="preserve">tır. </w:t>
      </w:r>
      <w:r>
        <w:rPr>
          <w:color w:val="000000"/>
          <w:szCs w:val="24"/>
        </w:rPr>
        <w:t xml:space="preserve">% 30 çamur katkılı levha (çamur-30 tipi levha) eğilmede elastikiyet </w:t>
      </w:r>
      <w:proofErr w:type="gramStart"/>
      <w:r>
        <w:rPr>
          <w:color w:val="000000"/>
          <w:szCs w:val="24"/>
        </w:rPr>
        <w:t>modülün</w:t>
      </w:r>
      <w:proofErr w:type="gramEnd"/>
      <w:r>
        <w:rPr>
          <w:color w:val="000000"/>
          <w:szCs w:val="24"/>
        </w:rPr>
        <w:t xml:space="preserve"> de istenen standartlarda çıkmıştır. % 20 </w:t>
      </w:r>
      <w:r w:rsidRPr="009B4493">
        <w:rPr>
          <w:color w:val="000000"/>
          <w:szCs w:val="24"/>
        </w:rPr>
        <w:t>çamur katkılı levha</w:t>
      </w:r>
      <w:r>
        <w:rPr>
          <w:color w:val="000000"/>
          <w:szCs w:val="24"/>
        </w:rPr>
        <w:t xml:space="preserve"> (çamur-20 tipi levha)</w:t>
      </w:r>
      <w:r w:rsidRPr="009B4493">
        <w:rPr>
          <w:color w:val="000000"/>
          <w:szCs w:val="24"/>
        </w:rPr>
        <w:t xml:space="preserve"> eğilmede elastikiyet </w:t>
      </w:r>
      <w:proofErr w:type="gramStart"/>
      <w:r w:rsidRPr="009B4493">
        <w:rPr>
          <w:color w:val="000000"/>
          <w:szCs w:val="24"/>
        </w:rPr>
        <w:t>modülü</w:t>
      </w:r>
      <w:proofErr w:type="gramEnd"/>
      <w:r>
        <w:rPr>
          <w:color w:val="000000"/>
          <w:szCs w:val="24"/>
        </w:rPr>
        <w:t xml:space="preserve"> ve yüzeye dik çekme direncinde</w:t>
      </w:r>
      <w:r w:rsidRPr="009B4493">
        <w:rPr>
          <w:color w:val="000000"/>
          <w:szCs w:val="24"/>
        </w:rPr>
        <w:t xml:space="preserve"> istenen standartlarda</w:t>
      </w:r>
      <w:r>
        <w:rPr>
          <w:color w:val="000000"/>
          <w:szCs w:val="24"/>
        </w:rPr>
        <w:t xml:space="preserve"> çıkmıştır. % 1</w:t>
      </w:r>
      <w:r w:rsidRPr="009B4493">
        <w:rPr>
          <w:color w:val="000000"/>
          <w:szCs w:val="24"/>
        </w:rPr>
        <w:t>0 çamur katkılı levha</w:t>
      </w:r>
      <w:r>
        <w:rPr>
          <w:color w:val="000000"/>
          <w:szCs w:val="24"/>
        </w:rPr>
        <w:t xml:space="preserve"> (çamur-1</w:t>
      </w:r>
      <w:r w:rsidRPr="009B4493">
        <w:rPr>
          <w:color w:val="000000"/>
          <w:szCs w:val="24"/>
        </w:rPr>
        <w:t>0 tipi levha</w:t>
      </w:r>
      <w:r>
        <w:rPr>
          <w:color w:val="000000"/>
          <w:szCs w:val="24"/>
        </w:rPr>
        <w:t>)</w:t>
      </w:r>
      <w:r w:rsidRPr="009B4493">
        <w:rPr>
          <w:color w:val="000000"/>
          <w:szCs w:val="24"/>
        </w:rPr>
        <w:t xml:space="preserve"> eğilmede elastikiyet </w:t>
      </w:r>
      <w:proofErr w:type="gramStart"/>
      <w:r w:rsidRPr="009B4493">
        <w:rPr>
          <w:color w:val="000000"/>
          <w:szCs w:val="24"/>
        </w:rPr>
        <w:t>modülü</w:t>
      </w:r>
      <w:proofErr w:type="gramEnd"/>
      <w:r>
        <w:rPr>
          <w:color w:val="000000"/>
          <w:szCs w:val="24"/>
        </w:rPr>
        <w:t xml:space="preserve">, </w:t>
      </w:r>
      <w:r w:rsidRPr="009B4493">
        <w:rPr>
          <w:color w:val="000000"/>
          <w:szCs w:val="24"/>
        </w:rPr>
        <w:t>yüzeye dik çekme direnc</w:t>
      </w:r>
      <w:r>
        <w:rPr>
          <w:color w:val="000000"/>
          <w:szCs w:val="24"/>
        </w:rPr>
        <w:t>i ve eğilme direncinde</w:t>
      </w:r>
      <w:r w:rsidRPr="009B4493">
        <w:rPr>
          <w:color w:val="000000"/>
          <w:szCs w:val="24"/>
        </w:rPr>
        <w:t xml:space="preserve"> istenen standartlarda çıkmıştır. </w:t>
      </w:r>
    </w:p>
    <w:p w14:paraId="0673AE10" w14:textId="4359F69F" w:rsidR="007167CD" w:rsidRPr="009B4493" w:rsidRDefault="007167CD" w:rsidP="00860627">
      <w:pPr>
        <w:ind w:firstLine="709"/>
        <w:rPr>
          <w:color w:val="000000"/>
          <w:szCs w:val="24"/>
        </w:rPr>
      </w:pPr>
      <w:r>
        <w:rPr>
          <w:color w:val="000000"/>
          <w:szCs w:val="24"/>
        </w:rPr>
        <w:t>Sonuçta ise; % 10 çamur katkılı levha (çamur-10 tipi levha) hem fiziksel hem</w:t>
      </w:r>
      <w:r w:rsidR="00C9566F">
        <w:rPr>
          <w:color w:val="000000"/>
          <w:szCs w:val="24"/>
        </w:rPr>
        <w:t xml:space="preserve"> </w:t>
      </w:r>
      <w:r>
        <w:rPr>
          <w:color w:val="000000"/>
          <w:szCs w:val="24"/>
        </w:rPr>
        <w:t>de</w:t>
      </w:r>
      <w:r w:rsidR="00C9566F">
        <w:rPr>
          <w:color w:val="000000"/>
          <w:szCs w:val="24"/>
        </w:rPr>
        <w:t xml:space="preserve"> </w:t>
      </w:r>
      <w:r>
        <w:rPr>
          <w:color w:val="000000"/>
          <w:szCs w:val="24"/>
        </w:rPr>
        <w:t xml:space="preserve">mekanik testlerin hepsinde istenen standartlar için uygun </w:t>
      </w:r>
      <w:r w:rsidR="000A250B">
        <w:rPr>
          <w:color w:val="000000"/>
          <w:szCs w:val="24"/>
        </w:rPr>
        <w:t>çıkmıştır.</w:t>
      </w:r>
      <w:r w:rsidR="000A250B">
        <w:rPr>
          <w:szCs w:val="24"/>
        </w:rPr>
        <w:t xml:space="preserve"> Çalışma</w:t>
      </w:r>
      <w:r>
        <w:rPr>
          <w:szCs w:val="24"/>
        </w:rPr>
        <w:t xml:space="preserve"> sonunda üretilen bu levha hem </w:t>
      </w:r>
      <w:r w:rsidRPr="00CC2ED3">
        <w:rPr>
          <w:color w:val="000000"/>
          <w:szCs w:val="24"/>
        </w:rPr>
        <w:t>kuru şartlarda kullanılan genel amaçlı yonga levhalarda</w:t>
      </w:r>
      <w:r w:rsidR="00496D92">
        <w:rPr>
          <w:color w:val="000000"/>
          <w:szCs w:val="24"/>
        </w:rPr>
        <w:t xml:space="preserve"> </w:t>
      </w:r>
      <w:r>
        <w:rPr>
          <w:color w:val="000000"/>
          <w:szCs w:val="24"/>
        </w:rPr>
        <w:t>hemde</w:t>
      </w:r>
      <w:r w:rsidRPr="00CC2ED3">
        <w:rPr>
          <w:color w:val="000000"/>
          <w:szCs w:val="24"/>
        </w:rPr>
        <w:t xml:space="preserve"> kuru şartlarda iç donanımlarda (mobilya </w:t>
      </w:r>
      <w:proofErr w:type="gramStart"/>
      <w:r w:rsidRPr="00CC2ED3">
        <w:rPr>
          <w:color w:val="000000"/>
          <w:szCs w:val="24"/>
        </w:rPr>
        <w:t>dahil</w:t>
      </w:r>
      <w:proofErr w:type="gramEnd"/>
      <w:r w:rsidRPr="00CC2ED3">
        <w:rPr>
          <w:color w:val="000000"/>
          <w:szCs w:val="24"/>
        </w:rPr>
        <w:t xml:space="preserve">) kullanılan levhalarda </w:t>
      </w:r>
      <w:r>
        <w:rPr>
          <w:color w:val="000000"/>
          <w:szCs w:val="24"/>
        </w:rPr>
        <w:t>kullanılabilir.</w:t>
      </w:r>
    </w:p>
    <w:p w14:paraId="2A8B5595" w14:textId="77777777" w:rsidR="0067188B" w:rsidRDefault="0067188B" w:rsidP="00487A0C">
      <w:pPr>
        <w:sectPr w:rsidR="0067188B" w:rsidSect="00540EB2">
          <w:footerReference w:type="first" r:id="rId49"/>
          <w:pgSz w:w="11906" w:h="16838"/>
          <w:pgMar w:top="1701" w:right="1418" w:bottom="1418" w:left="1701" w:header="709" w:footer="567" w:gutter="0"/>
          <w:pgNumType w:start="37"/>
          <w:cols w:space="708"/>
          <w:titlePg/>
          <w:docGrid w:linePitch="360"/>
        </w:sectPr>
      </w:pPr>
    </w:p>
    <w:p w14:paraId="21CAAA14" w14:textId="77777777" w:rsidR="00482BF8" w:rsidRPr="00482BF8" w:rsidRDefault="00482BF8" w:rsidP="00482BF8">
      <w:pPr>
        <w:pStyle w:val="Balk3"/>
        <w:ind w:left="993" w:firstLine="0"/>
        <w:jc w:val="left"/>
        <w:rPr>
          <w:noProof/>
        </w:rPr>
      </w:pPr>
    </w:p>
    <w:p w14:paraId="76EB8021" w14:textId="77777777" w:rsidR="00482BF8" w:rsidRPr="00482BF8" w:rsidRDefault="00482BF8" w:rsidP="00482BF8">
      <w:pPr>
        <w:pStyle w:val="Balk3"/>
        <w:ind w:left="993" w:firstLine="0"/>
        <w:jc w:val="left"/>
        <w:rPr>
          <w:noProof/>
        </w:rPr>
      </w:pPr>
    </w:p>
    <w:p w14:paraId="7A343D4A" w14:textId="77777777" w:rsidR="00791F10" w:rsidRDefault="00791F10" w:rsidP="00482BF8">
      <w:pPr>
        <w:pStyle w:val="Balk3"/>
        <w:numPr>
          <w:ilvl w:val="0"/>
          <w:numId w:val="33"/>
        </w:numPr>
        <w:ind w:left="993" w:hanging="284"/>
        <w:jc w:val="left"/>
        <w:rPr>
          <w:noProof/>
        </w:rPr>
      </w:pPr>
      <w:bookmarkStart w:id="84" w:name="_Toc62851275"/>
      <w:r>
        <w:rPr>
          <w:noProof/>
        </w:rPr>
        <w:t>KAYNAKLAR</w:t>
      </w:r>
      <w:bookmarkEnd w:id="84"/>
    </w:p>
    <w:p w14:paraId="41203A64" w14:textId="77777777" w:rsidR="00D745AB" w:rsidRPr="007979D9" w:rsidRDefault="00D745AB" w:rsidP="00482BF8">
      <w:pPr>
        <w:ind w:left="709" w:hanging="709"/>
      </w:pPr>
    </w:p>
    <w:p w14:paraId="0C6CE792" w14:textId="36253558" w:rsidR="00DE384A" w:rsidRPr="00690A97" w:rsidRDefault="00DE384A" w:rsidP="00DE384A">
      <w:pPr>
        <w:spacing w:line="240" w:lineRule="auto"/>
        <w:ind w:left="709" w:hanging="709"/>
      </w:pPr>
      <w:r w:rsidRPr="00690A97">
        <w:t>Ahmadi, B. ve Al-Khaja, W</w:t>
      </w:r>
      <w:proofErr w:type="gramStart"/>
      <w:r w:rsidRPr="00690A97">
        <w:t>.,</w:t>
      </w:r>
      <w:proofErr w:type="gramEnd"/>
      <w:r w:rsidRPr="00690A97">
        <w:t xml:space="preserve"> 2001. Utilization of Paper Waste Sludge in the Buildin</w:t>
      </w:r>
      <w:r w:rsidR="005E3427" w:rsidRPr="00690A97">
        <w:t>g Construction Industry.</w:t>
      </w:r>
      <w:r w:rsidRPr="00690A97">
        <w:t xml:space="preserve"> </w:t>
      </w:r>
      <w:r w:rsidRPr="00690A97">
        <w:rPr>
          <w:u w:val="single"/>
        </w:rPr>
        <w:t xml:space="preserve">Resources,  </w:t>
      </w:r>
      <w:proofErr w:type="gramStart"/>
      <w:r w:rsidRPr="00690A97">
        <w:rPr>
          <w:u w:val="single"/>
        </w:rPr>
        <w:t>Conservation  and</w:t>
      </w:r>
      <w:proofErr w:type="gramEnd"/>
      <w:r w:rsidRPr="00690A97">
        <w:rPr>
          <w:u w:val="single"/>
        </w:rPr>
        <w:t xml:space="preserve">  Recycling</w:t>
      </w:r>
      <w:r w:rsidR="005E3427" w:rsidRPr="00690A97">
        <w:t xml:space="preserve">, </w:t>
      </w:r>
      <w:r w:rsidRPr="00690A97">
        <w:t>32, 105 – 113.</w:t>
      </w:r>
    </w:p>
    <w:p w14:paraId="48FC8C54" w14:textId="77777777" w:rsidR="00DE384A" w:rsidRPr="00690A97" w:rsidRDefault="00DE384A" w:rsidP="00DE384A">
      <w:pPr>
        <w:spacing w:line="240" w:lineRule="auto"/>
        <w:ind w:left="709" w:hanging="709"/>
      </w:pPr>
    </w:p>
    <w:p w14:paraId="1BA04683" w14:textId="77777777" w:rsidR="00DE384A" w:rsidRPr="00690A97" w:rsidRDefault="00DE384A" w:rsidP="00DE384A">
      <w:pPr>
        <w:spacing w:line="240" w:lineRule="auto"/>
        <w:ind w:left="709" w:hanging="709"/>
      </w:pPr>
      <w:r w:rsidRPr="00690A97">
        <w:t xml:space="preserve">Akgül, M. ve Tozluoğlu. 2008. Utilizing Peanut Husk (Arachis Hypogaea L.) in The Manufacture Of Medium-Density Fiberboards, </w:t>
      </w:r>
      <w:r w:rsidRPr="00690A97">
        <w:rPr>
          <w:u w:val="single"/>
        </w:rPr>
        <w:t>Bioresource Technology,</w:t>
      </w:r>
      <w:r w:rsidRPr="00690A97">
        <w:t xml:space="preserve"> 99, 5590-5594.</w:t>
      </w:r>
    </w:p>
    <w:p w14:paraId="6EBDDAD1" w14:textId="77777777" w:rsidR="00DE384A" w:rsidRPr="00690A97" w:rsidRDefault="00DE384A" w:rsidP="00DE384A">
      <w:pPr>
        <w:spacing w:line="240" w:lineRule="auto"/>
        <w:ind w:left="709" w:hanging="709"/>
      </w:pPr>
    </w:p>
    <w:p w14:paraId="04806BDB" w14:textId="25124250" w:rsidR="00DE384A" w:rsidRPr="00690A97" w:rsidRDefault="00DE384A" w:rsidP="00DE384A">
      <w:pPr>
        <w:spacing w:line="240" w:lineRule="auto"/>
        <w:ind w:left="709" w:hanging="709"/>
      </w:pPr>
      <w:r w:rsidRPr="00690A97">
        <w:t>Aras, U</w:t>
      </w:r>
      <w:proofErr w:type="gramStart"/>
      <w:r w:rsidRPr="00690A97">
        <w:t>.,</w:t>
      </w:r>
      <w:proofErr w:type="gramEnd"/>
      <w:r w:rsidRPr="00690A97">
        <w:t xml:space="preserve"> 2013. Pomza Tozu ve Akışkanlaştırıcı Kullanımının Çimentolu Yonga Levhaların Bazı Özelliklerine Etkisi. Yüksek Lisans Tezi, Karadeniz Teknik Ünive</w:t>
      </w:r>
      <w:r w:rsidR="005E3427" w:rsidRPr="00690A97">
        <w:t>rsitesi Fen Bilimleri Enstitüsü,</w:t>
      </w:r>
      <w:r w:rsidRPr="00690A97">
        <w:t xml:space="preserve"> Trabzon, 100s.</w:t>
      </w:r>
    </w:p>
    <w:p w14:paraId="2200080D" w14:textId="77777777" w:rsidR="00F94B97" w:rsidRPr="00690A97" w:rsidRDefault="00F94B97" w:rsidP="00DE384A">
      <w:pPr>
        <w:spacing w:line="240" w:lineRule="auto"/>
        <w:ind w:left="709" w:hanging="709"/>
      </w:pPr>
    </w:p>
    <w:p w14:paraId="68CC8314" w14:textId="3934BE10" w:rsidR="00DE384A" w:rsidRPr="00690A97" w:rsidRDefault="00DE384A" w:rsidP="00DE384A">
      <w:pPr>
        <w:spacing w:line="240" w:lineRule="auto"/>
        <w:ind w:left="709" w:hanging="709"/>
      </w:pPr>
      <w:r w:rsidRPr="00690A97">
        <w:t>Bektaş, İ</w:t>
      </w:r>
      <w:proofErr w:type="gramStart"/>
      <w:r w:rsidRPr="00690A97">
        <w:t>.,</w:t>
      </w:r>
      <w:proofErr w:type="gramEnd"/>
      <w:r w:rsidRPr="00690A97">
        <w:t xml:space="preserve"> Güler, </w:t>
      </w:r>
      <w:r w:rsidR="00087CB6" w:rsidRPr="00690A97">
        <w:t>C., Kalaycıoğlu, H., Mengeloğlu ve</w:t>
      </w:r>
      <w:r w:rsidR="005E3427" w:rsidRPr="00690A97">
        <w:t xml:space="preserve"> F. ve</w:t>
      </w:r>
      <w:r w:rsidRPr="00690A97">
        <w:t xml:space="preserve"> Nacar, M., 2005. The Manufacture of Particleboards Using Sunflower Stalks (</w:t>
      </w:r>
      <w:r w:rsidRPr="00690A97">
        <w:rPr>
          <w:i/>
        </w:rPr>
        <w:t>Heliant annuus I</w:t>
      </w:r>
      <w:r w:rsidRPr="00690A97">
        <w:t xml:space="preserve">.) and Poplar Wood (Populus alba L.), </w:t>
      </w:r>
      <w:r w:rsidRPr="00690A97">
        <w:rPr>
          <w:u w:val="single"/>
        </w:rPr>
        <w:t>Journal of Composite Materials</w:t>
      </w:r>
      <w:r w:rsidRPr="00690A97">
        <w:t>, 39(5), 467-473.</w:t>
      </w:r>
    </w:p>
    <w:p w14:paraId="08CD8071" w14:textId="77777777" w:rsidR="00DE384A" w:rsidRPr="00690A97" w:rsidRDefault="00DE384A" w:rsidP="00DE384A">
      <w:pPr>
        <w:spacing w:line="240" w:lineRule="auto"/>
        <w:ind w:left="709" w:hanging="709"/>
      </w:pPr>
    </w:p>
    <w:p w14:paraId="4EC53149" w14:textId="43053B2F" w:rsidR="00DE384A" w:rsidRPr="00690A97" w:rsidRDefault="00087CB6" w:rsidP="00DE384A">
      <w:pPr>
        <w:spacing w:line="240" w:lineRule="auto"/>
        <w:ind w:left="709" w:hanging="709"/>
      </w:pPr>
      <w:r w:rsidRPr="00690A97">
        <w:t>Bozkurt, Y</w:t>
      </w:r>
      <w:proofErr w:type="gramStart"/>
      <w:r w:rsidRPr="00690A97">
        <w:t>.,</w:t>
      </w:r>
      <w:proofErr w:type="gramEnd"/>
      <w:r w:rsidRPr="00690A97">
        <w:t xml:space="preserve"> Göker ve </w:t>
      </w:r>
      <w:r w:rsidR="00DE384A" w:rsidRPr="00690A97">
        <w:t>Y. 1986, Orman Ürünlerinden Faydalanma, İstanbul Üniversitesi Orman Fakültesi Yayınları, Ders Kitabı, İstanbul.</w:t>
      </w:r>
    </w:p>
    <w:p w14:paraId="7E00AD3C" w14:textId="77777777" w:rsidR="00DE384A" w:rsidRPr="00690A97" w:rsidRDefault="00DE384A" w:rsidP="00DE384A">
      <w:pPr>
        <w:spacing w:line="240" w:lineRule="auto"/>
        <w:ind w:left="709" w:hanging="709"/>
      </w:pPr>
    </w:p>
    <w:p w14:paraId="7B02D054" w14:textId="77777777" w:rsidR="00DE384A" w:rsidRPr="00690A97" w:rsidRDefault="00DE384A" w:rsidP="00DE384A">
      <w:pPr>
        <w:spacing w:line="240" w:lineRule="auto"/>
        <w:ind w:left="709" w:hanging="709"/>
      </w:pPr>
      <w:r w:rsidRPr="00690A97">
        <w:t>Çavdar, A.D</w:t>
      </w:r>
      <w:proofErr w:type="gramStart"/>
      <w:r w:rsidRPr="00690A97">
        <w:t>.,</w:t>
      </w:r>
      <w:proofErr w:type="gramEnd"/>
      <w:r w:rsidRPr="00690A97">
        <w:t xml:space="preserve"> Yel, H., Kalaycıoğlu, H. ve Aras, U., 2012. Kağıt Fabrikası Arıtım Suyu Çamuru ile Üretilen Çimentolu Yongalevhaların Fiziksel ve Mekaniksel Özellikleri, KSÜ Mühendislik Bilim Dergisi Özel Sayı, I. Ulusal Akdeniz Orman ve Çevre Sempozyumu, 26-28 Ekim 2011, Kahramanmaraş. Türkiye, s. 69-73.</w:t>
      </w:r>
    </w:p>
    <w:p w14:paraId="35FF1855" w14:textId="77777777" w:rsidR="00DE384A" w:rsidRPr="00690A97" w:rsidRDefault="00DE384A" w:rsidP="00DE384A">
      <w:pPr>
        <w:spacing w:line="240" w:lineRule="auto"/>
        <w:ind w:left="709" w:hanging="709"/>
      </w:pPr>
    </w:p>
    <w:p w14:paraId="16554B6D" w14:textId="7B9438E8" w:rsidR="00DE384A" w:rsidRPr="00690A97" w:rsidRDefault="00DE384A" w:rsidP="00DE384A">
      <w:pPr>
        <w:spacing w:line="240" w:lineRule="auto"/>
        <w:ind w:left="709" w:hanging="709"/>
      </w:pPr>
      <w:r w:rsidRPr="00690A97">
        <w:t>Çöpür, Y</w:t>
      </w:r>
      <w:proofErr w:type="gramStart"/>
      <w:r w:rsidRPr="00690A97">
        <w:t>.,</w:t>
      </w:r>
      <w:proofErr w:type="gramEnd"/>
      <w:r w:rsidRPr="00690A97">
        <w:t xml:space="preserve"> Güler, C., Akgül, M. ve Taşçıoğlu, C., 2007. Some Chemical Properties of Hazelnut Husk and its Suitabilit</w:t>
      </w:r>
      <w:r w:rsidR="005E3427" w:rsidRPr="00690A97">
        <w:t xml:space="preserve">y for Particleboard Production, </w:t>
      </w:r>
      <w:r w:rsidRPr="00690A97">
        <w:rPr>
          <w:u w:val="single"/>
        </w:rPr>
        <w:t>Building ann Environment,</w:t>
      </w:r>
      <w:r w:rsidRPr="00690A97">
        <w:t xml:space="preserve"> 42, 2568-2572.</w:t>
      </w:r>
    </w:p>
    <w:p w14:paraId="613B4034" w14:textId="77777777" w:rsidR="00DE384A" w:rsidRPr="00690A97" w:rsidRDefault="00DE384A" w:rsidP="00DE384A">
      <w:pPr>
        <w:spacing w:line="240" w:lineRule="auto"/>
        <w:ind w:left="709" w:hanging="709"/>
      </w:pPr>
    </w:p>
    <w:p w14:paraId="391B0027" w14:textId="5C5D6864" w:rsidR="00DE384A" w:rsidRPr="00690A97" w:rsidRDefault="00DE384A" w:rsidP="00DE384A">
      <w:pPr>
        <w:spacing w:line="240" w:lineRule="auto"/>
        <w:ind w:left="709" w:hanging="709"/>
      </w:pPr>
      <w:r w:rsidRPr="00690A97">
        <w:t xml:space="preserve">Cöpur, </w:t>
      </w:r>
      <w:r w:rsidR="00087CB6" w:rsidRPr="00690A97">
        <w:t>Y</w:t>
      </w:r>
      <w:proofErr w:type="gramStart"/>
      <w:r w:rsidR="00087CB6" w:rsidRPr="00690A97">
        <w:t>.,</w:t>
      </w:r>
      <w:proofErr w:type="gramEnd"/>
      <w:r w:rsidR="00087CB6" w:rsidRPr="00690A97">
        <w:t xml:space="preserve"> Güler, C.,  Tascioglu, C. </w:t>
      </w:r>
      <w:r w:rsidR="005E3427" w:rsidRPr="00690A97">
        <w:t>v</w:t>
      </w:r>
      <w:r w:rsidR="00087CB6" w:rsidRPr="00690A97">
        <w:t xml:space="preserve">e </w:t>
      </w:r>
      <w:r w:rsidR="005E3427" w:rsidRPr="00690A97">
        <w:t>T</w:t>
      </w:r>
      <w:r w:rsidRPr="00690A97">
        <w:t>ozluoğlu, A., 2008. Incorporation of Hazelnut Shell and Husk in MDF Production, Bioresource Technology, 99, 7402-7406.</w:t>
      </w:r>
    </w:p>
    <w:p w14:paraId="5BE1BC45" w14:textId="77777777" w:rsidR="00DE384A" w:rsidRPr="00690A97" w:rsidRDefault="00DE384A" w:rsidP="00DE384A">
      <w:pPr>
        <w:spacing w:line="240" w:lineRule="auto"/>
        <w:ind w:left="709" w:hanging="709"/>
      </w:pPr>
    </w:p>
    <w:p w14:paraId="7E0096AD" w14:textId="7B66433F" w:rsidR="00DE384A" w:rsidRPr="00690A97" w:rsidRDefault="00DE384A" w:rsidP="00DE384A">
      <w:pPr>
        <w:spacing w:line="240" w:lineRule="auto"/>
        <w:ind w:left="709" w:hanging="709"/>
      </w:pPr>
      <w:r w:rsidRPr="00690A97">
        <w:t>Güler, C</w:t>
      </w:r>
      <w:proofErr w:type="gramStart"/>
      <w:r w:rsidRPr="00690A97">
        <w:t>.,</w:t>
      </w:r>
      <w:proofErr w:type="gramEnd"/>
      <w:r w:rsidRPr="00690A97">
        <w:t xml:space="preserve"> 2015. Odun Esaslı Kompozit Malzeme Üretiminde Bazı Yıllık Bitkilerin Değe</w:t>
      </w:r>
      <w:r w:rsidR="005E3427" w:rsidRPr="00690A97">
        <w:t xml:space="preserve">rlendirilmesi, </w:t>
      </w:r>
      <w:r w:rsidRPr="00690A97">
        <w:rPr>
          <w:u w:val="single"/>
        </w:rPr>
        <w:t>Selçuk-Teknik Dergisi,</w:t>
      </w:r>
      <w:r w:rsidRPr="00690A97">
        <w:t xml:space="preserve"> Özel Sayı, 70-78.</w:t>
      </w:r>
    </w:p>
    <w:p w14:paraId="77A17576" w14:textId="77777777" w:rsidR="00DE384A" w:rsidRPr="00690A97" w:rsidRDefault="00DE384A" w:rsidP="00DE384A">
      <w:pPr>
        <w:spacing w:line="240" w:lineRule="auto"/>
        <w:ind w:left="709" w:hanging="709"/>
      </w:pPr>
    </w:p>
    <w:p w14:paraId="08243192" w14:textId="6BDD60A2" w:rsidR="00DE384A" w:rsidRPr="00690A97" w:rsidRDefault="00087CB6" w:rsidP="00DE384A">
      <w:pPr>
        <w:spacing w:line="240" w:lineRule="auto"/>
        <w:ind w:left="709" w:hanging="709"/>
      </w:pPr>
      <w:r w:rsidRPr="00690A97">
        <w:t>Güler, C</w:t>
      </w:r>
      <w:proofErr w:type="gramStart"/>
      <w:r w:rsidRPr="00690A97">
        <w:t>.,</w:t>
      </w:r>
      <w:proofErr w:type="gramEnd"/>
      <w:r w:rsidRPr="00690A97">
        <w:t xml:space="preserve"> Özen, R. ve</w:t>
      </w:r>
      <w:r w:rsidR="00DE384A" w:rsidRPr="00690A97">
        <w:t xml:space="preserve"> Kalaycıoğlu, H., 2001. Yıllık Bitki Atıklarından Yonga Levha Üretimi Olanaklarının Araştırılması. Ulusal Sanayi Çevre Sempozyumu ve Sergisi, Bildiriler Kitabı, 25-27 Nisan, Mersin, Türkiye.</w:t>
      </w:r>
    </w:p>
    <w:p w14:paraId="6F8E71B2" w14:textId="77777777" w:rsidR="00DE384A" w:rsidRPr="00690A97" w:rsidRDefault="00DE384A" w:rsidP="00DE384A">
      <w:pPr>
        <w:spacing w:line="240" w:lineRule="auto"/>
        <w:ind w:left="709" w:hanging="709"/>
      </w:pPr>
    </w:p>
    <w:p w14:paraId="46ACBAB1" w14:textId="1C2AFA81" w:rsidR="00DE384A" w:rsidRPr="00690A97" w:rsidRDefault="00087CB6" w:rsidP="00DE384A">
      <w:pPr>
        <w:spacing w:line="240" w:lineRule="auto"/>
        <w:ind w:left="709" w:hanging="709"/>
      </w:pPr>
      <w:r w:rsidRPr="00690A97">
        <w:t>Güler, C</w:t>
      </w:r>
      <w:proofErr w:type="gramStart"/>
      <w:r w:rsidRPr="00690A97">
        <w:t>.,</w:t>
      </w:r>
      <w:proofErr w:type="gramEnd"/>
      <w:r w:rsidRPr="00690A97">
        <w:t xml:space="preserve"> Bektaş, İ. ve</w:t>
      </w:r>
      <w:r w:rsidR="00DE384A" w:rsidRPr="00690A97">
        <w:t xml:space="preserve"> Kalaycıoğlu, H., 2006. The Experimental Particleboard Manufacture from Sunflower Stalks (</w:t>
      </w:r>
      <w:r w:rsidR="00DE384A" w:rsidRPr="00690A97">
        <w:rPr>
          <w:i/>
        </w:rPr>
        <w:t>Helianthus annuus L.</w:t>
      </w:r>
      <w:r w:rsidR="00DE384A" w:rsidRPr="00690A97">
        <w:t xml:space="preserve">) and Calabrian Pine (Pinus brutia Ten.), </w:t>
      </w:r>
      <w:r w:rsidR="00DE384A" w:rsidRPr="00690A97">
        <w:rPr>
          <w:u w:val="single"/>
        </w:rPr>
        <w:t>Forest Prod. J</w:t>
      </w:r>
      <w:proofErr w:type="gramStart"/>
      <w:r w:rsidR="00DE384A" w:rsidRPr="00690A97">
        <w:rPr>
          <w:u w:val="single"/>
        </w:rPr>
        <w:t>.</w:t>
      </w:r>
      <w:r w:rsidR="00DE384A" w:rsidRPr="00690A97">
        <w:t>,</w:t>
      </w:r>
      <w:proofErr w:type="gramEnd"/>
      <w:r w:rsidR="00DE384A" w:rsidRPr="00690A97">
        <w:t xml:space="preserve"> 56(4), 56-60.</w:t>
      </w:r>
    </w:p>
    <w:p w14:paraId="6B82EA0C" w14:textId="77777777" w:rsidR="00DE384A" w:rsidRPr="00690A97" w:rsidRDefault="00DE384A" w:rsidP="00DE384A">
      <w:pPr>
        <w:spacing w:line="240" w:lineRule="auto"/>
        <w:ind w:left="709" w:hanging="709"/>
      </w:pPr>
    </w:p>
    <w:p w14:paraId="7FB9B824" w14:textId="764FE15D" w:rsidR="0067188B" w:rsidRPr="00690A97" w:rsidRDefault="00087CB6" w:rsidP="00DE384A">
      <w:pPr>
        <w:spacing w:line="240" w:lineRule="auto"/>
        <w:ind w:left="709" w:hanging="709"/>
      </w:pPr>
      <w:r w:rsidRPr="00690A97">
        <w:t>Güler, C</w:t>
      </w:r>
      <w:proofErr w:type="gramStart"/>
      <w:r w:rsidRPr="00690A97">
        <w:t>.,</w:t>
      </w:r>
      <w:proofErr w:type="gramEnd"/>
      <w:r w:rsidRPr="00690A97">
        <w:t xml:space="preserve"> Copur, Y. ve </w:t>
      </w:r>
      <w:r w:rsidR="00DE384A" w:rsidRPr="00690A97">
        <w:t xml:space="preserve">Tascioglu, C., 2008. The Manufacture of Particleboards using mixture of Peanut Hull (Arachis hypoqaea L.) and Europen Black Pine (Pinus nigra Arnold) Wood Chips, </w:t>
      </w:r>
      <w:r w:rsidR="00DE384A" w:rsidRPr="00690A97">
        <w:rPr>
          <w:u w:val="single"/>
        </w:rPr>
        <w:t>Bioresource Technology</w:t>
      </w:r>
      <w:r w:rsidR="00DE384A" w:rsidRPr="00690A97">
        <w:t>, 99, 2893-2897.</w:t>
      </w:r>
    </w:p>
    <w:p w14:paraId="0332B163" w14:textId="77777777" w:rsidR="0067188B" w:rsidRPr="00690A97" w:rsidRDefault="0067188B" w:rsidP="00DE384A">
      <w:pPr>
        <w:spacing w:line="240" w:lineRule="auto"/>
        <w:ind w:left="709" w:hanging="709"/>
        <w:sectPr w:rsidR="0067188B" w:rsidRPr="00690A97" w:rsidSect="00540EB2">
          <w:footerReference w:type="first" r:id="rId50"/>
          <w:pgSz w:w="11906" w:h="16838"/>
          <w:pgMar w:top="1701" w:right="1418" w:bottom="1418" w:left="1701" w:header="709" w:footer="567" w:gutter="0"/>
          <w:pgNumType w:start="38"/>
          <w:cols w:space="708"/>
          <w:titlePg/>
          <w:docGrid w:linePitch="360"/>
        </w:sectPr>
      </w:pPr>
    </w:p>
    <w:p w14:paraId="43909319" w14:textId="39CA5893" w:rsidR="00DE384A" w:rsidRPr="00690A97" w:rsidRDefault="00540066" w:rsidP="00DE384A">
      <w:pPr>
        <w:spacing w:line="240" w:lineRule="auto"/>
        <w:ind w:left="709" w:hanging="709"/>
      </w:pPr>
      <w:r w:rsidRPr="00690A97">
        <w:lastRenderedPageBreak/>
        <w:t>Gündüz, G ve</w:t>
      </w:r>
      <w:r w:rsidR="00DE384A" w:rsidRPr="00690A97">
        <w:t xml:space="preserve"> Masraf, Y</w:t>
      </w:r>
      <w:proofErr w:type="gramStart"/>
      <w:r w:rsidR="00DE384A" w:rsidRPr="00690A97">
        <w:t>.,</w:t>
      </w:r>
      <w:proofErr w:type="gramEnd"/>
      <w:r w:rsidR="00DE384A" w:rsidRPr="00690A97">
        <w:t xml:space="preserve"> 2005. Üç Tabakalı Yonga Levha Üretiminde Üretim Şartlarının Değiştirilmesinin Levhaların Mekanik Ve Fizik</w:t>
      </w:r>
      <w:r w:rsidRPr="00690A97">
        <w:t xml:space="preserve">sel Özellikleri Üzerine Etkisi, </w:t>
      </w:r>
      <w:r w:rsidR="00DE384A" w:rsidRPr="00690A97">
        <w:rPr>
          <w:u w:val="single"/>
        </w:rPr>
        <w:t>ZKÜ Bartın Orman Fakültesi Dergisi,</w:t>
      </w:r>
      <w:r w:rsidR="00DE384A" w:rsidRPr="00690A97">
        <w:t xml:space="preserve"> 7(8), 58-71.</w:t>
      </w:r>
    </w:p>
    <w:p w14:paraId="1C680026" w14:textId="77777777" w:rsidR="00DE384A" w:rsidRPr="00690A97" w:rsidRDefault="00DE384A" w:rsidP="00DE384A">
      <w:pPr>
        <w:spacing w:line="240" w:lineRule="auto"/>
        <w:ind w:left="709" w:hanging="709"/>
      </w:pPr>
    </w:p>
    <w:p w14:paraId="5CDA7204" w14:textId="631A8F5E" w:rsidR="00DE384A" w:rsidRPr="00690A97" w:rsidRDefault="00DE384A" w:rsidP="00DE384A">
      <w:pPr>
        <w:spacing w:line="240" w:lineRule="auto"/>
        <w:ind w:left="709" w:hanging="709"/>
      </w:pPr>
      <w:r w:rsidRPr="00690A97">
        <w:t>Ishimoto, H</w:t>
      </w:r>
      <w:proofErr w:type="gramStart"/>
      <w:r w:rsidRPr="00690A97">
        <w:t>.,</w:t>
      </w:r>
      <w:proofErr w:type="gramEnd"/>
      <w:r w:rsidRPr="00690A97">
        <w:t xml:space="preserve"> 2000. Use of Papermaking Sludge as New Material, </w:t>
      </w:r>
      <w:r w:rsidRPr="00690A97">
        <w:rPr>
          <w:u w:val="single"/>
        </w:rPr>
        <w:t xml:space="preserve">J. Mater. </w:t>
      </w:r>
      <w:proofErr w:type="gramStart"/>
      <w:r w:rsidRPr="00690A97">
        <w:rPr>
          <w:u w:val="single"/>
        </w:rPr>
        <w:t>in</w:t>
      </w:r>
      <w:proofErr w:type="gramEnd"/>
      <w:r w:rsidRPr="00690A97">
        <w:rPr>
          <w:u w:val="single"/>
        </w:rPr>
        <w:t xml:space="preserve"> Eng</w:t>
      </w:r>
      <w:r w:rsidR="00540066" w:rsidRPr="00690A97">
        <w:t>,</w:t>
      </w:r>
      <w:r w:rsidRPr="00690A97">
        <w:t xml:space="preserve"> 12, 310–313.</w:t>
      </w:r>
    </w:p>
    <w:p w14:paraId="4354F6D8" w14:textId="77777777" w:rsidR="00DE384A" w:rsidRPr="00690A97" w:rsidRDefault="00DE384A" w:rsidP="00DE384A">
      <w:pPr>
        <w:spacing w:line="240" w:lineRule="auto"/>
        <w:ind w:left="709" w:hanging="709"/>
      </w:pPr>
    </w:p>
    <w:p w14:paraId="2D8E8BD2" w14:textId="77777777" w:rsidR="00DE384A" w:rsidRPr="00690A97" w:rsidRDefault="00DE384A" w:rsidP="00DE384A">
      <w:pPr>
        <w:spacing w:line="240" w:lineRule="auto"/>
        <w:ind w:left="709" w:hanging="709"/>
      </w:pPr>
      <w:r w:rsidRPr="00690A97">
        <w:t>İstek, A</w:t>
      </w:r>
      <w:proofErr w:type="gramStart"/>
      <w:r w:rsidRPr="00690A97">
        <w:t>.,</w:t>
      </w:r>
      <w:proofErr w:type="gramEnd"/>
      <w:r w:rsidRPr="00690A97">
        <w:t xml:space="preserve"> Gençer, A. 2014. Çimentolu Yonga Levha Özelliklerine Pomza Kullanımının Etkisi. II. Ulusal Akdeniz ve Orman ve Çevre Sempozyumu, 22-24 Ekim, Isparta, Türkiye.</w:t>
      </w:r>
    </w:p>
    <w:p w14:paraId="5096B87A" w14:textId="77777777" w:rsidR="00DE384A" w:rsidRPr="00690A97" w:rsidRDefault="00DE384A" w:rsidP="00DE384A">
      <w:pPr>
        <w:spacing w:line="240" w:lineRule="auto"/>
        <w:ind w:left="709" w:hanging="709"/>
      </w:pPr>
    </w:p>
    <w:p w14:paraId="412FFB35" w14:textId="7EC030AF" w:rsidR="00DE384A" w:rsidRPr="00690A97" w:rsidRDefault="00DE384A" w:rsidP="00DE384A">
      <w:pPr>
        <w:spacing w:line="240" w:lineRule="auto"/>
        <w:ind w:left="709" w:hanging="709"/>
      </w:pPr>
      <w:r w:rsidRPr="00690A97">
        <w:t>İstek, A</w:t>
      </w:r>
      <w:proofErr w:type="gramStart"/>
      <w:r w:rsidRPr="00690A97">
        <w:t>.,</w:t>
      </w:r>
      <w:proofErr w:type="gramEnd"/>
      <w:r w:rsidRPr="00690A97">
        <w:t xml:space="preserve"> Kurşun</w:t>
      </w:r>
      <w:r w:rsidR="00087CB6" w:rsidRPr="00690A97">
        <w:t xml:space="preserve">, C., Aydemir, D., Köksal, S.E. ve </w:t>
      </w:r>
      <w:r w:rsidRPr="00690A97">
        <w:t>Kelleci, O., 2017. Yüzey Tabaka Yonga Oranının Yonga Levha Özellikler</w:t>
      </w:r>
      <w:r w:rsidR="00540066" w:rsidRPr="00690A97">
        <w:t>ine Etkisi ve</w:t>
      </w:r>
      <w:r w:rsidRPr="00690A97">
        <w:t xml:space="preserve"> </w:t>
      </w:r>
      <w:r w:rsidRPr="00690A97">
        <w:rPr>
          <w:u w:val="single"/>
        </w:rPr>
        <w:t xml:space="preserve">Bartın Orman Fakültesi Dergisi, </w:t>
      </w:r>
      <w:r w:rsidRPr="00690A97">
        <w:t>19(1), 182-186.</w:t>
      </w:r>
    </w:p>
    <w:p w14:paraId="68C506C1" w14:textId="77777777" w:rsidR="00DE384A" w:rsidRPr="00690A97" w:rsidRDefault="00DE384A" w:rsidP="00DE384A">
      <w:pPr>
        <w:spacing w:line="240" w:lineRule="auto"/>
        <w:ind w:left="709" w:hanging="709"/>
      </w:pPr>
    </w:p>
    <w:p w14:paraId="69A10688" w14:textId="164DA62E" w:rsidR="00DE384A" w:rsidRPr="00690A97" w:rsidRDefault="00540066" w:rsidP="00DE384A">
      <w:pPr>
        <w:spacing w:line="240" w:lineRule="auto"/>
        <w:ind w:left="709" w:hanging="709"/>
      </w:pPr>
      <w:r w:rsidRPr="00690A97">
        <w:t>Kalaycıoğlu, H</w:t>
      </w:r>
      <w:proofErr w:type="gramStart"/>
      <w:r w:rsidRPr="00690A97">
        <w:t>.,</w:t>
      </w:r>
      <w:proofErr w:type="gramEnd"/>
      <w:r w:rsidRPr="00690A97">
        <w:t xml:space="preserve"> Yel, H. </w:t>
      </w:r>
      <w:r w:rsidR="00087CB6" w:rsidRPr="00690A97">
        <w:t>V</w:t>
      </w:r>
      <w:r w:rsidRPr="00690A97">
        <w:t>e</w:t>
      </w:r>
      <w:r w:rsidR="00087CB6" w:rsidRPr="00690A97">
        <w:t xml:space="preserve"> </w:t>
      </w:r>
      <w:r w:rsidR="00DE384A" w:rsidRPr="00690A97">
        <w:t xml:space="preserve">Dönmez Çavdar, A., 2012. Çimentolu Odun Yünü Kompozitleri ve Kullanım Alanları, </w:t>
      </w:r>
      <w:r w:rsidR="00DE384A" w:rsidRPr="00690A97">
        <w:rPr>
          <w:u w:val="single"/>
        </w:rPr>
        <w:t>Kastamonu Üniversitesi Orman Fakültesi Dergisi,</w:t>
      </w:r>
      <w:r w:rsidR="00DE384A" w:rsidRPr="00690A97">
        <w:t xml:space="preserve"> 12(1), 122-133.</w:t>
      </w:r>
    </w:p>
    <w:p w14:paraId="6184893D" w14:textId="77777777" w:rsidR="00DE384A" w:rsidRPr="00690A97" w:rsidRDefault="00DE384A" w:rsidP="00DE384A">
      <w:pPr>
        <w:spacing w:line="240" w:lineRule="auto"/>
        <w:ind w:left="709" w:hanging="709"/>
      </w:pPr>
    </w:p>
    <w:p w14:paraId="3491D056" w14:textId="77777777" w:rsidR="00DE384A" w:rsidRPr="00690A97" w:rsidRDefault="00DE384A" w:rsidP="00DE384A">
      <w:pPr>
        <w:spacing w:line="240" w:lineRule="auto"/>
        <w:ind w:left="709" w:hanging="709"/>
      </w:pPr>
      <w:r w:rsidRPr="00690A97">
        <w:t>Naik, T. R</w:t>
      </w:r>
      <w:proofErr w:type="gramStart"/>
      <w:r w:rsidRPr="00690A97">
        <w:t>.,</w:t>
      </w:r>
      <w:proofErr w:type="gramEnd"/>
      <w:r w:rsidRPr="00690A97">
        <w:t xml:space="preserve"> Friberg, T. S. ve Chun, Y-C. 2004. Use of Pulp and Paper Mill Residual Solids in Production of Cellucrete. Cem. Concr. Res</w:t>
      </w:r>
      <w:proofErr w:type="gramStart"/>
      <w:r w:rsidRPr="00690A97">
        <w:t>.,</w:t>
      </w:r>
      <w:proofErr w:type="gramEnd"/>
      <w:r w:rsidRPr="00690A97">
        <w:t xml:space="preserve"> 34(7), 1229–1234.</w:t>
      </w:r>
    </w:p>
    <w:p w14:paraId="58F251A7" w14:textId="77777777" w:rsidR="00DE384A" w:rsidRPr="00690A97" w:rsidRDefault="00DE384A" w:rsidP="00DE384A">
      <w:pPr>
        <w:spacing w:line="240" w:lineRule="auto"/>
        <w:ind w:left="709" w:hanging="709"/>
      </w:pPr>
    </w:p>
    <w:p w14:paraId="63334869" w14:textId="58A50D96" w:rsidR="00DE384A" w:rsidRPr="00690A97" w:rsidRDefault="00087CB6" w:rsidP="00DE384A">
      <w:pPr>
        <w:spacing w:line="240" w:lineRule="auto"/>
        <w:ind w:left="709" w:hanging="709"/>
      </w:pPr>
      <w:r w:rsidRPr="00690A97">
        <w:t>Nemli, G</w:t>
      </w:r>
      <w:proofErr w:type="gramStart"/>
      <w:r w:rsidRPr="00690A97">
        <w:t>.,</w:t>
      </w:r>
      <w:proofErr w:type="gramEnd"/>
      <w:r w:rsidRPr="00690A97">
        <w:t xml:space="preserve"> Kalaycıoğlu, H. ve </w:t>
      </w:r>
      <w:r w:rsidR="00DE384A" w:rsidRPr="00690A97">
        <w:t>Akbulut, T., 2004. Pres Çeşidinin Yonga Levha Teknik Özellikleri Üzerine Etkisi. Kafkas Üniversitesi Artvin Orman Fakültesi Dergisi, 1(2), 89-95.</w:t>
      </w:r>
    </w:p>
    <w:p w14:paraId="416DCEB1" w14:textId="77777777" w:rsidR="00DE384A" w:rsidRPr="00690A97" w:rsidRDefault="00DE384A" w:rsidP="00DE384A">
      <w:pPr>
        <w:spacing w:line="240" w:lineRule="auto"/>
        <w:ind w:left="709" w:hanging="709"/>
      </w:pPr>
    </w:p>
    <w:p w14:paraId="2C9F4161" w14:textId="30436817" w:rsidR="00DE384A" w:rsidRPr="00690A97" w:rsidRDefault="00540066" w:rsidP="00DE384A">
      <w:pPr>
        <w:spacing w:line="240" w:lineRule="auto"/>
        <w:ind w:left="709" w:hanging="709"/>
      </w:pPr>
      <w:r w:rsidRPr="00690A97">
        <w:t>Taşçıoğlu, C</w:t>
      </w:r>
      <w:proofErr w:type="gramStart"/>
      <w:r w:rsidRPr="00690A97">
        <w:t>.,</w:t>
      </w:r>
      <w:proofErr w:type="gramEnd"/>
      <w:r w:rsidRPr="00690A97">
        <w:t xml:space="preserve"> Akçay, Ç. ve</w:t>
      </w:r>
      <w:r w:rsidR="00DE384A" w:rsidRPr="00690A97">
        <w:t xml:space="preserve"> Güler, C., 2018. Bazı Tarımsal Atıklardan Üretilen Kompozitlerin Esmer Çürüklük Mantarı fomitosis palustris’e Karşı Dayanımı. </w:t>
      </w:r>
      <w:r w:rsidR="00DE384A" w:rsidRPr="00690A97">
        <w:rPr>
          <w:u w:val="single"/>
        </w:rPr>
        <w:t>Düzce Üniversitesi Bilim ve Teknoloji Dergisi,</w:t>
      </w:r>
      <w:r w:rsidR="00DE384A" w:rsidRPr="00690A97">
        <w:t xml:space="preserve"> 6, 40-46.</w:t>
      </w:r>
    </w:p>
    <w:p w14:paraId="749C0159" w14:textId="77777777" w:rsidR="00DE384A" w:rsidRPr="00690A97" w:rsidRDefault="00DE384A" w:rsidP="00DE384A">
      <w:pPr>
        <w:spacing w:line="240" w:lineRule="auto"/>
        <w:ind w:left="709" w:hanging="709"/>
      </w:pPr>
    </w:p>
    <w:p w14:paraId="1FECAEBE" w14:textId="77777777" w:rsidR="00DE384A" w:rsidRPr="00690A97" w:rsidRDefault="00DE384A" w:rsidP="00DE384A">
      <w:pPr>
        <w:spacing w:line="240" w:lineRule="auto"/>
        <w:ind w:left="709" w:hanging="709"/>
      </w:pPr>
      <w:r w:rsidRPr="00690A97">
        <w:t>TS EN 312, Yonga levhalar - Özellikler, Türk Standartları Enstitüsü, Ankara, 2012.</w:t>
      </w:r>
    </w:p>
    <w:p w14:paraId="55F868CB" w14:textId="77777777" w:rsidR="00DE384A" w:rsidRPr="00690A97" w:rsidRDefault="00DE384A" w:rsidP="00DE384A">
      <w:pPr>
        <w:spacing w:line="240" w:lineRule="auto"/>
        <w:ind w:left="709" w:hanging="709"/>
      </w:pPr>
    </w:p>
    <w:p w14:paraId="35D90F4F" w14:textId="3EEE58CB" w:rsidR="00DE384A" w:rsidRPr="00690A97" w:rsidRDefault="00540066" w:rsidP="00DE384A">
      <w:pPr>
        <w:spacing w:line="240" w:lineRule="auto"/>
        <w:ind w:left="709" w:hanging="709"/>
      </w:pPr>
      <w:r w:rsidRPr="00690A97">
        <w:t>Yapıcı, F</w:t>
      </w:r>
      <w:proofErr w:type="gramStart"/>
      <w:r w:rsidRPr="00690A97">
        <w:t>.,</w:t>
      </w:r>
      <w:proofErr w:type="gramEnd"/>
      <w:r w:rsidRPr="00690A97">
        <w:t xml:space="preserve"> Yörür, H. ve</w:t>
      </w:r>
      <w:r w:rsidR="00DE384A" w:rsidRPr="00690A97">
        <w:t xml:space="preserve"> Yalçın, İ. 2014. Çimentolu Yonga Levhanın Bazı Özelliklerine Rutubet Değişiminin Etkisinin Belirlenmesi, SDÜ Orman Fakültyesi Dergisi, 15, 61-64.</w:t>
      </w:r>
    </w:p>
    <w:p w14:paraId="632D2230" w14:textId="2A3D0D55" w:rsidR="00DE384A" w:rsidRPr="00690A97" w:rsidRDefault="00BB6CC4" w:rsidP="00DE384A">
      <w:pPr>
        <w:spacing w:line="240" w:lineRule="auto"/>
        <w:ind w:left="709" w:hanging="709"/>
      </w:pPr>
      <w:r w:rsidRPr="00690A97">
        <w:t>A</w:t>
      </w:r>
      <w:r w:rsidR="00540066" w:rsidRPr="00690A97">
        <w:t>ydın U</w:t>
      </w:r>
      <w:proofErr w:type="gramStart"/>
      <w:r w:rsidR="00540066" w:rsidRPr="00690A97">
        <w:t>..</w:t>
      </w:r>
      <w:proofErr w:type="gramEnd"/>
      <w:r w:rsidR="00540066" w:rsidRPr="00690A97">
        <w:t>2016. Yonga Geometrisi v</w:t>
      </w:r>
      <w:r w:rsidRPr="00690A97">
        <w:t>e Taslak Rutubet Değişimlerinin Yo</w:t>
      </w:r>
      <w:r w:rsidR="00540066" w:rsidRPr="00690A97">
        <w:t xml:space="preserve">nga Levha Özelliklerine Etkisi, </w:t>
      </w:r>
      <w:r w:rsidRPr="00690A97">
        <w:t xml:space="preserve">Yüksek Lisans Tezi, Bartın Üniversitesi Fen Bilimleri Enstitüsü, Bartın, </w:t>
      </w:r>
      <w:r w:rsidR="00087CB6" w:rsidRPr="00690A97">
        <w:t>92</w:t>
      </w:r>
      <w:r w:rsidRPr="00690A97">
        <w:t>s.</w:t>
      </w:r>
    </w:p>
    <w:p w14:paraId="38EF41D2" w14:textId="64AD021E" w:rsidR="00BB6CC4" w:rsidRPr="00690A97" w:rsidRDefault="00BB6CC4" w:rsidP="00BB6CC4">
      <w:pPr>
        <w:spacing w:before="120" w:after="240" w:line="240" w:lineRule="auto"/>
        <w:ind w:firstLine="0"/>
      </w:pPr>
      <w:r w:rsidRPr="00690A97">
        <w:t>Uysal, B</w:t>
      </w:r>
      <w:proofErr w:type="gramStart"/>
      <w:r w:rsidRPr="00690A97">
        <w:t>.,</w:t>
      </w:r>
      <w:proofErr w:type="gramEnd"/>
      <w:r w:rsidRPr="00690A97">
        <w:t xml:space="preserve"> 1997. Çeşitli Kimyasal Maddelerin Ağaç malzemenin yanmaya dayanıklılığı üzerine etkileri, Doktora Tezi, Gazi Üniversitesi Fen Bilimleri Enstitüsü, Ankara, 135s.</w:t>
      </w:r>
    </w:p>
    <w:p w14:paraId="2BE4F1E0" w14:textId="35910E09" w:rsidR="007E76A2" w:rsidRPr="00690A97" w:rsidRDefault="00CF3324" w:rsidP="007E76A2">
      <w:pPr>
        <w:spacing w:line="240" w:lineRule="auto"/>
        <w:ind w:left="709" w:hanging="709"/>
      </w:pPr>
      <w:r w:rsidRPr="00690A97">
        <w:t>Samur, M</w:t>
      </w:r>
      <w:proofErr w:type="gramStart"/>
      <w:r w:rsidR="00540066" w:rsidRPr="00690A97">
        <w:t>.,</w:t>
      </w:r>
      <w:proofErr w:type="gramEnd"/>
      <w:r w:rsidRPr="00690A97">
        <w:t>2007. Kağıt Sanayiinde Kullanılabilecek Laminasyon Tutkalı Hazırlanması Ve Bazı Özelliklerinin İncelenmesi, Yüksek Lisans Tezi</w:t>
      </w:r>
      <w:r w:rsidR="00EA3E5E" w:rsidRPr="00690A97">
        <w:t>, Selçuk Üniversitesi Fen</w:t>
      </w:r>
      <w:r w:rsidR="00540066" w:rsidRPr="00690A97">
        <w:t xml:space="preserve"> Bilimleri Enstitüsü, Konya</w:t>
      </w:r>
      <w:r w:rsidR="00EA3E5E" w:rsidRPr="00690A97">
        <w:t>, 49s</w:t>
      </w:r>
      <w:r w:rsidR="00540066" w:rsidRPr="00690A97">
        <w:t>.</w:t>
      </w:r>
    </w:p>
    <w:p w14:paraId="7F1F057F" w14:textId="29C960AC" w:rsidR="004C1759" w:rsidRPr="00690A97" w:rsidRDefault="004C1759" w:rsidP="007E76A2">
      <w:pPr>
        <w:spacing w:line="240" w:lineRule="auto"/>
        <w:ind w:left="709" w:hanging="709"/>
      </w:pPr>
    </w:p>
    <w:p w14:paraId="2D8E6AF8" w14:textId="32B50149" w:rsidR="004C1759" w:rsidRPr="00690A97" w:rsidRDefault="004C1759" w:rsidP="007E76A2">
      <w:pPr>
        <w:spacing w:line="240" w:lineRule="auto"/>
        <w:ind w:left="709" w:hanging="709"/>
      </w:pPr>
    </w:p>
    <w:p w14:paraId="64FF0FC1" w14:textId="58F8D5D3" w:rsidR="004C1759" w:rsidRPr="00690A97" w:rsidRDefault="004C1759" w:rsidP="007E76A2">
      <w:pPr>
        <w:spacing w:line="240" w:lineRule="auto"/>
        <w:ind w:left="709" w:hanging="709"/>
      </w:pPr>
    </w:p>
    <w:p w14:paraId="5D2FDEA9" w14:textId="77777777" w:rsidR="004C1759" w:rsidRPr="00690A97" w:rsidRDefault="004C1759" w:rsidP="007E76A2">
      <w:pPr>
        <w:spacing w:line="240" w:lineRule="auto"/>
        <w:ind w:left="709" w:hanging="709"/>
      </w:pPr>
    </w:p>
    <w:p w14:paraId="091FE556" w14:textId="4C859A07" w:rsidR="007E76A2" w:rsidRPr="00690A97" w:rsidRDefault="007E76A2" w:rsidP="007E76A2">
      <w:pPr>
        <w:spacing w:line="240" w:lineRule="auto"/>
        <w:ind w:left="709" w:hanging="709"/>
      </w:pPr>
    </w:p>
    <w:p w14:paraId="7E46F9F1" w14:textId="1F895228" w:rsidR="005E3427" w:rsidRPr="00690A97" w:rsidRDefault="007F6E78" w:rsidP="004C1759">
      <w:pPr>
        <w:spacing w:line="240" w:lineRule="auto"/>
        <w:ind w:firstLine="0"/>
      </w:pPr>
      <w:hyperlink r:id="rId51" w:history="1">
        <w:r w:rsidR="005E3427" w:rsidRPr="00690A97">
          <w:rPr>
            <w:rStyle w:val="Kpr"/>
            <w:color w:val="auto"/>
          </w:rPr>
          <w:t>Url:1,https://www.ecplaza.net/products/5100c-urea-formaldehyde-resin-powder_926245</w:t>
        </w:r>
      </w:hyperlink>
      <w:r w:rsidR="005E3427" w:rsidRPr="00690A97">
        <w:t>, 2020</w:t>
      </w:r>
      <w:r w:rsidR="004C1759" w:rsidRPr="00690A97">
        <w:t xml:space="preserve"> </w:t>
      </w:r>
    </w:p>
    <w:p w14:paraId="1D1A21C1" w14:textId="77777777" w:rsidR="005E3427" w:rsidRPr="00690A97" w:rsidRDefault="005E3427" w:rsidP="004C1759">
      <w:pPr>
        <w:spacing w:line="240" w:lineRule="auto"/>
        <w:ind w:firstLine="0"/>
      </w:pPr>
    </w:p>
    <w:p w14:paraId="0AC06A66" w14:textId="11C83D09" w:rsidR="004C1759" w:rsidRPr="00690A97" w:rsidRDefault="007F6E78" w:rsidP="004C1759">
      <w:pPr>
        <w:spacing w:line="240" w:lineRule="auto"/>
        <w:ind w:firstLine="0"/>
      </w:pPr>
      <w:hyperlink r:id="rId52" w:history="1">
        <w:r w:rsidR="00087CB6" w:rsidRPr="00690A97">
          <w:rPr>
            <w:rStyle w:val="Kpr"/>
            <w:color w:val="auto"/>
          </w:rPr>
          <w:t>Url:2</w:t>
        </w:r>
      </w:hyperlink>
      <w:r w:rsidR="00087CB6" w:rsidRPr="00690A97">
        <w:t xml:space="preserve">. </w:t>
      </w:r>
      <w:hyperlink r:id="rId53" w:history="1">
        <w:r w:rsidR="005E3427" w:rsidRPr="00690A97">
          <w:rPr>
            <w:rStyle w:val="Kpr"/>
            <w:color w:val="auto"/>
          </w:rPr>
          <w:t>https://www.dersimiz.com/bilgibankasi/fenol-formaldehit-recinesi-hakkinda-bilgi-4317</w:t>
        </w:r>
      </w:hyperlink>
      <w:r w:rsidR="005E3427" w:rsidRPr="00690A97">
        <w:t>, 2020.</w:t>
      </w:r>
      <w:r w:rsidR="004C1759" w:rsidRPr="00690A97">
        <w:t xml:space="preserve">   </w:t>
      </w:r>
    </w:p>
    <w:p w14:paraId="692F8CB6" w14:textId="28A916B0" w:rsidR="009A6F40" w:rsidRPr="00690A97" w:rsidRDefault="007F6E78" w:rsidP="004C1759">
      <w:pPr>
        <w:spacing w:line="240" w:lineRule="auto"/>
        <w:ind w:firstLine="0"/>
      </w:pPr>
      <w:hyperlink r:id="rId54" w:history="1">
        <w:r w:rsidR="005E3427" w:rsidRPr="00690A97">
          <w:rPr>
            <w:rStyle w:val="Kpr"/>
            <w:color w:val="auto"/>
          </w:rPr>
          <w:t>Url:3,http://ambalajtutkallari.blogspot.com/2017/01/melamin-formaldehit-tutkal-toz-ure.html</w:t>
        </w:r>
      </w:hyperlink>
      <w:r w:rsidR="005E3427" w:rsidRPr="00690A97">
        <w:t>, 2020.</w:t>
      </w:r>
    </w:p>
    <w:p w14:paraId="00DFE15F" w14:textId="725C7321" w:rsidR="009A6F40" w:rsidRPr="00690A97" w:rsidRDefault="007F6E78" w:rsidP="004C1759">
      <w:pPr>
        <w:ind w:firstLine="0"/>
      </w:pPr>
      <w:hyperlink r:id="rId55" w:history="1">
        <w:r w:rsidR="00087CB6" w:rsidRPr="00690A97">
          <w:rPr>
            <w:rStyle w:val="Kpr"/>
            <w:color w:val="auto"/>
          </w:rPr>
          <w:t>Url:4</w:t>
        </w:r>
      </w:hyperlink>
      <w:r w:rsidR="00540066" w:rsidRPr="00690A97">
        <w:t>,</w:t>
      </w:r>
      <w:r w:rsidR="00087CB6" w:rsidRPr="00690A97">
        <w:t xml:space="preserve">  </w:t>
      </w:r>
      <w:hyperlink r:id="rId56" w:history="1">
        <w:r w:rsidR="005E3427" w:rsidRPr="00690A97">
          <w:rPr>
            <w:rStyle w:val="Kpr"/>
            <w:color w:val="auto"/>
          </w:rPr>
          <w:t>https://www.gninsaat.com.tr/rezorsin-formaldehit-ve-kaucuklu-tutkallar</w:t>
        </w:r>
      </w:hyperlink>
      <w:r w:rsidR="005E3427" w:rsidRPr="00690A97">
        <w:t>, 2020</w:t>
      </w:r>
    </w:p>
    <w:p w14:paraId="2671A311" w14:textId="1FBF903D" w:rsidR="00482BF8" w:rsidRPr="00690A97" w:rsidRDefault="007F6E78" w:rsidP="00A204F9">
      <w:pPr>
        <w:pStyle w:val="Balk3"/>
        <w:ind w:firstLine="0"/>
        <w:jc w:val="both"/>
        <w:rPr>
          <w:lang w:val="tr-TR"/>
        </w:rPr>
      </w:pPr>
      <w:hyperlink r:id="rId57" w:history="1">
        <w:r w:rsidR="00087CB6" w:rsidRPr="00690A97">
          <w:rPr>
            <w:rStyle w:val="Kpr"/>
            <w:rFonts w:eastAsia="Calibri"/>
            <w:b w:val="0"/>
            <w:bCs w:val="0"/>
            <w:color w:val="auto"/>
            <w:szCs w:val="22"/>
            <w:lang w:val="tr-TR" w:eastAsia="tr-TR"/>
          </w:rPr>
          <w:t>Url:5</w:t>
        </w:r>
      </w:hyperlink>
      <w:r w:rsidR="00540066" w:rsidRPr="00690A97">
        <w:rPr>
          <w:rFonts w:eastAsia="Calibri"/>
          <w:b w:val="0"/>
          <w:bCs w:val="0"/>
          <w:szCs w:val="22"/>
          <w:lang w:val="tr-TR" w:eastAsia="tr-TR"/>
        </w:rPr>
        <w:t>,</w:t>
      </w:r>
      <w:r w:rsidR="00087CB6" w:rsidRPr="00690A97">
        <w:rPr>
          <w:rFonts w:eastAsia="Calibri"/>
          <w:b w:val="0"/>
          <w:bCs w:val="0"/>
          <w:szCs w:val="22"/>
          <w:lang w:val="tr-TR" w:eastAsia="tr-TR"/>
        </w:rPr>
        <w:t xml:space="preserve">  </w:t>
      </w:r>
      <w:hyperlink r:id="rId58" w:history="1">
        <w:r w:rsidR="005E3427" w:rsidRPr="00690A97">
          <w:rPr>
            <w:rStyle w:val="Kpr"/>
            <w:rFonts w:eastAsia="Calibri"/>
            <w:b w:val="0"/>
            <w:bCs w:val="0"/>
            <w:color w:val="auto"/>
            <w:szCs w:val="22"/>
            <w:lang w:val="tr-TR" w:eastAsia="tr-TR"/>
          </w:rPr>
          <w:t>https://www.kmkpaper.com/kahramanmaras-15.html</w:t>
        </w:r>
      </w:hyperlink>
      <w:r w:rsidR="005E3427" w:rsidRPr="00690A97">
        <w:rPr>
          <w:rFonts w:eastAsia="Calibri"/>
          <w:b w:val="0"/>
          <w:bCs w:val="0"/>
          <w:szCs w:val="22"/>
          <w:lang w:val="tr-TR" w:eastAsia="tr-TR"/>
        </w:rPr>
        <w:t>, 2020.</w:t>
      </w:r>
    </w:p>
    <w:p w14:paraId="70899D16" w14:textId="77777777" w:rsidR="00482BF8" w:rsidRPr="00690A97" w:rsidRDefault="00482BF8" w:rsidP="00482BF8">
      <w:pPr>
        <w:pStyle w:val="Balk3"/>
        <w:rPr>
          <w:lang w:val="tr-TR"/>
        </w:rPr>
      </w:pPr>
    </w:p>
    <w:p w14:paraId="28B16EA2" w14:textId="77777777" w:rsidR="004142AC" w:rsidRPr="00690A97" w:rsidRDefault="004142AC" w:rsidP="004142AC">
      <w:pPr>
        <w:rPr>
          <w:lang w:eastAsia="x-none"/>
        </w:rPr>
      </w:pPr>
    </w:p>
    <w:p w14:paraId="39EE023C" w14:textId="77777777" w:rsidR="004142AC" w:rsidRPr="00690A97" w:rsidRDefault="004142AC" w:rsidP="004142AC">
      <w:pPr>
        <w:rPr>
          <w:lang w:eastAsia="x-none"/>
        </w:rPr>
      </w:pPr>
    </w:p>
    <w:p w14:paraId="7AD89946" w14:textId="77777777" w:rsidR="004142AC" w:rsidRPr="00690A97" w:rsidRDefault="004142AC" w:rsidP="004142AC">
      <w:pPr>
        <w:rPr>
          <w:lang w:eastAsia="x-none"/>
        </w:rPr>
      </w:pPr>
    </w:p>
    <w:p w14:paraId="627D1EB2" w14:textId="77777777" w:rsidR="004142AC" w:rsidRDefault="004142AC" w:rsidP="004142AC">
      <w:pPr>
        <w:rPr>
          <w:lang w:eastAsia="x-none"/>
        </w:rPr>
      </w:pPr>
    </w:p>
    <w:p w14:paraId="750F6DB3" w14:textId="77777777" w:rsidR="004142AC" w:rsidRDefault="004142AC" w:rsidP="004142AC">
      <w:pPr>
        <w:rPr>
          <w:lang w:eastAsia="x-none"/>
        </w:rPr>
      </w:pPr>
    </w:p>
    <w:p w14:paraId="6BF06077" w14:textId="77777777" w:rsidR="004142AC" w:rsidRDefault="004142AC" w:rsidP="004142AC">
      <w:pPr>
        <w:rPr>
          <w:lang w:eastAsia="x-none"/>
        </w:rPr>
      </w:pPr>
    </w:p>
    <w:p w14:paraId="7FB19968" w14:textId="77777777" w:rsidR="004142AC" w:rsidRDefault="004142AC" w:rsidP="004142AC">
      <w:pPr>
        <w:rPr>
          <w:lang w:eastAsia="x-none"/>
        </w:rPr>
      </w:pPr>
    </w:p>
    <w:p w14:paraId="5B572570" w14:textId="77777777" w:rsidR="004142AC" w:rsidRDefault="004142AC" w:rsidP="004142AC">
      <w:pPr>
        <w:rPr>
          <w:lang w:eastAsia="x-none"/>
        </w:rPr>
      </w:pPr>
    </w:p>
    <w:p w14:paraId="394420DD" w14:textId="77777777" w:rsidR="004142AC" w:rsidRDefault="004142AC" w:rsidP="004142AC">
      <w:pPr>
        <w:rPr>
          <w:lang w:eastAsia="x-none"/>
        </w:rPr>
      </w:pPr>
    </w:p>
    <w:p w14:paraId="05AD9CB3" w14:textId="77777777" w:rsidR="004142AC" w:rsidRDefault="004142AC" w:rsidP="004142AC">
      <w:pPr>
        <w:rPr>
          <w:lang w:eastAsia="x-none"/>
        </w:rPr>
      </w:pPr>
    </w:p>
    <w:p w14:paraId="70612D68" w14:textId="77777777" w:rsidR="004142AC" w:rsidRDefault="004142AC" w:rsidP="004142AC">
      <w:pPr>
        <w:rPr>
          <w:lang w:eastAsia="x-none"/>
        </w:rPr>
      </w:pPr>
    </w:p>
    <w:p w14:paraId="5B17D954" w14:textId="77777777" w:rsidR="004142AC" w:rsidRDefault="004142AC" w:rsidP="004142AC">
      <w:pPr>
        <w:rPr>
          <w:lang w:eastAsia="x-none"/>
        </w:rPr>
      </w:pPr>
    </w:p>
    <w:p w14:paraId="3CF95098" w14:textId="77777777" w:rsidR="004142AC" w:rsidRDefault="004142AC" w:rsidP="004142AC">
      <w:pPr>
        <w:rPr>
          <w:lang w:eastAsia="x-none"/>
        </w:rPr>
      </w:pPr>
    </w:p>
    <w:p w14:paraId="4395B255" w14:textId="77777777" w:rsidR="004142AC" w:rsidRDefault="004142AC" w:rsidP="004142AC">
      <w:pPr>
        <w:rPr>
          <w:lang w:eastAsia="x-none"/>
        </w:rPr>
      </w:pPr>
    </w:p>
    <w:p w14:paraId="60E73BEC" w14:textId="77777777" w:rsidR="004142AC" w:rsidRDefault="004142AC" w:rsidP="004142AC">
      <w:pPr>
        <w:rPr>
          <w:lang w:eastAsia="x-none"/>
        </w:rPr>
      </w:pPr>
    </w:p>
    <w:p w14:paraId="21F2ACCB" w14:textId="77777777" w:rsidR="004142AC" w:rsidRDefault="004142AC" w:rsidP="004142AC">
      <w:pPr>
        <w:rPr>
          <w:lang w:eastAsia="x-none"/>
        </w:rPr>
      </w:pPr>
    </w:p>
    <w:p w14:paraId="75DBBC56" w14:textId="77777777" w:rsidR="004142AC" w:rsidRDefault="004142AC" w:rsidP="004142AC">
      <w:pPr>
        <w:rPr>
          <w:lang w:eastAsia="x-none"/>
        </w:rPr>
      </w:pPr>
    </w:p>
    <w:p w14:paraId="09D53238" w14:textId="77777777" w:rsidR="004142AC" w:rsidRDefault="004142AC" w:rsidP="004142AC">
      <w:pPr>
        <w:rPr>
          <w:lang w:eastAsia="x-none"/>
        </w:rPr>
      </w:pPr>
    </w:p>
    <w:p w14:paraId="52F4554D" w14:textId="77777777" w:rsidR="004142AC" w:rsidRDefault="004142AC" w:rsidP="004142AC">
      <w:pPr>
        <w:rPr>
          <w:lang w:eastAsia="x-none"/>
        </w:rPr>
      </w:pPr>
    </w:p>
    <w:p w14:paraId="02794557" w14:textId="77777777" w:rsidR="004142AC" w:rsidRDefault="004142AC" w:rsidP="004142AC">
      <w:pPr>
        <w:rPr>
          <w:lang w:eastAsia="x-none"/>
        </w:rPr>
      </w:pPr>
    </w:p>
    <w:p w14:paraId="0165D055" w14:textId="77777777" w:rsidR="004142AC" w:rsidRDefault="004142AC" w:rsidP="004142AC">
      <w:pPr>
        <w:rPr>
          <w:lang w:eastAsia="x-none"/>
        </w:rPr>
      </w:pPr>
    </w:p>
    <w:p w14:paraId="39F6096D" w14:textId="77777777" w:rsidR="004142AC" w:rsidRDefault="004142AC" w:rsidP="004142AC">
      <w:pPr>
        <w:rPr>
          <w:lang w:eastAsia="x-none"/>
        </w:rPr>
      </w:pPr>
    </w:p>
    <w:p w14:paraId="2ED45C15" w14:textId="77777777" w:rsidR="004142AC" w:rsidRDefault="004142AC" w:rsidP="004142AC">
      <w:pPr>
        <w:rPr>
          <w:lang w:eastAsia="x-none"/>
        </w:rPr>
      </w:pPr>
    </w:p>
    <w:p w14:paraId="23DD4EEC" w14:textId="77777777" w:rsidR="004142AC" w:rsidRDefault="004142AC" w:rsidP="004142AC">
      <w:pPr>
        <w:rPr>
          <w:lang w:eastAsia="x-none"/>
        </w:rPr>
      </w:pPr>
    </w:p>
    <w:p w14:paraId="7C297D89" w14:textId="77777777" w:rsidR="004142AC" w:rsidRDefault="004142AC" w:rsidP="004142AC">
      <w:pPr>
        <w:rPr>
          <w:lang w:eastAsia="x-none"/>
        </w:rPr>
      </w:pPr>
    </w:p>
    <w:p w14:paraId="5EC1EDC0" w14:textId="77777777" w:rsidR="004142AC" w:rsidRDefault="004142AC" w:rsidP="004142AC">
      <w:pPr>
        <w:rPr>
          <w:lang w:eastAsia="x-none"/>
        </w:rPr>
      </w:pPr>
    </w:p>
    <w:p w14:paraId="280EA8C7" w14:textId="77777777" w:rsidR="00690A97" w:rsidRDefault="00690A97" w:rsidP="00482BF8">
      <w:pPr>
        <w:pStyle w:val="Balk3"/>
        <w:rPr>
          <w:lang w:val="tr-TR"/>
        </w:rPr>
      </w:pPr>
      <w:bookmarkStart w:id="85" w:name="_Toc62851276"/>
    </w:p>
    <w:p w14:paraId="556DA4C5" w14:textId="77777777" w:rsidR="00690A97" w:rsidRDefault="00690A97" w:rsidP="00482BF8">
      <w:pPr>
        <w:pStyle w:val="Balk3"/>
        <w:rPr>
          <w:lang w:val="tr-TR"/>
        </w:rPr>
      </w:pPr>
    </w:p>
    <w:p w14:paraId="7E3A4A4B" w14:textId="77777777" w:rsidR="0079557F" w:rsidRDefault="0079557F" w:rsidP="00482BF8">
      <w:pPr>
        <w:pStyle w:val="Balk3"/>
        <w:rPr>
          <w:lang w:val="tr-TR"/>
        </w:rPr>
      </w:pPr>
      <w:r w:rsidRPr="003F179B">
        <w:t>ÖZGEÇMİŞ</w:t>
      </w:r>
      <w:bookmarkEnd w:id="85"/>
    </w:p>
    <w:p w14:paraId="1D4111F7" w14:textId="77777777" w:rsidR="007E76A2" w:rsidRPr="007E76A2" w:rsidRDefault="007E76A2" w:rsidP="007E76A2">
      <w:pPr>
        <w:rPr>
          <w:lang w:eastAsia="x-none"/>
        </w:rPr>
      </w:pPr>
    </w:p>
    <w:p w14:paraId="645AE7CD" w14:textId="64A87F44" w:rsidR="00701930" w:rsidRPr="003F179B" w:rsidRDefault="00E64770" w:rsidP="00463B3D">
      <w:pPr>
        <w:ind w:firstLine="709"/>
      </w:pPr>
      <w:r>
        <w:t xml:space="preserve">Muharrem TEKEL; </w:t>
      </w:r>
      <w:r w:rsidR="00D63D13">
        <w:t xml:space="preserve">İlkokul, </w:t>
      </w:r>
      <w:r w:rsidR="00D63D13" w:rsidRPr="00A06E59">
        <w:t xml:space="preserve">Ortaokul ve Lise eğitimini </w:t>
      </w:r>
      <w:r w:rsidR="00457391">
        <w:t>Erzincan’da,</w:t>
      </w:r>
      <w:r w:rsidRPr="00A06E59">
        <w:t xml:space="preserve"> Üniversite eğitimini</w:t>
      </w:r>
      <w:r w:rsidR="00457391">
        <w:t xml:space="preserve"> Kütahya</w:t>
      </w:r>
      <w:r w:rsidRPr="00A06E59">
        <w:t xml:space="preserve"> Dumlupınar </w:t>
      </w:r>
      <w:r w:rsidR="00D63D13" w:rsidRPr="00A06E59">
        <w:t>Üniversitesi</w:t>
      </w:r>
      <w:r w:rsidR="00457391">
        <w:t>,</w:t>
      </w:r>
      <w:r w:rsidR="00D63D13" w:rsidRPr="00A06E59">
        <w:t xml:space="preserve"> </w:t>
      </w:r>
      <w:r w:rsidRPr="00A06E59">
        <w:t xml:space="preserve">Simav </w:t>
      </w:r>
      <w:r w:rsidR="00D63D13" w:rsidRPr="00A06E59">
        <w:t>Teknik Eğitim Fakültesi</w:t>
      </w:r>
      <w:r w:rsidR="00457391">
        <w:t>,</w:t>
      </w:r>
      <w:r w:rsidR="00D63D13" w:rsidRPr="00A06E59">
        <w:t xml:space="preserve"> </w:t>
      </w:r>
      <w:r w:rsidR="00CC3A54" w:rsidRPr="00A06E59">
        <w:t xml:space="preserve">Mobilya ve Dekorasyon Öğretmenliği bölümünde tamamladı. Yüksek Lisans eğitimine Gümüşhane Üniversitesi Fen Bilimleri Enstitüsünde devam etmektedir. </w:t>
      </w:r>
      <w:r w:rsidRPr="00A06E59">
        <w:t>Muharrem TEKEL</w:t>
      </w:r>
      <w:r w:rsidR="002B1221" w:rsidRPr="00A06E59">
        <w:t xml:space="preserve"> Milli Eğitim Müdürlüğü bünyesinde</w:t>
      </w:r>
      <w:r w:rsidR="00CC3A54" w:rsidRPr="00A06E59">
        <w:t xml:space="preserve"> </w:t>
      </w:r>
      <w:r w:rsidR="00CA4ECB" w:rsidRPr="00A06E59">
        <w:t>Şanlıurfa/</w:t>
      </w:r>
      <w:r w:rsidR="002B1221" w:rsidRPr="00A06E59">
        <w:t>Ceylanpınar Ş</w:t>
      </w:r>
      <w:r w:rsidRPr="00A06E59">
        <w:t xml:space="preserve">ehit Cuma </w:t>
      </w:r>
      <w:r w:rsidR="002B1221" w:rsidRPr="00A06E59">
        <w:t>İbiş Mesleki ve T</w:t>
      </w:r>
      <w:r w:rsidRPr="00A06E59">
        <w:t xml:space="preserve">eknik Anadolu </w:t>
      </w:r>
      <w:r w:rsidR="002B1221" w:rsidRPr="00A06E59">
        <w:t>L</w:t>
      </w:r>
      <w:r w:rsidRPr="00A06E59">
        <w:t>isesinde</w:t>
      </w:r>
      <w:r w:rsidR="00CC3A54" w:rsidRPr="00A06E59">
        <w:t xml:space="preserve"> </w:t>
      </w:r>
      <w:r w:rsidR="002B1221" w:rsidRPr="00A06E59">
        <w:t>Teknik Öğretmen olarak görev yapmaktadır</w:t>
      </w:r>
      <w:r w:rsidR="00CC3A54" w:rsidRPr="00A06E59">
        <w:t>.</w:t>
      </w:r>
    </w:p>
    <w:p w14:paraId="0E7B90B9" w14:textId="77777777" w:rsidR="00943A30" w:rsidRPr="005E7B4B" w:rsidRDefault="00943A30" w:rsidP="00E7276B"/>
    <w:sectPr w:rsidR="00943A30" w:rsidRPr="005E7B4B" w:rsidSect="00540EB2">
      <w:footerReference w:type="first" r:id="rId59"/>
      <w:pgSz w:w="11906" w:h="16838"/>
      <w:pgMar w:top="1701" w:right="1418" w:bottom="1418" w:left="1701" w:header="709" w:footer="567" w:gutter="0"/>
      <w:pgNumType w:start="39"/>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B897E3" w14:textId="77777777" w:rsidR="007F6E78" w:rsidRDefault="007F6E78" w:rsidP="00AE41A1">
      <w:pPr>
        <w:spacing w:line="240" w:lineRule="auto"/>
      </w:pPr>
      <w:r>
        <w:separator/>
      </w:r>
    </w:p>
  </w:endnote>
  <w:endnote w:type="continuationSeparator" w:id="0">
    <w:p w14:paraId="63991EC5" w14:textId="77777777" w:rsidR="007F6E78" w:rsidRDefault="007F6E78" w:rsidP="00AE41A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Calibri">
    <w:panose1 w:val="020F0502020204030204"/>
    <w:charset w:val="A2"/>
    <w:family w:val="swiss"/>
    <w:pitch w:val="variable"/>
    <w:sig w:usb0="E00002FF" w:usb1="4000ACFF" w:usb2="00000001" w:usb3="00000000" w:csb0="0000019F" w:csb1="00000000"/>
  </w:font>
  <w:font w:name="Times New Roman,Bold">
    <w:altName w:val="Malgun Gothic"/>
    <w:panose1 w:val="00000000000000000000"/>
    <w:charset w:val="81"/>
    <w:family w:val="auto"/>
    <w:notTrueType/>
    <w:pitch w:val="default"/>
    <w:sig w:usb0="00000001" w:usb1="09060000" w:usb2="00000010" w:usb3="00000000" w:csb0="00080000" w:csb1="00000000"/>
  </w:font>
  <w:font w:name="Cambria">
    <w:panose1 w:val="02040503050406030204"/>
    <w:charset w:val="A2"/>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A2"/>
    <w:family w:val="swiss"/>
    <w:pitch w:val="variable"/>
    <w:sig w:usb0="E1002EFF" w:usb1="C000605B" w:usb2="00000029" w:usb3="00000000" w:csb0="000101FF" w:csb1="00000000"/>
  </w:font>
  <w:font w:name="Cambria Math">
    <w:panose1 w:val="02040503050406030204"/>
    <w:charset w:val="A2"/>
    <w:family w:val="roman"/>
    <w:pitch w:val="variable"/>
    <w:sig w:usb0="E00002FF" w:usb1="42002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n-ea">
    <w:panose1 w:val="00000000000000000000"/>
    <w:charset w:val="00"/>
    <w:family w:val="roman"/>
    <w:notTrueType/>
    <w:pitch w:val="default"/>
  </w:font>
  <w:font w:name="Yu Mincho">
    <w:altName w:val="游明朝"/>
    <w:panose1 w:val="00000000000000000000"/>
    <w:charset w:val="80"/>
    <w:family w:val="roman"/>
    <w:notTrueType/>
    <w:pitch w:val="default"/>
  </w:font>
  <w:font w:name="Yu Gothic Light">
    <w:altName w:val="游ゴシック Light"/>
    <w:charset w:val="80"/>
    <w:family w:val="swiss"/>
    <w:pitch w:val="variable"/>
    <w:sig w:usb0="E00002FF" w:usb1="2AC7FDFF" w:usb2="00000016" w:usb3="00000000" w:csb0="0002009F" w:csb1="00000000"/>
  </w:font>
  <w:font w:name="Calibri Light">
    <w:panose1 w:val="020F0302020204030204"/>
    <w:charset w:val="A2"/>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3B3EF9" w14:textId="77777777" w:rsidR="00E041CA" w:rsidRDefault="00E041CA">
    <w:pPr>
      <w:pStyle w:val="AltBilgi"/>
      <w:jc w:val="center"/>
    </w:pPr>
  </w:p>
  <w:p w14:paraId="5EEBB16B" w14:textId="77777777" w:rsidR="00E041CA" w:rsidRPr="00EE012A" w:rsidRDefault="00E041CA" w:rsidP="000637BF">
    <w:pPr>
      <w:pStyle w:val="AltBilgi"/>
      <w:tabs>
        <w:tab w:val="clear" w:pos="4536"/>
        <w:tab w:val="clear" w:pos="9072"/>
        <w:tab w:val="left" w:pos="4921"/>
      </w:tabs>
      <w:ind w:firstLine="0"/>
      <w:jc w:val="cente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B9932AC" w14:textId="77777777" w:rsidR="00E041CA" w:rsidRPr="00EE012A" w:rsidRDefault="00E041CA" w:rsidP="000637BF">
    <w:pPr>
      <w:pStyle w:val="AltBilgi"/>
      <w:tabs>
        <w:tab w:val="clear" w:pos="4536"/>
        <w:tab w:val="clear" w:pos="9072"/>
        <w:tab w:val="left" w:pos="4921"/>
      </w:tabs>
      <w:ind w:firstLine="0"/>
      <w:jc w:val="center"/>
    </w:pP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EFBEBC" w14:textId="75847520" w:rsidR="00E041CA" w:rsidRDefault="00E041CA">
    <w:pPr>
      <w:pStyle w:val="AltBilgi"/>
      <w:jc w:val="center"/>
    </w:pPr>
    <w:r>
      <w:fldChar w:fldCharType="begin"/>
    </w:r>
    <w:r>
      <w:instrText>PAGE   \* MERGEFORMAT</w:instrText>
    </w:r>
    <w:r>
      <w:fldChar w:fldCharType="separate"/>
    </w:r>
    <w:r w:rsidR="00037767">
      <w:rPr>
        <w:noProof/>
      </w:rPr>
      <w:t>29</w:t>
    </w:r>
    <w:r>
      <w:fldChar w:fldCharType="end"/>
    </w:r>
  </w:p>
  <w:p w14:paraId="0674ECAB" w14:textId="77777777" w:rsidR="00E041CA" w:rsidRPr="00EE012A" w:rsidRDefault="00E041CA" w:rsidP="000637BF">
    <w:pPr>
      <w:pStyle w:val="AltBilgi"/>
      <w:tabs>
        <w:tab w:val="clear" w:pos="4536"/>
        <w:tab w:val="clear" w:pos="9072"/>
        <w:tab w:val="left" w:pos="4921"/>
      </w:tabs>
      <w:ind w:firstLine="0"/>
      <w:jc w:val="center"/>
    </w:pP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50AF0D" w14:textId="77777777" w:rsidR="00E041CA" w:rsidRPr="00EE012A" w:rsidRDefault="00E041CA" w:rsidP="000637BF">
    <w:pPr>
      <w:pStyle w:val="AltBilgi"/>
      <w:tabs>
        <w:tab w:val="clear" w:pos="4536"/>
        <w:tab w:val="clear" w:pos="9072"/>
        <w:tab w:val="left" w:pos="4921"/>
      </w:tabs>
      <w:ind w:firstLine="0"/>
      <w:jc w:val="center"/>
    </w:pP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ADA3D4" w14:textId="2D48F2F9" w:rsidR="00E041CA" w:rsidRDefault="00E041CA">
    <w:pPr>
      <w:pStyle w:val="AltBilgi"/>
      <w:jc w:val="center"/>
    </w:pPr>
    <w:r>
      <w:fldChar w:fldCharType="begin"/>
    </w:r>
    <w:r>
      <w:instrText>PAGE   \* MERGEFORMAT</w:instrText>
    </w:r>
    <w:r>
      <w:fldChar w:fldCharType="separate"/>
    </w:r>
    <w:r w:rsidR="00037767">
      <w:rPr>
        <w:noProof/>
      </w:rPr>
      <w:t>37</w:t>
    </w:r>
    <w:r>
      <w:fldChar w:fldCharType="end"/>
    </w:r>
  </w:p>
  <w:p w14:paraId="5972ABF8" w14:textId="77777777" w:rsidR="00E041CA" w:rsidRPr="00EE012A" w:rsidRDefault="00E041CA" w:rsidP="000637BF">
    <w:pPr>
      <w:pStyle w:val="AltBilgi"/>
      <w:tabs>
        <w:tab w:val="clear" w:pos="4536"/>
        <w:tab w:val="clear" w:pos="9072"/>
        <w:tab w:val="left" w:pos="4921"/>
      </w:tabs>
      <w:ind w:firstLine="0"/>
      <w:jc w:val="center"/>
    </w:pP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0AC8B1" w14:textId="77777777" w:rsidR="00E041CA" w:rsidRPr="00EE012A" w:rsidRDefault="00E041CA" w:rsidP="000637BF">
    <w:pPr>
      <w:pStyle w:val="AltBilgi"/>
      <w:tabs>
        <w:tab w:val="clear" w:pos="4536"/>
        <w:tab w:val="clear" w:pos="9072"/>
        <w:tab w:val="left" w:pos="4921"/>
      </w:tabs>
      <w:ind w:firstLine="0"/>
      <w:jc w:val="center"/>
    </w:pP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B00A6A" w14:textId="64D3E0E9" w:rsidR="00E041CA" w:rsidRDefault="00E041CA">
    <w:pPr>
      <w:pStyle w:val="AltBilgi"/>
      <w:jc w:val="center"/>
    </w:pPr>
    <w:r>
      <w:fldChar w:fldCharType="begin"/>
    </w:r>
    <w:r>
      <w:instrText>PAGE   \* MERGEFORMAT</w:instrText>
    </w:r>
    <w:r>
      <w:fldChar w:fldCharType="separate"/>
    </w:r>
    <w:r w:rsidR="00037767">
      <w:rPr>
        <w:noProof/>
      </w:rPr>
      <w:t>39</w:t>
    </w:r>
    <w:r>
      <w:fldChar w:fldCharType="end"/>
    </w:r>
  </w:p>
  <w:p w14:paraId="298C3750" w14:textId="77777777" w:rsidR="00E041CA" w:rsidRPr="00EE012A" w:rsidRDefault="00E041CA" w:rsidP="000637BF">
    <w:pPr>
      <w:pStyle w:val="AltBilgi"/>
      <w:tabs>
        <w:tab w:val="clear" w:pos="4536"/>
        <w:tab w:val="clear" w:pos="9072"/>
        <w:tab w:val="left" w:pos="4921"/>
      </w:tabs>
      <w:ind w:firstLine="0"/>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DE48E8" w14:textId="77777777" w:rsidR="00E041CA" w:rsidRDefault="00E041CA">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59A6F48" w14:textId="1E69970F" w:rsidR="00E041CA" w:rsidRDefault="00E041CA">
    <w:pPr>
      <w:pStyle w:val="AltBilgi"/>
      <w:jc w:val="center"/>
    </w:pPr>
    <w:r>
      <w:fldChar w:fldCharType="begin"/>
    </w:r>
    <w:r>
      <w:instrText>PAGE   \* MERGEFORMAT</w:instrText>
    </w:r>
    <w:r>
      <w:fldChar w:fldCharType="separate"/>
    </w:r>
    <w:r w:rsidR="00037767">
      <w:rPr>
        <w:noProof/>
      </w:rPr>
      <w:t>VI</w:t>
    </w:r>
    <w:r>
      <w:fldChar w:fldCharType="end"/>
    </w:r>
  </w:p>
  <w:p w14:paraId="30ABE6F6" w14:textId="77777777" w:rsidR="00E041CA" w:rsidRDefault="00E041CA">
    <w:pPr>
      <w:pStyle w:val="AltBilgi"/>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98397D" w14:textId="77777777" w:rsidR="00E041CA" w:rsidRDefault="00E041CA">
    <w:pPr>
      <w:pStyle w:val="AltBilgi"/>
      <w:jc w:val="center"/>
    </w:pPr>
  </w:p>
  <w:p w14:paraId="68E23B30" w14:textId="77777777" w:rsidR="00E041CA" w:rsidRPr="00EE012A" w:rsidRDefault="00E041CA" w:rsidP="000637BF">
    <w:pPr>
      <w:pStyle w:val="AltBilgi"/>
      <w:tabs>
        <w:tab w:val="clear" w:pos="4536"/>
        <w:tab w:val="clear" w:pos="9072"/>
        <w:tab w:val="left" w:pos="4921"/>
      </w:tabs>
      <w:ind w:firstLine="0"/>
      <w:jc w:val="cen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C8F51A" w14:textId="449237F0" w:rsidR="00E041CA" w:rsidRDefault="00E041CA">
    <w:pPr>
      <w:pStyle w:val="AltBilgi"/>
      <w:jc w:val="center"/>
    </w:pPr>
    <w:r>
      <w:fldChar w:fldCharType="begin"/>
    </w:r>
    <w:r>
      <w:instrText>PAGE   \* MERGEFORMAT</w:instrText>
    </w:r>
    <w:r>
      <w:fldChar w:fldCharType="separate"/>
    </w:r>
    <w:r w:rsidR="00037767">
      <w:rPr>
        <w:noProof/>
      </w:rPr>
      <w:t>IV</w:t>
    </w:r>
    <w:r>
      <w:fldChar w:fldCharType="end"/>
    </w:r>
  </w:p>
  <w:p w14:paraId="486FB618" w14:textId="77777777" w:rsidR="00E041CA" w:rsidRPr="00EE012A" w:rsidRDefault="00E041CA" w:rsidP="000637BF">
    <w:pPr>
      <w:pStyle w:val="AltBilgi"/>
      <w:tabs>
        <w:tab w:val="clear" w:pos="4536"/>
        <w:tab w:val="clear" w:pos="9072"/>
        <w:tab w:val="left" w:pos="4921"/>
      </w:tabs>
      <w:ind w:firstLine="0"/>
      <w:jc w:val="cen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7DC5CF" w14:textId="77777777" w:rsidR="00E041CA" w:rsidRPr="00EE012A" w:rsidRDefault="00E041CA" w:rsidP="000637BF">
    <w:pPr>
      <w:pStyle w:val="AltBilgi"/>
      <w:tabs>
        <w:tab w:val="clear" w:pos="4536"/>
        <w:tab w:val="clear" w:pos="9072"/>
        <w:tab w:val="left" w:pos="4921"/>
      </w:tabs>
      <w:ind w:firstLine="0"/>
      <w:jc w:val="center"/>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FEBB36" w14:textId="28804C50" w:rsidR="00E041CA" w:rsidRDefault="00E041CA">
    <w:pPr>
      <w:pStyle w:val="AltBilgi"/>
      <w:jc w:val="center"/>
    </w:pPr>
    <w:r>
      <w:fldChar w:fldCharType="begin"/>
    </w:r>
    <w:r>
      <w:instrText>PAGE   \* MERGEFORMAT</w:instrText>
    </w:r>
    <w:r>
      <w:fldChar w:fldCharType="separate"/>
    </w:r>
    <w:r w:rsidR="00037767">
      <w:rPr>
        <w:noProof/>
      </w:rPr>
      <w:t>2</w:t>
    </w:r>
    <w:r>
      <w:fldChar w:fldCharType="end"/>
    </w:r>
  </w:p>
  <w:p w14:paraId="5F611175" w14:textId="77777777" w:rsidR="00E041CA" w:rsidRPr="00EE012A" w:rsidRDefault="00E041CA" w:rsidP="000637BF">
    <w:pPr>
      <w:pStyle w:val="AltBilgi"/>
      <w:tabs>
        <w:tab w:val="clear" w:pos="4536"/>
        <w:tab w:val="clear" w:pos="9072"/>
        <w:tab w:val="left" w:pos="4921"/>
      </w:tabs>
      <w:ind w:firstLine="0"/>
      <w:jc w:val="cen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EF0B8C" w14:textId="77777777" w:rsidR="00E041CA" w:rsidRPr="000119B7" w:rsidRDefault="00E041CA" w:rsidP="000119B7">
    <w:pPr>
      <w:pStyle w:val="AltBilgi"/>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1C3489" w14:textId="59A4CC74" w:rsidR="00E041CA" w:rsidRDefault="00E041CA">
    <w:pPr>
      <w:pStyle w:val="AltBilgi"/>
      <w:jc w:val="center"/>
    </w:pPr>
    <w:r>
      <w:fldChar w:fldCharType="begin"/>
    </w:r>
    <w:r>
      <w:instrText>PAGE   \* MERGEFORMAT</w:instrText>
    </w:r>
    <w:r>
      <w:fldChar w:fldCharType="separate"/>
    </w:r>
    <w:r w:rsidR="00037767">
      <w:rPr>
        <w:noProof/>
      </w:rPr>
      <w:t>13</w:t>
    </w:r>
    <w:r>
      <w:fldChar w:fldCharType="end"/>
    </w:r>
  </w:p>
  <w:p w14:paraId="2D1848AF" w14:textId="77777777" w:rsidR="00E041CA" w:rsidRPr="00EE012A" w:rsidRDefault="00E041CA" w:rsidP="000637BF">
    <w:pPr>
      <w:pStyle w:val="AltBilgi"/>
      <w:tabs>
        <w:tab w:val="clear" w:pos="4536"/>
        <w:tab w:val="clear" w:pos="9072"/>
        <w:tab w:val="left" w:pos="4921"/>
      </w:tabs>
      <w:ind w:firstLine="0"/>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271CD6" w14:textId="77777777" w:rsidR="007F6E78" w:rsidRDefault="007F6E78" w:rsidP="00AE41A1">
      <w:pPr>
        <w:spacing w:line="240" w:lineRule="auto"/>
      </w:pPr>
      <w:r>
        <w:separator/>
      </w:r>
    </w:p>
  </w:footnote>
  <w:footnote w:type="continuationSeparator" w:id="0">
    <w:p w14:paraId="10A081D7" w14:textId="77777777" w:rsidR="007F6E78" w:rsidRDefault="007F6E78" w:rsidP="00AE41A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06422B"/>
    <w:multiLevelType w:val="hybridMultilevel"/>
    <w:tmpl w:val="46103FEC"/>
    <w:lvl w:ilvl="0" w:tplc="041F0009">
      <w:start w:val="1"/>
      <w:numFmt w:val="bullet"/>
      <w:lvlText w:val=""/>
      <w:lvlJc w:val="left"/>
      <w:pPr>
        <w:ind w:left="786" w:hanging="360"/>
      </w:pPr>
      <w:rPr>
        <w:rFonts w:ascii="Wingdings" w:hAnsi="Wingdings" w:hint="default"/>
      </w:rPr>
    </w:lvl>
    <w:lvl w:ilvl="1" w:tplc="041F0003">
      <w:start w:val="1"/>
      <w:numFmt w:val="bullet"/>
      <w:lvlText w:val="o"/>
      <w:lvlJc w:val="left"/>
      <w:pPr>
        <w:ind w:left="1506" w:hanging="360"/>
      </w:pPr>
      <w:rPr>
        <w:rFonts w:ascii="Courier New" w:hAnsi="Courier New" w:cs="Courier New" w:hint="default"/>
      </w:rPr>
    </w:lvl>
    <w:lvl w:ilvl="2" w:tplc="041F0005" w:tentative="1">
      <w:start w:val="1"/>
      <w:numFmt w:val="bullet"/>
      <w:lvlText w:val=""/>
      <w:lvlJc w:val="left"/>
      <w:pPr>
        <w:ind w:left="2226" w:hanging="360"/>
      </w:pPr>
      <w:rPr>
        <w:rFonts w:ascii="Wingdings" w:hAnsi="Wingdings" w:hint="default"/>
      </w:rPr>
    </w:lvl>
    <w:lvl w:ilvl="3" w:tplc="041F0001" w:tentative="1">
      <w:start w:val="1"/>
      <w:numFmt w:val="bullet"/>
      <w:lvlText w:val=""/>
      <w:lvlJc w:val="left"/>
      <w:pPr>
        <w:ind w:left="2946" w:hanging="360"/>
      </w:pPr>
      <w:rPr>
        <w:rFonts w:ascii="Symbol" w:hAnsi="Symbol" w:hint="default"/>
      </w:rPr>
    </w:lvl>
    <w:lvl w:ilvl="4" w:tplc="041F0003" w:tentative="1">
      <w:start w:val="1"/>
      <w:numFmt w:val="bullet"/>
      <w:lvlText w:val="o"/>
      <w:lvlJc w:val="left"/>
      <w:pPr>
        <w:ind w:left="3666" w:hanging="360"/>
      </w:pPr>
      <w:rPr>
        <w:rFonts w:ascii="Courier New" w:hAnsi="Courier New" w:cs="Courier New" w:hint="default"/>
      </w:rPr>
    </w:lvl>
    <w:lvl w:ilvl="5" w:tplc="041F0005" w:tentative="1">
      <w:start w:val="1"/>
      <w:numFmt w:val="bullet"/>
      <w:lvlText w:val=""/>
      <w:lvlJc w:val="left"/>
      <w:pPr>
        <w:ind w:left="4386" w:hanging="360"/>
      </w:pPr>
      <w:rPr>
        <w:rFonts w:ascii="Wingdings" w:hAnsi="Wingdings" w:hint="default"/>
      </w:rPr>
    </w:lvl>
    <w:lvl w:ilvl="6" w:tplc="041F0001" w:tentative="1">
      <w:start w:val="1"/>
      <w:numFmt w:val="bullet"/>
      <w:lvlText w:val=""/>
      <w:lvlJc w:val="left"/>
      <w:pPr>
        <w:ind w:left="5106" w:hanging="360"/>
      </w:pPr>
      <w:rPr>
        <w:rFonts w:ascii="Symbol" w:hAnsi="Symbol" w:hint="default"/>
      </w:rPr>
    </w:lvl>
    <w:lvl w:ilvl="7" w:tplc="041F0003" w:tentative="1">
      <w:start w:val="1"/>
      <w:numFmt w:val="bullet"/>
      <w:lvlText w:val="o"/>
      <w:lvlJc w:val="left"/>
      <w:pPr>
        <w:ind w:left="5826" w:hanging="360"/>
      </w:pPr>
      <w:rPr>
        <w:rFonts w:ascii="Courier New" w:hAnsi="Courier New" w:cs="Courier New" w:hint="default"/>
      </w:rPr>
    </w:lvl>
    <w:lvl w:ilvl="8" w:tplc="041F0005" w:tentative="1">
      <w:start w:val="1"/>
      <w:numFmt w:val="bullet"/>
      <w:lvlText w:val=""/>
      <w:lvlJc w:val="left"/>
      <w:pPr>
        <w:ind w:left="6546" w:hanging="360"/>
      </w:pPr>
      <w:rPr>
        <w:rFonts w:ascii="Wingdings" w:hAnsi="Wingdings" w:hint="default"/>
      </w:rPr>
    </w:lvl>
  </w:abstractNum>
  <w:abstractNum w:abstractNumId="1" w15:restartNumberingAfterBreak="0">
    <w:nsid w:val="0D3E3CEE"/>
    <w:multiLevelType w:val="hybridMultilevel"/>
    <w:tmpl w:val="819CDF34"/>
    <w:lvl w:ilvl="0" w:tplc="041F0003">
      <w:start w:val="1"/>
      <w:numFmt w:val="bullet"/>
      <w:lvlText w:val="o"/>
      <w:lvlJc w:val="left"/>
      <w:pPr>
        <w:ind w:left="1428" w:hanging="360"/>
      </w:pPr>
      <w:rPr>
        <w:rFonts w:ascii="Courier New" w:hAnsi="Courier New" w:cs="Courier New"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 w15:restartNumberingAfterBreak="0">
    <w:nsid w:val="0EDE1BF7"/>
    <w:multiLevelType w:val="hybridMultilevel"/>
    <w:tmpl w:val="381E4136"/>
    <w:lvl w:ilvl="0" w:tplc="041F0001">
      <w:start w:val="1"/>
      <w:numFmt w:val="bullet"/>
      <w:lvlText w:val=""/>
      <w:lvlJc w:val="left"/>
      <w:pPr>
        <w:ind w:left="720" w:hanging="360"/>
      </w:pPr>
      <w:rPr>
        <w:rFonts w:ascii="Symbol" w:hAnsi="Symbol"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10110618"/>
    <w:multiLevelType w:val="hybridMultilevel"/>
    <w:tmpl w:val="049078DC"/>
    <w:lvl w:ilvl="0" w:tplc="041F0001">
      <w:start w:val="1"/>
      <w:numFmt w:val="bullet"/>
      <w:lvlText w:val=""/>
      <w:lvlJc w:val="left"/>
      <w:pPr>
        <w:ind w:left="1428" w:hanging="360"/>
      </w:pPr>
      <w:rPr>
        <w:rFonts w:ascii="Symbol" w:hAnsi="Symbol" w:hint="default"/>
      </w:r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4" w15:restartNumberingAfterBreak="0">
    <w:nsid w:val="1194164C"/>
    <w:multiLevelType w:val="hybridMultilevel"/>
    <w:tmpl w:val="34DE84E4"/>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57604FD"/>
    <w:multiLevelType w:val="hybridMultilevel"/>
    <w:tmpl w:val="25020A88"/>
    <w:lvl w:ilvl="0" w:tplc="041F0003">
      <w:start w:val="1"/>
      <w:numFmt w:val="bullet"/>
      <w:lvlText w:val="o"/>
      <w:lvlJc w:val="left"/>
      <w:pPr>
        <w:ind w:left="1440" w:hanging="360"/>
      </w:pPr>
      <w:rPr>
        <w:rFonts w:ascii="Courier New" w:hAnsi="Courier New" w:cs="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6" w15:restartNumberingAfterBreak="0">
    <w:nsid w:val="15B31F43"/>
    <w:multiLevelType w:val="hybridMultilevel"/>
    <w:tmpl w:val="6F1869EE"/>
    <w:lvl w:ilvl="0" w:tplc="041F0001">
      <w:start w:val="1"/>
      <w:numFmt w:val="bullet"/>
      <w:lvlText w:val=""/>
      <w:lvlJc w:val="left"/>
      <w:pPr>
        <w:ind w:left="567" w:hanging="360"/>
      </w:pPr>
      <w:rPr>
        <w:rFonts w:ascii="Symbol" w:hAnsi="Symbol" w:hint="default"/>
      </w:rPr>
    </w:lvl>
    <w:lvl w:ilvl="1" w:tplc="041F0003" w:tentative="1">
      <w:start w:val="1"/>
      <w:numFmt w:val="bullet"/>
      <w:lvlText w:val="o"/>
      <w:lvlJc w:val="left"/>
      <w:pPr>
        <w:ind w:left="1287" w:hanging="360"/>
      </w:pPr>
      <w:rPr>
        <w:rFonts w:ascii="Courier New" w:hAnsi="Courier New" w:cs="Courier New" w:hint="default"/>
      </w:rPr>
    </w:lvl>
    <w:lvl w:ilvl="2" w:tplc="041F0005" w:tentative="1">
      <w:start w:val="1"/>
      <w:numFmt w:val="bullet"/>
      <w:lvlText w:val=""/>
      <w:lvlJc w:val="left"/>
      <w:pPr>
        <w:ind w:left="2007" w:hanging="360"/>
      </w:pPr>
      <w:rPr>
        <w:rFonts w:ascii="Wingdings" w:hAnsi="Wingdings" w:hint="default"/>
      </w:rPr>
    </w:lvl>
    <w:lvl w:ilvl="3" w:tplc="041F0001" w:tentative="1">
      <w:start w:val="1"/>
      <w:numFmt w:val="bullet"/>
      <w:lvlText w:val=""/>
      <w:lvlJc w:val="left"/>
      <w:pPr>
        <w:ind w:left="2727" w:hanging="360"/>
      </w:pPr>
      <w:rPr>
        <w:rFonts w:ascii="Symbol" w:hAnsi="Symbol" w:hint="default"/>
      </w:rPr>
    </w:lvl>
    <w:lvl w:ilvl="4" w:tplc="041F0003" w:tentative="1">
      <w:start w:val="1"/>
      <w:numFmt w:val="bullet"/>
      <w:lvlText w:val="o"/>
      <w:lvlJc w:val="left"/>
      <w:pPr>
        <w:ind w:left="3447" w:hanging="360"/>
      </w:pPr>
      <w:rPr>
        <w:rFonts w:ascii="Courier New" w:hAnsi="Courier New" w:cs="Courier New" w:hint="default"/>
      </w:rPr>
    </w:lvl>
    <w:lvl w:ilvl="5" w:tplc="041F0005" w:tentative="1">
      <w:start w:val="1"/>
      <w:numFmt w:val="bullet"/>
      <w:lvlText w:val=""/>
      <w:lvlJc w:val="left"/>
      <w:pPr>
        <w:ind w:left="4167" w:hanging="360"/>
      </w:pPr>
      <w:rPr>
        <w:rFonts w:ascii="Wingdings" w:hAnsi="Wingdings" w:hint="default"/>
      </w:rPr>
    </w:lvl>
    <w:lvl w:ilvl="6" w:tplc="041F0001" w:tentative="1">
      <w:start w:val="1"/>
      <w:numFmt w:val="bullet"/>
      <w:lvlText w:val=""/>
      <w:lvlJc w:val="left"/>
      <w:pPr>
        <w:ind w:left="4887" w:hanging="360"/>
      </w:pPr>
      <w:rPr>
        <w:rFonts w:ascii="Symbol" w:hAnsi="Symbol" w:hint="default"/>
      </w:rPr>
    </w:lvl>
    <w:lvl w:ilvl="7" w:tplc="041F0003" w:tentative="1">
      <w:start w:val="1"/>
      <w:numFmt w:val="bullet"/>
      <w:lvlText w:val="o"/>
      <w:lvlJc w:val="left"/>
      <w:pPr>
        <w:ind w:left="5607" w:hanging="360"/>
      </w:pPr>
      <w:rPr>
        <w:rFonts w:ascii="Courier New" w:hAnsi="Courier New" w:cs="Courier New" w:hint="default"/>
      </w:rPr>
    </w:lvl>
    <w:lvl w:ilvl="8" w:tplc="041F0005" w:tentative="1">
      <w:start w:val="1"/>
      <w:numFmt w:val="bullet"/>
      <w:lvlText w:val=""/>
      <w:lvlJc w:val="left"/>
      <w:pPr>
        <w:ind w:left="6327" w:hanging="360"/>
      </w:pPr>
      <w:rPr>
        <w:rFonts w:ascii="Wingdings" w:hAnsi="Wingdings" w:hint="default"/>
      </w:rPr>
    </w:lvl>
  </w:abstractNum>
  <w:abstractNum w:abstractNumId="7" w15:restartNumberingAfterBreak="0">
    <w:nsid w:val="1B6E7719"/>
    <w:multiLevelType w:val="hybridMultilevel"/>
    <w:tmpl w:val="B0682C6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 w15:restartNumberingAfterBreak="0">
    <w:nsid w:val="1C214AD2"/>
    <w:multiLevelType w:val="hybridMultilevel"/>
    <w:tmpl w:val="4B2C26E6"/>
    <w:lvl w:ilvl="0" w:tplc="041F000B">
      <w:start w:val="1"/>
      <w:numFmt w:val="bullet"/>
      <w:lvlText w:val=""/>
      <w:lvlJc w:val="left"/>
      <w:pPr>
        <w:ind w:left="720" w:hanging="360"/>
      </w:pPr>
      <w:rPr>
        <w:rFonts w:ascii="Wingdings" w:hAnsi="Wingdings" w:hint="default"/>
      </w:rPr>
    </w:lvl>
    <w:lvl w:ilvl="1" w:tplc="041F0003">
      <w:start w:val="1"/>
      <w:numFmt w:val="bullet"/>
      <w:lvlText w:val="o"/>
      <w:lvlJc w:val="left"/>
      <w:pPr>
        <w:ind w:left="786"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15:restartNumberingAfterBreak="0">
    <w:nsid w:val="1E460EA6"/>
    <w:multiLevelType w:val="hybridMultilevel"/>
    <w:tmpl w:val="41888CB8"/>
    <w:lvl w:ilvl="0" w:tplc="041F000B">
      <w:start w:val="1"/>
      <w:numFmt w:val="bullet"/>
      <w:lvlText w:val=""/>
      <w:lvlJc w:val="left"/>
      <w:pPr>
        <w:ind w:left="720" w:hanging="360"/>
      </w:pPr>
      <w:rPr>
        <w:rFonts w:ascii="Wingdings" w:hAnsi="Wingdings"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209B0EE1"/>
    <w:multiLevelType w:val="hybridMultilevel"/>
    <w:tmpl w:val="F686071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214C180A"/>
    <w:multiLevelType w:val="multilevel"/>
    <w:tmpl w:val="6080A0FC"/>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pStyle w:val="Balk2"/>
      <w:lvlText w:val="%1.%2.%3."/>
      <w:lvlJc w:val="left"/>
      <w:pPr>
        <w:ind w:left="6107"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2" w15:restartNumberingAfterBreak="0">
    <w:nsid w:val="25EA48C4"/>
    <w:multiLevelType w:val="hybridMultilevel"/>
    <w:tmpl w:val="8B281286"/>
    <w:lvl w:ilvl="0" w:tplc="041F0003">
      <w:start w:val="1"/>
      <w:numFmt w:val="bullet"/>
      <w:lvlText w:val="o"/>
      <w:lvlJc w:val="left"/>
      <w:pPr>
        <w:ind w:left="1428" w:hanging="360"/>
      </w:pPr>
      <w:rPr>
        <w:rFonts w:ascii="Courier New" w:hAnsi="Courier New" w:cs="Courier New"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3" w15:restartNumberingAfterBreak="0">
    <w:nsid w:val="2743630A"/>
    <w:multiLevelType w:val="hybridMultilevel"/>
    <w:tmpl w:val="7B68B2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15:restartNumberingAfterBreak="0">
    <w:nsid w:val="2D3D4A8B"/>
    <w:multiLevelType w:val="hybridMultilevel"/>
    <w:tmpl w:val="0712B02E"/>
    <w:lvl w:ilvl="0" w:tplc="041F000B">
      <w:start w:val="1"/>
      <w:numFmt w:val="bullet"/>
      <w:lvlText w:val=""/>
      <w:lvlJc w:val="left"/>
      <w:pPr>
        <w:ind w:left="720" w:hanging="360"/>
      </w:pPr>
      <w:rPr>
        <w:rFonts w:ascii="Wingdings" w:hAnsi="Wingdings" w:hint="default"/>
      </w:rPr>
    </w:lvl>
    <w:lvl w:ilvl="1" w:tplc="041F000B">
      <w:start w:val="1"/>
      <w:numFmt w:val="bullet"/>
      <w:lvlText w:val=""/>
      <w:lvlJc w:val="left"/>
      <w:pPr>
        <w:ind w:left="786" w:hanging="360"/>
      </w:pPr>
      <w:rPr>
        <w:rFonts w:ascii="Wingdings" w:hAnsi="Wingdings"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330F7138"/>
    <w:multiLevelType w:val="hybridMultilevel"/>
    <w:tmpl w:val="67A488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33FE50D7"/>
    <w:multiLevelType w:val="hybridMultilevel"/>
    <w:tmpl w:val="0D8E8612"/>
    <w:lvl w:ilvl="0" w:tplc="041F0003">
      <w:start w:val="1"/>
      <w:numFmt w:val="bullet"/>
      <w:lvlText w:val="o"/>
      <w:lvlJc w:val="left"/>
      <w:pPr>
        <w:ind w:left="1428" w:hanging="360"/>
      </w:pPr>
      <w:rPr>
        <w:rFonts w:ascii="Courier New" w:hAnsi="Courier New" w:cs="Courier New"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7" w15:restartNumberingAfterBreak="0">
    <w:nsid w:val="34567DFD"/>
    <w:multiLevelType w:val="hybridMultilevel"/>
    <w:tmpl w:val="2FFAFC8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15:restartNumberingAfterBreak="0">
    <w:nsid w:val="37253E13"/>
    <w:multiLevelType w:val="hybridMultilevel"/>
    <w:tmpl w:val="2ECEF584"/>
    <w:lvl w:ilvl="0" w:tplc="041F0003">
      <w:start w:val="1"/>
      <w:numFmt w:val="bullet"/>
      <w:lvlText w:val="o"/>
      <w:lvlJc w:val="left"/>
      <w:pPr>
        <w:ind w:left="1428" w:hanging="360"/>
      </w:pPr>
      <w:rPr>
        <w:rFonts w:ascii="Courier New" w:hAnsi="Courier New" w:cs="Courier New"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19" w15:restartNumberingAfterBreak="0">
    <w:nsid w:val="45F04977"/>
    <w:multiLevelType w:val="hybridMultilevel"/>
    <w:tmpl w:val="F86E265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4C7F567F"/>
    <w:multiLevelType w:val="hybridMultilevel"/>
    <w:tmpl w:val="2B4694D0"/>
    <w:lvl w:ilvl="0" w:tplc="041F0001">
      <w:start w:val="1"/>
      <w:numFmt w:val="bullet"/>
      <w:lvlText w:val=""/>
      <w:lvlJc w:val="left"/>
      <w:pPr>
        <w:ind w:left="0" w:hanging="360"/>
      </w:pPr>
      <w:rPr>
        <w:rFonts w:ascii="Symbol" w:hAnsi="Symbol" w:hint="default"/>
      </w:rPr>
    </w:lvl>
    <w:lvl w:ilvl="1" w:tplc="041F0003" w:tentative="1">
      <w:start w:val="1"/>
      <w:numFmt w:val="bullet"/>
      <w:lvlText w:val="o"/>
      <w:lvlJc w:val="left"/>
      <w:pPr>
        <w:ind w:left="720" w:hanging="360"/>
      </w:pPr>
      <w:rPr>
        <w:rFonts w:ascii="Courier New" w:hAnsi="Courier New" w:cs="Courier New" w:hint="default"/>
      </w:rPr>
    </w:lvl>
    <w:lvl w:ilvl="2" w:tplc="041F0005" w:tentative="1">
      <w:start w:val="1"/>
      <w:numFmt w:val="bullet"/>
      <w:lvlText w:val=""/>
      <w:lvlJc w:val="left"/>
      <w:pPr>
        <w:ind w:left="1440" w:hanging="360"/>
      </w:pPr>
      <w:rPr>
        <w:rFonts w:ascii="Wingdings" w:hAnsi="Wingdings" w:hint="default"/>
      </w:rPr>
    </w:lvl>
    <w:lvl w:ilvl="3" w:tplc="041F0001" w:tentative="1">
      <w:start w:val="1"/>
      <w:numFmt w:val="bullet"/>
      <w:lvlText w:val=""/>
      <w:lvlJc w:val="left"/>
      <w:pPr>
        <w:ind w:left="2160" w:hanging="360"/>
      </w:pPr>
      <w:rPr>
        <w:rFonts w:ascii="Symbol" w:hAnsi="Symbol" w:hint="default"/>
      </w:rPr>
    </w:lvl>
    <w:lvl w:ilvl="4" w:tplc="041F0003" w:tentative="1">
      <w:start w:val="1"/>
      <w:numFmt w:val="bullet"/>
      <w:lvlText w:val="o"/>
      <w:lvlJc w:val="left"/>
      <w:pPr>
        <w:ind w:left="2880" w:hanging="360"/>
      </w:pPr>
      <w:rPr>
        <w:rFonts w:ascii="Courier New" w:hAnsi="Courier New" w:cs="Courier New" w:hint="default"/>
      </w:rPr>
    </w:lvl>
    <w:lvl w:ilvl="5" w:tplc="041F0005" w:tentative="1">
      <w:start w:val="1"/>
      <w:numFmt w:val="bullet"/>
      <w:lvlText w:val=""/>
      <w:lvlJc w:val="left"/>
      <w:pPr>
        <w:ind w:left="3600" w:hanging="360"/>
      </w:pPr>
      <w:rPr>
        <w:rFonts w:ascii="Wingdings" w:hAnsi="Wingdings" w:hint="default"/>
      </w:rPr>
    </w:lvl>
    <w:lvl w:ilvl="6" w:tplc="041F0001" w:tentative="1">
      <w:start w:val="1"/>
      <w:numFmt w:val="bullet"/>
      <w:lvlText w:val=""/>
      <w:lvlJc w:val="left"/>
      <w:pPr>
        <w:ind w:left="4320" w:hanging="360"/>
      </w:pPr>
      <w:rPr>
        <w:rFonts w:ascii="Symbol" w:hAnsi="Symbol" w:hint="default"/>
      </w:rPr>
    </w:lvl>
    <w:lvl w:ilvl="7" w:tplc="041F0003" w:tentative="1">
      <w:start w:val="1"/>
      <w:numFmt w:val="bullet"/>
      <w:lvlText w:val="o"/>
      <w:lvlJc w:val="left"/>
      <w:pPr>
        <w:ind w:left="5040" w:hanging="360"/>
      </w:pPr>
      <w:rPr>
        <w:rFonts w:ascii="Courier New" w:hAnsi="Courier New" w:cs="Courier New" w:hint="default"/>
      </w:rPr>
    </w:lvl>
    <w:lvl w:ilvl="8" w:tplc="041F0005" w:tentative="1">
      <w:start w:val="1"/>
      <w:numFmt w:val="bullet"/>
      <w:lvlText w:val=""/>
      <w:lvlJc w:val="left"/>
      <w:pPr>
        <w:ind w:left="5760" w:hanging="360"/>
      </w:pPr>
      <w:rPr>
        <w:rFonts w:ascii="Wingdings" w:hAnsi="Wingdings" w:hint="default"/>
      </w:rPr>
    </w:lvl>
  </w:abstractNum>
  <w:abstractNum w:abstractNumId="21" w15:restartNumberingAfterBreak="0">
    <w:nsid w:val="4E497B6F"/>
    <w:multiLevelType w:val="hybridMultilevel"/>
    <w:tmpl w:val="55D8CAA0"/>
    <w:lvl w:ilvl="0" w:tplc="F6EE9994">
      <w:start w:val="1"/>
      <w:numFmt w:val="bullet"/>
      <w:lvlText w:val="•"/>
      <w:lvlJc w:val="left"/>
      <w:pPr>
        <w:tabs>
          <w:tab w:val="num" w:pos="720"/>
        </w:tabs>
        <w:ind w:left="720" w:hanging="360"/>
      </w:pPr>
      <w:rPr>
        <w:rFonts w:ascii="Arial" w:hAnsi="Arial" w:hint="default"/>
      </w:rPr>
    </w:lvl>
    <w:lvl w:ilvl="1" w:tplc="3AE6FBAA" w:tentative="1">
      <w:start w:val="1"/>
      <w:numFmt w:val="bullet"/>
      <w:lvlText w:val="•"/>
      <w:lvlJc w:val="left"/>
      <w:pPr>
        <w:tabs>
          <w:tab w:val="num" w:pos="1440"/>
        </w:tabs>
        <w:ind w:left="1440" w:hanging="360"/>
      </w:pPr>
      <w:rPr>
        <w:rFonts w:ascii="Arial" w:hAnsi="Arial" w:hint="default"/>
      </w:rPr>
    </w:lvl>
    <w:lvl w:ilvl="2" w:tplc="371EF3B0" w:tentative="1">
      <w:start w:val="1"/>
      <w:numFmt w:val="bullet"/>
      <w:lvlText w:val="•"/>
      <w:lvlJc w:val="left"/>
      <w:pPr>
        <w:tabs>
          <w:tab w:val="num" w:pos="2160"/>
        </w:tabs>
        <w:ind w:left="2160" w:hanging="360"/>
      </w:pPr>
      <w:rPr>
        <w:rFonts w:ascii="Arial" w:hAnsi="Arial" w:hint="default"/>
      </w:rPr>
    </w:lvl>
    <w:lvl w:ilvl="3" w:tplc="3E92CEA6" w:tentative="1">
      <w:start w:val="1"/>
      <w:numFmt w:val="bullet"/>
      <w:lvlText w:val="•"/>
      <w:lvlJc w:val="left"/>
      <w:pPr>
        <w:tabs>
          <w:tab w:val="num" w:pos="2880"/>
        </w:tabs>
        <w:ind w:left="2880" w:hanging="360"/>
      </w:pPr>
      <w:rPr>
        <w:rFonts w:ascii="Arial" w:hAnsi="Arial" w:hint="default"/>
      </w:rPr>
    </w:lvl>
    <w:lvl w:ilvl="4" w:tplc="3CD8BA66" w:tentative="1">
      <w:start w:val="1"/>
      <w:numFmt w:val="bullet"/>
      <w:lvlText w:val="•"/>
      <w:lvlJc w:val="left"/>
      <w:pPr>
        <w:tabs>
          <w:tab w:val="num" w:pos="3600"/>
        </w:tabs>
        <w:ind w:left="3600" w:hanging="360"/>
      </w:pPr>
      <w:rPr>
        <w:rFonts w:ascii="Arial" w:hAnsi="Arial" w:hint="default"/>
      </w:rPr>
    </w:lvl>
    <w:lvl w:ilvl="5" w:tplc="7A3479C6" w:tentative="1">
      <w:start w:val="1"/>
      <w:numFmt w:val="bullet"/>
      <w:lvlText w:val="•"/>
      <w:lvlJc w:val="left"/>
      <w:pPr>
        <w:tabs>
          <w:tab w:val="num" w:pos="4320"/>
        </w:tabs>
        <w:ind w:left="4320" w:hanging="360"/>
      </w:pPr>
      <w:rPr>
        <w:rFonts w:ascii="Arial" w:hAnsi="Arial" w:hint="default"/>
      </w:rPr>
    </w:lvl>
    <w:lvl w:ilvl="6" w:tplc="41141660" w:tentative="1">
      <w:start w:val="1"/>
      <w:numFmt w:val="bullet"/>
      <w:lvlText w:val="•"/>
      <w:lvlJc w:val="left"/>
      <w:pPr>
        <w:tabs>
          <w:tab w:val="num" w:pos="5040"/>
        </w:tabs>
        <w:ind w:left="5040" w:hanging="360"/>
      </w:pPr>
      <w:rPr>
        <w:rFonts w:ascii="Arial" w:hAnsi="Arial" w:hint="default"/>
      </w:rPr>
    </w:lvl>
    <w:lvl w:ilvl="7" w:tplc="C0FAC382" w:tentative="1">
      <w:start w:val="1"/>
      <w:numFmt w:val="bullet"/>
      <w:lvlText w:val="•"/>
      <w:lvlJc w:val="left"/>
      <w:pPr>
        <w:tabs>
          <w:tab w:val="num" w:pos="5760"/>
        </w:tabs>
        <w:ind w:left="5760" w:hanging="360"/>
      </w:pPr>
      <w:rPr>
        <w:rFonts w:ascii="Arial" w:hAnsi="Arial" w:hint="default"/>
      </w:rPr>
    </w:lvl>
    <w:lvl w:ilvl="8" w:tplc="023E6D9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509238AA"/>
    <w:multiLevelType w:val="hybridMultilevel"/>
    <w:tmpl w:val="C578001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50B029BC"/>
    <w:multiLevelType w:val="hybridMultilevel"/>
    <w:tmpl w:val="AE64B536"/>
    <w:lvl w:ilvl="0" w:tplc="041F0003">
      <w:start w:val="1"/>
      <w:numFmt w:val="bullet"/>
      <w:lvlText w:val="o"/>
      <w:lvlJc w:val="left"/>
      <w:pPr>
        <w:ind w:left="1428" w:hanging="360"/>
      </w:pPr>
      <w:rPr>
        <w:rFonts w:ascii="Courier New" w:hAnsi="Courier New" w:cs="Courier New"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4" w15:restartNumberingAfterBreak="0">
    <w:nsid w:val="51376EF7"/>
    <w:multiLevelType w:val="hybridMultilevel"/>
    <w:tmpl w:val="A1607300"/>
    <w:lvl w:ilvl="0" w:tplc="041F0003">
      <w:start w:val="1"/>
      <w:numFmt w:val="bullet"/>
      <w:lvlText w:val="o"/>
      <w:lvlJc w:val="left"/>
      <w:pPr>
        <w:ind w:left="1440" w:hanging="360"/>
      </w:pPr>
      <w:rPr>
        <w:rFonts w:ascii="Courier New" w:hAnsi="Courier New" w:cs="Courier New" w:hint="default"/>
      </w:rPr>
    </w:lvl>
    <w:lvl w:ilvl="1" w:tplc="041F0003" w:tentative="1">
      <w:start w:val="1"/>
      <w:numFmt w:val="bullet"/>
      <w:lvlText w:val="o"/>
      <w:lvlJc w:val="left"/>
      <w:pPr>
        <w:ind w:left="2160" w:hanging="360"/>
      </w:pPr>
      <w:rPr>
        <w:rFonts w:ascii="Courier New" w:hAnsi="Courier New" w:cs="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cs="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cs="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25" w15:restartNumberingAfterBreak="0">
    <w:nsid w:val="54DA701E"/>
    <w:multiLevelType w:val="hybridMultilevel"/>
    <w:tmpl w:val="AC667276"/>
    <w:lvl w:ilvl="0" w:tplc="82962638">
      <w:start w:val="1"/>
      <w:numFmt w:val="decimal"/>
      <w:pStyle w:val="kaynaka"/>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15:restartNumberingAfterBreak="0">
    <w:nsid w:val="642A6BD3"/>
    <w:multiLevelType w:val="hybridMultilevel"/>
    <w:tmpl w:val="B68A4760"/>
    <w:lvl w:ilvl="0" w:tplc="B072A1DA">
      <w:start w:val="1"/>
      <w:numFmt w:val="bullet"/>
      <w:lvlText w:val="•"/>
      <w:lvlJc w:val="left"/>
      <w:pPr>
        <w:tabs>
          <w:tab w:val="num" w:pos="720"/>
        </w:tabs>
        <w:ind w:left="720" w:hanging="360"/>
      </w:pPr>
      <w:rPr>
        <w:rFonts w:ascii="Arial" w:hAnsi="Arial" w:hint="default"/>
      </w:rPr>
    </w:lvl>
    <w:lvl w:ilvl="1" w:tplc="C932377E" w:tentative="1">
      <w:start w:val="1"/>
      <w:numFmt w:val="bullet"/>
      <w:lvlText w:val="•"/>
      <w:lvlJc w:val="left"/>
      <w:pPr>
        <w:tabs>
          <w:tab w:val="num" w:pos="1440"/>
        </w:tabs>
        <w:ind w:left="1440" w:hanging="360"/>
      </w:pPr>
      <w:rPr>
        <w:rFonts w:ascii="Arial" w:hAnsi="Arial" w:hint="default"/>
      </w:rPr>
    </w:lvl>
    <w:lvl w:ilvl="2" w:tplc="546AFB20" w:tentative="1">
      <w:start w:val="1"/>
      <w:numFmt w:val="bullet"/>
      <w:lvlText w:val="•"/>
      <w:lvlJc w:val="left"/>
      <w:pPr>
        <w:tabs>
          <w:tab w:val="num" w:pos="2160"/>
        </w:tabs>
        <w:ind w:left="2160" w:hanging="360"/>
      </w:pPr>
      <w:rPr>
        <w:rFonts w:ascii="Arial" w:hAnsi="Arial" w:hint="default"/>
      </w:rPr>
    </w:lvl>
    <w:lvl w:ilvl="3" w:tplc="B5F882F0" w:tentative="1">
      <w:start w:val="1"/>
      <w:numFmt w:val="bullet"/>
      <w:lvlText w:val="•"/>
      <w:lvlJc w:val="left"/>
      <w:pPr>
        <w:tabs>
          <w:tab w:val="num" w:pos="2880"/>
        </w:tabs>
        <w:ind w:left="2880" w:hanging="360"/>
      </w:pPr>
      <w:rPr>
        <w:rFonts w:ascii="Arial" w:hAnsi="Arial" w:hint="default"/>
      </w:rPr>
    </w:lvl>
    <w:lvl w:ilvl="4" w:tplc="AF503E3C" w:tentative="1">
      <w:start w:val="1"/>
      <w:numFmt w:val="bullet"/>
      <w:lvlText w:val="•"/>
      <w:lvlJc w:val="left"/>
      <w:pPr>
        <w:tabs>
          <w:tab w:val="num" w:pos="3600"/>
        </w:tabs>
        <w:ind w:left="3600" w:hanging="360"/>
      </w:pPr>
      <w:rPr>
        <w:rFonts w:ascii="Arial" w:hAnsi="Arial" w:hint="default"/>
      </w:rPr>
    </w:lvl>
    <w:lvl w:ilvl="5" w:tplc="0D361382" w:tentative="1">
      <w:start w:val="1"/>
      <w:numFmt w:val="bullet"/>
      <w:lvlText w:val="•"/>
      <w:lvlJc w:val="left"/>
      <w:pPr>
        <w:tabs>
          <w:tab w:val="num" w:pos="4320"/>
        </w:tabs>
        <w:ind w:left="4320" w:hanging="360"/>
      </w:pPr>
      <w:rPr>
        <w:rFonts w:ascii="Arial" w:hAnsi="Arial" w:hint="default"/>
      </w:rPr>
    </w:lvl>
    <w:lvl w:ilvl="6" w:tplc="A69AD848" w:tentative="1">
      <w:start w:val="1"/>
      <w:numFmt w:val="bullet"/>
      <w:lvlText w:val="•"/>
      <w:lvlJc w:val="left"/>
      <w:pPr>
        <w:tabs>
          <w:tab w:val="num" w:pos="5040"/>
        </w:tabs>
        <w:ind w:left="5040" w:hanging="360"/>
      </w:pPr>
      <w:rPr>
        <w:rFonts w:ascii="Arial" w:hAnsi="Arial" w:hint="default"/>
      </w:rPr>
    </w:lvl>
    <w:lvl w:ilvl="7" w:tplc="E39A4C40" w:tentative="1">
      <w:start w:val="1"/>
      <w:numFmt w:val="bullet"/>
      <w:lvlText w:val="•"/>
      <w:lvlJc w:val="left"/>
      <w:pPr>
        <w:tabs>
          <w:tab w:val="num" w:pos="5760"/>
        </w:tabs>
        <w:ind w:left="5760" w:hanging="360"/>
      </w:pPr>
      <w:rPr>
        <w:rFonts w:ascii="Arial" w:hAnsi="Arial" w:hint="default"/>
      </w:rPr>
    </w:lvl>
    <w:lvl w:ilvl="8" w:tplc="9D9278A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68536AF"/>
    <w:multiLevelType w:val="hybridMultilevel"/>
    <w:tmpl w:val="1124FE7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8" w15:restartNumberingAfterBreak="0">
    <w:nsid w:val="68DA4F2D"/>
    <w:multiLevelType w:val="hybridMultilevel"/>
    <w:tmpl w:val="50D0BD1E"/>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9" w15:restartNumberingAfterBreak="0">
    <w:nsid w:val="6B7C3130"/>
    <w:multiLevelType w:val="hybridMultilevel"/>
    <w:tmpl w:val="97C4B9E6"/>
    <w:lvl w:ilvl="0" w:tplc="041F0003">
      <w:start w:val="1"/>
      <w:numFmt w:val="bullet"/>
      <w:lvlText w:val="o"/>
      <w:lvlJc w:val="left"/>
      <w:pPr>
        <w:ind w:left="1995" w:hanging="360"/>
      </w:pPr>
      <w:rPr>
        <w:rFonts w:ascii="Courier New" w:hAnsi="Courier New" w:cs="Courier New" w:hint="default"/>
      </w:rPr>
    </w:lvl>
    <w:lvl w:ilvl="1" w:tplc="041F0003" w:tentative="1">
      <w:start w:val="1"/>
      <w:numFmt w:val="bullet"/>
      <w:lvlText w:val="o"/>
      <w:lvlJc w:val="left"/>
      <w:pPr>
        <w:ind w:left="2715" w:hanging="360"/>
      </w:pPr>
      <w:rPr>
        <w:rFonts w:ascii="Courier New" w:hAnsi="Courier New" w:cs="Courier New" w:hint="default"/>
      </w:rPr>
    </w:lvl>
    <w:lvl w:ilvl="2" w:tplc="041F0005" w:tentative="1">
      <w:start w:val="1"/>
      <w:numFmt w:val="bullet"/>
      <w:lvlText w:val=""/>
      <w:lvlJc w:val="left"/>
      <w:pPr>
        <w:ind w:left="3435" w:hanging="360"/>
      </w:pPr>
      <w:rPr>
        <w:rFonts w:ascii="Wingdings" w:hAnsi="Wingdings" w:hint="default"/>
      </w:rPr>
    </w:lvl>
    <w:lvl w:ilvl="3" w:tplc="041F0001" w:tentative="1">
      <w:start w:val="1"/>
      <w:numFmt w:val="bullet"/>
      <w:lvlText w:val=""/>
      <w:lvlJc w:val="left"/>
      <w:pPr>
        <w:ind w:left="4155" w:hanging="360"/>
      </w:pPr>
      <w:rPr>
        <w:rFonts w:ascii="Symbol" w:hAnsi="Symbol" w:hint="default"/>
      </w:rPr>
    </w:lvl>
    <w:lvl w:ilvl="4" w:tplc="041F0003" w:tentative="1">
      <w:start w:val="1"/>
      <w:numFmt w:val="bullet"/>
      <w:lvlText w:val="o"/>
      <w:lvlJc w:val="left"/>
      <w:pPr>
        <w:ind w:left="4875" w:hanging="360"/>
      </w:pPr>
      <w:rPr>
        <w:rFonts w:ascii="Courier New" w:hAnsi="Courier New" w:cs="Courier New" w:hint="default"/>
      </w:rPr>
    </w:lvl>
    <w:lvl w:ilvl="5" w:tplc="041F0005" w:tentative="1">
      <w:start w:val="1"/>
      <w:numFmt w:val="bullet"/>
      <w:lvlText w:val=""/>
      <w:lvlJc w:val="left"/>
      <w:pPr>
        <w:ind w:left="5595" w:hanging="360"/>
      </w:pPr>
      <w:rPr>
        <w:rFonts w:ascii="Wingdings" w:hAnsi="Wingdings" w:hint="default"/>
      </w:rPr>
    </w:lvl>
    <w:lvl w:ilvl="6" w:tplc="041F0001" w:tentative="1">
      <w:start w:val="1"/>
      <w:numFmt w:val="bullet"/>
      <w:lvlText w:val=""/>
      <w:lvlJc w:val="left"/>
      <w:pPr>
        <w:ind w:left="6315" w:hanging="360"/>
      </w:pPr>
      <w:rPr>
        <w:rFonts w:ascii="Symbol" w:hAnsi="Symbol" w:hint="default"/>
      </w:rPr>
    </w:lvl>
    <w:lvl w:ilvl="7" w:tplc="041F0003" w:tentative="1">
      <w:start w:val="1"/>
      <w:numFmt w:val="bullet"/>
      <w:lvlText w:val="o"/>
      <w:lvlJc w:val="left"/>
      <w:pPr>
        <w:ind w:left="7035" w:hanging="360"/>
      </w:pPr>
      <w:rPr>
        <w:rFonts w:ascii="Courier New" w:hAnsi="Courier New" w:cs="Courier New" w:hint="default"/>
      </w:rPr>
    </w:lvl>
    <w:lvl w:ilvl="8" w:tplc="041F0005" w:tentative="1">
      <w:start w:val="1"/>
      <w:numFmt w:val="bullet"/>
      <w:lvlText w:val=""/>
      <w:lvlJc w:val="left"/>
      <w:pPr>
        <w:ind w:left="7755" w:hanging="360"/>
      </w:pPr>
      <w:rPr>
        <w:rFonts w:ascii="Wingdings" w:hAnsi="Wingdings" w:hint="default"/>
      </w:rPr>
    </w:lvl>
  </w:abstractNum>
  <w:abstractNum w:abstractNumId="30" w15:restartNumberingAfterBreak="0">
    <w:nsid w:val="6D3B4C17"/>
    <w:multiLevelType w:val="hybridMultilevel"/>
    <w:tmpl w:val="7B18C096"/>
    <w:lvl w:ilvl="0" w:tplc="1730D36C">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1" w15:restartNumberingAfterBreak="0">
    <w:nsid w:val="718B3499"/>
    <w:multiLevelType w:val="multilevel"/>
    <w:tmpl w:val="2DA0A50E"/>
    <w:lvl w:ilvl="0">
      <w:start w:val="1"/>
      <w:numFmt w:val="decimal"/>
      <w:lvlText w:val="%1."/>
      <w:lvlJc w:val="left"/>
      <w:pPr>
        <w:ind w:left="1080" w:hanging="360"/>
      </w:pPr>
      <w:rPr>
        <w:rFonts w:hint="default"/>
      </w:rPr>
    </w:lvl>
    <w:lvl w:ilvl="1">
      <w:start w:val="2"/>
      <w:numFmt w:val="decimal"/>
      <w:isLgl/>
      <w:lvlText w:val="%1.%2."/>
      <w:lvlJc w:val="left"/>
      <w:pPr>
        <w:ind w:left="108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2" w15:restartNumberingAfterBreak="0">
    <w:nsid w:val="71D82C0E"/>
    <w:multiLevelType w:val="hybridMultilevel"/>
    <w:tmpl w:val="7BC0038A"/>
    <w:lvl w:ilvl="0" w:tplc="041F000F">
      <w:start w:val="1"/>
      <w:numFmt w:val="decimal"/>
      <w:lvlText w:val="%1."/>
      <w:lvlJc w:val="left"/>
      <w:pPr>
        <w:ind w:left="786" w:hanging="360"/>
      </w:pPr>
      <w:rPr>
        <w:rFonts w:hint="default"/>
      </w:rPr>
    </w:lvl>
    <w:lvl w:ilvl="1" w:tplc="041F0003">
      <w:start w:val="1"/>
      <w:numFmt w:val="bullet"/>
      <w:lvlText w:val="o"/>
      <w:lvlJc w:val="left"/>
      <w:pPr>
        <w:ind w:left="1506" w:hanging="360"/>
      </w:pPr>
      <w:rPr>
        <w:rFonts w:ascii="Courier New" w:hAnsi="Courier New" w:cs="Courier New" w:hint="default"/>
      </w:rPr>
    </w:lvl>
    <w:lvl w:ilvl="2" w:tplc="041F0005" w:tentative="1">
      <w:start w:val="1"/>
      <w:numFmt w:val="bullet"/>
      <w:lvlText w:val=""/>
      <w:lvlJc w:val="left"/>
      <w:pPr>
        <w:ind w:left="2226" w:hanging="360"/>
      </w:pPr>
      <w:rPr>
        <w:rFonts w:ascii="Wingdings" w:hAnsi="Wingdings" w:hint="default"/>
      </w:rPr>
    </w:lvl>
    <w:lvl w:ilvl="3" w:tplc="041F0001" w:tentative="1">
      <w:start w:val="1"/>
      <w:numFmt w:val="bullet"/>
      <w:lvlText w:val=""/>
      <w:lvlJc w:val="left"/>
      <w:pPr>
        <w:ind w:left="2946" w:hanging="360"/>
      </w:pPr>
      <w:rPr>
        <w:rFonts w:ascii="Symbol" w:hAnsi="Symbol" w:hint="default"/>
      </w:rPr>
    </w:lvl>
    <w:lvl w:ilvl="4" w:tplc="041F0003" w:tentative="1">
      <w:start w:val="1"/>
      <w:numFmt w:val="bullet"/>
      <w:lvlText w:val="o"/>
      <w:lvlJc w:val="left"/>
      <w:pPr>
        <w:ind w:left="3666" w:hanging="360"/>
      </w:pPr>
      <w:rPr>
        <w:rFonts w:ascii="Courier New" w:hAnsi="Courier New" w:cs="Courier New" w:hint="default"/>
      </w:rPr>
    </w:lvl>
    <w:lvl w:ilvl="5" w:tplc="041F0005" w:tentative="1">
      <w:start w:val="1"/>
      <w:numFmt w:val="bullet"/>
      <w:lvlText w:val=""/>
      <w:lvlJc w:val="left"/>
      <w:pPr>
        <w:ind w:left="4386" w:hanging="360"/>
      </w:pPr>
      <w:rPr>
        <w:rFonts w:ascii="Wingdings" w:hAnsi="Wingdings" w:hint="default"/>
      </w:rPr>
    </w:lvl>
    <w:lvl w:ilvl="6" w:tplc="041F0001" w:tentative="1">
      <w:start w:val="1"/>
      <w:numFmt w:val="bullet"/>
      <w:lvlText w:val=""/>
      <w:lvlJc w:val="left"/>
      <w:pPr>
        <w:ind w:left="5106" w:hanging="360"/>
      </w:pPr>
      <w:rPr>
        <w:rFonts w:ascii="Symbol" w:hAnsi="Symbol" w:hint="default"/>
      </w:rPr>
    </w:lvl>
    <w:lvl w:ilvl="7" w:tplc="041F0003" w:tentative="1">
      <w:start w:val="1"/>
      <w:numFmt w:val="bullet"/>
      <w:lvlText w:val="o"/>
      <w:lvlJc w:val="left"/>
      <w:pPr>
        <w:ind w:left="5826" w:hanging="360"/>
      </w:pPr>
      <w:rPr>
        <w:rFonts w:ascii="Courier New" w:hAnsi="Courier New" w:cs="Courier New" w:hint="default"/>
      </w:rPr>
    </w:lvl>
    <w:lvl w:ilvl="8" w:tplc="041F0005" w:tentative="1">
      <w:start w:val="1"/>
      <w:numFmt w:val="bullet"/>
      <w:lvlText w:val=""/>
      <w:lvlJc w:val="left"/>
      <w:pPr>
        <w:ind w:left="6546" w:hanging="360"/>
      </w:pPr>
      <w:rPr>
        <w:rFonts w:ascii="Wingdings" w:hAnsi="Wingdings" w:hint="default"/>
      </w:rPr>
    </w:lvl>
  </w:abstractNum>
  <w:abstractNum w:abstractNumId="33" w15:restartNumberingAfterBreak="0">
    <w:nsid w:val="727123FA"/>
    <w:multiLevelType w:val="hybridMultilevel"/>
    <w:tmpl w:val="F58E0FBC"/>
    <w:lvl w:ilvl="0" w:tplc="7C007F94">
      <w:start w:val="1"/>
      <w:numFmt w:val="decimal"/>
      <w:lvlText w:val="%1."/>
      <w:lvlJc w:val="left"/>
      <w:pPr>
        <w:ind w:left="780" w:hanging="360"/>
      </w:pPr>
      <w:rPr>
        <w:rFonts w:hint="default"/>
      </w:rPr>
    </w:lvl>
    <w:lvl w:ilvl="1" w:tplc="041F0019" w:tentative="1">
      <w:start w:val="1"/>
      <w:numFmt w:val="lowerLetter"/>
      <w:lvlText w:val="%2."/>
      <w:lvlJc w:val="left"/>
      <w:pPr>
        <w:ind w:left="1500" w:hanging="360"/>
      </w:pPr>
    </w:lvl>
    <w:lvl w:ilvl="2" w:tplc="041F001B" w:tentative="1">
      <w:start w:val="1"/>
      <w:numFmt w:val="lowerRoman"/>
      <w:lvlText w:val="%3."/>
      <w:lvlJc w:val="right"/>
      <w:pPr>
        <w:ind w:left="2220" w:hanging="180"/>
      </w:pPr>
    </w:lvl>
    <w:lvl w:ilvl="3" w:tplc="041F000F" w:tentative="1">
      <w:start w:val="1"/>
      <w:numFmt w:val="decimal"/>
      <w:lvlText w:val="%4."/>
      <w:lvlJc w:val="left"/>
      <w:pPr>
        <w:ind w:left="2940" w:hanging="360"/>
      </w:pPr>
    </w:lvl>
    <w:lvl w:ilvl="4" w:tplc="041F0019" w:tentative="1">
      <w:start w:val="1"/>
      <w:numFmt w:val="lowerLetter"/>
      <w:lvlText w:val="%5."/>
      <w:lvlJc w:val="left"/>
      <w:pPr>
        <w:ind w:left="3660" w:hanging="360"/>
      </w:pPr>
    </w:lvl>
    <w:lvl w:ilvl="5" w:tplc="041F001B" w:tentative="1">
      <w:start w:val="1"/>
      <w:numFmt w:val="lowerRoman"/>
      <w:lvlText w:val="%6."/>
      <w:lvlJc w:val="right"/>
      <w:pPr>
        <w:ind w:left="4380" w:hanging="180"/>
      </w:pPr>
    </w:lvl>
    <w:lvl w:ilvl="6" w:tplc="041F000F" w:tentative="1">
      <w:start w:val="1"/>
      <w:numFmt w:val="decimal"/>
      <w:lvlText w:val="%7."/>
      <w:lvlJc w:val="left"/>
      <w:pPr>
        <w:ind w:left="5100" w:hanging="360"/>
      </w:pPr>
    </w:lvl>
    <w:lvl w:ilvl="7" w:tplc="041F0019" w:tentative="1">
      <w:start w:val="1"/>
      <w:numFmt w:val="lowerLetter"/>
      <w:lvlText w:val="%8."/>
      <w:lvlJc w:val="left"/>
      <w:pPr>
        <w:ind w:left="5820" w:hanging="360"/>
      </w:pPr>
    </w:lvl>
    <w:lvl w:ilvl="8" w:tplc="041F001B" w:tentative="1">
      <w:start w:val="1"/>
      <w:numFmt w:val="lowerRoman"/>
      <w:lvlText w:val="%9."/>
      <w:lvlJc w:val="right"/>
      <w:pPr>
        <w:ind w:left="6540" w:hanging="180"/>
      </w:pPr>
    </w:lvl>
  </w:abstractNum>
  <w:abstractNum w:abstractNumId="34" w15:restartNumberingAfterBreak="0">
    <w:nsid w:val="757B3663"/>
    <w:multiLevelType w:val="hybridMultilevel"/>
    <w:tmpl w:val="6C321546"/>
    <w:lvl w:ilvl="0" w:tplc="041F0003">
      <w:start w:val="1"/>
      <w:numFmt w:val="bullet"/>
      <w:lvlText w:val="o"/>
      <w:lvlJc w:val="left"/>
      <w:pPr>
        <w:ind w:left="1428" w:hanging="360"/>
      </w:pPr>
      <w:rPr>
        <w:rFonts w:ascii="Courier New" w:hAnsi="Courier New" w:cs="Courier New"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35" w15:restartNumberingAfterBreak="0">
    <w:nsid w:val="78AB79AC"/>
    <w:multiLevelType w:val="hybridMultilevel"/>
    <w:tmpl w:val="0E624982"/>
    <w:lvl w:ilvl="0" w:tplc="041F000F">
      <w:start w:val="1"/>
      <w:numFmt w:val="decimal"/>
      <w:lvlText w:val="%1."/>
      <w:lvlJc w:val="left"/>
      <w:pPr>
        <w:ind w:left="1428" w:hanging="360"/>
      </w:pPr>
    </w:lvl>
    <w:lvl w:ilvl="1" w:tplc="041F0019" w:tentative="1">
      <w:start w:val="1"/>
      <w:numFmt w:val="lowerLetter"/>
      <w:lvlText w:val="%2."/>
      <w:lvlJc w:val="left"/>
      <w:pPr>
        <w:ind w:left="2148" w:hanging="360"/>
      </w:pPr>
    </w:lvl>
    <w:lvl w:ilvl="2" w:tplc="041F001B" w:tentative="1">
      <w:start w:val="1"/>
      <w:numFmt w:val="lowerRoman"/>
      <w:lvlText w:val="%3."/>
      <w:lvlJc w:val="right"/>
      <w:pPr>
        <w:ind w:left="2868" w:hanging="180"/>
      </w:pPr>
    </w:lvl>
    <w:lvl w:ilvl="3" w:tplc="041F000F" w:tentative="1">
      <w:start w:val="1"/>
      <w:numFmt w:val="decimal"/>
      <w:lvlText w:val="%4."/>
      <w:lvlJc w:val="left"/>
      <w:pPr>
        <w:ind w:left="3588" w:hanging="360"/>
      </w:pPr>
    </w:lvl>
    <w:lvl w:ilvl="4" w:tplc="041F0019" w:tentative="1">
      <w:start w:val="1"/>
      <w:numFmt w:val="lowerLetter"/>
      <w:lvlText w:val="%5."/>
      <w:lvlJc w:val="left"/>
      <w:pPr>
        <w:ind w:left="4308" w:hanging="360"/>
      </w:pPr>
    </w:lvl>
    <w:lvl w:ilvl="5" w:tplc="041F001B" w:tentative="1">
      <w:start w:val="1"/>
      <w:numFmt w:val="lowerRoman"/>
      <w:lvlText w:val="%6."/>
      <w:lvlJc w:val="right"/>
      <w:pPr>
        <w:ind w:left="5028" w:hanging="180"/>
      </w:pPr>
    </w:lvl>
    <w:lvl w:ilvl="6" w:tplc="041F000F" w:tentative="1">
      <w:start w:val="1"/>
      <w:numFmt w:val="decimal"/>
      <w:lvlText w:val="%7."/>
      <w:lvlJc w:val="left"/>
      <w:pPr>
        <w:ind w:left="5748" w:hanging="360"/>
      </w:pPr>
    </w:lvl>
    <w:lvl w:ilvl="7" w:tplc="041F0019" w:tentative="1">
      <w:start w:val="1"/>
      <w:numFmt w:val="lowerLetter"/>
      <w:lvlText w:val="%8."/>
      <w:lvlJc w:val="left"/>
      <w:pPr>
        <w:ind w:left="6468" w:hanging="360"/>
      </w:pPr>
    </w:lvl>
    <w:lvl w:ilvl="8" w:tplc="041F001B" w:tentative="1">
      <w:start w:val="1"/>
      <w:numFmt w:val="lowerRoman"/>
      <w:lvlText w:val="%9."/>
      <w:lvlJc w:val="right"/>
      <w:pPr>
        <w:ind w:left="7188" w:hanging="180"/>
      </w:pPr>
    </w:lvl>
  </w:abstractNum>
  <w:abstractNum w:abstractNumId="36" w15:restartNumberingAfterBreak="0">
    <w:nsid w:val="7ECC2342"/>
    <w:multiLevelType w:val="hybridMultilevel"/>
    <w:tmpl w:val="FEE8B2A6"/>
    <w:lvl w:ilvl="0" w:tplc="DAEC35C4">
      <w:start w:val="1"/>
      <w:numFmt w:val="lowerLetter"/>
      <w:lvlText w:val="(%1)"/>
      <w:lvlJc w:val="left"/>
      <w:pPr>
        <w:ind w:left="3642" w:hanging="360"/>
      </w:pPr>
      <w:rPr>
        <w:rFonts w:ascii="Calibri" w:eastAsia="Times New Roman,Bold" w:hAnsi="Calibri" w:cs="Times New Roman" w:hint="default"/>
        <w:color w:val="auto"/>
        <w:sz w:val="22"/>
      </w:rPr>
    </w:lvl>
    <w:lvl w:ilvl="1" w:tplc="041F0019" w:tentative="1">
      <w:start w:val="1"/>
      <w:numFmt w:val="lowerLetter"/>
      <w:lvlText w:val="%2."/>
      <w:lvlJc w:val="left"/>
      <w:pPr>
        <w:ind w:left="4362" w:hanging="360"/>
      </w:pPr>
    </w:lvl>
    <w:lvl w:ilvl="2" w:tplc="041F001B" w:tentative="1">
      <w:start w:val="1"/>
      <w:numFmt w:val="lowerRoman"/>
      <w:lvlText w:val="%3."/>
      <w:lvlJc w:val="right"/>
      <w:pPr>
        <w:ind w:left="5082" w:hanging="180"/>
      </w:pPr>
    </w:lvl>
    <w:lvl w:ilvl="3" w:tplc="041F000F" w:tentative="1">
      <w:start w:val="1"/>
      <w:numFmt w:val="decimal"/>
      <w:lvlText w:val="%4."/>
      <w:lvlJc w:val="left"/>
      <w:pPr>
        <w:ind w:left="5802" w:hanging="360"/>
      </w:pPr>
    </w:lvl>
    <w:lvl w:ilvl="4" w:tplc="041F0019" w:tentative="1">
      <w:start w:val="1"/>
      <w:numFmt w:val="lowerLetter"/>
      <w:lvlText w:val="%5."/>
      <w:lvlJc w:val="left"/>
      <w:pPr>
        <w:ind w:left="6522" w:hanging="360"/>
      </w:pPr>
    </w:lvl>
    <w:lvl w:ilvl="5" w:tplc="041F001B" w:tentative="1">
      <w:start w:val="1"/>
      <w:numFmt w:val="lowerRoman"/>
      <w:lvlText w:val="%6."/>
      <w:lvlJc w:val="right"/>
      <w:pPr>
        <w:ind w:left="7242" w:hanging="180"/>
      </w:pPr>
    </w:lvl>
    <w:lvl w:ilvl="6" w:tplc="041F000F" w:tentative="1">
      <w:start w:val="1"/>
      <w:numFmt w:val="decimal"/>
      <w:lvlText w:val="%7."/>
      <w:lvlJc w:val="left"/>
      <w:pPr>
        <w:ind w:left="7962" w:hanging="360"/>
      </w:pPr>
    </w:lvl>
    <w:lvl w:ilvl="7" w:tplc="041F0019" w:tentative="1">
      <w:start w:val="1"/>
      <w:numFmt w:val="lowerLetter"/>
      <w:lvlText w:val="%8."/>
      <w:lvlJc w:val="left"/>
      <w:pPr>
        <w:ind w:left="8682" w:hanging="360"/>
      </w:pPr>
    </w:lvl>
    <w:lvl w:ilvl="8" w:tplc="041F001B" w:tentative="1">
      <w:start w:val="1"/>
      <w:numFmt w:val="lowerRoman"/>
      <w:lvlText w:val="%9."/>
      <w:lvlJc w:val="right"/>
      <w:pPr>
        <w:ind w:left="9402" w:hanging="180"/>
      </w:pPr>
    </w:lvl>
  </w:abstractNum>
  <w:num w:numId="1">
    <w:abstractNumId w:val="19"/>
  </w:num>
  <w:num w:numId="2">
    <w:abstractNumId w:val="22"/>
  </w:num>
  <w:num w:numId="3">
    <w:abstractNumId w:val="24"/>
  </w:num>
  <w:num w:numId="4">
    <w:abstractNumId w:val="12"/>
  </w:num>
  <w:num w:numId="5">
    <w:abstractNumId w:val="6"/>
  </w:num>
  <w:num w:numId="6">
    <w:abstractNumId w:val="5"/>
  </w:num>
  <w:num w:numId="7">
    <w:abstractNumId w:val="29"/>
  </w:num>
  <w:num w:numId="8">
    <w:abstractNumId w:val="18"/>
  </w:num>
  <w:num w:numId="9">
    <w:abstractNumId w:val="34"/>
  </w:num>
  <w:num w:numId="10">
    <w:abstractNumId w:val="23"/>
  </w:num>
  <w:num w:numId="11">
    <w:abstractNumId w:val="1"/>
  </w:num>
  <w:num w:numId="12">
    <w:abstractNumId w:val="16"/>
  </w:num>
  <w:num w:numId="13">
    <w:abstractNumId w:val="20"/>
  </w:num>
  <w:num w:numId="14">
    <w:abstractNumId w:val="27"/>
  </w:num>
  <w:num w:numId="15">
    <w:abstractNumId w:val="15"/>
  </w:num>
  <w:num w:numId="16">
    <w:abstractNumId w:val="17"/>
  </w:num>
  <w:num w:numId="17">
    <w:abstractNumId w:val="36"/>
  </w:num>
  <w:num w:numId="18">
    <w:abstractNumId w:val="13"/>
  </w:num>
  <w:num w:numId="19">
    <w:abstractNumId w:val="28"/>
  </w:num>
  <w:num w:numId="20">
    <w:abstractNumId w:val="2"/>
  </w:num>
  <w:num w:numId="21">
    <w:abstractNumId w:val="25"/>
  </w:num>
  <w:num w:numId="22">
    <w:abstractNumId w:val="7"/>
  </w:num>
  <w:num w:numId="23">
    <w:abstractNumId w:val="30"/>
  </w:num>
  <w:num w:numId="24">
    <w:abstractNumId w:val="35"/>
  </w:num>
  <w:num w:numId="25">
    <w:abstractNumId w:val="3"/>
  </w:num>
  <w:num w:numId="26">
    <w:abstractNumId w:val="4"/>
  </w:num>
  <w:num w:numId="27">
    <w:abstractNumId w:val="9"/>
  </w:num>
  <w:num w:numId="28">
    <w:abstractNumId w:val="8"/>
  </w:num>
  <w:num w:numId="29">
    <w:abstractNumId w:val="14"/>
  </w:num>
  <w:num w:numId="30">
    <w:abstractNumId w:val="0"/>
  </w:num>
  <w:num w:numId="31">
    <w:abstractNumId w:val="32"/>
  </w:num>
  <w:num w:numId="32">
    <w:abstractNumId w:val="10"/>
  </w:num>
  <w:num w:numId="33">
    <w:abstractNumId w:val="11"/>
  </w:num>
  <w:num w:numId="34">
    <w:abstractNumId w:val="11"/>
    <w:lvlOverride w:ilvl="0">
      <w:startOverride w:val="1"/>
    </w:lvlOverride>
    <w:lvlOverride w:ilvl="1">
      <w:startOverride w:val="4"/>
    </w:lvlOverride>
    <w:lvlOverride w:ilvl="2">
      <w:startOverride w:val="1"/>
    </w:lvlOverride>
  </w:num>
  <w:num w:numId="35">
    <w:abstractNumId w:val="11"/>
    <w:lvlOverride w:ilvl="0">
      <w:startOverride w:val="1"/>
    </w:lvlOverride>
    <w:lvlOverride w:ilvl="1">
      <w:startOverride w:val="4"/>
    </w:lvlOverride>
    <w:lvlOverride w:ilvl="2">
      <w:startOverride w:val="2"/>
    </w:lvlOverride>
  </w:num>
  <w:num w:numId="36">
    <w:abstractNumId w:val="11"/>
    <w:lvlOverride w:ilvl="0">
      <w:startOverride w:val="2"/>
    </w:lvlOverride>
    <w:lvlOverride w:ilvl="1">
      <w:startOverride w:val="2"/>
    </w:lvlOverride>
    <w:lvlOverride w:ilvl="2">
      <w:startOverride w:val="1"/>
    </w:lvlOverride>
  </w:num>
  <w:num w:numId="37">
    <w:abstractNumId w:val="11"/>
    <w:lvlOverride w:ilvl="0">
      <w:startOverride w:val="2"/>
    </w:lvlOverride>
  </w:num>
  <w:num w:numId="38">
    <w:abstractNumId w:val="11"/>
    <w:lvlOverride w:ilvl="0">
      <w:startOverride w:val="5"/>
    </w:lvlOverride>
  </w:num>
  <w:num w:numId="39">
    <w:abstractNumId w:val="33"/>
  </w:num>
  <w:num w:numId="40">
    <w:abstractNumId w:val="26"/>
  </w:num>
  <w:num w:numId="41">
    <w:abstractNumId w:val="21"/>
  </w:num>
  <w:num w:numId="42">
    <w:abstractNumId w:val="3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en-US" w:vendorID="64" w:dllVersion="131078" w:nlCheck="1" w:checkStyle="0"/>
  <w:proofState w:grammar="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7B47"/>
    <w:rsid w:val="000009AD"/>
    <w:rsid w:val="00001357"/>
    <w:rsid w:val="000038C3"/>
    <w:rsid w:val="00003F76"/>
    <w:rsid w:val="00004FD3"/>
    <w:rsid w:val="000058C8"/>
    <w:rsid w:val="00006DF4"/>
    <w:rsid w:val="00007796"/>
    <w:rsid w:val="00007A88"/>
    <w:rsid w:val="00010CC0"/>
    <w:rsid w:val="0001105D"/>
    <w:rsid w:val="000119B7"/>
    <w:rsid w:val="00011CD1"/>
    <w:rsid w:val="00012035"/>
    <w:rsid w:val="00012041"/>
    <w:rsid w:val="00012945"/>
    <w:rsid w:val="00013AF5"/>
    <w:rsid w:val="00016629"/>
    <w:rsid w:val="000168AC"/>
    <w:rsid w:val="00017548"/>
    <w:rsid w:val="00017D61"/>
    <w:rsid w:val="000216DC"/>
    <w:rsid w:val="00022070"/>
    <w:rsid w:val="000226B6"/>
    <w:rsid w:val="00022F76"/>
    <w:rsid w:val="00023479"/>
    <w:rsid w:val="00024AF6"/>
    <w:rsid w:val="00025582"/>
    <w:rsid w:val="00026B6D"/>
    <w:rsid w:val="00026CFC"/>
    <w:rsid w:val="00027028"/>
    <w:rsid w:val="00030483"/>
    <w:rsid w:val="000311B2"/>
    <w:rsid w:val="00031E2A"/>
    <w:rsid w:val="000330D3"/>
    <w:rsid w:val="00033C38"/>
    <w:rsid w:val="00036941"/>
    <w:rsid w:val="00037767"/>
    <w:rsid w:val="00040C24"/>
    <w:rsid w:val="000410CB"/>
    <w:rsid w:val="0004288D"/>
    <w:rsid w:val="00042C4C"/>
    <w:rsid w:val="00042CB6"/>
    <w:rsid w:val="000431E9"/>
    <w:rsid w:val="000437C6"/>
    <w:rsid w:val="00044962"/>
    <w:rsid w:val="00044EA1"/>
    <w:rsid w:val="0004583E"/>
    <w:rsid w:val="00045D9D"/>
    <w:rsid w:val="000460B0"/>
    <w:rsid w:val="0004670C"/>
    <w:rsid w:val="00047640"/>
    <w:rsid w:val="00047E8A"/>
    <w:rsid w:val="000500FA"/>
    <w:rsid w:val="00050C32"/>
    <w:rsid w:val="00050F8A"/>
    <w:rsid w:val="00051FA2"/>
    <w:rsid w:val="0005269E"/>
    <w:rsid w:val="00052E43"/>
    <w:rsid w:val="000530A6"/>
    <w:rsid w:val="000531B8"/>
    <w:rsid w:val="00053BBB"/>
    <w:rsid w:val="000545A4"/>
    <w:rsid w:val="0006014D"/>
    <w:rsid w:val="000605AE"/>
    <w:rsid w:val="00061FCC"/>
    <w:rsid w:val="00062110"/>
    <w:rsid w:val="00062B1E"/>
    <w:rsid w:val="00063552"/>
    <w:rsid w:val="000637BF"/>
    <w:rsid w:val="00065573"/>
    <w:rsid w:val="000658B5"/>
    <w:rsid w:val="000677BA"/>
    <w:rsid w:val="00067BDC"/>
    <w:rsid w:val="0007093F"/>
    <w:rsid w:val="000729B3"/>
    <w:rsid w:val="00073568"/>
    <w:rsid w:val="00073C4B"/>
    <w:rsid w:val="00074BF2"/>
    <w:rsid w:val="0007767C"/>
    <w:rsid w:val="00077A52"/>
    <w:rsid w:val="00080973"/>
    <w:rsid w:val="00080FF9"/>
    <w:rsid w:val="00081199"/>
    <w:rsid w:val="0008196F"/>
    <w:rsid w:val="00082A3A"/>
    <w:rsid w:val="000837E8"/>
    <w:rsid w:val="0008485E"/>
    <w:rsid w:val="00085416"/>
    <w:rsid w:val="00085B8C"/>
    <w:rsid w:val="000878C8"/>
    <w:rsid w:val="00087CB6"/>
    <w:rsid w:val="00087E67"/>
    <w:rsid w:val="000907D6"/>
    <w:rsid w:val="00091884"/>
    <w:rsid w:val="000942A1"/>
    <w:rsid w:val="00094D26"/>
    <w:rsid w:val="000957C3"/>
    <w:rsid w:val="000A250B"/>
    <w:rsid w:val="000A2C2D"/>
    <w:rsid w:val="000A3A3D"/>
    <w:rsid w:val="000A3AB4"/>
    <w:rsid w:val="000A4896"/>
    <w:rsid w:val="000A69DB"/>
    <w:rsid w:val="000A7B4C"/>
    <w:rsid w:val="000B09B5"/>
    <w:rsid w:val="000B1EA0"/>
    <w:rsid w:val="000B249E"/>
    <w:rsid w:val="000B40A4"/>
    <w:rsid w:val="000B4EC4"/>
    <w:rsid w:val="000B53F4"/>
    <w:rsid w:val="000B559F"/>
    <w:rsid w:val="000B5A45"/>
    <w:rsid w:val="000B6EC4"/>
    <w:rsid w:val="000B77E2"/>
    <w:rsid w:val="000C10D2"/>
    <w:rsid w:val="000C1D74"/>
    <w:rsid w:val="000C2FF3"/>
    <w:rsid w:val="000C3770"/>
    <w:rsid w:val="000C4E53"/>
    <w:rsid w:val="000C512C"/>
    <w:rsid w:val="000C5292"/>
    <w:rsid w:val="000C5E8F"/>
    <w:rsid w:val="000C7B1A"/>
    <w:rsid w:val="000C7EB2"/>
    <w:rsid w:val="000D051E"/>
    <w:rsid w:val="000D2460"/>
    <w:rsid w:val="000D27F3"/>
    <w:rsid w:val="000D35DF"/>
    <w:rsid w:val="000D642A"/>
    <w:rsid w:val="000D6C4E"/>
    <w:rsid w:val="000E26F7"/>
    <w:rsid w:val="000E35A9"/>
    <w:rsid w:val="000E459F"/>
    <w:rsid w:val="000E4832"/>
    <w:rsid w:val="000E56A7"/>
    <w:rsid w:val="000E5FA2"/>
    <w:rsid w:val="000E5FCB"/>
    <w:rsid w:val="000F21FE"/>
    <w:rsid w:val="000F5A7D"/>
    <w:rsid w:val="000F7F47"/>
    <w:rsid w:val="00100E2E"/>
    <w:rsid w:val="0010109C"/>
    <w:rsid w:val="0010147C"/>
    <w:rsid w:val="00102332"/>
    <w:rsid w:val="00104B59"/>
    <w:rsid w:val="001056BB"/>
    <w:rsid w:val="00106280"/>
    <w:rsid w:val="001105AC"/>
    <w:rsid w:val="00110D83"/>
    <w:rsid w:val="00111296"/>
    <w:rsid w:val="0011139F"/>
    <w:rsid w:val="00111B80"/>
    <w:rsid w:val="00113DC0"/>
    <w:rsid w:val="00113E1F"/>
    <w:rsid w:val="00114922"/>
    <w:rsid w:val="00114DF9"/>
    <w:rsid w:val="00115931"/>
    <w:rsid w:val="0011762A"/>
    <w:rsid w:val="00117A19"/>
    <w:rsid w:val="001206FB"/>
    <w:rsid w:val="0012209E"/>
    <w:rsid w:val="001229E8"/>
    <w:rsid w:val="00122BDB"/>
    <w:rsid w:val="00127DA7"/>
    <w:rsid w:val="00130A92"/>
    <w:rsid w:val="001316CC"/>
    <w:rsid w:val="00131C76"/>
    <w:rsid w:val="00133384"/>
    <w:rsid w:val="0013403F"/>
    <w:rsid w:val="00134C6C"/>
    <w:rsid w:val="0014066B"/>
    <w:rsid w:val="00140FD1"/>
    <w:rsid w:val="001435CA"/>
    <w:rsid w:val="00143EC7"/>
    <w:rsid w:val="0014473A"/>
    <w:rsid w:val="00144E69"/>
    <w:rsid w:val="00145CCC"/>
    <w:rsid w:val="00145D94"/>
    <w:rsid w:val="00147271"/>
    <w:rsid w:val="00150B5F"/>
    <w:rsid w:val="00150C23"/>
    <w:rsid w:val="00151068"/>
    <w:rsid w:val="001526DF"/>
    <w:rsid w:val="00152756"/>
    <w:rsid w:val="00153519"/>
    <w:rsid w:val="001542E3"/>
    <w:rsid w:val="00155269"/>
    <w:rsid w:val="00156676"/>
    <w:rsid w:val="00157A74"/>
    <w:rsid w:val="00161B9F"/>
    <w:rsid w:val="0016230D"/>
    <w:rsid w:val="0016348B"/>
    <w:rsid w:val="00163922"/>
    <w:rsid w:val="001644E7"/>
    <w:rsid w:val="00164560"/>
    <w:rsid w:val="0016537E"/>
    <w:rsid w:val="00166140"/>
    <w:rsid w:val="001665B1"/>
    <w:rsid w:val="0016666B"/>
    <w:rsid w:val="00166A68"/>
    <w:rsid w:val="00166EB8"/>
    <w:rsid w:val="001672D8"/>
    <w:rsid w:val="00167384"/>
    <w:rsid w:val="00167E32"/>
    <w:rsid w:val="001715A0"/>
    <w:rsid w:val="00171CA7"/>
    <w:rsid w:val="0017250E"/>
    <w:rsid w:val="001729C0"/>
    <w:rsid w:val="0017374B"/>
    <w:rsid w:val="00174A91"/>
    <w:rsid w:val="00175C84"/>
    <w:rsid w:val="0017624B"/>
    <w:rsid w:val="00177B78"/>
    <w:rsid w:val="00177E86"/>
    <w:rsid w:val="00180576"/>
    <w:rsid w:val="0018061F"/>
    <w:rsid w:val="00180A4F"/>
    <w:rsid w:val="0018359B"/>
    <w:rsid w:val="00185DB9"/>
    <w:rsid w:val="0019292B"/>
    <w:rsid w:val="0019348D"/>
    <w:rsid w:val="001952F8"/>
    <w:rsid w:val="00196918"/>
    <w:rsid w:val="001A103E"/>
    <w:rsid w:val="001A4C48"/>
    <w:rsid w:val="001A4D24"/>
    <w:rsid w:val="001A5288"/>
    <w:rsid w:val="001A60BC"/>
    <w:rsid w:val="001B276A"/>
    <w:rsid w:val="001B2A68"/>
    <w:rsid w:val="001B58BB"/>
    <w:rsid w:val="001B5967"/>
    <w:rsid w:val="001B5AD7"/>
    <w:rsid w:val="001B64D8"/>
    <w:rsid w:val="001C0A5C"/>
    <w:rsid w:val="001C2A94"/>
    <w:rsid w:val="001C34A6"/>
    <w:rsid w:val="001C384D"/>
    <w:rsid w:val="001C48D9"/>
    <w:rsid w:val="001C4B21"/>
    <w:rsid w:val="001C5876"/>
    <w:rsid w:val="001C5BAB"/>
    <w:rsid w:val="001C6139"/>
    <w:rsid w:val="001C77A7"/>
    <w:rsid w:val="001C7EA8"/>
    <w:rsid w:val="001D1907"/>
    <w:rsid w:val="001D31B3"/>
    <w:rsid w:val="001D41E4"/>
    <w:rsid w:val="001D5AE5"/>
    <w:rsid w:val="001D5B6A"/>
    <w:rsid w:val="001D62D0"/>
    <w:rsid w:val="001D6E20"/>
    <w:rsid w:val="001D7231"/>
    <w:rsid w:val="001D7408"/>
    <w:rsid w:val="001E081C"/>
    <w:rsid w:val="001E0DB5"/>
    <w:rsid w:val="001E1647"/>
    <w:rsid w:val="001E2F6A"/>
    <w:rsid w:val="001E363A"/>
    <w:rsid w:val="001E5797"/>
    <w:rsid w:val="001E5AB2"/>
    <w:rsid w:val="001E7467"/>
    <w:rsid w:val="001E746A"/>
    <w:rsid w:val="001F08BA"/>
    <w:rsid w:val="001F109F"/>
    <w:rsid w:val="001F1217"/>
    <w:rsid w:val="001F1B97"/>
    <w:rsid w:val="001F3D45"/>
    <w:rsid w:val="001F3ECE"/>
    <w:rsid w:val="001F40C5"/>
    <w:rsid w:val="001F455C"/>
    <w:rsid w:val="001F4DCF"/>
    <w:rsid w:val="001F6DBC"/>
    <w:rsid w:val="002007B5"/>
    <w:rsid w:val="00202532"/>
    <w:rsid w:val="00204857"/>
    <w:rsid w:val="00204C7C"/>
    <w:rsid w:val="00205E3E"/>
    <w:rsid w:val="00206D0C"/>
    <w:rsid w:val="002104F4"/>
    <w:rsid w:val="00211460"/>
    <w:rsid w:val="00211CED"/>
    <w:rsid w:val="00212510"/>
    <w:rsid w:val="00212B2F"/>
    <w:rsid w:val="0021453B"/>
    <w:rsid w:val="002151A5"/>
    <w:rsid w:val="00216BD5"/>
    <w:rsid w:val="0021754A"/>
    <w:rsid w:val="00220070"/>
    <w:rsid w:val="002214C0"/>
    <w:rsid w:val="0022179F"/>
    <w:rsid w:val="002221E2"/>
    <w:rsid w:val="00222A8C"/>
    <w:rsid w:val="00224093"/>
    <w:rsid w:val="00224781"/>
    <w:rsid w:val="002255C6"/>
    <w:rsid w:val="0022583F"/>
    <w:rsid w:val="00227B4D"/>
    <w:rsid w:val="002312F7"/>
    <w:rsid w:val="00231575"/>
    <w:rsid w:val="0023347D"/>
    <w:rsid w:val="00233BCE"/>
    <w:rsid w:val="00235266"/>
    <w:rsid w:val="002353A0"/>
    <w:rsid w:val="002377E4"/>
    <w:rsid w:val="00240C3C"/>
    <w:rsid w:val="00241CAD"/>
    <w:rsid w:val="00244AC4"/>
    <w:rsid w:val="002451BB"/>
    <w:rsid w:val="0024546C"/>
    <w:rsid w:val="00247205"/>
    <w:rsid w:val="00250154"/>
    <w:rsid w:val="00251439"/>
    <w:rsid w:val="00252407"/>
    <w:rsid w:val="002524A8"/>
    <w:rsid w:val="00253B73"/>
    <w:rsid w:val="0025475D"/>
    <w:rsid w:val="00260FB4"/>
    <w:rsid w:val="00261425"/>
    <w:rsid w:val="00262903"/>
    <w:rsid w:val="00262BE2"/>
    <w:rsid w:val="00263215"/>
    <w:rsid w:val="0026333B"/>
    <w:rsid w:val="00264619"/>
    <w:rsid w:val="00273245"/>
    <w:rsid w:val="0027356D"/>
    <w:rsid w:val="00273941"/>
    <w:rsid w:val="00273BD5"/>
    <w:rsid w:val="00273EBB"/>
    <w:rsid w:val="0027445B"/>
    <w:rsid w:val="00275EAC"/>
    <w:rsid w:val="0027773D"/>
    <w:rsid w:val="002800C2"/>
    <w:rsid w:val="002814D7"/>
    <w:rsid w:val="00281CB1"/>
    <w:rsid w:val="0028210A"/>
    <w:rsid w:val="0028394D"/>
    <w:rsid w:val="00286353"/>
    <w:rsid w:val="00286371"/>
    <w:rsid w:val="002876DF"/>
    <w:rsid w:val="00287EF3"/>
    <w:rsid w:val="00290668"/>
    <w:rsid w:val="002909A7"/>
    <w:rsid w:val="00290F6B"/>
    <w:rsid w:val="00293012"/>
    <w:rsid w:val="00295D01"/>
    <w:rsid w:val="00295FBC"/>
    <w:rsid w:val="00297DE9"/>
    <w:rsid w:val="002A2090"/>
    <w:rsid w:val="002A22CE"/>
    <w:rsid w:val="002A2F52"/>
    <w:rsid w:val="002A3A58"/>
    <w:rsid w:val="002A61BB"/>
    <w:rsid w:val="002A7032"/>
    <w:rsid w:val="002A7106"/>
    <w:rsid w:val="002A73E6"/>
    <w:rsid w:val="002A76FD"/>
    <w:rsid w:val="002A7C00"/>
    <w:rsid w:val="002B0C6E"/>
    <w:rsid w:val="002B1221"/>
    <w:rsid w:val="002B1CAA"/>
    <w:rsid w:val="002B2551"/>
    <w:rsid w:val="002B2901"/>
    <w:rsid w:val="002B4C21"/>
    <w:rsid w:val="002B56DE"/>
    <w:rsid w:val="002B5710"/>
    <w:rsid w:val="002B77E6"/>
    <w:rsid w:val="002C04C5"/>
    <w:rsid w:val="002C09A8"/>
    <w:rsid w:val="002C0B3B"/>
    <w:rsid w:val="002C0C4D"/>
    <w:rsid w:val="002C15C7"/>
    <w:rsid w:val="002C1C5A"/>
    <w:rsid w:val="002C3A2F"/>
    <w:rsid w:val="002C48AC"/>
    <w:rsid w:val="002C5232"/>
    <w:rsid w:val="002C52CB"/>
    <w:rsid w:val="002C6821"/>
    <w:rsid w:val="002D08AB"/>
    <w:rsid w:val="002D2642"/>
    <w:rsid w:val="002D3601"/>
    <w:rsid w:val="002D3EC1"/>
    <w:rsid w:val="002D4929"/>
    <w:rsid w:val="002D571B"/>
    <w:rsid w:val="002D6232"/>
    <w:rsid w:val="002D719E"/>
    <w:rsid w:val="002D7F58"/>
    <w:rsid w:val="002E1BF0"/>
    <w:rsid w:val="002E1D52"/>
    <w:rsid w:val="002E2F19"/>
    <w:rsid w:val="002E3693"/>
    <w:rsid w:val="002E6A6C"/>
    <w:rsid w:val="002E70B1"/>
    <w:rsid w:val="002E7A55"/>
    <w:rsid w:val="002F0649"/>
    <w:rsid w:val="002F1352"/>
    <w:rsid w:val="002F16F3"/>
    <w:rsid w:val="002F1A70"/>
    <w:rsid w:val="002F3BA5"/>
    <w:rsid w:val="002F4969"/>
    <w:rsid w:val="002F6379"/>
    <w:rsid w:val="002F6489"/>
    <w:rsid w:val="00300B5A"/>
    <w:rsid w:val="00300DE5"/>
    <w:rsid w:val="00302DB2"/>
    <w:rsid w:val="00303E69"/>
    <w:rsid w:val="0030661C"/>
    <w:rsid w:val="00310200"/>
    <w:rsid w:val="003102C0"/>
    <w:rsid w:val="00310BE3"/>
    <w:rsid w:val="00311CAA"/>
    <w:rsid w:val="00311F83"/>
    <w:rsid w:val="00312C54"/>
    <w:rsid w:val="00313289"/>
    <w:rsid w:val="00314476"/>
    <w:rsid w:val="00316ED0"/>
    <w:rsid w:val="0032048F"/>
    <w:rsid w:val="003209AF"/>
    <w:rsid w:val="00320A18"/>
    <w:rsid w:val="00324584"/>
    <w:rsid w:val="00324E23"/>
    <w:rsid w:val="00325183"/>
    <w:rsid w:val="003258B1"/>
    <w:rsid w:val="00325C4C"/>
    <w:rsid w:val="003278FA"/>
    <w:rsid w:val="00330456"/>
    <w:rsid w:val="00330BD9"/>
    <w:rsid w:val="00333369"/>
    <w:rsid w:val="00333655"/>
    <w:rsid w:val="00334D93"/>
    <w:rsid w:val="00335251"/>
    <w:rsid w:val="00335B83"/>
    <w:rsid w:val="00340852"/>
    <w:rsid w:val="00341AA6"/>
    <w:rsid w:val="00341C6A"/>
    <w:rsid w:val="00343AD6"/>
    <w:rsid w:val="00347590"/>
    <w:rsid w:val="0035024D"/>
    <w:rsid w:val="003502D3"/>
    <w:rsid w:val="0035033A"/>
    <w:rsid w:val="003505C2"/>
    <w:rsid w:val="00350629"/>
    <w:rsid w:val="0035083A"/>
    <w:rsid w:val="0035301A"/>
    <w:rsid w:val="00354C6A"/>
    <w:rsid w:val="003575BC"/>
    <w:rsid w:val="00361098"/>
    <w:rsid w:val="0036163B"/>
    <w:rsid w:val="00361B05"/>
    <w:rsid w:val="00361F0C"/>
    <w:rsid w:val="00363DA7"/>
    <w:rsid w:val="003650B8"/>
    <w:rsid w:val="00365DBD"/>
    <w:rsid w:val="0036639F"/>
    <w:rsid w:val="00370517"/>
    <w:rsid w:val="003719D9"/>
    <w:rsid w:val="00371D56"/>
    <w:rsid w:val="00372A30"/>
    <w:rsid w:val="00372C2C"/>
    <w:rsid w:val="00374AC1"/>
    <w:rsid w:val="00374F7E"/>
    <w:rsid w:val="00376B31"/>
    <w:rsid w:val="003771F1"/>
    <w:rsid w:val="003804C2"/>
    <w:rsid w:val="00382C12"/>
    <w:rsid w:val="00383B97"/>
    <w:rsid w:val="003856EF"/>
    <w:rsid w:val="00385DDF"/>
    <w:rsid w:val="003869E8"/>
    <w:rsid w:val="00391932"/>
    <w:rsid w:val="003923C4"/>
    <w:rsid w:val="00392732"/>
    <w:rsid w:val="00393252"/>
    <w:rsid w:val="00394E86"/>
    <w:rsid w:val="00394F98"/>
    <w:rsid w:val="00397B47"/>
    <w:rsid w:val="003A03B0"/>
    <w:rsid w:val="003A08EC"/>
    <w:rsid w:val="003A1D6D"/>
    <w:rsid w:val="003A276A"/>
    <w:rsid w:val="003A3D2A"/>
    <w:rsid w:val="003A4245"/>
    <w:rsid w:val="003A570C"/>
    <w:rsid w:val="003A6A82"/>
    <w:rsid w:val="003A6B92"/>
    <w:rsid w:val="003B1429"/>
    <w:rsid w:val="003B2255"/>
    <w:rsid w:val="003B2D09"/>
    <w:rsid w:val="003B44B9"/>
    <w:rsid w:val="003B4903"/>
    <w:rsid w:val="003C1791"/>
    <w:rsid w:val="003C1923"/>
    <w:rsid w:val="003C2229"/>
    <w:rsid w:val="003C25B1"/>
    <w:rsid w:val="003C4977"/>
    <w:rsid w:val="003C4A3C"/>
    <w:rsid w:val="003C4AB8"/>
    <w:rsid w:val="003C5568"/>
    <w:rsid w:val="003C60AD"/>
    <w:rsid w:val="003C7B56"/>
    <w:rsid w:val="003D014B"/>
    <w:rsid w:val="003D10D0"/>
    <w:rsid w:val="003D3234"/>
    <w:rsid w:val="003D33AE"/>
    <w:rsid w:val="003D38BC"/>
    <w:rsid w:val="003D4819"/>
    <w:rsid w:val="003D5C4E"/>
    <w:rsid w:val="003E513E"/>
    <w:rsid w:val="003E6D4E"/>
    <w:rsid w:val="003F179B"/>
    <w:rsid w:val="003F248C"/>
    <w:rsid w:val="003F251C"/>
    <w:rsid w:val="003F36DA"/>
    <w:rsid w:val="003F4694"/>
    <w:rsid w:val="003F4F8E"/>
    <w:rsid w:val="003F55E3"/>
    <w:rsid w:val="003F6382"/>
    <w:rsid w:val="00400934"/>
    <w:rsid w:val="00401D32"/>
    <w:rsid w:val="0040219B"/>
    <w:rsid w:val="00402E34"/>
    <w:rsid w:val="00406C95"/>
    <w:rsid w:val="00407F9B"/>
    <w:rsid w:val="00410C01"/>
    <w:rsid w:val="00411ABF"/>
    <w:rsid w:val="00411F8A"/>
    <w:rsid w:val="004124BF"/>
    <w:rsid w:val="00412A21"/>
    <w:rsid w:val="0041334B"/>
    <w:rsid w:val="0041352D"/>
    <w:rsid w:val="004142AC"/>
    <w:rsid w:val="00415789"/>
    <w:rsid w:val="00415CB4"/>
    <w:rsid w:val="00416498"/>
    <w:rsid w:val="004179B2"/>
    <w:rsid w:val="00420F96"/>
    <w:rsid w:val="00421779"/>
    <w:rsid w:val="00423CB0"/>
    <w:rsid w:val="004251AC"/>
    <w:rsid w:val="0042522C"/>
    <w:rsid w:val="00425570"/>
    <w:rsid w:val="0042664B"/>
    <w:rsid w:val="00427D13"/>
    <w:rsid w:val="004301C0"/>
    <w:rsid w:val="00430328"/>
    <w:rsid w:val="0043142A"/>
    <w:rsid w:val="004325A2"/>
    <w:rsid w:val="00432D65"/>
    <w:rsid w:val="00432FC3"/>
    <w:rsid w:val="004330A6"/>
    <w:rsid w:val="00434913"/>
    <w:rsid w:val="00437DBB"/>
    <w:rsid w:val="00440EC3"/>
    <w:rsid w:val="00441AC0"/>
    <w:rsid w:val="00441D20"/>
    <w:rsid w:val="004423A5"/>
    <w:rsid w:val="00444C93"/>
    <w:rsid w:val="00445205"/>
    <w:rsid w:val="00445459"/>
    <w:rsid w:val="00447491"/>
    <w:rsid w:val="00447AD9"/>
    <w:rsid w:val="00447C52"/>
    <w:rsid w:val="004521DB"/>
    <w:rsid w:val="0045247B"/>
    <w:rsid w:val="00453B58"/>
    <w:rsid w:val="00453FC9"/>
    <w:rsid w:val="0045404F"/>
    <w:rsid w:val="00457391"/>
    <w:rsid w:val="0045765F"/>
    <w:rsid w:val="00457AB4"/>
    <w:rsid w:val="004602DF"/>
    <w:rsid w:val="00460744"/>
    <w:rsid w:val="00461FA4"/>
    <w:rsid w:val="00462564"/>
    <w:rsid w:val="00462AE7"/>
    <w:rsid w:val="00463B3D"/>
    <w:rsid w:val="004661B5"/>
    <w:rsid w:val="00467DF0"/>
    <w:rsid w:val="00470D14"/>
    <w:rsid w:val="0047355C"/>
    <w:rsid w:val="00473DC3"/>
    <w:rsid w:val="004750AF"/>
    <w:rsid w:val="0047577B"/>
    <w:rsid w:val="00475DA5"/>
    <w:rsid w:val="00477CE6"/>
    <w:rsid w:val="00480260"/>
    <w:rsid w:val="00482BF8"/>
    <w:rsid w:val="00487197"/>
    <w:rsid w:val="00487A0C"/>
    <w:rsid w:val="00490C8A"/>
    <w:rsid w:val="004945C7"/>
    <w:rsid w:val="004946AE"/>
    <w:rsid w:val="004957E6"/>
    <w:rsid w:val="00496654"/>
    <w:rsid w:val="00496D92"/>
    <w:rsid w:val="00497769"/>
    <w:rsid w:val="004977F0"/>
    <w:rsid w:val="00497D6A"/>
    <w:rsid w:val="004A08D0"/>
    <w:rsid w:val="004A0CBA"/>
    <w:rsid w:val="004A129F"/>
    <w:rsid w:val="004A2731"/>
    <w:rsid w:val="004A2AF6"/>
    <w:rsid w:val="004A2BCA"/>
    <w:rsid w:val="004A2F52"/>
    <w:rsid w:val="004A46D6"/>
    <w:rsid w:val="004A6EAC"/>
    <w:rsid w:val="004B0A35"/>
    <w:rsid w:val="004B15BE"/>
    <w:rsid w:val="004B1805"/>
    <w:rsid w:val="004B349D"/>
    <w:rsid w:val="004B36DF"/>
    <w:rsid w:val="004B38DF"/>
    <w:rsid w:val="004B4C6A"/>
    <w:rsid w:val="004B4D09"/>
    <w:rsid w:val="004B5921"/>
    <w:rsid w:val="004B5A98"/>
    <w:rsid w:val="004B7173"/>
    <w:rsid w:val="004B7AD2"/>
    <w:rsid w:val="004B7EAE"/>
    <w:rsid w:val="004C0D44"/>
    <w:rsid w:val="004C1759"/>
    <w:rsid w:val="004C2EE7"/>
    <w:rsid w:val="004C2F9B"/>
    <w:rsid w:val="004C415F"/>
    <w:rsid w:val="004C45FF"/>
    <w:rsid w:val="004C4CA6"/>
    <w:rsid w:val="004C5BB9"/>
    <w:rsid w:val="004C6014"/>
    <w:rsid w:val="004D180A"/>
    <w:rsid w:val="004D1936"/>
    <w:rsid w:val="004D2E95"/>
    <w:rsid w:val="004D30AE"/>
    <w:rsid w:val="004D3366"/>
    <w:rsid w:val="004D4CC2"/>
    <w:rsid w:val="004D4CD5"/>
    <w:rsid w:val="004D5EE7"/>
    <w:rsid w:val="004D6265"/>
    <w:rsid w:val="004D63CA"/>
    <w:rsid w:val="004D728E"/>
    <w:rsid w:val="004E2829"/>
    <w:rsid w:val="004E3685"/>
    <w:rsid w:val="004E42C0"/>
    <w:rsid w:val="004E48DE"/>
    <w:rsid w:val="004E5AE8"/>
    <w:rsid w:val="004E6190"/>
    <w:rsid w:val="004E78F7"/>
    <w:rsid w:val="004E7F08"/>
    <w:rsid w:val="004F043A"/>
    <w:rsid w:val="004F0961"/>
    <w:rsid w:val="004F0F7E"/>
    <w:rsid w:val="004F100F"/>
    <w:rsid w:val="004F1C81"/>
    <w:rsid w:val="004F3190"/>
    <w:rsid w:val="004F348C"/>
    <w:rsid w:val="004F3E37"/>
    <w:rsid w:val="004F40F6"/>
    <w:rsid w:val="004F4186"/>
    <w:rsid w:val="004F5242"/>
    <w:rsid w:val="004F7203"/>
    <w:rsid w:val="004F7549"/>
    <w:rsid w:val="004F7876"/>
    <w:rsid w:val="004F7CF2"/>
    <w:rsid w:val="004F7D56"/>
    <w:rsid w:val="00500B30"/>
    <w:rsid w:val="0050162F"/>
    <w:rsid w:val="00501BC2"/>
    <w:rsid w:val="00502C7A"/>
    <w:rsid w:val="005039BB"/>
    <w:rsid w:val="00503B17"/>
    <w:rsid w:val="00503EF9"/>
    <w:rsid w:val="0050465D"/>
    <w:rsid w:val="00504BCC"/>
    <w:rsid w:val="00505050"/>
    <w:rsid w:val="005061AB"/>
    <w:rsid w:val="00506DC1"/>
    <w:rsid w:val="00511676"/>
    <w:rsid w:val="00511B92"/>
    <w:rsid w:val="005132A9"/>
    <w:rsid w:val="00515270"/>
    <w:rsid w:val="00515B3F"/>
    <w:rsid w:val="005161CC"/>
    <w:rsid w:val="0051666B"/>
    <w:rsid w:val="0051682D"/>
    <w:rsid w:val="00516A00"/>
    <w:rsid w:val="005177CB"/>
    <w:rsid w:val="005237E3"/>
    <w:rsid w:val="00525DBE"/>
    <w:rsid w:val="005261F3"/>
    <w:rsid w:val="00526D16"/>
    <w:rsid w:val="005272CC"/>
    <w:rsid w:val="00527724"/>
    <w:rsid w:val="005313B9"/>
    <w:rsid w:val="005325D8"/>
    <w:rsid w:val="005326F6"/>
    <w:rsid w:val="00532AE5"/>
    <w:rsid w:val="00532B94"/>
    <w:rsid w:val="00535C4E"/>
    <w:rsid w:val="00540066"/>
    <w:rsid w:val="00540267"/>
    <w:rsid w:val="00540D1D"/>
    <w:rsid w:val="00540D50"/>
    <w:rsid w:val="00540EB2"/>
    <w:rsid w:val="00543315"/>
    <w:rsid w:val="0054476F"/>
    <w:rsid w:val="00544D4E"/>
    <w:rsid w:val="00546860"/>
    <w:rsid w:val="00546C26"/>
    <w:rsid w:val="0055165B"/>
    <w:rsid w:val="00551B0D"/>
    <w:rsid w:val="00551BF7"/>
    <w:rsid w:val="00551FAC"/>
    <w:rsid w:val="0055458A"/>
    <w:rsid w:val="00555B8C"/>
    <w:rsid w:val="00555DD1"/>
    <w:rsid w:val="0055614C"/>
    <w:rsid w:val="005568A0"/>
    <w:rsid w:val="00557CEB"/>
    <w:rsid w:val="00557D24"/>
    <w:rsid w:val="005601A5"/>
    <w:rsid w:val="00560AF0"/>
    <w:rsid w:val="00560FED"/>
    <w:rsid w:val="00562E2A"/>
    <w:rsid w:val="0056318A"/>
    <w:rsid w:val="00563B8B"/>
    <w:rsid w:val="00566207"/>
    <w:rsid w:val="005673C0"/>
    <w:rsid w:val="00567854"/>
    <w:rsid w:val="00570437"/>
    <w:rsid w:val="00570DA5"/>
    <w:rsid w:val="0057254D"/>
    <w:rsid w:val="00572F30"/>
    <w:rsid w:val="00573E93"/>
    <w:rsid w:val="00574786"/>
    <w:rsid w:val="0057484C"/>
    <w:rsid w:val="00574B29"/>
    <w:rsid w:val="005764E1"/>
    <w:rsid w:val="00576878"/>
    <w:rsid w:val="005772F3"/>
    <w:rsid w:val="00577BB0"/>
    <w:rsid w:val="00577CA6"/>
    <w:rsid w:val="005812AB"/>
    <w:rsid w:val="00583387"/>
    <w:rsid w:val="005862A0"/>
    <w:rsid w:val="00586716"/>
    <w:rsid w:val="00586F25"/>
    <w:rsid w:val="00587321"/>
    <w:rsid w:val="00587C09"/>
    <w:rsid w:val="00587EC6"/>
    <w:rsid w:val="00590540"/>
    <w:rsid w:val="00591BFB"/>
    <w:rsid w:val="0059291E"/>
    <w:rsid w:val="00593133"/>
    <w:rsid w:val="00594850"/>
    <w:rsid w:val="0059553B"/>
    <w:rsid w:val="005963C9"/>
    <w:rsid w:val="00597081"/>
    <w:rsid w:val="00597C0D"/>
    <w:rsid w:val="005A011F"/>
    <w:rsid w:val="005A07CA"/>
    <w:rsid w:val="005A15F4"/>
    <w:rsid w:val="005A2011"/>
    <w:rsid w:val="005A3858"/>
    <w:rsid w:val="005A502B"/>
    <w:rsid w:val="005A659D"/>
    <w:rsid w:val="005A6876"/>
    <w:rsid w:val="005A7FF3"/>
    <w:rsid w:val="005B3BE2"/>
    <w:rsid w:val="005B4F36"/>
    <w:rsid w:val="005B53F9"/>
    <w:rsid w:val="005B735C"/>
    <w:rsid w:val="005C029C"/>
    <w:rsid w:val="005C33E9"/>
    <w:rsid w:val="005C34F8"/>
    <w:rsid w:val="005C3AFB"/>
    <w:rsid w:val="005C5689"/>
    <w:rsid w:val="005C5904"/>
    <w:rsid w:val="005C5F8D"/>
    <w:rsid w:val="005C741D"/>
    <w:rsid w:val="005D0BD9"/>
    <w:rsid w:val="005D145F"/>
    <w:rsid w:val="005D2820"/>
    <w:rsid w:val="005D3E2D"/>
    <w:rsid w:val="005D3EF7"/>
    <w:rsid w:val="005D3F77"/>
    <w:rsid w:val="005D7B60"/>
    <w:rsid w:val="005D7D06"/>
    <w:rsid w:val="005E0283"/>
    <w:rsid w:val="005E05A2"/>
    <w:rsid w:val="005E05A9"/>
    <w:rsid w:val="005E1E48"/>
    <w:rsid w:val="005E24F5"/>
    <w:rsid w:val="005E2B5F"/>
    <w:rsid w:val="005E3427"/>
    <w:rsid w:val="005E36C7"/>
    <w:rsid w:val="005E3E1D"/>
    <w:rsid w:val="005E4688"/>
    <w:rsid w:val="005E543D"/>
    <w:rsid w:val="005E6096"/>
    <w:rsid w:val="005E7B4B"/>
    <w:rsid w:val="005F04BA"/>
    <w:rsid w:val="005F0AA3"/>
    <w:rsid w:val="005F1490"/>
    <w:rsid w:val="005F1938"/>
    <w:rsid w:val="005F3CE7"/>
    <w:rsid w:val="005F53FE"/>
    <w:rsid w:val="005F6319"/>
    <w:rsid w:val="005F6FEB"/>
    <w:rsid w:val="005F7854"/>
    <w:rsid w:val="005F79C4"/>
    <w:rsid w:val="006008F6"/>
    <w:rsid w:val="00602DB7"/>
    <w:rsid w:val="00605673"/>
    <w:rsid w:val="006057A5"/>
    <w:rsid w:val="00605CA0"/>
    <w:rsid w:val="00606971"/>
    <w:rsid w:val="006073D5"/>
    <w:rsid w:val="00611A3B"/>
    <w:rsid w:val="006133FC"/>
    <w:rsid w:val="00613926"/>
    <w:rsid w:val="00615A71"/>
    <w:rsid w:val="006175F9"/>
    <w:rsid w:val="00617A10"/>
    <w:rsid w:val="00621E8B"/>
    <w:rsid w:val="00622E5A"/>
    <w:rsid w:val="00623AEB"/>
    <w:rsid w:val="00623BC4"/>
    <w:rsid w:val="00624B0E"/>
    <w:rsid w:val="00626E5A"/>
    <w:rsid w:val="0063356C"/>
    <w:rsid w:val="00634F94"/>
    <w:rsid w:val="00635BDD"/>
    <w:rsid w:val="00635E56"/>
    <w:rsid w:val="00637363"/>
    <w:rsid w:val="00641BF2"/>
    <w:rsid w:val="00641CC2"/>
    <w:rsid w:val="00643A16"/>
    <w:rsid w:val="0064550E"/>
    <w:rsid w:val="00645B35"/>
    <w:rsid w:val="00645EE6"/>
    <w:rsid w:val="006468C5"/>
    <w:rsid w:val="00646975"/>
    <w:rsid w:val="00646F1D"/>
    <w:rsid w:val="006504C5"/>
    <w:rsid w:val="00651695"/>
    <w:rsid w:val="006526D0"/>
    <w:rsid w:val="00652BFA"/>
    <w:rsid w:val="006532DB"/>
    <w:rsid w:val="00653CFF"/>
    <w:rsid w:val="006563BE"/>
    <w:rsid w:val="00656E1A"/>
    <w:rsid w:val="006628E3"/>
    <w:rsid w:val="00662BB4"/>
    <w:rsid w:val="00662E07"/>
    <w:rsid w:val="00663FD4"/>
    <w:rsid w:val="00665810"/>
    <w:rsid w:val="00666A73"/>
    <w:rsid w:val="00666B62"/>
    <w:rsid w:val="00670A1B"/>
    <w:rsid w:val="0067183D"/>
    <w:rsid w:val="0067188B"/>
    <w:rsid w:val="006723D0"/>
    <w:rsid w:val="00672CC3"/>
    <w:rsid w:val="00673BEC"/>
    <w:rsid w:val="00676306"/>
    <w:rsid w:val="006764F7"/>
    <w:rsid w:val="00677F13"/>
    <w:rsid w:val="00680F50"/>
    <w:rsid w:val="00682BE2"/>
    <w:rsid w:val="006830B9"/>
    <w:rsid w:val="00683954"/>
    <w:rsid w:val="00684657"/>
    <w:rsid w:val="00686F17"/>
    <w:rsid w:val="00687D14"/>
    <w:rsid w:val="006909B3"/>
    <w:rsid w:val="00690A97"/>
    <w:rsid w:val="00690AEA"/>
    <w:rsid w:val="00690C01"/>
    <w:rsid w:val="00691098"/>
    <w:rsid w:val="00691275"/>
    <w:rsid w:val="00691E10"/>
    <w:rsid w:val="00693440"/>
    <w:rsid w:val="00693BE3"/>
    <w:rsid w:val="00694974"/>
    <w:rsid w:val="0069649F"/>
    <w:rsid w:val="00696B35"/>
    <w:rsid w:val="00697515"/>
    <w:rsid w:val="00697D63"/>
    <w:rsid w:val="006A0C76"/>
    <w:rsid w:val="006A2217"/>
    <w:rsid w:val="006A2ED2"/>
    <w:rsid w:val="006A492C"/>
    <w:rsid w:val="006A4B7B"/>
    <w:rsid w:val="006A4BB5"/>
    <w:rsid w:val="006A66B5"/>
    <w:rsid w:val="006A6AB8"/>
    <w:rsid w:val="006A6BD8"/>
    <w:rsid w:val="006A7D07"/>
    <w:rsid w:val="006B11E5"/>
    <w:rsid w:val="006B1574"/>
    <w:rsid w:val="006B15B2"/>
    <w:rsid w:val="006B22AB"/>
    <w:rsid w:val="006B2635"/>
    <w:rsid w:val="006B277F"/>
    <w:rsid w:val="006B3F10"/>
    <w:rsid w:val="006B4A69"/>
    <w:rsid w:val="006B56D8"/>
    <w:rsid w:val="006B6405"/>
    <w:rsid w:val="006C073A"/>
    <w:rsid w:val="006C18EF"/>
    <w:rsid w:val="006C195F"/>
    <w:rsid w:val="006C1E12"/>
    <w:rsid w:val="006C20C3"/>
    <w:rsid w:val="006C301F"/>
    <w:rsid w:val="006C3917"/>
    <w:rsid w:val="006C63AB"/>
    <w:rsid w:val="006C6F91"/>
    <w:rsid w:val="006D050A"/>
    <w:rsid w:val="006D2890"/>
    <w:rsid w:val="006D2F9F"/>
    <w:rsid w:val="006D73D5"/>
    <w:rsid w:val="006D7AF2"/>
    <w:rsid w:val="006E0737"/>
    <w:rsid w:val="006E0967"/>
    <w:rsid w:val="006E17A9"/>
    <w:rsid w:val="006E2BD9"/>
    <w:rsid w:val="006E30E6"/>
    <w:rsid w:val="006E5049"/>
    <w:rsid w:val="006E6094"/>
    <w:rsid w:val="006E6855"/>
    <w:rsid w:val="006E6E9C"/>
    <w:rsid w:val="006F0A74"/>
    <w:rsid w:val="006F12B5"/>
    <w:rsid w:val="006F176E"/>
    <w:rsid w:val="006F2406"/>
    <w:rsid w:val="006F34E6"/>
    <w:rsid w:val="006F5CF7"/>
    <w:rsid w:val="006F722D"/>
    <w:rsid w:val="00700F52"/>
    <w:rsid w:val="00701930"/>
    <w:rsid w:val="00701EA5"/>
    <w:rsid w:val="007028EF"/>
    <w:rsid w:val="00702EFA"/>
    <w:rsid w:val="0070381A"/>
    <w:rsid w:val="00704153"/>
    <w:rsid w:val="00705853"/>
    <w:rsid w:val="00705D10"/>
    <w:rsid w:val="007102F7"/>
    <w:rsid w:val="00711D83"/>
    <w:rsid w:val="00713337"/>
    <w:rsid w:val="0071476A"/>
    <w:rsid w:val="00716167"/>
    <w:rsid w:val="007167CD"/>
    <w:rsid w:val="00717390"/>
    <w:rsid w:val="007175E6"/>
    <w:rsid w:val="00717996"/>
    <w:rsid w:val="00717F23"/>
    <w:rsid w:val="00717FA7"/>
    <w:rsid w:val="00720BCB"/>
    <w:rsid w:val="00726B65"/>
    <w:rsid w:val="007277C5"/>
    <w:rsid w:val="00730DAC"/>
    <w:rsid w:val="00730E61"/>
    <w:rsid w:val="00731529"/>
    <w:rsid w:val="0073210A"/>
    <w:rsid w:val="00732C67"/>
    <w:rsid w:val="007357A5"/>
    <w:rsid w:val="00735CB8"/>
    <w:rsid w:val="007405DB"/>
    <w:rsid w:val="007423F3"/>
    <w:rsid w:val="00743615"/>
    <w:rsid w:val="00743A91"/>
    <w:rsid w:val="00744757"/>
    <w:rsid w:val="00744B91"/>
    <w:rsid w:val="00745E59"/>
    <w:rsid w:val="00750199"/>
    <w:rsid w:val="00750FEE"/>
    <w:rsid w:val="007513D9"/>
    <w:rsid w:val="007514E7"/>
    <w:rsid w:val="0075157B"/>
    <w:rsid w:val="00751FAC"/>
    <w:rsid w:val="00752DD1"/>
    <w:rsid w:val="00753C34"/>
    <w:rsid w:val="00755364"/>
    <w:rsid w:val="00756CCB"/>
    <w:rsid w:val="00760CBA"/>
    <w:rsid w:val="007652FC"/>
    <w:rsid w:val="00765349"/>
    <w:rsid w:val="007659B4"/>
    <w:rsid w:val="007662E0"/>
    <w:rsid w:val="00766FFD"/>
    <w:rsid w:val="007672AB"/>
    <w:rsid w:val="0077033B"/>
    <w:rsid w:val="00770A29"/>
    <w:rsid w:val="00770DB8"/>
    <w:rsid w:val="0077159E"/>
    <w:rsid w:val="007735C4"/>
    <w:rsid w:val="00773DF8"/>
    <w:rsid w:val="007747C5"/>
    <w:rsid w:val="007759FC"/>
    <w:rsid w:val="00775A3B"/>
    <w:rsid w:val="00775D5A"/>
    <w:rsid w:val="007815CF"/>
    <w:rsid w:val="007821CC"/>
    <w:rsid w:val="007825DD"/>
    <w:rsid w:val="007831C7"/>
    <w:rsid w:val="00783C7D"/>
    <w:rsid w:val="00784CDE"/>
    <w:rsid w:val="00785BEA"/>
    <w:rsid w:val="00790C21"/>
    <w:rsid w:val="0079158B"/>
    <w:rsid w:val="00791DB0"/>
    <w:rsid w:val="00791F10"/>
    <w:rsid w:val="0079220F"/>
    <w:rsid w:val="00792704"/>
    <w:rsid w:val="0079327C"/>
    <w:rsid w:val="007932C0"/>
    <w:rsid w:val="007934D6"/>
    <w:rsid w:val="0079455B"/>
    <w:rsid w:val="0079557F"/>
    <w:rsid w:val="00797A97"/>
    <w:rsid w:val="007A0744"/>
    <w:rsid w:val="007A07BC"/>
    <w:rsid w:val="007A1AFF"/>
    <w:rsid w:val="007A1C63"/>
    <w:rsid w:val="007A2116"/>
    <w:rsid w:val="007A5E87"/>
    <w:rsid w:val="007A6022"/>
    <w:rsid w:val="007A671F"/>
    <w:rsid w:val="007A751A"/>
    <w:rsid w:val="007A7CA2"/>
    <w:rsid w:val="007B02BF"/>
    <w:rsid w:val="007B1370"/>
    <w:rsid w:val="007B22AA"/>
    <w:rsid w:val="007B22E3"/>
    <w:rsid w:val="007B3229"/>
    <w:rsid w:val="007B3782"/>
    <w:rsid w:val="007B4806"/>
    <w:rsid w:val="007B568C"/>
    <w:rsid w:val="007B7B81"/>
    <w:rsid w:val="007C04B6"/>
    <w:rsid w:val="007C083B"/>
    <w:rsid w:val="007C14F9"/>
    <w:rsid w:val="007C167D"/>
    <w:rsid w:val="007C2889"/>
    <w:rsid w:val="007C5B21"/>
    <w:rsid w:val="007C77EC"/>
    <w:rsid w:val="007D07A8"/>
    <w:rsid w:val="007D3FC8"/>
    <w:rsid w:val="007D48AE"/>
    <w:rsid w:val="007D4A8C"/>
    <w:rsid w:val="007D7578"/>
    <w:rsid w:val="007D7636"/>
    <w:rsid w:val="007E07E3"/>
    <w:rsid w:val="007E230F"/>
    <w:rsid w:val="007E2395"/>
    <w:rsid w:val="007E34C9"/>
    <w:rsid w:val="007E39DD"/>
    <w:rsid w:val="007E3AD4"/>
    <w:rsid w:val="007E481D"/>
    <w:rsid w:val="007E55C0"/>
    <w:rsid w:val="007E67FC"/>
    <w:rsid w:val="007E6D89"/>
    <w:rsid w:val="007E76A2"/>
    <w:rsid w:val="007E76F3"/>
    <w:rsid w:val="007F1222"/>
    <w:rsid w:val="007F1F84"/>
    <w:rsid w:val="007F237A"/>
    <w:rsid w:val="007F248A"/>
    <w:rsid w:val="007F378C"/>
    <w:rsid w:val="007F4874"/>
    <w:rsid w:val="007F4999"/>
    <w:rsid w:val="007F6B34"/>
    <w:rsid w:val="007F6E78"/>
    <w:rsid w:val="0080150B"/>
    <w:rsid w:val="00802266"/>
    <w:rsid w:val="00803701"/>
    <w:rsid w:val="00803C60"/>
    <w:rsid w:val="00803D46"/>
    <w:rsid w:val="00805589"/>
    <w:rsid w:val="0080614E"/>
    <w:rsid w:val="00807149"/>
    <w:rsid w:val="008113B2"/>
    <w:rsid w:val="00811B56"/>
    <w:rsid w:val="00812051"/>
    <w:rsid w:val="0081233F"/>
    <w:rsid w:val="008130FE"/>
    <w:rsid w:val="0081336A"/>
    <w:rsid w:val="00815469"/>
    <w:rsid w:val="0082122B"/>
    <w:rsid w:val="008218A9"/>
    <w:rsid w:val="00821C17"/>
    <w:rsid w:val="00821F33"/>
    <w:rsid w:val="00822129"/>
    <w:rsid w:val="008239F3"/>
    <w:rsid w:val="0082633F"/>
    <w:rsid w:val="00827192"/>
    <w:rsid w:val="00827BE3"/>
    <w:rsid w:val="00830273"/>
    <w:rsid w:val="008332DF"/>
    <w:rsid w:val="00833E8D"/>
    <w:rsid w:val="00834472"/>
    <w:rsid w:val="00834C19"/>
    <w:rsid w:val="008353F6"/>
    <w:rsid w:val="00837DB1"/>
    <w:rsid w:val="008402DF"/>
    <w:rsid w:val="0084040F"/>
    <w:rsid w:val="00840CFF"/>
    <w:rsid w:val="008416A5"/>
    <w:rsid w:val="0084188C"/>
    <w:rsid w:val="00841C73"/>
    <w:rsid w:val="00844846"/>
    <w:rsid w:val="00844CC6"/>
    <w:rsid w:val="00844EF5"/>
    <w:rsid w:val="008450E1"/>
    <w:rsid w:val="00845580"/>
    <w:rsid w:val="008456A6"/>
    <w:rsid w:val="00845708"/>
    <w:rsid w:val="00845CCA"/>
    <w:rsid w:val="008512C4"/>
    <w:rsid w:val="00851A54"/>
    <w:rsid w:val="008524A6"/>
    <w:rsid w:val="008548D1"/>
    <w:rsid w:val="00856C42"/>
    <w:rsid w:val="00860058"/>
    <w:rsid w:val="00860145"/>
    <w:rsid w:val="008604BD"/>
    <w:rsid w:val="00860627"/>
    <w:rsid w:val="00861F1F"/>
    <w:rsid w:val="008622CB"/>
    <w:rsid w:val="00862721"/>
    <w:rsid w:val="00863BB9"/>
    <w:rsid w:val="00865CFE"/>
    <w:rsid w:val="00865DB3"/>
    <w:rsid w:val="008675E7"/>
    <w:rsid w:val="00867A3C"/>
    <w:rsid w:val="00867C39"/>
    <w:rsid w:val="00870004"/>
    <w:rsid w:val="008715CA"/>
    <w:rsid w:val="00872853"/>
    <w:rsid w:val="00872D2F"/>
    <w:rsid w:val="00873774"/>
    <w:rsid w:val="00874B72"/>
    <w:rsid w:val="00874CB7"/>
    <w:rsid w:val="00875A73"/>
    <w:rsid w:val="00876A1A"/>
    <w:rsid w:val="00877D80"/>
    <w:rsid w:val="00880789"/>
    <w:rsid w:val="00881582"/>
    <w:rsid w:val="00882C16"/>
    <w:rsid w:val="00883E1B"/>
    <w:rsid w:val="00884006"/>
    <w:rsid w:val="00884905"/>
    <w:rsid w:val="008879B0"/>
    <w:rsid w:val="00890869"/>
    <w:rsid w:val="008916E8"/>
    <w:rsid w:val="00892535"/>
    <w:rsid w:val="0089357B"/>
    <w:rsid w:val="008937DA"/>
    <w:rsid w:val="0089468E"/>
    <w:rsid w:val="0089586B"/>
    <w:rsid w:val="00895C50"/>
    <w:rsid w:val="0089686A"/>
    <w:rsid w:val="00896D47"/>
    <w:rsid w:val="00897033"/>
    <w:rsid w:val="008A01D0"/>
    <w:rsid w:val="008A0476"/>
    <w:rsid w:val="008A0584"/>
    <w:rsid w:val="008A0721"/>
    <w:rsid w:val="008A33E9"/>
    <w:rsid w:val="008A58FA"/>
    <w:rsid w:val="008A61C0"/>
    <w:rsid w:val="008A670B"/>
    <w:rsid w:val="008A6BCD"/>
    <w:rsid w:val="008B1864"/>
    <w:rsid w:val="008B2C9B"/>
    <w:rsid w:val="008B2D2B"/>
    <w:rsid w:val="008B3254"/>
    <w:rsid w:val="008B3B78"/>
    <w:rsid w:val="008B3F83"/>
    <w:rsid w:val="008B4523"/>
    <w:rsid w:val="008B470E"/>
    <w:rsid w:val="008B4995"/>
    <w:rsid w:val="008B5C2F"/>
    <w:rsid w:val="008B7E40"/>
    <w:rsid w:val="008C2319"/>
    <w:rsid w:val="008C3A38"/>
    <w:rsid w:val="008C3E92"/>
    <w:rsid w:val="008C4224"/>
    <w:rsid w:val="008C7841"/>
    <w:rsid w:val="008D1707"/>
    <w:rsid w:val="008D3E85"/>
    <w:rsid w:val="008D496C"/>
    <w:rsid w:val="008D4A90"/>
    <w:rsid w:val="008D53FF"/>
    <w:rsid w:val="008D640D"/>
    <w:rsid w:val="008D6CB9"/>
    <w:rsid w:val="008E17C5"/>
    <w:rsid w:val="008E2A8F"/>
    <w:rsid w:val="008E3572"/>
    <w:rsid w:val="008E3650"/>
    <w:rsid w:val="008E378C"/>
    <w:rsid w:val="008E3CC7"/>
    <w:rsid w:val="008E43C5"/>
    <w:rsid w:val="008E4B54"/>
    <w:rsid w:val="008E5437"/>
    <w:rsid w:val="008E6613"/>
    <w:rsid w:val="008E7BC5"/>
    <w:rsid w:val="008F113A"/>
    <w:rsid w:val="008F14D8"/>
    <w:rsid w:val="008F1639"/>
    <w:rsid w:val="008F2AF2"/>
    <w:rsid w:val="008F2B71"/>
    <w:rsid w:val="008F346E"/>
    <w:rsid w:val="008F46C6"/>
    <w:rsid w:val="008F5658"/>
    <w:rsid w:val="008F70A2"/>
    <w:rsid w:val="008F7735"/>
    <w:rsid w:val="008F7763"/>
    <w:rsid w:val="0090008C"/>
    <w:rsid w:val="0090092F"/>
    <w:rsid w:val="00900F05"/>
    <w:rsid w:val="0090135A"/>
    <w:rsid w:val="00902A2D"/>
    <w:rsid w:val="00902A7E"/>
    <w:rsid w:val="009047B6"/>
    <w:rsid w:val="009062ED"/>
    <w:rsid w:val="0090735B"/>
    <w:rsid w:val="00907C7B"/>
    <w:rsid w:val="00907C7F"/>
    <w:rsid w:val="00907CA9"/>
    <w:rsid w:val="00910549"/>
    <w:rsid w:val="00910954"/>
    <w:rsid w:val="00911349"/>
    <w:rsid w:val="0091186C"/>
    <w:rsid w:val="00911DC2"/>
    <w:rsid w:val="00912022"/>
    <w:rsid w:val="00912374"/>
    <w:rsid w:val="00912BBB"/>
    <w:rsid w:val="0091382C"/>
    <w:rsid w:val="009140BA"/>
    <w:rsid w:val="00915959"/>
    <w:rsid w:val="0091798F"/>
    <w:rsid w:val="00917B63"/>
    <w:rsid w:val="00917DF8"/>
    <w:rsid w:val="00920DA4"/>
    <w:rsid w:val="00920F38"/>
    <w:rsid w:val="0092120E"/>
    <w:rsid w:val="00921256"/>
    <w:rsid w:val="00921526"/>
    <w:rsid w:val="00921DFB"/>
    <w:rsid w:val="009221E6"/>
    <w:rsid w:val="009244D1"/>
    <w:rsid w:val="00924B26"/>
    <w:rsid w:val="009260F2"/>
    <w:rsid w:val="00926795"/>
    <w:rsid w:val="009271DD"/>
    <w:rsid w:val="0092731F"/>
    <w:rsid w:val="00927C8B"/>
    <w:rsid w:val="009301C7"/>
    <w:rsid w:val="0093096C"/>
    <w:rsid w:val="00930A7C"/>
    <w:rsid w:val="00930DF5"/>
    <w:rsid w:val="00931148"/>
    <w:rsid w:val="00932E22"/>
    <w:rsid w:val="00933C1A"/>
    <w:rsid w:val="0093521E"/>
    <w:rsid w:val="00937401"/>
    <w:rsid w:val="009400D8"/>
    <w:rsid w:val="00940B7F"/>
    <w:rsid w:val="00941FE4"/>
    <w:rsid w:val="0094343F"/>
    <w:rsid w:val="0094370A"/>
    <w:rsid w:val="00943A30"/>
    <w:rsid w:val="009445AD"/>
    <w:rsid w:val="009453AB"/>
    <w:rsid w:val="0094599A"/>
    <w:rsid w:val="0095013E"/>
    <w:rsid w:val="00950B89"/>
    <w:rsid w:val="0095110D"/>
    <w:rsid w:val="009516DF"/>
    <w:rsid w:val="009523CB"/>
    <w:rsid w:val="009527CA"/>
    <w:rsid w:val="009532B7"/>
    <w:rsid w:val="00953F63"/>
    <w:rsid w:val="009542A0"/>
    <w:rsid w:val="00955C41"/>
    <w:rsid w:val="009616CC"/>
    <w:rsid w:val="009650E2"/>
    <w:rsid w:val="00967219"/>
    <w:rsid w:val="00967909"/>
    <w:rsid w:val="0097081B"/>
    <w:rsid w:val="009717F6"/>
    <w:rsid w:val="009739E8"/>
    <w:rsid w:val="00975AF5"/>
    <w:rsid w:val="00975EB6"/>
    <w:rsid w:val="0097671D"/>
    <w:rsid w:val="00977703"/>
    <w:rsid w:val="009778C1"/>
    <w:rsid w:val="009801FC"/>
    <w:rsid w:val="0098049D"/>
    <w:rsid w:val="009815EE"/>
    <w:rsid w:val="009817EC"/>
    <w:rsid w:val="0098333B"/>
    <w:rsid w:val="009846CD"/>
    <w:rsid w:val="009860EC"/>
    <w:rsid w:val="00987228"/>
    <w:rsid w:val="009917E6"/>
    <w:rsid w:val="00991805"/>
    <w:rsid w:val="009A0094"/>
    <w:rsid w:val="009A0DFF"/>
    <w:rsid w:val="009A2DDF"/>
    <w:rsid w:val="009A5B64"/>
    <w:rsid w:val="009A6869"/>
    <w:rsid w:val="009A6F40"/>
    <w:rsid w:val="009A774D"/>
    <w:rsid w:val="009A7DAF"/>
    <w:rsid w:val="009B07D8"/>
    <w:rsid w:val="009B09FE"/>
    <w:rsid w:val="009B0E8D"/>
    <w:rsid w:val="009B1B30"/>
    <w:rsid w:val="009B23E4"/>
    <w:rsid w:val="009B356F"/>
    <w:rsid w:val="009B3FA7"/>
    <w:rsid w:val="009B4177"/>
    <w:rsid w:val="009B4337"/>
    <w:rsid w:val="009B43A8"/>
    <w:rsid w:val="009B497F"/>
    <w:rsid w:val="009B4F4A"/>
    <w:rsid w:val="009B65A3"/>
    <w:rsid w:val="009B6B4B"/>
    <w:rsid w:val="009B6FF0"/>
    <w:rsid w:val="009C01B4"/>
    <w:rsid w:val="009C01D8"/>
    <w:rsid w:val="009C15A7"/>
    <w:rsid w:val="009C31A0"/>
    <w:rsid w:val="009C3B5F"/>
    <w:rsid w:val="009C3B67"/>
    <w:rsid w:val="009C47AB"/>
    <w:rsid w:val="009C4B24"/>
    <w:rsid w:val="009C68ED"/>
    <w:rsid w:val="009C6CBC"/>
    <w:rsid w:val="009C72D6"/>
    <w:rsid w:val="009C7402"/>
    <w:rsid w:val="009D2368"/>
    <w:rsid w:val="009D2D3F"/>
    <w:rsid w:val="009D41EB"/>
    <w:rsid w:val="009D53D6"/>
    <w:rsid w:val="009D67F7"/>
    <w:rsid w:val="009D6AC4"/>
    <w:rsid w:val="009E1B31"/>
    <w:rsid w:val="009E1E5D"/>
    <w:rsid w:val="009E2259"/>
    <w:rsid w:val="009E3FFE"/>
    <w:rsid w:val="009E5670"/>
    <w:rsid w:val="009E5EBC"/>
    <w:rsid w:val="009E634C"/>
    <w:rsid w:val="009E6633"/>
    <w:rsid w:val="009E6EFC"/>
    <w:rsid w:val="009F1D86"/>
    <w:rsid w:val="009F3F1B"/>
    <w:rsid w:val="009F45FD"/>
    <w:rsid w:val="009F47B0"/>
    <w:rsid w:val="009F66F2"/>
    <w:rsid w:val="009F6BCE"/>
    <w:rsid w:val="009F74EC"/>
    <w:rsid w:val="00A00148"/>
    <w:rsid w:val="00A00E82"/>
    <w:rsid w:val="00A04625"/>
    <w:rsid w:val="00A054CD"/>
    <w:rsid w:val="00A05759"/>
    <w:rsid w:val="00A05C77"/>
    <w:rsid w:val="00A0623A"/>
    <w:rsid w:val="00A06E59"/>
    <w:rsid w:val="00A117C7"/>
    <w:rsid w:val="00A12084"/>
    <w:rsid w:val="00A17947"/>
    <w:rsid w:val="00A20364"/>
    <w:rsid w:val="00A204F9"/>
    <w:rsid w:val="00A20D42"/>
    <w:rsid w:val="00A220A1"/>
    <w:rsid w:val="00A24469"/>
    <w:rsid w:val="00A2482A"/>
    <w:rsid w:val="00A26F66"/>
    <w:rsid w:val="00A27FBA"/>
    <w:rsid w:val="00A306AE"/>
    <w:rsid w:val="00A30B30"/>
    <w:rsid w:val="00A31456"/>
    <w:rsid w:val="00A31F38"/>
    <w:rsid w:val="00A324A9"/>
    <w:rsid w:val="00A32525"/>
    <w:rsid w:val="00A326E0"/>
    <w:rsid w:val="00A32804"/>
    <w:rsid w:val="00A34D6E"/>
    <w:rsid w:val="00A3609F"/>
    <w:rsid w:val="00A36840"/>
    <w:rsid w:val="00A3725E"/>
    <w:rsid w:val="00A410D4"/>
    <w:rsid w:val="00A411E2"/>
    <w:rsid w:val="00A43C61"/>
    <w:rsid w:val="00A46CE6"/>
    <w:rsid w:val="00A476A3"/>
    <w:rsid w:val="00A54530"/>
    <w:rsid w:val="00A550C6"/>
    <w:rsid w:val="00A55885"/>
    <w:rsid w:val="00A566DD"/>
    <w:rsid w:val="00A57909"/>
    <w:rsid w:val="00A57AA5"/>
    <w:rsid w:val="00A60E1E"/>
    <w:rsid w:val="00A632EC"/>
    <w:rsid w:val="00A6343A"/>
    <w:rsid w:val="00A65276"/>
    <w:rsid w:val="00A65E43"/>
    <w:rsid w:val="00A662ED"/>
    <w:rsid w:val="00A67BCE"/>
    <w:rsid w:val="00A74C3B"/>
    <w:rsid w:val="00A764ED"/>
    <w:rsid w:val="00A76668"/>
    <w:rsid w:val="00A767A4"/>
    <w:rsid w:val="00A767F7"/>
    <w:rsid w:val="00A774A6"/>
    <w:rsid w:val="00A77E1B"/>
    <w:rsid w:val="00A81396"/>
    <w:rsid w:val="00A826E4"/>
    <w:rsid w:val="00A8554F"/>
    <w:rsid w:val="00A90786"/>
    <w:rsid w:val="00A91338"/>
    <w:rsid w:val="00A9144D"/>
    <w:rsid w:val="00A91463"/>
    <w:rsid w:val="00A92882"/>
    <w:rsid w:val="00A93933"/>
    <w:rsid w:val="00A93BDD"/>
    <w:rsid w:val="00A9475D"/>
    <w:rsid w:val="00A94E06"/>
    <w:rsid w:val="00A955C4"/>
    <w:rsid w:val="00A959BD"/>
    <w:rsid w:val="00A95C87"/>
    <w:rsid w:val="00A96E30"/>
    <w:rsid w:val="00AA0FFF"/>
    <w:rsid w:val="00AA10A7"/>
    <w:rsid w:val="00AA10E9"/>
    <w:rsid w:val="00AA1151"/>
    <w:rsid w:val="00AA17D1"/>
    <w:rsid w:val="00AA183D"/>
    <w:rsid w:val="00AA3600"/>
    <w:rsid w:val="00AA3833"/>
    <w:rsid w:val="00AA45EF"/>
    <w:rsid w:val="00AA6E2C"/>
    <w:rsid w:val="00AA72D3"/>
    <w:rsid w:val="00AB070E"/>
    <w:rsid w:val="00AB2EF9"/>
    <w:rsid w:val="00AB4368"/>
    <w:rsid w:val="00AB4891"/>
    <w:rsid w:val="00AB4EB1"/>
    <w:rsid w:val="00AB55EE"/>
    <w:rsid w:val="00AB7FD1"/>
    <w:rsid w:val="00AC0EBD"/>
    <w:rsid w:val="00AC122D"/>
    <w:rsid w:val="00AC30FD"/>
    <w:rsid w:val="00AC3A68"/>
    <w:rsid w:val="00AC455F"/>
    <w:rsid w:val="00AC472D"/>
    <w:rsid w:val="00AC60BB"/>
    <w:rsid w:val="00AC71A1"/>
    <w:rsid w:val="00AD007F"/>
    <w:rsid w:val="00AD0574"/>
    <w:rsid w:val="00AD0F9C"/>
    <w:rsid w:val="00AD1073"/>
    <w:rsid w:val="00AD3008"/>
    <w:rsid w:val="00AD327D"/>
    <w:rsid w:val="00AD56C5"/>
    <w:rsid w:val="00AD6F11"/>
    <w:rsid w:val="00AD7BB3"/>
    <w:rsid w:val="00AE0658"/>
    <w:rsid w:val="00AE08FA"/>
    <w:rsid w:val="00AE20B9"/>
    <w:rsid w:val="00AE41A1"/>
    <w:rsid w:val="00AE59BC"/>
    <w:rsid w:val="00AE6C3C"/>
    <w:rsid w:val="00AE6FDD"/>
    <w:rsid w:val="00AE72C6"/>
    <w:rsid w:val="00AF0DA4"/>
    <w:rsid w:val="00AF171D"/>
    <w:rsid w:val="00AF212D"/>
    <w:rsid w:val="00AF243E"/>
    <w:rsid w:val="00AF27FC"/>
    <w:rsid w:val="00AF2A94"/>
    <w:rsid w:val="00AF4858"/>
    <w:rsid w:val="00AF519C"/>
    <w:rsid w:val="00AF73CB"/>
    <w:rsid w:val="00AF782A"/>
    <w:rsid w:val="00AF786E"/>
    <w:rsid w:val="00AF7909"/>
    <w:rsid w:val="00B01460"/>
    <w:rsid w:val="00B03FF0"/>
    <w:rsid w:val="00B04247"/>
    <w:rsid w:val="00B04887"/>
    <w:rsid w:val="00B108BA"/>
    <w:rsid w:val="00B10A56"/>
    <w:rsid w:val="00B11D0E"/>
    <w:rsid w:val="00B133B7"/>
    <w:rsid w:val="00B13B64"/>
    <w:rsid w:val="00B15B64"/>
    <w:rsid w:val="00B15C1D"/>
    <w:rsid w:val="00B15D8C"/>
    <w:rsid w:val="00B21425"/>
    <w:rsid w:val="00B21FCF"/>
    <w:rsid w:val="00B2214C"/>
    <w:rsid w:val="00B22234"/>
    <w:rsid w:val="00B2260E"/>
    <w:rsid w:val="00B23D2D"/>
    <w:rsid w:val="00B25565"/>
    <w:rsid w:val="00B25A5B"/>
    <w:rsid w:val="00B27067"/>
    <w:rsid w:val="00B274A9"/>
    <w:rsid w:val="00B274EB"/>
    <w:rsid w:val="00B275D8"/>
    <w:rsid w:val="00B27689"/>
    <w:rsid w:val="00B27C6F"/>
    <w:rsid w:val="00B27FE0"/>
    <w:rsid w:val="00B30A77"/>
    <w:rsid w:val="00B3146B"/>
    <w:rsid w:val="00B319C6"/>
    <w:rsid w:val="00B352B1"/>
    <w:rsid w:val="00B356B6"/>
    <w:rsid w:val="00B35EEA"/>
    <w:rsid w:val="00B3665B"/>
    <w:rsid w:val="00B370E2"/>
    <w:rsid w:val="00B375C6"/>
    <w:rsid w:val="00B40982"/>
    <w:rsid w:val="00B41831"/>
    <w:rsid w:val="00B41942"/>
    <w:rsid w:val="00B41F9F"/>
    <w:rsid w:val="00B43618"/>
    <w:rsid w:val="00B436FF"/>
    <w:rsid w:val="00B43AAA"/>
    <w:rsid w:val="00B43CEE"/>
    <w:rsid w:val="00B45042"/>
    <w:rsid w:val="00B45DDE"/>
    <w:rsid w:val="00B4665F"/>
    <w:rsid w:val="00B46AFF"/>
    <w:rsid w:val="00B50CB1"/>
    <w:rsid w:val="00B50FA3"/>
    <w:rsid w:val="00B52F11"/>
    <w:rsid w:val="00B53A41"/>
    <w:rsid w:val="00B54045"/>
    <w:rsid w:val="00B546FE"/>
    <w:rsid w:val="00B555BF"/>
    <w:rsid w:val="00B5786A"/>
    <w:rsid w:val="00B609E5"/>
    <w:rsid w:val="00B665FA"/>
    <w:rsid w:val="00B70839"/>
    <w:rsid w:val="00B70A7B"/>
    <w:rsid w:val="00B72FB2"/>
    <w:rsid w:val="00B75349"/>
    <w:rsid w:val="00B76154"/>
    <w:rsid w:val="00B773C8"/>
    <w:rsid w:val="00B80625"/>
    <w:rsid w:val="00B811C0"/>
    <w:rsid w:val="00B8165C"/>
    <w:rsid w:val="00B828F3"/>
    <w:rsid w:val="00B83BEF"/>
    <w:rsid w:val="00B858EA"/>
    <w:rsid w:val="00B85AED"/>
    <w:rsid w:val="00B86E8B"/>
    <w:rsid w:val="00B87032"/>
    <w:rsid w:val="00B8719F"/>
    <w:rsid w:val="00B878D0"/>
    <w:rsid w:val="00B87AFA"/>
    <w:rsid w:val="00B87BCF"/>
    <w:rsid w:val="00B91312"/>
    <w:rsid w:val="00B927F6"/>
    <w:rsid w:val="00B94301"/>
    <w:rsid w:val="00B96D7B"/>
    <w:rsid w:val="00BA164E"/>
    <w:rsid w:val="00BA6655"/>
    <w:rsid w:val="00BA7F6A"/>
    <w:rsid w:val="00BB0793"/>
    <w:rsid w:val="00BB0B14"/>
    <w:rsid w:val="00BB0B70"/>
    <w:rsid w:val="00BB105F"/>
    <w:rsid w:val="00BB1B80"/>
    <w:rsid w:val="00BB3D79"/>
    <w:rsid w:val="00BB4B7C"/>
    <w:rsid w:val="00BB5572"/>
    <w:rsid w:val="00BB5E80"/>
    <w:rsid w:val="00BB66CD"/>
    <w:rsid w:val="00BB6CC4"/>
    <w:rsid w:val="00BB6FD5"/>
    <w:rsid w:val="00BC0496"/>
    <w:rsid w:val="00BC2522"/>
    <w:rsid w:val="00BC5620"/>
    <w:rsid w:val="00BC660F"/>
    <w:rsid w:val="00BC6976"/>
    <w:rsid w:val="00BD095C"/>
    <w:rsid w:val="00BD1243"/>
    <w:rsid w:val="00BD41DA"/>
    <w:rsid w:val="00BD4879"/>
    <w:rsid w:val="00BD64B1"/>
    <w:rsid w:val="00BE068F"/>
    <w:rsid w:val="00BE0E10"/>
    <w:rsid w:val="00BE172E"/>
    <w:rsid w:val="00BE1DA5"/>
    <w:rsid w:val="00BE28A5"/>
    <w:rsid w:val="00BE3E74"/>
    <w:rsid w:val="00BE43D6"/>
    <w:rsid w:val="00BE67A1"/>
    <w:rsid w:val="00BE7AF1"/>
    <w:rsid w:val="00BF07AA"/>
    <w:rsid w:val="00BF229F"/>
    <w:rsid w:val="00BF4B44"/>
    <w:rsid w:val="00BF5790"/>
    <w:rsid w:val="00C003EE"/>
    <w:rsid w:val="00C012D1"/>
    <w:rsid w:val="00C0183E"/>
    <w:rsid w:val="00C01E42"/>
    <w:rsid w:val="00C04AB0"/>
    <w:rsid w:val="00C0532E"/>
    <w:rsid w:val="00C10F37"/>
    <w:rsid w:val="00C11FD4"/>
    <w:rsid w:val="00C13616"/>
    <w:rsid w:val="00C142E7"/>
    <w:rsid w:val="00C1479D"/>
    <w:rsid w:val="00C15388"/>
    <w:rsid w:val="00C163B7"/>
    <w:rsid w:val="00C16B12"/>
    <w:rsid w:val="00C16EFB"/>
    <w:rsid w:val="00C17E74"/>
    <w:rsid w:val="00C2052F"/>
    <w:rsid w:val="00C20C16"/>
    <w:rsid w:val="00C21453"/>
    <w:rsid w:val="00C23246"/>
    <w:rsid w:val="00C232B3"/>
    <w:rsid w:val="00C237E0"/>
    <w:rsid w:val="00C24C4F"/>
    <w:rsid w:val="00C25AA5"/>
    <w:rsid w:val="00C3009E"/>
    <w:rsid w:val="00C301DB"/>
    <w:rsid w:val="00C31234"/>
    <w:rsid w:val="00C31A80"/>
    <w:rsid w:val="00C33B11"/>
    <w:rsid w:val="00C33B59"/>
    <w:rsid w:val="00C355DD"/>
    <w:rsid w:val="00C41152"/>
    <w:rsid w:val="00C41CC5"/>
    <w:rsid w:val="00C44049"/>
    <w:rsid w:val="00C47803"/>
    <w:rsid w:val="00C47C66"/>
    <w:rsid w:val="00C50444"/>
    <w:rsid w:val="00C50821"/>
    <w:rsid w:val="00C50A8D"/>
    <w:rsid w:val="00C50DDD"/>
    <w:rsid w:val="00C51405"/>
    <w:rsid w:val="00C51959"/>
    <w:rsid w:val="00C54B58"/>
    <w:rsid w:val="00C55581"/>
    <w:rsid w:val="00C61AF6"/>
    <w:rsid w:val="00C6420D"/>
    <w:rsid w:val="00C66C53"/>
    <w:rsid w:val="00C6783E"/>
    <w:rsid w:val="00C67CC3"/>
    <w:rsid w:val="00C707CA"/>
    <w:rsid w:val="00C71735"/>
    <w:rsid w:val="00C72E1A"/>
    <w:rsid w:val="00C74604"/>
    <w:rsid w:val="00C7764A"/>
    <w:rsid w:val="00C81042"/>
    <w:rsid w:val="00C810DA"/>
    <w:rsid w:val="00C815A8"/>
    <w:rsid w:val="00C8185A"/>
    <w:rsid w:val="00C83FE5"/>
    <w:rsid w:val="00C847B3"/>
    <w:rsid w:val="00C85123"/>
    <w:rsid w:val="00C8575E"/>
    <w:rsid w:val="00C86076"/>
    <w:rsid w:val="00C87F60"/>
    <w:rsid w:val="00C91737"/>
    <w:rsid w:val="00C93885"/>
    <w:rsid w:val="00C93C13"/>
    <w:rsid w:val="00C9566F"/>
    <w:rsid w:val="00C9592E"/>
    <w:rsid w:val="00C97276"/>
    <w:rsid w:val="00C9731C"/>
    <w:rsid w:val="00CA00EA"/>
    <w:rsid w:val="00CA0972"/>
    <w:rsid w:val="00CA14EA"/>
    <w:rsid w:val="00CA18C6"/>
    <w:rsid w:val="00CA4ECB"/>
    <w:rsid w:val="00CA4FAA"/>
    <w:rsid w:val="00CA5FBC"/>
    <w:rsid w:val="00CA6089"/>
    <w:rsid w:val="00CA6883"/>
    <w:rsid w:val="00CA73A8"/>
    <w:rsid w:val="00CA769B"/>
    <w:rsid w:val="00CA790F"/>
    <w:rsid w:val="00CB09AD"/>
    <w:rsid w:val="00CB1D55"/>
    <w:rsid w:val="00CB200C"/>
    <w:rsid w:val="00CB2673"/>
    <w:rsid w:val="00CB29BA"/>
    <w:rsid w:val="00CB37C1"/>
    <w:rsid w:val="00CB389E"/>
    <w:rsid w:val="00CB5399"/>
    <w:rsid w:val="00CB5E7A"/>
    <w:rsid w:val="00CB6F03"/>
    <w:rsid w:val="00CB7A00"/>
    <w:rsid w:val="00CC0E42"/>
    <w:rsid w:val="00CC149C"/>
    <w:rsid w:val="00CC28F2"/>
    <w:rsid w:val="00CC3A54"/>
    <w:rsid w:val="00CC3D54"/>
    <w:rsid w:val="00CC3E68"/>
    <w:rsid w:val="00CC421D"/>
    <w:rsid w:val="00CC6612"/>
    <w:rsid w:val="00CC793A"/>
    <w:rsid w:val="00CD02F1"/>
    <w:rsid w:val="00CD07B0"/>
    <w:rsid w:val="00CD1443"/>
    <w:rsid w:val="00CD1500"/>
    <w:rsid w:val="00CD2061"/>
    <w:rsid w:val="00CD27F6"/>
    <w:rsid w:val="00CD3858"/>
    <w:rsid w:val="00CD3ACD"/>
    <w:rsid w:val="00CD49AB"/>
    <w:rsid w:val="00CD531B"/>
    <w:rsid w:val="00CE0086"/>
    <w:rsid w:val="00CE04C0"/>
    <w:rsid w:val="00CE140E"/>
    <w:rsid w:val="00CE2068"/>
    <w:rsid w:val="00CE24DA"/>
    <w:rsid w:val="00CE2A77"/>
    <w:rsid w:val="00CE4079"/>
    <w:rsid w:val="00CE54BA"/>
    <w:rsid w:val="00CE6DFC"/>
    <w:rsid w:val="00CE7298"/>
    <w:rsid w:val="00CE7D99"/>
    <w:rsid w:val="00CF053D"/>
    <w:rsid w:val="00CF063A"/>
    <w:rsid w:val="00CF161A"/>
    <w:rsid w:val="00CF19F8"/>
    <w:rsid w:val="00CF2A6E"/>
    <w:rsid w:val="00CF3324"/>
    <w:rsid w:val="00CF3AD6"/>
    <w:rsid w:val="00CF3E2F"/>
    <w:rsid w:val="00CF5DA7"/>
    <w:rsid w:val="00CF6A7E"/>
    <w:rsid w:val="00D00FA0"/>
    <w:rsid w:val="00D019B3"/>
    <w:rsid w:val="00D01F1F"/>
    <w:rsid w:val="00D02114"/>
    <w:rsid w:val="00D03315"/>
    <w:rsid w:val="00D046C0"/>
    <w:rsid w:val="00D04A27"/>
    <w:rsid w:val="00D05BEF"/>
    <w:rsid w:val="00D05BF1"/>
    <w:rsid w:val="00D062FB"/>
    <w:rsid w:val="00D06597"/>
    <w:rsid w:val="00D073C6"/>
    <w:rsid w:val="00D07A46"/>
    <w:rsid w:val="00D07CB8"/>
    <w:rsid w:val="00D10F52"/>
    <w:rsid w:val="00D118E1"/>
    <w:rsid w:val="00D12B69"/>
    <w:rsid w:val="00D145D6"/>
    <w:rsid w:val="00D14A37"/>
    <w:rsid w:val="00D14A8D"/>
    <w:rsid w:val="00D15F3A"/>
    <w:rsid w:val="00D15FA6"/>
    <w:rsid w:val="00D1704C"/>
    <w:rsid w:val="00D2056C"/>
    <w:rsid w:val="00D2170F"/>
    <w:rsid w:val="00D21823"/>
    <w:rsid w:val="00D23328"/>
    <w:rsid w:val="00D245A5"/>
    <w:rsid w:val="00D24CD0"/>
    <w:rsid w:val="00D2556C"/>
    <w:rsid w:val="00D25B7A"/>
    <w:rsid w:val="00D271FB"/>
    <w:rsid w:val="00D27F7F"/>
    <w:rsid w:val="00D309BC"/>
    <w:rsid w:val="00D30BA0"/>
    <w:rsid w:val="00D315E7"/>
    <w:rsid w:val="00D327F7"/>
    <w:rsid w:val="00D32BD1"/>
    <w:rsid w:val="00D345F4"/>
    <w:rsid w:val="00D418E1"/>
    <w:rsid w:val="00D423A9"/>
    <w:rsid w:val="00D4284D"/>
    <w:rsid w:val="00D42BB1"/>
    <w:rsid w:val="00D44762"/>
    <w:rsid w:val="00D44C02"/>
    <w:rsid w:val="00D4735B"/>
    <w:rsid w:val="00D518A2"/>
    <w:rsid w:val="00D51DD3"/>
    <w:rsid w:val="00D527BD"/>
    <w:rsid w:val="00D5322D"/>
    <w:rsid w:val="00D54032"/>
    <w:rsid w:val="00D541FF"/>
    <w:rsid w:val="00D545F5"/>
    <w:rsid w:val="00D54B1D"/>
    <w:rsid w:val="00D54DE6"/>
    <w:rsid w:val="00D563CA"/>
    <w:rsid w:val="00D56986"/>
    <w:rsid w:val="00D60A4C"/>
    <w:rsid w:val="00D60BF0"/>
    <w:rsid w:val="00D60CCE"/>
    <w:rsid w:val="00D611AB"/>
    <w:rsid w:val="00D62DDC"/>
    <w:rsid w:val="00D63D13"/>
    <w:rsid w:val="00D646E5"/>
    <w:rsid w:val="00D658E8"/>
    <w:rsid w:val="00D659D0"/>
    <w:rsid w:val="00D70895"/>
    <w:rsid w:val="00D709EB"/>
    <w:rsid w:val="00D7116B"/>
    <w:rsid w:val="00D71C27"/>
    <w:rsid w:val="00D745AB"/>
    <w:rsid w:val="00D755D4"/>
    <w:rsid w:val="00D76AE1"/>
    <w:rsid w:val="00D76E86"/>
    <w:rsid w:val="00D77FE9"/>
    <w:rsid w:val="00D8137E"/>
    <w:rsid w:val="00D8196E"/>
    <w:rsid w:val="00D8206C"/>
    <w:rsid w:val="00D843A0"/>
    <w:rsid w:val="00D849D5"/>
    <w:rsid w:val="00D85CB3"/>
    <w:rsid w:val="00D8637D"/>
    <w:rsid w:val="00D91443"/>
    <w:rsid w:val="00D914A0"/>
    <w:rsid w:val="00D920A0"/>
    <w:rsid w:val="00D93D1F"/>
    <w:rsid w:val="00D9418D"/>
    <w:rsid w:val="00D94B74"/>
    <w:rsid w:val="00D95372"/>
    <w:rsid w:val="00D965B7"/>
    <w:rsid w:val="00D96B9D"/>
    <w:rsid w:val="00D96F44"/>
    <w:rsid w:val="00D97321"/>
    <w:rsid w:val="00DA115B"/>
    <w:rsid w:val="00DA2D0E"/>
    <w:rsid w:val="00DA4B57"/>
    <w:rsid w:val="00DA7285"/>
    <w:rsid w:val="00DA7D51"/>
    <w:rsid w:val="00DB0020"/>
    <w:rsid w:val="00DB01AE"/>
    <w:rsid w:val="00DB02CE"/>
    <w:rsid w:val="00DB05A1"/>
    <w:rsid w:val="00DB2835"/>
    <w:rsid w:val="00DB2F50"/>
    <w:rsid w:val="00DB30BE"/>
    <w:rsid w:val="00DB5DFC"/>
    <w:rsid w:val="00DB60C2"/>
    <w:rsid w:val="00DB6D44"/>
    <w:rsid w:val="00DB7126"/>
    <w:rsid w:val="00DC13B9"/>
    <w:rsid w:val="00DC1A83"/>
    <w:rsid w:val="00DC2FFF"/>
    <w:rsid w:val="00DC378B"/>
    <w:rsid w:val="00DC4825"/>
    <w:rsid w:val="00DC4BE6"/>
    <w:rsid w:val="00DC6A2B"/>
    <w:rsid w:val="00DC6F4F"/>
    <w:rsid w:val="00DC6FDE"/>
    <w:rsid w:val="00DC76F8"/>
    <w:rsid w:val="00DD0957"/>
    <w:rsid w:val="00DD2025"/>
    <w:rsid w:val="00DD2800"/>
    <w:rsid w:val="00DD4E3C"/>
    <w:rsid w:val="00DD5CDD"/>
    <w:rsid w:val="00DD6DFC"/>
    <w:rsid w:val="00DD7E49"/>
    <w:rsid w:val="00DE1587"/>
    <w:rsid w:val="00DE240A"/>
    <w:rsid w:val="00DE2C40"/>
    <w:rsid w:val="00DE3022"/>
    <w:rsid w:val="00DE34C2"/>
    <w:rsid w:val="00DE384A"/>
    <w:rsid w:val="00DE4B8E"/>
    <w:rsid w:val="00DE7E83"/>
    <w:rsid w:val="00DF032A"/>
    <w:rsid w:val="00DF13A2"/>
    <w:rsid w:val="00DF1B28"/>
    <w:rsid w:val="00DF45A2"/>
    <w:rsid w:val="00DF490A"/>
    <w:rsid w:val="00DF6896"/>
    <w:rsid w:val="00DF70B8"/>
    <w:rsid w:val="00DF75A9"/>
    <w:rsid w:val="00E006F2"/>
    <w:rsid w:val="00E00A81"/>
    <w:rsid w:val="00E017C0"/>
    <w:rsid w:val="00E01950"/>
    <w:rsid w:val="00E020BA"/>
    <w:rsid w:val="00E041CA"/>
    <w:rsid w:val="00E0461F"/>
    <w:rsid w:val="00E10F5B"/>
    <w:rsid w:val="00E11041"/>
    <w:rsid w:val="00E11AB0"/>
    <w:rsid w:val="00E11D7F"/>
    <w:rsid w:val="00E13B7D"/>
    <w:rsid w:val="00E1579A"/>
    <w:rsid w:val="00E17872"/>
    <w:rsid w:val="00E17A3F"/>
    <w:rsid w:val="00E17EA7"/>
    <w:rsid w:val="00E206AC"/>
    <w:rsid w:val="00E238CB"/>
    <w:rsid w:val="00E24491"/>
    <w:rsid w:val="00E26042"/>
    <w:rsid w:val="00E26A3C"/>
    <w:rsid w:val="00E305D2"/>
    <w:rsid w:val="00E33F25"/>
    <w:rsid w:val="00E41C47"/>
    <w:rsid w:val="00E42FC9"/>
    <w:rsid w:val="00E43198"/>
    <w:rsid w:val="00E43C62"/>
    <w:rsid w:val="00E45439"/>
    <w:rsid w:val="00E463D7"/>
    <w:rsid w:val="00E50207"/>
    <w:rsid w:val="00E51344"/>
    <w:rsid w:val="00E5151B"/>
    <w:rsid w:val="00E515BD"/>
    <w:rsid w:val="00E516B0"/>
    <w:rsid w:val="00E52AE4"/>
    <w:rsid w:val="00E5406E"/>
    <w:rsid w:val="00E55A88"/>
    <w:rsid w:val="00E55B49"/>
    <w:rsid w:val="00E56148"/>
    <w:rsid w:val="00E568D5"/>
    <w:rsid w:val="00E623E9"/>
    <w:rsid w:val="00E627EB"/>
    <w:rsid w:val="00E62F1A"/>
    <w:rsid w:val="00E6342F"/>
    <w:rsid w:val="00E63493"/>
    <w:rsid w:val="00E63644"/>
    <w:rsid w:val="00E63F43"/>
    <w:rsid w:val="00E64770"/>
    <w:rsid w:val="00E648F4"/>
    <w:rsid w:val="00E64BEB"/>
    <w:rsid w:val="00E65089"/>
    <w:rsid w:val="00E668C7"/>
    <w:rsid w:val="00E66ECD"/>
    <w:rsid w:val="00E67615"/>
    <w:rsid w:val="00E679B7"/>
    <w:rsid w:val="00E71139"/>
    <w:rsid w:val="00E71561"/>
    <w:rsid w:val="00E71AB0"/>
    <w:rsid w:val="00E71C96"/>
    <w:rsid w:val="00E7276B"/>
    <w:rsid w:val="00E72D62"/>
    <w:rsid w:val="00E7394C"/>
    <w:rsid w:val="00E742F8"/>
    <w:rsid w:val="00E81094"/>
    <w:rsid w:val="00E8119B"/>
    <w:rsid w:val="00E822CB"/>
    <w:rsid w:val="00E82822"/>
    <w:rsid w:val="00E8518A"/>
    <w:rsid w:val="00E85392"/>
    <w:rsid w:val="00E860A3"/>
    <w:rsid w:val="00E86EB6"/>
    <w:rsid w:val="00E90A8A"/>
    <w:rsid w:val="00E90B5A"/>
    <w:rsid w:val="00E92EB3"/>
    <w:rsid w:val="00E93138"/>
    <w:rsid w:val="00E939A0"/>
    <w:rsid w:val="00E9413D"/>
    <w:rsid w:val="00E94DEB"/>
    <w:rsid w:val="00E96BA5"/>
    <w:rsid w:val="00E97431"/>
    <w:rsid w:val="00E975A5"/>
    <w:rsid w:val="00EA117A"/>
    <w:rsid w:val="00EA1F79"/>
    <w:rsid w:val="00EA3E5E"/>
    <w:rsid w:val="00EA44F2"/>
    <w:rsid w:val="00EA4C92"/>
    <w:rsid w:val="00EA51C7"/>
    <w:rsid w:val="00EA539A"/>
    <w:rsid w:val="00EA674B"/>
    <w:rsid w:val="00EA6750"/>
    <w:rsid w:val="00EA7193"/>
    <w:rsid w:val="00EA77A7"/>
    <w:rsid w:val="00EA7D07"/>
    <w:rsid w:val="00EA7EFB"/>
    <w:rsid w:val="00EB03DB"/>
    <w:rsid w:val="00EB0971"/>
    <w:rsid w:val="00EB1439"/>
    <w:rsid w:val="00EB2145"/>
    <w:rsid w:val="00EB2756"/>
    <w:rsid w:val="00EB2DC8"/>
    <w:rsid w:val="00EB3A6F"/>
    <w:rsid w:val="00EB5C5B"/>
    <w:rsid w:val="00EB6364"/>
    <w:rsid w:val="00EB7318"/>
    <w:rsid w:val="00EB7A0E"/>
    <w:rsid w:val="00EC1C9A"/>
    <w:rsid w:val="00EC3300"/>
    <w:rsid w:val="00EC3419"/>
    <w:rsid w:val="00ED1E5E"/>
    <w:rsid w:val="00ED370B"/>
    <w:rsid w:val="00ED37B7"/>
    <w:rsid w:val="00ED3CA8"/>
    <w:rsid w:val="00ED4C58"/>
    <w:rsid w:val="00ED7065"/>
    <w:rsid w:val="00ED7BB6"/>
    <w:rsid w:val="00EE012A"/>
    <w:rsid w:val="00EE3A2E"/>
    <w:rsid w:val="00EE3BB9"/>
    <w:rsid w:val="00EE6FEF"/>
    <w:rsid w:val="00EE7A42"/>
    <w:rsid w:val="00EE7CE8"/>
    <w:rsid w:val="00EF0366"/>
    <w:rsid w:val="00EF0B9C"/>
    <w:rsid w:val="00EF166F"/>
    <w:rsid w:val="00EF1E3F"/>
    <w:rsid w:val="00EF28F9"/>
    <w:rsid w:val="00EF3048"/>
    <w:rsid w:val="00EF361E"/>
    <w:rsid w:val="00EF4730"/>
    <w:rsid w:val="00EF657F"/>
    <w:rsid w:val="00F00EF9"/>
    <w:rsid w:val="00F0184D"/>
    <w:rsid w:val="00F01ABF"/>
    <w:rsid w:val="00F0428D"/>
    <w:rsid w:val="00F04530"/>
    <w:rsid w:val="00F049AF"/>
    <w:rsid w:val="00F04CEA"/>
    <w:rsid w:val="00F10230"/>
    <w:rsid w:val="00F117E3"/>
    <w:rsid w:val="00F118FB"/>
    <w:rsid w:val="00F1399D"/>
    <w:rsid w:val="00F16F22"/>
    <w:rsid w:val="00F17959"/>
    <w:rsid w:val="00F2011D"/>
    <w:rsid w:val="00F20418"/>
    <w:rsid w:val="00F216BC"/>
    <w:rsid w:val="00F21969"/>
    <w:rsid w:val="00F22CD8"/>
    <w:rsid w:val="00F23E07"/>
    <w:rsid w:val="00F24141"/>
    <w:rsid w:val="00F26F60"/>
    <w:rsid w:val="00F3020A"/>
    <w:rsid w:val="00F30350"/>
    <w:rsid w:val="00F3140B"/>
    <w:rsid w:val="00F33BBC"/>
    <w:rsid w:val="00F348DA"/>
    <w:rsid w:val="00F3675D"/>
    <w:rsid w:val="00F40084"/>
    <w:rsid w:val="00F402AF"/>
    <w:rsid w:val="00F4042D"/>
    <w:rsid w:val="00F4098D"/>
    <w:rsid w:val="00F42920"/>
    <w:rsid w:val="00F42FF3"/>
    <w:rsid w:val="00F43066"/>
    <w:rsid w:val="00F4399E"/>
    <w:rsid w:val="00F4411C"/>
    <w:rsid w:val="00F44F5E"/>
    <w:rsid w:val="00F451B1"/>
    <w:rsid w:val="00F465AA"/>
    <w:rsid w:val="00F51ACF"/>
    <w:rsid w:val="00F527C6"/>
    <w:rsid w:val="00F537EF"/>
    <w:rsid w:val="00F55DF5"/>
    <w:rsid w:val="00F56DEA"/>
    <w:rsid w:val="00F62012"/>
    <w:rsid w:val="00F62997"/>
    <w:rsid w:val="00F64931"/>
    <w:rsid w:val="00F64D19"/>
    <w:rsid w:val="00F64D8F"/>
    <w:rsid w:val="00F6597C"/>
    <w:rsid w:val="00F66CE3"/>
    <w:rsid w:val="00F70295"/>
    <w:rsid w:val="00F7051F"/>
    <w:rsid w:val="00F70A16"/>
    <w:rsid w:val="00F70D9E"/>
    <w:rsid w:val="00F70E46"/>
    <w:rsid w:val="00F726BE"/>
    <w:rsid w:val="00F73989"/>
    <w:rsid w:val="00F76311"/>
    <w:rsid w:val="00F76785"/>
    <w:rsid w:val="00F80F54"/>
    <w:rsid w:val="00F8541E"/>
    <w:rsid w:val="00F85E7D"/>
    <w:rsid w:val="00F87D16"/>
    <w:rsid w:val="00F9289E"/>
    <w:rsid w:val="00F94229"/>
    <w:rsid w:val="00F948BB"/>
    <w:rsid w:val="00F94B97"/>
    <w:rsid w:val="00F94DC4"/>
    <w:rsid w:val="00F95A7B"/>
    <w:rsid w:val="00F96B2C"/>
    <w:rsid w:val="00F97108"/>
    <w:rsid w:val="00F97F11"/>
    <w:rsid w:val="00FA052A"/>
    <w:rsid w:val="00FA2165"/>
    <w:rsid w:val="00FA218A"/>
    <w:rsid w:val="00FA2519"/>
    <w:rsid w:val="00FA2623"/>
    <w:rsid w:val="00FA317E"/>
    <w:rsid w:val="00FA36D6"/>
    <w:rsid w:val="00FA3C18"/>
    <w:rsid w:val="00FA3EA8"/>
    <w:rsid w:val="00FA636D"/>
    <w:rsid w:val="00FA6FC6"/>
    <w:rsid w:val="00FB0648"/>
    <w:rsid w:val="00FB10E3"/>
    <w:rsid w:val="00FB2070"/>
    <w:rsid w:val="00FB20F1"/>
    <w:rsid w:val="00FB2716"/>
    <w:rsid w:val="00FB4715"/>
    <w:rsid w:val="00FB6949"/>
    <w:rsid w:val="00FB7538"/>
    <w:rsid w:val="00FC0083"/>
    <w:rsid w:val="00FC03FA"/>
    <w:rsid w:val="00FC077A"/>
    <w:rsid w:val="00FC07E9"/>
    <w:rsid w:val="00FC1231"/>
    <w:rsid w:val="00FC125A"/>
    <w:rsid w:val="00FC248F"/>
    <w:rsid w:val="00FC299B"/>
    <w:rsid w:val="00FC3F99"/>
    <w:rsid w:val="00FC4A9F"/>
    <w:rsid w:val="00FC56A1"/>
    <w:rsid w:val="00FC5FD1"/>
    <w:rsid w:val="00FC6B77"/>
    <w:rsid w:val="00FC6E48"/>
    <w:rsid w:val="00FD06C3"/>
    <w:rsid w:val="00FD15B8"/>
    <w:rsid w:val="00FD189D"/>
    <w:rsid w:val="00FD2049"/>
    <w:rsid w:val="00FD230E"/>
    <w:rsid w:val="00FD275D"/>
    <w:rsid w:val="00FD43EA"/>
    <w:rsid w:val="00FD50C3"/>
    <w:rsid w:val="00FD59A8"/>
    <w:rsid w:val="00FD62E5"/>
    <w:rsid w:val="00FE0A33"/>
    <w:rsid w:val="00FE1C25"/>
    <w:rsid w:val="00FE24BB"/>
    <w:rsid w:val="00FE2724"/>
    <w:rsid w:val="00FE30A7"/>
    <w:rsid w:val="00FE3D4C"/>
    <w:rsid w:val="00FE5E09"/>
    <w:rsid w:val="00FE6023"/>
    <w:rsid w:val="00FF1314"/>
    <w:rsid w:val="00FF365E"/>
    <w:rsid w:val="00FF4511"/>
    <w:rsid w:val="00FF4766"/>
    <w:rsid w:val="00FF482E"/>
    <w:rsid w:val="00FF4910"/>
    <w:rsid w:val="00FF4C23"/>
  </w:rsids>
  <m:mathPr>
    <m:mathFont m:val="Cambria Math"/>
    <m:brkBin m:val="before"/>
    <m:brkBinSub m:val="--"/>
    <m:smallFrac/>
    <m:dispDef/>
    <m:lMargin m:val="0"/>
    <m:rMargin m:val="0"/>
    <m:defJc m:val="centerGroup"/>
    <m:wrapIndent m:val="1440"/>
    <m:intLim m:val="subSup"/>
    <m:naryLim m:val="undOvr"/>
  </m:mathPr>
  <w:themeFontLang w:val="tr-T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F538AB"/>
  <w15:docId w15:val="{7B41EDAA-5926-47FC-A2EC-3139B917DF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tr-TR"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5DA5"/>
    <w:pPr>
      <w:spacing w:line="360" w:lineRule="auto"/>
      <w:ind w:firstLine="567"/>
      <w:jc w:val="both"/>
    </w:pPr>
    <w:rPr>
      <w:rFonts w:ascii="Times New Roman" w:hAnsi="Times New Roman"/>
      <w:sz w:val="24"/>
      <w:szCs w:val="22"/>
      <w:lang w:eastAsia="tr-TR"/>
    </w:rPr>
  </w:style>
  <w:style w:type="paragraph" w:styleId="Balk1">
    <w:name w:val="heading 1"/>
    <w:aliases w:val="Büyük Başlık"/>
    <w:basedOn w:val="Normal"/>
    <w:link w:val="Balk1Char"/>
    <w:uiPriority w:val="9"/>
    <w:qFormat/>
    <w:rsid w:val="00487A0C"/>
    <w:pPr>
      <w:keepNext/>
      <w:keepLines/>
      <w:spacing w:before="600" w:after="320"/>
      <w:jc w:val="left"/>
      <w:outlineLvl w:val="0"/>
    </w:pPr>
    <w:rPr>
      <w:rFonts w:eastAsia="Times New Roman"/>
      <w:b/>
      <w:szCs w:val="32"/>
      <w:lang w:val="x-none" w:eastAsia="x-none"/>
    </w:rPr>
  </w:style>
  <w:style w:type="paragraph" w:styleId="Balk2">
    <w:name w:val="heading 2"/>
    <w:aliases w:val="Yan Başlık"/>
    <w:basedOn w:val="Normal"/>
    <w:next w:val="Normal"/>
    <w:link w:val="Balk2Char"/>
    <w:uiPriority w:val="9"/>
    <w:unhideWhenUsed/>
    <w:qFormat/>
    <w:rsid w:val="00F24141"/>
    <w:pPr>
      <w:keepNext/>
      <w:keepLines/>
      <w:numPr>
        <w:ilvl w:val="2"/>
        <w:numId w:val="33"/>
      </w:numPr>
      <w:spacing w:before="360" w:after="320"/>
      <w:ind w:left="1276" w:hanging="567"/>
      <w:outlineLvl w:val="1"/>
    </w:pPr>
    <w:rPr>
      <w:rFonts w:eastAsia="Times New Roman"/>
      <w:b/>
      <w:szCs w:val="26"/>
      <w:lang w:val="x-none" w:eastAsia="x-none"/>
    </w:rPr>
  </w:style>
  <w:style w:type="paragraph" w:styleId="Balk3">
    <w:name w:val="heading 3"/>
    <w:basedOn w:val="Normal"/>
    <w:next w:val="Normal"/>
    <w:link w:val="Balk3Char"/>
    <w:uiPriority w:val="9"/>
    <w:unhideWhenUsed/>
    <w:qFormat/>
    <w:rsid w:val="004B15BE"/>
    <w:pPr>
      <w:keepNext/>
      <w:keepLines/>
      <w:spacing w:line="240" w:lineRule="auto"/>
      <w:jc w:val="center"/>
      <w:outlineLvl w:val="2"/>
    </w:pPr>
    <w:rPr>
      <w:rFonts w:eastAsia="Times New Roman"/>
      <w:b/>
      <w:bCs/>
      <w:szCs w:val="24"/>
      <w:lang w:val="x-none" w:eastAsia="x-none"/>
    </w:rPr>
  </w:style>
  <w:style w:type="paragraph" w:styleId="Balk4">
    <w:name w:val="heading 4"/>
    <w:basedOn w:val="Normal"/>
    <w:next w:val="Normal"/>
    <w:link w:val="Balk4Char"/>
    <w:uiPriority w:val="9"/>
    <w:unhideWhenUsed/>
    <w:qFormat/>
    <w:rsid w:val="001F455C"/>
    <w:pPr>
      <w:keepNext/>
      <w:keepLines/>
      <w:spacing w:before="40"/>
      <w:outlineLvl w:val="3"/>
    </w:pPr>
    <w:rPr>
      <w:rFonts w:ascii="Cambria" w:eastAsia="Times New Roman" w:hAnsi="Cambria"/>
      <w:i/>
      <w:iCs/>
      <w:color w:val="365F91"/>
      <w:sz w:val="20"/>
      <w:szCs w:val="20"/>
      <w:lang w:val="x-none" w:eastAsia="x-none"/>
    </w:rPr>
  </w:style>
  <w:style w:type="paragraph" w:styleId="Balk5">
    <w:name w:val="heading 5"/>
    <w:basedOn w:val="Normal"/>
    <w:next w:val="Normal"/>
    <w:link w:val="Balk5Char"/>
    <w:uiPriority w:val="9"/>
    <w:semiHidden/>
    <w:unhideWhenUsed/>
    <w:qFormat/>
    <w:rsid w:val="00B45DDE"/>
    <w:pPr>
      <w:keepNext/>
      <w:keepLines/>
      <w:spacing w:before="40"/>
      <w:outlineLvl w:val="4"/>
    </w:pPr>
    <w:rPr>
      <w:rFonts w:ascii="Cambria" w:eastAsia="Times New Roman" w:hAnsi="Cambria"/>
      <w:color w:val="365F91"/>
      <w:sz w:val="20"/>
      <w:szCs w:val="20"/>
      <w:lang w:val="x-none" w:eastAsia="x-none"/>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Default">
    <w:name w:val="Default"/>
    <w:rsid w:val="00397B47"/>
    <w:pPr>
      <w:autoSpaceDE w:val="0"/>
      <w:autoSpaceDN w:val="0"/>
      <w:adjustRightInd w:val="0"/>
    </w:pPr>
    <w:rPr>
      <w:rFonts w:ascii="Times New Roman" w:eastAsia="Batang" w:hAnsi="Times New Roman"/>
      <w:color w:val="000000"/>
      <w:sz w:val="24"/>
      <w:szCs w:val="24"/>
      <w:lang w:eastAsia="en-US"/>
    </w:rPr>
  </w:style>
  <w:style w:type="character" w:customStyle="1" w:styleId="Balk1Char">
    <w:name w:val="Başlık 1 Char"/>
    <w:aliases w:val="Büyük Başlık Char"/>
    <w:link w:val="Balk1"/>
    <w:uiPriority w:val="9"/>
    <w:rsid w:val="00487A0C"/>
    <w:rPr>
      <w:rFonts w:ascii="Times New Roman" w:eastAsia="Times New Roman" w:hAnsi="Times New Roman" w:cs="Times New Roman"/>
      <w:b/>
      <w:sz w:val="24"/>
      <w:szCs w:val="32"/>
    </w:rPr>
  </w:style>
  <w:style w:type="paragraph" w:styleId="GvdeMetni">
    <w:name w:val="Body Text"/>
    <w:basedOn w:val="Normal"/>
    <w:link w:val="GvdeMetniChar"/>
    <w:uiPriority w:val="1"/>
    <w:rsid w:val="008F346E"/>
    <w:pPr>
      <w:widowControl w:val="0"/>
      <w:spacing w:line="240" w:lineRule="auto"/>
    </w:pPr>
    <w:rPr>
      <w:rFonts w:eastAsia="Times New Roman"/>
      <w:szCs w:val="24"/>
      <w:lang w:val="x-none" w:eastAsia="en-US"/>
    </w:rPr>
  </w:style>
  <w:style w:type="character" w:customStyle="1" w:styleId="GvdeMetniChar">
    <w:name w:val="Gövde Metni Char"/>
    <w:link w:val="GvdeMetni"/>
    <w:uiPriority w:val="1"/>
    <w:rsid w:val="008F346E"/>
    <w:rPr>
      <w:rFonts w:ascii="Times New Roman" w:eastAsia="Times New Roman" w:hAnsi="Times New Roman" w:cs="Times New Roman"/>
      <w:sz w:val="24"/>
      <w:szCs w:val="24"/>
      <w:lang w:eastAsia="en-US"/>
    </w:rPr>
  </w:style>
  <w:style w:type="paragraph" w:styleId="T1">
    <w:name w:val="toc 1"/>
    <w:basedOn w:val="Normal"/>
    <w:next w:val="Normal"/>
    <w:uiPriority w:val="39"/>
    <w:unhideWhenUsed/>
    <w:rsid w:val="00D5322D"/>
    <w:pPr>
      <w:widowControl w:val="0"/>
      <w:tabs>
        <w:tab w:val="right" w:leader="dot" w:pos="8781"/>
      </w:tabs>
    </w:pPr>
    <w:rPr>
      <w:rFonts w:eastAsia="Batang"/>
      <w:noProof/>
      <w:lang w:eastAsia="en-US"/>
    </w:rPr>
  </w:style>
  <w:style w:type="paragraph" w:styleId="ekillerTablosu">
    <w:name w:val="table of figures"/>
    <w:basedOn w:val="Normal"/>
    <w:next w:val="Normal"/>
    <w:uiPriority w:val="99"/>
    <w:unhideWhenUsed/>
    <w:rsid w:val="00D5322D"/>
    <w:pPr>
      <w:widowControl w:val="0"/>
      <w:spacing w:line="240" w:lineRule="auto"/>
    </w:pPr>
    <w:rPr>
      <w:rFonts w:eastAsia="Batang"/>
      <w:lang w:eastAsia="en-US"/>
    </w:rPr>
  </w:style>
  <w:style w:type="paragraph" w:styleId="T7">
    <w:name w:val="toc 7"/>
    <w:basedOn w:val="Normal"/>
    <w:next w:val="Normal"/>
    <w:autoRedefine/>
    <w:uiPriority w:val="39"/>
    <w:unhideWhenUsed/>
    <w:rsid w:val="00B274A9"/>
    <w:pPr>
      <w:tabs>
        <w:tab w:val="right" w:leader="dot" w:pos="8781"/>
      </w:tabs>
      <w:spacing w:after="100"/>
      <w:ind w:left="1276" w:hanging="1276"/>
    </w:pPr>
    <w:rPr>
      <w:rFonts w:eastAsia="Times New Roman,Bold"/>
      <w:bCs/>
      <w:color w:val="000000"/>
      <w:szCs w:val="24"/>
    </w:rPr>
  </w:style>
  <w:style w:type="character" w:customStyle="1" w:styleId="Balk2Char">
    <w:name w:val="Başlık 2 Char"/>
    <w:aliases w:val="Yan Başlık Char"/>
    <w:link w:val="Balk2"/>
    <w:uiPriority w:val="9"/>
    <w:rsid w:val="00F24141"/>
    <w:rPr>
      <w:rFonts w:ascii="Times New Roman" w:eastAsia="Times New Roman" w:hAnsi="Times New Roman"/>
      <w:b/>
      <w:sz w:val="24"/>
      <w:szCs w:val="26"/>
      <w:lang w:eastAsia="x-none"/>
    </w:rPr>
  </w:style>
  <w:style w:type="paragraph" w:styleId="ListeParagraf">
    <w:name w:val="List Paragraph"/>
    <w:aliases w:val="şekil yazısı"/>
    <w:basedOn w:val="Normal"/>
    <w:link w:val="ListeParagrafChar"/>
    <w:uiPriority w:val="34"/>
    <w:qFormat/>
    <w:rsid w:val="001E2F6A"/>
    <w:pPr>
      <w:ind w:left="720"/>
      <w:contextualSpacing/>
    </w:pPr>
  </w:style>
  <w:style w:type="paragraph" w:styleId="BalonMetni">
    <w:name w:val="Balloon Text"/>
    <w:basedOn w:val="Normal"/>
    <w:link w:val="BalonMetniChar"/>
    <w:uiPriority w:val="99"/>
    <w:semiHidden/>
    <w:unhideWhenUsed/>
    <w:rsid w:val="001E2F6A"/>
    <w:pPr>
      <w:spacing w:line="240" w:lineRule="auto"/>
    </w:pPr>
    <w:rPr>
      <w:rFonts w:ascii="Tahoma" w:hAnsi="Tahoma"/>
      <w:sz w:val="16"/>
      <w:szCs w:val="16"/>
      <w:lang w:val="x-none" w:eastAsia="x-none"/>
    </w:rPr>
  </w:style>
  <w:style w:type="character" w:customStyle="1" w:styleId="BalonMetniChar">
    <w:name w:val="Balon Metni Char"/>
    <w:link w:val="BalonMetni"/>
    <w:uiPriority w:val="99"/>
    <w:semiHidden/>
    <w:rsid w:val="001E2F6A"/>
    <w:rPr>
      <w:rFonts w:ascii="Tahoma" w:hAnsi="Tahoma" w:cs="Tahoma"/>
      <w:sz w:val="16"/>
      <w:szCs w:val="16"/>
    </w:rPr>
  </w:style>
  <w:style w:type="paragraph" w:styleId="stBilgi">
    <w:name w:val="header"/>
    <w:basedOn w:val="Normal"/>
    <w:link w:val="stBilgiChar"/>
    <w:uiPriority w:val="99"/>
    <w:unhideWhenUsed/>
    <w:rsid w:val="00AE41A1"/>
    <w:pPr>
      <w:tabs>
        <w:tab w:val="center" w:pos="4536"/>
        <w:tab w:val="right" w:pos="9072"/>
      </w:tabs>
      <w:spacing w:line="240" w:lineRule="auto"/>
    </w:pPr>
  </w:style>
  <w:style w:type="character" w:customStyle="1" w:styleId="stBilgiChar">
    <w:name w:val="Üst Bilgi Char"/>
    <w:basedOn w:val="VarsaylanParagrafYazTipi"/>
    <w:link w:val="stBilgi"/>
    <w:uiPriority w:val="99"/>
    <w:rsid w:val="00AE41A1"/>
  </w:style>
  <w:style w:type="paragraph" w:styleId="AltBilgi">
    <w:name w:val="footer"/>
    <w:basedOn w:val="Normal"/>
    <w:link w:val="AltBilgiChar"/>
    <w:uiPriority w:val="99"/>
    <w:unhideWhenUsed/>
    <w:rsid w:val="00AE41A1"/>
    <w:pPr>
      <w:tabs>
        <w:tab w:val="center" w:pos="4536"/>
        <w:tab w:val="right" w:pos="9072"/>
      </w:tabs>
      <w:spacing w:line="240" w:lineRule="auto"/>
    </w:pPr>
  </w:style>
  <w:style w:type="character" w:customStyle="1" w:styleId="AltBilgiChar">
    <w:name w:val="Alt Bilgi Char"/>
    <w:basedOn w:val="VarsaylanParagrafYazTipi"/>
    <w:link w:val="AltBilgi"/>
    <w:uiPriority w:val="99"/>
    <w:rsid w:val="00AE41A1"/>
  </w:style>
  <w:style w:type="paragraph" w:styleId="GvdeMetni2">
    <w:name w:val="Body Text 2"/>
    <w:basedOn w:val="Normal"/>
    <w:link w:val="GvdeMetni2Char"/>
    <w:uiPriority w:val="99"/>
    <w:semiHidden/>
    <w:unhideWhenUsed/>
    <w:rsid w:val="00AE20B9"/>
    <w:pPr>
      <w:spacing w:after="120" w:line="480" w:lineRule="auto"/>
    </w:pPr>
  </w:style>
  <w:style w:type="character" w:customStyle="1" w:styleId="GvdeMetni2Char">
    <w:name w:val="Gövde Metni 2 Char"/>
    <w:basedOn w:val="VarsaylanParagrafYazTipi"/>
    <w:link w:val="GvdeMetni2"/>
    <w:uiPriority w:val="99"/>
    <w:semiHidden/>
    <w:rsid w:val="00AE20B9"/>
  </w:style>
  <w:style w:type="paragraph" w:customStyle="1" w:styleId="Stil1">
    <w:name w:val="Stil1"/>
    <w:basedOn w:val="ResimYazs"/>
    <w:uiPriority w:val="99"/>
    <w:rsid w:val="00AE20B9"/>
    <w:pPr>
      <w:spacing w:after="0"/>
      <w:jc w:val="center"/>
    </w:pPr>
    <w:rPr>
      <w:rFonts w:eastAsia="Times New Roman"/>
      <w:b/>
      <w:color w:val="auto"/>
      <w:sz w:val="24"/>
      <w:szCs w:val="24"/>
    </w:rPr>
  </w:style>
  <w:style w:type="paragraph" w:styleId="ResimYazs">
    <w:name w:val="caption"/>
    <w:basedOn w:val="Normal"/>
    <w:next w:val="Normal"/>
    <w:link w:val="ResimYazsChar"/>
    <w:uiPriority w:val="35"/>
    <w:unhideWhenUsed/>
    <w:qFormat/>
    <w:rsid w:val="00AE20B9"/>
    <w:pPr>
      <w:spacing w:after="200" w:line="240" w:lineRule="auto"/>
    </w:pPr>
    <w:rPr>
      <w:rFonts w:ascii="Calibri" w:hAnsi="Calibri"/>
      <w:i/>
      <w:iCs/>
      <w:color w:val="1F497D"/>
      <w:sz w:val="18"/>
      <w:szCs w:val="18"/>
      <w:lang w:val="x-none" w:eastAsia="x-none"/>
    </w:rPr>
  </w:style>
  <w:style w:type="character" w:customStyle="1" w:styleId="Balk4Char">
    <w:name w:val="Başlık 4 Char"/>
    <w:link w:val="Balk4"/>
    <w:uiPriority w:val="9"/>
    <w:rsid w:val="001F455C"/>
    <w:rPr>
      <w:rFonts w:ascii="Cambria" w:eastAsia="Times New Roman" w:hAnsi="Cambria" w:cs="Times New Roman"/>
      <w:i/>
      <w:iCs/>
      <w:color w:val="365F91"/>
    </w:rPr>
  </w:style>
  <w:style w:type="paragraph" w:styleId="AralkYok">
    <w:name w:val="No Spacing"/>
    <w:aliases w:val="Paragraf"/>
    <w:link w:val="AralkYokChar"/>
    <w:uiPriority w:val="1"/>
    <w:qFormat/>
    <w:rsid w:val="00286353"/>
    <w:rPr>
      <w:sz w:val="22"/>
      <w:szCs w:val="22"/>
      <w:lang w:eastAsia="tr-TR"/>
    </w:rPr>
  </w:style>
  <w:style w:type="character" w:customStyle="1" w:styleId="AralkYokChar">
    <w:name w:val="Aralık Yok Char"/>
    <w:aliases w:val="Paragraf Char"/>
    <w:link w:val="AralkYok"/>
    <w:uiPriority w:val="1"/>
    <w:rsid w:val="00286353"/>
    <w:rPr>
      <w:sz w:val="22"/>
      <w:szCs w:val="22"/>
      <w:lang w:val="tr-TR" w:eastAsia="tr-TR" w:bidi="ar-SA"/>
    </w:rPr>
  </w:style>
  <w:style w:type="character" w:customStyle="1" w:styleId="ResimYazsChar">
    <w:name w:val="Resim Yazısı Char"/>
    <w:link w:val="ResimYazs"/>
    <w:uiPriority w:val="35"/>
    <w:rsid w:val="005E2B5F"/>
    <w:rPr>
      <w:i/>
      <w:iCs/>
      <w:color w:val="1F497D"/>
      <w:sz w:val="18"/>
      <w:szCs w:val="18"/>
    </w:rPr>
  </w:style>
  <w:style w:type="paragraph" w:customStyle="1" w:styleId="tablo3">
    <w:name w:val="tablo 3"/>
    <w:aliases w:val="16"/>
    <w:basedOn w:val="ResimYazs"/>
    <w:link w:val="tablo3Char"/>
    <w:rsid w:val="005E2B5F"/>
    <w:pPr>
      <w:keepNext/>
      <w:spacing w:before="120" w:after="0"/>
      <w:ind w:left="1276" w:hanging="1276"/>
    </w:pPr>
    <w:rPr>
      <w:rFonts w:ascii="Times New Roman" w:hAnsi="Times New Roman"/>
      <w:i w:val="0"/>
      <w:iCs w:val="0"/>
      <w:color w:val="4F81BD"/>
      <w:sz w:val="24"/>
      <w:szCs w:val="24"/>
      <w:lang w:eastAsia="en-US"/>
    </w:rPr>
  </w:style>
  <w:style w:type="character" w:customStyle="1" w:styleId="tablo3Char">
    <w:name w:val="tablo 3 Char"/>
    <w:aliases w:val="16 Char"/>
    <w:link w:val="tablo3"/>
    <w:rsid w:val="005E2B5F"/>
    <w:rPr>
      <w:rFonts w:ascii="Times New Roman" w:eastAsia="Calibri" w:hAnsi="Times New Roman" w:cs="Times New Roman"/>
      <w:b w:val="0"/>
      <w:bCs w:val="0"/>
      <w:i w:val="0"/>
      <w:iCs w:val="0"/>
      <w:color w:val="4F81BD"/>
      <w:sz w:val="24"/>
      <w:szCs w:val="24"/>
      <w:lang w:eastAsia="en-US"/>
    </w:rPr>
  </w:style>
  <w:style w:type="character" w:customStyle="1" w:styleId="ListeParagrafChar">
    <w:name w:val="Liste Paragraf Char"/>
    <w:aliases w:val="şekil yazısı Char"/>
    <w:basedOn w:val="VarsaylanParagrafYazTipi"/>
    <w:link w:val="ListeParagraf"/>
    <w:uiPriority w:val="34"/>
    <w:rsid w:val="008353F6"/>
  </w:style>
  <w:style w:type="paragraph" w:customStyle="1" w:styleId="Stil10">
    <w:name w:val="Stil10"/>
    <w:basedOn w:val="Normal"/>
    <w:link w:val="Stil10Char"/>
    <w:rsid w:val="008353F6"/>
    <w:pPr>
      <w:keepNext/>
      <w:spacing w:line="480" w:lineRule="auto"/>
    </w:pPr>
    <w:rPr>
      <w:rFonts w:ascii="Cambria Math" w:eastAsia="Times New Roman" w:hAnsi="Cambria Math"/>
      <w:bCs/>
      <w:i/>
      <w:szCs w:val="24"/>
      <w:lang w:val="x-none" w:eastAsia="en-US"/>
    </w:rPr>
  </w:style>
  <w:style w:type="character" w:customStyle="1" w:styleId="Stil10Char">
    <w:name w:val="Stil10 Char"/>
    <w:link w:val="Stil10"/>
    <w:rsid w:val="008353F6"/>
    <w:rPr>
      <w:rFonts w:ascii="Cambria Math" w:eastAsia="Times New Roman" w:hAnsi="Cambria Math" w:cs="Times New Roman"/>
      <w:bCs/>
      <w:i/>
      <w:sz w:val="24"/>
      <w:szCs w:val="24"/>
      <w:lang w:eastAsia="en-US"/>
    </w:rPr>
  </w:style>
  <w:style w:type="paragraph" w:customStyle="1" w:styleId="Stil5">
    <w:name w:val="Stil5"/>
    <w:basedOn w:val="AralkYok"/>
    <w:link w:val="Stil5Char"/>
    <w:rsid w:val="008353F6"/>
    <w:rPr>
      <w:rFonts w:ascii="Times New Roman" w:hAnsi="Times New Roman"/>
      <w:sz w:val="24"/>
      <w:szCs w:val="24"/>
      <w:lang w:eastAsia="ar-SA"/>
    </w:rPr>
  </w:style>
  <w:style w:type="character" w:customStyle="1" w:styleId="Stil5Char">
    <w:name w:val="Stil5 Char"/>
    <w:link w:val="Stil5"/>
    <w:rsid w:val="008353F6"/>
    <w:rPr>
      <w:rFonts w:ascii="Times New Roman" w:eastAsia="Calibri" w:hAnsi="Times New Roman" w:cs="Times New Roman"/>
      <w:sz w:val="24"/>
      <w:szCs w:val="24"/>
      <w:lang w:val="tr-TR" w:eastAsia="ar-SA" w:bidi="ar-SA"/>
    </w:rPr>
  </w:style>
  <w:style w:type="paragraph" w:customStyle="1" w:styleId="keywords">
    <w:name w:val="keywords"/>
    <w:basedOn w:val="AralkYok"/>
    <w:link w:val="keywordsChar"/>
    <w:rsid w:val="008353F6"/>
    <w:rPr>
      <w:rFonts w:ascii="Times New Roman" w:hAnsi="Times New Roman"/>
      <w:sz w:val="24"/>
      <w:szCs w:val="24"/>
      <w:lang w:eastAsia="ar-SA"/>
    </w:rPr>
  </w:style>
  <w:style w:type="character" w:customStyle="1" w:styleId="keywordsChar">
    <w:name w:val="keywords Char"/>
    <w:link w:val="keywords"/>
    <w:rsid w:val="008353F6"/>
    <w:rPr>
      <w:rFonts w:ascii="Times New Roman" w:eastAsia="Calibri" w:hAnsi="Times New Roman" w:cs="Times New Roman"/>
      <w:sz w:val="24"/>
      <w:szCs w:val="24"/>
      <w:lang w:val="tr-TR" w:eastAsia="ar-SA" w:bidi="ar-SA"/>
    </w:rPr>
  </w:style>
  <w:style w:type="character" w:customStyle="1" w:styleId="Balk5Char">
    <w:name w:val="Başlık 5 Char"/>
    <w:link w:val="Balk5"/>
    <w:uiPriority w:val="9"/>
    <w:semiHidden/>
    <w:rsid w:val="00B45DDE"/>
    <w:rPr>
      <w:rFonts w:ascii="Cambria" w:eastAsia="Times New Roman" w:hAnsi="Cambria" w:cs="Times New Roman"/>
      <w:color w:val="365F91"/>
    </w:rPr>
  </w:style>
  <w:style w:type="character" w:customStyle="1" w:styleId="Balk3Char">
    <w:name w:val="Başlık 3 Char"/>
    <w:link w:val="Balk3"/>
    <w:uiPriority w:val="9"/>
    <w:rsid w:val="004B15BE"/>
    <w:rPr>
      <w:rFonts w:ascii="Times New Roman" w:eastAsia="Times New Roman" w:hAnsi="Times New Roman" w:cs="Times New Roman"/>
      <w:b/>
      <w:bCs/>
      <w:sz w:val="24"/>
      <w:szCs w:val="24"/>
      <w:lang w:val="x-none" w:eastAsia="x-none"/>
    </w:rPr>
  </w:style>
  <w:style w:type="character" w:styleId="Kpr">
    <w:name w:val="Hyperlink"/>
    <w:uiPriority w:val="99"/>
    <w:unhideWhenUsed/>
    <w:rsid w:val="00E679B7"/>
    <w:rPr>
      <w:color w:val="0000FF"/>
      <w:u w:val="single"/>
    </w:rPr>
  </w:style>
  <w:style w:type="paragraph" w:styleId="SonnotMetni">
    <w:name w:val="endnote text"/>
    <w:basedOn w:val="Normal"/>
    <w:link w:val="SonnotMetniChar"/>
    <w:uiPriority w:val="99"/>
    <w:semiHidden/>
    <w:rsid w:val="00447C52"/>
    <w:pPr>
      <w:spacing w:line="240" w:lineRule="auto"/>
    </w:pPr>
    <w:rPr>
      <w:rFonts w:eastAsia="Times New Roman"/>
      <w:sz w:val="20"/>
      <w:szCs w:val="20"/>
      <w:lang w:val="x-none" w:eastAsia="x-none"/>
    </w:rPr>
  </w:style>
  <w:style w:type="character" w:customStyle="1" w:styleId="SonnotMetniChar">
    <w:name w:val="Sonnot Metni Char"/>
    <w:link w:val="SonnotMetni"/>
    <w:uiPriority w:val="99"/>
    <w:semiHidden/>
    <w:rsid w:val="00447C52"/>
    <w:rPr>
      <w:rFonts w:ascii="Times New Roman" w:eastAsia="Times New Roman" w:hAnsi="Times New Roman" w:cs="Arial"/>
      <w:sz w:val="20"/>
      <w:szCs w:val="20"/>
    </w:rPr>
  </w:style>
  <w:style w:type="paragraph" w:customStyle="1" w:styleId="WW-NormalWeb1">
    <w:name w:val="WW-Normal (Web)1"/>
    <w:basedOn w:val="Normal"/>
    <w:uiPriority w:val="99"/>
    <w:rsid w:val="0091186C"/>
    <w:pPr>
      <w:spacing w:before="280" w:after="119" w:line="240" w:lineRule="auto"/>
    </w:pPr>
    <w:rPr>
      <w:rFonts w:eastAsia="Times New Roman"/>
      <w:szCs w:val="24"/>
      <w:lang w:eastAsia="ar-SA"/>
    </w:rPr>
  </w:style>
  <w:style w:type="paragraph" w:styleId="NormalWeb">
    <w:name w:val="Normal (Web)"/>
    <w:basedOn w:val="Normal"/>
    <w:uiPriority w:val="99"/>
    <w:unhideWhenUsed/>
    <w:rsid w:val="0091186C"/>
    <w:pPr>
      <w:spacing w:before="100" w:beforeAutospacing="1" w:after="100" w:afterAutospacing="1" w:line="240" w:lineRule="auto"/>
    </w:pPr>
    <w:rPr>
      <w:rFonts w:eastAsia="Times New Roman"/>
      <w:szCs w:val="24"/>
    </w:rPr>
  </w:style>
  <w:style w:type="paragraph" w:customStyle="1" w:styleId="kaynaka">
    <w:name w:val="kaynakça"/>
    <w:basedOn w:val="Normal"/>
    <w:link w:val="kaynakaChar"/>
    <w:rsid w:val="0091186C"/>
    <w:pPr>
      <w:numPr>
        <w:numId w:val="21"/>
      </w:numPr>
      <w:ind w:left="357" w:hanging="357"/>
    </w:pPr>
    <w:rPr>
      <w:rFonts w:eastAsia="Times New Roman"/>
      <w:position w:val="-1"/>
      <w:szCs w:val="24"/>
      <w:lang w:val="x-none" w:eastAsia="x-none"/>
    </w:rPr>
  </w:style>
  <w:style w:type="character" w:customStyle="1" w:styleId="kaynakaChar">
    <w:name w:val="kaynakça Char"/>
    <w:link w:val="kaynaka"/>
    <w:rsid w:val="0091186C"/>
    <w:rPr>
      <w:rFonts w:ascii="Times New Roman" w:eastAsia="Times New Roman" w:hAnsi="Times New Roman" w:cs="Times New Roman"/>
      <w:position w:val="-1"/>
      <w:sz w:val="24"/>
      <w:szCs w:val="24"/>
    </w:rPr>
  </w:style>
  <w:style w:type="paragraph" w:styleId="Altyaz">
    <w:name w:val="Subtitle"/>
    <w:aliases w:val="Genel"/>
    <w:basedOn w:val="Normal"/>
    <w:next w:val="Normal"/>
    <w:link w:val="AltyazChar"/>
    <w:uiPriority w:val="11"/>
    <w:qFormat/>
    <w:rsid w:val="00171CA7"/>
    <w:pPr>
      <w:numPr>
        <w:ilvl w:val="1"/>
      </w:numPr>
      <w:ind w:firstLine="567"/>
    </w:pPr>
    <w:rPr>
      <w:rFonts w:ascii="Calibri" w:eastAsia="Times New Roman" w:hAnsi="Calibri"/>
      <w:color w:val="5A5A5A"/>
      <w:spacing w:val="15"/>
      <w:sz w:val="20"/>
      <w:szCs w:val="20"/>
      <w:lang w:val="x-none" w:eastAsia="x-none"/>
    </w:rPr>
  </w:style>
  <w:style w:type="character" w:customStyle="1" w:styleId="AltyazChar">
    <w:name w:val="Altyazı Char"/>
    <w:aliases w:val="Genel Char"/>
    <w:link w:val="Altyaz"/>
    <w:uiPriority w:val="11"/>
    <w:rsid w:val="00171CA7"/>
    <w:rPr>
      <w:rFonts w:eastAsia="Times New Roman"/>
      <w:color w:val="5A5A5A"/>
      <w:spacing w:val="15"/>
    </w:rPr>
  </w:style>
  <w:style w:type="table" w:styleId="TabloKlavuzu">
    <w:name w:val="Table Grid"/>
    <w:basedOn w:val="NormalTablo"/>
    <w:uiPriority w:val="59"/>
    <w:rsid w:val="00720BC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
    <w:name w:val="Tablo Kılavuzu1"/>
    <w:basedOn w:val="NormalTablo"/>
    <w:next w:val="TabloKlavuzu"/>
    <w:uiPriority w:val="39"/>
    <w:rsid w:val="004750AF"/>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next w:val="TabloKlavuzu"/>
    <w:uiPriority w:val="39"/>
    <w:rsid w:val="00E648F4"/>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Vurgu">
    <w:name w:val="Emphasis"/>
    <w:aliases w:val="Şekil"/>
    <w:uiPriority w:val="20"/>
    <w:rsid w:val="00FC125A"/>
    <w:rPr>
      <w:rFonts w:ascii="Times New Roman" w:hAnsi="Times New Roman"/>
      <w:b w:val="0"/>
      <w:i w:val="0"/>
      <w:iCs/>
      <w:caps w:val="0"/>
      <w:smallCaps w:val="0"/>
      <w:strike w:val="0"/>
      <w:dstrike w:val="0"/>
      <w:vanish w:val="0"/>
      <w:sz w:val="24"/>
      <w:vertAlign w:val="baseline"/>
    </w:rPr>
  </w:style>
  <w:style w:type="paragraph" w:styleId="KonuBal">
    <w:name w:val="Title"/>
    <w:aliases w:val="Tablo"/>
    <w:basedOn w:val="Normal"/>
    <w:next w:val="Normal"/>
    <w:link w:val="KonuBalChar"/>
    <w:uiPriority w:val="10"/>
    <w:qFormat/>
    <w:rsid w:val="00FC125A"/>
    <w:pPr>
      <w:spacing w:before="360" w:after="240" w:line="240" w:lineRule="auto"/>
      <w:ind w:firstLine="0"/>
      <w:contextualSpacing/>
    </w:pPr>
    <w:rPr>
      <w:rFonts w:eastAsia="Times New Roman"/>
      <w:kern w:val="28"/>
      <w:szCs w:val="56"/>
      <w:lang w:val="x-none" w:eastAsia="x-none"/>
    </w:rPr>
  </w:style>
  <w:style w:type="character" w:customStyle="1" w:styleId="KonuBalChar">
    <w:name w:val="Konu Başlığı Char"/>
    <w:aliases w:val="Tablo Char"/>
    <w:link w:val="KonuBal"/>
    <w:uiPriority w:val="10"/>
    <w:rsid w:val="00FC125A"/>
    <w:rPr>
      <w:rFonts w:ascii="Times New Roman" w:eastAsia="Times New Roman" w:hAnsi="Times New Roman" w:cs="Times New Roman"/>
      <w:kern w:val="28"/>
      <w:sz w:val="24"/>
      <w:szCs w:val="56"/>
    </w:rPr>
  </w:style>
  <w:style w:type="paragraph" w:customStyle="1" w:styleId="ekl">
    <w:name w:val="Şekül"/>
    <w:basedOn w:val="Normal"/>
    <w:link w:val="eklChar"/>
    <w:qFormat/>
    <w:rsid w:val="00B828F3"/>
    <w:pPr>
      <w:widowControl w:val="0"/>
      <w:suppressAutoHyphens/>
      <w:autoSpaceDE w:val="0"/>
      <w:autoSpaceDN w:val="0"/>
      <w:adjustRightInd w:val="0"/>
      <w:spacing w:before="360" w:after="480"/>
      <w:ind w:firstLine="0"/>
    </w:pPr>
    <w:rPr>
      <w:szCs w:val="20"/>
      <w:lang w:val="x-none" w:eastAsia="x-none"/>
    </w:rPr>
  </w:style>
  <w:style w:type="character" w:customStyle="1" w:styleId="eklChar">
    <w:name w:val="Şekül Char"/>
    <w:link w:val="ekl"/>
    <w:rsid w:val="00B828F3"/>
    <w:rPr>
      <w:rFonts w:ascii="Times New Roman" w:hAnsi="Times New Roman"/>
      <w:sz w:val="24"/>
    </w:rPr>
  </w:style>
  <w:style w:type="character" w:customStyle="1" w:styleId="apple-converted-space">
    <w:name w:val="apple-converted-space"/>
    <w:uiPriority w:val="99"/>
    <w:rsid w:val="00500B30"/>
    <w:rPr>
      <w:rFonts w:cs="Times New Roman"/>
    </w:rPr>
  </w:style>
  <w:style w:type="paragraph" w:styleId="T3">
    <w:name w:val="toc 3"/>
    <w:basedOn w:val="Normal"/>
    <w:next w:val="Normal"/>
    <w:autoRedefine/>
    <w:uiPriority w:val="39"/>
    <w:unhideWhenUsed/>
    <w:rsid w:val="00B50FA3"/>
    <w:pPr>
      <w:tabs>
        <w:tab w:val="left" w:pos="993"/>
        <w:tab w:val="right" w:leader="dot" w:pos="8789"/>
      </w:tabs>
      <w:ind w:firstLine="0"/>
    </w:pPr>
  </w:style>
  <w:style w:type="paragraph" w:styleId="T2">
    <w:name w:val="toc 2"/>
    <w:basedOn w:val="Normal"/>
    <w:next w:val="Normal"/>
    <w:autoRedefine/>
    <w:uiPriority w:val="39"/>
    <w:unhideWhenUsed/>
    <w:rsid w:val="00F24141"/>
    <w:pPr>
      <w:ind w:left="240"/>
    </w:pPr>
  </w:style>
  <w:style w:type="character" w:styleId="Gl">
    <w:name w:val="Strong"/>
    <w:qFormat/>
    <w:rsid w:val="00117A19"/>
    <w:rPr>
      <w:b/>
      <w:bCs/>
    </w:rPr>
  </w:style>
  <w:style w:type="character" w:styleId="AklamaBavurusu">
    <w:name w:val="annotation reference"/>
    <w:basedOn w:val="VarsaylanParagrafYazTipi"/>
    <w:uiPriority w:val="99"/>
    <w:semiHidden/>
    <w:unhideWhenUsed/>
    <w:rsid w:val="007831C7"/>
    <w:rPr>
      <w:sz w:val="16"/>
      <w:szCs w:val="16"/>
    </w:rPr>
  </w:style>
  <w:style w:type="paragraph" w:styleId="AklamaMetni">
    <w:name w:val="annotation text"/>
    <w:basedOn w:val="Normal"/>
    <w:link w:val="AklamaMetniChar"/>
    <w:uiPriority w:val="99"/>
    <w:semiHidden/>
    <w:unhideWhenUsed/>
    <w:rsid w:val="007831C7"/>
    <w:pPr>
      <w:spacing w:line="240" w:lineRule="auto"/>
    </w:pPr>
    <w:rPr>
      <w:sz w:val="20"/>
      <w:szCs w:val="20"/>
    </w:rPr>
  </w:style>
  <w:style w:type="character" w:customStyle="1" w:styleId="AklamaMetniChar">
    <w:name w:val="Açıklama Metni Char"/>
    <w:basedOn w:val="VarsaylanParagrafYazTipi"/>
    <w:link w:val="AklamaMetni"/>
    <w:uiPriority w:val="99"/>
    <w:semiHidden/>
    <w:rsid w:val="007831C7"/>
    <w:rPr>
      <w:rFonts w:ascii="Times New Roman" w:hAnsi="Times New Roman"/>
      <w:lang w:eastAsia="tr-TR"/>
    </w:rPr>
  </w:style>
  <w:style w:type="paragraph" w:styleId="AklamaKonusu">
    <w:name w:val="annotation subject"/>
    <w:basedOn w:val="AklamaMetni"/>
    <w:next w:val="AklamaMetni"/>
    <w:link w:val="AklamaKonusuChar"/>
    <w:uiPriority w:val="99"/>
    <w:semiHidden/>
    <w:unhideWhenUsed/>
    <w:rsid w:val="007831C7"/>
    <w:rPr>
      <w:b/>
      <w:bCs/>
    </w:rPr>
  </w:style>
  <w:style w:type="character" w:customStyle="1" w:styleId="AklamaKonusuChar">
    <w:name w:val="Açıklama Konusu Char"/>
    <w:basedOn w:val="AklamaMetniChar"/>
    <w:link w:val="AklamaKonusu"/>
    <w:uiPriority w:val="99"/>
    <w:semiHidden/>
    <w:rsid w:val="007831C7"/>
    <w:rPr>
      <w:rFonts w:ascii="Times New Roman" w:hAnsi="Times New Roman"/>
      <w:b/>
      <w:bCs/>
      <w:lang w:eastAsia="tr-TR"/>
    </w:rPr>
  </w:style>
  <w:style w:type="character" w:styleId="YerTutucuMetni">
    <w:name w:val="Placeholder Text"/>
    <w:basedOn w:val="VarsaylanParagrafYazTipi"/>
    <w:uiPriority w:val="99"/>
    <w:semiHidden/>
    <w:rsid w:val="00B43AAA"/>
    <w:rPr>
      <w:color w:val="808080"/>
    </w:rPr>
  </w:style>
  <w:style w:type="paragraph" w:styleId="T4">
    <w:name w:val="toc 4"/>
    <w:basedOn w:val="Normal"/>
    <w:next w:val="Normal"/>
    <w:autoRedefine/>
    <w:uiPriority w:val="39"/>
    <w:unhideWhenUsed/>
    <w:rsid w:val="002C6821"/>
    <w:pPr>
      <w:spacing w:after="100"/>
      <w:ind w:left="720"/>
    </w:pPr>
  </w:style>
  <w:style w:type="character" w:styleId="zlenenKpr">
    <w:name w:val="FollowedHyperlink"/>
    <w:basedOn w:val="VarsaylanParagrafYazTipi"/>
    <w:uiPriority w:val="99"/>
    <w:semiHidden/>
    <w:unhideWhenUsed/>
    <w:rsid w:val="00E8518A"/>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7743470">
      <w:bodyDiv w:val="1"/>
      <w:marLeft w:val="0"/>
      <w:marRight w:val="0"/>
      <w:marTop w:val="0"/>
      <w:marBottom w:val="0"/>
      <w:divBdr>
        <w:top w:val="none" w:sz="0" w:space="0" w:color="auto"/>
        <w:left w:val="none" w:sz="0" w:space="0" w:color="auto"/>
        <w:bottom w:val="none" w:sz="0" w:space="0" w:color="auto"/>
        <w:right w:val="none" w:sz="0" w:space="0" w:color="auto"/>
      </w:divBdr>
    </w:div>
    <w:div w:id="170224273">
      <w:bodyDiv w:val="1"/>
      <w:marLeft w:val="0"/>
      <w:marRight w:val="0"/>
      <w:marTop w:val="0"/>
      <w:marBottom w:val="0"/>
      <w:divBdr>
        <w:top w:val="none" w:sz="0" w:space="0" w:color="auto"/>
        <w:left w:val="none" w:sz="0" w:space="0" w:color="auto"/>
        <w:bottom w:val="none" w:sz="0" w:space="0" w:color="auto"/>
        <w:right w:val="none" w:sz="0" w:space="0" w:color="auto"/>
      </w:divBdr>
      <w:divsChild>
        <w:div w:id="959922621">
          <w:marLeft w:val="547"/>
          <w:marRight w:val="0"/>
          <w:marTop w:val="154"/>
          <w:marBottom w:val="0"/>
          <w:divBdr>
            <w:top w:val="none" w:sz="0" w:space="0" w:color="auto"/>
            <w:left w:val="none" w:sz="0" w:space="0" w:color="auto"/>
            <w:bottom w:val="none" w:sz="0" w:space="0" w:color="auto"/>
            <w:right w:val="none" w:sz="0" w:space="0" w:color="auto"/>
          </w:divBdr>
        </w:div>
      </w:divsChild>
    </w:div>
    <w:div w:id="251666200">
      <w:bodyDiv w:val="1"/>
      <w:marLeft w:val="0"/>
      <w:marRight w:val="0"/>
      <w:marTop w:val="0"/>
      <w:marBottom w:val="0"/>
      <w:divBdr>
        <w:top w:val="none" w:sz="0" w:space="0" w:color="auto"/>
        <w:left w:val="none" w:sz="0" w:space="0" w:color="auto"/>
        <w:bottom w:val="none" w:sz="0" w:space="0" w:color="auto"/>
        <w:right w:val="none" w:sz="0" w:space="0" w:color="auto"/>
      </w:divBdr>
    </w:div>
    <w:div w:id="628320360">
      <w:bodyDiv w:val="1"/>
      <w:marLeft w:val="0"/>
      <w:marRight w:val="0"/>
      <w:marTop w:val="0"/>
      <w:marBottom w:val="0"/>
      <w:divBdr>
        <w:top w:val="none" w:sz="0" w:space="0" w:color="auto"/>
        <w:left w:val="none" w:sz="0" w:space="0" w:color="auto"/>
        <w:bottom w:val="none" w:sz="0" w:space="0" w:color="auto"/>
        <w:right w:val="none" w:sz="0" w:space="0" w:color="auto"/>
      </w:divBdr>
    </w:div>
    <w:div w:id="689987146">
      <w:bodyDiv w:val="1"/>
      <w:marLeft w:val="0"/>
      <w:marRight w:val="0"/>
      <w:marTop w:val="0"/>
      <w:marBottom w:val="0"/>
      <w:divBdr>
        <w:top w:val="none" w:sz="0" w:space="0" w:color="auto"/>
        <w:left w:val="none" w:sz="0" w:space="0" w:color="auto"/>
        <w:bottom w:val="none" w:sz="0" w:space="0" w:color="auto"/>
        <w:right w:val="none" w:sz="0" w:space="0" w:color="auto"/>
      </w:divBdr>
    </w:div>
    <w:div w:id="735132419">
      <w:bodyDiv w:val="1"/>
      <w:marLeft w:val="0"/>
      <w:marRight w:val="0"/>
      <w:marTop w:val="0"/>
      <w:marBottom w:val="0"/>
      <w:divBdr>
        <w:top w:val="none" w:sz="0" w:space="0" w:color="auto"/>
        <w:left w:val="none" w:sz="0" w:space="0" w:color="auto"/>
        <w:bottom w:val="none" w:sz="0" w:space="0" w:color="auto"/>
        <w:right w:val="none" w:sz="0" w:space="0" w:color="auto"/>
      </w:divBdr>
      <w:divsChild>
        <w:div w:id="43990774">
          <w:marLeft w:val="0"/>
          <w:marRight w:val="0"/>
          <w:marTop w:val="0"/>
          <w:marBottom w:val="0"/>
          <w:divBdr>
            <w:top w:val="none" w:sz="0" w:space="0" w:color="auto"/>
            <w:left w:val="none" w:sz="0" w:space="0" w:color="auto"/>
            <w:bottom w:val="none" w:sz="0" w:space="0" w:color="auto"/>
            <w:right w:val="none" w:sz="0" w:space="0" w:color="auto"/>
          </w:divBdr>
        </w:div>
        <w:div w:id="190194027">
          <w:marLeft w:val="0"/>
          <w:marRight w:val="0"/>
          <w:marTop w:val="0"/>
          <w:marBottom w:val="0"/>
          <w:divBdr>
            <w:top w:val="none" w:sz="0" w:space="0" w:color="auto"/>
            <w:left w:val="none" w:sz="0" w:space="0" w:color="auto"/>
            <w:bottom w:val="none" w:sz="0" w:space="0" w:color="auto"/>
            <w:right w:val="none" w:sz="0" w:space="0" w:color="auto"/>
          </w:divBdr>
        </w:div>
        <w:div w:id="247466341">
          <w:marLeft w:val="0"/>
          <w:marRight w:val="0"/>
          <w:marTop w:val="0"/>
          <w:marBottom w:val="0"/>
          <w:divBdr>
            <w:top w:val="none" w:sz="0" w:space="0" w:color="auto"/>
            <w:left w:val="none" w:sz="0" w:space="0" w:color="auto"/>
            <w:bottom w:val="none" w:sz="0" w:space="0" w:color="auto"/>
            <w:right w:val="none" w:sz="0" w:space="0" w:color="auto"/>
          </w:divBdr>
        </w:div>
        <w:div w:id="519589621">
          <w:marLeft w:val="0"/>
          <w:marRight w:val="0"/>
          <w:marTop w:val="0"/>
          <w:marBottom w:val="0"/>
          <w:divBdr>
            <w:top w:val="none" w:sz="0" w:space="0" w:color="auto"/>
            <w:left w:val="none" w:sz="0" w:space="0" w:color="auto"/>
            <w:bottom w:val="none" w:sz="0" w:space="0" w:color="auto"/>
            <w:right w:val="none" w:sz="0" w:space="0" w:color="auto"/>
          </w:divBdr>
          <w:divsChild>
            <w:div w:id="1155609251">
              <w:marLeft w:val="0"/>
              <w:marRight w:val="0"/>
              <w:marTop w:val="0"/>
              <w:marBottom w:val="0"/>
              <w:divBdr>
                <w:top w:val="none" w:sz="0" w:space="0" w:color="auto"/>
                <w:left w:val="none" w:sz="0" w:space="0" w:color="auto"/>
                <w:bottom w:val="none" w:sz="0" w:space="0" w:color="auto"/>
                <w:right w:val="none" w:sz="0" w:space="0" w:color="auto"/>
              </w:divBdr>
            </w:div>
            <w:div w:id="1393117828">
              <w:marLeft w:val="0"/>
              <w:marRight w:val="0"/>
              <w:marTop w:val="0"/>
              <w:marBottom w:val="0"/>
              <w:divBdr>
                <w:top w:val="none" w:sz="0" w:space="0" w:color="auto"/>
                <w:left w:val="none" w:sz="0" w:space="0" w:color="auto"/>
                <w:bottom w:val="none" w:sz="0" w:space="0" w:color="auto"/>
                <w:right w:val="none" w:sz="0" w:space="0" w:color="auto"/>
              </w:divBdr>
            </w:div>
            <w:div w:id="1593008831">
              <w:marLeft w:val="0"/>
              <w:marRight w:val="0"/>
              <w:marTop w:val="0"/>
              <w:marBottom w:val="0"/>
              <w:divBdr>
                <w:top w:val="none" w:sz="0" w:space="0" w:color="auto"/>
                <w:left w:val="none" w:sz="0" w:space="0" w:color="auto"/>
                <w:bottom w:val="none" w:sz="0" w:space="0" w:color="auto"/>
                <w:right w:val="none" w:sz="0" w:space="0" w:color="auto"/>
              </w:divBdr>
            </w:div>
          </w:divsChild>
        </w:div>
        <w:div w:id="531725773">
          <w:marLeft w:val="0"/>
          <w:marRight w:val="0"/>
          <w:marTop w:val="0"/>
          <w:marBottom w:val="0"/>
          <w:divBdr>
            <w:top w:val="none" w:sz="0" w:space="0" w:color="auto"/>
            <w:left w:val="none" w:sz="0" w:space="0" w:color="auto"/>
            <w:bottom w:val="none" w:sz="0" w:space="0" w:color="auto"/>
            <w:right w:val="none" w:sz="0" w:space="0" w:color="auto"/>
          </w:divBdr>
        </w:div>
        <w:div w:id="539125831">
          <w:marLeft w:val="0"/>
          <w:marRight w:val="0"/>
          <w:marTop w:val="0"/>
          <w:marBottom w:val="0"/>
          <w:divBdr>
            <w:top w:val="none" w:sz="0" w:space="0" w:color="auto"/>
            <w:left w:val="none" w:sz="0" w:space="0" w:color="auto"/>
            <w:bottom w:val="none" w:sz="0" w:space="0" w:color="auto"/>
            <w:right w:val="none" w:sz="0" w:space="0" w:color="auto"/>
          </w:divBdr>
        </w:div>
        <w:div w:id="572394236">
          <w:marLeft w:val="0"/>
          <w:marRight w:val="0"/>
          <w:marTop w:val="0"/>
          <w:marBottom w:val="0"/>
          <w:divBdr>
            <w:top w:val="none" w:sz="0" w:space="0" w:color="auto"/>
            <w:left w:val="none" w:sz="0" w:space="0" w:color="auto"/>
            <w:bottom w:val="none" w:sz="0" w:space="0" w:color="auto"/>
            <w:right w:val="none" w:sz="0" w:space="0" w:color="auto"/>
          </w:divBdr>
        </w:div>
        <w:div w:id="1518230305">
          <w:marLeft w:val="0"/>
          <w:marRight w:val="0"/>
          <w:marTop w:val="0"/>
          <w:marBottom w:val="0"/>
          <w:divBdr>
            <w:top w:val="none" w:sz="0" w:space="0" w:color="auto"/>
            <w:left w:val="none" w:sz="0" w:space="0" w:color="auto"/>
            <w:bottom w:val="none" w:sz="0" w:space="0" w:color="auto"/>
            <w:right w:val="none" w:sz="0" w:space="0" w:color="auto"/>
          </w:divBdr>
        </w:div>
        <w:div w:id="1617365240">
          <w:marLeft w:val="0"/>
          <w:marRight w:val="0"/>
          <w:marTop w:val="0"/>
          <w:marBottom w:val="0"/>
          <w:divBdr>
            <w:top w:val="none" w:sz="0" w:space="0" w:color="auto"/>
            <w:left w:val="none" w:sz="0" w:space="0" w:color="auto"/>
            <w:bottom w:val="none" w:sz="0" w:space="0" w:color="auto"/>
            <w:right w:val="none" w:sz="0" w:space="0" w:color="auto"/>
          </w:divBdr>
        </w:div>
      </w:divsChild>
    </w:div>
    <w:div w:id="760416163">
      <w:bodyDiv w:val="1"/>
      <w:marLeft w:val="0"/>
      <w:marRight w:val="0"/>
      <w:marTop w:val="0"/>
      <w:marBottom w:val="0"/>
      <w:divBdr>
        <w:top w:val="none" w:sz="0" w:space="0" w:color="auto"/>
        <w:left w:val="none" w:sz="0" w:space="0" w:color="auto"/>
        <w:bottom w:val="none" w:sz="0" w:space="0" w:color="auto"/>
        <w:right w:val="none" w:sz="0" w:space="0" w:color="auto"/>
      </w:divBdr>
    </w:div>
    <w:div w:id="779686097">
      <w:bodyDiv w:val="1"/>
      <w:marLeft w:val="0"/>
      <w:marRight w:val="0"/>
      <w:marTop w:val="0"/>
      <w:marBottom w:val="0"/>
      <w:divBdr>
        <w:top w:val="none" w:sz="0" w:space="0" w:color="auto"/>
        <w:left w:val="none" w:sz="0" w:space="0" w:color="auto"/>
        <w:bottom w:val="none" w:sz="0" w:space="0" w:color="auto"/>
        <w:right w:val="none" w:sz="0" w:space="0" w:color="auto"/>
      </w:divBdr>
    </w:div>
    <w:div w:id="848065168">
      <w:bodyDiv w:val="1"/>
      <w:marLeft w:val="0"/>
      <w:marRight w:val="0"/>
      <w:marTop w:val="0"/>
      <w:marBottom w:val="0"/>
      <w:divBdr>
        <w:top w:val="none" w:sz="0" w:space="0" w:color="auto"/>
        <w:left w:val="none" w:sz="0" w:space="0" w:color="auto"/>
        <w:bottom w:val="none" w:sz="0" w:space="0" w:color="auto"/>
        <w:right w:val="none" w:sz="0" w:space="0" w:color="auto"/>
      </w:divBdr>
    </w:div>
    <w:div w:id="1005519361">
      <w:bodyDiv w:val="1"/>
      <w:marLeft w:val="0"/>
      <w:marRight w:val="0"/>
      <w:marTop w:val="0"/>
      <w:marBottom w:val="0"/>
      <w:divBdr>
        <w:top w:val="none" w:sz="0" w:space="0" w:color="auto"/>
        <w:left w:val="none" w:sz="0" w:space="0" w:color="auto"/>
        <w:bottom w:val="none" w:sz="0" w:space="0" w:color="auto"/>
        <w:right w:val="none" w:sz="0" w:space="0" w:color="auto"/>
      </w:divBdr>
    </w:div>
    <w:div w:id="1046759848">
      <w:bodyDiv w:val="1"/>
      <w:marLeft w:val="0"/>
      <w:marRight w:val="0"/>
      <w:marTop w:val="0"/>
      <w:marBottom w:val="0"/>
      <w:divBdr>
        <w:top w:val="none" w:sz="0" w:space="0" w:color="auto"/>
        <w:left w:val="none" w:sz="0" w:space="0" w:color="auto"/>
        <w:bottom w:val="none" w:sz="0" w:space="0" w:color="auto"/>
        <w:right w:val="none" w:sz="0" w:space="0" w:color="auto"/>
      </w:divBdr>
      <w:divsChild>
        <w:div w:id="2034332415">
          <w:marLeft w:val="547"/>
          <w:marRight w:val="0"/>
          <w:marTop w:val="154"/>
          <w:marBottom w:val="0"/>
          <w:divBdr>
            <w:top w:val="none" w:sz="0" w:space="0" w:color="auto"/>
            <w:left w:val="none" w:sz="0" w:space="0" w:color="auto"/>
            <w:bottom w:val="none" w:sz="0" w:space="0" w:color="auto"/>
            <w:right w:val="none" w:sz="0" w:space="0" w:color="auto"/>
          </w:divBdr>
        </w:div>
      </w:divsChild>
    </w:div>
    <w:div w:id="1530070796">
      <w:bodyDiv w:val="1"/>
      <w:marLeft w:val="0"/>
      <w:marRight w:val="0"/>
      <w:marTop w:val="0"/>
      <w:marBottom w:val="0"/>
      <w:divBdr>
        <w:top w:val="none" w:sz="0" w:space="0" w:color="auto"/>
        <w:left w:val="none" w:sz="0" w:space="0" w:color="auto"/>
        <w:bottom w:val="none" w:sz="0" w:space="0" w:color="auto"/>
        <w:right w:val="none" w:sz="0" w:space="0" w:color="auto"/>
      </w:divBdr>
    </w:div>
    <w:div w:id="1658151056">
      <w:bodyDiv w:val="1"/>
      <w:marLeft w:val="0"/>
      <w:marRight w:val="0"/>
      <w:marTop w:val="0"/>
      <w:marBottom w:val="0"/>
      <w:divBdr>
        <w:top w:val="none" w:sz="0" w:space="0" w:color="auto"/>
        <w:left w:val="none" w:sz="0" w:space="0" w:color="auto"/>
        <w:bottom w:val="none" w:sz="0" w:space="0" w:color="auto"/>
        <w:right w:val="none" w:sz="0" w:space="0" w:color="auto"/>
      </w:divBdr>
    </w:div>
    <w:div w:id="1729301419">
      <w:bodyDiv w:val="1"/>
      <w:marLeft w:val="0"/>
      <w:marRight w:val="0"/>
      <w:marTop w:val="0"/>
      <w:marBottom w:val="0"/>
      <w:divBdr>
        <w:top w:val="none" w:sz="0" w:space="0" w:color="auto"/>
        <w:left w:val="none" w:sz="0" w:space="0" w:color="auto"/>
        <w:bottom w:val="none" w:sz="0" w:space="0" w:color="auto"/>
        <w:right w:val="none" w:sz="0" w:space="0" w:color="auto"/>
      </w:divBdr>
    </w:div>
    <w:div w:id="1769696361">
      <w:bodyDiv w:val="1"/>
      <w:marLeft w:val="0"/>
      <w:marRight w:val="0"/>
      <w:marTop w:val="0"/>
      <w:marBottom w:val="0"/>
      <w:divBdr>
        <w:top w:val="none" w:sz="0" w:space="0" w:color="auto"/>
        <w:left w:val="none" w:sz="0" w:space="0" w:color="auto"/>
        <w:bottom w:val="none" w:sz="0" w:space="0" w:color="auto"/>
        <w:right w:val="none" w:sz="0" w:space="0" w:color="auto"/>
      </w:divBdr>
    </w:div>
    <w:div w:id="18236913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4.jpeg"/><Relationship Id="rId26" Type="http://schemas.openxmlformats.org/officeDocument/2006/relationships/image" Target="media/image12.jpeg"/><Relationship Id="rId39" Type="http://schemas.openxmlformats.org/officeDocument/2006/relationships/chart" Target="charts/chart1.xml"/><Relationship Id="rId21" Type="http://schemas.openxmlformats.org/officeDocument/2006/relationships/image" Target="media/image7.jpeg"/><Relationship Id="rId34" Type="http://schemas.openxmlformats.org/officeDocument/2006/relationships/image" Target="media/image18.jpeg"/><Relationship Id="rId42" Type="http://schemas.openxmlformats.org/officeDocument/2006/relationships/chart" Target="charts/chart3.xml"/><Relationship Id="rId47" Type="http://schemas.openxmlformats.org/officeDocument/2006/relationships/footer" Target="footer11.xml"/><Relationship Id="rId50" Type="http://schemas.openxmlformats.org/officeDocument/2006/relationships/footer" Target="footer14.xml"/><Relationship Id="rId55" Type="http://schemas.openxmlformats.org/officeDocument/2006/relationships/hyperlink" Target="file:///C:\Users\MUHARREM%20TEKEL\Downloads\4"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6.xml"/><Relationship Id="rId29" Type="http://schemas.openxmlformats.org/officeDocument/2006/relationships/image" Target="media/image13.jpeg"/><Relationship Id="rId11" Type="http://schemas.openxmlformats.org/officeDocument/2006/relationships/footer" Target="footer2.xml"/><Relationship Id="rId24" Type="http://schemas.openxmlformats.org/officeDocument/2006/relationships/image" Target="media/image10.png"/><Relationship Id="rId32" Type="http://schemas.openxmlformats.org/officeDocument/2006/relationships/image" Target="media/image16.jpeg"/><Relationship Id="rId37" Type="http://schemas.openxmlformats.org/officeDocument/2006/relationships/image" Target="media/image21.jpeg"/><Relationship Id="rId40" Type="http://schemas.openxmlformats.org/officeDocument/2006/relationships/footer" Target="footer10.xml"/><Relationship Id="rId45" Type="http://schemas.openxmlformats.org/officeDocument/2006/relationships/chart" Target="charts/chart5.xml"/><Relationship Id="rId53" Type="http://schemas.openxmlformats.org/officeDocument/2006/relationships/hyperlink" Target="https://www.dersimiz.com/bilgibankasi/fenol-formaldehit-recinesi-hakkinda-bilgi-4317" TargetMode="External"/><Relationship Id="rId58" Type="http://schemas.openxmlformats.org/officeDocument/2006/relationships/hyperlink" Target="https://www.kmkpaper.com/kahramanmaras-15.html" TargetMode="Externa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5.jpeg"/><Relationship Id="rId14" Type="http://schemas.openxmlformats.org/officeDocument/2006/relationships/footer" Target="footer5.xml"/><Relationship Id="rId22" Type="http://schemas.openxmlformats.org/officeDocument/2006/relationships/image" Target="media/image8.jpeg"/><Relationship Id="rId27" Type="http://schemas.openxmlformats.org/officeDocument/2006/relationships/footer" Target="footer7.xml"/><Relationship Id="rId30" Type="http://schemas.openxmlformats.org/officeDocument/2006/relationships/image" Target="media/image14.jpeg"/><Relationship Id="rId35" Type="http://schemas.openxmlformats.org/officeDocument/2006/relationships/image" Target="media/image19.png"/><Relationship Id="rId43" Type="http://schemas.openxmlformats.org/officeDocument/2006/relationships/chart" Target="charts/chart4.xml"/><Relationship Id="rId48" Type="http://schemas.openxmlformats.org/officeDocument/2006/relationships/footer" Target="footer12.xml"/><Relationship Id="rId56" Type="http://schemas.openxmlformats.org/officeDocument/2006/relationships/hyperlink" Target="https://www.gninsaat.com.tr/rezorsin-formaldehit-ve-kaucuklu-tutkallar" TargetMode="External"/><Relationship Id="rId8" Type="http://schemas.openxmlformats.org/officeDocument/2006/relationships/image" Target="media/image1.jpeg"/><Relationship Id="rId51" Type="http://schemas.openxmlformats.org/officeDocument/2006/relationships/hyperlink" Target="file:///C:\Users\MUHARREM%20TEKEL\Downloads\1,https:\www.ecplaza.net\products\5100c-urea-formaldehyde-resin-powder_926245" TargetMode="Externa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3.jpeg"/><Relationship Id="rId25" Type="http://schemas.openxmlformats.org/officeDocument/2006/relationships/image" Target="media/image11.png"/><Relationship Id="rId33" Type="http://schemas.openxmlformats.org/officeDocument/2006/relationships/image" Target="media/image17.jpeg"/><Relationship Id="rId38" Type="http://schemas.openxmlformats.org/officeDocument/2006/relationships/footer" Target="footer9.xml"/><Relationship Id="rId46" Type="http://schemas.openxmlformats.org/officeDocument/2006/relationships/chart" Target="charts/chart6.xml"/><Relationship Id="rId59" Type="http://schemas.openxmlformats.org/officeDocument/2006/relationships/footer" Target="footer15.xml"/><Relationship Id="rId20" Type="http://schemas.openxmlformats.org/officeDocument/2006/relationships/image" Target="media/image6.png"/><Relationship Id="rId41" Type="http://schemas.openxmlformats.org/officeDocument/2006/relationships/chart" Target="charts/chart2.xml"/><Relationship Id="rId54" Type="http://schemas.openxmlformats.org/officeDocument/2006/relationships/hyperlink" Target="file:///C:\Users\MUHARREM%20TEKEL\Downloads\3,http:\ambalajtutkallari.blogspot.com\2017\01\melamin-formaldehit-tutkal-toz-ure.html"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haliccevre.com/" TargetMode="External"/><Relationship Id="rId23" Type="http://schemas.openxmlformats.org/officeDocument/2006/relationships/image" Target="media/image9.png"/><Relationship Id="rId28" Type="http://schemas.openxmlformats.org/officeDocument/2006/relationships/footer" Target="footer8.xml"/><Relationship Id="rId36" Type="http://schemas.openxmlformats.org/officeDocument/2006/relationships/image" Target="media/image20.jpeg"/><Relationship Id="rId49" Type="http://schemas.openxmlformats.org/officeDocument/2006/relationships/footer" Target="footer13.xml"/><Relationship Id="rId57" Type="http://schemas.openxmlformats.org/officeDocument/2006/relationships/hyperlink" Target="file:///C:\Users\MUHARREM%20TEKEL\Downloads\5" TargetMode="External"/><Relationship Id="rId10" Type="http://schemas.openxmlformats.org/officeDocument/2006/relationships/footer" Target="footer1.xml"/><Relationship Id="rId31" Type="http://schemas.openxmlformats.org/officeDocument/2006/relationships/image" Target="media/image15.jpeg"/><Relationship Id="rId44" Type="http://schemas.openxmlformats.org/officeDocument/2006/relationships/image" Target="media/image22.jpeg"/><Relationship Id="rId52" Type="http://schemas.openxmlformats.org/officeDocument/2006/relationships/hyperlink" Target="file:///C:\Users\MUHARREM%20TEKEL\Downloads\2"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_al__ma_Sayfas_.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_al__ma_Sayfas_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_al__ma_Sayfas_2.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_al__ma_Sayfas_3.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_al__ma_Sayfas_4.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_al__ma_Sayfas_5.xlsx"/><Relationship Id="rId1" Type="http://schemas.openxmlformats.org/officeDocument/2006/relationships/themeOverride" Target="../theme/themeOverrid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3" b="0" i="0" u="none" strike="noStrike" kern="1200" spc="0" baseline="0">
                <a:solidFill>
                  <a:schemeClr val="tx1">
                    <a:lumMod val="65000"/>
                    <a:lumOff val="35000"/>
                  </a:schemeClr>
                </a:solidFill>
                <a:latin typeface="+mn-lt"/>
                <a:ea typeface="+mn-ea"/>
                <a:cs typeface="+mn-cs"/>
              </a:defRPr>
            </a:pPr>
            <a:r>
              <a:rPr lang="tr-TR"/>
              <a:t>Yoğunluk değeri (gr/cm</a:t>
            </a:r>
            <a:r>
              <a:rPr lang="tr-TR" baseline="30000"/>
              <a:t>3</a:t>
            </a:r>
            <a:r>
              <a:rPr lang="tr-TR"/>
              <a:t>)</a:t>
            </a:r>
          </a:p>
        </c:rich>
      </c:tx>
      <c:overlay val="0"/>
      <c:spPr>
        <a:noFill/>
        <a:ln w="25455">
          <a:noFill/>
        </a:ln>
      </c:spPr>
    </c:title>
    <c:autoTitleDeleted val="0"/>
    <c:plotArea>
      <c:layout/>
      <c:barChart>
        <c:barDir val="col"/>
        <c:grouping val="clustered"/>
        <c:varyColors val="0"/>
        <c:ser>
          <c:idx val="0"/>
          <c:order val="0"/>
          <c:tx>
            <c:strRef>
              <c:f>'mu- yoğunluk'!$C$2</c:f>
              <c:strCache>
                <c:ptCount val="1"/>
                <c:pt idx="0">
                  <c:v>Yoğunluk değeri (gr/cm3)</c:v>
                </c:pt>
              </c:strCache>
            </c:strRef>
          </c:tx>
          <c:spPr>
            <a:solidFill>
              <a:srgbClr val="4F81BD"/>
            </a:solidFill>
            <a:ln w="25455">
              <a:noFill/>
            </a:ln>
          </c:spPr>
          <c:invertIfNegative val="0"/>
          <c:cat>
            <c:strRef>
              <c:f>'mu- yoğunluk'!$B$3:$B$7</c:f>
              <c:strCache>
                <c:ptCount val="5"/>
                <c:pt idx="0">
                  <c:v>Kontrol örneği</c:v>
                </c:pt>
                <c:pt idx="1">
                  <c:v>Çamur-10</c:v>
                </c:pt>
                <c:pt idx="2">
                  <c:v>Çamur-20</c:v>
                </c:pt>
                <c:pt idx="3">
                  <c:v>Çamur-30</c:v>
                </c:pt>
                <c:pt idx="4">
                  <c:v>Çamur-40</c:v>
                </c:pt>
              </c:strCache>
            </c:strRef>
          </c:cat>
          <c:val>
            <c:numRef>
              <c:f>'mu- yoğunluk'!$C$3:$C$7</c:f>
              <c:numCache>
                <c:formatCode>General</c:formatCode>
                <c:ptCount val="5"/>
                <c:pt idx="0">
                  <c:v>0.71099999999999997</c:v>
                </c:pt>
                <c:pt idx="1">
                  <c:v>0.70299999999999996</c:v>
                </c:pt>
                <c:pt idx="2">
                  <c:v>0.70199999999999996</c:v>
                </c:pt>
                <c:pt idx="3">
                  <c:v>0.68899999999999995</c:v>
                </c:pt>
                <c:pt idx="4">
                  <c:v>0.71099999999999997</c:v>
                </c:pt>
              </c:numCache>
            </c:numRef>
          </c:val>
          <c:extLst>
            <c:ext xmlns:c16="http://schemas.microsoft.com/office/drawing/2014/chart" uri="{C3380CC4-5D6E-409C-BE32-E72D297353CC}">
              <c16:uniqueId val="{00000000-8595-4B98-88BA-E5D943355DE5}"/>
            </c:ext>
          </c:extLst>
        </c:ser>
        <c:dLbls>
          <c:showLegendKey val="0"/>
          <c:showVal val="0"/>
          <c:showCatName val="0"/>
          <c:showSerName val="0"/>
          <c:showPercent val="0"/>
          <c:showBubbleSize val="0"/>
        </c:dLbls>
        <c:gapWidth val="219"/>
        <c:overlap val="-27"/>
        <c:axId val="170675200"/>
        <c:axId val="172827392"/>
      </c:barChart>
      <c:catAx>
        <c:axId val="170675200"/>
        <c:scaling>
          <c:orientation val="minMax"/>
        </c:scaling>
        <c:delete val="0"/>
        <c:axPos val="b"/>
        <c:numFmt formatCode="General" sourceLinked="1"/>
        <c:majorTickMark val="none"/>
        <c:minorTickMark val="none"/>
        <c:tickLblPos val="nextTo"/>
        <c:spPr>
          <a:noFill/>
          <a:ln w="9546" cap="flat" cmpd="sng" algn="ctr">
            <a:solidFill>
              <a:schemeClr val="tx1">
                <a:lumMod val="15000"/>
                <a:lumOff val="85000"/>
              </a:schemeClr>
            </a:solidFill>
            <a:round/>
          </a:ln>
          <a:effectLst/>
        </c:spPr>
        <c:txPr>
          <a:bodyPr rot="-60000000" spcFirstLastPara="1" vertOverflow="ellipsis" vert="horz" wrap="square" anchor="ctr" anchorCtr="1"/>
          <a:lstStyle/>
          <a:p>
            <a:pPr>
              <a:defRPr sz="902" b="0" i="0" u="none" strike="noStrike" kern="1200" baseline="0">
                <a:solidFill>
                  <a:schemeClr val="tx1">
                    <a:lumMod val="65000"/>
                    <a:lumOff val="35000"/>
                  </a:schemeClr>
                </a:solidFill>
                <a:latin typeface="+mn-lt"/>
                <a:ea typeface="+mn-ea"/>
                <a:cs typeface="+mn-cs"/>
              </a:defRPr>
            </a:pPr>
            <a:endParaRPr lang="tr-TR"/>
          </a:p>
        </c:txPr>
        <c:crossAx val="172827392"/>
        <c:crosses val="autoZero"/>
        <c:auto val="1"/>
        <c:lblAlgn val="ctr"/>
        <c:lblOffset val="100"/>
        <c:noMultiLvlLbl val="0"/>
      </c:catAx>
      <c:valAx>
        <c:axId val="172827392"/>
        <c:scaling>
          <c:orientation val="minMax"/>
        </c:scaling>
        <c:delete val="0"/>
        <c:axPos val="l"/>
        <c:numFmt formatCode="General" sourceLinked="1"/>
        <c:majorTickMark val="none"/>
        <c:minorTickMark val="none"/>
        <c:tickLblPos val="nextTo"/>
        <c:spPr>
          <a:ln w="9546">
            <a:noFill/>
          </a:ln>
        </c:spPr>
        <c:txPr>
          <a:bodyPr rot="-60000000" spcFirstLastPara="1" vertOverflow="ellipsis" vert="horz" wrap="square" anchor="ctr" anchorCtr="1"/>
          <a:lstStyle/>
          <a:p>
            <a:pPr>
              <a:defRPr sz="902" b="0" i="0" u="none" strike="noStrike" kern="1200" baseline="0">
                <a:solidFill>
                  <a:schemeClr val="tx1">
                    <a:lumMod val="65000"/>
                    <a:lumOff val="35000"/>
                  </a:schemeClr>
                </a:solidFill>
                <a:latin typeface="+mn-lt"/>
                <a:ea typeface="+mn-ea"/>
                <a:cs typeface="+mn-cs"/>
              </a:defRPr>
            </a:pPr>
            <a:endParaRPr lang="tr-TR"/>
          </a:p>
        </c:txPr>
        <c:crossAx val="170675200"/>
        <c:crosses val="autoZero"/>
        <c:crossBetween val="between"/>
      </c:valAx>
      <c:spPr>
        <a:noFill/>
        <a:ln w="25455">
          <a:noFill/>
        </a:ln>
      </c:spPr>
    </c:plotArea>
    <c:plotVisOnly val="1"/>
    <c:dispBlanksAs val="gap"/>
    <c:showDLblsOverMax val="0"/>
  </c:chart>
  <c:spPr>
    <a:solidFill>
      <a:schemeClr val="bg1"/>
    </a:solidFill>
    <a:ln w="9546"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35" b="0" i="0" u="none" strike="noStrike" kern="1200" spc="0" baseline="0">
                <a:solidFill>
                  <a:schemeClr val="tx1">
                    <a:lumMod val="65000"/>
                    <a:lumOff val="35000"/>
                  </a:schemeClr>
                </a:solidFill>
                <a:latin typeface="+mn-lt"/>
                <a:ea typeface="+mn-ea"/>
                <a:cs typeface="+mn-cs"/>
              </a:defRPr>
            </a:pPr>
            <a:r>
              <a:rPr lang="tr-TR"/>
              <a:t>Kalınlık artımı (%)</a:t>
            </a:r>
          </a:p>
        </c:rich>
      </c:tx>
      <c:overlay val="0"/>
      <c:spPr>
        <a:noFill/>
        <a:ln w="22401">
          <a:noFill/>
        </a:ln>
      </c:spPr>
    </c:title>
    <c:autoTitleDeleted val="0"/>
    <c:plotArea>
      <c:layout>
        <c:manualLayout>
          <c:layoutTarget val="inner"/>
          <c:xMode val="edge"/>
          <c:yMode val="edge"/>
          <c:x val="9.8150481189851382E-2"/>
          <c:y val="0.29208333333333336"/>
          <c:w val="0.87129396325459385"/>
          <c:h val="0.6149843248760567"/>
        </c:manualLayout>
      </c:layout>
      <c:barChart>
        <c:barDir val="col"/>
        <c:grouping val="clustered"/>
        <c:varyColors val="0"/>
        <c:ser>
          <c:idx val="0"/>
          <c:order val="0"/>
          <c:tx>
            <c:strRef>
              <c:f>'MU- FİZİKSEL'!$C$2</c:f>
              <c:strCache>
                <c:ptCount val="1"/>
                <c:pt idx="0">
                  <c:v>KA  0 sa</c:v>
                </c:pt>
              </c:strCache>
            </c:strRef>
          </c:tx>
          <c:spPr>
            <a:solidFill>
              <a:srgbClr val="5B9BD5"/>
            </a:solidFill>
            <a:ln w="22401">
              <a:noFill/>
            </a:ln>
          </c:spPr>
          <c:invertIfNegative val="0"/>
          <c:cat>
            <c:strRef>
              <c:f>'MU- FİZİKSEL'!$B$3:$B$7</c:f>
              <c:strCache>
                <c:ptCount val="5"/>
                <c:pt idx="0">
                  <c:v>Kontrol örneği</c:v>
                </c:pt>
                <c:pt idx="1">
                  <c:v>Çamur-10</c:v>
                </c:pt>
                <c:pt idx="2">
                  <c:v>Çamur-20</c:v>
                </c:pt>
                <c:pt idx="3">
                  <c:v>Çamur-30</c:v>
                </c:pt>
                <c:pt idx="4">
                  <c:v>Çamur-40</c:v>
                </c:pt>
              </c:strCache>
            </c:strRef>
          </c:cat>
          <c:val>
            <c:numRef>
              <c:f>'MU- FİZİKSEL'!$C$3:$C$7</c:f>
              <c:numCache>
                <c:formatCode>General</c:formatCode>
                <c:ptCount val="5"/>
                <c:pt idx="0">
                  <c:v>8.68</c:v>
                </c:pt>
                <c:pt idx="1">
                  <c:v>11.95</c:v>
                </c:pt>
                <c:pt idx="2">
                  <c:v>12.17</c:v>
                </c:pt>
                <c:pt idx="3">
                  <c:v>14.33</c:v>
                </c:pt>
                <c:pt idx="4">
                  <c:v>16.02</c:v>
                </c:pt>
              </c:numCache>
            </c:numRef>
          </c:val>
          <c:extLst>
            <c:ext xmlns:c16="http://schemas.microsoft.com/office/drawing/2014/chart" uri="{C3380CC4-5D6E-409C-BE32-E72D297353CC}">
              <c16:uniqueId val="{00000000-4391-4E3E-AC03-9398FAFE95C4}"/>
            </c:ext>
          </c:extLst>
        </c:ser>
        <c:ser>
          <c:idx val="1"/>
          <c:order val="1"/>
          <c:tx>
            <c:strRef>
              <c:f>'MU- FİZİKSEL'!$D$2</c:f>
              <c:strCache>
                <c:ptCount val="1"/>
                <c:pt idx="0">
                  <c:v>KA  2 sa</c:v>
                </c:pt>
              </c:strCache>
            </c:strRef>
          </c:tx>
          <c:invertIfNegative val="0"/>
          <c:cat>
            <c:strRef>
              <c:f>'MU- FİZİKSEL'!$B$3:$B$7</c:f>
              <c:strCache>
                <c:ptCount val="5"/>
                <c:pt idx="0">
                  <c:v>Kontrol örneği</c:v>
                </c:pt>
                <c:pt idx="1">
                  <c:v>Çamur-10</c:v>
                </c:pt>
                <c:pt idx="2">
                  <c:v>Çamur-20</c:v>
                </c:pt>
                <c:pt idx="3">
                  <c:v>Çamur-30</c:v>
                </c:pt>
                <c:pt idx="4">
                  <c:v>Çamur-40</c:v>
                </c:pt>
              </c:strCache>
            </c:strRef>
          </c:cat>
          <c:val>
            <c:numRef>
              <c:f>'MU- FİZİKSEL'!$D$3:$D$7</c:f>
              <c:numCache>
                <c:formatCode>#,000</c:formatCode>
                <c:ptCount val="5"/>
                <c:pt idx="0">
                  <c:v>8.7799999999999994</c:v>
                </c:pt>
                <c:pt idx="1">
                  <c:v>12.06</c:v>
                </c:pt>
                <c:pt idx="2">
                  <c:v>12.28</c:v>
                </c:pt>
                <c:pt idx="3">
                  <c:v>14.46</c:v>
                </c:pt>
                <c:pt idx="4">
                  <c:v>16.16</c:v>
                </c:pt>
              </c:numCache>
            </c:numRef>
          </c:val>
          <c:extLst>
            <c:ext xmlns:c16="http://schemas.microsoft.com/office/drawing/2014/chart" uri="{C3380CC4-5D6E-409C-BE32-E72D297353CC}">
              <c16:uniqueId val="{00000001-4391-4E3E-AC03-9398FAFE95C4}"/>
            </c:ext>
          </c:extLst>
        </c:ser>
        <c:ser>
          <c:idx val="2"/>
          <c:order val="2"/>
          <c:tx>
            <c:strRef>
              <c:f>'MU- FİZİKSEL'!$E$2</c:f>
              <c:strCache>
                <c:ptCount val="1"/>
                <c:pt idx="0">
                  <c:v>KA  24 sa</c:v>
                </c:pt>
              </c:strCache>
            </c:strRef>
          </c:tx>
          <c:invertIfNegative val="0"/>
          <c:cat>
            <c:strRef>
              <c:f>'MU- FİZİKSEL'!$B$3:$B$7</c:f>
              <c:strCache>
                <c:ptCount val="5"/>
                <c:pt idx="0">
                  <c:v>Kontrol örneği</c:v>
                </c:pt>
                <c:pt idx="1">
                  <c:v>Çamur-10</c:v>
                </c:pt>
                <c:pt idx="2">
                  <c:v>Çamur-20</c:v>
                </c:pt>
                <c:pt idx="3">
                  <c:v>Çamur-30</c:v>
                </c:pt>
                <c:pt idx="4">
                  <c:v>Çamur-40</c:v>
                </c:pt>
              </c:strCache>
            </c:strRef>
          </c:cat>
          <c:val>
            <c:numRef>
              <c:f>'MU- FİZİKSEL'!$E$3:$E$7</c:f>
              <c:numCache>
                <c:formatCode>#,000</c:formatCode>
                <c:ptCount val="5"/>
                <c:pt idx="0">
                  <c:v>9.8800000000000008</c:v>
                </c:pt>
                <c:pt idx="1">
                  <c:v>13.27</c:v>
                </c:pt>
                <c:pt idx="2">
                  <c:v>13.51</c:v>
                </c:pt>
                <c:pt idx="3">
                  <c:v>15.9</c:v>
                </c:pt>
                <c:pt idx="4">
                  <c:v>17.77</c:v>
                </c:pt>
              </c:numCache>
            </c:numRef>
          </c:val>
          <c:extLst>
            <c:ext xmlns:c16="http://schemas.microsoft.com/office/drawing/2014/chart" uri="{C3380CC4-5D6E-409C-BE32-E72D297353CC}">
              <c16:uniqueId val="{00000002-4391-4E3E-AC03-9398FAFE95C4}"/>
            </c:ext>
          </c:extLst>
        </c:ser>
        <c:dLbls>
          <c:showLegendKey val="0"/>
          <c:showVal val="0"/>
          <c:showCatName val="0"/>
          <c:showSerName val="0"/>
          <c:showPercent val="0"/>
          <c:showBubbleSize val="0"/>
        </c:dLbls>
        <c:gapWidth val="219"/>
        <c:overlap val="-27"/>
        <c:axId val="163990912"/>
        <c:axId val="163996800"/>
      </c:barChart>
      <c:catAx>
        <c:axId val="163990912"/>
        <c:scaling>
          <c:orientation val="minMax"/>
        </c:scaling>
        <c:delete val="0"/>
        <c:axPos val="b"/>
        <c:numFmt formatCode="General" sourceLinked="1"/>
        <c:majorTickMark val="none"/>
        <c:minorTickMark val="none"/>
        <c:tickLblPos val="nextTo"/>
        <c:spPr>
          <a:noFill/>
          <a:ln w="8401" cap="flat" cmpd="sng" algn="ctr">
            <a:solidFill>
              <a:schemeClr val="tx1">
                <a:lumMod val="15000"/>
                <a:lumOff val="85000"/>
              </a:schemeClr>
            </a:solidFill>
            <a:round/>
          </a:ln>
          <a:effectLst/>
        </c:spPr>
        <c:txPr>
          <a:bodyPr rot="-60000000" spcFirstLastPara="1" vertOverflow="ellipsis" vert="horz" wrap="square" anchor="ctr" anchorCtr="1"/>
          <a:lstStyle/>
          <a:p>
            <a:pPr>
              <a:defRPr sz="794" b="0" i="0" u="none" strike="noStrike" kern="1200" baseline="0">
                <a:solidFill>
                  <a:schemeClr val="tx1">
                    <a:lumMod val="65000"/>
                    <a:lumOff val="35000"/>
                  </a:schemeClr>
                </a:solidFill>
                <a:latin typeface="+mn-lt"/>
                <a:ea typeface="+mn-ea"/>
                <a:cs typeface="+mn-cs"/>
              </a:defRPr>
            </a:pPr>
            <a:endParaRPr lang="tr-TR"/>
          </a:p>
        </c:txPr>
        <c:crossAx val="163996800"/>
        <c:crosses val="autoZero"/>
        <c:auto val="1"/>
        <c:lblAlgn val="ctr"/>
        <c:lblOffset val="100"/>
        <c:noMultiLvlLbl val="0"/>
      </c:catAx>
      <c:valAx>
        <c:axId val="163996800"/>
        <c:scaling>
          <c:orientation val="minMax"/>
        </c:scaling>
        <c:delete val="0"/>
        <c:axPos val="l"/>
        <c:numFmt formatCode="General" sourceLinked="1"/>
        <c:majorTickMark val="none"/>
        <c:minorTickMark val="none"/>
        <c:tickLblPos val="nextTo"/>
        <c:spPr>
          <a:ln w="5600">
            <a:noFill/>
          </a:ln>
        </c:spPr>
        <c:txPr>
          <a:bodyPr rot="-60000000" spcFirstLastPara="1" vertOverflow="ellipsis" vert="horz" wrap="square" anchor="ctr" anchorCtr="1"/>
          <a:lstStyle/>
          <a:p>
            <a:pPr>
              <a:defRPr sz="794" b="0" i="0" u="none" strike="noStrike" kern="1200" baseline="0">
                <a:solidFill>
                  <a:schemeClr val="tx1">
                    <a:lumMod val="65000"/>
                    <a:lumOff val="35000"/>
                  </a:schemeClr>
                </a:solidFill>
                <a:latin typeface="+mn-lt"/>
                <a:ea typeface="+mn-ea"/>
                <a:cs typeface="+mn-cs"/>
              </a:defRPr>
            </a:pPr>
            <a:endParaRPr lang="tr-TR"/>
          </a:p>
        </c:txPr>
        <c:crossAx val="163990912"/>
        <c:crosses val="autoZero"/>
        <c:crossBetween val="between"/>
      </c:valAx>
      <c:spPr>
        <a:noFill/>
        <a:ln w="22401">
          <a:noFill/>
        </a:ln>
      </c:spPr>
    </c:plotArea>
    <c:legend>
      <c:legendPos val="b"/>
      <c:layout>
        <c:manualLayout>
          <c:xMode val="edge"/>
          <c:yMode val="edge"/>
          <c:x val="0.83706637305929987"/>
          <c:y val="0.13483760475886461"/>
          <c:w val="0.16293362694070013"/>
          <c:h val="0.1799775028121485"/>
        </c:manualLayout>
      </c:layout>
      <c:overlay val="0"/>
      <c:spPr>
        <a:noFill/>
        <a:ln w="22401">
          <a:noFill/>
        </a:ln>
      </c:spPr>
      <c:txPr>
        <a:bodyPr rot="0" spcFirstLastPara="1" vertOverflow="ellipsis" vert="horz" wrap="square" anchor="ctr" anchorCtr="1"/>
        <a:lstStyle/>
        <a:p>
          <a:pPr>
            <a:defRPr sz="794"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8401"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35" b="0" i="0" u="none" strike="noStrike" kern="1200" spc="0" baseline="0">
                <a:solidFill>
                  <a:schemeClr val="tx1">
                    <a:lumMod val="65000"/>
                    <a:lumOff val="35000"/>
                  </a:schemeClr>
                </a:solidFill>
                <a:latin typeface="+mn-lt"/>
                <a:ea typeface="+mn-ea"/>
                <a:cs typeface="+mn-cs"/>
              </a:defRPr>
            </a:pPr>
            <a:r>
              <a:rPr lang="tr-TR"/>
              <a:t>Su</a:t>
            </a:r>
            <a:r>
              <a:rPr lang="tr-TR" baseline="0"/>
              <a:t> alma (%)</a:t>
            </a:r>
            <a:endParaRPr lang="tr-TR"/>
          </a:p>
        </c:rich>
      </c:tx>
      <c:overlay val="0"/>
      <c:spPr>
        <a:noFill/>
        <a:ln w="22401">
          <a:noFill/>
        </a:ln>
      </c:spPr>
    </c:title>
    <c:autoTitleDeleted val="0"/>
    <c:plotArea>
      <c:layout>
        <c:manualLayout>
          <c:layoutTarget val="inner"/>
          <c:xMode val="edge"/>
          <c:yMode val="edge"/>
          <c:x val="9.8150481189851382E-2"/>
          <c:y val="0.26893518518518517"/>
          <c:w val="0.87129396325459385"/>
          <c:h val="0.6149843248760567"/>
        </c:manualLayout>
      </c:layout>
      <c:barChart>
        <c:barDir val="col"/>
        <c:grouping val="clustered"/>
        <c:varyColors val="0"/>
        <c:ser>
          <c:idx val="0"/>
          <c:order val="0"/>
          <c:tx>
            <c:strRef>
              <c:f>'MU- FİZİKSEL'!$C$19</c:f>
              <c:strCache>
                <c:ptCount val="1"/>
                <c:pt idx="0">
                  <c:v>SA  0 sa</c:v>
                </c:pt>
              </c:strCache>
            </c:strRef>
          </c:tx>
          <c:spPr>
            <a:solidFill>
              <a:srgbClr val="5B9BD5"/>
            </a:solidFill>
            <a:ln w="22401">
              <a:noFill/>
            </a:ln>
          </c:spPr>
          <c:invertIfNegative val="0"/>
          <c:cat>
            <c:strRef>
              <c:f>'MU- FİZİKSEL'!$B$20:$B$24</c:f>
              <c:strCache>
                <c:ptCount val="5"/>
                <c:pt idx="0">
                  <c:v>Kontrol örneği</c:v>
                </c:pt>
                <c:pt idx="1">
                  <c:v>Çamur-10</c:v>
                </c:pt>
                <c:pt idx="2">
                  <c:v>Çamur-20</c:v>
                </c:pt>
                <c:pt idx="3">
                  <c:v>Çamur-30</c:v>
                </c:pt>
                <c:pt idx="4">
                  <c:v>Çamur-40</c:v>
                </c:pt>
              </c:strCache>
            </c:strRef>
          </c:cat>
          <c:val>
            <c:numRef>
              <c:f>'MU- FİZİKSEL'!$C$20:$C$24</c:f>
              <c:numCache>
                <c:formatCode>General</c:formatCode>
                <c:ptCount val="5"/>
                <c:pt idx="0">
                  <c:v>37.76</c:v>
                </c:pt>
                <c:pt idx="1">
                  <c:v>50.06</c:v>
                </c:pt>
                <c:pt idx="2">
                  <c:v>51.72</c:v>
                </c:pt>
                <c:pt idx="3">
                  <c:v>59.57</c:v>
                </c:pt>
                <c:pt idx="4">
                  <c:v>60.91</c:v>
                </c:pt>
              </c:numCache>
            </c:numRef>
          </c:val>
          <c:extLst>
            <c:ext xmlns:c16="http://schemas.microsoft.com/office/drawing/2014/chart" uri="{C3380CC4-5D6E-409C-BE32-E72D297353CC}">
              <c16:uniqueId val="{00000000-43C4-46B3-84D3-54101C1B23E3}"/>
            </c:ext>
          </c:extLst>
        </c:ser>
        <c:ser>
          <c:idx val="1"/>
          <c:order val="1"/>
          <c:tx>
            <c:strRef>
              <c:f>'MU- FİZİKSEL'!$D$19</c:f>
              <c:strCache>
                <c:ptCount val="1"/>
                <c:pt idx="0">
                  <c:v>SA  2 sa</c:v>
                </c:pt>
              </c:strCache>
            </c:strRef>
          </c:tx>
          <c:spPr>
            <a:solidFill>
              <a:srgbClr val="ED7D31"/>
            </a:solidFill>
            <a:ln w="22401">
              <a:noFill/>
            </a:ln>
          </c:spPr>
          <c:invertIfNegative val="0"/>
          <c:cat>
            <c:strRef>
              <c:f>'MU- FİZİKSEL'!$B$20:$B$24</c:f>
              <c:strCache>
                <c:ptCount val="5"/>
                <c:pt idx="0">
                  <c:v>Kontrol örneği</c:v>
                </c:pt>
                <c:pt idx="1">
                  <c:v>Çamur-10</c:v>
                </c:pt>
                <c:pt idx="2">
                  <c:v>Çamur-20</c:v>
                </c:pt>
                <c:pt idx="3">
                  <c:v>Çamur-30</c:v>
                </c:pt>
                <c:pt idx="4">
                  <c:v>Çamur-40</c:v>
                </c:pt>
              </c:strCache>
            </c:strRef>
          </c:cat>
          <c:val>
            <c:numRef>
              <c:f>'MU- FİZİKSEL'!$D$20:$D$24</c:f>
              <c:numCache>
                <c:formatCode>#,000</c:formatCode>
                <c:ptCount val="5"/>
                <c:pt idx="0">
                  <c:v>38.1</c:v>
                </c:pt>
                <c:pt idx="1">
                  <c:v>50.4</c:v>
                </c:pt>
                <c:pt idx="2">
                  <c:v>52.19</c:v>
                </c:pt>
                <c:pt idx="3">
                  <c:v>60.11</c:v>
                </c:pt>
                <c:pt idx="4">
                  <c:v>61.46</c:v>
                </c:pt>
              </c:numCache>
            </c:numRef>
          </c:val>
          <c:extLst>
            <c:ext xmlns:c16="http://schemas.microsoft.com/office/drawing/2014/chart" uri="{C3380CC4-5D6E-409C-BE32-E72D297353CC}">
              <c16:uniqueId val="{00000001-43C4-46B3-84D3-54101C1B23E3}"/>
            </c:ext>
          </c:extLst>
        </c:ser>
        <c:ser>
          <c:idx val="2"/>
          <c:order val="2"/>
          <c:tx>
            <c:strRef>
              <c:f>'MU- FİZİKSEL'!$E$19</c:f>
              <c:strCache>
                <c:ptCount val="1"/>
                <c:pt idx="0">
                  <c:v>SA  24 sa</c:v>
                </c:pt>
              </c:strCache>
            </c:strRef>
          </c:tx>
          <c:invertIfNegative val="0"/>
          <c:cat>
            <c:strRef>
              <c:f>'MU- FİZİKSEL'!$B$20:$B$24</c:f>
              <c:strCache>
                <c:ptCount val="5"/>
                <c:pt idx="0">
                  <c:v>Kontrol örneği</c:v>
                </c:pt>
                <c:pt idx="1">
                  <c:v>Çamur-10</c:v>
                </c:pt>
                <c:pt idx="2">
                  <c:v>Çamur-20</c:v>
                </c:pt>
                <c:pt idx="3">
                  <c:v>Çamur-30</c:v>
                </c:pt>
                <c:pt idx="4">
                  <c:v>Çamur-40</c:v>
                </c:pt>
              </c:strCache>
            </c:strRef>
          </c:cat>
          <c:val>
            <c:numRef>
              <c:f>'MU- FİZİKSEL'!$E$20:$E$24</c:f>
              <c:numCache>
                <c:formatCode>#,000</c:formatCode>
                <c:ptCount val="5"/>
                <c:pt idx="0">
                  <c:v>41.92</c:v>
                </c:pt>
                <c:pt idx="1">
                  <c:v>54.14</c:v>
                </c:pt>
                <c:pt idx="2">
                  <c:v>57.41</c:v>
                </c:pt>
                <c:pt idx="3">
                  <c:v>66.12</c:v>
                </c:pt>
                <c:pt idx="4">
                  <c:v>67.61</c:v>
                </c:pt>
              </c:numCache>
            </c:numRef>
          </c:val>
          <c:extLst>
            <c:ext xmlns:c16="http://schemas.microsoft.com/office/drawing/2014/chart" uri="{C3380CC4-5D6E-409C-BE32-E72D297353CC}">
              <c16:uniqueId val="{00000002-43C4-46B3-84D3-54101C1B23E3}"/>
            </c:ext>
          </c:extLst>
        </c:ser>
        <c:dLbls>
          <c:showLegendKey val="0"/>
          <c:showVal val="0"/>
          <c:showCatName val="0"/>
          <c:showSerName val="0"/>
          <c:showPercent val="0"/>
          <c:showBubbleSize val="0"/>
        </c:dLbls>
        <c:gapWidth val="219"/>
        <c:overlap val="-27"/>
        <c:axId val="172486656"/>
        <c:axId val="172488192"/>
      </c:barChart>
      <c:catAx>
        <c:axId val="172486656"/>
        <c:scaling>
          <c:orientation val="minMax"/>
        </c:scaling>
        <c:delete val="0"/>
        <c:axPos val="b"/>
        <c:numFmt formatCode="General" sourceLinked="1"/>
        <c:majorTickMark val="none"/>
        <c:minorTickMark val="none"/>
        <c:tickLblPos val="nextTo"/>
        <c:spPr>
          <a:noFill/>
          <a:ln w="8401" cap="flat" cmpd="sng" algn="ctr">
            <a:solidFill>
              <a:schemeClr val="tx1">
                <a:lumMod val="15000"/>
                <a:lumOff val="85000"/>
              </a:schemeClr>
            </a:solidFill>
            <a:round/>
          </a:ln>
          <a:effectLst/>
        </c:spPr>
        <c:txPr>
          <a:bodyPr rot="-60000000" spcFirstLastPara="1" vertOverflow="ellipsis" vert="horz" wrap="square" anchor="ctr" anchorCtr="1"/>
          <a:lstStyle/>
          <a:p>
            <a:pPr>
              <a:defRPr sz="794" b="0" i="0" u="none" strike="noStrike" kern="1200" baseline="0">
                <a:solidFill>
                  <a:schemeClr val="tx1">
                    <a:lumMod val="65000"/>
                    <a:lumOff val="35000"/>
                  </a:schemeClr>
                </a:solidFill>
                <a:latin typeface="+mn-lt"/>
                <a:ea typeface="+mn-ea"/>
                <a:cs typeface="+mn-cs"/>
              </a:defRPr>
            </a:pPr>
            <a:endParaRPr lang="tr-TR"/>
          </a:p>
        </c:txPr>
        <c:crossAx val="172488192"/>
        <c:crosses val="autoZero"/>
        <c:auto val="1"/>
        <c:lblAlgn val="ctr"/>
        <c:lblOffset val="100"/>
        <c:noMultiLvlLbl val="0"/>
      </c:catAx>
      <c:valAx>
        <c:axId val="172488192"/>
        <c:scaling>
          <c:orientation val="minMax"/>
        </c:scaling>
        <c:delete val="0"/>
        <c:axPos val="l"/>
        <c:numFmt formatCode="General" sourceLinked="1"/>
        <c:majorTickMark val="none"/>
        <c:minorTickMark val="none"/>
        <c:tickLblPos val="nextTo"/>
        <c:spPr>
          <a:ln w="5600">
            <a:noFill/>
          </a:ln>
        </c:spPr>
        <c:txPr>
          <a:bodyPr rot="-60000000" spcFirstLastPara="1" vertOverflow="ellipsis" vert="horz" wrap="square" anchor="ctr" anchorCtr="1"/>
          <a:lstStyle/>
          <a:p>
            <a:pPr>
              <a:defRPr sz="794" b="0" i="0" u="none" strike="noStrike" kern="1200" baseline="0">
                <a:solidFill>
                  <a:schemeClr val="tx1">
                    <a:lumMod val="65000"/>
                    <a:lumOff val="35000"/>
                  </a:schemeClr>
                </a:solidFill>
                <a:latin typeface="+mn-lt"/>
                <a:ea typeface="+mn-ea"/>
                <a:cs typeface="+mn-cs"/>
              </a:defRPr>
            </a:pPr>
            <a:endParaRPr lang="tr-TR"/>
          </a:p>
        </c:txPr>
        <c:crossAx val="172486656"/>
        <c:crosses val="autoZero"/>
        <c:crossBetween val="between"/>
      </c:valAx>
      <c:spPr>
        <a:noFill/>
        <a:ln w="22401">
          <a:noFill/>
        </a:ln>
      </c:spPr>
    </c:plotArea>
    <c:legend>
      <c:legendPos val="b"/>
      <c:layout>
        <c:manualLayout>
          <c:xMode val="edge"/>
          <c:yMode val="edge"/>
          <c:x val="0.83053338671649102"/>
          <c:y val="9.7800541922550943E-2"/>
          <c:w val="0.16946661328350898"/>
          <c:h val="0.17534779026408109"/>
        </c:manualLayout>
      </c:layout>
      <c:overlay val="0"/>
      <c:spPr>
        <a:noFill/>
        <a:ln w="22401">
          <a:noFill/>
        </a:ln>
      </c:spPr>
      <c:txPr>
        <a:bodyPr rot="0" spcFirstLastPara="1" vertOverflow="ellipsis" vert="horz" wrap="square" anchor="ctr" anchorCtr="1"/>
        <a:lstStyle/>
        <a:p>
          <a:pPr>
            <a:defRPr sz="794" b="0" i="0" u="none" strike="noStrike" kern="1200" baseline="0">
              <a:solidFill>
                <a:schemeClr val="tx1">
                  <a:lumMod val="65000"/>
                  <a:lumOff val="35000"/>
                </a:schemeClr>
              </a:solidFill>
              <a:latin typeface="+mn-lt"/>
              <a:ea typeface="+mn-ea"/>
              <a:cs typeface="+mn-cs"/>
            </a:defRPr>
          </a:pPr>
          <a:endParaRPr lang="tr-TR"/>
        </a:p>
      </c:txPr>
    </c:legend>
    <c:plotVisOnly val="1"/>
    <c:dispBlanksAs val="gap"/>
    <c:showDLblsOverMax val="0"/>
  </c:chart>
  <c:spPr>
    <a:solidFill>
      <a:schemeClr val="bg1"/>
    </a:solidFill>
    <a:ln w="8401"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49" b="0" i="0" u="none" strike="noStrike" kern="1200" spc="0" baseline="0">
                <a:solidFill>
                  <a:schemeClr val="tx1">
                    <a:lumMod val="65000"/>
                    <a:lumOff val="35000"/>
                  </a:schemeClr>
                </a:solidFill>
                <a:latin typeface="+mn-lt"/>
                <a:ea typeface="+mn-ea"/>
                <a:cs typeface="+mn-cs"/>
              </a:defRPr>
            </a:pPr>
            <a:r>
              <a:rPr lang="en-US"/>
              <a:t>Eğilme Direnci (N/mm</a:t>
            </a:r>
            <a:r>
              <a:rPr lang="en-US" baseline="30000"/>
              <a:t>2</a:t>
            </a:r>
            <a:r>
              <a:rPr lang="en-US"/>
              <a:t>)</a:t>
            </a:r>
          </a:p>
        </c:rich>
      </c:tx>
      <c:overlay val="0"/>
      <c:spPr>
        <a:noFill/>
        <a:ln w="19031">
          <a:noFill/>
        </a:ln>
      </c:spPr>
    </c:title>
    <c:autoTitleDeleted val="0"/>
    <c:plotArea>
      <c:layout/>
      <c:barChart>
        <c:barDir val="col"/>
        <c:grouping val="clustered"/>
        <c:varyColors val="0"/>
        <c:ser>
          <c:idx val="0"/>
          <c:order val="0"/>
          <c:tx>
            <c:strRef>
              <c:f>'MU-MEKANİK'!$C$3</c:f>
              <c:strCache>
                <c:ptCount val="1"/>
                <c:pt idx="0">
                  <c:v>Eğilme Direnci (N/mm2)</c:v>
                </c:pt>
              </c:strCache>
            </c:strRef>
          </c:tx>
          <c:spPr>
            <a:solidFill>
              <a:srgbClr val="5B9BD5"/>
            </a:solidFill>
            <a:ln w="19031">
              <a:noFill/>
            </a:ln>
          </c:spPr>
          <c:invertIfNegative val="0"/>
          <c:cat>
            <c:strRef>
              <c:f>'MU-MEKANİK'!$B$4:$B$8</c:f>
              <c:strCache>
                <c:ptCount val="5"/>
                <c:pt idx="0">
                  <c:v>Kontrol örneği</c:v>
                </c:pt>
                <c:pt idx="1">
                  <c:v>Çamur-10</c:v>
                </c:pt>
                <c:pt idx="2">
                  <c:v>Çamur-20</c:v>
                </c:pt>
                <c:pt idx="3">
                  <c:v>Çamur-30</c:v>
                </c:pt>
                <c:pt idx="4">
                  <c:v>Çamur-40</c:v>
                </c:pt>
              </c:strCache>
            </c:strRef>
          </c:cat>
          <c:val>
            <c:numRef>
              <c:f>'MU-MEKANİK'!$C$4:$C$8</c:f>
              <c:numCache>
                <c:formatCode>#,000</c:formatCode>
                <c:ptCount val="5"/>
                <c:pt idx="0">
                  <c:v>13.44</c:v>
                </c:pt>
                <c:pt idx="1">
                  <c:v>11.22</c:v>
                </c:pt>
                <c:pt idx="2">
                  <c:v>7.63</c:v>
                </c:pt>
                <c:pt idx="3">
                  <c:v>6.62</c:v>
                </c:pt>
                <c:pt idx="4">
                  <c:v>5.5</c:v>
                </c:pt>
              </c:numCache>
            </c:numRef>
          </c:val>
          <c:extLst>
            <c:ext xmlns:c16="http://schemas.microsoft.com/office/drawing/2014/chart" uri="{C3380CC4-5D6E-409C-BE32-E72D297353CC}">
              <c16:uniqueId val="{00000000-417F-4E1C-9A23-77CCA0E0617C}"/>
            </c:ext>
          </c:extLst>
        </c:ser>
        <c:dLbls>
          <c:showLegendKey val="0"/>
          <c:showVal val="0"/>
          <c:showCatName val="0"/>
          <c:showSerName val="0"/>
          <c:showPercent val="0"/>
          <c:showBubbleSize val="0"/>
        </c:dLbls>
        <c:gapWidth val="219"/>
        <c:overlap val="-27"/>
        <c:axId val="178608000"/>
        <c:axId val="178609536"/>
      </c:barChart>
      <c:catAx>
        <c:axId val="178608000"/>
        <c:scaling>
          <c:orientation val="minMax"/>
        </c:scaling>
        <c:delete val="0"/>
        <c:axPos val="b"/>
        <c:numFmt formatCode="General" sourceLinked="1"/>
        <c:majorTickMark val="none"/>
        <c:minorTickMark val="none"/>
        <c:tickLblPos val="nextTo"/>
        <c:spPr>
          <a:noFill/>
          <a:ln w="7137" cap="flat" cmpd="sng" algn="ctr">
            <a:solidFill>
              <a:schemeClr val="tx1">
                <a:lumMod val="15000"/>
                <a:lumOff val="85000"/>
              </a:schemeClr>
            </a:solidFill>
            <a:round/>
          </a:ln>
          <a:effectLst/>
        </c:spPr>
        <c:txPr>
          <a:bodyPr rot="-60000000" spcFirstLastPara="1" vertOverflow="ellipsis" vert="horz" wrap="square" anchor="ctr" anchorCtr="1"/>
          <a:lstStyle/>
          <a:p>
            <a:pPr>
              <a:defRPr sz="674" b="0" i="0" u="none" strike="noStrike" kern="1200" baseline="0">
                <a:solidFill>
                  <a:schemeClr val="tx1">
                    <a:lumMod val="65000"/>
                    <a:lumOff val="35000"/>
                  </a:schemeClr>
                </a:solidFill>
                <a:latin typeface="+mn-lt"/>
                <a:ea typeface="+mn-ea"/>
                <a:cs typeface="+mn-cs"/>
              </a:defRPr>
            </a:pPr>
            <a:endParaRPr lang="tr-TR"/>
          </a:p>
        </c:txPr>
        <c:crossAx val="178609536"/>
        <c:crosses val="autoZero"/>
        <c:auto val="1"/>
        <c:lblAlgn val="ctr"/>
        <c:lblOffset val="100"/>
        <c:noMultiLvlLbl val="0"/>
      </c:catAx>
      <c:valAx>
        <c:axId val="178609536"/>
        <c:scaling>
          <c:orientation val="minMax"/>
        </c:scaling>
        <c:delete val="0"/>
        <c:axPos val="l"/>
        <c:numFmt formatCode="#,000" sourceLinked="1"/>
        <c:majorTickMark val="none"/>
        <c:minorTickMark val="none"/>
        <c:tickLblPos val="nextTo"/>
        <c:spPr>
          <a:ln w="4758">
            <a:noFill/>
          </a:ln>
        </c:spPr>
        <c:txPr>
          <a:bodyPr rot="-60000000" spcFirstLastPara="1" vertOverflow="ellipsis" vert="horz" wrap="square" anchor="ctr" anchorCtr="1"/>
          <a:lstStyle/>
          <a:p>
            <a:pPr>
              <a:defRPr sz="674" b="0" i="0" u="none" strike="noStrike" kern="1200" baseline="0">
                <a:solidFill>
                  <a:schemeClr val="tx1">
                    <a:lumMod val="65000"/>
                    <a:lumOff val="35000"/>
                  </a:schemeClr>
                </a:solidFill>
                <a:latin typeface="+mn-lt"/>
                <a:ea typeface="+mn-ea"/>
                <a:cs typeface="+mn-cs"/>
              </a:defRPr>
            </a:pPr>
            <a:endParaRPr lang="tr-TR"/>
          </a:p>
        </c:txPr>
        <c:crossAx val="178608000"/>
        <c:crosses val="autoZero"/>
        <c:crossBetween val="between"/>
      </c:valAx>
      <c:spPr>
        <a:noFill/>
        <a:ln w="19031">
          <a:noFill/>
        </a:ln>
      </c:spPr>
    </c:plotArea>
    <c:plotVisOnly val="1"/>
    <c:dispBlanksAs val="gap"/>
    <c:showDLblsOverMax val="0"/>
  </c:chart>
  <c:spPr>
    <a:solidFill>
      <a:schemeClr val="bg1"/>
    </a:solidFill>
    <a:ln w="7137"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47" b="0" i="0" u="none" strike="noStrike" kern="1200" spc="0" baseline="0">
                <a:solidFill>
                  <a:schemeClr val="tx1">
                    <a:lumMod val="65000"/>
                    <a:lumOff val="35000"/>
                  </a:schemeClr>
                </a:solidFill>
                <a:latin typeface="+mn-lt"/>
                <a:ea typeface="+mn-ea"/>
                <a:cs typeface="+mn-cs"/>
              </a:defRPr>
            </a:pPr>
            <a:r>
              <a:rPr lang="en-US"/>
              <a:t>Eğilmede elastikiyet modülü (N/mm</a:t>
            </a:r>
            <a:r>
              <a:rPr lang="en-US" baseline="30000"/>
              <a:t>2</a:t>
            </a:r>
            <a:r>
              <a:rPr lang="en-US"/>
              <a:t>)</a:t>
            </a:r>
          </a:p>
        </c:rich>
      </c:tx>
      <c:overlay val="0"/>
      <c:spPr>
        <a:noFill/>
        <a:ln w="18992">
          <a:noFill/>
        </a:ln>
      </c:spPr>
    </c:title>
    <c:autoTitleDeleted val="0"/>
    <c:plotArea>
      <c:layout/>
      <c:barChart>
        <c:barDir val="col"/>
        <c:grouping val="clustered"/>
        <c:varyColors val="0"/>
        <c:ser>
          <c:idx val="0"/>
          <c:order val="0"/>
          <c:tx>
            <c:strRef>
              <c:f>'MU-MEKANİK'!$C$12</c:f>
              <c:strCache>
                <c:ptCount val="1"/>
                <c:pt idx="0">
                  <c:v>Eğilmede elastikiyet modülü (N/mm2)</c:v>
                </c:pt>
              </c:strCache>
            </c:strRef>
          </c:tx>
          <c:spPr>
            <a:solidFill>
              <a:srgbClr val="5B9BD5"/>
            </a:solidFill>
            <a:ln w="18992">
              <a:noFill/>
            </a:ln>
          </c:spPr>
          <c:invertIfNegative val="0"/>
          <c:cat>
            <c:strRef>
              <c:f>'MU-MEKANİK'!$B$13:$B$17</c:f>
              <c:strCache>
                <c:ptCount val="5"/>
                <c:pt idx="0">
                  <c:v>Kontrol örneği</c:v>
                </c:pt>
                <c:pt idx="1">
                  <c:v>Çamur-10</c:v>
                </c:pt>
                <c:pt idx="2">
                  <c:v>Çamur-20</c:v>
                </c:pt>
                <c:pt idx="3">
                  <c:v>Çamur-30</c:v>
                </c:pt>
                <c:pt idx="4">
                  <c:v>Çamur-40</c:v>
                </c:pt>
              </c:strCache>
            </c:strRef>
          </c:cat>
          <c:val>
            <c:numRef>
              <c:f>'MU-MEKANİK'!$C$13:$C$17</c:f>
              <c:numCache>
                <c:formatCode>#,000</c:formatCode>
                <c:ptCount val="5"/>
                <c:pt idx="0">
                  <c:v>2743.5</c:v>
                </c:pt>
                <c:pt idx="1">
                  <c:v>2336.79</c:v>
                </c:pt>
                <c:pt idx="2">
                  <c:v>1753.64</c:v>
                </c:pt>
                <c:pt idx="3">
                  <c:v>1688.96</c:v>
                </c:pt>
                <c:pt idx="4">
                  <c:v>1073.83</c:v>
                </c:pt>
              </c:numCache>
            </c:numRef>
          </c:val>
          <c:extLst>
            <c:ext xmlns:c16="http://schemas.microsoft.com/office/drawing/2014/chart" uri="{C3380CC4-5D6E-409C-BE32-E72D297353CC}">
              <c16:uniqueId val="{00000000-DF22-411D-A55B-A215028B7595}"/>
            </c:ext>
          </c:extLst>
        </c:ser>
        <c:dLbls>
          <c:showLegendKey val="0"/>
          <c:showVal val="0"/>
          <c:showCatName val="0"/>
          <c:showSerName val="0"/>
          <c:showPercent val="0"/>
          <c:showBubbleSize val="0"/>
        </c:dLbls>
        <c:gapWidth val="219"/>
        <c:overlap val="-27"/>
        <c:axId val="173460864"/>
        <c:axId val="178525312"/>
      </c:barChart>
      <c:catAx>
        <c:axId val="173460864"/>
        <c:scaling>
          <c:orientation val="minMax"/>
        </c:scaling>
        <c:delete val="0"/>
        <c:axPos val="b"/>
        <c:numFmt formatCode="General" sourceLinked="1"/>
        <c:majorTickMark val="none"/>
        <c:minorTickMark val="none"/>
        <c:tickLblPos val="nextTo"/>
        <c:spPr>
          <a:noFill/>
          <a:ln w="7122" cap="flat" cmpd="sng" algn="ctr">
            <a:solidFill>
              <a:schemeClr val="tx1">
                <a:lumMod val="15000"/>
                <a:lumOff val="85000"/>
              </a:schemeClr>
            </a:solidFill>
            <a:round/>
          </a:ln>
          <a:effectLst/>
        </c:spPr>
        <c:txPr>
          <a:bodyPr rot="-60000000" spcFirstLastPara="1" vertOverflow="ellipsis" vert="horz" wrap="square" anchor="ctr" anchorCtr="1"/>
          <a:lstStyle/>
          <a:p>
            <a:pPr>
              <a:defRPr sz="673" b="0" i="0" u="none" strike="noStrike" kern="1200" baseline="0">
                <a:solidFill>
                  <a:schemeClr val="tx1">
                    <a:lumMod val="65000"/>
                    <a:lumOff val="35000"/>
                  </a:schemeClr>
                </a:solidFill>
                <a:latin typeface="+mn-lt"/>
                <a:ea typeface="+mn-ea"/>
                <a:cs typeface="+mn-cs"/>
              </a:defRPr>
            </a:pPr>
            <a:endParaRPr lang="tr-TR"/>
          </a:p>
        </c:txPr>
        <c:crossAx val="178525312"/>
        <c:crosses val="autoZero"/>
        <c:auto val="1"/>
        <c:lblAlgn val="ctr"/>
        <c:lblOffset val="100"/>
        <c:noMultiLvlLbl val="0"/>
      </c:catAx>
      <c:valAx>
        <c:axId val="178525312"/>
        <c:scaling>
          <c:orientation val="minMax"/>
        </c:scaling>
        <c:delete val="0"/>
        <c:axPos val="l"/>
        <c:numFmt formatCode="#,000" sourceLinked="1"/>
        <c:majorTickMark val="none"/>
        <c:minorTickMark val="none"/>
        <c:tickLblPos val="nextTo"/>
        <c:spPr>
          <a:ln w="4748">
            <a:noFill/>
          </a:ln>
        </c:spPr>
        <c:txPr>
          <a:bodyPr rot="-60000000" spcFirstLastPara="1" vertOverflow="ellipsis" vert="horz" wrap="square" anchor="ctr" anchorCtr="1"/>
          <a:lstStyle/>
          <a:p>
            <a:pPr>
              <a:defRPr sz="673" b="0" i="0" u="none" strike="noStrike" kern="1200" baseline="0">
                <a:solidFill>
                  <a:schemeClr val="tx1">
                    <a:lumMod val="65000"/>
                    <a:lumOff val="35000"/>
                  </a:schemeClr>
                </a:solidFill>
                <a:latin typeface="+mn-lt"/>
                <a:ea typeface="+mn-ea"/>
                <a:cs typeface="+mn-cs"/>
              </a:defRPr>
            </a:pPr>
            <a:endParaRPr lang="tr-TR"/>
          </a:p>
        </c:txPr>
        <c:crossAx val="173460864"/>
        <c:crosses val="autoZero"/>
        <c:crossBetween val="between"/>
      </c:valAx>
      <c:spPr>
        <a:noFill/>
        <a:ln w="18992">
          <a:noFill/>
        </a:ln>
      </c:spPr>
    </c:plotArea>
    <c:plotVisOnly val="1"/>
    <c:dispBlanksAs val="gap"/>
    <c:showDLblsOverMax val="0"/>
  </c:chart>
  <c:spPr>
    <a:solidFill>
      <a:schemeClr val="bg1"/>
    </a:solidFill>
    <a:ln w="7122"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3" b="0" i="0" u="none" strike="noStrike" kern="1200" spc="0" baseline="0">
                <a:solidFill>
                  <a:schemeClr val="tx1">
                    <a:lumMod val="65000"/>
                    <a:lumOff val="35000"/>
                  </a:schemeClr>
                </a:solidFill>
                <a:latin typeface="+mn-lt"/>
                <a:ea typeface="+mn-ea"/>
                <a:cs typeface="+mn-cs"/>
              </a:defRPr>
            </a:pPr>
            <a:r>
              <a:rPr lang="en-US"/>
              <a:t>Yüzeye dik çekme direnci (N/mm</a:t>
            </a:r>
            <a:r>
              <a:rPr lang="en-US" baseline="30000"/>
              <a:t>2</a:t>
            </a:r>
            <a:r>
              <a:rPr lang="en-US"/>
              <a:t>)</a:t>
            </a:r>
          </a:p>
        </c:rich>
      </c:tx>
      <c:overlay val="0"/>
      <c:spPr>
        <a:noFill/>
        <a:ln w="25455">
          <a:noFill/>
        </a:ln>
      </c:spPr>
    </c:title>
    <c:autoTitleDeleted val="0"/>
    <c:plotArea>
      <c:layout/>
      <c:barChart>
        <c:barDir val="col"/>
        <c:grouping val="clustered"/>
        <c:varyColors val="0"/>
        <c:ser>
          <c:idx val="0"/>
          <c:order val="0"/>
          <c:tx>
            <c:strRef>
              <c:f>'MU-MEKANİK'!$C$20</c:f>
              <c:strCache>
                <c:ptCount val="1"/>
                <c:pt idx="0">
                  <c:v>Yüzeye dik çekme direnci (N/mm2)</c:v>
                </c:pt>
              </c:strCache>
            </c:strRef>
          </c:tx>
          <c:spPr>
            <a:solidFill>
              <a:srgbClr val="5B9BD5"/>
            </a:solidFill>
            <a:ln w="25455">
              <a:noFill/>
            </a:ln>
          </c:spPr>
          <c:invertIfNegative val="0"/>
          <c:cat>
            <c:strRef>
              <c:f>'MU-MEKANİK'!$B$21:$B$25</c:f>
              <c:strCache>
                <c:ptCount val="5"/>
                <c:pt idx="0">
                  <c:v>Kontrol örneği</c:v>
                </c:pt>
                <c:pt idx="1">
                  <c:v>Çamur-10</c:v>
                </c:pt>
                <c:pt idx="2">
                  <c:v>Çamur-20</c:v>
                </c:pt>
                <c:pt idx="3">
                  <c:v>Çamur-30</c:v>
                </c:pt>
                <c:pt idx="4">
                  <c:v>Çamur-40</c:v>
                </c:pt>
              </c:strCache>
            </c:strRef>
          </c:cat>
          <c:val>
            <c:numRef>
              <c:f>'MU-MEKANİK'!$C$21:$C$25</c:f>
              <c:numCache>
                <c:formatCode>#,000</c:formatCode>
                <c:ptCount val="5"/>
                <c:pt idx="0">
                  <c:v>0.43</c:v>
                </c:pt>
                <c:pt idx="1">
                  <c:v>0.36</c:v>
                </c:pt>
                <c:pt idx="2">
                  <c:v>0.28999999999999998</c:v>
                </c:pt>
                <c:pt idx="3">
                  <c:v>0.23</c:v>
                </c:pt>
                <c:pt idx="4">
                  <c:v>0.19</c:v>
                </c:pt>
              </c:numCache>
            </c:numRef>
          </c:val>
          <c:extLst>
            <c:ext xmlns:c16="http://schemas.microsoft.com/office/drawing/2014/chart" uri="{C3380CC4-5D6E-409C-BE32-E72D297353CC}">
              <c16:uniqueId val="{00000000-B2A7-4A75-8DAB-0423BC0D7935}"/>
            </c:ext>
          </c:extLst>
        </c:ser>
        <c:dLbls>
          <c:showLegendKey val="0"/>
          <c:showVal val="0"/>
          <c:showCatName val="0"/>
          <c:showSerName val="0"/>
          <c:showPercent val="0"/>
          <c:showBubbleSize val="0"/>
        </c:dLbls>
        <c:gapWidth val="219"/>
        <c:overlap val="-27"/>
        <c:axId val="178270976"/>
        <c:axId val="178272512"/>
      </c:barChart>
      <c:catAx>
        <c:axId val="178270976"/>
        <c:scaling>
          <c:orientation val="minMax"/>
        </c:scaling>
        <c:delete val="0"/>
        <c:axPos val="b"/>
        <c:numFmt formatCode="General" sourceLinked="1"/>
        <c:majorTickMark val="none"/>
        <c:minorTickMark val="none"/>
        <c:tickLblPos val="nextTo"/>
        <c:spPr>
          <a:noFill/>
          <a:ln w="9546" cap="flat" cmpd="sng" algn="ctr">
            <a:solidFill>
              <a:schemeClr val="tx1">
                <a:lumMod val="15000"/>
                <a:lumOff val="85000"/>
              </a:schemeClr>
            </a:solidFill>
            <a:round/>
          </a:ln>
          <a:effectLst/>
        </c:spPr>
        <c:txPr>
          <a:bodyPr rot="-60000000" spcFirstLastPara="1" vertOverflow="ellipsis" vert="horz" wrap="square" anchor="ctr" anchorCtr="1"/>
          <a:lstStyle/>
          <a:p>
            <a:pPr>
              <a:defRPr sz="902" b="0" i="0" u="none" strike="noStrike" kern="1200" baseline="0">
                <a:solidFill>
                  <a:schemeClr val="tx1">
                    <a:lumMod val="65000"/>
                    <a:lumOff val="35000"/>
                  </a:schemeClr>
                </a:solidFill>
                <a:latin typeface="+mn-lt"/>
                <a:ea typeface="+mn-ea"/>
                <a:cs typeface="+mn-cs"/>
              </a:defRPr>
            </a:pPr>
            <a:endParaRPr lang="tr-TR"/>
          </a:p>
        </c:txPr>
        <c:crossAx val="178272512"/>
        <c:crosses val="autoZero"/>
        <c:auto val="1"/>
        <c:lblAlgn val="ctr"/>
        <c:lblOffset val="100"/>
        <c:noMultiLvlLbl val="0"/>
      </c:catAx>
      <c:valAx>
        <c:axId val="178272512"/>
        <c:scaling>
          <c:orientation val="minMax"/>
        </c:scaling>
        <c:delete val="0"/>
        <c:axPos val="l"/>
        <c:numFmt formatCode="#,000" sourceLinked="1"/>
        <c:majorTickMark val="none"/>
        <c:minorTickMark val="none"/>
        <c:tickLblPos val="nextTo"/>
        <c:spPr>
          <a:ln w="6364">
            <a:noFill/>
          </a:ln>
        </c:spPr>
        <c:txPr>
          <a:bodyPr rot="-60000000" spcFirstLastPara="1" vertOverflow="ellipsis" vert="horz" wrap="square" anchor="ctr" anchorCtr="1"/>
          <a:lstStyle/>
          <a:p>
            <a:pPr>
              <a:defRPr sz="902" b="0" i="0" u="none" strike="noStrike" kern="1200" baseline="0">
                <a:solidFill>
                  <a:schemeClr val="tx1">
                    <a:lumMod val="65000"/>
                    <a:lumOff val="35000"/>
                  </a:schemeClr>
                </a:solidFill>
                <a:latin typeface="+mn-lt"/>
                <a:ea typeface="+mn-ea"/>
                <a:cs typeface="+mn-cs"/>
              </a:defRPr>
            </a:pPr>
            <a:endParaRPr lang="tr-TR"/>
          </a:p>
        </c:txPr>
        <c:crossAx val="178270976"/>
        <c:crosses val="autoZero"/>
        <c:crossBetween val="between"/>
      </c:valAx>
      <c:spPr>
        <a:noFill/>
        <a:ln w="25455">
          <a:noFill/>
        </a:ln>
      </c:spPr>
    </c:plotArea>
    <c:plotVisOnly val="1"/>
    <c:dispBlanksAs val="gap"/>
    <c:showDLblsOverMax val="0"/>
  </c:chart>
  <c:spPr>
    <a:solidFill>
      <a:schemeClr val="bg1"/>
    </a:solidFill>
    <a:ln w="9546" cap="flat" cmpd="sng" algn="ctr">
      <a:solidFill>
        <a:schemeClr val="tx1">
          <a:lumMod val="15000"/>
          <a:lumOff val="85000"/>
        </a:schemeClr>
      </a:solidFill>
      <a:round/>
    </a:ln>
    <a:effectLst/>
  </c:spPr>
  <c:txPr>
    <a:bodyPr/>
    <a:lstStyle/>
    <a:p>
      <a:pPr>
        <a:defRPr/>
      </a:pPr>
      <a:endParaRPr lang="tr-TR"/>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33DD68-9C37-4D7A-97AA-855C6B48F3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9537</Words>
  <Characters>54365</Characters>
  <Application>Microsoft Office Word</Application>
  <DocSecurity>0</DocSecurity>
  <Lines>453</Lines>
  <Paragraphs>127</Paragraphs>
  <ScaleCrop>false</ScaleCrop>
  <HeadingPairs>
    <vt:vector size="2" baseType="variant">
      <vt:variant>
        <vt:lpstr>Konu Başlığı</vt:lpstr>
      </vt:variant>
      <vt:variant>
        <vt:i4>1</vt:i4>
      </vt:variant>
    </vt:vector>
  </HeadingPairs>
  <TitlesOfParts>
    <vt:vector size="1" baseType="lpstr">
      <vt:lpstr/>
    </vt:vector>
  </TitlesOfParts>
  <Company>By NeC ® 2010 | Katilimsiz.Com</Company>
  <LinksUpToDate>false</LinksUpToDate>
  <CharactersWithSpaces>63775</CharactersWithSpaces>
  <SharedDoc>false</SharedDoc>
  <HLinks>
    <vt:vector size="282" baseType="variant">
      <vt:variant>
        <vt:i4>1179710</vt:i4>
      </vt:variant>
      <vt:variant>
        <vt:i4>290</vt:i4>
      </vt:variant>
      <vt:variant>
        <vt:i4>0</vt:i4>
      </vt:variant>
      <vt:variant>
        <vt:i4>5</vt:i4>
      </vt:variant>
      <vt:variant>
        <vt:lpwstr/>
      </vt:variant>
      <vt:variant>
        <vt:lpwstr>_Toc44269710</vt:lpwstr>
      </vt:variant>
      <vt:variant>
        <vt:i4>1769535</vt:i4>
      </vt:variant>
      <vt:variant>
        <vt:i4>284</vt:i4>
      </vt:variant>
      <vt:variant>
        <vt:i4>0</vt:i4>
      </vt:variant>
      <vt:variant>
        <vt:i4>5</vt:i4>
      </vt:variant>
      <vt:variant>
        <vt:lpwstr/>
      </vt:variant>
      <vt:variant>
        <vt:lpwstr>_Toc44269709</vt:lpwstr>
      </vt:variant>
      <vt:variant>
        <vt:i4>1638460</vt:i4>
      </vt:variant>
      <vt:variant>
        <vt:i4>275</vt:i4>
      </vt:variant>
      <vt:variant>
        <vt:i4>0</vt:i4>
      </vt:variant>
      <vt:variant>
        <vt:i4>5</vt:i4>
      </vt:variant>
      <vt:variant>
        <vt:lpwstr/>
      </vt:variant>
      <vt:variant>
        <vt:lpwstr>_Toc44269438</vt:lpwstr>
      </vt:variant>
      <vt:variant>
        <vt:i4>1441852</vt:i4>
      </vt:variant>
      <vt:variant>
        <vt:i4>269</vt:i4>
      </vt:variant>
      <vt:variant>
        <vt:i4>0</vt:i4>
      </vt:variant>
      <vt:variant>
        <vt:i4>5</vt:i4>
      </vt:variant>
      <vt:variant>
        <vt:lpwstr/>
      </vt:variant>
      <vt:variant>
        <vt:lpwstr>_Toc44269437</vt:lpwstr>
      </vt:variant>
      <vt:variant>
        <vt:i4>1507388</vt:i4>
      </vt:variant>
      <vt:variant>
        <vt:i4>263</vt:i4>
      </vt:variant>
      <vt:variant>
        <vt:i4>0</vt:i4>
      </vt:variant>
      <vt:variant>
        <vt:i4>5</vt:i4>
      </vt:variant>
      <vt:variant>
        <vt:lpwstr/>
      </vt:variant>
      <vt:variant>
        <vt:lpwstr>_Toc44269436</vt:lpwstr>
      </vt:variant>
      <vt:variant>
        <vt:i4>1310780</vt:i4>
      </vt:variant>
      <vt:variant>
        <vt:i4>257</vt:i4>
      </vt:variant>
      <vt:variant>
        <vt:i4>0</vt:i4>
      </vt:variant>
      <vt:variant>
        <vt:i4>5</vt:i4>
      </vt:variant>
      <vt:variant>
        <vt:lpwstr/>
      </vt:variant>
      <vt:variant>
        <vt:lpwstr>_Toc44269435</vt:lpwstr>
      </vt:variant>
      <vt:variant>
        <vt:i4>1376316</vt:i4>
      </vt:variant>
      <vt:variant>
        <vt:i4>251</vt:i4>
      </vt:variant>
      <vt:variant>
        <vt:i4>0</vt:i4>
      </vt:variant>
      <vt:variant>
        <vt:i4>5</vt:i4>
      </vt:variant>
      <vt:variant>
        <vt:lpwstr/>
      </vt:variant>
      <vt:variant>
        <vt:lpwstr>_Toc44269434</vt:lpwstr>
      </vt:variant>
      <vt:variant>
        <vt:i4>1179708</vt:i4>
      </vt:variant>
      <vt:variant>
        <vt:i4>245</vt:i4>
      </vt:variant>
      <vt:variant>
        <vt:i4>0</vt:i4>
      </vt:variant>
      <vt:variant>
        <vt:i4>5</vt:i4>
      </vt:variant>
      <vt:variant>
        <vt:lpwstr/>
      </vt:variant>
      <vt:variant>
        <vt:lpwstr>_Toc44269433</vt:lpwstr>
      </vt:variant>
      <vt:variant>
        <vt:i4>1245244</vt:i4>
      </vt:variant>
      <vt:variant>
        <vt:i4>236</vt:i4>
      </vt:variant>
      <vt:variant>
        <vt:i4>0</vt:i4>
      </vt:variant>
      <vt:variant>
        <vt:i4>5</vt:i4>
      </vt:variant>
      <vt:variant>
        <vt:lpwstr/>
      </vt:variant>
      <vt:variant>
        <vt:lpwstr>_Toc44269432</vt:lpwstr>
      </vt:variant>
      <vt:variant>
        <vt:i4>1048636</vt:i4>
      </vt:variant>
      <vt:variant>
        <vt:i4>230</vt:i4>
      </vt:variant>
      <vt:variant>
        <vt:i4>0</vt:i4>
      </vt:variant>
      <vt:variant>
        <vt:i4>5</vt:i4>
      </vt:variant>
      <vt:variant>
        <vt:lpwstr/>
      </vt:variant>
      <vt:variant>
        <vt:lpwstr>_Toc44269431</vt:lpwstr>
      </vt:variant>
      <vt:variant>
        <vt:i4>1114172</vt:i4>
      </vt:variant>
      <vt:variant>
        <vt:i4>224</vt:i4>
      </vt:variant>
      <vt:variant>
        <vt:i4>0</vt:i4>
      </vt:variant>
      <vt:variant>
        <vt:i4>5</vt:i4>
      </vt:variant>
      <vt:variant>
        <vt:lpwstr/>
      </vt:variant>
      <vt:variant>
        <vt:lpwstr>_Toc44269430</vt:lpwstr>
      </vt:variant>
      <vt:variant>
        <vt:i4>1572925</vt:i4>
      </vt:variant>
      <vt:variant>
        <vt:i4>218</vt:i4>
      </vt:variant>
      <vt:variant>
        <vt:i4>0</vt:i4>
      </vt:variant>
      <vt:variant>
        <vt:i4>5</vt:i4>
      </vt:variant>
      <vt:variant>
        <vt:lpwstr/>
      </vt:variant>
      <vt:variant>
        <vt:lpwstr>_Toc44269429</vt:lpwstr>
      </vt:variant>
      <vt:variant>
        <vt:i4>1638461</vt:i4>
      </vt:variant>
      <vt:variant>
        <vt:i4>212</vt:i4>
      </vt:variant>
      <vt:variant>
        <vt:i4>0</vt:i4>
      </vt:variant>
      <vt:variant>
        <vt:i4>5</vt:i4>
      </vt:variant>
      <vt:variant>
        <vt:lpwstr/>
      </vt:variant>
      <vt:variant>
        <vt:lpwstr>_Toc44269428</vt:lpwstr>
      </vt:variant>
      <vt:variant>
        <vt:i4>1441853</vt:i4>
      </vt:variant>
      <vt:variant>
        <vt:i4>203</vt:i4>
      </vt:variant>
      <vt:variant>
        <vt:i4>0</vt:i4>
      </vt:variant>
      <vt:variant>
        <vt:i4>5</vt:i4>
      </vt:variant>
      <vt:variant>
        <vt:lpwstr/>
      </vt:variant>
      <vt:variant>
        <vt:lpwstr>_Toc44269427</vt:lpwstr>
      </vt:variant>
      <vt:variant>
        <vt:i4>1507389</vt:i4>
      </vt:variant>
      <vt:variant>
        <vt:i4>197</vt:i4>
      </vt:variant>
      <vt:variant>
        <vt:i4>0</vt:i4>
      </vt:variant>
      <vt:variant>
        <vt:i4>5</vt:i4>
      </vt:variant>
      <vt:variant>
        <vt:lpwstr/>
      </vt:variant>
      <vt:variant>
        <vt:lpwstr>_Toc44269426</vt:lpwstr>
      </vt:variant>
      <vt:variant>
        <vt:i4>1310781</vt:i4>
      </vt:variant>
      <vt:variant>
        <vt:i4>191</vt:i4>
      </vt:variant>
      <vt:variant>
        <vt:i4>0</vt:i4>
      </vt:variant>
      <vt:variant>
        <vt:i4>5</vt:i4>
      </vt:variant>
      <vt:variant>
        <vt:lpwstr/>
      </vt:variant>
      <vt:variant>
        <vt:lpwstr>_Toc44269425</vt:lpwstr>
      </vt:variant>
      <vt:variant>
        <vt:i4>1376317</vt:i4>
      </vt:variant>
      <vt:variant>
        <vt:i4>185</vt:i4>
      </vt:variant>
      <vt:variant>
        <vt:i4>0</vt:i4>
      </vt:variant>
      <vt:variant>
        <vt:i4>5</vt:i4>
      </vt:variant>
      <vt:variant>
        <vt:lpwstr/>
      </vt:variant>
      <vt:variant>
        <vt:lpwstr>_Toc44269424</vt:lpwstr>
      </vt:variant>
      <vt:variant>
        <vt:i4>1179709</vt:i4>
      </vt:variant>
      <vt:variant>
        <vt:i4>179</vt:i4>
      </vt:variant>
      <vt:variant>
        <vt:i4>0</vt:i4>
      </vt:variant>
      <vt:variant>
        <vt:i4>5</vt:i4>
      </vt:variant>
      <vt:variant>
        <vt:lpwstr/>
      </vt:variant>
      <vt:variant>
        <vt:lpwstr>_Toc44269423</vt:lpwstr>
      </vt:variant>
      <vt:variant>
        <vt:i4>1245245</vt:i4>
      </vt:variant>
      <vt:variant>
        <vt:i4>173</vt:i4>
      </vt:variant>
      <vt:variant>
        <vt:i4>0</vt:i4>
      </vt:variant>
      <vt:variant>
        <vt:i4>5</vt:i4>
      </vt:variant>
      <vt:variant>
        <vt:lpwstr/>
      </vt:variant>
      <vt:variant>
        <vt:lpwstr>_Toc44269422</vt:lpwstr>
      </vt:variant>
      <vt:variant>
        <vt:i4>1048637</vt:i4>
      </vt:variant>
      <vt:variant>
        <vt:i4>167</vt:i4>
      </vt:variant>
      <vt:variant>
        <vt:i4>0</vt:i4>
      </vt:variant>
      <vt:variant>
        <vt:i4>5</vt:i4>
      </vt:variant>
      <vt:variant>
        <vt:lpwstr/>
      </vt:variant>
      <vt:variant>
        <vt:lpwstr>_Toc44269421</vt:lpwstr>
      </vt:variant>
      <vt:variant>
        <vt:i4>1114173</vt:i4>
      </vt:variant>
      <vt:variant>
        <vt:i4>161</vt:i4>
      </vt:variant>
      <vt:variant>
        <vt:i4>0</vt:i4>
      </vt:variant>
      <vt:variant>
        <vt:i4>5</vt:i4>
      </vt:variant>
      <vt:variant>
        <vt:lpwstr/>
      </vt:variant>
      <vt:variant>
        <vt:lpwstr>_Toc44269420</vt:lpwstr>
      </vt:variant>
      <vt:variant>
        <vt:i4>1048633</vt:i4>
      </vt:variant>
      <vt:variant>
        <vt:i4>152</vt:i4>
      </vt:variant>
      <vt:variant>
        <vt:i4>0</vt:i4>
      </vt:variant>
      <vt:variant>
        <vt:i4>5</vt:i4>
      </vt:variant>
      <vt:variant>
        <vt:lpwstr/>
      </vt:variant>
      <vt:variant>
        <vt:lpwstr>_Toc44269267</vt:lpwstr>
      </vt:variant>
      <vt:variant>
        <vt:i4>1114169</vt:i4>
      </vt:variant>
      <vt:variant>
        <vt:i4>146</vt:i4>
      </vt:variant>
      <vt:variant>
        <vt:i4>0</vt:i4>
      </vt:variant>
      <vt:variant>
        <vt:i4>5</vt:i4>
      </vt:variant>
      <vt:variant>
        <vt:lpwstr/>
      </vt:variant>
      <vt:variant>
        <vt:lpwstr>_Toc44269266</vt:lpwstr>
      </vt:variant>
      <vt:variant>
        <vt:i4>1179705</vt:i4>
      </vt:variant>
      <vt:variant>
        <vt:i4>140</vt:i4>
      </vt:variant>
      <vt:variant>
        <vt:i4>0</vt:i4>
      </vt:variant>
      <vt:variant>
        <vt:i4>5</vt:i4>
      </vt:variant>
      <vt:variant>
        <vt:lpwstr/>
      </vt:variant>
      <vt:variant>
        <vt:lpwstr>_Toc44269265</vt:lpwstr>
      </vt:variant>
      <vt:variant>
        <vt:i4>1245241</vt:i4>
      </vt:variant>
      <vt:variant>
        <vt:i4>134</vt:i4>
      </vt:variant>
      <vt:variant>
        <vt:i4>0</vt:i4>
      </vt:variant>
      <vt:variant>
        <vt:i4>5</vt:i4>
      </vt:variant>
      <vt:variant>
        <vt:lpwstr/>
      </vt:variant>
      <vt:variant>
        <vt:lpwstr>_Toc44269264</vt:lpwstr>
      </vt:variant>
      <vt:variant>
        <vt:i4>1310777</vt:i4>
      </vt:variant>
      <vt:variant>
        <vt:i4>128</vt:i4>
      </vt:variant>
      <vt:variant>
        <vt:i4>0</vt:i4>
      </vt:variant>
      <vt:variant>
        <vt:i4>5</vt:i4>
      </vt:variant>
      <vt:variant>
        <vt:lpwstr/>
      </vt:variant>
      <vt:variant>
        <vt:lpwstr>_Toc44269263</vt:lpwstr>
      </vt:variant>
      <vt:variant>
        <vt:i4>1376313</vt:i4>
      </vt:variant>
      <vt:variant>
        <vt:i4>122</vt:i4>
      </vt:variant>
      <vt:variant>
        <vt:i4>0</vt:i4>
      </vt:variant>
      <vt:variant>
        <vt:i4>5</vt:i4>
      </vt:variant>
      <vt:variant>
        <vt:lpwstr/>
      </vt:variant>
      <vt:variant>
        <vt:lpwstr>_Toc44269262</vt:lpwstr>
      </vt:variant>
      <vt:variant>
        <vt:i4>1441849</vt:i4>
      </vt:variant>
      <vt:variant>
        <vt:i4>116</vt:i4>
      </vt:variant>
      <vt:variant>
        <vt:i4>0</vt:i4>
      </vt:variant>
      <vt:variant>
        <vt:i4>5</vt:i4>
      </vt:variant>
      <vt:variant>
        <vt:lpwstr/>
      </vt:variant>
      <vt:variant>
        <vt:lpwstr>_Toc44269261</vt:lpwstr>
      </vt:variant>
      <vt:variant>
        <vt:i4>1507385</vt:i4>
      </vt:variant>
      <vt:variant>
        <vt:i4>110</vt:i4>
      </vt:variant>
      <vt:variant>
        <vt:i4>0</vt:i4>
      </vt:variant>
      <vt:variant>
        <vt:i4>5</vt:i4>
      </vt:variant>
      <vt:variant>
        <vt:lpwstr/>
      </vt:variant>
      <vt:variant>
        <vt:lpwstr>_Toc44269260</vt:lpwstr>
      </vt:variant>
      <vt:variant>
        <vt:i4>1966138</vt:i4>
      </vt:variant>
      <vt:variant>
        <vt:i4>104</vt:i4>
      </vt:variant>
      <vt:variant>
        <vt:i4>0</vt:i4>
      </vt:variant>
      <vt:variant>
        <vt:i4>5</vt:i4>
      </vt:variant>
      <vt:variant>
        <vt:lpwstr/>
      </vt:variant>
      <vt:variant>
        <vt:lpwstr>_Toc44269259</vt:lpwstr>
      </vt:variant>
      <vt:variant>
        <vt:i4>2031674</vt:i4>
      </vt:variant>
      <vt:variant>
        <vt:i4>98</vt:i4>
      </vt:variant>
      <vt:variant>
        <vt:i4>0</vt:i4>
      </vt:variant>
      <vt:variant>
        <vt:i4>5</vt:i4>
      </vt:variant>
      <vt:variant>
        <vt:lpwstr/>
      </vt:variant>
      <vt:variant>
        <vt:lpwstr>_Toc44269258</vt:lpwstr>
      </vt:variant>
      <vt:variant>
        <vt:i4>1048634</vt:i4>
      </vt:variant>
      <vt:variant>
        <vt:i4>92</vt:i4>
      </vt:variant>
      <vt:variant>
        <vt:i4>0</vt:i4>
      </vt:variant>
      <vt:variant>
        <vt:i4>5</vt:i4>
      </vt:variant>
      <vt:variant>
        <vt:lpwstr/>
      </vt:variant>
      <vt:variant>
        <vt:lpwstr>_Toc44269257</vt:lpwstr>
      </vt:variant>
      <vt:variant>
        <vt:i4>1114170</vt:i4>
      </vt:variant>
      <vt:variant>
        <vt:i4>86</vt:i4>
      </vt:variant>
      <vt:variant>
        <vt:i4>0</vt:i4>
      </vt:variant>
      <vt:variant>
        <vt:i4>5</vt:i4>
      </vt:variant>
      <vt:variant>
        <vt:lpwstr/>
      </vt:variant>
      <vt:variant>
        <vt:lpwstr>_Toc44269256</vt:lpwstr>
      </vt:variant>
      <vt:variant>
        <vt:i4>1179706</vt:i4>
      </vt:variant>
      <vt:variant>
        <vt:i4>80</vt:i4>
      </vt:variant>
      <vt:variant>
        <vt:i4>0</vt:i4>
      </vt:variant>
      <vt:variant>
        <vt:i4>5</vt:i4>
      </vt:variant>
      <vt:variant>
        <vt:lpwstr/>
      </vt:variant>
      <vt:variant>
        <vt:lpwstr>_Toc44269255</vt:lpwstr>
      </vt:variant>
      <vt:variant>
        <vt:i4>1245242</vt:i4>
      </vt:variant>
      <vt:variant>
        <vt:i4>74</vt:i4>
      </vt:variant>
      <vt:variant>
        <vt:i4>0</vt:i4>
      </vt:variant>
      <vt:variant>
        <vt:i4>5</vt:i4>
      </vt:variant>
      <vt:variant>
        <vt:lpwstr/>
      </vt:variant>
      <vt:variant>
        <vt:lpwstr>_Toc44269254</vt:lpwstr>
      </vt:variant>
      <vt:variant>
        <vt:i4>1310778</vt:i4>
      </vt:variant>
      <vt:variant>
        <vt:i4>68</vt:i4>
      </vt:variant>
      <vt:variant>
        <vt:i4>0</vt:i4>
      </vt:variant>
      <vt:variant>
        <vt:i4>5</vt:i4>
      </vt:variant>
      <vt:variant>
        <vt:lpwstr/>
      </vt:variant>
      <vt:variant>
        <vt:lpwstr>_Toc44269253</vt:lpwstr>
      </vt:variant>
      <vt:variant>
        <vt:i4>1376314</vt:i4>
      </vt:variant>
      <vt:variant>
        <vt:i4>62</vt:i4>
      </vt:variant>
      <vt:variant>
        <vt:i4>0</vt:i4>
      </vt:variant>
      <vt:variant>
        <vt:i4>5</vt:i4>
      </vt:variant>
      <vt:variant>
        <vt:lpwstr/>
      </vt:variant>
      <vt:variant>
        <vt:lpwstr>_Toc44269252</vt:lpwstr>
      </vt:variant>
      <vt:variant>
        <vt:i4>1441850</vt:i4>
      </vt:variant>
      <vt:variant>
        <vt:i4>56</vt:i4>
      </vt:variant>
      <vt:variant>
        <vt:i4>0</vt:i4>
      </vt:variant>
      <vt:variant>
        <vt:i4>5</vt:i4>
      </vt:variant>
      <vt:variant>
        <vt:lpwstr/>
      </vt:variant>
      <vt:variant>
        <vt:lpwstr>_Toc44269251</vt:lpwstr>
      </vt:variant>
      <vt:variant>
        <vt:i4>1507386</vt:i4>
      </vt:variant>
      <vt:variant>
        <vt:i4>50</vt:i4>
      </vt:variant>
      <vt:variant>
        <vt:i4>0</vt:i4>
      </vt:variant>
      <vt:variant>
        <vt:i4>5</vt:i4>
      </vt:variant>
      <vt:variant>
        <vt:lpwstr/>
      </vt:variant>
      <vt:variant>
        <vt:lpwstr>_Toc44269250</vt:lpwstr>
      </vt:variant>
      <vt:variant>
        <vt:i4>1966139</vt:i4>
      </vt:variant>
      <vt:variant>
        <vt:i4>44</vt:i4>
      </vt:variant>
      <vt:variant>
        <vt:i4>0</vt:i4>
      </vt:variant>
      <vt:variant>
        <vt:i4>5</vt:i4>
      </vt:variant>
      <vt:variant>
        <vt:lpwstr/>
      </vt:variant>
      <vt:variant>
        <vt:lpwstr>_Toc44269249</vt:lpwstr>
      </vt:variant>
      <vt:variant>
        <vt:i4>2031675</vt:i4>
      </vt:variant>
      <vt:variant>
        <vt:i4>38</vt:i4>
      </vt:variant>
      <vt:variant>
        <vt:i4>0</vt:i4>
      </vt:variant>
      <vt:variant>
        <vt:i4>5</vt:i4>
      </vt:variant>
      <vt:variant>
        <vt:lpwstr/>
      </vt:variant>
      <vt:variant>
        <vt:lpwstr>_Toc44269248</vt:lpwstr>
      </vt:variant>
      <vt:variant>
        <vt:i4>1048635</vt:i4>
      </vt:variant>
      <vt:variant>
        <vt:i4>32</vt:i4>
      </vt:variant>
      <vt:variant>
        <vt:i4>0</vt:i4>
      </vt:variant>
      <vt:variant>
        <vt:i4>5</vt:i4>
      </vt:variant>
      <vt:variant>
        <vt:lpwstr/>
      </vt:variant>
      <vt:variant>
        <vt:lpwstr>_Toc44269247</vt:lpwstr>
      </vt:variant>
      <vt:variant>
        <vt:i4>1114171</vt:i4>
      </vt:variant>
      <vt:variant>
        <vt:i4>26</vt:i4>
      </vt:variant>
      <vt:variant>
        <vt:i4>0</vt:i4>
      </vt:variant>
      <vt:variant>
        <vt:i4>5</vt:i4>
      </vt:variant>
      <vt:variant>
        <vt:lpwstr/>
      </vt:variant>
      <vt:variant>
        <vt:lpwstr>_Toc44269246</vt:lpwstr>
      </vt:variant>
      <vt:variant>
        <vt:i4>1179707</vt:i4>
      </vt:variant>
      <vt:variant>
        <vt:i4>20</vt:i4>
      </vt:variant>
      <vt:variant>
        <vt:i4>0</vt:i4>
      </vt:variant>
      <vt:variant>
        <vt:i4>5</vt:i4>
      </vt:variant>
      <vt:variant>
        <vt:lpwstr/>
      </vt:variant>
      <vt:variant>
        <vt:lpwstr>_Toc44269245</vt:lpwstr>
      </vt:variant>
      <vt:variant>
        <vt:i4>1245243</vt:i4>
      </vt:variant>
      <vt:variant>
        <vt:i4>14</vt:i4>
      </vt:variant>
      <vt:variant>
        <vt:i4>0</vt:i4>
      </vt:variant>
      <vt:variant>
        <vt:i4>5</vt:i4>
      </vt:variant>
      <vt:variant>
        <vt:lpwstr/>
      </vt:variant>
      <vt:variant>
        <vt:lpwstr>_Toc44269244</vt:lpwstr>
      </vt:variant>
      <vt:variant>
        <vt:i4>1310779</vt:i4>
      </vt:variant>
      <vt:variant>
        <vt:i4>8</vt:i4>
      </vt:variant>
      <vt:variant>
        <vt:i4>0</vt:i4>
      </vt:variant>
      <vt:variant>
        <vt:i4>5</vt:i4>
      </vt:variant>
      <vt:variant>
        <vt:lpwstr/>
      </vt:variant>
      <vt:variant>
        <vt:lpwstr>_Toc44269243</vt:lpwstr>
      </vt:variant>
      <vt:variant>
        <vt:i4>1376315</vt:i4>
      </vt:variant>
      <vt:variant>
        <vt:i4>2</vt:i4>
      </vt:variant>
      <vt:variant>
        <vt:i4>0</vt:i4>
      </vt:variant>
      <vt:variant>
        <vt:i4>5</vt:i4>
      </vt:variant>
      <vt:variant>
        <vt:lpwstr/>
      </vt:variant>
      <vt:variant>
        <vt:lpwstr>_Toc44269242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bidb</cp:lastModifiedBy>
  <cp:revision>6</cp:revision>
  <cp:lastPrinted>2021-04-20T08:18:00Z</cp:lastPrinted>
  <dcterms:created xsi:type="dcterms:W3CDTF">2021-04-16T10:32:00Z</dcterms:created>
  <dcterms:modified xsi:type="dcterms:W3CDTF">2021-04-20T08:18:00Z</dcterms:modified>
</cp:coreProperties>
</file>