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30BC7F" w14:textId="77777777" w:rsidR="00D37B2A" w:rsidRDefault="00D37B2A" w:rsidP="00D37B2A">
      <w:pPr>
        <w:spacing w:after="0" w:line="240" w:lineRule="auto"/>
        <w:jc w:val="center"/>
        <w:rPr>
          <w:rFonts w:ascii="Times New Roman" w:eastAsia="Times New Roman" w:hAnsi="Times New Roman"/>
          <w:b/>
          <w:kern w:val="0"/>
          <w:sz w:val="24"/>
          <w:szCs w:val="24"/>
          <w:lang w:eastAsia="tr-TR"/>
        </w:rPr>
      </w:pPr>
      <w:bookmarkStart w:id="0" w:name="_Toc346021899"/>
      <w:r w:rsidRPr="002C15D6">
        <w:rPr>
          <w:rFonts w:ascii="Times New Roman" w:eastAsia="Times New Roman" w:hAnsi="Times New Roman"/>
          <w:b/>
          <w:kern w:val="0"/>
          <w:sz w:val="24"/>
          <w:szCs w:val="24"/>
          <w:lang w:eastAsia="tr-TR"/>
        </w:rPr>
        <w:t>T.C.</w:t>
      </w:r>
      <w:r w:rsidRPr="00646005">
        <w:rPr>
          <w:noProof/>
          <w:lang w:val="en-GB" w:eastAsia="en-GB"/>
        </w:rPr>
        <w:t xml:space="preserve"> </w:t>
      </w:r>
    </w:p>
    <w:p w14:paraId="59BC1A0B" w14:textId="77777777" w:rsidR="00D37B2A" w:rsidRDefault="00D37B2A" w:rsidP="00D37B2A">
      <w:pPr>
        <w:pStyle w:val="KapakTCYazisiSau"/>
      </w:pPr>
      <w:r w:rsidRPr="002C15D6">
        <w:t>SAKARYA ÜNİVERSİTESİ</w:t>
      </w:r>
    </w:p>
    <w:p w14:paraId="204003E5" w14:textId="77777777" w:rsidR="00D37B2A" w:rsidRPr="002C15D6" w:rsidRDefault="00D37B2A" w:rsidP="00D37B2A">
      <w:pPr>
        <w:spacing w:after="0" w:line="240" w:lineRule="auto"/>
        <w:jc w:val="center"/>
        <w:rPr>
          <w:rFonts w:ascii="Times New Roman" w:eastAsia="Times New Roman" w:hAnsi="Times New Roman"/>
          <w:b/>
          <w:kern w:val="0"/>
          <w:sz w:val="28"/>
          <w:szCs w:val="28"/>
          <w:lang w:eastAsia="tr-TR"/>
        </w:rPr>
      </w:pPr>
      <w:r w:rsidRPr="002C15D6">
        <w:rPr>
          <w:rFonts w:ascii="Times New Roman" w:eastAsia="Times New Roman" w:hAnsi="Times New Roman"/>
          <w:b/>
          <w:kern w:val="0"/>
          <w:sz w:val="28"/>
          <w:szCs w:val="28"/>
          <w:lang w:eastAsia="tr-TR"/>
        </w:rPr>
        <w:t>FEN BİLİMLERİ ENSTİTÜSÜ</w:t>
      </w:r>
    </w:p>
    <w:p w14:paraId="52E2313F" w14:textId="77777777" w:rsidR="00D37B2A" w:rsidRPr="002C15D6" w:rsidRDefault="00D37B2A" w:rsidP="00D37B2A">
      <w:pPr>
        <w:pStyle w:val="KapakFenBilimleriYazisiSau"/>
      </w:pPr>
    </w:p>
    <w:p w14:paraId="4A881B8C" w14:textId="77777777" w:rsidR="00D37B2A" w:rsidRPr="002C15D6" w:rsidRDefault="00D37B2A" w:rsidP="00D37B2A">
      <w:pPr>
        <w:pStyle w:val="KapakFenBilimleriYazisiSau"/>
      </w:pPr>
    </w:p>
    <w:p w14:paraId="6295A5A5" w14:textId="77777777" w:rsidR="00D37B2A" w:rsidRPr="002C15D6" w:rsidRDefault="00D37B2A" w:rsidP="00D37B2A">
      <w:pPr>
        <w:pStyle w:val="KapakFenBilimleriYazisiSau"/>
      </w:pPr>
    </w:p>
    <w:p w14:paraId="22009857" w14:textId="77777777" w:rsidR="00D37B2A" w:rsidRPr="00BC6A92" w:rsidRDefault="00D37B2A" w:rsidP="00D37B2A">
      <w:pPr>
        <w:pStyle w:val="KapakFenBilimleriYazisiSau"/>
        <w:tabs>
          <w:tab w:val="left" w:pos="1591"/>
        </w:tabs>
        <w:rPr>
          <w:sz w:val="24"/>
        </w:rPr>
      </w:pPr>
    </w:p>
    <w:p w14:paraId="0BE0FC94" w14:textId="77777777" w:rsidR="00D37B2A" w:rsidRPr="002C15D6" w:rsidRDefault="00D37B2A" w:rsidP="00D37B2A">
      <w:pPr>
        <w:pStyle w:val="KapakFenBilimleriYazisiSau"/>
        <w:jc w:val="left"/>
      </w:pPr>
    </w:p>
    <w:p w14:paraId="51466B5E" w14:textId="77777777" w:rsidR="00D37B2A" w:rsidRPr="00BC6A92" w:rsidRDefault="00D37B2A" w:rsidP="00D37B2A">
      <w:pPr>
        <w:pStyle w:val="KapakFenBilimleriYazisiSau"/>
        <w:rPr>
          <w:sz w:val="20"/>
        </w:rPr>
      </w:pPr>
    </w:p>
    <w:p w14:paraId="1591D86E" w14:textId="77777777" w:rsidR="00D37B2A" w:rsidRPr="002C15D6" w:rsidRDefault="00D37B2A" w:rsidP="00D37B2A">
      <w:pPr>
        <w:pStyle w:val="KapakFenBilimleriYazisiSau"/>
      </w:pPr>
    </w:p>
    <w:p w14:paraId="1728C14A" w14:textId="77777777" w:rsidR="00D37B2A" w:rsidRPr="00BC6A92" w:rsidRDefault="00D37B2A" w:rsidP="00D37B2A">
      <w:pPr>
        <w:pStyle w:val="KapakFenBilimleriYazisiSau"/>
        <w:rPr>
          <w:sz w:val="22"/>
        </w:rPr>
      </w:pPr>
    </w:p>
    <w:p w14:paraId="118BF8BF" w14:textId="6C6AD197" w:rsidR="00D37B2A" w:rsidRDefault="00BE28AF" w:rsidP="00D37B2A">
      <w:pPr>
        <w:pStyle w:val="KapakMakaleBasligiSau"/>
        <w:spacing w:before="0"/>
      </w:pPr>
      <w:r>
        <w:t xml:space="preserve">KISMİ VE TAM YÜZ GÖRÜNTÜLERİ ÜZERİNDE </w:t>
      </w:r>
      <w:r>
        <w:br/>
        <w:t>MAKİNE ÖĞRENMESİ YÖNTEMLERİYLE</w:t>
      </w:r>
    </w:p>
    <w:p w14:paraId="41D26817" w14:textId="0BB9DB3E" w:rsidR="00D37B2A" w:rsidRDefault="00BE28AF" w:rsidP="00D37B2A">
      <w:pPr>
        <w:pStyle w:val="KapakMakaleBasligiSau"/>
        <w:spacing w:before="0"/>
      </w:pPr>
      <w:r>
        <w:t>YÜZ İFADESİ TESPİTİ</w:t>
      </w:r>
      <w:r w:rsidR="00D37B2A" w:rsidRPr="002C15D6">
        <w:t xml:space="preserve"> </w:t>
      </w:r>
    </w:p>
    <w:p w14:paraId="3FF016BE" w14:textId="77777777" w:rsidR="00D37B2A" w:rsidRDefault="00D37B2A" w:rsidP="00D37B2A">
      <w:pPr>
        <w:pStyle w:val="KapakMakaleBasligiSau"/>
        <w:spacing w:before="0"/>
      </w:pPr>
    </w:p>
    <w:p w14:paraId="78A54F70" w14:textId="77777777" w:rsidR="00D37B2A" w:rsidRDefault="00D37B2A" w:rsidP="00D37B2A">
      <w:pPr>
        <w:pStyle w:val="KapakMakaleBasligiSau"/>
        <w:spacing w:before="0"/>
      </w:pPr>
    </w:p>
    <w:p w14:paraId="78E56269" w14:textId="77777777" w:rsidR="00D37B2A" w:rsidRDefault="00D37B2A" w:rsidP="00D37B2A">
      <w:pPr>
        <w:pStyle w:val="KapakMakaleBasligiSau"/>
        <w:spacing w:before="0"/>
      </w:pPr>
    </w:p>
    <w:p w14:paraId="12FD578C" w14:textId="77777777" w:rsidR="00D37B2A" w:rsidRDefault="00D37B2A" w:rsidP="00D37B2A">
      <w:pPr>
        <w:pStyle w:val="KapakMakaleBasligiSau"/>
        <w:spacing w:before="0"/>
      </w:pPr>
    </w:p>
    <w:p w14:paraId="1C146403" w14:textId="77777777" w:rsidR="00D37B2A" w:rsidRDefault="00D37B2A" w:rsidP="00D37B2A">
      <w:pPr>
        <w:pStyle w:val="KapakMakaleBasligiSau"/>
        <w:spacing w:before="0"/>
      </w:pPr>
    </w:p>
    <w:p w14:paraId="554D8BDF" w14:textId="77777777" w:rsidR="00D37B2A" w:rsidRPr="00BC6A92" w:rsidRDefault="00D37B2A" w:rsidP="00D37B2A">
      <w:pPr>
        <w:pStyle w:val="KapakMakaleBasligiSau"/>
        <w:spacing w:before="0"/>
        <w:rPr>
          <w:sz w:val="24"/>
        </w:rPr>
      </w:pPr>
    </w:p>
    <w:p w14:paraId="1AFBE07A" w14:textId="77777777" w:rsidR="00D37B2A" w:rsidRDefault="00D37B2A" w:rsidP="00D37B2A">
      <w:pPr>
        <w:spacing w:after="0" w:line="240" w:lineRule="auto"/>
        <w:jc w:val="center"/>
        <w:rPr>
          <w:rStyle w:val="KapakTezYaziStiliSauChar"/>
          <w:rFonts w:eastAsia="Calibri"/>
        </w:rPr>
      </w:pPr>
      <w:r>
        <w:rPr>
          <w:rStyle w:val="KapakTezYaziStiliSauChar"/>
          <w:rFonts w:eastAsia="Calibri"/>
        </w:rPr>
        <w:t>DOKTORA</w:t>
      </w:r>
      <w:r w:rsidRPr="002C15D6">
        <w:rPr>
          <w:rStyle w:val="KapakTezYaziStiliSauChar"/>
          <w:rFonts w:eastAsia="Calibri"/>
        </w:rPr>
        <w:t xml:space="preserve"> TEZİ</w:t>
      </w:r>
    </w:p>
    <w:p w14:paraId="4BDF6277" w14:textId="77777777" w:rsidR="00D37B2A" w:rsidRPr="00BC6A92" w:rsidRDefault="00D37B2A" w:rsidP="00D37B2A">
      <w:pPr>
        <w:spacing w:after="0" w:line="240" w:lineRule="auto"/>
        <w:jc w:val="center"/>
        <w:rPr>
          <w:rStyle w:val="KapakTezYaziStiliSauChar"/>
          <w:rFonts w:eastAsia="Calibri"/>
          <w:sz w:val="20"/>
        </w:rPr>
      </w:pPr>
    </w:p>
    <w:p w14:paraId="53D14745" w14:textId="77777777" w:rsidR="00D37B2A" w:rsidRPr="002C15D6" w:rsidRDefault="00D37B2A" w:rsidP="00D37B2A">
      <w:pPr>
        <w:pStyle w:val="KapakIsimSoyisim"/>
        <w:spacing w:before="0"/>
      </w:pPr>
      <w:r>
        <w:t>İsmail ÖZTEL</w:t>
      </w:r>
    </w:p>
    <w:p w14:paraId="1EA80C51" w14:textId="77777777" w:rsidR="00D37B2A" w:rsidRPr="002C15D6" w:rsidRDefault="00D37B2A" w:rsidP="00D37B2A">
      <w:pPr>
        <w:spacing w:after="0" w:line="240" w:lineRule="auto"/>
        <w:jc w:val="center"/>
        <w:rPr>
          <w:rFonts w:ascii="Times New Roman" w:eastAsia="Times New Roman" w:hAnsi="Times New Roman"/>
          <w:kern w:val="0"/>
          <w:sz w:val="34"/>
          <w:szCs w:val="34"/>
          <w:lang w:eastAsia="tr-TR"/>
        </w:rPr>
      </w:pPr>
    </w:p>
    <w:p w14:paraId="2FED48A2" w14:textId="77777777" w:rsidR="00D37B2A" w:rsidRPr="002C15D6" w:rsidRDefault="00D37B2A" w:rsidP="00D37B2A">
      <w:pPr>
        <w:spacing w:after="0" w:line="240" w:lineRule="auto"/>
        <w:jc w:val="center"/>
        <w:rPr>
          <w:rFonts w:ascii="Times New Roman" w:eastAsia="Times New Roman" w:hAnsi="Times New Roman"/>
          <w:kern w:val="0"/>
          <w:sz w:val="34"/>
          <w:szCs w:val="34"/>
          <w:lang w:eastAsia="tr-TR"/>
        </w:rPr>
      </w:pPr>
    </w:p>
    <w:p w14:paraId="3D083416" w14:textId="77777777" w:rsidR="00D37B2A" w:rsidRPr="002C15D6" w:rsidRDefault="00D37B2A" w:rsidP="00D37B2A">
      <w:pPr>
        <w:spacing w:after="0" w:line="240" w:lineRule="auto"/>
        <w:jc w:val="center"/>
        <w:rPr>
          <w:rFonts w:ascii="Times New Roman" w:eastAsia="Times New Roman" w:hAnsi="Times New Roman"/>
          <w:kern w:val="0"/>
          <w:sz w:val="34"/>
          <w:szCs w:val="34"/>
          <w:lang w:eastAsia="tr-TR"/>
        </w:rPr>
      </w:pPr>
    </w:p>
    <w:p w14:paraId="7EC30389" w14:textId="77777777" w:rsidR="00D37B2A" w:rsidRDefault="00D37B2A" w:rsidP="00D37B2A">
      <w:pPr>
        <w:spacing w:after="0" w:line="240" w:lineRule="auto"/>
        <w:rPr>
          <w:rFonts w:ascii="Times New Roman" w:eastAsia="Times New Roman" w:hAnsi="Times New Roman"/>
          <w:kern w:val="0"/>
          <w:sz w:val="34"/>
          <w:szCs w:val="34"/>
          <w:lang w:eastAsia="tr-TR"/>
        </w:rPr>
      </w:pPr>
    </w:p>
    <w:p w14:paraId="1A6B8CEB" w14:textId="77777777" w:rsidR="00D37B2A" w:rsidRPr="002C15D6" w:rsidRDefault="00D37B2A" w:rsidP="00D37B2A">
      <w:pPr>
        <w:spacing w:after="0" w:line="240" w:lineRule="auto"/>
        <w:rPr>
          <w:rFonts w:ascii="Times New Roman" w:eastAsia="Times New Roman" w:hAnsi="Times New Roman"/>
          <w:kern w:val="0"/>
          <w:sz w:val="34"/>
          <w:szCs w:val="34"/>
          <w:lang w:eastAsia="tr-TR"/>
        </w:rPr>
      </w:pPr>
    </w:p>
    <w:tbl>
      <w:tblPr>
        <w:tblW w:w="9279" w:type="dxa"/>
        <w:tblInd w:w="108" w:type="dxa"/>
        <w:tblLook w:val="01E0" w:firstRow="1" w:lastRow="1" w:firstColumn="1" w:lastColumn="1" w:noHBand="0" w:noVBand="0"/>
      </w:tblPr>
      <w:tblGrid>
        <w:gridCol w:w="3773"/>
        <w:gridCol w:w="480"/>
        <w:gridCol w:w="5026"/>
      </w:tblGrid>
      <w:tr w:rsidR="00D37B2A" w:rsidRPr="002C15D6" w14:paraId="7BF52775" w14:textId="77777777" w:rsidTr="004B4846">
        <w:trPr>
          <w:trHeight w:val="648"/>
        </w:trPr>
        <w:tc>
          <w:tcPr>
            <w:tcW w:w="3773" w:type="dxa"/>
            <w:shd w:val="clear" w:color="auto" w:fill="auto"/>
            <w:hideMark/>
          </w:tcPr>
          <w:p w14:paraId="2B09C773" w14:textId="77777777" w:rsidR="00D37B2A" w:rsidRPr="002C15D6" w:rsidRDefault="00D37B2A" w:rsidP="004B4846">
            <w:pPr>
              <w:pStyle w:val="KapakBilimdaliYazStiliSau"/>
              <w:jc w:val="left"/>
            </w:pPr>
            <w:r w:rsidRPr="002C15D6">
              <w:t>Enstitü Anabilim Dalı</w:t>
            </w:r>
          </w:p>
        </w:tc>
        <w:tc>
          <w:tcPr>
            <w:tcW w:w="480" w:type="dxa"/>
            <w:shd w:val="clear" w:color="auto" w:fill="auto"/>
            <w:hideMark/>
          </w:tcPr>
          <w:p w14:paraId="31354378" w14:textId="77777777" w:rsidR="00D37B2A" w:rsidRPr="002C15D6" w:rsidRDefault="00D37B2A" w:rsidP="004B4846">
            <w:pPr>
              <w:pStyle w:val="KapakBilimdaliYazStiliSau"/>
              <w:jc w:val="left"/>
            </w:pPr>
            <w:r w:rsidRPr="002C15D6">
              <w:t>:</w:t>
            </w:r>
          </w:p>
        </w:tc>
        <w:tc>
          <w:tcPr>
            <w:tcW w:w="5026" w:type="dxa"/>
            <w:shd w:val="clear" w:color="auto" w:fill="auto"/>
            <w:hideMark/>
          </w:tcPr>
          <w:p w14:paraId="636A3160" w14:textId="77777777" w:rsidR="00D37B2A" w:rsidRPr="002C15D6" w:rsidRDefault="00D37B2A" w:rsidP="004B4846">
            <w:pPr>
              <w:pStyle w:val="KapakBilimdaliYazStiliSau"/>
              <w:jc w:val="left"/>
              <w:rPr>
                <w:lang w:eastAsia="en-GB"/>
              </w:rPr>
            </w:pPr>
            <w:r>
              <w:t>BİLGİSAYAR VE BİLİŞİM</w:t>
            </w:r>
            <w:r w:rsidRPr="002C15D6">
              <w:t xml:space="preserve"> MÜHENDİSLİĞİ</w:t>
            </w:r>
          </w:p>
        </w:tc>
      </w:tr>
      <w:tr w:rsidR="00D37B2A" w:rsidRPr="002C15D6" w14:paraId="5A5E457B" w14:textId="77777777" w:rsidTr="004B4846">
        <w:trPr>
          <w:trHeight w:val="648"/>
        </w:trPr>
        <w:tc>
          <w:tcPr>
            <w:tcW w:w="3773" w:type="dxa"/>
            <w:shd w:val="clear" w:color="auto" w:fill="auto"/>
            <w:hideMark/>
          </w:tcPr>
          <w:p w14:paraId="06F7AFD0" w14:textId="77777777" w:rsidR="00D37B2A" w:rsidRPr="002C15D6" w:rsidRDefault="00D37B2A" w:rsidP="004B4846">
            <w:pPr>
              <w:pStyle w:val="KapakBilimdaliYazStiliSau"/>
              <w:jc w:val="left"/>
            </w:pPr>
            <w:r w:rsidRPr="002C15D6">
              <w:t>Tez Danışmanı</w:t>
            </w:r>
          </w:p>
        </w:tc>
        <w:tc>
          <w:tcPr>
            <w:tcW w:w="480" w:type="dxa"/>
            <w:shd w:val="clear" w:color="auto" w:fill="auto"/>
            <w:hideMark/>
          </w:tcPr>
          <w:p w14:paraId="67207F39" w14:textId="77777777" w:rsidR="00D37B2A" w:rsidRPr="002C15D6" w:rsidRDefault="00D37B2A" w:rsidP="004B4846">
            <w:pPr>
              <w:pStyle w:val="KapakBilimdaliYazStiliSau"/>
              <w:jc w:val="left"/>
            </w:pPr>
            <w:r w:rsidRPr="002C15D6">
              <w:t>:</w:t>
            </w:r>
          </w:p>
        </w:tc>
        <w:tc>
          <w:tcPr>
            <w:tcW w:w="5026" w:type="dxa"/>
            <w:shd w:val="clear" w:color="auto" w:fill="auto"/>
            <w:hideMark/>
          </w:tcPr>
          <w:p w14:paraId="64BDA48B" w14:textId="77777777" w:rsidR="00D37B2A" w:rsidRPr="002C15D6" w:rsidRDefault="00D37B2A" w:rsidP="004B4846">
            <w:pPr>
              <w:pStyle w:val="KapakBilimdaliYazStiliSau"/>
              <w:jc w:val="left"/>
              <w:rPr>
                <w:lang w:eastAsia="en-GB"/>
              </w:rPr>
            </w:pPr>
            <w:r>
              <w:t>Prof. Dr. Cemil ÖZ</w:t>
            </w:r>
          </w:p>
        </w:tc>
      </w:tr>
    </w:tbl>
    <w:p w14:paraId="6D9C697B" w14:textId="77777777" w:rsidR="00D37B2A" w:rsidRPr="00F17A99" w:rsidRDefault="00D37B2A" w:rsidP="00D37B2A">
      <w:pPr>
        <w:spacing w:after="0" w:line="240" w:lineRule="auto"/>
        <w:jc w:val="center"/>
        <w:rPr>
          <w:rFonts w:ascii="Times New Roman" w:eastAsia="Times New Roman" w:hAnsi="Times New Roman"/>
          <w:kern w:val="0"/>
          <w:sz w:val="24"/>
          <w:szCs w:val="24"/>
          <w:lang w:eastAsia="tr-TR"/>
        </w:rPr>
      </w:pPr>
    </w:p>
    <w:p w14:paraId="24877FCF" w14:textId="77777777" w:rsidR="00D37B2A" w:rsidRPr="00F17A99" w:rsidRDefault="00D37B2A" w:rsidP="00D37B2A">
      <w:pPr>
        <w:spacing w:after="0" w:line="240" w:lineRule="auto"/>
        <w:jc w:val="center"/>
        <w:rPr>
          <w:rFonts w:ascii="Times New Roman" w:eastAsia="Times New Roman" w:hAnsi="Times New Roman"/>
          <w:kern w:val="0"/>
          <w:sz w:val="24"/>
          <w:szCs w:val="24"/>
          <w:lang w:eastAsia="tr-TR"/>
        </w:rPr>
      </w:pPr>
    </w:p>
    <w:p w14:paraId="7D3EDFDE" w14:textId="77777777" w:rsidR="00D37B2A" w:rsidRDefault="00D37B2A" w:rsidP="00D37B2A">
      <w:pPr>
        <w:spacing w:after="0" w:line="240" w:lineRule="auto"/>
        <w:jc w:val="center"/>
        <w:rPr>
          <w:rFonts w:ascii="Times New Roman" w:eastAsia="Times New Roman" w:hAnsi="Times New Roman"/>
          <w:kern w:val="0"/>
          <w:sz w:val="24"/>
          <w:szCs w:val="24"/>
          <w:lang w:eastAsia="tr-TR"/>
        </w:rPr>
      </w:pPr>
    </w:p>
    <w:p w14:paraId="701F4646" w14:textId="77777777" w:rsidR="00D37B2A" w:rsidRDefault="00D37B2A" w:rsidP="00D37B2A">
      <w:pPr>
        <w:spacing w:after="0" w:line="240" w:lineRule="auto"/>
        <w:jc w:val="center"/>
        <w:rPr>
          <w:rFonts w:ascii="Times New Roman" w:eastAsia="Times New Roman" w:hAnsi="Times New Roman"/>
          <w:kern w:val="0"/>
          <w:sz w:val="24"/>
          <w:szCs w:val="24"/>
          <w:lang w:eastAsia="tr-TR"/>
        </w:rPr>
      </w:pPr>
    </w:p>
    <w:p w14:paraId="7AD7EABB" w14:textId="77777777" w:rsidR="00D37B2A" w:rsidRPr="00F17A99" w:rsidRDefault="00D37B2A" w:rsidP="00D37B2A">
      <w:pPr>
        <w:spacing w:after="0" w:line="240" w:lineRule="auto"/>
        <w:jc w:val="center"/>
        <w:rPr>
          <w:rFonts w:ascii="Times New Roman" w:eastAsia="Times New Roman" w:hAnsi="Times New Roman"/>
          <w:kern w:val="0"/>
          <w:sz w:val="24"/>
          <w:szCs w:val="24"/>
          <w:lang w:eastAsia="tr-TR"/>
        </w:rPr>
      </w:pPr>
    </w:p>
    <w:p w14:paraId="4854F926" w14:textId="77777777" w:rsidR="00D37B2A" w:rsidRPr="00F17A99" w:rsidRDefault="00D37B2A" w:rsidP="00D37B2A">
      <w:pPr>
        <w:spacing w:after="0" w:line="240" w:lineRule="auto"/>
        <w:jc w:val="center"/>
        <w:rPr>
          <w:rFonts w:ascii="Times New Roman" w:eastAsia="Times New Roman" w:hAnsi="Times New Roman"/>
          <w:b/>
          <w:kern w:val="0"/>
          <w:sz w:val="24"/>
          <w:szCs w:val="24"/>
          <w:lang w:eastAsia="tr-TR"/>
        </w:rPr>
      </w:pPr>
    </w:p>
    <w:p w14:paraId="7EE71253" w14:textId="77777777" w:rsidR="00D37B2A" w:rsidRDefault="00D37B2A" w:rsidP="00D37B2A">
      <w:pPr>
        <w:spacing w:after="0" w:line="240" w:lineRule="auto"/>
        <w:jc w:val="center"/>
        <w:rPr>
          <w:rFonts w:ascii="Times New Roman" w:eastAsia="Times New Roman" w:hAnsi="Times New Roman"/>
          <w:b/>
          <w:kern w:val="0"/>
          <w:sz w:val="24"/>
          <w:szCs w:val="24"/>
          <w:lang w:eastAsia="tr-TR"/>
        </w:rPr>
      </w:pPr>
    </w:p>
    <w:p w14:paraId="01B6ED19" w14:textId="77777777" w:rsidR="00D37B2A" w:rsidRPr="00F17A99" w:rsidRDefault="00D37B2A" w:rsidP="00D37B2A">
      <w:pPr>
        <w:spacing w:after="0" w:line="240" w:lineRule="auto"/>
        <w:jc w:val="center"/>
        <w:rPr>
          <w:rFonts w:ascii="Times New Roman" w:eastAsia="Times New Roman" w:hAnsi="Times New Roman"/>
          <w:b/>
          <w:kern w:val="0"/>
          <w:sz w:val="24"/>
          <w:szCs w:val="24"/>
          <w:lang w:eastAsia="tr-TR"/>
        </w:rPr>
      </w:pPr>
    </w:p>
    <w:p w14:paraId="414E109D" w14:textId="245FC96B" w:rsidR="002249A2" w:rsidRDefault="00D37B2A" w:rsidP="00D37B2A">
      <w:pPr>
        <w:pStyle w:val="KapakTCYazisiSau"/>
      </w:pPr>
      <w:r>
        <w:t>Ekim 2018</w:t>
      </w:r>
      <w:r w:rsidR="002249A2">
        <w:br w:type="page"/>
      </w:r>
    </w:p>
    <w:p w14:paraId="38912E43" w14:textId="5EE63A0E" w:rsidR="00246291" w:rsidRPr="00D7450B" w:rsidRDefault="00246291" w:rsidP="00246291">
      <w:pPr>
        <w:pStyle w:val="KapakTCYazisiSau"/>
      </w:pPr>
      <w:r w:rsidRPr="00D7450B">
        <w:lastRenderedPageBreak/>
        <w:t>T.C.</w:t>
      </w:r>
    </w:p>
    <w:p w14:paraId="34A88E91" w14:textId="77777777" w:rsidR="00246291" w:rsidRPr="00D7450B" w:rsidRDefault="00246291" w:rsidP="00246291">
      <w:pPr>
        <w:pStyle w:val="KapakTCYazisiSau"/>
      </w:pPr>
      <w:r w:rsidRPr="00D7450B">
        <w:t>SAKARYA ÜNİVERSİTESİ</w:t>
      </w:r>
    </w:p>
    <w:p w14:paraId="41721C6E" w14:textId="77777777" w:rsidR="00246291" w:rsidRPr="00D7450B" w:rsidRDefault="00246291" w:rsidP="00246291">
      <w:pPr>
        <w:pStyle w:val="KapakFenBilimleriYazisiSau"/>
      </w:pPr>
      <w:r w:rsidRPr="00D7450B">
        <w:t>FEN BİLİMLERİ ENSTİTÜSÜ</w:t>
      </w:r>
    </w:p>
    <w:p w14:paraId="51B973F0" w14:textId="77777777" w:rsidR="00246291" w:rsidRPr="008A69D1" w:rsidRDefault="00246291" w:rsidP="00246291">
      <w:pPr>
        <w:spacing w:after="0" w:line="240" w:lineRule="auto"/>
        <w:jc w:val="center"/>
        <w:rPr>
          <w:rFonts w:ascii="Times New Roman" w:eastAsia="Times New Roman" w:hAnsi="Times New Roman"/>
          <w:kern w:val="0"/>
          <w:sz w:val="28"/>
          <w:szCs w:val="28"/>
          <w:lang w:eastAsia="tr-TR"/>
        </w:rPr>
      </w:pPr>
    </w:p>
    <w:p w14:paraId="52A19F12" w14:textId="77777777" w:rsidR="00246291" w:rsidRPr="008A69D1" w:rsidRDefault="00246291" w:rsidP="00246291">
      <w:pPr>
        <w:spacing w:after="0" w:line="240" w:lineRule="auto"/>
        <w:jc w:val="center"/>
        <w:rPr>
          <w:rFonts w:ascii="Times New Roman" w:eastAsia="Times New Roman" w:hAnsi="Times New Roman"/>
          <w:kern w:val="0"/>
          <w:sz w:val="28"/>
          <w:szCs w:val="28"/>
          <w:lang w:eastAsia="tr-TR"/>
        </w:rPr>
      </w:pPr>
    </w:p>
    <w:p w14:paraId="1D604A10" w14:textId="77777777" w:rsidR="00246291" w:rsidRPr="008A69D1" w:rsidRDefault="00246291" w:rsidP="00246291">
      <w:pPr>
        <w:spacing w:after="0" w:line="240" w:lineRule="auto"/>
        <w:jc w:val="center"/>
        <w:rPr>
          <w:rFonts w:ascii="Times New Roman" w:eastAsia="Times New Roman" w:hAnsi="Times New Roman"/>
          <w:kern w:val="0"/>
          <w:sz w:val="28"/>
          <w:szCs w:val="28"/>
          <w:lang w:eastAsia="tr-TR"/>
        </w:rPr>
      </w:pPr>
    </w:p>
    <w:p w14:paraId="1205F718" w14:textId="77777777" w:rsidR="00246291" w:rsidRPr="008A69D1" w:rsidRDefault="00246291" w:rsidP="00246291">
      <w:pPr>
        <w:spacing w:after="0" w:line="240" w:lineRule="auto"/>
        <w:jc w:val="center"/>
        <w:rPr>
          <w:rFonts w:ascii="Times New Roman" w:eastAsia="Times New Roman" w:hAnsi="Times New Roman"/>
          <w:kern w:val="0"/>
          <w:sz w:val="28"/>
          <w:szCs w:val="28"/>
          <w:lang w:eastAsia="tr-TR"/>
        </w:rPr>
      </w:pPr>
    </w:p>
    <w:p w14:paraId="09E51ECD" w14:textId="77777777" w:rsidR="00246291" w:rsidRPr="008A69D1" w:rsidRDefault="00246291" w:rsidP="00246291">
      <w:pPr>
        <w:spacing w:after="0" w:line="240" w:lineRule="auto"/>
        <w:jc w:val="center"/>
        <w:rPr>
          <w:rFonts w:ascii="Times New Roman" w:eastAsia="Times New Roman" w:hAnsi="Times New Roman"/>
          <w:kern w:val="0"/>
          <w:sz w:val="28"/>
          <w:szCs w:val="28"/>
          <w:lang w:eastAsia="tr-TR"/>
        </w:rPr>
      </w:pPr>
    </w:p>
    <w:p w14:paraId="35DB5219" w14:textId="77777777" w:rsidR="00246291" w:rsidRPr="008A69D1" w:rsidRDefault="00246291" w:rsidP="00246291">
      <w:pPr>
        <w:spacing w:after="0" w:line="240" w:lineRule="auto"/>
        <w:jc w:val="center"/>
        <w:rPr>
          <w:rFonts w:ascii="Times New Roman" w:eastAsia="Times New Roman" w:hAnsi="Times New Roman"/>
          <w:kern w:val="0"/>
          <w:sz w:val="28"/>
          <w:szCs w:val="28"/>
          <w:lang w:eastAsia="tr-TR"/>
        </w:rPr>
      </w:pPr>
    </w:p>
    <w:p w14:paraId="39E968B1" w14:textId="77777777" w:rsidR="00246291" w:rsidRPr="008A69D1" w:rsidRDefault="00246291" w:rsidP="00246291">
      <w:pPr>
        <w:spacing w:after="0" w:line="240" w:lineRule="auto"/>
        <w:jc w:val="center"/>
        <w:rPr>
          <w:rFonts w:ascii="Times New Roman" w:eastAsia="Times New Roman" w:hAnsi="Times New Roman"/>
          <w:kern w:val="0"/>
          <w:sz w:val="28"/>
          <w:szCs w:val="28"/>
          <w:lang w:eastAsia="tr-TR"/>
        </w:rPr>
      </w:pPr>
    </w:p>
    <w:sdt>
      <w:sdtPr>
        <w:id w:val="-2142644873"/>
        <w:placeholder>
          <w:docPart w:val="F06BF560CFA24226AD1E110CF4469AE8"/>
        </w:placeholder>
      </w:sdtPr>
      <w:sdtEndPr/>
      <w:sdtContent>
        <w:p w14:paraId="0C2B2F53" w14:textId="2F8EDB57" w:rsidR="000A118E" w:rsidRDefault="00024C99" w:rsidP="005B1B4B">
          <w:pPr>
            <w:pStyle w:val="KapakMakaleBasligiSau"/>
          </w:pPr>
          <w:r>
            <w:t xml:space="preserve">KISMİ VE TAM YÜZ GÖRÜNTÜLERİ ÜZERİNDE </w:t>
          </w:r>
          <w:r>
            <w:br/>
            <w:t>MAKİNE ÖĞRENMESİ YÖNTEMLERİYLE</w:t>
          </w:r>
        </w:p>
        <w:p w14:paraId="4A32217A" w14:textId="0A8A64FF" w:rsidR="005B1B4B" w:rsidRDefault="00024C99" w:rsidP="000A118E">
          <w:pPr>
            <w:pStyle w:val="KapakMakaleBasligiSau"/>
          </w:pPr>
          <w:r>
            <w:t>YÜZ İFADESİ TESPİTİ</w:t>
          </w:r>
        </w:p>
      </w:sdtContent>
    </w:sdt>
    <w:p w14:paraId="1DDA41E3" w14:textId="77777777" w:rsidR="000A118E" w:rsidRPr="00D7450B" w:rsidRDefault="000A118E" w:rsidP="000A118E">
      <w:pPr>
        <w:pStyle w:val="KapakBoslukYaziStiliSau"/>
      </w:pPr>
    </w:p>
    <w:p w14:paraId="591E50F8" w14:textId="77777777" w:rsidR="000A118E" w:rsidRPr="00D7450B" w:rsidRDefault="000A118E" w:rsidP="000A118E">
      <w:pPr>
        <w:pStyle w:val="KapakBoslukYaziStiliSau"/>
      </w:pPr>
    </w:p>
    <w:p w14:paraId="7B151A13" w14:textId="77777777" w:rsidR="000A118E" w:rsidRPr="00D7450B" w:rsidRDefault="000A118E" w:rsidP="000A118E">
      <w:pPr>
        <w:pStyle w:val="KapakBoslukYaziStiliSau"/>
      </w:pPr>
    </w:p>
    <w:p w14:paraId="73963EE3" w14:textId="77777777" w:rsidR="000A118E" w:rsidRPr="00741866" w:rsidRDefault="000A118E" w:rsidP="000A118E">
      <w:pPr>
        <w:pStyle w:val="KapakBoslukYaziStiliSau"/>
        <w:rPr>
          <w:b/>
          <w:sz w:val="24"/>
          <w:szCs w:val="24"/>
        </w:rPr>
      </w:pPr>
    </w:p>
    <w:p w14:paraId="6DD73D2F" w14:textId="77777777" w:rsidR="00246291" w:rsidRDefault="00246291" w:rsidP="00246291">
      <w:pPr>
        <w:pStyle w:val="KapakTezYaziStiliSau"/>
      </w:pPr>
      <w:r w:rsidRPr="00D7450B">
        <w:t>DOKTORA TEZİ</w:t>
      </w:r>
    </w:p>
    <w:p w14:paraId="755321D7" w14:textId="77777777" w:rsidR="00246291" w:rsidRPr="008A69D1" w:rsidRDefault="00246291" w:rsidP="00246291">
      <w:pPr>
        <w:spacing w:after="0" w:line="240" w:lineRule="auto"/>
        <w:jc w:val="center"/>
        <w:rPr>
          <w:rFonts w:ascii="Arial" w:eastAsia="Times New Roman" w:hAnsi="Arial" w:cs="Arial"/>
          <w:b/>
          <w:kern w:val="0"/>
          <w:sz w:val="26"/>
          <w:szCs w:val="26"/>
          <w:lang w:eastAsia="tr-TR"/>
        </w:rPr>
      </w:pPr>
    </w:p>
    <w:sdt>
      <w:sdtPr>
        <w:alias w:val="Örnek: Caner ERDEN"/>
        <w:tag w:val="Örnek: Caner ERDEN"/>
        <w:id w:val="-97249377"/>
        <w:placeholder>
          <w:docPart w:val="5E896C0D193D4658ADD77BAA0162059B"/>
        </w:placeholder>
      </w:sdtPr>
      <w:sdtEndPr/>
      <w:sdtContent>
        <w:p w14:paraId="1146395B" w14:textId="77777777" w:rsidR="00246291" w:rsidRPr="00D7450B" w:rsidRDefault="0018795F" w:rsidP="00246291">
          <w:pPr>
            <w:pStyle w:val="DoktoraIsimSoyisimSau"/>
            <w:spacing w:before="0"/>
            <w:rPr>
              <w:rFonts w:ascii="Times New Roman" w:hAnsi="Times New Roman" w:cs="Times New Roman"/>
              <w:sz w:val="34"/>
              <w:szCs w:val="34"/>
            </w:rPr>
          </w:pPr>
          <w:r>
            <w:t>İsmail ÖZTEL</w:t>
          </w:r>
        </w:p>
      </w:sdtContent>
    </w:sdt>
    <w:p w14:paraId="4E132276" w14:textId="77777777" w:rsidR="00246291" w:rsidRPr="008A69D1" w:rsidRDefault="00246291" w:rsidP="00246291">
      <w:pPr>
        <w:spacing w:after="0" w:line="240" w:lineRule="auto"/>
        <w:jc w:val="center"/>
        <w:rPr>
          <w:rFonts w:ascii="Times New Roman" w:eastAsia="Times New Roman" w:hAnsi="Times New Roman"/>
          <w:kern w:val="0"/>
          <w:sz w:val="34"/>
          <w:szCs w:val="34"/>
          <w:lang w:eastAsia="tr-TR"/>
        </w:rPr>
      </w:pPr>
    </w:p>
    <w:p w14:paraId="4F1DF0DE" w14:textId="77777777" w:rsidR="00246291" w:rsidRPr="008A69D1" w:rsidRDefault="00246291" w:rsidP="00246291">
      <w:pPr>
        <w:spacing w:after="0" w:line="240" w:lineRule="auto"/>
        <w:rPr>
          <w:rFonts w:ascii="Times New Roman" w:eastAsia="Times New Roman" w:hAnsi="Times New Roman"/>
          <w:kern w:val="0"/>
          <w:sz w:val="34"/>
          <w:szCs w:val="34"/>
          <w:lang w:eastAsia="tr-TR"/>
        </w:rPr>
      </w:pPr>
    </w:p>
    <w:tbl>
      <w:tblPr>
        <w:tblStyle w:val="TabloKlavuzu1"/>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172"/>
        <w:gridCol w:w="303"/>
        <w:gridCol w:w="3917"/>
      </w:tblGrid>
      <w:tr w:rsidR="00246291" w:rsidRPr="009440A4" w14:paraId="4BD03835" w14:textId="77777777" w:rsidTr="002D363F">
        <w:trPr>
          <w:trHeight w:val="567"/>
        </w:trPr>
        <w:tc>
          <w:tcPr>
            <w:tcW w:w="3230" w:type="dxa"/>
            <w:hideMark/>
          </w:tcPr>
          <w:p w14:paraId="4AAE52FC" w14:textId="77777777" w:rsidR="00246291" w:rsidRPr="009440A4" w:rsidRDefault="00246291" w:rsidP="00CA604A">
            <w:pPr>
              <w:pStyle w:val="KapakBilimdaliYazStiliSau"/>
            </w:pPr>
            <w:r w:rsidRPr="009440A4">
              <w:t>Enstitü Anabilim Dalı</w:t>
            </w:r>
          </w:p>
        </w:tc>
        <w:tc>
          <w:tcPr>
            <w:tcW w:w="303" w:type="dxa"/>
            <w:hideMark/>
          </w:tcPr>
          <w:p w14:paraId="1CB25B53" w14:textId="77777777" w:rsidR="00246291" w:rsidRPr="009440A4" w:rsidRDefault="00246291" w:rsidP="00CA604A">
            <w:pPr>
              <w:pStyle w:val="KapakBilimdaliYazStiliSau"/>
            </w:pPr>
            <w:r w:rsidRPr="009440A4">
              <w:t>:</w:t>
            </w:r>
          </w:p>
        </w:tc>
        <w:tc>
          <w:tcPr>
            <w:tcW w:w="3969" w:type="dxa"/>
            <w:hideMark/>
          </w:tcPr>
          <w:sdt>
            <w:sdtPr>
              <w:alias w:val="Anabilim Dalı"/>
              <w:tag w:val="Anabilim Dalınızı Seçiniz..."/>
              <w:id w:val="1585948131"/>
              <w:placeholder>
                <w:docPart w:val="97A8D3A1DC034EFD8D8211E2BBA14CC3"/>
              </w:placeholder>
              <w:dropDownList>
                <w:listItem w:displayText="[Anabilim Dalını Seçin..]" w:value="[Anabilim Dalını Seçin..]"/>
                <w:listItem w:displayText="BİLGİSAYAR VE BİLİŞİM MÜHENDİSLİĞİ" w:value="BİLGİSAYAR VE BİLİŞİM MÜHENDİSLİĞİ"/>
                <w:listItem w:displayText="ÇEVRE MÜHENDİSLİĞİ" w:value="ÇEVRE MÜHENDİSLİĞİ"/>
                <w:listItem w:displayText="ELEKTRİK-ELEKTRONİK MÜHENDİSLİĞİ" w:value="ELEKTRİK-ELEKTRONİK MÜHENDİSLİĞİ"/>
                <w:listItem w:displayText="ENDÜSTRİ MÜHENDİSLİĞİ" w:value="ENDÜSTRİ MÜHENDİSLİĞİ"/>
                <w:listItem w:displayText="İNŞAAT MÜHENDİSLİĞİ" w:value="İNŞAAT MÜHENDİSLİĞİ"/>
                <w:listItem w:displayText="JEOFİZİK MÜHENDİSLİĞİ" w:value="JEOFİZİK MÜHENDİSLİĞİ"/>
                <w:listItem w:displayText="GIDA MÜHENDİSLİĞİ" w:value="GIDA MÜHENDİSLİĞİ"/>
                <w:listItem w:displayText="MAKİNE MÜHENDİSLİĞİ" w:value="MAKİNE MÜHENDİSLİĞİ"/>
                <w:listItem w:displayText="METALURJİ VE MALZEME MÜHENDİSLİĞİ" w:value="METALURJİ VE MALZEME MÜHENDİSLİĞİ"/>
                <w:listItem w:displayText="KİMYA" w:value="KİMYA"/>
                <w:listItem w:displayText="MATEMATİK" w:value="MATEMATİK"/>
                <w:listItem w:displayText="FİZİK" w:value="FİZİK"/>
                <w:listItem w:displayText="BİYOLOJİ" w:value="BİYOLOJİ"/>
                <w:listItem w:displayText="MAKİNA EĞİTİMİ" w:value="MAKİNA EĞİTİMİ"/>
                <w:listItem w:displayText="METAL EĞİTİMİ" w:value="METAL EĞİTİMİ"/>
                <w:listItem w:displayText="ELEKTRONİK VE BİLGİSAYAR EĞİTİMİ" w:value="ELEKTRONİK VE BİLGİSAYAR EĞİTİMİ"/>
                <w:listItem w:displayText="YAPI EĞİTİMİ" w:value="YAPI EĞİTİMİ"/>
                <w:listItem w:displayText="KALİTE YÖNETİMİ" w:value="KALİTE YÖNETİMİ"/>
                <w:listItem w:displayText="BİLİŞİM SİSTEMLERİ" w:value="BİLİŞİM SİSTEMLERİ"/>
              </w:dropDownList>
            </w:sdtPr>
            <w:sdtEndPr/>
            <w:sdtContent>
              <w:p w14:paraId="01664776" w14:textId="77777777" w:rsidR="00246291" w:rsidRPr="009440A4" w:rsidRDefault="00EE2316" w:rsidP="004961D9">
                <w:pPr>
                  <w:pStyle w:val="KapakBilimdaliYazStiliSau"/>
                  <w:jc w:val="left"/>
                </w:pPr>
                <w:r>
                  <w:t>BİLGİSAYAR VE BİLİŞİM MÜHENDİSLİĞİ</w:t>
                </w:r>
              </w:p>
            </w:sdtContent>
          </w:sdt>
        </w:tc>
      </w:tr>
    </w:tbl>
    <w:p w14:paraId="0E0927E5" w14:textId="77777777" w:rsidR="00246291" w:rsidRPr="008A69D1" w:rsidRDefault="00246291" w:rsidP="00246291">
      <w:pPr>
        <w:spacing w:after="0" w:line="240" w:lineRule="auto"/>
        <w:rPr>
          <w:rFonts w:ascii="Times New Roman" w:eastAsia="Times New Roman" w:hAnsi="Times New Roman"/>
          <w:kern w:val="0"/>
          <w:sz w:val="26"/>
          <w:szCs w:val="26"/>
          <w:lang w:eastAsia="tr-TR"/>
        </w:rPr>
      </w:pPr>
    </w:p>
    <w:p w14:paraId="104C2495" w14:textId="77777777" w:rsidR="00246291" w:rsidRPr="008A69D1" w:rsidRDefault="00246291" w:rsidP="00246291">
      <w:pPr>
        <w:spacing w:after="0" w:line="240" w:lineRule="auto"/>
        <w:jc w:val="center"/>
        <w:rPr>
          <w:rFonts w:ascii="Times New Roman" w:eastAsia="Times New Roman" w:hAnsi="Times New Roman"/>
          <w:kern w:val="0"/>
          <w:sz w:val="26"/>
          <w:szCs w:val="26"/>
          <w:lang w:eastAsia="tr-TR"/>
        </w:rPr>
      </w:pPr>
    </w:p>
    <w:p w14:paraId="542417EF" w14:textId="77777777" w:rsidR="00246291" w:rsidRPr="008A69D1" w:rsidRDefault="00246291" w:rsidP="00246291">
      <w:pPr>
        <w:spacing w:after="0" w:line="240" w:lineRule="auto"/>
        <w:jc w:val="center"/>
        <w:rPr>
          <w:rFonts w:ascii="Times New Roman" w:eastAsia="Times New Roman" w:hAnsi="Times New Roman"/>
          <w:kern w:val="0"/>
          <w:sz w:val="26"/>
          <w:szCs w:val="26"/>
          <w:lang w:eastAsia="tr-TR"/>
        </w:rPr>
      </w:pPr>
    </w:p>
    <w:p w14:paraId="07B70152" w14:textId="22AEAA78" w:rsidR="00246291" w:rsidRPr="00D7450B" w:rsidRDefault="00246291" w:rsidP="00246291">
      <w:pPr>
        <w:pStyle w:val="KapakOybirligiYazi-StiliSau"/>
      </w:pPr>
      <w:r w:rsidRPr="00D7450B">
        <w:t xml:space="preserve">Bu tez </w:t>
      </w:r>
      <w:r w:rsidR="00337B75">
        <w:t>22</w:t>
      </w:r>
      <w:r>
        <w:t>/</w:t>
      </w:r>
      <w:r w:rsidR="00337B75">
        <w:t>10</w:t>
      </w:r>
      <w:r w:rsidRPr="00D7450B">
        <w:t>/20</w:t>
      </w:r>
      <w:r>
        <w:t>1</w:t>
      </w:r>
      <w:r w:rsidR="0018795F">
        <w:t>8</w:t>
      </w:r>
      <w:r w:rsidRPr="00D7450B">
        <w:t xml:space="preserve"> tarih</w:t>
      </w:r>
      <w:r>
        <w:t>inde aşağıdaki jüri tarafından o</w:t>
      </w:r>
      <w:r w:rsidRPr="00D7450B">
        <w:t>ybirliği</w:t>
      </w:r>
      <w:r>
        <w:t>/oyçokluğu</w:t>
      </w:r>
      <w:r w:rsidRPr="00D7450B">
        <w:t xml:space="preserve"> ile kabul edilmiştir.</w:t>
      </w:r>
    </w:p>
    <w:p w14:paraId="12BA63EF" w14:textId="77777777" w:rsidR="00246291" w:rsidRPr="00D7450B" w:rsidRDefault="00246291" w:rsidP="00246291">
      <w:pPr>
        <w:pStyle w:val="KapakOybirligiYazi-StiliSau"/>
        <w:jc w:val="center"/>
        <w:rPr>
          <w:sz w:val="26"/>
          <w:szCs w:val="26"/>
        </w:rPr>
      </w:pPr>
    </w:p>
    <w:tbl>
      <w:tblPr>
        <w:tblStyle w:val="TabloKlavuzu1"/>
        <w:tblW w:w="9379" w:type="dxa"/>
        <w:tblInd w:w="-7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27"/>
        <w:gridCol w:w="1262"/>
        <w:gridCol w:w="1624"/>
        <w:gridCol w:w="3066"/>
      </w:tblGrid>
      <w:tr w:rsidR="00246291" w:rsidRPr="00D7450B" w14:paraId="0655E2D1" w14:textId="77777777" w:rsidTr="0064493C">
        <w:trPr>
          <w:trHeight w:val="266"/>
        </w:trPr>
        <w:tc>
          <w:tcPr>
            <w:tcW w:w="3427" w:type="dxa"/>
          </w:tcPr>
          <w:p w14:paraId="139883B2" w14:textId="77777777" w:rsidR="00246291" w:rsidRPr="00D7450B" w:rsidRDefault="00246291" w:rsidP="0064493C">
            <w:pPr>
              <w:jc w:val="center"/>
              <w:rPr>
                <w:b/>
                <w:sz w:val="26"/>
                <w:szCs w:val="26"/>
              </w:rPr>
            </w:pPr>
          </w:p>
        </w:tc>
        <w:tc>
          <w:tcPr>
            <w:tcW w:w="2886" w:type="dxa"/>
            <w:gridSpan w:val="2"/>
          </w:tcPr>
          <w:p w14:paraId="5D00FC29" w14:textId="77777777" w:rsidR="00246291" w:rsidRPr="00D7450B" w:rsidRDefault="00246291" w:rsidP="0064493C">
            <w:pPr>
              <w:jc w:val="center"/>
              <w:rPr>
                <w:b/>
                <w:sz w:val="26"/>
                <w:szCs w:val="26"/>
              </w:rPr>
            </w:pPr>
          </w:p>
        </w:tc>
        <w:tc>
          <w:tcPr>
            <w:tcW w:w="3066" w:type="dxa"/>
          </w:tcPr>
          <w:p w14:paraId="09D68917" w14:textId="77777777" w:rsidR="00246291" w:rsidRPr="00D7450B" w:rsidRDefault="00246291" w:rsidP="0064493C">
            <w:pPr>
              <w:jc w:val="center"/>
              <w:rPr>
                <w:b/>
                <w:sz w:val="26"/>
                <w:szCs w:val="26"/>
              </w:rPr>
            </w:pPr>
          </w:p>
        </w:tc>
      </w:tr>
      <w:tr w:rsidR="00246291" w:rsidRPr="00D7450B" w14:paraId="5F1253C5" w14:textId="77777777" w:rsidTr="0064493C">
        <w:trPr>
          <w:trHeight w:val="252"/>
        </w:trPr>
        <w:tc>
          <w:tcPr>
            <w:tcW w:w="3427" w:type="dxa"/>
          </w:tcPr>
          <w:p w14:paraId="27EB2CE4" w14:textId="77777777" w:rsidR="00246291" w:rsidRPr="00CA76E2" w:rsidRDefault="00246291" w:rsidP="0064493C">
            <w:pPr>
              <w:pStyle w:val="KapakDoktoraDanismanYaziStiliSau"/>
            </w:pPr>
          </w:p>
          <w:p w14:paraId="0425ECD1" w14:textId="77777777" w:rsidR="00246291" w:rsidRPr="00CA76E2" w:rsidRDefault="00246291" w:rsidP="0064493C">
            <w:pPr>
              <w:pStyle w:val="KapakDoktoraDanismanYaziStiliSau"/>
            </w:pPr>
          </w:p>
          <w:p w14:paraId="3DFAB411" w14:textId="77777777" w:rsidR="00246291" w:rsidRPr="00CA76E2" w:rsidRDefault="00246291" w:rsidP="0064493C">
            <w:pPr>
              <w:pStyle w:val="KapakDoktoraDanismanYaziStiliSau"/>
            </w:pPr>
            <w:r w:rsidRPr="00CA76E2">
              <w:t>Prof. Dr.</w:t>
            </w:r>
          </w:p>
          <w:p w14:paraId="55DAB51C" w14:textId="66DEDF5A" w:rsidR="00246291" w:rsidRPr="00CA76E2" w:rsidRDefault="00F0385D" w:rsidP="0064493C">
            <w:pPr>
              <w:pStyle w:val="KapakDoktoraDanismanYaziStiliSau"/>
            </w:pPr>
            <w:r>
              <w:t>İbrahim ÇİL</w:t>
            </w:r>
          </w:p>
        </w:tc>
        <w:tc>
          <w:tcPr>
            <w:tcW w:w="2886" w:type="dxa"/>
            <w:gridSpan w:val="2"/>
          </w:tcPr>
          <w:p w14:paraId="4262D135" w14:textId="77777777" w:rsidR="00246291" w:rsidRPr="00CA76E2" w:rsidRDefault="00246291" w:rsidP="0064493C">
            <w:pPr>
              <w:pStyle w:val="KapakDoktoraDanismanYaziStiliSau"/>
            </w:pPr>
          </w:p>
          <w:p w14:paraId="6400B684" w14:textId="77777777" w:rsidR="00246291" w:rsidRPr="00CA76E2" w:rsidRDefault="00246291" w:rsidP="0064493C">
            <w:pPr>
              <w:pStyle w:val="KapakDoktoraDanismanYaziStiliSau"/>
            </w:pPr>
          </w:p>
          <w:p w14:paraId="0A66E51C" w14:textId="77777777" w:rsidR="00246291" w:rsidRPr="00CA76E2" w:rsidRDefault="00071222" w:rsidP="0064493C">
            <w:pPr>
              <w:pStyle w:val="KapakDoktoraDanismanYaziStiliSau"/>
            </w:pPr>
            <w:r>
              <w:t>Prof</w:t>
            </w:r>
            <w:r w:rsidR="00246291" w:rsidRPr="00CA76E2">
              <w:t>. Dr.</w:t>
            </w:r>
          </w:p>
          <w:p w14:paraId="28702004" w14:textId="10836700" w:rsidR="00246291" w:rsidRPr="00CA76E2" w:rsidRDefault="00F0385D" w:rsidP="0064493C">
            <w:pPr>
              <w:pStyle w:val="KapakDoktoraDanismanYaziStiliSau"/>
            </w:pPr>
            <w:r>
              <w:t>Cemil ÖZ</w:t>
            </w:r>
          </w:p>
        </w:tc>
        <w:tc>
          <w:tcPr>
            <w:tcW w:w="3066" w:type="dxa"/>
          </w:tcPr>
          <w:p w14:paraId="7088FFCF" w14:textId="77777777" w:rsidR="00246291" w:rsidRPr="00CA76E2" w:rsidRDefault="00246291" w:rsidP="0064493C">
            <w:pPr>
              <w:pStyle w:val="KapakDoktoraDanismanYaziStiliSau"/>
            </w:pPr>
          </w:p>
          <w:p w14:paraId="52CA978B" w14:textId="77777777" w:rsidR="00246291" w:rsidRPr="00CA76E2" w:rsidRDefault="00246291" w:rsidP="0064493C">
            <w:pPr>
              <w:pStyle w:val="KapakDoktoraDanismanYaziStiliSau"/>
            </w:pPr>
          </w:p>
          <w:p w14:paraId="41248657" w14:textId="77777777" w:rsidR="00246291" w:rsidRPr="00CA76E2" w:rsidRDefault="00246291" w:rsidP="0064493C">
            <w:pPr>
              <w:pStyle w:val="KapakDoktoraDanismanYaziStiliSau"/>
            </w:pPr>
            <w:r w:rsidRPr="00CA76E2">
              <w:t>Dr.</w:t>
            </w:r>
            <w:r w:rsidR="00071222">
              <w:t xml:space="preserve"> Öğr. Üyesi</w:t>
            </w:r>
          </w:p>
          <w:p w14:paraId="31427F17" w14:textId="77777777" w:rsidR="00246291" w:rsidRPr="00CA76E2" w:rsidRDefault="00071222" w:rsidP="0064493C">
            <w:pPr>
              <w:pStyle w:val="KapakDoktoraDanismanYaziStiliSau"/>
            </w:pPr>
            <w:r>
              <w:t>Ali GÜLBAĞ</w:t>
            </w:r>
          </w:p>
        </w:tc>
      </w:tr>
      <w:tr w:rsidR="00246291" w:rsidRPr="00D7450B" w14:paraId="5E6A4B77" w14:textId="77777777" w:rsidTr="0064493C">
        <w:trPr>
          <w:trHeight w:val="297"/>
        </w:trPr>
        <w:tc>
          <w:tcPr>
            <w:tcW w:w="3427" w:type="dxa"/>
            <w:hideMark/>
          </w:tcPr>
          <w:p w14:paraId="5D24922B" w14:textId="77777777" w:rsidR="00246291" w:rsidRPr="00CA76E2" w:rsidRDefault="00246291" w:rsidP="0064493C">
            <w:pPr>
              <w:pStyle w:val="KapakDoktoraDanismanYaziStiliSau"/>
            </w:pPr>
            <w:r w:rsidRPr="00CA76E2">
              <w:t>Jüri Başkanı</w:t>
            </w:r>
          </w:p>
        </w:tc>
        <w:tc>
          <w:tcPr>
            <w:tcW w:w="2886" w:type="dxa"/>
            <w:gridSpan w:val="2"/>
            <w:hideMark/>
          </w:tcPr>
          <w:p w14:paraId="5F086126" w14:textId="77777777" w:rsidR="00246291" w:rsidRPr="00CA76E2" w:rsidRDefault="00246291" w:rsidP="0064493C">
            <w:pPr>
              <w:pStyle w:val="KapakDoktoraDanismanYaziStiliSau"/>
            </w:pPr>
            <w:r w:rsidRPr="00CA76E2">
              <w:t>Üye</w:t>
            </w:r>
          </w:p>
        </w:tc>
        <w:tc>
          <w:tcPr>
            <w:tcW w:w="3066" w:type="dxa"/>
            <w:hideMark/>
          </w:tcPr>
          <w:p w14:paraId="5F83CD5D" w14:textId="77777777" w:rsidR="00246291" w:rsidRPr="00CA76E2" w:rsidRDefault="00246291" w:rsidP="0064493C">
            <w:pPr>
              <w:pStyle w:val="KapakDoktoraDanismanYaziStiliSau"/>
            </w:pPr>
            <w:r w:rsidRPr="00CA76E2">
              <w:t>Üye</w:t>
            </w:r>
          </w:p>
        </w:tc>
      </w:tr>
      <w:tr w:rsidR="00246291" w:rsidRPr="00D7450B" w14:paraId="3345B9CE" w14:textId="77777777" w:rsidTr="0064493C">
        <w:trPr>
          <w:trHeight w:val="297"/>
        </w:trPr>
        <w:tc>
          <w:tcPr>
            <w:tcW w:w="4689" w:type="dxa"/>
            <w:gridSpan w:val="2"/>
          </w:tcPr>
          <w:p w14:paraId="2EDDF68A" w14:textId="77777777" w:rsidR="00246291" w:rsidRPr="00CA76E2" w:rsidRDefault="00246291" w:rsidP="0064493C">
            <w:pPr>
              <w:pStyle w:val="KapakDoktoraDanismanYaziStiliSau"/>
            </w:pPr>
          </w:p>
          <w:p w14:paraId="1447CB9A" w14:textId="77777777" w:rsidR="00246291" w:rsidRPr="00CA76E2" w:rsidRDefault="00246291" w:rsidP="0064493C">
            <w:pPr>
              <w:pStyle w:val="KapakDoktoraDanismanYaziStiliSau"/>
            </w:pPr>
          </w:p>
          <w:p w14:paraId="215A80A7" w14:textId="69DE42D7" w:rsidR="00246291" w:rsidRPr="00CA76E2" w:rsidRDefault="00246291" w:rsidP="0064493C">
            <w:pPr>
              <w:pStyle w:val="KapakDoktoraDanismanYaziStiliSau"/>
            </w:pPr>
            <w:r w:rsidRPr="00CA76E2">
              <w:t>Dr.</w:t>
            </w:r>
            <w:r w:rsidR="007F3F94">
              <w:t xml:space="preserve"> Öğr. Üyesi </w:t>
            </w:r>
          </w:p>
          <w:p w14:paraId="280658DE" w14:textId="21EA16B7" w:rsidR="00246291" w:rsidRPr="00CA76E2" w:rsidRDefault="007F3F94" w:rsidP="0064493C">
            <w:pPr>
              <w:pStyle w:val="KapakDoktoraDanismanYaziStiliSau"/>
            </w:pPr>
            <w:r>
              <w:t>Emre DANDIL</w:t>
            </w:r>
          </w:p>
          <w:p w14:paraId="168BFA18" w14:textId="77777777" w:rsidR="00246291" w:rsidRPr="00E6766E" w:rsidRDefault="00246291" w:rsidP="00E6766E">
            <w:pPr>
              <w:pStyle w:val="KapakDoktoraDanismanYaziStiliSau"/>
            </w:pPr>
            <w:r w:rsidRPr="00CA76E2">
              <w:t>Üye</w:t>
            </w:r>
          </w:p>
        </w:tc>
        <w:tc>
          <w:tcPr>
            <w:tcW w:w="4690" w:type="dxa"/>
            <w:gridSpan w:val="2"/>
          </w:tcPr>
          <w:p w14:paraId="13061C19" w14:textId="77777777" w:rsidR="00246291" w:rsidRPr="00CA76E2" w:rsidRDefault="00246291" w:rsidP="0064493C">
            <w:pPr>
              <w:pStyle w:val="KapakDoktoraDanismanYaziStiliSau"/>
            </w:pPr>
          </w:p>
          <w:p w14:paraId="6C70B974" w14:textId="77777777" w:rsidR="00246291" w:rsidRPr="00CA76E2" w:rsidRDefault="00246291" w:rsidP="0064493C">
            <w:pPr>
              <w:pStyle w:val="KapakDoktoraDanismanYaziStiliSau"/>
            </w:pPr>
          </w:p>
          <w:p w14:paraId="3B879732" w14:textId="6BF5C381" w:rsidR="00246291" w:rsidRPr="00CA76E2" w:rsidRDefault="00246291" w:rsidP="0064493C">
            <w:pPr>
              <w:pStyle w:val="KapakDoktoraDanismanYaziStiliSau"/>
            </w:pPr>
            <w:r w:rsidRPr="00CA76E2">
              <w:t xml:space="preserve"> Dr.</w:t>
            </w:r>
            <w:r w:rsidR="007F3F94">
              <w:t xml:space="preserve"> Öğr. Üyesi </w:t>
            </w:r>
          </w:p>
          <w:p w14:paraId="5BC01CF9" w14:textId="71DB36A1" w:rsidR="00246291" w:rsidRPr="00CA76E2" w:rsidRDefault="007F3F94" w:rsidP="0064493C">
            <w:pPr>
              <w:pStyle w:val="KapakDoktoraDanismanYaziStiliSau"/>
            </w:pPr>
            <w:r>
              <w:t>Ziynet PAMUK</w:t>
            </w:r>
          </w:p>
          <w:p w14:paraId="7424650E" w14:textId="77777777" w:rsidR="00246291" w:rsidRPr="00E6766E" w:rsidRDefault="00246291" w:rsidP="00E6766E">
            <w:pPr>
              <w:pStyle w:val="KapakDoktoraDanismanYaziStiliSau"/>
            </w:pPr>
            <w:r w:rsidRPr="00CA76E2">
              <w:t>Üye</w:t>
            </w:r>
          </w:p>
        </w:tc>
      </w:tr>
    </w:tbl>
    <w:p w14:paraId="14F5E716" w14:textId="77777777" w:rsidR="00825887" w:rsidRDefault="00825887" w:rsidP="00061E93">
      <w:pPr>
        <w:spacing w:after="0" w:line="360" w:lineRule="auto"/>
        <w:jc w:val="both"/>
        <w:rPr>
          <w:rFonts w:ascii="Times New Roman" w:eastAsia="Times New Roman" w:hAnsi="Times New Roman"/>
          <w:b/>
          <w:kern w:val="0"/>
          <w:sz w:val="28"/>
          <w:szCs w:val="28"/>
          <w:lang w:eastAsia="tr-TR"/>
        </w:rPr>
        <w:sectPr w:rsidR="00825887" w:rsidSect="00486548">
          <w:footerReference w:type="default" r:id="rId8"/>
          <w:footerReference w:type="first" r:id="rId9"/>
          <w:pgSz w:w="11906" w:h="16838"/>
          <w:pgMar w:top="1701" w:right="1418" w:bottom="1701" w:left="2268" w:header="709" w:footer="709" w:gutter="0"/>
          <w:pgNumType w:fmt="lowerRoman" w:start="1"/>
          <w:cols w:space="708"/>
          <w:titlePg/>
          <w:docGrid w:linePitch="360"/>
        </w:sectPr>
      </w:pPr>
    </w:p>
    <w:p w14:paraId="38AEE2E7" w14:textId="77777777" w:rsidR="00825887" w:rsidRPr="00115516" w:rsidRDefault="00825887" w:rsidP="00061E93">
      <w:pPr>
        <w:spacing w:after="0" w:line="360" w:lineRule="auto"/>
        <w:jc w:val="both"/>
        <w:rPr>
          <w:rFonts w:ascii="Times New Roman" w:eastAsia="Times New Roman" w:hAnsi="Times New Roman"/>
          <w:kern w:val="0"/>
          <w:sz w:val="20"/>
          <w:szCs w:val="24"/>
          <w:lang w:eastAsia="tr-TR"/>
        </w:rPr>
      </w:pPr>
    </w:p>
    <w:p w14:paraId="28437C54" w14:textId="77777777" w:rsidR="00115516" w:rsidRPr="00115516" w:rsidRDefault="00115516" w:rsidP="00061E93">
      <w:pPr>
        <w:spacing w:after="0" w:line="360" w:lineRule="auto"/>
        <w:jc w:val="both"/>
        <w:rPr>
          <w:rFonts w:ascii="Times New Roman" w:eastAsia="Times New Roman" w:hAnsi="Times New Roman"/>
          <w:kern w:val="0"/>
          <w:sz w:val="20"/>
          <w:szCs w:val="24"/>
          <w:lang w:eastAsia="tr-TR"/>
        </w:rPr>
      </w:pPr>
    </w:p>
    <w:p w14:paraId="40057623" w14:textId="77777777" w:rsidR="00825887" w:rsidRPr="00115516" w:rsidRDefault="00825887" w:rsidP="00061E93">
      <w:pPr>
        <w:spacing w:after="0" w:line="360" w:lineRule="auto"/>
        <w:jc w:val="both"/>
        <w:rPr>
          <w:rFonts w:ascii="Times New Roman" w:eastAsia="Times New Roman" w:hAnsi="Times New Roman"/>
          <w:kern w:val="0"/>
          <w:sz w:val="20"/>
          <w:szCs w:val="24"/>
          <w:lang w:eastAsia="tr-TR"/>
        </w:rPr>
      </w:pPr>
    </w:p>
    <w:p w14:paraId="2C91EB77" w14:textId="77777777" w:rsidR="00080AD6" w:rsidRPr="00D32174" w:rsidRDefault="00080AD6" w:rsidP="00061E93">
      <w:pPr>
        <w:spacing w:after="0" w:line="360" w:lineRule="auto"/>
        <w:jc w:val="both"/>
        <w:rPr>
          <w:rFonts w:ascii="Times New Roman" w:eastAsia="Times New Roman" w:hAnsi="Times New Roman"/>
          <w:b/>
          <w:kern w:val="0"/>
          <w:sz w:val="28"/>
          <w:szCs w:val="28"/>
          <w:lang w:eastAsia="tr-TR"/>
        </w:rPr>
      </w:pPr>
      <w:r w:rsidRPr="00D32174">
        <w:rPr>
          <w:rFonts w:ascii="Times New Roman" w:eastAsia="Times New Roman" w:hAnsi="Times New Roman"/>
          <w:b/>
          <w:kern w:val="0"/>
          <w:sz w:val="28"/>
          <w:szCs w:val="28"/>
          <w:lang w:eastAsia="tr-TR"/>
        </w:rPr>
        <w:t>BEYAN</w:t>
      </w:r>
    </w:p>
    <w:p w14:paraId="75030A65" w14:textId="77777777" w:rsidR="00080AD6" w:rsidRPr="0005704B" w:rsidRDefault="00080AD6" w:rsidP="00061E93">
      <w:pPr>
        <w:spacing w:after="0" w:line="360" w:lineRule="auto"/>
        <w:jc w:val="both"/>
        <w:rPr>
          <w:rFonts w:ascii="Times New Roman" w:eastAsia="Times New Roman" w:hAnsi="Times New Roman"/>
          <w:kern w:val="0"/>
          <w:sz w:val="28"/>
          <w:szCs w:val="24"/>
          <w:lang w:eastAsia="tr-TR"/>
        </w:rPr>
      </w:pPr>
    </w:p>
    <w:p w14:paraId="10B2C08D" w14:textId="77777777" w:rsidR="00080AD6" w:rsidRPr="0005704B" w:rsidRDefault="00080AD6" w:rsidP="00061E93">
      <w:pPr>
        <w:spacing w:after="0" w:line="360" w:lineRule="auto"/>
        <w:jc w:val="both"/>
        <w:rPr>
          <w:rFonts w:ascii="Times New Roman" w:eastAsia="Times New Roman" w:hAnsi="Times New Roman"/>
          <w:kern w:val="0"/>
          <w:sz w:val="28"/>
          <w:szCs w:val="24"/>
          <w:lang w:eastAsia="tr-TR"/>
        </w:rPr>
      </w:pPr>
    </w:p>
    <w:p w14:paraId="34919E71" w14:textId="77777777" w:rsidR="00080AD6" w:rsidRDefault="00080AD6" w:rsidP="00061E93">
      <w:pPr>
        <w:spacing w:after="0" w:line="360" w:lineRule="auto"/>
        <w:jc w:val="both"/>
        <w:rPr>
          <w:rFonts w:ascii="Times New Roman" w:eastAsia="Times New Roman" w:hAnsi="Times New Roman"/>
          <w:kern w:val="0"/>
          <w:sz w:val="24"/>
          <w:szCs w:val="24"/>
          <w:lang w:eastAsia="tr-TR"/>
        </w:rPr>
      </w:pPr>
      <w:r w:rsidRPr="00D32174">
        <w:rPr>
          <w:rFonts w:ascii="Times New Roman" w:eastAsia="Times New Roman" w:hAnsi="Times New Roman"/>
          <w:kern w:val="0"/>
          <w:sz w:val="24"/>
          <w:szCs w:val="24"/>
          <w:lang w:eastAsia="tr-TR"/>
        </w:rPr>
        <w:t>Tez içindeki tüm verilerin akademik kurallar çerçevesinde tarafımdan elde edildiğini, görsel ve yazılı tüm bilgi ve sonuçların akademik ve etik kurallara uygun şekilde sunulduğunu, kullanılan verilerde herhangi bir tahrifat yapılmadığını, başkalarının eserlerinden yararlanılması durumunda bilimsel normlara uygun olarak atıfta bulunulduğunu, tezde yer alan verilerin bu üniversite veya başka bir üniversitede herhangi bir tez çalışmasında kullanılmadığını beyan ederim.</w:t>
      </w:r>
    </w:p>
    <w:p w14:paraId="517817E3" w14:textId="77777777" w:rsidR="00080AD6" w:rsidRDefault="00080AD6" w:rsidP="00080AD6">
      <w:pPr>
        <w:spacing w:after="0" w:line="360" w:lineRule="auto"/>
        <w:jc w:val="both"/>
        <w:rPr>
          <w:rFonts w:ascii="Times New Roman" w:eastAsia="Times New Roman" w:hAnsi="Times New Roman"/>
          <w:kern w:val="0"/>
          <w:sz w:val="24"/>
          <w:szCs w:val="24"/>
          <w:lang w:eastAsia="tr-TR"/>
        </w:rPr>
      </w:pPr>
    </w:p>
    <w:p w14:paraId="07393A35" w14:textId="77777777" w:rsidR="00080AD6" w:rsidRPr="00D32174" w:rsidRDefault="00080AD6" w:rsidP="00080AD6">
      <w:pPr>
        <w:spacing w:after="0" w:line="360" w:lineRule="auto"/>
        <w:jc w:val="both"/>
        <w:rPr>
          <w:rFonts w:ascii="Times New Roman" w:eastAsia="Times New Roman" w:hAnsi="Times New Roman"/>
          <w:kern w:val="0"/>
          <w:sz w:val="24"/>
          <w:szCs w:val="24"/>
          <w:lang w:eastAsia="tr-TR"/>
        </w:rPr>
      </w:pPr>
    </w:p>
    <w:p w14:paraId="397AB575" w14:textId="58C9FD50" w:rsidR="00080AD6" w:rsidRPr="00080AD6" w:rsidRDefault="00080AD6" w:rsidP="00080AD6">
      <w:pPr>
        <w:spacing w:before="120" w:after="0" w:line="240" w:lineRule="auto"/>
        <w:jc w:val="right"/>
        <w:rPr>
          <w:rFonts w:ascii="Times New Roman" w:eastAsia="Times New Roman" w:hAnsi="Times New Roman"/>
          <w:i/>
          <w:color w:val="FF0000"/>
          <w:kern w:val="0"/>
          <w:sz w:val="20"/>
          <w:szCs w:val="20"/>
          <w:lang w:val="de-DE" w:eastAsia="tr-TR"/>
        </w:rPr>
      </w:pPr>
    </w:p>
    <w:p w14:paraId="339017CE" w14:textId="77777777" w:rsidR="00080AD6" w:rsidRPr="00D32174" w:rsidRDefault="00833ECE" w:rsidP="00080AD6">
      <w:pPr>
        <w:spacing w:before="120" w:after="0" w:line="240" w:lineRule="auto"/>
        <w:jc w:val="right"/>
        <w:rPr>
          <w:rFonts w:ascii="Times New Roman" w:eastAsia="Times New Roman" w:hAnsi="Times New Roman"/>
          <w:kern w:val="0"/>
          <w:sz w:val="20"/>
          <w:szCs w:val="20"/>
          <w:lang w:val="de-DE" w:eastAsia="tr-TR"/>
        </w:rPr>
      </w:pPr>
      <w:r>
        <w:rPr>
          <w:rFonts w:ascii="Times New Roman" w:eastAsia="Times New Roman" w:hAnsi="Times New Roman"/>
          <w:kern w:val="0"/>
          <w:sz w:val="20"/>
          <w:szCs w:val="20"/>
          <w:lang w:val="de-DE" w:eastAsia="tr-TR"/>
        </w:rPr>
        <w:t>İsmail ÖZTEL</w:t>
      </w:r>
    </w:p>
    <w:p w14:paraId="39EE0C8F" w14:textId="6F890226" w:rsidR="001648CC" w:rsidRDefault="00803595" w:rsidP="00080AD6">
      <w:pPr>
        <w:spacing w:before="120" w:after="0" w:line="240" w:lineRule="auto"/>
        <w:jc w:val="right"/>
        <w:rPr>
          <w:rFonts w:ascii="Times New Roman" w:eastAsia="Times New Roman" w:hAnsi="Times New Roman"/>
          <w:kern w:val="0"/>
          <w:sz w:val="20"/>
          <w:szCs w:val="20"/>
          <w:lang w:val="de-DE" w:eastAsia="tr-TR"/>
        </w:rPr>
        <w:sectPr w:rsidR="001648CC" w:rsidSect="0005704B">
          <w:pgSz w:w="11906" w:h="16838"/>
          <w:pgMar w:top="1701" w:right="1418" w:bottom="1701" w:left="2268" w:header="709" w:footer="709" w:gutter="0"/>
          <w:pgNumType w:fmt="lowerRoman" w:start="1"/>
          <w:cols w:space="708"/>
          <w:titlePg/>
          <w:docGrid w:linePitch="360"/>
        </w:sectPr>
      </w:pPr>
      <w:r>
        <w:rPr>
          <w:rFonts w:ascii="Times New Roman" w:eastAsia="Times New Roman" w:hAnsi="Times New Roman"/>
          <w:kern w:val="0"/>
          <w:sz w:val="20"/>
          <w:szCs w:val="20"/>
          <w:lang w:val="de-DE" w:eastAsia="tr-TR"/>
        </w:rPr>
        <w:t>22</w:t>
      </w:r>
      <w:r w:rsidR="00080AD6" w:rsidRPr="00D32174">
        <w:rPr>
          <w:rFonts w:ascii="Times New Roman" w:eastAsia="Times New Roman" w:hAnsi="Times New Roman"/>
          <w:kern w:val="0"/>
          <w:sz w:val="20"/>
          <w:szCs w:val="20"/>
          <w:lang w:val="de-DE" w:eastAsia="tr-TR"/>
        </w:rPr>
        <w:t>.</w:t>
      </w:r>
      <w:r>
        <w:rPr>
          <w:rFonts w:ascii="Times New Roman" w:eastAsia="Times New Roman" w:hAnsi="Times New Roman"/>
          <w:kern w:val="0"/>
          <w:sz w:val="20"/>
          <w:szCs w:val="20"/>
          <w:lang w:val="de-DE" w:eastAsia="tr-TR"/>
        </w:rPr>
        <w:t>10</w:t>
      </w:r>
      <w:r w:rsidR="00080AD6" w:rsidRPr="00D32174">
        <w:rPr>
          <w:rFonts w:ascii="Times New Roman" w:eastAsia="Times New Roman" w:hAnsi="Times New Roman"/>
          <w:kern w:val="0"/>
          <w:sz w:val="20"/>
          <w:szCs w:val="20"/>
          <w:lang w:val="de-DE" w:eastAsia="tr-TR"/>
        </w:rPr>
        <w:t>.201</w:t>
      </w:r>
      <w:r w:rsidR="00833ECE">
        <w:rPr>
          <w:rFonts w:ascii="Times New Roman" w:eastAsia="Times New Roman" w:hAnsi="Times New Roman"/>
          <w:kern w:val="0"/>
          <w:sz w:val="20"/>
          <w:szCs w:val="20"/>
          <w:lang w:val="de-DE" w:eastAsia="tr-TR"/>
        </w:rPr>
        <w:t>8</w:t>
      </w:r>
    </w:p>
    <w:p w14:paraId="7C6491CD" w14:textId="77777777" w:rsidR="001648CC" w:rsidRDefault="001648CC" w:rsidP="00080AD6">
      <w:pPr>
        <w:spacing w:before="120" w:after="0" w:line="240" w:lineRule="auto"/>
        <w:jc w:val="right"/>
        <w:rPr>
          <w:rFonts w:ascii="Times New Roman" w:eastAsia="Times New Roman" w:hAnsi="Times New Roman"/>
          <w:kern w:val="0"/>
          <w:sz w:val="20"/>
          <w:szCs w:val="20"/>
          <w:lang w:val="de-DE" w:eastAsia="tr-TR"/>
        </w:rPr>
        <w:sectPr w:rsidR="001648CC" w:rsidSect="0005704B">
          <w:type w:val="continuous"/>
          <w:pgSz w:w="11906" w:h="16838"/>
          <w:pgMar w:top="1701" w:right="2540" w:bottom="1701" w:left="2540" w:header="709" w:footer="709" w:gutter="0"/>
          <w:pgNumType w:fmt="lowerRoman" w:start="1"/>
          <w:cols w:space="708"/>
          <w:titlePg/>
          <w:docGrid w:linePitch="360"/>
        </w:sectPr>
      </w:pPr>
    </w:p>
    <w:p w14:paraId="084986F4" w14:textId="77777777" w:rsidR="001E0E7F" w:rsidRDefault="001E0E7F" w:rsidP="001E0E7F">
      <w:pPr>
        <w:spacing w:before="120" w:after="0" w:line="360" w:lineRule="auto"/>
        <w:jc w:val="both"/>
        <w:rPr>
          <w:rFonts w:ascii="Times New Roman" w:eastAsia="Times New Roman" w:hAnsi="Times New Roman"/>
          <w:kern w:val="0"/>
          <w:sz w:val="20"/>
          <w:lang w:val="de-DE" w:eastAsia="tr-TR"/>
        </w:rPr>
      </w:pPr>
    </w:p>
    <w:p w14:paraId="07CAE981" w14:textId="77777777" w:rsidR="001E0E7F" w:rsidRDefault="001E0E7F" w:rsidP="001E0E7F">
      <w:pPr>
        <w:spacing w:before="120" w:after="0" w:line="360" w:lineRule="auto"/>
        <w:jc w:val="both"/>
        <w:rPr>
          <w:rFonts w:ascii="Times New Roman" w:eastAsia="Times New Roman" w:hAnsi="Times New Roman"/>
          <w:kern w:val="0"/>
          <w:sz w:val="20"/>
          <w:lang w:val="de-DE" w:eastAsia="tr-TR"/>
        </w:rPr>
      </w:pPr>
    </w:p>
    <w:p w14:paraId="0E6CA972" w14:textId="77777777" w:rsidR="001E0E7F" w:rsidRPr="00115516" w:rsidRDefault="001E0E7F" w:rsidP="001E0E7F">
      <w:pPr>
        <w:spacing w:before="120" w:after="0" w:line="360" w:lineRule="auto"/>
        <w:jc w:val="both"/>
        <w:rPr>
          <w:rFonts w:ascii="Times New Roman" w:eastAsia="Times New Roman" w:hAnsi="Times New Roman"/>
          <w:kern w:val="0"/>
          <w:sz w:val="20"/>
          <w:lang w:val="de-DE" w:eastAsia="tr-TR"/>
        </w:rPr>
      </w:pPr>
    </w:p>
    <w:p w14:paraId="79AD3B00" w14:textId="77777777" w:rsidR="001E0E7F" w:rsidRPr="00060B35" w:rsidRDefault="001E0E7F" w:rsidP="001E0E7F">
      <w:pPr>
        <w:pStyle w:val="BaslikBosluklari"/>
      </w:pPr>
      <w:bookmarkStart w:id="1" w:name="_Toc407628301"/>
      <w:r w:rsidRPr="00060B35">
        <w:t>TEŞEKKÜR</w:t>
      </w:r>
      <w:bookmarkEnd w:id="1"/>
    </w:p>
    <w:p w14:paraId="32D5D5E0" w14:textId="77777777" w:rsidR="00DB0FA2" w:rsidRPr="007229D7" w:rsidRDefault="00DB0FA2" w:rsidP="0005704B">
      <w:pPr>
        <w:autoSpaceDE w:val="0"/>
        <w:autoSpaceDN w:val="0"/>
        <w:adjustRightInd w:val="0"/>
        <w:spacing w:after="0" w:line="360" w:lineRule="auto"/>
        <w:jc w:val="both"/>
        <w:rPr>
          <w:rFonts w:ascii="Times New Roman" w:hAnsi="Times New Roman"/>
          <w:kern w:val="0"/>
          <w:sz w:val="28"/>
          <w:szCs w:val="24"/>
          <w:lang w:eastAsia="tr-TR"/>
        </w:rPr>
      </w:pPr>
    </w:p>
    <w:p w14:paraId="507AB0A4" w14:textId="77777777" w:rsidR="00DB0FA2" w:rsidRPr="00457A0A" w:rsidRDefault="00DB0FA2" w:rsidP="0005704B">
      <w:pPr>
        <w:autoSpaceDE w:val="0"/>
        <w:autoSpaceDN w:val="0"/>
        <w:adjustRightInd w:val="0"/>
        <w:spacing w:after="0" w:line="360" w:lineRule="auto"/>
        <w:jc w:val="both"/>
        <w:rPr>
          <w:rFonts w:ascii="Times New Roman" w:hAnsi="Times New Roman"/>
          <w:kern w:val="0"/>
          <w:sz w:val="28"/>
          <w:szCs w:val="24"/>
          <w:lang w:eastAsia="tr-TR"/>
        </w:rPr>
      </w:pPr>
    </w:p>
    <w:p w14:paraId="0DD75B3F" w14:textId="4C6085F2" w:rsidR="00AA7953" w:rsidRDefault="00833ECE" w:rsidP="00805FBC">
      <w:pPr>
        <w:autoSpaceDE w:val="0"/>
        <w:autoSpaceDN w:val="0"/>
        <w:adjustRightInd w:val="0"/>
        <w:spacing w:after="0" w:line="360" w:lineRule="auto"/>
        <w:jc w:val="both"/>
        <w:rPr>
          <w:rFonts w:ascii="Times New Roman" w:hAnsi="Times New Roman"/>
          <w:kern w:val="0"/>
          <w:sz w:val="24"/>
          <w:szCs w:val="24"/>
          <w:lang w:eastAsia="tr-TR"/>
        </w:rPr>
      </w:pPr>
      <w:r>
        <w:rPr>
          <w:rFonts w:ascii="Times New Roman" w:hAnsi="Times New Roman"/>
          <w:kern w:val="0"/>
          <w:sz w:val="24"/>
          <w:szCs w:val="24"/>
          <w:lang w:eastAsia="tr-TR"/>
        </w:rPr>
        <w:t xml:space="preserve">Tüm hayatım boyunca </w:t>
      </w:r>
      <w:r w:rsidR="00B91D24">
        <w:rPr>
          <w:rFonts w:ascii="Times New Roman" w:hAnsi="Times New Roman"/>
          <w:kern w:val="0"/>
          <w:sz w:val="24"/>
          <w:szCs w:val="24"/>
          <w:lang w:eastAsia="tr-TR"/>
        </w:rPr>
        <w:t>bana her türlü desteği sağlayan</w:t>
      </w:r>
      <w:r>
        <w:rPr>
          <w:rFonts w:ascii="Times New Roman" w:hAnsi="Times New Roman"/>
          <w:kern w:val="0"/>
          <w:sz w:val="24"/>
          <w:szCs w:val="24"/>
          <w:lang w:eastAsia="tr-TR"/>
        </w:rPr>
        <w:t xml:space="preserve"> aileme</w:t>
      </w:r>
      <w:r w:rsidR="00805FBC">
        <w:rPr>
          <w:rFonts w:ascii="Times New Roman" w:hAnsi="Times New Roman"/>
          <w:kern w:val="0"/>
          <w:sz w:val="24"/>
          <w:szCs w:val="24"/>
          <w:lang w:eastAsia="tr-TR"/>
        </w:rPr>
        <w:t xml:space="preserve"> ve doktora süre</w:t>
      </w:r>
      <w:r w:rsidR="00B91D24">
        <w:rPr>
          <w:rFonts w:ascii="Times New Roman" w:hAnsi="Times New Roman"/>
          <w:kern w:val="0"/>
          <w:sz w:val="24"/>
          <w:szCs w:val="24"/>
          <w:lang w:eastAsia="tr-TR"/>
        </w:rPr>
        <w:t>since</w:t>
      </w:r>
      <w:r w:rsidR="00805FBC">
        <w:rPr>
          <w:rFonts w:ascii="Times New Roman" w:hAnsi="Times New Roman"/>
          <w:kern w:val="0"/>
          <w:sz w:val="24"/>
          <w:szCs w:val="24"/>
          <w:lang w:eastAsia="tr-TR"/>
        </w:rPr>
        <w:t xml:space="preserve"> </w:t>
      </w:r>
      <w:r w:rsidR="00B91D24">
        <w:rPr>
          <w:rFonts w:ascii="Times New Roman" w:hAnsi="Times New Roman"/>
          <w:kern w:val="0"/>
          <w:sz w:val="24"/>
          <w:szCs w:val="24"/>
          <w:lang w:eastAsia="tr-TR"/>
        </w:rPr>
        <w:t>çalışmalarımızı kararlılık ve azimle birlikte yürüttüğümüz</w:t>
      </w:r>
      <w:r w:rsidR="00805FBC">
        <w:rPr>
          <w:rFonts w:ascii="Times New Roman" w:hAnsi="Times New Roman"/>
          <w:kern w:val="0"/>
          <w:sz w:val="24"/>
          <w:szCs w:val="24"/>
          <w:lang w:eastAsia="tr-TR"/>
        </w:rPr>
        <w:t xml:space="preserve"> eşim</w:t>
      </w:r>
      <w:r w:rsidR="007809BA">
        <w:rPr>
          <w:rFonts w:ascii="Times New Roman" w:hAnsi="Times New Roman"/>
          <w:kern w:val="0"/>
          <w:sz w:val="24"/>
          <w:szCs w:val="24"/>
          <w:lang w:eastAsia="tr-TR"/>
        </w:rPr>
        <w:t xml:space="preserve"> Gözde Öztel’e</w:t>
      </w:r>
      <w:bookmarkStart w:id="2" w:name="_GoBack"/>
      <w:bookmarkEnd w:id="2"/>
      <w:r w:rsidR="00AA7953">
        <w:rPr>
          <w:rFonts w:ascii="Times New Roman" w:hAnsi="Times New Roman"/>
          <w:kern w:val="0"/>
          <w:sz w:val="24"/>
          <w:szCs w:val="24"/>
          <w:lang w:eastAsia="tr-TR"/>
        </w:rPr>
        <w:t xml:space="preserve"> teşekkür ederim.</w:t>
      </w:r>
    </w:p>
    <w:p w14:paraId="19D4474C" w14:textId="77777777" w:rsidR="00AA7953" w:rsidRDefault="00AA7953" w:rsidP="00805FBC">
      <w:pPr>
        <w:autoSpaceDE w:val="0"/>
        <w:autoSpaceDN w:val="0"/>
        <w:adjustRightInd w:val="0"/>
        <w:spacing w:after="0" w:line="360" w:lineRule="auto"/>
        <w:jc w:val="both"/>
        <w:rPr>
          <w:rFonts w:ascii="Times New Roman" w:hAnsi="Times New Roman"/>
          <w:kern w:val="0"/>
          <w:sz w:val="24"/>
          <w:szCs w:val="24"/>
          <w:lang w:eastAsia="tr-TR"/>
        </w:rPr>
      </w:pPr>
    </w:p>
    <w:p w14:paraId="5E5B15E3" w14:textId="07F93E75" w:rsidR="00F96860" w:rsidRDefault="00AA7953" w:rsidP="00805FBC">
      <w:pPr>
        <w:autoSpaceDE w:val="0"/>
        <w:autoSpaceDN w:val="0"/>
        <w:adjustRightInd w:val="0"/>
        <w:spacing w:after="0" w:line="360" w:lineRule="auto"/>
        <w:jc w:val="both"/>
        <w:rPr>
          <w:rFonts w:ascii="Times New Roman" w:hAnsi="Times New Roman"/>
          <w:kern w:val="0"/>
          <w:sz w:val="24"/>
          <w:szCs w:val="24"/>
          <w:lang w:eastAsia="tr-TR"/>
        </w:rPr>
      </w:pPr>
      <w:r>
        <w:rPr>
          <w:rFonts w:ascii="Times New Roman" w:hAnsi="Times New Roman"/>
          <w:kern w:val="0"/>
          <w:sz w:val="24"/>
          <w:szCs w:val="24"/>
          <w:lang w:eastAsia="tr-TR"/>
        </w:rPr>
        <w:t>A</w:t>
      </w:r>
      <w:r w:rsidR="001648CC" w:rsidRPr="002C15D6">
        <w:rPr>
          <w:rFonts w:ascii="Times New Roman" w:hAnsi="Times New Roman"/>
          <w:kern w:val="0"/>
          <w:sz w:val="24"/>
          <w:szCs w:val="24"/>
          <w:lang w:eastAsia="tr-TR"/>
        </w:rPr>
        <w:t>yrıca</w:t>
      </w:r>
      <w:r>
        <w:rPr>
          <w:rFonts w:ascii="Times New Roman" w:hAnsi="Times New Roman"/>
          <w:kern w:val="0"/>
          <w:sz w:val="24"/>
          <w:szCs w:val="24"/>
          <w:lang w:eastAsia="tr-TR"/>
        </w:rPr>
        <w:t xml:space="preserve"> danışman hocam </w:t>
      </w:r>
      <w:r w:rsidR="00F300D5">
        <w:rPr>
          <w:rFonts w:ascii="Times New Roman" w:hAnsi="Times New Roman"/>
          <w:kern w:val="0"/>
          <w:sz w:val="24"/>
          <w:szCs w:val="24"/>
          <w:lang w:eastAsia="tr-TR"/>
        </w:rPr>
        <w:t xml:space="preserve">Prof. </w:t>
      </w:r>
      <w:r>
        <w:rPr>
          <w:rFonts w:ascii="Times New Roman" w:hAnsi="Times New Roman"/>
          <w:kern w:val="0"/>
          <w:sz w:val="24"/>
          <w:szCs w:val="24"/>
          <w:lang w:eastAsia="tr-TR"/>
        </w:rPr>
        <w:t>Dr. Cemil Öz’e</w:t>
      </w:r>
      <w:r w:rsidR="00341AF2">
        <w:rPr>
          <w:rFonts w:ascii="Times New Roman" w:hAnsi="Times New Roman"/>
          <w:kern w:val="0"/>
          <w:sz w:val="24"/>
          <w:szCs w:val="24"/>
          <w:lang w:eastAsia="tr-TR"/>
        </w:rPr>
        <w:t>;</w:t>
      </w:r>
      <w:r>
        <w:rPr>
          <w:rFonts w:ascii="Times New Roman" w:hAnsi="Times New Roman"/>
          <w:kern w:val="0"/>
          <w:sz w:val="24"/>
          <w:szCs w:val="24"/>
          <w:lang w:eastAsia="tr-TR"/>
        </w:rPr>
        <w:t xml:space="preserve"> bilgi ve deneyimlerini benimle paylaşan Dr. Filiz Bunyak</w:t>
      </w:r>
      <w:r w:rsidR="00341AF2">
        <w:rPr>
          <w:rFonts w:ascii="Times New Roman" w:hAnsi="Times New Roman"/>
          <w:kern w:val="0"/>
          <w:sz w:val="24"/>
          <w:szCs w:val="24"/>
          <w:lang w:eastAsia="tr-TR"/>
        </w:rPr>
        <w:t xml:space="preserve"> ve Dr. İlker Ersoy’a;</w:t>
      </w:r>
      <w:r>
        <w:rPr>
          <w:rFonts w:ascii="Times New Roman" w:hAnsi="Times New Roman"/>
          <w:kern w:val="0"/>
          <w:sz w:val="24"/>
          <w:szCs w:val="24"/>
          <w:lang w:eastAsia="tr-TR"/>
        </w:rPr>
        <w:t xml:space="preserve"> tez çalışmalarım süresince desteğini esirgemeyen </w:t>
      </w:r>
      <w:r w:rsidR="009C1C64">
        <w:rPr>
          <w:rFonts w:ascii="Times New Roman" w:hAnsi="Times New Roman"/>
          <w:kern w:val="0"/>
          <w:sz w:val="24"/>
          <w:szCs w:val="24"/>
          <w:lang w:eastAsia="tr-TR"/>
        </w:rPr>
        <w:t xml:space="preserve">Prof. Dr. Nejat Yumuşak’a, </w:t>
      </w:r>
      <w:r>
        <w:rPr>
          <w:rFonts w:ascii="Times New Roman" w:hAnsi="Times New Roman"/>
          <w:kern w:val="0"/>
          <w:sz w:val="24"/>
          <w:szCs w:val="24"/>
          <w:lang w:eastAsia="tr-TR"/>
        </w:rPr>
        <w:t>Dr.</w:t>
      </w:r>
      <w:r w:rsidR="007229D7">
        <w:rPr>
          <w:rFonts w:ascii="Times New Roman" w:hAnsi="Times New Roman"/>
          <w:kern w:val="0"/>
          <w:sz w:val="24"/>
          <w:szCs w:val="24"/>
          <w:lang w:eastAsia="tr-TR"/>
        </w:rPr>
        <w:t xml:space="preserve"> </w:t>
      </w:r>
      <w:r>
        <w:rPr>
          <w:rFonts w:ascii="Times New Roman" w:hAnsi="Times New Roman"/>
          <w:kern w:val="0"/>
          <w:sz w:val="24"/>
          <w:szCs w:val="24"/>
          <w:lang w:eastAsia="tr-TR"/>
        </w:rPr>
        <w:t>Serap Kazan’a</w:t>
      </w:r>
      <w:r w:rsidR="00822BE3">
        <w:rPr>
          <w:rFonts w:ascii="Times New Roman" w:hAnsi="Times New Roman"/>
          <w:kern w:val="0"/>
          <w:sz w:val="24"/>
          <w:szCs w:val="24"/>
          <w:lang w:eastAsia="tr-TR"/>
        </w:rPr>
        <w:t xml:space="preserve">, </w:t>
      </w:r>
      <w:r w:rsidR="00B91D24">
        <w:rPr>
          <w:rFonts w:ascii="Times New Roman" w:hAnsi="Times New Roman"/>
          <w:kern w:val="0"/>
          <w:sz w:val="24"/>
          <w:szCs w:val="24"/>
          <w:lang w:eastAsia="tr-TR"/>
        </w:rPr>
        <w:t xml:space="preserve">Dr. </w:t>
      </w:r>
      <w:r w:rsidR="00D21AE2">
        <w:rPr>
          <w:rFonts w:ascii="Times New Roman" w:hAnsi="Times New Roman"/>
          <w:kern w:val="0"/>
          <w:sz w:val="24"/>
          <w:szCs w:val="24"/>
          <w:lang w:eastAsia="tr-TR"/>
        </w:rPr>
        <w:t>Veysel Harun Şahin’e</w:t>
      </w:r>
      <w:r w:rsidR="00F96860">
        <w:rPr>
          <w:rFonts w:ascii="Times New Roman" w:hAnsi="Times New Roman"/>
          <w:kern w:val="0"/>
          <w:sz w:val="24"/>
          <w:szCs w:val="24"/>
          <w:lang w:eastAsia="tr-TR"/>
        </w:rPr>
        <w:t xml:space="preserve"> </w:t>
      </w:r>
      <w:r w:rsidR="00F96860" w:rsidRPr="002C15D6">
        <w:rPr>
          <w:rFonts w:ascii="Times New Roman" w:hAnsi="Times New Roman"/>
          <w:kern w:val="0"/>
          <w:sz w:val="24"/>
          <w:szCs w:val="24"/>
          <w:lang w:eastAsia="tr-TR"/>
        </w:rPr>
        <w:t>te</w:t>
      </w:r>
      <w:r w:rsidR="00F96860" w:rsidRPr="002C15D6">
        <w:rPr>
          <w:rFonts w:ascii="Times New Roman" w:eastAsia="TTE15FD338t00" w:hAnsi="Times New Roman"/>
          <w:kern w:val="0"/>
          <w:sz w:val="24"/>
          <w:szCs w:val="24"/>
          <w:lang w:eastAsia="tr-TR"/>
        </w:rPr>
        <w:t>ş</w:t>
      </w:r>
      <w:r w:rsidR="00F96860">
        <w:rPr>
          <w:rFonts w:ascii="Times New Roman" w:hAnsi="Times New Roman"/>
          <w:kern w:val="0"/>
          <w:sz w:val="24"/>
          <w:szCs w:val="24"/>
          <w:lang w:eastAsia="tr-TR"/>
        </w:rPr>
        <w:t>ekkür ederim.</w:t>
      </w:r>
    </w:p>
    <w:p w14:paraId="6F0945A7" w14:textId="77777777" w:rsidR="00F96860" w:rsidRDefault="00F96860" w:rsidP="00805FBC">
      <w:pPr>
        <w:autoSpaceDE w:val="0"/>
        <w:autoSpaceDN w:val="0"/>
        <w:adjustRightInd w:val="0"/>
        <w:spacing w:after="0" w:line="360" w:lineRule="auto"/>
        <w:jc w:val="both"/>
        <w:rPr>
          <w:rFonts w:ascii="Times New Roman" w:hAnsi="Times New Roman"/>
          <w:kern w:val="0"/>
          <w:sz w:val="24"/>
          <w:szCs w:val="24"/>
          <w:lang w:eastAsia="tr-TR"/>
        </w:rPr>
      </w:pPr>
    </w:p>
    <w:p w14:paraId="7FBFE60E" w14:textId="61A6FEAE" w:rsidR="00BF36FD" w:rsidRPr="007C1D97" w:rsidRDefault="00F96860" w:rsidP="00805FBC">
      <w:pPr>
        <w:autoSpaceDE w:val="0"/>
        <w:autoSpaceDN w:val="0"/>
        <w:adjustRightInd w:val="0"/>
        <w:spacing w:after="0" w:line="360" w:lineRule="auto"/>
        <w:jc w:val="both"/>
        <w:rPr>
          <w:rFonts w:ascii="Times New Roman" w:hAnsi="Times New Roman"/>
          <w:kern w:val="0"/>
          <w:sz w:val="24"/>
          <w:szCs w:val="24"/>
          <w:lang w:eastAsia="tr-TR"/>
        </w:rPr>
      </w:pPr>
      <w:r>
        <w:rPr>
          <w:rFonts w:ascii="Times New Roman" w:hAnsi="Times New Roman"/>
          <w:kern w:val="0"/>
          <w:sz w:val="24"/>
          <w:szCs w:val="24"/>
          <w:lang w:eastAsia="tr-TR"/>
        </w:rPr>
        <w:t>B</w:t>
      </w:r>
      <w:r w:rsidR="001648CC" w:rsidRPr="002C15D6">
        <w:rPr>
          <w:rFonts w:ascii="Times New Roman" w:hAnsi="Times New Roman"/>
          <w:kern w:val="0"/>
          <w:sz w:val="24"/>
          <w:szCs w:val="24"/>
          <w:lang w:eastAsia="tr-TR"/>
        </w:rPr>
        <w:t xml:space="preserve">u </w:t>
      </w:r>
      <w:r>
        <w:rPr>
          <w:rFonts w:ascii="Times New Roman" w:hAnsi="Times New Roman"/>
          <w:kern w:val="0"/>
          <w:sz w:val="24"/>
          <w:szCs w:val="24"/>
          <w:lang w:eastAsia="tr-TR"/>
        </w:rPr>
        <w:t xml:space="preserve">tez </w:t>
      </w:r>
      <w:r w:rsidR="001648CC" w:rsidRPr="002C15D6">
        <w:rPr>
          <w:rFonts w:ascii="Times New Roman" w:hAnsi="Times New Roman"/>
          <w:kern w:val="0"/>
          <w:sz w:val="24"/>
          <w:szCs w:val="24"/>
          <w:lang w:eastAsia="tr-TR"/>
        </w:rPr>
        <w:t>çalı</w:t>
      </w:r>
      <w:r w:rsidR="001648CC" w:rsidRPr="002C15D6">
        <w:rPr>
          <w:rFonts w:ascii="Times New Roman" w:eastAsia="TTE15FD338t00" w:hAnsi="Times New Roman"/>
          <w:kern w:val="0"/>
          <w:sz w:val="24"/>
          <w:szCs w:val="24"/>
          <w:lang w:eastAsia="tr-TR"/>
        </w:rPr>
        <w:t>ş</w:t>
      </w:r>
      <w:r w:rsidR="001648CC" w:rsidRPr="002C15D6">
        <w:rPr>
          <w:rFonts w:ascii="Times New Roman" w:hAnsi="Times New Roman"/>
          <w:kern w:val="0"/>
          <w:sz w:val="24"/>
          <w:szCs w:val="24"/>
          <w:lang w:eastAsia="tr-TR"/>
        </w:rPr>
        <w:t>ma</w:t>
      </w:r>
      <w:r>
        <w:rPr>
          <w:rFonts w:ascii="Times New Roman" w:hAnsi="Times New Roman"/>
          <w:kern w:val="0"/>
          <w:sz w:val="24"/>
          <w:szCs w:val="24"/>
          <w:lang w:eastAsia="tr-TR"/>
        </w:rPr>
        <w:t>sı TÜBİTAK tarafından BİDEB-2214A Yurt Dışı Doktora Sırası Araştırma Burs Programı çerçevesinde 1 yıl süre ile desteklenmiştir.</w:t>
      </w:r>
      <w:r w:rsidR="00833ECE">
        <w:rPr>
          <w:rFonts w:ascii="Times New Roman" w:hAnsi="Times New Roman"/>
          <w:kern w:val="0"/>
          <w:sz w:val="24"/>
          <w:szCs w:val="24"/>
          <w:lang w:eastAsia="tr-TR"/>
        </w:rPr>
        <w:t xml:space="preserve"> </w:t>
      </w:r>
    </w:p>
    <w:p w14:paraId="7FE990CE" w14:textId="77777777" w:rsidR="001648CC" w:rsidRDefault="001648CC">
      <w:pPr>
        <w:spacing w:after="0" w:line="240" w:lineRule="auto"/>
        <w:rPr>
          <w:rFonts w:ascii="Times New Roman" w:hAnsi="Times New Roman"/>
          <w:b/>
          <w:kern w:val="0"/>
          <w:sz w:val="28"/>
          <w:szCs w:val="28"/>
          <w:lang w:val="en-US" w:eastAsia="tr-TR"/>
        </w:rPr>
      </w:pPr>
      <w:bookmarkStart w:id="3" w:name="_Toc407628302"/>
      <w:r>
        <w:br w:type="page"/>
      </w:r>
    </w:p>
    <w:p w14:paraId="3E653A6E" w14:textId="77777777" w:rsidR="00C263B5" w:rsidRPr="007229D7" w:rsidRDefault="00C263B5" w:rsidP="007229D7">
      <w:pPr>
        <w:autoSpaceDE w:val="0"/>
        <w:autoSpaceDN w:val="0"/>
        <w:adjustRightInd w:val="0"/>
        <w:spacing w:after="0" w:line="360" w:lineRule="auto"/>
        <w:jc w:val="both"/>
        <w:rPr>
          <w:rFonts w:ascii="Times New Roman" w:hAnsi="Times New Roman"/>
          <w:kern w:val="0"/>
          <w:sz w:val="20"/>
          <w:szCs w:val="24"/>
          <w:lang w:eastAsia="tr-TR"/>
        </w:rPr>
      </w:pPr>
    </w:p>
    <w:p w14:paraId="4C7F50B9" w14:textId="77777777" w:rsidR="00D861A6" w:rsidRPr="007229D7" w:rsidRDefault="00D861A6" w:rsidP="007229D7">
      <w:pPr>
        <w:autoSpaceDE w:val="0"/>
        <w:autoSpaceDN w:val="0"/>
        <w:adjustRightInd w:val="0"/>
        <w:spacing w:after="0" w:line="360" w:lineRule="auto"/>
        <w:jc w:val="both"/>
        <w:rPr>
          <w:rFonts w:ascii="Times New Roman" w:hAnsi="Times New Roman"/>
          <w:kern w:val="0"/>
          <w:sz w:val="20"/>
          <w:szCs w:val="24"/>
          <w:lang w:eastAsia="tr-TR"/>
        </w:rPr>
      </w:pPr>
    </w:p>
    <w:p w14:paraId="4B489CFA" w14:textId="77777777" w:rsidR="00D861A6" w:rsidRPr="007229D7" w:rsidRDefault="00D861A6" w:rsidP="007229D7">
      <w:pPr>
        <w:autoSpaceDE w:val="0"/>
        <w:autoSpaceDN w:val="0"/>
        <w:adjustRightInd w:val="0"/>
        <w:spacing w:after="0" w:line="360" w:lineRule="auto"/>
        <w:jc w:val="both"/>
        <w:rPr>
          <w:rFonts w:ascii="Times New Roman" w:hAnsi="Times New Roman"/>
          <w:b/>
          <w:sz w:val="20"/>
          <w:szCs w:val="20"/>
        </w:rPr>
      </w:pPr>
    </w:p>
    <w:p w14:paraId="3BBAFF82" w14:textId="77777777" w:rsidR="00BF36FD" w:rsidRPr="00060B35" w:rsidRDefault="00BF36FD" w:rsidP="00D861A6">
      <w:pPr>
        <w:pStyle w:val="IcindekilerBasligiSau"/>
        <w:rPr>
          <w:rFonts w:eastAsia="Calibri"/>
        </w:rPr>
      </w:pPr>
      <w:bookmarkStart w:id="4" w:name="_Toc521248648"/>
      <w:bookmarkStart w:id="5" w:name="_Toc521249143"/>
      <w:bookmarkStart w:id="6" w:name="_Toc524598220"/>
      <w:r w:rsidRPr="00060B35">
        <w:rPr>
          <w:rFonts w:eastAsia="Calibri"/>
        </w:rPr>
        <w:t>İÇİNDEKİLER</w:t>
      </w:r>
      <w:bookmarkEnd w:id="3"/>
      <w:bookmarkEnd w:id="4"/>
      <w:bookmarkEnd w:id="5"/>
      <w:bookmarkEnd w:id="6"/>
    </w:p>
    <w:p w14:paraId="0FE8EC28" w14:textId="77777777" w:rsidR="001032F7" w:rsidRPr="007229D7" w:rsidRDefault="001032F7" w:rsidP="007229D7">
      <w:pPr>
        <w:autoSpaceDE w:val="0"/>
        <w:autoSpaceDN w:val="0"/>
        <w:adjustRightInd w:val="0"/>
        <w:spacing w:after="0" w:line="360" w:lineRule="auto"/>
        <w:jc w:val="both"/>
        <w:rPr>
          <w:rFonts w:ascii="Times New Roman" w:hAnsi="Times New Roman"/>
          <w:kern w:val="0"/>
          <w:sz w:val="28"/>
          <w:szCs w:val="24"/>
          <w:lang w:eastAsia="tr-TR"/>
        </w:rPr>
      </w:pPr>
    </w:p>
    <w:p w14:paraId="75B86A68" w14:textId="77777777" w:rsidR="007229D7" w:rsidRDefault="007229D7" w:rsidP="007229D7">
      <w:pPr>
        <w:autoSpaceDE w:val="0"/>
        <w:autoSpaceDN w:val="0"/>
        <w:adjustRightInd w:val="0"/>
        <w:spacing w:after="0" w:line="360" w:lineRule="auto"/>
        <w:jc w:val="both"/>
        <w:rPr>
          <w:rFonts w:ascii="Times New Roman" w:hAnsi="Times New Roman"/>
          <w:kern w:val="0"/>
          <w:sz w:val="28"/>
          <w:szCs w:val="24"/>
          <w:lang w:eastAsia="tr-TR"/>
        </w:rPr>
      </w:pPr>
    </w:p>
    <w:sdt>
      <w:sdtPr>
        <w:rPr>
          <w:rFonts w:eastAsia="Times New Roman"/>
          <w:b/>
          <w:kern w:val="0"/>
          <w:lang w:val="en-US" w:eastAsia="tr-TR"/>
        </w:rPr>
        <w:id w:val="-1420788784"/>
        <w:docPartObj>
          <w:docPartGallery w:val="Table of Contents"/>
          <w:docPartUnique/>
        </w:docPartObj>
      </w:sdtPr>
      <w:sdtEndPr>
        <w:rPr>
          <w:rFonts w:eastAsia="Calibri"/>
          <w:b w:val="0"/>
          <w:bCs/>
          <w:kern w:val="2"/>
          <w:lang w:val="tr-TR" w:eastAsia="en-US"/>
        </w:rPr>
      </w:sdtEndPr>
      <w:sdtContent>
        <w:p w14:paraId="3ED71A9B" w14:textId="4C827958" w:rsidR="00166778" w:rsidRPr="00D45E86" w:rsidRDefault="00BC7C37" w:rsidP="00CD7CD3">
          <w:pPr>
            <w:pStyle w:val="T1"/>
            <w:rPr>
              <w:rFonts w:eastAsiaTheme="minorEastAsia"/>
              <w:noProof/>
              <w:kern w:val="0"/>
              <w:lang w:eastAsia="tr-TR"/>
            </w:rPr>
          </w:pPr>
          <w:r w:rsidRPr="005C3988">
            <w:rPr>
              <w:b/>
            </w:rPr>
            <w:fldChar w:fldCharType="begin"/>
          </w:r>
          <w:r w:rsidRPr="005C3988">
            <w:instrText xml:space="preserve"> TOC \o "1-3" \h \z \u </w:instrText>
          </w:r>
          <w:r w:rsidRPr="005C3988">
            <w:rPr>
              <w:b/>
            </w:rPr>
            <w:fldChar w:fldCharType="separate"/>
          </w:r>
          <w:hyperlink w:anchor="_Toc524598219" w:history="1">
            <w:r w:rsidR="00166778" w:rsidRPr="00D45E86">
              <w:rPr>
                <w:rStyle w:val="Kpr"/>
                <w:rFonts w:ascii="Times New Roman" w:hAnsi="Times New Roman"/>
                <w:noProof/>
                <w:sz w:val="24"/>
                <w:szCs w:val="24"/>
              </w:rPr>
              <w:t>TEŞEKKÜR</w:t>
            </w:r>
          </w:hyperlink>
          <w:r w:rsidR="000F2D1D">
            <w:rPr>
              <w:rFonts w:ascii="Times New Roman" w:hAnsi="Times New Roman"/>
              <w:noProof/>
              <w:sz w:val="24"/>
              <w:szCs w:val="24"/>
            </w:rPr>
            <w:t>……………………………………………………………………..        i</w:t>
          </w:r>
        </w:p>
        <w:p w14:paraId="5D248BD7" w14:textId="416039DD" w:rsidR="00166778" w:rsidRPr="00D45E86" w:rsidRDefault="005C426F" w:rsidP="00CD7CD3">
          <w:pPr>
            <w:pStyle w:val="T1"/>
            <w:rPr>
              <w:rFonts w:eastAsiaTheme="minorEastAsia"/>
              <w:noProof/>
              <w:kern w:val="0"/>
              <w:lang w:eastAsia="tr-TR"/>
            </w:rPr>
          </w:pPr>
          <w:hyperlink w:anchor="_Toc524598220" w:history="1">
            <w:r w:rsidR="00166778" w:rsidRPr="00D45E86">
              <w:rPr>
                <w:rStyle w:val="Kpr"/>
                <w:rFonts w:ascii="Times New Roman" w:hAnsi="Times New Roman"/>
                <w:noProof/>
                <w:sz w:val="24"/>
                <w:szCs w:val="24"/>
              </w:rPr>
              <w:t>İÇİNDEKİLER</w:t>
            </w:r>
            <w:r w:rsidR="00290934">
              <w:rPr>
                <w:rStyle w:val="Kpr"/>
                <w:rFonts w:ascii="Times New Roman" w:hAnsi="Times New Roman"/>
                <w:noProof/>
                <w:sz w:val="24"/>
                <w:szCs w:val="24"/>
              </w:rPr>
              <w:t xml:space="preserve"> </w:t>
            </w:r>
            <w:r w:rsidR="0010521F">
              <w:rPr>
                <w:rStyle w:val="Kpr"/>
                <w:rFonts w:ascii="Times New Roman" w:hAnsi="Times New Roman"/>
                <w:noProof/>
                <w:sz w:val="24"/>
                <w:szCs w:val="24"/>
              </w:rPr>
              <w:t>…………………………………………………………</w:t>
            </w:r>
            <w:r w:rsidR="00E26204">
              <w:rPr>
                <w:rStyle w:val="Kpr"/>
                <w:rFonts w:ascii="Times New Roman" w:hAnsi="Times New Roman"/>
                <w:noProof/>
                <w:sz w:val="24"/>
                <w:szCs w:val="24"/>
              </w:rPr>
              <w:t>.</w:t>
            </w:r>
            <w:r w:rsidR="0010521F">
              <w:rPr>
                <w:rStyle w:val="Kpr"/>
                <w:rFonts w:ascii="Times New Roman" w:hAnsi="Times New Roman"/>
                <w:noProof/>
                <w:sz w:val="24"/>
                <w:szCs w:val="24"/>
              </w:rPr>
              <w:t>……</w:t>
            </w:r>
            <w:r w:rsidR="00290934">
              <w:rPr>
                <w:rStyle w:val="Kpr"/>
                <w:rFonts w:ascii="Times New Roman" w:hAnsi="Times New Roman"/>
                <w:noProof/>
                <w:sz w:val="24"/>
                <w:szCs w:val="24"/>
              </w:rPr>
              <w:t>...</w:t>
            </w:r>
            <w:r w:rsidR="008C64B7">
              <w:rPr>
                <w:rStyle w:val="Kpr"/>
                <w:rFonts w:ascii="Times New Roman" w:hAnsi="Times New Roman"/>
                <w:noProof/>
                <w:sz w:val="24"/>
                <w:szCs w:val="24"/>
              </w:rPr>
              <w:t xml:space="preserve">. </w:t>
            </w:r>
            <w:r w:rsidR="008C64B7" w:rsidRPr="008C64B7">
              <w:rPr>
                <w:rStyle w:val="Kpr"/>
                <w:rFonts w:ascii="Times New Roman" w:hAnsi="Times New Roman"/>
                <w:noProof/>
                <w:sz w:val="24"/>
                <w:szCs w:val="24"/>
              </w:rPr>
              <w:t xml:space="preserve">  </w:t>
            </w:r>
            <w:r w:rsidR="008C64B7">
              <w:rPr>
                <w:rStyle w:val="Kpr"/>
                <w:rFonts w:ascii="Times New Roman" w:hAnsi="Times New Roman"/>
                <w:noProof/>
                <w:sz w:val="24"/>
                <w:szCs w:val="24"/>
              </w:rPr>
              <w:t xml:space="preserve">    </w:t>
            </w:r>
            <w:r w:rsidR="00166778" w:rsidRPr="00020646">
              <w:rPr>
                <w:rFonts w:ascii="Times New Roman" w:hAnsi="Times New Roman"/>
                <w:noProof/>
                <w:webHidden/>
                <w:sz w:val="24"/>
                <w:szCs w:val="24"/>
              </w:rPr>
              <w:fldChar w:fldCharType="begin"/>
            </w:r>
            <w:r w:rsidR="00166778" w:rsidRPr="00020646">
              <w:rPr>
                <w:rFonts w:ascii="Times New Roman" w:hAnsi="Times New Roman"/>
                <w:noProof/>
                <w:webHidden/>
                <w:sz w:val="24"/>
                <w:szCs w:val="24"/>
              </w:rPr>
              <w:instrText xml:space="preserve"> PAGEREF _Toc524598220 \h </w:instrText>
            </w:r>
            <w:r w:rsidR="00166778" w:rsidRPr="00020646">
              <w:rPr>
                <w:rFonts w:ascii="Times New Roman" w:hAnsi="Times New Roman"/>
                <w:noProof/>
                <w:webHidden/>
                <w:sz w:val="24"/>
                <w:szCs w:val="24"/>
              </w:rPr>
            </w:r>
            <w:r w:rsidR="00166778" w:rsidRPr="00020646">
              <w:rPr>
                <w:rFonts w:ascii="Times New Roman" w:hAnsi="Times New Roman"/>
                <w:noProof/>
                <w:webHidden/>
                <w:sz w:val="24"/>
                <w:szCs w:val="24"/>
              </w:rPr>
              <w:fldChar w:fldCharType="separate"/>
            </w:r>
            <w:r w:rsidR="005855D9">
              <w:rPr>
                <w:rFonts w:ascii="Times New Roman" w:hAnsi="Times New Roman"/>
                <w:noProof/>
                <w:webHidden/>
                <w:sz w:val="24"/>
                <w:szCs w:val="24"/>
              </w:rPr>
              <w:t>ii</w:t>
            </w:r>
            <w:r w:rsidR="00166778" w:rsidRPr="00020646">
              <w:rPr>
                <w:rFonts w:ascii="Times New Roman" w:hAnsi="Times New Roman"/>
                <w:noProof/>
                <w:webHidden/>
                <w:sz w:val="24"/>
                <w:szCs w:val="24"/>
              </w:rPr>
              <w:fldChar w:fldCharType="end"/>
            </w:r>
          </w:hyperlink>
        </w:p>
        <w:p w14:paraId="5E15A7A5" w14:textId="283B2D46" w:rsidR="00166778" w:rsidRPr="00D45E86" w:rsidRDefault="005C426F" w:rsidP="00CD7CD3">
          <w:pPr>
            <w:pStyle w:val="T1"/>
            <w:rPr>
              <w:rFonts w:eastAsiaTheme="minorEastAsia"/>
              <w:noProof/>
              <w:kern w:val="0"/>
              <w:lang w:eastAsia="tr-TR"/>
            </w:rPr>
          </w:pPr>
          <w:hyperlink w:anchor="_Toc524598221" w:history="1">
            <w:r w:rsidR="00166778" w:rsidRPr="00D45E86">
              <w:rPr>
                <w:rStyle w:val="Kpr"/>
                <w:rFonts w:ascii="Times New Roman" w:hAnsi="Times New Roman"/>
                <w:noProof/>
                <w:sz w:val="24"/>
                <w:szCs w:val="24"/>
              </w:rPr>
              <w:t>SİMGELER VE KISALTMALAR LİSTESİ</w:t>
            </w:r>
            <w:r w:rsidR="00290934">
              <w:rPr>
                <w:rStyle w:val="Kpr"/>
                <w:rFonts w:ascii="Times New Roman" w:hAnsi="Times New Roman"/>
                <w:noProof/>
                <w:sz w:val="24"/>
                <w:szCs w:val="24"/>
              </w:rPr>
              <w:t xml:space="preserve"> </w:t>
            </w:r>
            <w:r w:rsidR="009B7778">
              <w:rPr>
                <w:rStyle w:val="Kpr"/>
                <w:rFonts w:ascii="Times New Roman" w:hAnsi="Times New Roman"/>
                <w:noProof/>
                <w:sz w:val="24"/>
                <w:szCs w:val="24"/>
              </w:rPr>
              <w:t>……………………………</w:t>
            </w:r>
            <w:r w:rsidR="00E26204">
              <w:rPr>
                <w:rStyle w:val="Kpr"/>
                <w:rFonts w:ascii="Times New Roman" w:hAnsi="Times New Roman"/>
                <w:noProof/>
                <w:sz w:val="24"/>
                <w:szCs w:val="24"/>
              </w:rPr>
              <w:t>.</w:t>
            </w:r>
            <w:r w:rsidR="009B7778">
              <w:rPr>
                <w:rStyle w:val="Kpr"/>
                <w:rFonts w:ascii="Times New Roman" w:hAnsi="Times New Roman"/>
                <w:noProof/>
                <w:sz w:val="24"/>
                <w:szCs w:val="24"/>
              </w:rPr>
              <w:t>…</w:t>
            </w:r>
            <w:r w:rsidR="008C64B7">
              <w:rPr>
                <w:rStyle w:val="Kpr"/>
                <w:rFonts w:ascii="Times New Roman" w:hAnsi="Times New Roman"/>
                <w:noProof/>
                <w:sz w:val="24"/>
                <w:szCs w:val="24"/>
              </w:rPr>
              <w:t>...</w:t>
            </w:r>
            <w:r w:rsidR="00290934">
              <w:rPr>
                <w:rStyle w:val="Kpr"/>
                <w:rFonts w:ascii="Times New Roman" w:hAnsi="Times New Roman"/>
                <w:noProof/>
                <w:sz w:val="24"/>
                <w:szCs w:val="24"/>
              </w:rPr>
              <w:t>...</w:t>
            </w:r>
            <w:r w:rsidR="008C64B7" w:rsidRPr="008C64B7">
              <w:rPr>
                <w:rStyle w:val="Kpr"/>
                <w:rFonts w:ascii="Times New Roman" w:hAnsi="Times New Roman"/>
                <w:noProof/>
                <w:sz w:val="24"/>
                <w:szCs w:val="24"/>
              </w:rPr>
              <w:t xml:space="preserve">       </w:t>
            </w:r>
            <w:r w:rsidR="00166778" w:rsidRPr="00020646">
              <w:rPr>
                <w:rFonts w:ascii="Times New Roman" w:hAnsi="Times New Roman"/>
                <w:noProof/>
                <w:webHidden/>
                <w:sz w:val="24"/>
                <w:szCs w:val="24"/>
              </w:rPr>
              <w:fldChar w:fldCharType="begin"/>
            </w:r>
            <w:r w:rsidR="00166778" w:rsidRPr="00020646">
              <w:rPr>
                <w:rFonts w:ascii="Times New Roman" w:hAnsi="Times New Roman"/>
                <w:noProof/>
                <w:webHidden/>
                <w:sz w:val="24"/>
                <w:szCs w:val="24"/>
              </w:rPr>
              <w:instrText xml:space="preserve"> PAGEREF _Toc524598221 \h </w:instrText>
            </w:r>
            <w:r w:rsidR="00166778" w:rsidRPr="00020646">
              <w:rPr>
                <w:rFonts w:ascii="Times New Roman" w:hAnsi="Times New Roman"/>
                <w:noProof/>
                <w:webHidden/>
                <w:sz w:val="24"/>
                <w:szCs w:val="24"/>
              </w:rPr>
            </w:r>
            <w:r w:rsidR="00166778" w:rsidRPr="00020646">
              <w:rPr>
                <w:rFonts w:ascii="Times New Roman" w:hAnsi="Times New Roman"/>
                <w:noProof/>
                <w:webHidden/>
                <w:sz w:val="24"/>
                <w:szCs w:val="24"/>
              </w:rPr>
              <w:fldChar w:fldCharType="separate"/>
            </w:r>
            <w:r w:rsidR="005855D9">
              <w:rPr>
                <w:rFonts w:ascii="Times New Roman" w:hAnsi="Times New Roman"/>
                <w:noProof/>
                <w:webHidden/>
                <w:sz w:val="24"/>
                <w:szCs w:val="24"/>
              </w:rPr>
              <w:t>v</w:t>
            </w:r>
            <w:r w:rsidR="00166778" w:rsidRPr="00020646">
              <w:rPr>
                <w:rFonts w:ascii="Times New Roman" w:hAnsi="Times New Roman"/>
                <w:noProof/>
                <w:webHidden/>
                <w:sz w:val="24"/>
                <w:szCs w:val="24"/>
              </w:rPr>
              <w:fldChar w:fldCharType="end"/>
            </w:r>
          </w:hyperlink>
        </w:p>
        <w:p w14:paraId="7FCD5E66" w14:textId="418D2B5D" w:rsidR="00166778" w:rsidRPr="00D45E86" w:rsidRDefault="005C426F" w:rsidP="00CD7CD3">
          <w:pPr>
            <w:pStyle w:val="T1"/>
            <w:rPr>
              <w:rFonts w:eastAsiaTheme="minorEastAsia"/>
              <w:noProof/>
              <w:kern w:val="0"/>
              <w:lang w:eastAsia="tr-TR"/>
            </w:rPr>
          </w:pPr>
          <w:hyperlink w:anchor="_Toc524598222" w:history="1">
            <w:r w:rsidR="00166778" w:rsidRPr="00D45E86">
              <w:rPr>
                <w:rStyle w:val="Kpr"/>
                <w:rFonts w:ascii="Times New Roman" w:hAnsi="Times New Roman"/>
                <w:noProof/>
                <w:sz w:val="24"/>
                <w:szCs w:val="24"/>
              </w:rPr>
              <w:t>ŞEKİLLER LİSTESİ</w:t>
            </w:r>
            <w:r w:rsidR="00290934">
              <w:rPr>
                <w:rStyle w:val="Kpr"/>
                <w:rFonts w:ascii="Times New Roman" w:hAnsi="Times New Roman"/>
                <w:noProof/>
                <w:sz w:val="24"/>
                <w:szCs w:val="24"/>
              </w:rPr>
              <w:t xml:space="preserve"> </w:t>
            </w:r>
            <w:r w:rsidR="00086B96" w:rsidRPr="00D45E86">
              <w:rPr>
                <w:rStyle w:val="Kpr"/>
                <w:rFonts w:ascii="Times New Roman" w:hAnsi="Times New Roman"/>
                <w:noProof/>
                <w:sz w:val="24"/>
                <w:szCs w:val="24"/>
              </w:rPr>
              <w:t>………………………………………………………</w:t>
            </w:r>
            <w:r w:rsidR="00E26204">
              <w:rPr>
                <w:rStyle w:val="Kpr"/>
                <w:rFonts w:ascii="Times New Roman" w:hAnsi="Times New Roman"/>
                <w:noProof/>
                <w:sz w:val="24"/>
                <w:szCs w:val="24"/>
              </w:rPr>
              <w:t>.</w:t>
            </w:r>
            <w:r w:rsidR="008C64B7">
              <w:rPr>
                <w:rStyle w:val="Kpr"/>
                <w:rFonts w:ascii="Times New Roman" w:hAnsi="Times New Roman"/>
                <w:noProof/>
                <w:sz w:val="24"/>
                <w:szCs w:val="24"/>
              </w:rPr>
              <w:t>…</w:t>
            </w:r>
            <w:r w:rsidR="00290934">
              <w:rPr>
                <w:rStyle w:val="Kpr"/>
                <w:rFonts w:ascii="Times New Roman" w:hAnsi="Times New Roman"/>
                <w:noProof/>
                <w:sz w:val="24"/>
                <w:szCs w:val="24"/>
              </w:rPr>
              <w:t>...</w:t>
            </w:r>
            <w:r w:rsidR="00DC7006">
              <w:rPr>
                <w:rStyle w:val="Kpr"/>
                <w:rFonts w:ascii="Times New Roman" w:hAnsi="Times New Roman"/>
                <w:noProof/>
                <w:sz w:val="24"/>
                <w:szCs w:val="24"/>
              </w:rPr>
              <w:t xml:space="preserve"> </w:t>
            </w:r>
            <w:r w:rsidR="008C64B7" w:rsidRPr="008C64B7">
              <w:rPr>
                <w:rStyle w:val="Kpr"/>
                <w:rFonts w:ascii="Times New Roman" w:hAnsi="Times New Roman"/>
                <w:noProof/>
                <w:sz w:val="24"/>
                <w:szCs w:val="24"/>
              </w:rPr>
              <w:t xml:space="preserve">    </w:t>
            </w:r>
            <w:r w:rsidR="00166778" w:rsidRPr="00020646">
              <w:rPr>
                <w:rFonts w:ascii="Times New Roman" w:hAnsi="Times New Roman"/>
                <w:noProof/>
                <w:webHidden/>
                <w:sz w:val="24"/>
                <w:szCs w:val="24"/>
              </w:rPr>
              <w:fldChar w:fldCharType="begin"/>
            </w:r>
            <w:r w:rsidR="00166778" w:rsidRPr="00020646">
              <w:rPr>
                <w:rFonts w:ascii="Times New Roman" w:hAnsi="Times New Roman"/>
                <w:noProof/>
                <w:webHidden/>
                <w:sz w:val="24"/>
                <w:szCs w:val="24"/>
              </w:rPr>
              <w:instrText xml:space="preserve"> PAGEREF _Toc524598222 \h </w:instrText>
            </w:r>
            <w:r w:rsidR="00166778" w:rsidRPr="00020646">
              <w:rPr>
                <w:rFonts w:ascii="Times New Roman" w:hAnsi="Times New Roman"/>
                <w:noProof/>
                <w:webHidden/>
                <w:sz w:val="24"/>
                <w:szCs w:val="24"/>
              </w:rPr>
            </w:r>
            <w:r w:rsidR="00166778" w:rsidRPr="00020646">
              <w:rPr>
                <w:rFonts w:ascii="Times New Roman" w:hAnsi="Times New Roman"/>
                <w:noProof/>
                <w:webHidden/>
                <w:sz w:val="24"/>
                <w:szCs w:val="24"/>
              </w:rPr>
              <w:fldChar w:fldCharType="separate"/>
            </w:r>
            <w:r w:rsidR="005855D9">
              <w:rPr>
                <w:rFonts w:ascii="Times New Roman" w:hAnsi="Times New Roman"/>
                <w:noProof/>
                <w:webHidden/>
                <w:sz w:val="24"/>
                <w:szCs w:val="24"/>
              </w:rPr>
              <w:t>vii</w:t>
            </w:r>
            <w:r w:rsidR="00166778" w:rsidRPr="00020646">
              <w:rPr>
                <w:rFonts w:ascii="Times New Roman" w:hAnsi="Times New Roman"/>
                <w:noProof/>
                <w:webHidden/>
                <w:sz w:val="24"/>
                <w:szCs w:val="24"/>
              </w:rPr>
              <w:fldChar w:fldCharType="end"/>
            </w:r>
          </w:hyperlink>
        </w:p>
        <w:p w14:paraId="04AB59C2" w14:textId="302C8337" w:rsidR="00166778" w:rsidRPr="00D45E86" w:rsidRDefault="005C426F" w:rsidP="00CD7CD3">
          <w:pPr>
            <w:pStyle w:val="T1"/>
            <w:rPr>
              <w:rFonts w:eastAsiaTheme="minorEastAsia"/>
              <w:noProof/>
              <w:kern w:val="0"/>
              <w:lang w:eastAsia="tr-TR"/>
            </w:rPr>
          </w:pPr>
          <w:hyperlink w:anchor="_Toc524598223" w:history="1">
            <w:r w:rsidR="00166778" w:rsidRPr="00D45E86">
              <w:rPr>
                <w:rStyle w:val="Kpr"/>
                <w:rFonts w:ascii="Times New Roman" w:hAnsi="Times New Roman"/>
                <w:noProof/>
                <w:sz w:val="24"/>
                <w:szCs w:val="24"/>
              </w:rPr>
              <w:t>TABLOLAR LİSTESİ</w:t>
            </w:r>
            <w:r w:rsidR="00290934">
              <w:rPr>
                <w:rStyle w:val="Kpr"/>
                <w:rFonts w:ascii="Times New Roman" w:hAnsi="Times New Roman"/>
                <w:noProof/>
                <w:sz w:val="24"/>
                <w:szCs w:val="24"/>
              </w:rPr>
              <w:t xml:space="preserve"> </w:t>
            </w:r>
            <w:r w:rsidR="00086B96" w:rsidRPr="00D45E86">
              <w:rPr>
                <w:rStyle w:val="Kpr"/>
                <w:rFonts w:ascii="Times New Roman" w:hAnsi="Times New Roman"/>
                <w:noProof/>
                <w:sz w:val="24"/>
                <w:szCs w:val="24"/>
              </w:rPr>
              <w:t>………………………………………………………</w:t>
            </w:r>
            <w:r w:rsidR="00290934">
              <w:rPr>
                <w:rStyle w:val="Kpr"/>
                <w:rFonts w:ascii="Times New Roman" w:hAnsi="Times New Roman"/>
                <w:noProof/>
                <w:sz w:val="24"/>
                <w:szCs w:val="24"/>
              </w:rPr>
              <w:t>….</w:t>
            </w:r>
            <w:r w:rsidR="008C64B7" w:rsidRPr="008C64B7">
              <w:rPr>
                <w:rStyle w:val="Kpr"/>
                <w:rFonts w:ascii="Times New Roman" w:hAnsi="Times New Roman"/>
                <w:noProof/>
                <w:sz w:val="24"/>
                <w:szCs w:val="24"/>
              </w:rPr>
              <w:t xml:space="preserve"> </w:t>
            </w:r>
            <w:r w:rsidR="003C1D1A">
              <w:rPr>
                <w:rStyle w:val="Kpr"/>
                <w:rFonts w:ascii="Times New Roman" w:hAnsi="Times New Roman"/>
                <w:noProof/>
                <w:sz w:val="24"/>
                <w:szCs w:val="24"/>
              </w:rPr>
              <w:t xml:space="preserve"> </w:t>
            </w:r>
            <w:r w:rsidR="008C64B7" w:rsidRPr="008C64B7">
              <w:rPr>
                <w:rStyle w:val="Kpr"/>
                <w:rFonts w:ascii="Times New Roman" w:hAnsi="Times New Roman"/>
                <w:noProof/>
                <w:sz w:val="24"/>
                <w:szCs w:val="24"/>
              </w:rPr>
              <w:t xml:space="preserve">      </w:t>
            </w:r>
            <w:r w:rsidR="00166778" w:rsidRPr="00020646">
              <w:rPr>
                <w:rFonts w:ascii="Times New Roman" w:hAnsi="Times New Roman"/>
                <w:noProof/>
                <w:webHidden/>
                <w:sz w:val="24"/>
                <w:szCs w:val="24"/>
              </w:rPr>
              <w:fldChar w:fldCharType="begin"/>
            </w:r>
            <w:r w:rsidR="00166778" w:rsidRPr="00020646">
              <w:rPr>
                <w:rFonts w:ascii="Times New Roman" w:hAnsi="Times New Roman"/>
                <w:noProof/>
                <w:webHidden/>
                <w:sz w:val="24"/>
                <w:szCs w:val="24"/>
              </w:rPr>
              <w:instrText xml:space="preserve"> PAGEREF _Toc524598223 \h </w:instrText>
            </w:r>
            <w:r w:rsidR="00166778" w:rsidRPr="00020646">
              <w:rPr>
                <w:rFonts w:ascii="Times New Roman" w:hAnsi="Times New Roman"/>
                <w:noProof/>
                <w:webHidden/>
                <w:sz w:val="24"/>
                <w:szCs w:val="24"/>
              </w:rPr>
            </w:r>
            <w:r w:rsidR="00166778" w:rsidRPr="00020646">
              <w:rPr>
                <w:rFonts w:ascii="Times New Roman" w:hAnsi="Times New Roman"/>
                <w:noProof/>
                <w:webHidden/>
                <w:sz w:val="24"/>
                <w:szCs w:val="24"/>
              </w:rPr>
              <w:fldChar w:fldCharType="separate"/>
            </w:r>
            <w:r w:rsidR="005855D9">
              <w:rPr>
                <w:rFonts w:ascii="Times New Roman" w:hAnsi="Times New Roman"/>
                <w:noProof/>
                <w:webHidden/>
                <w:sz w:val="24"/>
                <w:szCs w:val="24"/>
              </w:rPr>
              <w:t>x</w:t>
            </w:r>
            <w:r w:rsidR="00166778" w:rsidRPr="00020646">
              <w:rPr>
                <w:rFonts w:ascii="Times New Roman" w:hAnsi="Times New Roman"/>
                <w:noProof/>
                <w:webHidden/>
                <w:sz w:val="24"/>
                <w:szCs w:val="24"/>
              </w:rPr>
              <w:fldChar w:fldCharType="end"/>
            </w:r>
          </w:hyperlink>
        </w:p>
        <w:p w14:paraId="3C9F0DC4" w14:textId="7DDB77A0" w:rsidR="00166778" w:rsidRPr="00D45E86" w:rsidRDefault="005C426F" w:rsidP="00CD7CD3">
          <w:pPr>
            <w:pStyle w:val="T1"/>
            <w:rPr>
              <w:rFonts w:eastAsiaTheme="minorEastAsia"/>
              <w:noProof/>
              <w:kern w:val="0"/>
              <w:lang w:eastAsia="tr-TR"/>
            </w:rPr>
          </w:pPr>
          <w:hyperlink w:anchor="_Toc524598224" w:history="1">
            <w:r w:rsidR="00166778" w:rsidRPr="00D45E86">
              <w:rPr>
                <w:rStyle w:val="Kpr"/>
                <w:rFonts w:ascii="Times New Roman" w:hAnsi="Times New Roman"/>
                <w:noProof/>
                <w:sz w:val="24"/>
                <w:szCs w:val="24"/>
              </w:rPr>
              <w:t>ÖZET</w:t>
            </w:r>
            <w:r w:rsidR="00290934">
              <w:rPr>
                <w:rStyle w:val="Kpr"/>
                <w:rFonts w:ascii="Times New Roman" w:hAnsi="Times New Roman"/>
                <w:noProof/>
                <w:sz w:val="24"/>
                <w:szCs w:val="24"/>
              </w:rPr>
              <w:t xml:space="preserve"> </w:t>
            </w:r>
            <w:r w:rsidR="00A50C15">
              <w:rPr>
                <w:rStyle w:val="Kpr"/>
                <w:rFonts w:ascii="Times New Roman" w:hAnsi="Times New Roman"/>
                <w:noProof/>
                <w:sz w:val="24"/>
                <w:szCs w:val="24"/>
              </w:rPr>
              <w:t>………………………………………………………………………</w:t>
            </w:r>
            <w:r w:rsidR="008C64B7">
              <w:rPr>
                <w:rStyle w:val="Kpr"/>
                <w:rFonts w:ascii="Times New Roman" w:hAnsi="Times New Roman"/>
                <w:noProof/>
                <w:sz w:val="24"/>
                <w:szCs w:val="24"/>
              </w:rPr>
              <w:t>…</w:t>
            </w:r>
            <w:r w:rsidR="00290934">
              <w:rPr>
                <w:rStyle w:val="Kpr"/>
                <w:rFonts w:ascii="Times New Roman" w:hAnsi="Times New Roman"/>
                <w:noProof/>
                <w:sz w:val="24"/>
                <w:szCs w:val="24"/>
              </w:rPr>
              <w:t>...</w:t>
            </w:r>
            <w:r w:rsidR="008C64B7" w:rsidRPr="008C64B7">
              <w:rPr>
                <w:rStyle w:val="Kpr"/>
                <w:rFonts w:ascii="Times New Roman" w:hAnsi="Times New Roman"/>
                <w:noProof/>
                <w:sz w:val="24"/>
                <w:szCs w:val="24"/>
              </w:rPr>
              <w:t xml:space="preserve">      </w:t>
            </w:r>
            <w:r w:rsidR="00166778" w:rsidRPr="00020646">
              <w:rPr>
                <w:rFonts w:ascii="Times New Roman" w:hAnsi="Times New Roman"/>
                <w:noProof/>
                <w:webHidden/>
                <w:sz w:val="24"/>
                <w:szCs w:val="24"/>
              </w:rPr>
              <w:fldChar w:fldCharType="begin"/>
            </w:r>
            <w:r w:rsidR="00166778" w:rsidRPr="00020646">
              <w:rPr>
                <w:rFonts w:ascii="Times New Roman" w:hAnsi="Times New Roman"/>
                <w:noProof/>
                <w:webHidden/>
                <w:sz w:val="24"/>
                <w:szCs w:val="24"/>
              </w:rPr>
              <w:instrText xml:space="preserve"> PAGEREF _Toc524598224 \h </w:instrText>
            </w:r>
            <w:r w:rsidR="00166778" w:rsidRPr="00020646">
              <w:rPr>
                <w:rFonts w:ascii="Times New Roman" w:hAnsi="Times New Roman"/>
                <w:noProof/>
                <w:webHidden/>
                <w:sz w:val="24"/>
                <w:szCs w:val="24"/>
              </w:rPr>
            </w:r>
            <w:r w:rsidR="00166778" w:rsidRPr="00020646">
              <w:rPr>
                <w:rFonts w:ascii="Times New Roman" w:hAnsi="Times New Roman"/>
                <w:noProof/>
                <w:webHidden/>
                <w:sz w:val="24"/>
                <w:szCs w:val="24"/>
              </w:rPr>
              <w:fldChar w:fldCharType="separate"/>
            </w:r>
            <w:r w:rsidR="005855D9">
              <w:rPr>
                <w:rFonts w:ascii="Times New Roman" w:hAnsi="Times New Roman"/>
                <w:noProof/>
                <w:webHidden/>
                <w:sz w:val="24"/>
                <w:szCs w:val="24"/>
              </w:rPr>
              <w:t>xii</w:t>
            </w:r>
            <w:r w:rsidR="00166778" w:rsidRPr="00020646">
              <w:rPr>
                <w:rFonts w:ascii="Times New Roman" w:hAnsi="Times New Roman"/>
                <w:noProof/>
                <w:webHidden/>
                <w:sz w:val="24"/>
                <w:szCs w:val="24"/>
              </w:rPr>
              <w:fldChar w:fldCharType="end"/>
            </w:r>
          </w:hyperlink>
        </w:p>
        <w:p w14:paraId="3CDFEB13" w14:textId="13C760C0" w:rsidR="00166778" w:rsidRDefault="005C426F" w:rsidP="00CD7CD3">
          <w:pPr>
            <w:pStyle w:val="T1"/>
            <w:rPr>
              <w:rStyle w:val="Kpr"/>
              <w:rFonts w:ascii="Times New Roman" w:hAnsi="Times New Roman"/>
              <w:noProof/>
              <w:sz w:val="24"/>
              <w:szCs w:val="24"/>
            </w:rPr>
          </w:pPr>
          <w:hyperlink w:anchor="_Toc524598225" w:history="1">
            <w:r w:rsidR="00166778" w:rsidRPr="00D45E86">
              <w:rPr>
                <w:rStyle w:val="Kpr"/>
                <w:rFonts w:ascii="Times New Roman" w:hAnsi="Times New Roman"/>
                <w:noProof/>
                <w:sz w:val="24"/>
                <w:szCs w:val="24"/>
              </w:rPr>
              <w:t>SUMMARY</w:t>
            </w:r>
            <w:r w:rsidR="00290934">
              <w:rPr>
                <w:rStyle w:val="Kpr"/>
                <w:rFonts w:ascii="Times New Roman" w:hAnsi="Times New Roman"/>
                <w:noProof/>
                <w:sz w:val="24"/>
                <w:szCs w:val="24"/>
              </w:rPr>
              <w:t xml:space="preserve"> </w:t>
            </w:r>
            <w:r w:rsidR="00A50C15">
              <w:rPr>
                <w:rStyle w:val="Kpr"/>
                <w:rFonts w:ascii="Times New Roman" w:hAnsi="Times New Roman"/>
                <w:noProof/>
                <w:sz w:val="24"/>
                <w:szCs w:val="24"/>
              </w:rPr>
              <w:t>…………………………………………………………………</w:t>
            </w:r>
            <w:r w:rsidR="00290934">
              <w:rPr>
                <w:rStyle w:val="Kpr"/>
                <w:rFonts w:ascii="Times New Roman" w:hAnsi="Times New Roman"/>
                <w:noProof/>
                <w:sz w:val="24"/>
                <w:szCs w:val="24"/>
              </w:rPr>
              <w:t>….</w:t>
            </w:r>
            <w:r w:rsidR="008C64B7" w:rsidRPr="008C64B7">
              <w:rPr>
                <w:rStyle w:val="Kpr"/>
                <w:rFonts w:ascii="Times New Roman" w:hAnsi="Times New Roman"/>
                <w:noProof/>
                <w:sz w:val="24"/>
                <w:szCs w:val="24"/>
              </w:rPr>
              <w:t xml:space="preserve">     </w:t>
            </w:r>
            <w:r w:rsidR="00166778" w:rsidRPr="00020646">
              <w:rPr>
                <w:rFonts w:ascii="Times New Roman" w:hAnsi="Times New Roman"/>
                <w:noProof/>
                <w:webHidden/>
                <w:sz w:val="24"/>
                <w:szCs w:val="24"/>
              </w:rPr>
              <w:fldChar w:fldCharType="begin"/>
            </w:r>
            <w:r w:rsidR="00166778" w:rsidRPr="00020646">
              <w:rPr>
                <w:rFonts w:ascii="Times New Roman" w:hAnsi="Times New Roman"/>
                <w:noProof/>
                <w:webHidden/>
                <w:sz w:val="24"/>
                <w:szCs w:val="24"/>
              </w:rPr>
              <w:instrText xml:space="preserve"> PAGEREF _Toc524598225 \h </w:instrText>
            </w:r>
            <w:r w:rsidR="00166778" w:rsidRPr="00020646">
              <w:rPr>
                <w:rFonts w:ascii="Times New Roman" w:hAnsi="Times New Roman"/>
                <w:noProof/>
                <w:webHidden/>
                <w:sz w:val="24"/>
                <w:szCs w:val="24"/>
              </w:rPr>
            </w:r>
            <w:r w:rsidR="00166778" w:rsidRPr="00020646">
              <w:rPr>
                <w:rFonts w:ascii="Times New Roman" w:hAnsi="Times New Roman"/>
                <w:noProof/>
                <w:webHidden/>
                <w:sz w:val="24"/>
                <w:szCs w:val="24"/>
              </w:rPr>
              <w:fldChar w:fldCharType="separate"/>
            </w:r>
            <w:r w:rsidR="005855D9">
              <w:rPr>
                <w:rFonts w:ascii="Times New Roman" w:hAnsi="Times New Roman"/>
                <w:noProof/>
                <w:webHidden/>
                <w:sz w:val="24"/>
                <w:szCs w:val="24"/>
              </w:rPr>
              <w:t>xiii</w:t>
            </w:r>
            <w:r w:rsidR="00166778" w:rsidRPr="00020646">
              <w:rPr>
                <w:rFonts w:ascii="Times New Roman" w:hAnsi="Times New Roman"/>
                <w:noProof/>
                <w:webHidden/>
                <w:sz w:val="24"/>
                <w:szCs w:val="24"/>
              </w:rPr>
              <w:fldChar w:fldCharType="end"/>
            </w:r>
          </w:hyperlink>
        </w:p>
        <w:p w14:paraId="754A0DB1" w14:textId="77777777" w:rsidR="00A50C15" w:rsidRPr="008506FA" w:rsidRDefault="00A50C15" w:rsidP="008506FA">
          <w:pPr>
            <w:spacing w:after="0" w:line="360" w:lineRule="auto"/>
            <w:rPr>
              <w:rFonts w:ascii="Times New Roman" w:hAnsi="Times New Roman"/>
              <w:sz w:val="24"/>
            </w:rPr>
          </w:pPr>
        </w:p>
        <w:p w14:paraId="34FC3EAE" w14:textId="79590551" w:rsidR="00166778" w:rsidRDefault="005C426F" w:rsidP="00CD7CD3">
          <w:pPr>
            <w:pStyle w:val="T1"/>
            <w:rPr>
              <w:rStyle w:val="Kpr"/>
              <w:rFonts w:ascii="Times New Roman" w:hAnsi="Times New Roman"/>
              <w:noProof/>
              <w:sz w:val="24"/>
              <w:szCs w:val="24"/>
            </w:rPr>
          </w:pPr>
          <w:hyperlink w:anchor="_Toc524598226" w:history="1">
            <w:r w:rsidR="00166778" w:rsidRPr="00D45E86">
              <w:rPr>
                <w:rStyle w:val="Kpr"/>
                <w:rFonts w:ascii="Times New Roman" w:hAnsi="Times New Roman"/>
                <w:noProof/>
                <w:snapToGrid w:val="0"/>
                <w:w w:val="0"/>
                <w:sz w:val="24"/>
                <w:szCs w:val="24"/>
              </w:rPr>
              <w:t>BÖLÜM 1.</w:t>
            </w:r>
            <w:r w:rsidR="00166778" w:rsidRPr="00D45E86">
              <w:rPr>
                <w:noProof/>
                <w:lang w:eastAsia="tr-TR"/>
              </w:rPr>
              <w:tab/>
            </w:r>
            <w:r w:rsidR="00A50C15">
              <w:rPr>
                <w:noProof/>
                <w:lang w:eastAsia="tr-TR"/>
              </w:rPr>
              <w:t xml:space="preserve">                                                                                                    </w:t>
            </w:r>
            <w:r w:rsidR="00290934">
              <w:rPr>
                <w:noProof/>
                <w:lang w:eastAsia="tr-TR"/>
              </w:rPr>
              <w:t xml:space="preserve">                  </w:t>
            </w:r>
            <w:r w:rsidR="00A50C15">
              <w:rPr>
                <w:noProof/>
                <w:lang w:eastAsia="tr-TR"/>
              </w:rPr>
              <w:t xml:space="preserve"> </w:t>
            </w:r>
            <w:r w:rsidR="00166778" w:rsidRPr="00D45E86">
              <w:rPr>
                <w:rStyle w:val="Kpr"/>
                <w:rFonts w:ascii="Times New Roman" w:hAnsi="Times New Roman"/>
                <w:noProof/>
                <w:sz w:val="24"/>
                <w:szCs w:val="24"/>
              </w:rPr>
              <w:t>GİRİŞ</w:t>
            </w:r>
            <w:r w:rsidR="00290934">
              <w:rPr>
                <w:rStyle w:val="Kpr"/>
                <w:rFonts w:ascii="Times New Roman" w:hAnsi="Times New Roman"/>
                <w:noProof/>
                <w:sz w:val="24"/>
                <w:szCs w:val="24"/>
              </w:rPr>
              <w:t xml:space="preserve"> </w:t>
            </w:r>
            <w:r w:rsidR="00A50C15">
              <w:rPr>
                <w:rStyle w:val="Kpr"/>
                <w:rFonts w:ascii="Times New Roman" w:hAnsi="Times New Roman"/>
                <w:noProof/>
                <w:sz w:val="24"/>
                <w:szCs w:val="24"/>
              </w:rPr>
              <w:t>………………………………</w:t>
            </w:r>
            <w:r w:rsidR="00290934">
              <w:rPr>
                <w:rStyle w:val="Kpr"/>
                <w:rFonts w:ascii="Times New Roman" w:hAnsi="Times New Roman"/>
                <w:noProof/>
                <w:sz w:val="24"/>
                <w:szCs w:val="24"/>
              </w:rPr>
              <w:t>…...</w:t>
            </w:r>
            <w:r w:rsidR="00A50C15">
              <w:rPr>
                <w:rStyle w:val="Kpr"/>
                <w:rFonts w:ascii="Times New Roman" w:hAnsi="Times New Roman"/>
                <w:noProof/>
                <w:sz w:val="24"/>
                <w:szCs w:val="24"/>
              </w:rPr>
              <w:t>………………………………………</w:t>
            </w:r>
            <w:r w:rsidR="00917B4D" w:rsidRPr="00917B4D">
              <w:rPr>
                <w:rStyle w:val="Kpr"/>
                <w:rFonts w:ascii="Times New Roman" w:hAnsi="Times New Roman"/>
                <w:noProof/>
                <w:sz w:val="24"/>
                <w:szCs w:val="24"/>
              </w:rPr>
              <w:t xml:space="preserve">   </w:t>
            </w:r>
            <w:r w:rsidR="00916B23">
              <w:rPr>
                <w:rStyle w:val="Kpr"/>
                <w:rFonts w:ascii="Times New Roman" w:hAnsi="Times New Roman"/>
                <w:noProof/>
                <w:sz w:val="24"/>
                <w:szCs w:val="24"/>
              </w:rPr>
              <w:t xml:space="preserve">  </w:t>
            </w:r>
            <w:r w:rsidR="00917B4D" w:rsidRPr="00917B4D">
              <w:rPr>
                <w:rStyle w:val="Kpr"/>
                <w:rFonts w:ascii="Times New Roman" w:hAnsi="Times New Roman"/>
                <w:noProof/>
                <w:sz w:val="24"/>
                <w:szCs w:val="24"/>
              </w:rPr>
              <w:t xml:space="preserve">    </w:t>
            </w:r>
            <w:r w:rsidR="00166778" w:rsidRPr="00DC7006">
              <w:rPr>
                <w:rFonts w:ascii="Times New Roman" w:hAnsi="Times New Roman"/>
                <w:noProof/>
                <w:webHidden/>
                <w:sz w:val="24"/>
                <w:szCs w:val="24"/>
              </w:rPr>
              <w:fldChar w:fldCharType="begin"/>
            </w:r>
            <w:r w:rsidR="00166778" w:rsidRPr="00DC7006">
              <w:rPr>
                <w:rFonts w:ascii="Times New Roman" w:hAnsi="Times New Roman"/>
                <w:noProof/>
                <w:webHidden/>
                <w:sz w:val="24"/>
                <w:szCs w:val="24"/>
              </w:rPr>
              <w:instrText xml:space="preserve"> PAGEREF _Toc524598226 \h </w:instrText>
            </w:r>
            <w:r w:rsidR="00166778" w:rsidRPr="00DC7006">
              <w:rPr>
                <w:rFonts w:ascii="Times New Roman" w:hAnsi="Times New Roman"/>
                <w:noProof/>
                <w:webHidden/>
                <w:sz w:val="24"/>
                <w:szCs w:val="24"/>
              </w:rPr>
            </w:r>
            <w:r w:rsidR="00166778" w:rsidRPr="00DC7006">
              <w:rPr>
                <w:rFonts w:ascii="Times New Roman" w:hAnsi="Times New Roman"/>
                <w:noProof/>
                <w:webHidden/>
                <w:sz w:val="24"/>
                <w:szCs w:val="24"/>
              </w:rPr>
              <w:fldChar w:fldCharType="separate"/>
            </w:r>
            <w:r w:rsidR="005855D9">
              <w:rPr>
                <w:rFonts w:ascii="Times New Roman" w:hAnsi="Times New Roman"/>
                <w:noProof/>
                <w:webHidden/>
                <w:sz w:val="24"/>
                <w:szCs w:val="24"/>
              </w:rPr>
              <w:t>1</w:t>
            </w:r>
            <w:r w:rsidR="00166778" w:rsidRPr="00DC7006">
              <w:rPr>
                <w:rFonts w:ascii="Times New Roman" w:hAnsi="Times New Roman"/>
                <w:noProof/>
                <w:webHidden/>
                <w:sz w:val="24"/>
                <w:szCs w:val="24"/>
              </w:rPr>
              <w:fldChar w:fldCharType="end"/>
            </w:r>
          </w:hyperlink>
        </w:p>
        <w:p w14:paraId="4BFD6AF5" w14:textId="77777777" w:rsidR="00A50C15" w:rsidRPr="008506FA" w:rsidRDefault="00A50C15" w:rsidP="008506FA">
          <w:pPr>
            <w:spacing w:after="0" w:line="360" w:lineRule="auto"/>
            <w:rPr>
              <w:rFonts w:ascii="Times New Roman" w:hAnsi="Times New Roman"/>
              <w:sz w:val="24"/>
              <w:szCs w:val="24"/>
            </w:rPr>
          </w:pPr>
        </w:p>
        <w:p w14:paraId="53FD195C" w14:textId="6A986471" w:rsidR="00166778" w:rsidRPr="00D45E86" w:rsidRDefault="005C426F" w:rsidP="00CD7CD3">
          <w:pPr>
            <w:pStyle w:val="T1"/>
            <w:rPr>
              <w:rFonts w:eastAsiaTheme="minorEastAsia"/>
              <w:noProof/>
              <w:kern w:val="0"/>
              <w:lang w:eastAsia="tr-TR"/>
            </w:rPr>
          </w:pPr>
          <w:hyperlink w:anchor="_Toc524598227" w:history="1">
            <w:r w:rsidR="00166778" w:rsidRPr="00D45E86">
              <w:rPr>
                <w:rStyle w:val="Kpr"/>
                <w:rFonts w:ascii="Times New Roman" w:hAnsi="Times New Roman"/>
                <w:noProof/>
                <w:snapToGrid w:val="0"/>
                <w:w w:val="0"/>
                <w:sz w:val="24"/>
                <w:szCs w:val="24"/>
              </w:rPr>
              <w:t>BÖLÜM 2.</w:t>
            </w:r>
            <w:r w:rsidR="00166778" w:rsidRPr="00D45E86">
              <w:rPr>
                <w:rFonts w:eastAsiaTheme="minorEastAsia"/>
                <w:noProof/>
                <w:kern w:val="0"/>
                <w:lang w:eastAsia="tr-TR"/>
              </w:rPr>
              <w:tab/>
            </w:r>
            <w:r w:rsidR="00C6354A">
              <w:rPr>
                <w:rFonts w:eastAsiaTheme="minorEastAsia"/>
                <w:noProof/>
                <w:kern w:val="0"/>
                <w:lang w:eastAsia="tr-TR"/>
              </w:rPr>
              <w:t xml:space="preserve">                                                                                  </w:t>
            </w:r>
            <w:r w:rsidR="00801431">
              <w:rPr>
                <w:rFonts w:eastAsiaTheme="minorEastAsia"/>
                <w:noProof/>
                <w:kern w:val="0"/>
                <w:lang w:eastAsia="tr-TR"/>
              </w:rPr>
              <w:t xml:space="preserve">                    </w:t>
            </w:r>
            <w:r w:rsidR="00C6354A">
              <w:rPr>
                <w:rFonts w:eastAsiaTheme="minorEastAsia"/>
                <w:noProof/>
                <w:kern w:val="0"/>
                <w:lang w:eastAsia="tr-TR"/>
              </w:rPr>
              <w:t xml:space="preserve">     </w:t>
            </w:r>
            <w:r w:rsidR="00166778" w:rsidRPr="00D45E86">
              <w:rPr>
                <w:rStyle w:val="Kpr"/>
                <w:rFonts w:ascii="Times New Roman" w:hAnsi="Times New Roman"/>
                <w:noProof/>
                <w:sz w:val="24"/>
                <w:szCs w:val="24"/>
              </w:rPr>
              <w:t>LİTERATÜR İNCELEMESİ</w:t>
            </w:r>
            <w:r w:rsidR="000676AC">
              <w:rPr>
                <w:rStyle w:val="Kpr"/>
                <w:rFonts w:ascii="Times New Roman" w:hAnsi="Times New Roman"/>
                <w:noProof/>
                <w:sz w:val="24"/>
                <w:szCs w:val="24"/>
              </w:rPr>
              <w:t xml:space="preserve"> ...</w:t>
            </w:r>
            <w:r w:rsidR="00C63216">
              <w:rPr>
                <w:rStyle w:val="Kpr"/>
                <w:rFonts w:ascii="Times New Roman" w:hAnsi="Times New Roman"/>
                <w:noProof/>
                <w:sz w:val="24"/>
                <w:szCs w:val="24"/>
              </w:rPr>
              <w:t>………………………………………………</w:t>
            </w:r>
            <w:r w:rsidR="001F3FD8">
              <w:rPr>
                <w:rStyle w:val="Kpr"/>
                <w:rFonts w:ascii="Times New Roman" w:hAnsi="Times New Roman"/>
                <w:noProof/>
                <w:sz w:val="24"/>
                <w:szCs w:val="24"/>
              </w:rPr>
              <w:t>…</w:t>
            </w:r>
            <w:r w:rsidR="008D44F9">
              <w:rPr>
                <w:rStyle w:val="Kpr"/>
                <w:rFonts w:ascii="Times New Roman" w:hAnsi="Times New Roman"/>
                <w:noProof/>
                <w:sz w:val="24"/>
                <w:szCs w:val="24"/>
              </w:rPr>
              <w:t xml:space="preserve"> </w:t>
            </w:r>
            <w:r w:rsidR="00917B4D" w:rsidRPr="00917B4D">
              <w:rPr>
                <w:rStyle w:val="Kpr"/>
                <w:rFonts w:ascii="Times New Roman" w:hAnsi="Times New Roman"/>
                <w:noProof/>
                <w:sz w:val="24"/>
                <w:szCs w:val="24"/>
              </w:rPr>
              <w:t xml:space="preserve"> </w:t>
            </w:r>
            <w:r w:rsidR="00916B23">
              <w:rPr>
                <w:rStyle w:val="Kpr"/>
                <w:rFonts w:ascii="Times New Roman" w:hAnsi="Times New Roman"/>
                <w:noProof/>
                <w:sz w:val="24"/>
                <w:szCs w:val="24"/>
              </w:rPr>
              <w:t xml:space="preserve"> </w:t>
            </w:r>
            <w:r w:rsidR="00917B4D" w:rsidRPr="00917B4D">
              <w:rPr>
                <w:rStyle w:val="Kpr"/>
                <w:rFonts w:ascii="Times New Roman" w:hAnsi="Times New Roman"/>
                <w:noProof/>
                <w:sz w:val="24"/>
                <w:szCs w:val="24"/>
              </w:rPr>
              <w:t xml:space="preserve">   </w:t>
            </w:r>
            <w:r w:rsidR="00916B23">
              <w:rPr>
                <w:rStyle w:val="Kpr"/>
                <w:rFonts w:ascii="Times New Roman" w:hAnsi="Times New Roman"/>
                <w:noProof/>
                <w:sz w:val="24"/>
                <w:szCs w:val="24"/>
              </w:rPr>
              <w:t xml:space="preserve"> </w:t>
            </w:r>
            <w:r w:rsidR="00512C05" w:rsidRPr="00486954">
              <w:rPr>
                <w:rStyle w:val="Kpr"/>
                <w:rFonts w:ascii="Times New Roman" w:hAnsi="Times New Roman"/>
                <w:noProof/>
                <w:sz w:val="16"/>
                <w:szCs w:val="24"/>
              </w:rPr>
              <w:t xml:space="preserve"> </w:t>
            </w:r>
            <w:r w:rsidR="00166778" w:rsidRPr="00512C05">
              <w:rPr>
                <w:rFonts w:ascii="Times New Roman" w:hAnsi="Times New Roman"/>
                <w:noProof/>
                <w:webHidden/>
                <w:sz w:val="24"/>
                <w:szCs w:val="24"/>
              </w:rPr>
              <w:fldChar w:fldCharType="begin"/>
            </w:r>
            <w:r w:rsidR="00166778" w:rsidRPr="00512C05">
              <w:rPr>
                <w:rFonts w:ascii="Times New Roman" w:hAnsi="Times New Roman"/>
                <w:noProof/>
                <w:webHidden/>
                <w:sz w:val="24"/>
                <w:szCs w:val="24"/>
              </w:rPr>
              <w:instrText xml:space="preserve"> PAGEREF _Toc524598227 \h </w:instrText>
            </w:r>
            <w:r w:rsidR="00166778" w:rsidRPr="00512C05">
              <w:rPr>
                <w:rFonts w:ascii="Times New Roman" w:hAnsi="Times New Roman"/>
                <w:noProof/>
                <w:webHidden/>
                <w:sz w:val="24"/>
                <w:szCs w:val="24"/>
              </w:rPr>
            </w:r>
            <w:r w:rsidR="00166778" w:rsidRPr="00512C05">
              <w:rPr>
                <w:rFonts w:ascii="Times New Roman" w:hAnsi="Times New Roman"/>
                <w:noProof/>
                <w:webHidden/>
                <w:sz w:val="24"/>
                <w:szCs w:val="24"/>
              </w:rPr>
              <w:fldChar w:fldCharType="separate"/>
            </w:r>
            <w:r w:rsidR="005855D9">
              <w:rPr>
                <w:rFonts w:ascii="Times New Roman" w:hAnsi="Times New Roman"/>
                <w:noProof/>
                <w:webHidden/>
                <w:sz w:val="24"/>
                <w:szCs w:val="24"/>
              </w:rPr>
              <w:t>7</w:t>
            </w:r>
            <w:r w:rsidR="00166778" w:rsidRPr="00512C05">
              <w:rPr>
                <w:rFonts w:ascii="Times New Roman" w:hAnsi="Times New Roman"/>
                <w:noProof/>
                <w:webHidden/>
                <w:sz w:val="24"/>
                <w:szCs w:val="24"/>
              </w:rPr>
              <w:fldChar w:fldCharType="end"/>
            </w:r>
          </w:hyperlink>
        </w:p>
        <w:p w14:paraId="2FC2CEE4" w14:textId="31BAB686" w:rsidR="00166778" w:rsidRPr="00D45E86" w:rsidRDefault="005C426F" w:rsidP="005051AF">
          <w:pPr>
            <w:pStyle w:val="T2"/>
            <w:jc w:val="both"/>
            <w:rPr>
              <w:rFonts w:ascii="Times New Roman" w:eastAsiaTheme="minorEastAsia" w:hAnsi="Times New Roman"/>
              <w:noProof/>
              <w:kern w:val="0"/>
              <w:sz w:val="24"/>
              <w:szCs w:val="24"/>
              <w:lang w:eastAsia="tr-TR"/>
            </w:rPr>
          </w:pPr>
          <w:hyperlink w:anchor="_Toc524598228" w:history="1">
            <w:r w:rsidR="00166778" w:rsidRPr="00D45E86">
              <w:rPr>
                <w:rStyle w:val="Kpr"/>
                <w:rFonts w:ascii="Times New Roman" w:hAnsi="Times New Roman"/>
                <w:noProof/>
                <w:sz w:val="24"/>
                <w:szCs w:val="24"/>
              </w:rPr>
              <w:t>2.1.</w:t>
            </w:r>
            <w:r w:rsidR="00166778" w:rsidRPr="00D45E86">
              <w:rPr>
                <w:rFonts w:ascii="Times New Roman" w:eastAsiaTheme="minorEastAsia" w:hAnsi="Times New Roman"/>
                <w:noProof/>
                <w:kern w:val="0"/>
                <w:sz w:val="24"/>
                <w:szCs w:val="24"/>
                <w:lang w:eastAsia="tr-TR"/>
              </w:rPr>
              <w:tab/>
            </w:r>
            <w:r w:rsidR="00166778" w:rsidRPr="00D45E86">
              <w:rPr>
                <w:rStyle w:val="Kpr"/>
                <w:rFonts w:ascii="Times New Roman" w:hAnsi="Times New Roman"/>
                <w:noProof/>
                <w:sz w:val="24"/>
                <w:szCs w:val="24"/>
              </w:rPr>
              <w:t xml:space="preserve">Yüz </w:t>
            </w:r>
            <w:r w:rsidR="0061783F">
              <w:rPr>
                <w:rStyle w:val="Kpr"/>
                <w:rFonts w:ascii="Times New Roman" w:hAnsi="Times New Roman"/>
                <w:noProof/>
                <w:sz w:val="24"/>
                <w:szCs w:val="24"/>
              </w:rPr>
              <w:t>İ</w:t>
            </w:r>
            <w:r w:rsidR="00166778" w:rsidRPr="00D45E86">
              <w:rPr>
                <w:rStyle w:val="Kpr"/>
                <w:rFonts w:ascii="Times New Roman" w:hAnsi="Times New Roman"/>
                <w:noProof/>
                <w:sz w:val="24"/>
                <w:szCs w:val="24"/>
              </w:rPr>
              <w:t xml:space="preserve">fadesi </w:t>
            </w:r>
            <w:r w:rsidR="0061783F">
              <w:rPr>
                <w:rStyle w:val="Kpr"/>
                <w:rFonts w:ascii="Times New Roman" w:hAnsi="Times New Roman"/>
                <w:noProof/>
                <w:sz w:val="24"/>
                <w:szCs w:val="24"/>
              </w:rPr>
              <w:t>T</w:t>
            </w:r>
            <w:r w:rsidR="00166778" w:rsidRPr="00D45E86">
              <w:rPr>
                <w:rStyle w:val="Kpr"/>
                <w:rFonts w:ascii="Times New Roman" w:hAnsi="Times New Roman"/>
                <w:noProof/>
                <w:sz w:val="24"/>
                <w:szCs w:val="24"/>
              </w:rPr>
              <w:t xml:space="preserve">espiti </w:t>
            </w:r>
            <w:r w:rsidR="0061783F">
              <w:rPr>
                <w:rStyle w:val="Kpr"/>
                <w:rFonts w:ascii="Times New Roman" w:hAnsi="Times New Roman"/>
                <w:noProof/>
                <w:sz w:val="24"/>
                <w:szCs w:val="24"/>
              </w:rPr>
              <w:t>İ</w:t>
            </w:r>
            <w:r w:rsidR="00166778" w:rsidRPr="00D45E86">
              <w:rPr>
                <w:rStyle w:val="Kpr"/>
                <w:rFonts w:ascii="Times New Roman" w:hAnsi="Times New Roman"/>
                <w:noProof/>
                <w:sz w:val="24"/>
                <w:szCs w:val="24"/>
              </w:rPr>
              <w:t xml:space="preserve">çin </w:t>
            </w:r>
            <w:r w:rsidR="0061783F">
              <w:rPr>
                <w:rStyle w:val="Kpr"/>
                <w:rFonts w:ascii="Times New Roman" w:hAnsi="Times New Roman"/>
                <w:noProof/>
                <w:sz w:val="24"/>
                <w:szCs w:val="24"/>
              </w:rPr>
              <w:t>L</w:t>
            </w:r>
            <w:r w:rsidR="00166778" w:rsidRPr="00D45E86">
              <w:rPr>
                <w:rStyle w:val="Kpr"/>
                <w:rFonts w:ascii="Times New Roman" w:hAnsi="Times New Roman"/>
                <w:noProof/>
                <w:sz w:val="24"/>
                <w:szCs w:val="24"/>
              </w:rPr>
              <w:t xml:space="preserve">iteratürde </w:t>
            </w:r>
            <w:r w:rsidR="0061783F">
              <w:rPr>
                <w:rStyle w:val="Kpr"/>
                <w:rFonts w:ascii="Times New Roman" w:hAnsi="Times New Roman"/>
                <w:noProof/>
                <w:sz w:val="24"/>
                <w:szCs w:val="24"/>
              </w:rPr>
              <w:t>Ö</w:t>
            </w:r>
            <w:r w:rsidR="00166778" w:rsidRPr="00D45E86">
              <w:rPr>
                <w:rStyle w:val="Kpr"/>
                <w:rFonts w:ascii="Times New Roman" w:hAnsi="Times New Roman"/>
                <w:noProof/>
                <w:sz w:val="24"/>
                <w:szCs w:val="24"/>
              </w:rPr>
              <w:t xml:space="preserve">nerilen </w:t>
            </w:r>
            <w:r w:rsidR="0061783F">
              <w:rPr>
                <w:rStyle w:val="Kpr"/>
                <w:rFonts w:ascii="Times New Roman" w:hAnsi="Times New Roman"/>
                <w:noProof/>
                <w:sz w:val="24"/>
                <w:szCs w:val="24"/>
              </w:rPr>
              <w:t>Y</w:t>
            </w:r>
            <w:r w:rsidR="00166778" w:rsidRPr="00D45E86">
              <w:rPr>
                <w:rStyle w:val="Kpr"/>
                <w:rFonts w:ascii="Times New Roman" w:hAnsi="Times New Roman"/>
                <w:noProof/>
                <w:sz w:val="24"/>
                <w:szCs w:val="24"/>
              </w:rPr>
              <w:t>öntemler</w:t>
            </w:r>
            <w:r w:rsidR="0061783F">
              <w:rPr>
                <w:rStyle w:val="Kpr"/>
                <w:rFonts w:ascii="Times New Roman" w:hAnsi="Times New Roman"/>
                <w:noProof/>
                <w:sz w:val="24"/>
                <w:szCs w:val="24"/>
              </w:rPr>
              <w:t xml:space="preserve"> </w:t>
            </w:r>
            <w:r w:rsidR="000676AC" w:rsidRPr="005051AF">
              <w:rPr>
                <w:rFonts w:ascii="Times New Roman" w:hAnsi="Times New Roman"/>
                <w:noProof/>
                <w:webHidden/>
                <w:sz w:val="24"/>
                <w:szCs w:val="24"/>
              </w:rPr>
              <w:t>.</w:t>
            </w:r>
            <w:r w:rsidR="00917B4D" w:rsidRPr="005051AF">
              <w:rPr>
                <w:rFonts w:ascii="Times New Roman" w:hAnsi="Times New Roman"/>
                <w:noProof/>
                <w:webHidden/>
                <w:sz w:val="24"/>
                <w:szCs w:val="24"/>
              </w:rPr>
              <w:t>…</w:t>
            </w:r>
            <w:r w:rsidR="0061783F" w:rsidRPr="005051AF">
              <w:rPr>
                <w:rFonts w:ascii="Times New Roman" w:hAnsi="Times New Roman"/>
                <w:noProof/>
                <w:webHidden/>
                <w:sz w:val="24"/>
                <w:szCs w:val="24"/>
              </w:rPr>
              <w:t>….</w:t>
            </w:r>
            <w:r w:rsidR="00917B4D" w:rsidRPr="005051AF">
              <w:rPr>
                <w:rFonts w:ascii="Times New Roman" w:hAnsi="Times New Roman"/>
                <w:noProof/>
                <w:webHidden/>
                <w:sz w:val="24"/>
                <w:szCs w:val="24"/>
              </w:rPr>
              <w:t>…...</w:t>
            </w:r>
            <w:r w:rsidR="00917B4D">
              <w:rPr>
                <w:rFonts w:ascii="Times New Roman" w:hAnsi="Times New Roman"/>
                <w:noProof/>
                <w:webHidden/>
                <w:sz w:val="24"/>
                <w:szCs w:val="24"/>
              </w:rPr>
              <w:t xml:space="preserve"> </w:t>
            </w:r>
            <w:r w:rsidR="00917B4D" w:rsidRPr="00917B4D">
              <w:rPr>
                <w:rFonts w:ascii="Times New Roman" w:hAnsi="Times New Roman"/>
                <w:noProof/>
                <w:sz w:val="24"/>
                <w:szCs w:val="24"/>
              </w:rPr>
              <w:t xml:space="preserve">    </w:t>
            </w:r>
            <w:r w:rsidR="00916B23">
              <w:rPr>
                <w:rFonts w:ascii="Times New Roman" w:hAnsi="Times New Roman"/>
                <w:noProof/>
                <w:sz w:val="24"/>
                <w:szCs w:val="24"/>
              </w:rPr>
              <w:t xml:space="preserve"> </w:t>
            </w:r>
            <w:r w:rsidR="00917B4D" w:rsidRPr="00917B4D">
              <w:rPr>
                <w:rFonts w:ascii="Times New Roman" w:hAnsi="Times New Roman"/>
                <w:noProof/>
                <w:sz w:val="24"/>
                <w:szCs w:val="24"/>
              </w:rPr>
              <w:t xml:space="preserve"> </w:t>
            </w:r>
            <w:r w:rsidR="00512C05">
              <w:rPr>
                <w:rFonts w:ascii="Times New Roman" w:hAnsi="Times New Roman"/>
                <w:noProof/>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_Toc524598228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7</w:t>
            </w:r>
            <w:r w:rsidR="00166778" w:rsidRPr="00D45E86">
              <w:rPr>
                <w:rFonts w:ascii="Times New Roman" w:hAnsi="Times New Roman"/>
                <w:noProof/>
                <w:webHidden/>
                <w:sz w:val="24"/>
                <w:szCs w:val="24"/>
              </w:rPr>
              <w:fldChar w:fldCharType="end"/>
            </w:r>
          </w:hyperlink>
        </w:p>
        <w:p w14:paraId="5F87CCF4" w14:textId="07B8581D" w:rsidR="00166778" w:rsidRPr="00D45E86" w:rsidRDefault="00290934">
          <w:pPr>
            <w:pStyle w:val="T2"/>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29" w:history="1">
            <w:r w:rsidR="00166778" w:rsidRPr="00D45E86">
              <w:rPr>
                <w:rStyle w:val="Kpr"/>
                <w:rFonts w:ascii="Times New Roman" w:hAnsi="Times New Roman"/>
                <w:noProof/>
                <w:snapToGrid w:val="0"/>
                <w:w w:val="0"/>
                <w:sz w:val="24"/>
                <w:szCs w:val="24"/>
              </w:rPr>
              <w:t>2.1.1.</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Klasik makine öğrenmesi kullanan</w:t>
            </w:r>
            <w:r>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çalışmalar</w:t>
            </w:r>
            <w:r>
              <w:rPr>
                <w:rStyle w:val="Kpr"/>
                <w:rFonts w:ascii="Times New Roman" w:hAnsi="Times New Roman"/>
                <w:noProof/>
                <w:sz w:val="24"/>
                <w:szCs w:val="24"/>
              </w:rPr>
              <w:t xml:space="preserve"> </w:t>
            </w:r>
            <w:r>
              <w:rPr>
                <w:rFonts w:ascii="Times New Roman" w:hAnsi="Times New Roman"/>
                <w:noProof/>
                <w:webHidden/>
                <w:sz w:val="24"/>
                <w:szCs w:val="24"/>
              </w:rPr>
              <w:t>…</w:t>
            </w:r>
            <w:r w:rsidR="00AF673E">
              <w:rPr>
                <w:rFonts w:ascii="Times New Roman" w:hAnsi="Times New Roman"/>
                <w:noProof/>
                <w:webHidden/>
                <w:sz w:val="24"/>
                <w:szCs w:val="24"/>
              </w:rPr>
              <w:t>…..</w:t>
            </w:r>
            <w:r>
              <w:rPr>
                <w:rFonts w:ascii="Times New Roman" w:hAnsi="Times New Roman"/>
                <w:noProof/>
                <w:webHidden/>
                <w:sz w:val="24"/>
                <w:szCs w:val="24"/>
              </w:rPr>
              <w:t>……..</w:t>
            </w:r>
            <w:r w:rsidR="00917B4D">
              <w:rPr>
                <w:rFonts w:ascii="Times New Roman" w:hAnsi="Times New Roman"/>
                <w:noProof/>
                <w:webHidden/>
                <w:sz w:val="24"/>
                <w:szCs w:val="24"/>
              </w:rPr>
              <w:t>…</w:t>
            </w:r>
            <w:r w:rsidR="00917B4D" w:rsidRPr="00917B4D">
              <w:rPr>
                <w:rFonts w:ascii="Times New Roman" w:hAnsi="Times New Roman"/>
                <w:noProof/>
                <w:webHidden/>
                <w:sz w:val="24"/>
                <w:szCs w:val="24"/>
              </w:rPr>
              <w:t xml:space="preserve"> </w:t>
            </w:r>
            <w:r w:rsidR="00917B4D" w:rsidRPr="00917B4D">
              <w:rPr>
                <w:rFonts w:ascii="Times New Roman" w:hAnsi="Times New Roman"/>
                <w:noProof/>
                <w:sz w:val="24"/>
                <w:szCs w:val="24"/>
              </w:rPr>
              <w:t xml:space="preserve">    </w:t>
            </w:r>
            <w:r w:rsidR="00916B23">
              <w:rPr>
                <w:rFonts w:ascii="Times New Roman" w:hAnsi="Times New Roman"/>
                <w:noProof/>
                <w:sz w:val="24"/>
                <w:szCs w:val="24"/>
              </w:rPr>
              <w:t xml:space="preserve"> </w:t>
            </w:r>
            <w:r w:rsidR="00512C05">
              <w:rPr>
                <w:rFonts w:ascii="Times New Roman" w:hAnsi="Times New Roman"/>
                <w:noProof/>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_Toc524598229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7</w:t>
            </w:r>
            <w:r w:rsidR="00166778" w:rsidRPr="00D45E86">
              <w:rPr>
                <w:rFonts w:ascii="Times New Roman" w:hAnsi="Times New Roman"/>
                <w:noProof/>
                <w:webHidden/>
                <w:sz w:val="24"/>
                <w:szCs w:val="24"/>
              </w:rPr>
              <w:fldChar w:fldCharType="end"/>
            </w:r>
          </w:hyperlink>
        </w:p>
        <w:p w14:paraId="77CE9B75" w14:textId="4762C848" w:rsidR="00166778" w:rsidRPr="00D45E86" w:rsidRDefault="00AF673E">
          <w:pPr>
            <w:pStyle w:val="T2"/>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30" w:history="1">
            <w:r w:rsidR="00166778" w:rsidRPr="00D45E86">
              <w:rPr>
                <w:rStyle w:val="Kpr"/>
                <w:rFonts w:ascii="Times New Roman" w:hAnsi="Times New Roman"/>
                <w:noProof/>
                <w:snapToGrid w:val="0"/>
                <w:w w:val="0"/>
                <w:sz w:val="24"/>
                <w:szCs w:val="24"/>
              </w:rPr>
              <w:t>2.1.2.</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Derin öğrenme kullanan yöntemler</w:t>
            </w:r>
            <w:r>
              <w:rPr>
                <w:rStyle w:val="Kpr"/>
                <w:rFonts w:ascii="Times New Roman" w:hAnsi="Times New Roman"/>
                <w:noProof/>
                <w:sz w:val="24"/>
                <w:szCs w:val="24"/>
              </w:rPr>
              <w:t xml:space="preserve"> </w:t>
            </w:r>
            <w:r w:rsidR="00917B4D">
              <w:rPr>
                <w:rFonts w:ascii="Times New Roman" w:hAnsi="Times New Roman"/>
                <w:noProof/>
                <w:webHidden/>
                <w:sz w:val="24"/>
                <w:szCs w:val="24"/>
              </w:rPr>
              <w:t>………</w:t>
            </w:r>
            <w:r>
              <w:rPr>
                <w:rFonts w:ascii="Times New Roman" w:hAnsi="Times New Roman"/>
                <w:noProof/>
                <w:webHidden/>
                <w:sz w:val="24"/>
                <w:szCs w:val="24"/>
              </w:rPr>
              <w:t>………</w:t>
            </w:r>
            <w:r w:rsidR="00917B4D">
              <w:rPr>
                <w:rFonts w:ascii="Times New Roman" w:hAnsi="Times New Roman"/>
                <w:noProof/>
                <w:webHidden/>
                <w:sz w:val="24"/>
                <w:szCs w:val="24"/>
              </w:rPr>
              <w:t>………….</w:t>
            </w:r>
            <w:r w:rsidR="00917B4D" w:rsidRPr="00917B4D">
              <w:rPr>
                <w:rFonts w:ascii="Times New Roman" w:hAnsi="Times New Roman"/>
                <w:noProof/>
                <w:webHidden/>
                <w:sz w:val="24"/>
                <w:szCs w:val="24"/>
              </w:rPr>
              <w:t xml:space="preserve"> </w:t>
            </w:r>
            <w:r w:rsidR="00917B4D" w:rsidRPr="00917B4D">
              <w:rPr>
                <w:rFonts w:ascii="Times New Roman" w:hAnsi="Times New Roman"/>
                <w:noProof/>
                <w:sz w:val="24"/>
                <w:szCs w:val="24"/>
              </w:rPr>
              <w:t xml:space="preserve">    </w:t>
            </w:r>
            <w:r w:rsidR="00916B23">
              <w:rPr>
                <w:rFonts w:ascii="Times New Roman" w:hAnsi="Times New Roman"/>
                <w:noProof/>
                <w:sz w:val="24"/>
                <w:szCs w:val="24"/>
              </w:rPr>
              <w:t xml:space="preserve"> </w:t>
            </w:r>
            <w:r w:rsidR="00917B4D" w:rsidRPr="00917B4D">
              <w:rPr>
                <w:rFonts w:ascii="Times New Roman" w:hAnsi="Times New Roman"/>
                <w:noProof/>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_Toc524598230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9</w:t>
            </w:r>
            <w:r w:rsidR="00166778" w:rsidRPr="00D45E86">
              <w:rPr>
                <w:rFonts w:ascii="Times New Roman" w:hAnsi="Times New Roman"/>
                <w:noProof/>
                <w:webHidden/>
                <w:sz w:val="24"/>
                <w:szCs w:val="24"/>
              </w:rPr>
              <w:fldChar w:fldCharType="end"/>
            </w:r>
          </w:hyperlink>
        </w:p>
        <w:p w14:paraId="4C2ECA25" w14:textId="26800F54" w:rsidR="00166778" w:rsidRPr="00D45E86" w:rsidRDefault="005C426F">
          <w:pPr>
            <w:pStyle w:val="T2"/>
            <w:rPr>
              <w:rFonts w:ascii="Times New Roman" w:eastAsiaTheme="minorEastAsia" w:hAnsi="Times New Roman"/>
              <w:noProof/>
              <w:kern w:val="0"/>
              <w:sz w:val="24"/>
              <w:szCs w:val="24"/>
              <w:lang w:eastAsia="tr-TR"/>
            </w:rPr>
          </w:pPr>
          <w:hyperlink w:anchor="_Toc524598231" w:history="1">
            <w:r w:rsidR="00166778" w:rsidRPr="00D45E86">
              <w:rPr>
                <w:rStyle w:val="Kpr"/>
                <w:rFonts w:ascii="Times New Roman" w:hAnsi="Times New Roman"/>
                <w:noProof/>
                <w:sz w:val="24"/>
                <w:szCs w:val="24"/>
              </w:rPr>
              <w:t>2.2.</w:t>
            </w:r>
            <w:r w:rsidR="00166778" w:rsidRPr="00D45E86">
              <w:rPr>
                <w:rFonts w:ascii="Times New Roman" w:eastAsiaTheme="minorEastAsia" w:hAnsi="Times New Roman"/>
                <w:noProof/>
                <w:kern w:val="0"/>
                <w:sz w:val="24"/>
                <w:szCs w:val="24"/>
                <w:lang w:eastAsia="tr-TR"/>
              </w:rPr>
              <w:tab/>
            </w:r>
            <w:r w:rsidR="00166778" w:rsidRPr="00D45E86">
              <w:rPr>
                <w:rStyle w:val="Kpr"/>
                <w:rFonts w:ascii="Times New Roman" w:hAnsi="Times New Roman"/>
                <w:noProof/>
                <w:sz w:val="24"/>
                <w:szCs w:val="24"/>
              </w:rPr>
              <w:t xml:space="preserve">Uygulamalarda </w:t>
            </w:r>
            <w:r w:rsidR="0061783F">
              <w:rPr>
                <w:rStyle w:val="Kpr"/>
                <w:rFonts w:ascii="Times New Roman" w:hAnsi="Times New Roman"/>
                <w:noProof/>
                <w:sz w:val="24"/>
                <w:szCs w:val="24"/>
              </w:rPr>
              <w:t>K</w:t>
            </w:r>
            <w:r w:rsidR="00166778" w:rsidRPr="00D45E86">
              <w:rPr>
                <w:rStyle w:val="Kpr"/>
                <w:rFonts w:ascii="Times New Roman" w:hAnsi="Times New Roman"/>
                <w:noProof/>
                <w:sz w:val="24"/>
                <w:szCs w:val="24"/>
              </w:rPr>
              <w:t xml:space="preserve">ullanılan </w:t>
            </w:r>
            <w:r w:rsidR="0061783F">
              <w:rPr>
                <w:rStyle w:val="Kpr"/>
                <w:rFonts w:ascii="Times New Roman" w:hAnsi="Times New Roman"/>
                <w:noProof/>
                <w:sz w:val="24"/>
                <w:szCs w:val="24"/>
              </w:rPr>
              <w:t>V</w:t>
            </w:r>
            <w:r w:rsidR="00166778" w:rsidRPr="00D45E86">
              <w:rPr>
                <w:rStyle w:val="Kpr"/>
                <w:rFonts w:ascii="Times New Roman" w:hAnsi="Times New Roman"/>
                <w:noProof/>
                <w:sz w:val="24"/>
                <w:szCs w:val="24"/>
              </w:rPr>
              <w:t>eritabanları</w:t>
            </w:r>
            <w:r w:rsidR="008D44F9">
              <w:rPr>
                <w:rStyle w:val="Kpr"/>
                <w:rFonts w:ascii="Times New Roman" w:hAnsi="Times New Roman"/>
                <w:noProof/>
                <w:sz w:val="24"/>
                <w:szCs w:val="24"/>
              </w:rPr>
              <w:t xml:space="preserve"> </w:t>
            </w:r>
            <w:r w:rsidR="00917B4D">
              <w:rPr>
                <w:rFonts w:ascii="Times New Roman" w:hAnsi="Times New Roman"/>
                <w:noProof/>
                <w:webHidden/>
                <w:sz w:val="24"/>
                <w:szCs w:val="24"/>
              </w:rPr>
              <w:t>…</w:t>
            </w:r>
            <w:r w:rsidR="008D44F9">
              <w:rPr>
                <w:rFonts w:ascii="Times New Roman" w:hAnsi="Times New Roman"/>
                <w:noProof/>
                <w:webHidden/>
                <w:sz w:val="24"/>
                <w:szCs w:val="24"/>
              </w:rPr>
              <w:t>...</w:t>
            </w:r>
            <w:r w:rsidR="0061783F">
              <w:rPr>
                <w:rFonts w:ascii="Times New Roman" w:hAnsi="Times New Roman"/>
                <w:noProof/>
                <w:webHidden/>
                <w:sz w:val="24"/>
                <w:szCs w:val="24"/>
              </w:rPr>
              <w:t>..</w:t>
            </w:r>
            <w:r w:rsidR="00917B4D">
              <w:rPr>
                <w:rFonts w:ascii="Times New Roman" w:hAnsi="Times New Roman"/>
                <w:noProof/>
                <w:webHidden/>
                <w:sz w:val="24"/>
                <w:szCs w:val="24"/>
              </w:rPr>
              <w:t>……………………</w:t>
            </w:r>
            <w:r w:rsidR="008D44F9">
              <w:rPr>
                <w:rFonts w:ascii="Times New Roman" w:hAnsi="Times New Roman"/>
                <w:noProof/>
                <w:webHidden/>
                <w:sz w:val="24"/>
                <w:szCs w:val="24"/>
              </w:rPr>
              <w:t>.</w:t>
            </w:r>
            <w:r w:rsidR="00917B4D" w:rsidRPr="00917B4D">
              <w:rPr>
                <w:rFonts w:ascii="Times New Roman" w:hAnsi="Times New Roman"/>
                <w:noProof/>
                <w:webHidden/>
                <w:sz w:val="24"/>
                <w:szCs w:val="24"/>
              </w:rPr>
              <w:t xml:space="preserve"> </w:t>
            </w:r>
            <w:r w:rsidR="00917B4D" w:rsidRPr="00917B4D">
              <w:rPr>
                <w:rFonts w:ascii="Times New Roman" w:hAnsi="Times New Roman"/>
                <w:noProof/>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_Toc524598231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10</w:t>
            </w:r>
            <w:r w:rsidR="00166778" w:rsidRPr="00D45E86">
              <w:rPr>
                <w:rFonts w:ascii="Times New Roman" w:hAnsi="Times New Roman"/>
                <w:noProof/>
                <w:webHidden/>
                <w:sz w:val="24"/>
                <w:szCs w:val="24"/>
              </w:rPr>
              <w:fldChar w:fldCharType="end"/>
            </w:r>
          </w:hyperlink>
        </w:p>
        <w:p w14:paraId="3A0DC3FC" w14:textId="2E918303" w:rsidR="00166778" w:rsidRPr="00D45E86" w:rsidRDefault="008D44F9">
          <w:pPr>
            <w:pStyle w:val="T2"/>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32" w:history="1">
            <w:r w:rsidR="00166778" w:rsidRPr="00D45E86">
              <w:rPr>
                <w:rStyle w:val="Kpr"/>
                <w:rFonts w:ascii="Times New Roman" w:hAnsi="Times New Roman"/>
                <w:noProof/>
                <w:snapToGrid w:val="0"/>
                <w:w w:val="0"/>
                <w:sz w:val="24"/>
                <w:szCs w:val="24"/>
              </w:rPr>
              <w:t>2.2.1.</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Radboud Face Database (RaFD)</w:t>
            </w:r>
            <w:r>
              <w:rPr>
                <w:rStyle w:val="Kpr"/>
                <w:rFonts w:ascii="Times New Roman" w:hAnsi="Times New Roman"/>
                <w:noProof/>
                <w:sz w:val="24"/>
                <w:szCs w:val="24"/>
              </w:rPr>
              <w:t xml:space="preserve"> </w:t>
            </w:r>
            <w:r w:rsidR="00917B4D">
              <w:rPr>
                <w:rFonts w:ascii="Times New Roman" w:hAnsi="Times New Roman"/>
                <w:noProof/>
                <w:webHidden/>
                <w:sz w:val="24"/>
                <w:szCs w:val="24"/>
              </w:rPr>
              <w:t>……………………………</w:t>
            </w:r>
            <w:r>
              <w:rPr>
                <w:rFonts w:ascii="Times New Roman" w:hAnsi="Times New Roman"/>
                <w:noProof/>
                <w:webHidden/>
                <w:sz w:val="24"/>
                <w:szCs w:val="24"/>
              </w:rPr>
              <w:t>.</w:t>
            </w:r>
            <w:r w:rsidR="00917B4D" w:rsidRPr="00917B4D">
              <w:rPr>
                <w:rFonts w:ascii="Times New Roman" w:hAnsi="Times New Roman"/>
                <w:noProof/>
                <w:webHidden/>
                <w:sz w:val="24"/>
                <w:szCs w:val="24"/>
              </w:rPr>
              <w:t xml:space="preserve"> </w:t>
            </w:r>
            <w:r w:rsidR="00917B4D" w:rsidRPr="00917B4D">
              <w:rPr>
                <w:rFonts w:ascii="Times New Roman" w:hAnsi="Times New Roman"/>
                <w:noProof/>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_Toc524598232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10</w:t>
            </w:r>
            <w:r w:rsidR="00166778" w:rsidRPr="00D45E86">
              <w:rPr>
                <w:rFonts w:ascii="Times New Roman" w:hAnsi="Times New Roman"/>
                <w:noProof/>
                <w:webHidden/>
                <w:sz w:val="24"/>
                <w:szCs w:val="24"/>
              </w:rPr>
              <w:fldChar w:fldCharType="end"/>
            </w:r>
          </w:hyperlink>
        </w:p>
        <w:p w14:paraId="3D246C85" w14:textId="1F615FE2" w:rsidR="00166778" w:rsidRPr="00D45E86" w:rsidRDefault="008D44F9" w:rsidP="008D44F9">
          <w:pPr>
            <w:pStyle w:val="T2"/>
            <w:tabs>
              <w:tab w:val="left" w:pos="7655"/>
            </w:tabs>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33" w:history="1">
            <w:r w:rsidR="00166778" w:rsidRPr="00D45E86">
              <w:rPr>
                <w:rStyle w:val="Kpr"/>
                <w:rFonts w:ascii="Times New Roman" w:hAnsi="Times New Roman"/>
                <w:noProof/>
                <w:snapToGrid w:val="0"/>
                <w:w w:val="0"/>
                <w:sz w:val="24"/>
                <w:szCs w:val="24"/>
              </w:rPr>
              <w:t>2.2.2.</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Japanese Female Facial Expression Database (JAFFE)</w:t>
            </w:r>
            <w:r>
              <w:rPr>
                <w:rStyle w:val="Kpr"/>
                <w:rFonts w:ascii="Times New Roman" w:hAnsi="Times New Roman"/>
                <w:noProof/>
                <w:sz w:val="24"/>
                <w:szCs w:val="24"/>
              </w:rPr>
              <w:t xml:space="preserve"> </w:t>
            </w:r>
            <w:r w:rsidR="00917B4D">
              <w:rPr>
                <w:rFonts w:ascii="Times New Roman" w:hAnsi="Times New Roman"/>
                <w:noProof/>
                <w:webHidden/>
                <w:sz w:val="24"/>
                <w:szCs w:val="24"/>
              </w:rPr>
              <w:t>……</w:t>
            </w:r>
            <w:r>
              <w:rPr>
                <w:rFonts w:ascii="Times New Roman" w:hAnsi="Times New Roman"/>
                <w:noProof/>
                <w:webHidden/>
                <w:sz w:val="24"/>
                <w:szCs w:val="24"/>
              </w:rPr>
              <w:t>..</w:t>
            </w:r>
            <w:r w:rsidR="00917B4D">
              <w:rPr>
                <w:rFonts w:ascii="Times New Roman" w:hAnsi="Times New Roman"/>
                <w:noProof/>
                <w:webHidden/>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_Toc524598233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10</w:t>
            </w:r>
            <w:r w:rsidR="00166778" w:rsidRPr="00D45E86">
              <w:rPr>
                <w:rFonts w:ascii="Times New Roman" w:hAnsi="Times New Roman"/>
                <w:noProof/>
                <w:webHidden/>
                <w:sz w:val="24"/>
                <w:szCs w:val="24"/>
              </w:rPr>
              <w:fldChar w:fldCharType="end"/>
            </w:r>
          </w:hyperlink>
        </w:p>
        <w:p w14:paraId="3963F937" w14:textId="4D103917" w:rsidR="00166778" w:rsidRPr="00D45E86" w:rsidRDefault="008D44F9">
          <w:pPr>
            <w:pStyle w:val="T2"/>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34" w:history="1">
            <w:r w:rsidR="00166778" w:rsidRPr="00D45E86">
              <w:rPr>
                <w:rStyle w:val="Kpr"/>
                <w:rFonts w:ascii="Times New Roman" w:hAnsi="Times New Roman"/>
                <w:noProof/>
                <w:snapToGrid w:val="0"/>
                <w:w w:val="0"/>
                <w:sz w:val="24"/>
                <w:szCs w:val="24"/>
              </w:rPr>
              <w:t>2.2.3.</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Karolinska Directed Emotional Faces (KDEF)</w:t>
            </w:r>
            <w:r>
              <w:rPr>
                <w:rStyle w:val="Kpr"/>
                <w:rFonts w:ascii="Times New Roman" w:hAnsi="Times New Roman"/>
                <w:noProof/>
                <w:sz w:val="24"/>
                <w:szCs w:val="24"/>
              </w:rPr>
              <w:t xml:space="preserve"> </w:t>
            </w:r>
            <w:r w:rsidR="00917B4D">
              <w:rPr>
                <w:rFonts w:ascii="Times New Roman" w:hAnsi="Times New Roman"/>
                <w:noProof/>
                <w:webHidden/>
                <w:sz w:val="24"/>
                <w:szCs w:val="24"/>
              </w:rPr>
              <w:t>……………</w:t>
            </w:r>
            <w:r>
              <w:rPr>
                <w:rFonts w:ascii="Times New Roman" w:hAnsi="Times New Roman"/>
                <w:noProof/>
                <w:webHidden/>
                <w:sz w:val="24"/>
                <w:szCs w:val="24"/>
              </w:rPr>
              <w:t>.</w:t>
            </w:r>
            <w:r w:rsidR="00917B4D">
              <w:rPr>
                <w:rFonts w:ascii="Times New Roman" w:hAnsi="Times New Roman"/>
                <w:noProof/>
                <w:webHidden/>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_Toc524598234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10</w:t>
            </w:r>
            <w:r w:rsidR="00166778" w:rsidRPr="00D45E86">
              <w:rPr>
                <w:rFonts w:ascii="Times New Roman" w:hAnsi="Times New Roman"/>
                <w:noProof/>
                <w:webHidden/>
                <w:sz w:val="24"/>
                <w:szCs w:val="24"/>
              </w:rPr>
              <w:fldChar w:fldCharType="end"/>
            </w:r>
          </w:hyperlink>
        </w:p>
        <w:p w14:paraId="4B5C9716" w14:textId="60641274" w:rsidR="00166778" w:rsidRDefault="008D44F9">
          <w:pPr>
            <w:pStyle w:val="T2"/>
            <w:rPr>
              <w:rStyle w:val="Kpr"/>
              <w:rFonts w:ascii="Times New Roman" w:hAnsi="Times New Roman"/>
              <w:noProof/>
              <w:sz w:val="24"/>
              <w:szCs w:val="24"/>
            </w:rPr>
          </w:pPr>
          <w:r w:rsidRPr="00CD7CD3">
            <w:rPr>
              <w:rStyle w:val="Kpr"/>
              <w:rFonts w:ascii="Times New Roman" w:hAnsi="Times New Roman"/>
              <w:noProof/>
              <w:snapToGrid w:val="0"/>
              <w:color w:val="FFFFFF" w:themeColor="background1"/>
              <w:w w:val="0"/>
              <w:sz w:val="24"/>
              <w:szCs w:val="24"/>
            </w:rPr>
            <w:tab/>
          </w:r>
          <w:hyperlink w:anchor="_Toc524598235" w:history="1">
            <w:r w:rsidR="00166778" w:rsidRPr="00D45E86">
              <w:rPr>
                <w:rStyle w:val="Kpr"/>
                <w:rFonts w:ascii="Times New Roman" w:hAnsi="Times New Roman"/>
                <w:noProof/>
                <w:snapToGrid w:val="0"/>
                <w:w w:val="0"/>
                <w:sz w:val="24"/>
                <w:szCs w:val="24"/>
              </w:rPr>
              <w:t>2.2.4.</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Cohn–Kanade Database (CK)</w:t>
            </w:r>
            <w:r w:rsidR="007D69E0">
              <w:rPr>
                <w:rStyle w:val="Kpr"/>
                <w:rFonts w:ascii="Times New Roman" w:hAnsi="Times New Roman"/>
                <w:noProof/>
                <w:sz w:val="24"/>
                <w:szCs w:val="24"/>
              </w:rPr>
              <w:t xml:space="preserve"> </w:t>
            </w:r>
            <w:r w:rsidR="00917B4D">
              <w:rPr>
                <w:rFonts w:ascii="Times New Roman" w:hAnsi="Times New Roman"/>
                <w:noProof/>
                <w:webHidden/>
                <w:sz w:val="24"/>
                <w:szCs w:val="24"/>
              </w:rPr>
              <w:t>…………………………</w:t>
            </w:r>
            <w:r w:rsidR="007D69E0">
              <w:rPr>
                <w:rFonts w:ascii="Times New Roman" w:hAnsi="Times New Roman"/>
                <w:noProof/>
                <w:webHidden/>
                <w:sz w:val="24"/>
                <w:szCs w:val="24"/>
              </w:rPr>
              <w:t>...</w:t>
            </w:r>
            <w:r w:rsidR="00917B4D">
              <w:rPr>
                <w:rFonts w:ascii="Times New Roman" w:hAnsi="Times New Roman"/>
                <w:noProof/>
                <w:webHidden/>
                <w:sz w:val="24"/>
                <w:szCs w:val="24"/>
              </w:rPr>
              <w:t>….</w:t>
            </w:r>
            <w:r>
              <w:rPr>
                <w:rFonts w:ascii="Times New Roman" w:hAnsi="Times New Roman"/>
                <w:noProof/>
                <w:webHidden/>
                <w:sz w:val="24"/>
                <w:szCs w:val="24"/>
              </w:rPr>
              <w:t xml:space="preserve">. </w:t>
            </w:r>
            <w:r w:rsidR="00917B4D">
              <w:rPr>
                <w:rFonts w:ascii="Times New Roman" w:hAnsi="Times New Roman"/>
                <w:noProof/>
                <w:webHidden/>
                <w:sz w:val="24"/>
                <w:szCs w:val="24"/>
              </w:rPr>
              <w:t xml:space="preserve">    </w:t>
            </w:r>
            <w:r w:rsidR="005051AF">
              <w:rPr>
                <w:rFonts w:ascii="Times New Roman" w:hAnsi="Times New Roman"/>
                <w:noProof/>
                <w:webHidden/>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_Toc524598235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11</w:t>
            </w:r>
            <w:r w:rsidR="00166778" w:rsidRPr="00D45E86">
              <w:rPr>
                <w:rFonts w:ascii="Times New Roman" w:hAnsi="Times New Roman"/>
                <w:noProof/>
                <w:webHidden/>
                <w:sz w:val="24"/>
                <w:szCs w:val="24"/>
              </w:rPr>
              <w:fldChar w:fldCharType="end"/>
            </w:r>
          </w:hyperlink>
        </w:p>
        <w:p w14:paraId="3A1CF43E" w14:textId="77777777" w:rsidR="00C6354A" w:rsidRPr="008506FA" w:rsidRDefault="00C6354A" w:rsidP="008506FA">
          <w:pPr>
            <w:spacing w:after="0" w:line="360" w:lineRule="auto"/>
            <w:rPr>
              <w:rFonts w:ascii="Times New Roman" w:hAnsi="Times New Roman"/>
              <w:sz w:val="24"/>
            </w:rPr>
          </w:pPr>
        </w:p>
        <w:p w14:paraId="03D2D2C8" w14:textId="703951F1" w:rsidR="00166778" w:rsidRPr="00D45E86" w:rsidRDefault="005C426F" w:rsidP="00CD7CD3">
          <w:pPr>
            <w:pStyle w:val="T1"/>
            <w:rPr>
              <w:rFonts w:eastAsiaTheme="minorEastAsia"/>
              <w:noProof/>
              <w:kern w:val="0"/>
              <w:lang w:eastAsia="tr-TR"/>
            </w:rPr>
          </w:pPr>
          <w:hyperlink w:anchor="_Toc524598236" w:history="1">
            <w:r w:rsidR="00166778" w:rsidRPr="00D45E86">
              <w:rPr>
                <w:rStyle w:val="Kpr"/>
                <w:rFonts w:ascii="Times New Roman" w:hAnsi="Times New Roman"/>
                <w:noProof/>
                <w:snapToGrid w:val="0"/>
                <w:w w:val="0"/>
                <w:sz w:val="24"/>
                <w:szCs w:val="24"/>
              </w:rPr>
              <w:t>BÖLÜM 3.</w:t>
            </w:r>
            <w:r w:rsidR="00166778" w:rsidRPr="00D45E86">
              <w:rPr>
                <w:rFonts w:eastAsiaTheme="minorEastAsia"/>
                <w:noProof/>
                <w:kern w:val="0"/>
                <w:lang w:eastAsia="tr-TR"/>
              </w:rPr>
              <w:tab/>
            </w:r>
            <w:r w:rsidR="00C6354A">
              <w:rPr>
                <w:rFonts w:eastAsiaTheme="minorEastAsia"/>
                <w:noProof/>
                <w:kern w:val="0"/>
                <w:lang w:eastAsia="tr-TR"/>
              </w:rPr>
              <w:t xml:space="preserve">                                                                                                    </w:t>
            </w:r>
            <w:r w:rsidR="00FA662B">
              <w:rPr>
                <w:rFonts w:eastAsiaTheme="minorEastAsia"/>
                <w:noProof/>
                <w:kern w:val="0"/>
                <w:lang w:eastAsia="tr-TR"/>
              </w:rPr>
              <w:t xml:space="preserve">                    </w:t>
            </w:r>
            <w:r w:rsidR="00C6354A">
              <w:rPr>
                <w:rFonts w:eastAsiaTheme="minorEastAsia"/>
                <w:noProof/>
                <w:kern w:val="0"/>
                <w:lang w:eastAsia="tr-TR"/>
              </w:rPr>
              <w:t xml:space="preserve">  </w:t>
            </w:r>
            <w:r w:rsidR="00166778" w:rsidRPr="00D45E86">
              <w:rPr>
                <w:rStyle w:val="Kpr"/>
                <w:rFonts w:ascii="Times New Roman" w:hAnsi="Times New Roman"/>
                <w:noProof/>
                <w:sz w:val="24"/>
                <w:szCs w:val="24"/>
              </w:rPr>
              <w:t>YÜZ İFADESİ TESPİTİ YÖNTEMLERİ</w:t>
            </w:r>
            <w:r w:rsidR="007D69E0">
              <w:rPr>
                <w:rStyle w:val="Kpr"/>
                <w:rFonts w:ascii="Times New Roman" w:hAnsi="Times New Roman"/>
                <w:noProof/>
                <w:sz w:val="24"/>
                <w:szCs w:val="24"/>
              </w:rPr>
              <w:t xml:space="preserve"> </w:t>
            </w:r>
            <w:r w:rsidR="00874100">
              <w:rPr>
                <w:rStyle w:val="Kpr"/>
                <w:rFonts w:ascii="Times New Roman" w:hAnsi="Times New Roman"/>
                <w:noProof/>
                <w:sz w:val="24"/>
                <w:szCs w:val="24"/>
              </w:rPr>
              <w:t>……………………………………</w:t>
            </w:r>
            <w:r w:rsidR="007D69E0">
              <w:rPr>
                <w:rStyle w:val="Kpr"/>
                <w:rFonts w:ascii="Times New Roman" w:hAnsi="Times New Roman"/>
                <w:noProof/>
                <w:sz w:val="24"/>
                <w:szCs w:val="24"/>
              </w:rPr>
              <w:t xml:space="preserve">...      </w:t>
            </w:r>
            <w:r w:rsidR="00166778" w:rsidRPr="003C1D1A">
              <w:rPr>
                <w:rFonts w:ascii="Times New Roman" w:hAnsi="Times New Roman"/>
                <w:noProof/>
                <w:webHidden/>
                <w:sz w:val="24"/>
                <w:szCs w:val="24"/>
              </w:rPr>
              <w:fldChar w:fldCharType="begin"/>
            </w:r>
            <w:r w:rsidR="00166778" w:rsidRPr="003C1D1A">
              <w:rPr>
                <w:rFonts w:ascii="Times New Roman" w:hAnsi="Times New Roman"/>
                <w:noProof/>
                <w:webHidden/>
                <w:sz w:val="24"/>
                <w:szCs w:val="24"/>
              </w:rPr>
              <w:instrText xml:space="preserve"> PAGEREF _Toc524598236 \h </w:instrText>
            </w:r>
            <w:r w:rsidR="00166778" w:rsidRPr="003C1D1A">
              <w:rPr>
                <w:rFonts w:ascii="Times New Roman" w:hAnsi="Times New Roman"/>
                <w:noProof/>
                <w:webHidden/>
                <w:sz w:val="24"/>
                <w:szCs w:val="24"/>
              </w:rPr>
            </w:r>
            <w:r w:rsidR="00166778" w:rsidRPr="003C1D1A">
              <w:rPr>
                <w:rFonts w:ascii="Times New Roman" w:hAnsi="Times New Roman"/>
                <w:noProof/>
                <w:webHidden/>
                <w:sz w:val="24"/>
                <w:szCs w:val="24"/>
              </w:rPr>
              <w:fldChar w:fldCharType="separate"/>
            </w:r>
            <w:r w:rsidR="005855D9">
              <w:rPr>
                <w:rFonts w:ascii="Times New Roman" w:hAnsi="Times New Roman"/>
                <w:noProof/>
                <w:webHidden/>
                <w:sz w:val="24"/>
                <w:szCs w:val="24"/>
              </w:rPr>
              <w:t>12</w:t>
            </w:r>
            <w:r w:rsidR="00166778" w:rsidRPr="003C1D1A">
              <w:rPr>
                <w:rFonts w:ascii="Times New Roman" w:hAnsi="Times New Roman"/>
                <w:noProof/>
                <w:webHidden/>
                <w:sz w:val="24"/>
                <w:szCs w:val="24"/>
              </w:rPr>
              <w:fldChar w:fldCharType="end"/>
            </w:r>
          </w:hyperlink>
        </w:p>
        <w:p w14:paraId="49ECF77B" w14:textId="2139F597" w:rsidR="00166778" w:rsidRPr="00D45E86" w:rsidRDefault="005C426F" w:rsidP="00AD3AA7">
          <w:pPr>
            <w:pStyle w:val="T2"/>
            <w:tabs>
              <w:tab w:val="clear" w:pos="1134"/>
              <w:tab w:val="left" w:pos="709"/>
            </w:tabs>
            <w:rPr>
              <w:rFonts w:ascii="Times New Roman" w:eastAsiaTheme="minorEastAsia" w:hAnsi="Times New Roman"/>
              <w:noProof/>
              <w:kern w:val="0"/>
              <w:sz w:val="24"/>
              <w:szCs w:val="24"/>
              <w:lang w:eastAsia="tr-TR"/>
            </w:rPr>
          </w:pPr>
          <w:hyperlink w:anchor="_Toc524598237" w:history="1">
            <w:r w:rsidR="00166778" w:rsidRPr="00D45E86">
              <w:rPr>
                <w:rStyle w:val="Kpr"/>
                <w:rFonts w:ascii="Times New Roman" w:hAnsi="Times New Roman"/>
                <w:noProof/>
                <w:sz w:val="24"/>
                <w:szCs w:val="24"/>
              </w:rPr>
              <w:t>3.1.</w:t>
            </w:r>
            <w:r w:rsidR="00166778" w:rsidRPr="00D45E86">
              <w:rPr>
                <w:rFonts w:ascii="Times New Roman" w:eastAsiaTheme="minorEastAsia" w:hAnsi="Times New Roman"/>
                <w:noProof/>
                <w:kern w:val="0"/>
                <w:sz w:val="24"/>
                <w:szCs w:val="24"/>
                <w:lang w:eastAsia="tr-TR"/>
              </w:rPr>
              <w:tab/>
            </w:r>
            <w:r w:rsidR="00166778" w:rsidRPr="00D45E86">
              <w:rPr>
                <w:rStyle w:val="Kpr"/>
                <w:rFonts w:ascii="Times New Roman" w:hAnsi="Times New Roman"/>
                <w:noProof/>
                <w:sz w:val="24"/>
                <w:szCs w:val="24"/>
              </w:rPr>
              <w:t xml:space="preserve">Çalışmalar </w:t>
            </w:r>
            <w:r w:rsidR="00CC30BA">
              <w:rPr>
                <w:rStyle w:val="Kpr"/>
                <w:rFonts w:ascii="Times New Roman" w:hAnsi="Times New Roman"/>
                <w:noProof/>
                <w:sz w:val="24"/>
                <w:szCs w:val="24"/>
              </w:rPr>
              <w:t xml:space="preserve">  </w:t>
            </w:r>
            <w:r w:rsidR="003D4F09">
              <w:rPr>
                <w:rStyle w:val="Kpr"/>
                <w:rFonts w:ascii="Times New Roman" w:hAnsi="Times New Roman"/>
                <w:noProof/>
                <w:sz w:val="24"/>
                <w:szCs w:val="24"/>
              </w:rPr>
              <w:t>K</w:t>
            </w:r>
            <w:r w:rsidR="00166778" w:rsidRPr="00D45E86">
              <w:rPr>
                <w:rStyle w:val="Kpr"/>
                <w:rFonts w:ascii="Times New Roman" w:hAnsi="Times New Roman"/>
                <w:noProof/>
                <w:sz w:val="24"/>
                <w:szCs w:val="24"/>
              </w:rPr>
              <w:t xml:space="preserve">apsamında </w:t>
            </w:r>
            <w:r w:rsidR="00CC30BA">
              <w:rPr>
                <w:rStyle w:val="Kpr"/>
                <w:rFonts w:ascii="Times New Roman" w:hAnsi="Times New Roman"/>
                <w:noProof/>
                <w:sz w:val="24"/>
                <w:szCs w:val="24"/>
              </w:rPr>
              <w:t xml:space="preserve">  </w:t>
            </w:r>
            <w:r w:rsidR="003D4F09">
              <w:rPr>
                <w:rStyle w:val="Kpr"/>
                <w:rFonts w:ascii="Times New Roman" w:hAnsi="Times New Roman"/>
                <w:noProof/>
                <w:sz w:val="24"/>
                <w:szCs w:val="24"/>
              </w:rPr>
              <w:t>K</w:t>
            </w:r>
            <w:r w:rsidR="00166778" w:rsidRPr="00D45E86">
              <w:rPr>
                <w:rStyle w:val="Kpr"/>
                <w:rFonts w:ascii="Times New Roman" w:hAnsi="Times New Roman"/>
                <w:noProof/>
                <w:sz w:val="24"/>
                <w:szCs w:val="24"/>
              </w:rPr>
              <w:t xml:space="preserve">ullanılan </w:t>
            </w:r>
            <w:r w:rsidR="00CC30BA">
              <w:rPr>
                <w:rStyle w:val="Kpr"/>
                <w:rFonts w:ascii="Times New Roman" w:hAnsi="Times New Roman"/>
                <w:noProof/>
                <w:sz w:val="24"/>
                <w:szCs w:val="24"/>
              </w:rPr>
              <w:t xml:space="preserve">  </w:t>
            </w:r>
            <w:r w:rsidR="003D4F09">
              <w:rPr>
                <w:rStyle w:val="Kpr"/>
                <w:rFonts w:ascii="Times New Roman" w:hAnsi="Times New Roman"/>
                <w:noProof/>
                <w:sz w:val="24"/>
                <w:szCs w:val="24"/>
              </w:rPr>
              <w:t>K</w:t>
            </w:r>
            <w:r w:rsidR="00166778" w:rsidRPr="00D45E86">
              <w:rPr>
                <w:rStyle w:val="Kpr"/>
                <w:rFonts w:ascii="Times New Roman" w:hAnsi="Times New Roman"/>
                <w:noProof/>
                <w:sz w:val="24"/>
                <w:szCs w:val="24"/>
              </w:rPr>
              <w:t>lasik</w:t>
            </w:r>
            <w:r w:rsidR="00CC30BA">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w:t>
            </w:r>
            <w:r w:rsidR="003D4F09">
              <w:rPr>
                <w:rStyle w:val="Kpr"/>
                <w:rFonts w:ascii="Times New Roman" w:hAnsi="Times New Roman"/>
                <w:noProof/>
                <w:sz w:val="24"/>
                <w:szCs w:val="24"/>
              </w:rPr>
              <w:t>M</w:t>
            </w:r>
            <w:r w:rsidR="00166778" w:rsidRPr="00D45E86">
              <w:rPr>
                <w:rStyle w:val="Kpr"/>
                <w:rFonts w:ascii="Times New Roman" w:hAnsi="Times New Roman"/>
                <w:noProof/>
                <w:sz w:val="24"/>
                <w:szCs w:val="24"/>
              </w:rPr>
              <w:t xml:space="preserve">akine </w:t>
            </w:r>
            <w:r w:rsidR="00CC30BA">
              <w:rPr>
                <w:rStyle w:val="Kpr"/>
                <w:rFonts w:ascii="Times New Roman" w:hAnsi="Times New Roman"/>
                <w:noProof/>
                <w:sz w:val="24"/>
                <w:szCs w:val="24"/>
              </w:rPr>
              <w:t xml:space="preserve"> </w:t>
            </w:r>
            <w:r w:rsidR="003D4F09">
              <w:rPr>
                <w:rStyle w:val="Kpr"/>
                <w:rFonts w:ascii="Times New Roman" w:hAnsi="Times New Roman"/>
                <w:noProof/>
                <w:sz w:val="24"/>
                <w:szCs w:val="24"/>
              </w:rPr>
              <w:t>Ö</w:t>
            </w:r>
            <w:r w:rsidR="00166778" w:rsidRPr="00D45E86">
              <w:rPr>
                <w:rStyle w:val="Kpr"/>
                <w:rFonts w:ascii="Times New Roman" w:hAnsi="Times New Roman"/>
                <w:noProof/>
                <w:sz w:val="24"/>
                <w:szCs w:val="24"/>
              </w:rPr>
              <w:t xml:space="preserve">ğrenmesi </w:t>
            </w:r>
            <w:r w:rsidR="003D4F09">
              <w:rPr>
                <w:rStyle w:val="Kpr"/>
                <w:rFonts w:ascii="Times New Roman" w:hAnsi="Times New Roman"/>
                <w:noProof/>
                <w:sz w:val="24"/>
                <w:szCs w:val="24"/>
              </w:rPr>
              <w:t>Y</w:t>
            </w:r>
            <w:r w:rsidR="00166778" w:rsidRPr="00D45E86">
              <w:rPr>
                <w:rStyle w:val="Kpr"/>
                <w:rFonts w:ascii="Times New Roman" w:hAnsi="Times New Roman"/>
                <w:noProof/>
                <w:sz w:val="24"/>
                <w:szCs w:val="24"/>
              </w:rPr>
              <w:t>öntemleri</w:t>
            </w:r>
            <w:r w:rsidR="007D69E0">
              <w:rPr>
                <w:rStyle w:val="Kpr"/>
                <w:rFonts w:ascii="Times New Roman" w:hAnsi="Times New Roman"/>
                <w:noProof/>
                <w:sz w:val="24"/>
                <w:szCs w:val="24"/>
              </w:rPr>
              <w:t xml:space="preserve"> …….</w:t>
            </w:r>
            <w:r w:rsidR="007D69E0">
              <w:rPr>
                <w:rFonts w:ascii="Times New Roman" w:hAnsi="Times New Roman"/>
                <w:noProof/>
                <w:webHidden/>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_Toc524598237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12</w:t>
            </w:r>
            <w:r w:rsidR="00166778" w:rsidRPr="00D45E86">
              <w:rPr>
                <w:rFonts w:ascii="Times New Roman" w:hAnsi="Times New Roman"/>
                <w:noProof/>
                <w:webHidden/>
                <w:sz w:val="24"/>
                <w:szCs w:val="24"/>
              </w:rPr>
              <w:fldChar w:fldCharType="end"/>
            </w:r>
          </w:hyperlink>
        </w:p>
        <w:p w14:paraId="22DF05B3" w14:textId="62088132" w:rsidR="00166778" w:rsidRPr="00D45E86" w:rsidRDefault="007D69E0">
          <w:pPr>
            <w:pStyle w:val="T2"/>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lastRenderedPageBreak/>
            <w:tab/>
          </w:r>
          <w:hyperlink w:anchor="_Toc524598238" w:history="1">
            <w:r w:rsidR="00166778" w:rsidRPr="00D45E86">
              <w:rPr>
                <w:rStyle w:val="Kpr"/>
                <w:rFonts w:ascii="Times New Roman" w:hAnsi="Times New Roman"/>
                <w:noProof/>
                <w:snapToGrid w:val="0"/>
                <w:w w:val="0"/>
                <w:sz w:val="24"/>
                <w:szCs w:val="24"/>
              </w:rPr>
              <w:t>3.1.1.</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Yüz ifadesi tespiti için gereken adımlar</w:t>
            </w:r>
            <w:r>
              <w:rPr>
                <w:rStyle w:val="Kpr"/>
                <w:rFonts w:ascii="Times New Roman" w:hAnsi="Times New Roman"/>
                <w:noProof/>
                <w:sz w:val="24"/>
                <w:szCs w:val="24"/>
              </w:rPr>
              <w:t xml:space="preserve"> …………………</w:t>
            </w:r>
            <w:r w:rsidR="007833D8">
              <w:rPr>
                <w:rStyle w:val="Kpr"/>
                <w:rFonts w:ascii="Times New Roman" w:hAnsi="Times New Roman"/>
                <w:noProof/>
                <w:webHidden/>
                <w:sz w:val="24"/>
                <w:szCs w:val="24"/>
              </w:rPr>
              <w:t>…..</w:t>
            </w:r>
            <w:r w:rsidR="007833D8" w:rsidRPr="007833D8">
              <w:rPr>
                <w:rStyle w:val="Kpr"/>
                <w:rFonts w:ascii="Times New Roman" w:hAnsi="Times New Roman"/>
                <w:noProof/>
                <w:webHidden/>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_Toc524598238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12</w:t>
            </w:r>
            <w:r w:rsidR="00166778" w:rsidRPr="00D45E86">
              <w:rPr>
                <w:rFonts w:ascii="Times New Roman" w:hAnsi="Times New Roman"/>
                <w:noProof/>
                <w:webHidden/>
                <w:sz w:val="24"/>
                <w:szCs w:val="24"/>
              </w:rPr>
              <w:fldChar w:fldCharType="end"/>
            </w:r>
          </w:hyperlink>
        </w:p>
        <w:p w14:paraId="60EA5999" w14:textId="75CA14C4" w:rsidR="00166778" w:rsidRPr="00D45E86" w:rsidRDefault="00051D85">
          <w:pPr>
            <w:pStyle w:val="T2"/>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39" w:history="1">
            <w:r w:rsidR="00166778" w:rsidRPr="00D45E86">
              <w:rPr>
                <w:rStyle w:val="Kpr"/>
                <w:rFonts w:ascii="Times New Roman" w:hAnsi="Times New Roman"/>
                <w:noProof/>
                <w:snapToGrid w:val="0"/>
                <w:w w:val="0"/>
                <w:sz w:val="24"/>
                <w:szCs w:val="24"/>
              </w:rPr>
              <w:t>3.1.2.</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Görüntülerde yüz tespiti</w:t>
            </w:r>
            <w:r>
              <w:rPr>
                <w:rStyle w:val="Kpr"/>
                <w:rFonts w:ascii="Times New Roman" w:hAnsi="Times New Roman"/>
                <w:noProof/>
                <w:sz w:val="24"/>
                <w:szCs w:val="24"/>
              </w:rPr>
              <w:t xml:space="preserve"> ……………………………………..</w:t>
            </w:r>
            <w:r w:rsidRPr="00051D85">
              <w:rPr>
                <w:rStyle w:val="Kpr"/>
                <w:rFonts w:ascii="Times New Roman" w:hAnsi="Times New Roman"/>
                <w:noProof/>
                <w:webHidden/>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_Toc524598239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13</w:t>
            </w:r>
            <w:r w:rsidR="00166778" w:rsidRPr="00D45E86">
              <w:rPr>
                <w:rFonts w:ascii="Times New Roman" w:hAnsi="Times New Roman"/>
                <w:noProof/>
                <w:webHidden/>
                <w:sz w:val="24"/>
                <w:szCs w:val="24"/>
              </w:rPr>
              <w:fldChar w:fldCharType="end"/>
            </w:r>
          </w:hyperlink>
        </w:p>
        <w:p w14:paraId="197C3DEB" w14:textId="58D84341" w:rsidR="00166778" w:rsidRPr="00D45E86" w:rsidRDefault="00051D85">
          <w:pPr>
            <w:pStyle w:val="T2"/>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40" w:history="1">
            <w:r w:rsidR="00166778" w:rsidRPr="00D45E86">
              <w:rPr>
                <w:rStyle w:val="Kpr"/>
                <w:rFonts w:ascii="Times New Roman" w:hAnsi="Times New Roman"/>
                <w:noProof/>
                <w:snapToGrid w:val="0"/>
                <w:w w:val="0"/>
                <w:sz w:val="24"/>
                <w:szCs w:val="24"/>
              </w:rPr>
              <w:t>3.1.3.</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Öznitelik çıkarımı</w:t>
            </w:r>
            <w:r>
              <w:rPr>
                <w:rStyle w:val="Kpr"/>
                <w:rFonts w:ascii="Times New Roman" w:hAnsi="Times New Roman"/>
                <w:noProof/>
                <w:sz w:val="24"/>
                <w:szCs w:val="24"/>
              </w:rPr>
              <w:t xml:space="preserve"> …………………………………………</w:t>
            </w:r>
            <w:r w:rsidR="0043041C">
              <w:rPr>
                <w:rStyle w:val="Kpr"/>
                <w:rFonts w:ascii="Times New Roman" w:hAnsi="Times New Roman"/>
                <w:noProof/>
                <w:sz w:val="24"/>
                <w:szCs w:val="24"/>
              </w:rPr>
              <w:t>…</w:t>
            </w:r>
            <w:r w:rsidRPr="00051D85">
              <w:rPr>
                <w:rStyle w:val="Kpr"/>
                <w:rFonts w:ascii="Times New Roman" w:hAnsi="Times New Roman"/>
                <w:noProof/>
                <w:webHidden/>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_Toc524598240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15</w:t>
            </w:r>
            <w:r w:rsidR="00166778" w:rsidRPr="00D45E86">
              <w:rPr>
                <w:rFonts w:ascii="Times New Roman" w:hAnsi="Times New Roman"/>
                <w:noProof/>
                <w:webHidden/>
                <w:sz w:val="24"/>
                <w:szCs w:val="24"/>
              </w:rPr>
              <w:fldChar w:fldCharType="end"/>
            </w:r>
          </w:hyperlink>
        </w:p>
        <w:p w14:paraId="4E601319" w14:textId="38E61CF0" w:rsidR="00166778" w:rsidRPr="00D45E86" w:rsidRDefault="00051D85">
          <w:pPr>
            <w:pStyle w:val="T2"/>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41" w:history="1">
            <w:r w:rsidR="00166778" w:rsidRPr="00D45E86">
              <w:rPr>
                <w:rStyle w:val="Kpr"/>
                <w:rFonts w:ascii="Times New Roman" w:hAnsi="Times New Roman"/>
                <w:noProof/>
                <w:snapToGrid w:val="0"/>
                <w:w w:val="0"/>
                <w:sz w:val="24"/>
                <w:szCs w:val="24"/>
              </w:rPr>
              <w:t>3.1.4.</w:t>
            </w:r>
            <w:r>
              <w:rPr>
                <w:rStyle w:val="Kpr"/>
                <w:rFonts w:ascii="Times New Roman" w:hAnsi="Times New Roman"/>
                <w:noProof/>
                <w:snapToGrid w:val="0"/>
                <w:w w:val="0"/>
                <w:sz w:val="24"/>
                <w:szCs w:val="24"/>
              </w:rPr>
              <w:t xml:space="preserve"> </w:t>
            </w:r>
            <w:r w:rsidR="00166778" w:rsidRPr="00D45E86">
              <w:rPr>
                <w:rStyle w:val="Kpr"/>
                <w:rFonts w:ascii="Times New Roman" w:hAnsi="Times New Roman"/>
                <w:noProof/>
                <w:sz w:val="24"/>
                <w:szCs w:val="24"/>
              </w:rPr>
              <w:t>Öznitelik seçimi</w:t>
            </w:r>
            <w:r>
              <w:rPr>
                <w:rStyle w:val="Kpr"/>
                <w:rFonts w:ascii="Times New Roman" w:hAnsi="Times New Roman"/>
                <w:noProof/>
                <w:sz w:val="24"/>
                <w:szCs w:val="24"/>
              </w:rPr>
              <w:t xml:space="preserve"> ……………………………….……………..</w:t>
            </w:r>
            <w:r w:rsidRPr="00051D85">
              <w:rPr>
                <w:rStyle w:val="Kpr"/>
                <w:rFonts w:ascii="Times New Roman" w:hAnsi="Times New Roman"/>
                <w:noProof/>
                <w:webHidden/>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_Toc524598241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18</w:t>
            </w:r>
            <w:r w:rsidR="00166778" w:rsidRPr="00D45E86">
              <w:rPr>
                <w:rFonts w:ascii="Times New Roman" w:hAnsi="Times New Roman"/>
                <w:noProof/>
                <w:webHidden/>
                <w:sz w:val="24"/>
                <w:szCs w:val="24"/>
              </w:rPr>
              <w:fldChar w:fldCharType="end"/>
            </w:r>
          </w:hyperlink>
        </w:p>
        <w:p w14:paraId="56C97ECC" w14:textId="2C841A19" w:rsidR="00166778" w:rsidRPr="00D45E86" w:rsidRDefault="008F68ED" w:rsidP="0043041C">
          <w:pPr>
            <w:pStyle w:val="T3"/>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42" w:history="1">
            <w:r w:rsidR="00166778" w:rsidRPr="00D45E86">
              <w:rPr>
                <w:rStyle w:val="Kpr"/>
                <w:rFonts w:ascii="Times New Roman" w:hAnsi="Times New Roman"/>
                <w:noProof/>
                <w:sz w:val="24"/>
                <w:szCs w:val="24"/>
              </w:rPr>
              <w:t>3.1.4.1</w:t>
            </w:r>
            <w:r w:rsidR="005051AF">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Sequential Forward Selection </w:t>
            </w:r>
            <w:r w:rsidR="00051D85">
              <w:rPr>
                <w:rStyle w:val="Kpr"/>
                <w:rFonts w:ascii="Times New Roman" w:hAnsi="Times New Roman"/>
                <w:noProof/>
                <w:sz w:val="24"/>
                <w:szCs w:val="24"/>
              </w:rPr>
              <w:t>–</w:t>
            </w:r>
            <w:r w:rsidR="00166778" w:rsidRPr="00D45E86">
              <w:rPr>
                <w:rStyle w:val="Kpr"/>
                <w:rFonts w:ascii="Times New Roman" w:hAnsi="Times New Roman"/>
                <w:noProof/>
                <w:sz w:val="24"/>
                <w:szCs w:val="24"/>
              </w:rPr>
              <w:t xml:space="preserve"> SFS</w:t>
            </w:r>
            <w:r w:rsidR="00051D85">
              <w:rPr>
                <w:rStyle w:val="Kpr"/>
                <w:rFonts w:ascii="Times New Roman" w:hAnsi="Times New Roman"/>
                <w:noProof/>
                <w:sz w:val="24"/>
                <w:szCs w:val="24"/>
              </w:rPr>
              <w:t xml:space="preserve"> ………………</w:t>
            </w:r>
            <w:r w:rsidR="005051AF">
              <w:rPr>
                <w:rStyle w:val="Kpr"/>
                <w:rFonts w:ascii="Times New Roman" w:hAnsi="Times New Roman"/>
                <w:noProof/>
                <w:sz w:val="24"/>
                <w:szCs w:val="24"/>
              </w:rPr>
              <w:t>..</w:t>
            </w:r>
            <w:r w:rsidR="00051D85" w:rsidRPr="00051D85">
              <w:rPr>
                <w:rStyle w:val="Kpr"/>
                <w:rFonts w:ascii="Times New Roman" w:hAnsi="Times New Roman"/>
                <w:noProof/>
                <w:webHidden/>
                <w:sz w:val="24"/>
                <w:szCs w:val="24"/>
              </w:rPr>
              <w:t xml:space="preserve">  </w:t>
            </w:r>
            <w:r w:rsidR="005051AF">
              <w:rPr>
                <w:rStyle w:val="Kpr"/>
                <w:rFonts w:ascii="Times New Roman" w:hAnsi="Times New Roman"/>
                <w:noProof/>
                <w:webHidden/>
                <w:sz w:val="24"/>
                <w:szCs w:val="24"/>
              </w:rPr>
              <w:t xml:space="preserve">  </w:t>
            </w:r>
            <w:r w:rsidR="00051D85" w:rsidRPr="00051D85">
              <w:rPr>
                <w:rStyle w:val="Kpr"/>
                <w:rFonts w:ascii="Times New Roman" w:hAnsi="Times New Roman"/>
                <w:noProof/>
                <w:webHidden/>
                <w:sz w:val="24"/>
                <w:szCs w:val="24"/>
              </w:rPr>
              <w:t xml:space="preserve"> </w:t>
            </w:r>
            <w:r w:rsidR="00166778" w:rsidRPr="00A24092">
              <w:rPr>
                <w:rFonts w:ascii="Times New Roman" w:eastAsiaTheme="minorEastAsia" w:hAnsi="Times New Roman"/>
                <w:noProof/>
                <w:webHidden/>
                <w:kern w:val="0"/>
                <w:sz w:val="24"/>
                <w:szCs w:val="24"/>
                <w:lang w:eastAsia="tr-TR"/>
              </w:rPr>
              <w:fldChar w:fldCharType="begin"/>
            </w:r>
            <w:r w:rsidR="00166778" w:rsidRPr="00A24092">
              <w:rPr>
                <w:rFonts w:ascii="Times New Roman" w:eastAsiaTheme="minorEastAsia" w:hAnsi="Times New Roman"/>
                <w:noProof/>
                <w:webHidden/>
                <w:kern w:val="0"/>
                <w:sz w:val="24"/>
                <w:szCs w:val="24"/>
                <w:lang w:eastAsia="tr-TR"/>
              </w:rPr>
              <w:instrText xml:space="preserve"> PAGEREF _Toc524598242 \h </w:instrText>
            </w:r>
            <w:r w:rsidR="00166778" w:rsidRPr="00A24092">
              <w:rPr>
                <w:rFonts w:ascii="Times New Roman" w:eastAsiaTheme="minorEastAsia" w:hAnsi="Times New Roman"/>
                <w:noProof/>
                <w:webHidden/>
                <w:kern w:val="0"/>
                <w:sz w:val="24"/>
                <w:szCs w:val="24"/>
                <w:lang w:eastAsia="tr-TR"/>
              </w:rPr>
            </w:r>
            <w:r w:rsidR="00166778" w:rsidRPr="00A24092">
              <w:rPr>
                <w:rFonts w:ascii="Times New Roman" w:eastAsiaTheme="minorEastAsia" w:hAnsi="Times New Roman"/>
                <w:noProof/>
                <w:webHidden/>
                <w:kern w:val="0"/>
                <w:sz w:val="24"/>
                <w:szCs w:val="24"/>
                <w:lang w:eastAsia="tr-TR"/>
              </w:rPr>
              <w:fldChar w:fldCharType="separate"/>
            </w:r>
            <w:r w:rsidR="005855D9">
              <w:rPr>
                <w:rFonts w:ascii="Times New Roman" w:eastAsiaTheme="minorEastAsia" w:hAnsi="Times New Roman"/>
                <w:noProof/>
                <w:webHidden/>
                <w:kern w:val="0"/>
                <w:sz w:val="24"/>
                <w:szCs w:val="24"/>
                <w:lang w:eastAsia="tr-TR"/>
              </w:rPr>
              <w:t>18</w:t>
            </w:r>
            <w:r w:rsidR="00166778" w:rsidRPr="00A24092">
              <w:rPr>
                <w:rFonts w:ascii="Times New Roman" w:eastAsiaTheme="minorEastAsia" w:hAnsi="Times New Roman"/>
                <w:noProof/>
                <w:webHidden/>
                <w:kern w:val="0"/>
                <w:sz w:val="24"/>
                <w:szCs w:val="24"/>
                <w:lang w:eastAsia="tr-TR"/>
              </w:rPr>
              <w:fldChar w:fldCharType="end"/>
            </w:r>
          </w:hyperlink>
        </w:p>
        <w:p w14:paraId="0B12345A" w14:textId="45CEE722" w:rsidR="00166778" w:rsidRPr="00D45E86" w:rsidRDefault="008F68ED" w:rsidP="0043041C">
          <w:pPr>
            <w:pStyle w:val="T3"/>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43" w:history="1">
            <w:r w:rsidR="00166778" w:rsidRPr="00D45E86">
              <w:rPr>
                <w:rStyle w:val="Kpr"/>
                <w:rFonts w:ascii="Times New Roman" w:hAnsi="Times New Roman"/>
                <w:noProof/>
                <w:sz w:val="24"/>
                <w:szCs w:val="24"/>
              </w:rPr>
              <w:t>3.1.4.2.</w:t>
            </w:r>
            <w:r w:rsidR="005051AF">
              <w:rPr>
                <w:rFonts w:eastAsiaTheme="minorEastAsia"/>
                <w:noProof/>
                <w:kern w:val="0"/>
                <w:lang w:eastAsia="tr-TR"/>
              </w:rPr>
              <w:t xml:space="preserve"> </w:t>
            </w:r>
            <w:r w:rsidR="00166778" w:rsidRPr="00D45E86">
              <w:rPr>
                <w:rStyle w:val="Kpr"/>
                <w:rFonts w:ascii="Times New Roman" w:hAnsi="Times New Roman"/>
                <w:noProof/>
                <w:sz w:val="24"/>
                <w:szCs w:val="24"/>
              </w:rPr>
              <w:t xml:space="preserve">Sequential Floating Forward Selection </w:t>
            </w:r>
            <w:r w:rsidR="00051D85">
              <w:rPr>
                <w:rStyle w:val="Kpr"/>
                <w:rFonts w:ascii="Times New Roman" w:hAnsi="Times New Roman"/>
                <w:noProof/>
                <w:sz w:val="24"/>
                <w:szCs w:val="24"/>
              </w:rPr>
              <w:t>–</w:t>
            </w:r>
            <w:r w:rsidR="00166778" w:rsidRPr="00D45E86">
              <w:rPr>
                <w:rStyle w:val="Kpr"/>
                <w:rFonts w:ascii="Times New Roman" w:hAnsi="Times New Roman"/>
                <w:noProof/>
                <w:sz w:val="24"/>
                <w:szCs w:val="24"/>
              </w:rPr>
              <w:t xml:space="preserve"> SFFS</w:t>
            </w:r>
            <w:r w:rsidR="00051D85">
              <w:rPr>
                <w:rStyle w:val="Kpr"/>
                <w:rFonts w:ascii="Times New Roman" w:hAnsi="Times New Roman"/>
                <w:noProof/>
                <w:sz w:val="24"/>
                <w:szCs w:val="24"/>
              </w:rPr>
              <w:t xml:space="preserve"> ……</w:t>
            </w:r>
            <w:r w:rsidR="0043041C">
              <w:rPr>
                <w:rStyle w:val="Kpr"/>
                <w:rFonts w:ascii="Times New Roman" w:hAnsi="Times New Roman"/>
                <w:noProof/>
                <w:sz w:val="24"/>
                <w:szCs w:val="24"/>
              </w:rPr>
              <w:t>..</w:t>
            </w:r>
            <w:r w:rsidR="00051D85" w:rsidRPr="00051D85">
              <w:rPr>
                <w:rStyle w:val="Kpr"/>
                <w:rFonts w:ascii="Times New Roman" w:hAnsi="Times New Roman"/>
                <w:noProof/>
                <w:webHidden/>
                <w:sz w:val="24"/>
                <w:szCs w:val="24"/>
              </w:rPr>
              <w:t xml:space="preserve">  </w:t>
            </w:r>
            <w:r w:rsidR="005051AF">
              <w:rPr>
                <w:rStyle w:val="Kpr"/>
                <w:rFonts w:ascii="Times New Roman" w:hAnsi="Times New Roman"/>
                <w:noProof/>
                <w:webHidden/>
                <w:sz w:val="24"/>
                <w:szCs w:val="24"/>
              </w:rPr>
              <w:t xml:space="preserve"> </w:t>
            </w:r>
            <w:r w:rsidR="00051D85" w:rsidRPr="00051D85">
              <w:rPr>
                <w:rStyle w:val="Kpr"/>
                <w:rFonts w:ascii="Times New Roman" w:hAnsi="Times New Roman"/>
                <w:noProof/>
                <w:webHidden/>
                <w:sz w:val="24"/>
                <w:szCs w:val="24"/>
              </w:rPr>
              <w:t xml:space="preserve"> </w:t>
            </w:r>
            <w:r w:rsidR="00080900">
              <w:rPr>
                <w:rStyle w:val="Kpr"/>
                <w:rFonts w:ascii="Times New Roman" w:hAnsi="Times New Roman"/>
                <w:noProof/>
                <w:webHidden/>
                <w:sz w:val="24"/>
                <w:szCs w:val="24"/>
              </w:rPr>
              <w:t xml:space="preserve"> </w:t>
            </w:r>
            <w:r w:rsidR="00166778" w:rsidRPr="00A24092">
              <w:rPr>
                <w:rFonts w:ascii="Times New Roman" w:eastAsiaTheme="minorEastAsia" w:hAnsi="Times New Roman"/>
                <w:noProof/>
                <w:webHidden/>
                <w:kern w:val="0"/>
                <w:sz w:val="24"/>
                <w:szCs w:val="24"/>
                <w:lang w:eastAsia="tr-TR"/>
              </w:rPr>
              <w:fldChar w:fldCharType="begin"/>
            </w:r>
            <w:r w:rsidR="00166778" w:rsidRPr="00A24092">
              <w:rPr>
                <w:rFonts w:ascii="Times New Roman" w:eastAsiaTheme="minorEastAsia" w:hAnsi="Times New Roman"/>
                <w:noProof/>
                <w:webHidden/>
                <w:kern w:val="0"/>
                <w:sz w:val="24"/>
                <w:szCs w:val="24"/>
                <w:lang w:eastAsia="tr-TR"/>
              </w:rPr>
              <w:instrText xml:space="preserve"> PAGEREF _Toc524598243 \h </w:instrText>
            </w:r>
            <w:r w:rsidR="00166778" w:rsidRPr="00A24092">
              <w:rPr>
                <w:rFonts w:ascii="Times New Roman" w:eastAsiaTheme="minorEastAsia" w:hAnsi="Times New Roman"/>
                <w:noProof/>
                <w:webHidden/>
                <w:kern w:val="0"/>
                <w:sz w:val="24"/>
                <w:szCs w:val="24"/>
                <w:lang w:eastAsia="tr-TR"/>
              </w:rPr>
            </w:r>
            <w:r w:rsidR="00166778" w:rsidRPr="00A24092">
              <w:rPr>
                <w:rFonts w:ascii="Times New Roman" w:eastAsiaTheme="minorEastAsia" w:hAnsi="Times New Roman"/>
                <w:noProof/>
                <w:webHidden/>
                <w:kern w:val="0"/>
                <w:sz w:val="24"/>
                <w:szCs w:val="24"/>
                <w:lang w:eastAsia="tr-TR"/>
              </w:rPr>
              <w:fldChar w:fldCharType="separate"/>
            </w:r>
            <w:r w:rsidR="005855D9">
              <w:rPr>
                <w:rFonts w:ascii="Times New Roman" w:eastAsiaTheme="minorEastAsia" w:hAnsi="Times New Roman"/>
                <w:noProof/>
                <w:webHidden/>
                <w:kern w:val="0"/>
                <w:sz w:val="24"/>
                <w:szCs w:val="24"/>
                <w:lang w:eastAsia="tr-TR"/>
              </w:rPr>
              <w:t>20</w:t>
            </w:r>
            <w:r w:rsidR="00166778" w:rsidRPr="00A24092">
              <w:rPr>
                <w:rFonts w:ascii="Times New Roman" w:eastAsiaTheme="minorEastAsia" w:hAnsi="Times New Roman"/>
                <w:noProof/>
                <w:webHidden/>
                <w:kern w:val="0"/>
                <w:sz w:val="24"/>
                <w:szCs w:val="24"/>
                <w:lang w:eastAsia="tr-TR"/>
              </w:rPr>
              <w:fldChar w:fldCharType="end"/>
            </w:r>
          </w:hyperlink>
        </w:p>
        <w:p w14:paraId="546F04CF" w14:textId="03B73026" w:rsidR="00166778" w:rsidRPr="00D45E86" w:rsidRDefault="008F68ED" w:rsidP="0043041C">
          <w:pPr>
            <w:pStyle w:val="T3"/>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44" w:history="1">
            <w:r w:rsidR="00166778" w:rsidRPr="00D45E86">
              <w:rPr>
                <w:rStyle w:val="Kpr"/>
                <w:rFonts w:ascii="Times New Roman" w:hAnsi="Times New Roman"/>
                <w:noProof/>
                <w:sz w:val="24"/>
                <w:szCs w:val="24"/>
              </w:rPr>
              <w:t>3.1.4.3.</w:t>
            </w:r>
            <w:r w:rsidR="00894C29">
              <w:rPr>
                <w:rStyle w:val="Kpr"/>
                <w:rFonts w:ascii="Times New Roman" w:hAnsi="Times New Roman"/>
                <w:noProof/>
                <w:sz w:val="24"/>
                <w:szCs w:val="24"/>
              </w:rPr>
              <w:t xml:space="preserve"> </w:t>
            </w:r>
            <w:r w:rsidR="00166778" w:rsidRPr="00D45E86">
              <w:rPr>
                <w:rFonts w:eastAsiaTheme="minorEastAsia"/>
                <w:noProof/>
                <w:kern w:val="0"/>
                <w:lang w:eastAsia="tr-TR"/>
              </w:rPr>
              <w:tab/>
            </w:r>
            <w:r w:rsidR="00166778" w:rsidRPr="00D45E86">
              <w:rPr>
                <w:rStyle w:val="Kpr"/>
                <w:rFonts w:ascii="Times New Roman" w:hAnsi="Times New Roman"/>
                <w:noProof/>
                <w:sz w:val="24"/>
                <w:szCs w:val="24"/>
              </w:rPr>
              <w:t>ReliefF</w:t>
            </w:r>
            <w:r w:rsidR="00051D85">
              <w:rPr>
                <w:rStyle w:val="Kpr"/>
                <w:rFonts w:ascii="Times New Roman" w:hAnsi="Times New Roman"/>
                <w:noProof/>
                <w:sz w:val="24"/>
                <w:szCs w:val="24"/>
              </w:rPr>
              <w:t xml:space="preserve"> ………………………………………………</w:t>
            </w:r>
            <w:r w:rsidR="0043041C">
              <w:rPr>
                <w:rStyle w:val="Kpr"/>
                <w:rFonts w:ascii="Times New Roman" w:hAnsi="Times New Roman"/>
                <w:noProof/>
                <w:sz w:val="24"/>
                <w:szCs w:val="24"/>
              </w:rPr>
              <w:t>.</w:t>
            </w:r>
            <w:r w:rsidR="00051D85" w:rsidRPr="00051D85">
              <w:rPr>
                <w:rStyle w:val="Kpr"/>
                <w:rFonts w:ascii="Times New Roman" w:hAnsi="Times New Roman"/>
                <w:noProof/>
                <w:webHidden/>
                <w:sz w:val="24"/>
                <w:szCs w:val="24"/>
              </w:rPr>
              <w:t xml:space="preserve">      </w:t>
            </w:r>
            <w:r w:rsidR="00166778" w:rsidRPr="00A24092">
              <w:rPr>
                <w:rFonts w:ascii="Times New Roman" w:eastAsiaTheme="minorEastAsia" w:hAnsi="Times New Roman"/>
                <w:noProof/>
                <w:webHidden/>
                <w:kern w:val="0"/>
                <w:sz w:val="24"/>
                <w:szCs w:val="24"/>
                <w:lang w:eastAsia="tr-TR"/>
              </w:rPr>
              <w:fldChar w:fldCharType="begin"/>
            </w:r>
            <w:r w:rsidR="00166778" w:rsidRPr="00A24092">
              <w:rPr>
                <w:rFonts w:ascii="Times New Roman" w:eastAsiaTheme="minorEastAsia" w:hAnsi="Times New Roman"/>
                <w:noProof/>
                <w:webHidden/>
                <w:kern w:val="0"/>
                <w:sz w:val="24"/>
                <w:szCs w:val="24"/>
                <w:lang w:eastAsia="tr-TR"/>
              </w:rPr>
              <w:instrText xml:space="preserve"> PAGEREF _Toc524598244 \h </w:instrText>
            </w:r>
            <w:r w:rsidR="00166778" w:rsidRPr="00A24092">
              <w:rPr>
                <w:rFonts w:ascii="Times New Roman" w:eastAsiaTheme="minorEastAsia" w:hAnsi="Times New Roman"/>
                <w:noProof/>
                <w:webHidden/>
                <w:kern w:val="0"/>
                <w:sz w:val="24"/>
                <w:szCs w:val="24"/>
                <w:lang w:eastAsia="tr-TR"/>
              </w:rPr>
            </w:r>
            <w:r w:rsidR="00166778" w:rsidRPr="00A24092">
              <w:rPr>
                <w:rFonts w:ascii="Times New Roman" w:eastAsiaTheme="minorEastAsia" w:hAnsi="Times New Roman"/>
                <w:noProof/>
                <w:webHidden/>
                <w:kern w:val="0"/>
                <w:sz w:val="24"/>
                <w:szCs w:val="24"/>
                <w:lang w:eastAsia="tr-TR"/>
              </w:rPr>
              <w:fldChar w:fldCharType="separate"/>
            </w:r>
            <w:r w:rsidR="005855D9">
              <w:rPr>
                <w:rFonts w:ascii="Times New Roman" w:eastAsiaTheme="minorEastAsia" w:hAnsi="Times New Roman"/>
                <w:noProof/>
                <w:webHidden/>
                <w:kern w:val="0"/>
                <w:sz w:val="24"/>
                <w:szCs w:val="24"/>
                <w:lang w:eastAsia="tr-TR"/>
              </w:rPr>
              <w:t>21</w:t>
            </w:r>
            <w:r w:rsidR="00166778" w:rsidRPr="00A24092">
              <w:rPr>
                <w:rFonts w:ascii="Times New Roman" w:eastAsiaTheme="minorEastAsia" w:hAnsi="Times New Roman"/>
                <w:noProof/>
                <w:webHidden/>
                <w:kern w:val="0"/>
                <w:sz w:val="24"/>
                <w:szCs w:val="24"/>
                <w:lang w:eastAsia="tr-TR"/>
              </w:rPr>
              <w:fldChar w:fldCharType="end"/>
            </w:r>
          </w:hyperlink>
        </w:p>
        <w:p w14:paraId="4218682B" w14:textId="25597935" w:rsidR="00166778" w:rsidRPr="00D45E86" w:rsidRDefault="00051D85">
          <w:pPr>
            <w:pStyle w:val="T2"/>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45" w:history="1">
            <w:r w:rsidR="00166778" w:rsidRPr="00D45E86">
              <w:rPr>
                <w:rStyle w:val="Kpr"/>
                <w:rFonts w:ascii="Times New Roman" w:hAnsi="Times New Roman"/>
                <w:noProof/>
                <w:snapToGrid w:val="0"/>
                <w:w w:val="0"/>
                <w:sz w:val="24"/>
                <w:szCs w:val="24"/>
              </w:rPr>
              <w:t>3.1.5.</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Sınıflandırma</w:t>
            </w:r>
            <w:r>
              <w:rPr>
                <w:rStyle w:val="Kpr"/>
                <w:rFonts w:ascii="Times New Roman" w:hAnsi="Times New Roman"/>
                <w:noProof/>
                <w:sz w:val="24"/>
                <w:szCs w:val="24"/>
              </w:rPr>
              <w:t xml:space="preserve"> ………………………………………………...</w:t>
            </w:r>
            <w:r w:rsidR="0043041C">
              <w:rPr>
                <w:rStyle w:val="Kpr"/>
                <w:rFonts w:ascii="Times New Roman" w:hAnsi="Times New Roman"/>
                <w:noProof/>
                <w:sz w:val="24"/>
                <w:szCs w:val="24"/>
              </w:rPr>
              <w:t xml:space="preserve"> </w:t>
            </w:r>
            <w:r w:rsidRPr="00051D85">
              <w:rPr>
                <w:rStyle w:val="Kpr"/>
                <w:rFonts w:ascii="Times New Roman" w:hAnsi="Times New Roman"/>
                <w:noProof/>
                <w:webHidden/>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_Toc524598245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21</w:t>
            </w:r>
            <w:r w:rsidR="00166778" w:rsidRPr="00D45E86">
              <w:rPr>
                <w:rFonts w:ascii="Times New Roman" w:hAnsi="Times New Roman"/>
                <w:noProof/>
                <w:webHidden/>
                <w:sz w:val="24"/>
                <w:szCs w:val="24"/>
              </w:rPr>
              <w:fldChar w:fldCharType="end"/>
            </w:r>
          </w:hyperlink>
        </w:p>
        <w:p w14:paraId="3D6113D6" w14:textId="30386BAF" w:rsidR="00166778" w:rsidRPr="00D45E86" w:rsidRDefault="0043041C" w:rsidP="00894C29">
          <w:pPr>
            <w:pStyle w:val="T3"/>
            <w:ind w:left="2474" w:hanging="960"/>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46" w:history="1">
            <w:r w:rsidR="00166778" w:rsidRPr="00D45E86">
              <w:rPr>
                <w:rStyle w:val="Kpr"/>
                <w:rFonts w:ascii="Times New Roman" w:hAnsi="Times New Roman"/>
                <w:noProof/>
                <w:sz w:val="24"/>
                <w:szCs w:val="24"/>
              </w:rPr>
              <w:t>3.1.5.1.</w:t>
            </w:r>
            <w:r w:rsidR="00166778" w:rsidRPr="00D45E86">
              <w:rPr>
                <w:rFonts w:eastAsiaTheme="minorEastAsia"/>
                <w:noProof/>
                <w:kern w:val="0"/>
                <w:lang w:eastAsia="tr-TR"/>
              </w:rPr>
              <w:tab/>
            </w:r>
            <w:r w:rsidR="003C6E6F">
              <w:rPr>
                <w:rFonts w:eastAsiaTheme="minorEastAsia"/>
                <w:noProof/>
                <w:kern w:val="0"/>
                <w:lang w:eastAsia="tr-TR"/>
              </w:rPr>
              <w:t xml:space="preserve"> </w:t>
            </w:r>
            <w:r w:rsidR="00166778" w:rsidRPr="00D45E86">
              <w:rPr>
                <w:rStyle w:val="Kpr"/>
                <w:rFonts w:ascii="Times New Roman" w:hAnsi="Times New Roman"/>
                <w:noProof/>
                <w:sz w:val="24"/>
                <w:szCs w:val="24"/>
              </w:rPr>
              <w:t xml:space="preserve">K-en yakın komşu algoritması (K-nearest neighbors) </w:t>
            </w:r>
            <w:r w:rsidR="003C6E6F">
              <w:rPr>
                <w:rStyle w:val="Kpr"/>
                <w:rFonts w:ascii="Times New Roman" w:hAnsi="Times New Roman"/>
                <w:noProof/>
                <w:sz w:val="24"/>
                <w:szCs w:val="24"/>
              </w:rPr>
              <w:t xml:space="preserve">     </w:t>
            </w:r>
            <w:r w:rsidR="00902112">
              <w:rPr>
                <w:rStyle w:val="Kpr"/>
                <w:rFonts w:ascii="Times New Roman" w:hAnsi="Times New Roman"/>
                <w:noProof/>
                <w:color w:val="FFFFFF" w:themeColor="background1"/>
                <w:sz w:val="24"/>
                <w:szCs w:val="24"/>
              </w:rPr>
              <w:t>- -</w:t>
            </w:r>
            <w:r w:rsidR="00902112" w:rsidRPr="00902112">
              <w:rPr>
                <w:rStyle w:val="Kpr"/>
                <w:rFonts w:ascii="Times New Roman" w:hAnsi="Times New Roman"/>
                <w:noProof/>
                <w:color w:val="000000" w:themeColor="text1"/>
                <w:sz w:val="24"/>
                <w:szCs w:val="24"/>
              </w:rPr>
              <w:t>-</w:t>
            </w:r>
            <w:r w:rsidR="00166778" w:rsidRPr="00D45E86">
              <w:rPr>
                <w:rStyle w:val="Kpr"/>
                <w:rFonts w:ascii="Times New Roman" w:hAnsi="Times New Roman"/>
                <w:noProof/>
                <w:sz w:val="24"/>
                <w:szCs w:val="24"/>
              </w:rPr>
              <w:t>KNN</w:t>
            </w:r>
            <w:r w:rsidR="005B0744">
              <w:rPr>
                <w:rStyle w:val="Kpr"/>
                <w:rFonts w:ascii="Times New Roman" w:hAnsi="Times New Roman"/>
                <w:noProof/>
                <w:sz w:val="24"/>
                <w:szCs w:val="24"/>
              </w:rPr>
              <w:t xml:space="preserve"> </w:t>
            </w:r>
            <w:r w:rsidR="00894C29">
              <w:rPr>
                <w:rStyle w:val="Kpr"/>
                <w:rFonts w:ascii="Times New Roman" w:hAnsi="Times New Roman"/>
                <w:noProof/>
                <w:sz w:val="24"/>
                <w:szCs w:val="24"/>
              </w:rPr>
              <w:t xml:space="preserve"> </w:t>
            </w:r>
            <w:r w:rsidR="005B0744">
              <w:rPr>
                <w:rStyle w:val="Kpr"/>
                <w:rFonts w:ascii="Times New Roman" w:hAnsi="Times New Roman"/>
                <w:noProof/>
                <w:sz w:val="24"/>
                <w:szCs w:val="24"/>
              </w:rPr>
              <w:t>……………</w:t>
            </w:r>
            <w:r w:rsidR="00902112">
              <w:rPr>
                <w:rStyle w:val="Kpr"/>
                <w:rFonts w:ascii="Times New Roman" w:hAnsi="Times New Roman"/>
                <w:noProof/>
                <w:sz w:val="24"/>
                <w:szCs w:val="24"/>
              </w:rPr>
              <w:t>……………………………</w:t>
            </w:r>
            <w:r w:rsidR="005B0744">
              <w:rPr>
                <w:rStyle w:val="Kpr"/>
                <w:rFonts w:ascii="Times New Roman" w:hAnsi="Times New Roman"/>
                <w:noProof/>
                <w:sz w:val="24"/>
                <w:szCs w:val="24"/>
              </w:rPr>
              <w:t xml:space="preserve">……... </w:t>
            </w:r>
            <w:r w:rsidR="00051D85" w:rsidRPr="00051D85">
              <w:rPr>
                <w:noProof/>
                <w:webHidden/>
              </w:rPr>
              <w:t xml:space="preserve">      </w:t>
            </w:r>
            <w:r w:rsidR="00166778" w:rsidRPr="00A24092">
              <w:rPr>
                <w:rFonts w:ascii="Times New Roman" w:hAnsi="Times New Roman"/>
                <w:noProof/>
                <w:webHidden/>
                <w:sz w:val="24"/>
                <w:szCs w:val="24"/>
              </w:rPr>
              <w:fldChar w:fldCharType="begin"/>
            </w:r>
            <w:r w:rsidR="00166778" w:rsidRPr="00A24092">
              <w:rPr>
                <w:rFonts w:ascii="Times New Roman" w:hAnsi="Times New Roman"/>
                <w:noProof/>
                <w:webHidden/>
                <w:sz w:val="24"/>
                <w:szCs w:val="24"/>
              </w:rPr>
              <w:instrText xml:space="preserve"> PAGEREF _Toc524598246 \h </w:instrText>
            </w:r>
            <w:r w:rsidR="00166778" w:rsidRPr="00A24092">
              <w:rPr>
                <w:rFonts w:ascii="Times New Roman" w:hAnsi="Times New Roman"/>
                <w:noProof/>
                <w:webHidden/>
                <w:sz w:val="24"/>
                <w:szCs w:val="24"/>
              </w:rPr>
            </w:r>
            <w:r w:rsidR="00166778" w:rsidRPr="00A24092">
              <w:rPr>
                <w:rFonts w:ascii="Times New Roman" w:hAnsi="Times New Roman"/>
                <w:noProof/>
                <w:webHidden/>
                <w:sz w:val="24"/>
                <w:szCs w:val="24"/>
              </w:rPr>
              <w:fldChar w:fldCharType="separate"/>
            </w:r>
            <w:r w:rsidR="005855D9">
              <w:rPr>
                <w:rFonts w:ascii="Times New Roman" w:hAnsi="Times New Roman"/>
                <w:noProof/>
                <w:webHidden/>
                <w:sz w:val="24"/>
                <w:szCs w:val="24"/>
              </w:rPr>
              <w:t>22</w:t>
            </w:r>
            <w:r w:rsidR="00166778" w:rsidRPr="00A24092">
              <w:rPr>
                <w:rFonts w:ascii="Times New Roman" w:hAnsi="Times New Roman"/>
                <w:noProof/>
                <w:webHidden/>
                <w:sz w:val="24"/>
                <w:szCs w:val="24"/>
              </w:rPr>
              <w:fldChar w:fldCharType="end"/>
            </w:r>
          </w:hyperlink>
        </w:p>
        <w:p w14:paraId="5042C6E4" w14:textId="1DC79A0B" w:rsidR="00166778" w:rsidRPr="00D45E86" w:rsidRDefault="0043041C" w:rsidP="00690AAE">
          <w:pPr>
            <w:pStyle w:val="T3"/>
            <w:ind w:left="2474" w:hanging="960"/>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47" w:history="1">
            <w:r w:rsidR="00166778" w:rsidRPr="00D45E86">
              <w:rPr>
                <w:rStyle w:val="Kpr"/>
                <w:rFonts w:ascii="Times New Roman" w:hAnsi="Times New Roman"/>
                <w:noProof/>
                <w:sz w:val="24"/>
                <w:szCs w:val="24"/>
              </w:rPr>
              <w:t>3.1.5.2.</w:t>
            </w:r>
            <w:r w:rsidR="00166778" w:rsidRPr="00D45E86">
              <w:rPr>
                <w:rFonts w:eastAsiaTheme="minorEastAsia"/>
                <w:noProof/>
                <w:kern w:val="0"/>
                <w:lang w:eastAsia="tr-TR"/>
              </w:rPr>
              <w:tab/>
            </w:r>
            <w:r w:rsidR="00166778" w:rsidRPr="00D45E86">
              <w:rPr>
                <w:rStyle w:val="Kpr"/>
                <w:rFonts w:ascii="Times New Roman" w:hAnsi="Times New Roman"/>
                <w:noProof/>
                <w:sz w:val="24"/>
                <w:szCs w:val="24"/>
              </w:rPr>
              <w:t>Destek vektör makineleri (Support vector machines</w:t>
            </w:r>
            <w:r w:rsidR="00EE18B4">
              <w:rPr>
                <w:rStyle w:val="Kpr"/>
                <w:rFonts w:ascii="Times New Roman" w:hAnsi="Times New Roman"/>
                <w:noProof/>
                <w:sz w:val="24"/>
                <w:szCs w:val="24"/>
              </w:rPr>
              <w:t xml:space="preserve">) </w:t>
            </w:r>
            <w:r w:rsidR="00EE18B4" w:rsidRPr="00EE18B4">
              <w:rPr>
                <w:rStyle w:val="Kpr"/>
                <w:rFonts w:ascii="Times New Roman" w:hAnsi="Times New Roman"/>
                <w:noProof/>
                <w:sz w:val="24"/>
                <w:szCs w:val="24"/>
              </w:rPr>
              <w:t xml:space="preserve">     </w:t>
            </w:r>
            <w:r w:rsidR="00EE18B4" w:rsidRPr="00EE18B4">
              <w:rPr>
                <w:rStyle w:val="Kpr"/>
                <w:rFonts w:ascii="Times New Roman" w:hAnsi="Times New Roman"/>
                <w:noProof/>
                <w:color w:val="FFFFFF" w:themeColor="background1"/>
                <w:sz w:val="24"/>
                <w:szCs w:val="24"/>
              </w:rPr>
              <w:t>--</w:t>
            </w:r>
            <w:r w:rsidR="00EE18B4">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SVM</w:t>
            </w:r>
            <w:r w:rsidR="00727055">
              <w:rPr>
                <w:rStyle w:val="Kpr"/>
                <w:rFonts w:ascii="Times New Roman" w:hAnsi="Times New Roman"/>
                <w:noProof/>
                <w:sz w:val="24"/>
                <w:szCs w:val="24"/>
              </w:rPr>
              <w:t xml:space="preserve"> …………</w:t>
            </w:r>
            <w:r w:rsidR="005A4331">
              <w:rPr>
                <w:rStyle w:val="Kpr"/>
                <w:rFonts w:ascii="Times New Roman" w:hAnsi="Times New Roman"/>
                <w:noProof/>
                <w:sz w:val="24"/>
                <w:szCs w:val="24"/>
              </w:rPr>
              <w:t>…………………………..</w:t>
            </w:r>
            <w:r w:rsidR="00727055">
              <w:rPr>
                <w:rStyle w:val="Kpr"/>
                <w:rFonts w:ascii="Times New Roman" w:hAnsi="Times New Roman"/>
                <w:noProof/>
                <w:sz w:val="24"/>
                <w:szCs w:val="24"/>
              </w:rPr>
              <w:t>…</w:t>
            </w:r>
            <w:r w:rsidR="00690AAE">
              <w:rPr>
                <w:rStyle w:val="Kpr"/>
                <w:rFonts w:ascii="Times New Roman" w:hAnsi="Times New Roman"/>
                <w:noProof/>
                <w:sz w:val="24"/>
                <w:szCs w:val="24"/>
              </w:rPr>
              <w:t>.</w:t>
            </w:r>
            <w:r w:rsidR="00727055">
              <w:rPr>
                <w:rStyle w:val="Kpr"/>
                <w:rFonts w:ascii="Times New Roman" w:hAnsi="Times New Roman"/>
                <w:noProof/>
                <w:sz w:val="24"/>
                <w:szCs w:val="24"/>
              </w:rPr>
              <w:t xml:space="preserve">……... </w:t>
            </w:r>
            <w:r w:rsidR="00051D85" w:rsidRPr="00051D85">
              <w:rPr>
                <w:noProof/>
                <w:webHidden/>
              </w:rPr>
              <w:t xml:space="preserve">      </w:t>
            </w:r>
            <w:r w:rsidR="00051D85">
              <w:rPr>
                <w:noProof/>
                <w:webHidden/>
              </w:rPr>
              <w:t xml:space="preserve"> </w:t>
            </w:r>
            <w:r w:rsidR="00166778" w:rsidRPr="00A24092">
              <w:rPr>
                <w:rFonts w:ascii="Times New Roman" w:hAnsi="Times New Roman"/>
                <w:noProof/>
                <w:webHidden/>
                <w:sz w:val="24"/>
                <w:szCs w:val="24"/>
              </w:rPr>
              <w:fldChar w:fldCharType="begin"/>
            </w:r>
            <w:r w:rsidR="00166778" w:rsidRPr="00A24092">
              <w:rPr>
                <w:rFonts w:ascii="Times New Roman" w:hAnsi="Times New Roman"/>
                <w:noProof/>
                <w:webHidden/>
                <w:sz w:val="24"/>
                <w:szCs w:val="24"/>
              </w:rPr>
              <w:instrText xml:space="preserve"> PAGEREF _Toc524598247 \h </w:instrText>
            </w:r>
            <w:r w:rsidR="00166778" w:rsidRPr="00A24092">
              <w:rPr>
                <w:rFonts w:ascii="Times New Roman" w:hAnsi="Times New Roman"/>
                <w:noProof/>
                <w:webHidden/>
                <w:sz w:val="24"/>
                <w:szCs w:val="24"/>
              </w:rPr>
            </w:r>
            <w:r w:rsidR="00166778" w:rsidRPr="00A24092">
              <w:rPr>
                <w:rFonts w:ascii="Times New Roman" w:hAnsi="Times New Roman"/>
                <w:noProof/>
                <w:webHidden/>
                <w:sz w:val="24"/>
                <w:szCs w:val="24"/>
              </w:rPr>
              <w:fldChar w:fldCharType="separate"/>
            </w:r>
            <w:r w:rsidR="005855D9">
              <w:rPr>
                <w:rFonts w:ascii="Times New Roman" w:hAnsi="Times New Roman"/>
                <w:noProof/>
                <w:webHidden/>
                <w:sz w:val="24"/>
                <w:szCs w:val="24"/>
              </w:rPr>
              <w:t>23</w:t>
            </w:r>
            <w:r w:rsidR="00166778" w:rsidRPr="00A24092">
              <w:rPr>
                <w:rFonts w:ascii="Times New Roman" w:hAnsi="Times New Roman"/>
                <w:noProof/>
                <w:webHidden/>
                <w:sz w:val="24"/>
                <w:szCs w:val="24"/>
              </w:rPr>
              <w:fldChar w:fldCharType="end"/>
            </w:r>
          </w:hyperlink>
        </w:p>
        <w:p w14:paraId="2CD503FA" w14:textId="38258DE7" w:rsidR="00166778" w:rsidRPr="00D45E86" w:rsidRDefault="005C426F">
          <w:pPr>
            <w:pStyle w:val="T2"/>
            <w:rPr>
              <w:rFonts w:ascii="Times New Roman" w:eastAsiaTheme="minorEastAsia" w:hAnsi="Times New Roman"/>
              <w:noProof/>
              <w:kern w:val="0"/>
              <w:sz w:val="24"/>
              <w:szCs w:val="24"/>
              <w:lang w:eastAsia="tr-TR"/>
            </w:rPr>
          </w:pPr>
          <w:hyperlink w:anchor="_Toc524598248" w:history="1">
            <w:r w:rsidR="00166778" w:rsidRPr="00D45E86">
              <w:rPr>
                <w:rStyle w:val="Kpr"/>
                <w:rFonts w:ascii="Times New Roman" w:hAnsi="Times New Roman"/>
                <w:noProof/>
                <w:sz w:val="24"/>
                <w:szCs w:val="24"/>
              </w:rPr>
              <w:t>3.2.</w:t>
            </w:r>
            <w:r w:rsidR="00166778" w:rsidRPr="00D45E86">
              <w:rPr>
                <w:rFonts w:ascii="Times New Roman" w:eastAsiaTheme="minorEastAsia" w:hAnsi="Times New Roman"/>
                <w:noProof/>
                <w:kern w:val="0"/>
                <w:sz w:val="24"/>
                <w:szCs w:val="24"/>
                <w:lang w:eastAsia="tr-TR"/>
              </w:rPr>
              <w:tab/>
            </w:r>
            <w:r w:rsidR="00166778" w:rsidRPr="00D45E86">
              <w:rPr>
                <w:rStyle w:val="Kpr"/>
                <w:rFonts w:ascii="Times New Roman" w:hAnsi="Times New Roman"/>
                <w:noProof/>
                <w:sz w:val="24"/>
                <w:szCs w:val="24"/>
              </w:rPr>
              <w:t xml:space="preserve">Çalışmalar </w:t>
            </w:r>
            <w:r w:rsidR="003D2F11">
              <w:rPr>
                <w:rStyle w:val="Kpr"/>
                <w:rFonts w:ascii="Times New Roman" w:hAnsi="Times New Roman"/>
                <w:noProof/>
                <w:sz w:val="24"/>
                <w:szCs w:val="24"/>
              </w:rPr>
              <w:t>K</w:t>
            </w:r>
            <w:r w:rsidR="00166778" w:rsidRPr="00D45E86">
              <w:rPr>
                <w:rStyle w:val="Kpr"/>
                <w:rFonts w:ascii="Times New Roman" w:hAnsi="Times New Roman"/>
                <w:noProof/>
                <w:sz w:val="24"/>
                <w:szCs w:val="24"/>
              </w:rPr>
              <w:t xml:space="preserve">apsamında </w:t>
            </w:r>
            <w:r w:rsidR="003D2F11">
              <w:rPr>
                <w:rStyle w:val="Kpr"/>
                <w:rFonts w:ascii="Times New Roman" w:hAnsi="Times New Roman"/>
                <w:noProof/>
                <w:sz w:val="24"/>
                <w:szCs w:val="24"/>
              </w:rPr>
              <w:t>K</w:t>
            </w:r>
            <w:r w:rsidR="00166778" w:rsidRPr="00D45E86">
              <w:rPr>
                <w:rStyle w:val="Kpr"/>
                <w:rFonts w:ascii="Times New Roman" w:hAnsi="Times New Roman"/>
                <w:noProof/>
                <w:sz w:val="24"/>
                <w:szCs w:val="24"/>
              </w:rPr>
              <w:t xml:space="preserve">ullanılan </w:t>
            </w:r>
            <w:r w:rsidR="003D2F11">
              <w:rPr>
                <w:rStyle w:val="Kpr"/>
                <w:rFonts w:ascii="Times New Roman" w:hAnsi="Times New Roman"/>
                <w:noProof/>
                <w:sz w:val="24"/>
                <w:szCs w:val="24"/>
              </w:rPr>
              <w:t>D</w:t>
            </w:r>
            <w:r w:rsidR="00166778" w:rsidRPr="00D45E86">
              <w:rPr>
                <w:rStyle w:val="Kpr"/>
                <w:rFonts w:ascii="Times New Roman" w:hAnsi="Times New Roman"/>
                <w:noProof/>
                <w:sz w:val="24"/>
                <w:szCs w:val="24"/>
              </w:rPr>
              <w:t xml:space="preserve">erin </w:t>
            </w:r>
            <w:r w:rsidR="003D2F11">
              <w:rPr>
                <w:rStyle w:val="Kpr"/>
                <w:rFonts w:ascii="Times New Roman" w:hAnsi="Times New Roman"/>
                <w:noProof/>
                <w:sz w:val="24"/>
                <w:szCs w:val="24"/>
              </w:rPr>
              <w:t>Ö</w:t>
            </w:r>
            <w:r w:rsidR="00166778" w:rsidRPr="00D45E86">
              <w:rPr>
                <w:rStyle w:val="Kpr"/>
                <w:rFonts w:ascii="Times New Roman" w:hAnsi="Times New Roman"/>
                <w:noProof/>
                <w:sz w:val="24"/>
                <w:szCs w:val="24"/>
              </w:rPr>
              <w:t xml:space="preserve">ğrenme </w:t>
            </w:r>
            <w:r w:rsidR="003D2F11">
              <w:rPr>
                <w:rStyle w:val="Kpr"/>
                <w:rFonts w:ascii="Times New Roman" w:hAnsi="Times New Roman"/>
                <w:noProof/>
                <w:sz w:val="24"/>
                <w:szCs w:val="24"/>
              </w:rPr>
              <w:t>Y</w:t>
            </w:r>
            <w:r w:rsidR="00166778" w:rsidRPr="00D45E86">
              <w:rPr>
                <w:rStyle w:val="Kpr"/>
                <w:rFonts w:ascii="Times New Roman" w:hAnsi="Times New Roman"/>
                <w:noProof/>
                <w:sz w:val="24"/>
                <w:szCs w:val="24"/>
              </w:rPr>
              <w:t>öntemi</w:t>
            </w:r>
            <w:r w:rsidR="00051D85">
              <w:rPr>
                <w:rStyle w:val="Kpr"/>
                <w:rFonts w:ascii="Times New Roman" w:hAnsi="Times New Roman"/>
                <w:noProof/>
                <w:sz w:val="24"/>
                <w:szCs w:val="24"/>
              </w:rPr>
              <w:t xml:space="preserve"> …</w:t>
            </w:r>
            <w:r w:rsidR="003D2F11">
              <w:rPr>
                <w:rStyle w:val="Kpr"/>
                <w:rFonts w:ascii="Times New Roman" w:hAnsi="Times New Roman"/>
                <w:noProof/>
                <w:sz w:val="24"/>
                <w:szCs w:val="24"/>
              </w:rPr>
              <w:t>….</w:t>
            </w:r>
            <w:r w:rsidR="00051D85">
              <w:rPr>
                <w:rStyle w:val="Kpr"/>
                <w:rFonts w:ascii="Times New Roman" w:hAnsi="Times New Roman"/>
                <w:noProof/>
                <w:sz w:val="24"/>
                <w:szCs w:val="24"/>
              </w:rPr>
              <w:t>.</w:t>
            </w:r>
            <w:r w:rsidR="00051D85" w:rsidRPr="00051D85">
              <w:rPr>
                <w:rStyle w:val="Kpr"/>
                <w:rFonts w:ascii="Times New Roman" w:hAnsi="Times New Roman"/>
                <w:noProof/>
                <w:webHidden/>
                <w:sz w:val="24"/>
                <w:szCs w:val="24"/>
              </w:rPr>
              <w:t xml:space="preserve">     </w:t>
            </w:r>
            <w:r w:rsidR="00051D85" w:rsidRPr="00486954">
              <w:rPr>
                <w:rStyle w:val="Kpr"/>
                <w:rFonts w:ascii="Times New Roman" w:hAnsi="Times New Roman"/>
                <w:noProof/>
                <w:webHidden/>
                <w:sz w:val="16"/>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_Toc524598248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26</w:t>
            </w:r>
            <w:r w:rsidR="00166778" w:rsidRPr="00D45E86">
              <w:rPr>
                <w:rFonts w:ascii="Times New Roman" w:hAnsi="Times New Roman"/>
                <w:noProof/>
                <w:webHidden/>
                <w:sz w:val="24"/>
                <w:szCs w:val="24"/>
              </w:rPr>
              <w:fldChar w:fldCharType="end"/>
            </w:r>
          </w:hyperlink>
        </w:p>
        <w:p w14:paraId="03065DEC" w14:textId="05AA368E" w:rsidR="00166778" w:rsidRPr="00D45E86" w:rsidRDefault="0087196C">
          <w:pPr>
            <w:pStyle w:val="T2"/>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49" w:history="1">
            <w:r w:rsidR="00166778" w:rsidRPr="00D45E86">
              <w:rPr>
                <w:rStyle w:val="Kpr"/>
                <w:rFonts w:ascii="Times New Roman" w:hAnsi="Times New Roman"/>
                <w:noProof/>
                <w:snapToGrid w:val="0"/>
                <w:w w:val="0"/>
                <w:sz w:val="24"/>
                <w:szCs w:val="24"/>
              </w:rPr>
              <w:t>3.2.1.</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Yapay sinir ağları</w:t>
            </w:r>
            <w:r>
              <w:rPr>
                <w:rStyle w:val="Kpr"/>
                <w:rFonts w:ascii="Times New Roman" w:hAnsi="Times New Roman"/>
                <w:noProof/>
                <w:sz w:val="24"/>
                <w:szCs w:val="24"/>
              </w:rPr>
              <w:t xml:space="preserve"> ………………………………</w:t>
            </w:r>
            <w:r w:rsidR="00690AAE">
              <w:rPr>
                <w:rStyle w:val="Kpr"/>
                <w:rFonts w:ascii="Times New Roman" w:hAnsi="Times New Roman"/>
                <w:noProof/>
                <w:sz w:val="24"/>
                <w:szCs w:val="24"/>
              </w:rPr>
              <w:t>.</w:t>
            </w:r>
            <w:r>
              <w:rPr>
                <w:rStyle w:val="Kpr"/>
                <w:rFonts w:ascii="Times New Roman" w:hAnsi="Times New Roman"/>
                <w:noProof/>
                <w:sz w:val="24"/>
                <w:szCs w:val="24"/>
              </w:rPr>
              <w:t>………</w:t>
            </w:r>
            <w:r w:rsidR="00527EB1">
              <w:rPr>
                <w:rStyle w:val="Kpr"/>
                <w:rFonts w:ascii="Times New Roman" w:hAnsi="Times New Roman"/>
                <w:noProof/>
                <w:sz w:val="24"/>
                <w:szCs w:val="24"/>
              </w:rPr>
              <w:t>..</w:t>
            </w:r>
            <w:r>
              <w:rPr>
                <w:rStyle w:val="Kpr"/>
                <w:rFonts w:ascii="Times New Roman" w:hAnsi="Times New Roman"/>
                <w:noProof/>
                <w:sz w:val="24"/>
                <w:szCs w:val="24"/>
              </w:rPr>
              <w:t>…</w:t>
            </w:r>
            <w:r w:rsidR="00527EB1">
              <w:rPr>
                <w:rStyle w:val="Kpr"/>
                <w:rFonts w:ascii="Times New Roman" w:hAnsi="Times New Roman"/>
                <w:noProof/>
                <w:sz w:val="24"/>
                <w:szCs w:val="24"/>
              </w:rPr>
              <w:t>..</w:t>
            </w:r>
            <w:r w:rsidR="00690AAE">
              <w:rPr>
                <w:rStyle w:val="Kpr"/>
                <w:rFonts w:ascii="Times New Roman" w:hAnsi="Times New Roman"/>
                <w:noProof/>
                <w:sz w:val="24"/>
                <w:szCs w:val="24"/>
              </w:rPr>
              <w:t xml:space="preserve"> </w:t>
            </w:r>
            <w:r w:rsidRPr="0087196C">
              <w:rPr>
                <w:rStyle w:val="Kpr"/>
                <w:rFonts w:ascii="Times New Roman" w:hAnsi="Times New Roman"/>
                <w:noProof/>
                <w:webHidden/>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_Toc524598249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27</w:t>
            </w:r>
            <w:r w:rsidR="00166778" w:rsidRPr="00D45E86">
              <w:rPr>
                <w:rFonts w:ascii="Times New Roman" w:hAnsi="Times New Roman"/>
                <w:noProof/>
                <w:webHidden/>
                <w:sz w:val="24"/>
                <w:szCs w:val="24"/>
              </w:rPr>
              <w:fldChar w:fldCharType="end"/>
            </w:r>
          </w:hyperlink>
        </w:p>
        <w:p w14:paraId="264DE0E1" w14:textId="65A7E974" w:rsidR="00166778" w:rsidRPr="00D45E86" w:rsidRDefault="0043041C" w:rsidP="0043041C">
          <w:pPr>
            <w:pStyle w:val="T3"/>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50" w:history="1">
            <w:r w:rsidR="00166778" w:rsidRPr="00D45E86">
              <w:rPr>
                <w:rStyle w:val="Kpr"/>
                <w:rFonts w:ascii="Times New Roman" w:hAnsi="Times New Roman"/>
                <w:noProof/>
                <w:sz w:val="24"/>
                <w:szCs w:val="24"/>
              </w:rPr>
              <w:t>3.2.1.1.</w:t>
            </w:r>
            <w:r w:rsidR="00166778" w:rsidRPr="00D45E86">
              <w:rPr>
                <w:rFonts w:eastAsiaTheme="minorEastAsia"/>
                <w:noProof/>
                <w:kern w:val="0"/>
                <w:lang w:eastAsia="tr-TR"/>
              </w:rPr>
              <w:tab/>
            </w:r>
            <w:r w:rsidR="00166778" w:rsidRPr="00D45E86">
              <w:rPr>
                <w:rStyle w:val="Kpr"/>
                <w:rFonts w:ascii="Times New Roman" w:hAnsi="Times New Roman"/>
                <w:noProof/>
                <w:sz w:val="24"/>
                <w:szCs w:val="24"/>
              </w:rPr>
              <w:t>Yapay sinir hücresi yapısı</w:t>
            </w:r>
            <w:r w:rsidR="0087196C">
              <w:rPr>
                <w:rStyle w:val="Kpr"/>
                <w:rFonts w:ascii="Times New Roman" w:hAnsi="Times New Roman"/>
                <w:noProof/>
                <w:sz w:val="24"/>
                <w:szCs w:val="24"/>
              </w:rPr>
              <w:t xml:space="preserve"> …………………………...</w:t>
            </w:r>
            <w:r w:rsidR="0087196C" w:rsidRPr="0087196C">
              <w:rPr>
                <w:rStyle w:val="Kpr"/>
                <w:rFonts w:ascii="Times New Roman" w:hAnsi="Times New Roman"/>
                <w:noProof/>
                <w:webHidden/>
                <w:sz w:val="24"/>
                <w:szCs w:val="24"/>
              </w:rPr>
              <w:t xml:space="preserve">      </w:t>
            </w:r>
            <w:r w:rsidR="00166778" w:rsidRPr="00A24092">
              <w:rPr>
                <w:rFonts w:ascii="Times New Roman" w:hAnsi="Times New Roman"/>
                <w:noProof/>
                <w:webHidden/>
                <w:sz w:val="24"/>
                <w:szCs w:val="24"/>
              </w:rPr>
              <w:fldChar w:fldCharType="begin"/>
            </w:r>
            <w:r w:rsidR="00166778" w:rsidRPr="00A24092">
              <w:rPr>
                <w:rFonts w:ascii="Times New Roman" w:hAnsi="Times New Roman"/>
                <w:noProof/>
                <w:webHidden/>
                <w:sz w:val="24"/>
                <w:szCs w:val="24"/>
              </w:rPr>
              <w:instrText xml:space="preserve"> PAGEREF _Toc524598250 \h </w:instrText>
            </w:r>
            <w:r w:rsidR="00166778" w:rsidRPr="00A24092">
              <w:rPr>
                <w:rFonts w:ascii="Times New Roman" w:hAnsi="Times New Roman"/>
                <w:noProof/>
                <w:webHidden/>
                <w:sz w:val="24"/>
                <w:szCs w:val="24"/>
              </w:rPr>
            </w:r>
            <w:r w:rsidR="00166778" w:rsidRPr="00A24092">
              <w:rPr>
                <w:rFonts w:ascii="Times New Roman" w:hAnsi="Times New Roman"/>
                <w:noProof/>
                <w:webHidden/>
                <w:sz w:val="24"/>
                <w:szCs w:val="24"/>
              </w:rPr>
              <w:fldChar w:fldCharType="separate"/>
            </w:r>
            <w:r w:rsidR="005855D9">
              <w:rPr>
                <w:rFonts w:ascii="Times New Roman" w:hAnsi="Times New Roman"/>
                <w:noProof/>
                <w:webHidden/>
                <w:sz w:val="24"/>
                <w:szCs w:val="24"/>
              </w:rPr>
              <w:t>28</w:t>
            </w:r>
            <w:r w:rsidR="00166778" w:rsidRPr="00A24092">
              <w:rPr>
                <w:rFonts w:ascii="Times New Roman" w:hAnsi="Times New Roman"/>
                <w:noProof/>
                <w:webHidden/>
                <w:sz w:val="24"/>
                <w:szCs w:val="24"/>
              </w:rPr>
              <w:fldChar w:fldCharType="end"/>
            </w:r>
          </w:hyperlink>
        </w:p>
        <w:p w14:paraId="14B8EFC9" w14:textId="111B4B3D" w:rsidR="00166778" w:rsidRPr="00D45E86" w:rsidRDefault="0043041C" w:rsidP="0043041C">
          <w:pPr>
            <w:pStyle w:val="T3"/>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51" w:history="1">
            <w:r w:rsidR="00166778" w:rsidRPr="00D45E86">
              <w:rPr>
                <w:rStyle w:val="Kpr"/>
                <w:rFonts w:ascii="Times New Roman" w:hAnsi="Times New Roman"/>
                <w:noProof/>
                <w:sz w:val="24"/>
                <w:szCs w:val="24"/>
              </w:rPr>
              <w:t>3.2.1.2.</w:t>
            </w:r>
            <w:r w:rsidR="00727055">
              <w:rPr>
                <w:rFonts w:eastAsiaTheme="minorEastAsia"/>
                <w:noProof/>
                <w:kern w:val="0"/>
                <w:lang w:eastAsia="tr-TR"/>
              </w:rPr>
              <w:t xml:space="preserve"> </w:t>
            </w:r>
            <w:r w:rsidR="00166778" w:rsidRPr="00D45E86">
              <w:rPr>
                <w:rStyle w:val="Kpr"/>
                <w:rFonts w:ascii="Times New Roman" w:hAnsi="Times New Roman"/>
                <w:noProof/>
                <w:sz w:val="24"/>
                <w:szCs w:val="24"/>
              </w:rPr>
              <w:t>Aktivasyon fonksiyonları</w:t>
            </w:r>
            <w:r w:rsidR="0087196C">
              <w:rPr>
                <w:noProof/>
                <w:webHidden/>
              </w:rPr>
              <w:t xml:space="preserve"> </w:t>
            </w:r>
            <w:r w:rsidR="00727055" w:rsidRPr="00727055">
              <w:rPr>
                <w:rFonts w:ascii="Times New Roman" w:hAnsi="Times New Roman"/>
                <w:noProof/>
                <w:webHidden/>
                <w:sz w:val="24"/>
              </w:rPr>
              <w:t>…………………</w:t>
            </w:r>
            <w:r w:rsidR="00727055">
              <w:rPr>
                <w:rFonts w:ascii="Times New Roman" w:hAnsi="Times New Roman"/>
                <w:noProof/>
                <w:webHidden/>
                <w:sz w:val="24"/>
              </w:rPr>
              <w:t>…...</w:t>
            </w:r>
            <w:r w:rsidR="00727055" w:rsidRPr="00727055">
              <w:rPr>
                <w:rFonts w:ascii="Times New Roman" w:hAnsi="Times New Roman"/>
                <w:noProof/>
                <w:webHidden/>
                <w:sz w:val="24"/>
              </w:rPr>
              <w:t>…….</w:t>
            </w:r>
            <w:r w:rsidR="0087196C">
              <w:rPr>
                <w:noProof/>
                <w:webHidden/>
              </w:rPr>
              <w:t xml:space="preserve"> </w:t>
            </w:r>
            <w:r w:rsidR="0087196C" w:rsidRPr="0087196C">
              <w:rPr>
                <w:noProof/>
                <w:webHidden/>
              </w:rPr>
              <w:t xml:space="preserve">      </w:t>
            </w:r>
            <w:r w:rsidR="00166778" w:rsidRPr="00A24092">
              <w:rPr>
                <w:rFonts w:ascii="Times New Roman" w:hAnsi="Times New Roman"/>
                <w:noProof/>
                <w:webHidden/>
                <w:sz w:val="24"/>
                <w:szCs w:val="24"/>
              </w:rPr>
              <w:fldChar w:fldCharType="begin"/>
            </w:r>
            <w:r w:rsidR="00166778" w:rsidRPr="00A24092">
              <w:rPr>
                <w:rFonts w:ascii="Times New Roman" w:hAnsi="Times New Roman"/>
                <w:noProof/>
                <w:webHidden/>
                <w:sz w:val="24"/>
                <w:szCs w:val="24"/>
              </w:rPr>
              <w:instrText xml:space="preserve"> PAGEREF _Toc524598251 \h </w:instrText>
            </w:r>
            <w:r w:rsidR="00166778" w:rsidRPr="00A24092">
              <w:rPr>
                <w:rFonts w:ascii="Times New Roman" w:hAnsi="Times New Roman"/>
                <w:noProof/>
                <w:webHidden/>
                <w:sz w:val="24"/>
                <w:szCs w:val="24"/>
              </w:rPr>
            </w:r>
            <w:r w:rsidR="00166778" w:rsidRPr="00A24092">
              <w:rPr>
                <w:rFonts w:ascii="Times New Roman" w:hAnsi="Times New Roman"/>
                <w:noProof/>
                <w:webHidden/>
                <w:sz w:val="24"/>
                <w:szCs w:val="24"/>
              </w:rPr>
              <w:fldChar w:fldCharType="separate"/>
            </w:r>
            <w:r w:rsidR="005855D9">
              <w:rPr>
                <w:rFonts w:ascii="Times New Roman" w:hAnsi="Times New Roman"/>
                <w:noProof/>
                <w:webHidden/>
                <w:sz w:val="24"/>
                <w:szCs w:val="24"/>
              </w:rPr>
              <w:t>29</w:t>
            </w:r>
            <w:r w:rsidR="00166778" w:rsidRPr="00A24092">
              <w:rPr>
                <w:rFonts w:ascii="Times New Roman" w:hAnsi="Times New Roman"/>
                <w:noProof/>
                <w:webHidden/>
                <w:sz w:val="24"/>
                <w:szCs w:val="24"/>
              </w:rPr>
              <w:fldChar w:fldCharType="end"/>
            </w:r>
          </w:hyperlink>
        </w:p>
        <w:p w14:paraId="15D3A68C" w14:textId="39B43DEC" w:rsidR="00166778" w:rsidRPr="00D45E86" w:rsidRDefault="0043041C" w:rsidP="0043041C">
          <w:pPr>
            <w:pStyle w:val="T3"/>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52" w:history="1">
            <w:r w:rsidR="00166778" w:rsidRPr="00D45E86">
              <w:rPr>
                <w:rStyle w:val="Kpr"/>
                <w:rFonts w:ascii="Times New Roman" w:hAnsi="Times New Roman"/>
                <w:noProof/>
                <w:sz w:val="24"/>
                <w:szCs w:val="24"/>
              </w:rPr>
              <w:t>3.2.1.3.</w:t>
            </w:r>
            <w:r w:rsidR="00166778" w:rsidRPr="00D45E86">
              <w:rPr>
                <w:rFonts w:eastAsiaTheme="minorEastAsia"/>
                <w:noProof/>
                <w:kern w:val="0"/>
                <w:lang w:eastAsia="tr-TR"/>
              </w:rPr>
              <w:tab/>
            </w:r>
            <w:r w:rsidR="00166778" w:rsidRPr="00D45E86">
              <w:rPr>
                <w:rStyle w:val="Kpr"/>
                <w:rFonts w:ascii="Times New Roman" w:hAnsi="Times New Roman"/>
                <w:noProof/>
                <w:sz w:val="24"/>
                <w:szCs w:val="24"/>
              </w:rPr>
              <w:t>Tek katmanlı algılayıcı ağ yapısı</w:t>
            </w:r>
            <w:r w:rsidR="0087196C">
              <w:rPr>
                <w:rStyle w:val="Kpr"/>
                <w:rFonts w:ascii="Times New Roman" w:hAnsi="Times New Roman"/>
                <w:noProof/>
                <w:sz w:val="24"/>
                <w:szCs w:val="24"/>
              </w:rPr>
              <w:t xml:space="preserve"> …………………....</w:t>
            </w:r>
            <w:r>
              <w:rPr>
                <w:rStyle w:val="Kpr"/>
                <w:rFonts w:ascii="Times New Roman" w:hAnsi="Times New Roman"/>
                <w:noProof/>
                <w:sz w:val="24"/>
                <w:szCs w:val="24"/>
              </w:rPr>
              <w:t>..</w:t>
            </w:r>
            <w:r w:rsidR="0087196C" w:rsidRPr="0087196C">
              <w:rPr>
                <w:rStyle w:val="Kpr"/>
                <w:rFonts w:ascii="Times New Roman" w:hAnsi="Times New Roman"/>
                <w:noProof/>
                <w:webHidden/>
                <w:sz w:val="24"/>
                <w:szCs w:val="24"/>
              </w:rPr>
              <w:t xml:space="preserve">      </w:t>
            </w:r>
            <w:r w:rsidR="0087196C">
              <w:rPr>
                <w:rStyle w:val="Kpr"/>
                <w:rFonts w:ascii="Times New Roman" w:hAnsi="Times New Roman"/>
                <w:noProof/>
                <w:webHidden/>
                <w:sz w:val="24"/>
                <w:szCs w:val="24"/>
              </w:rPr>
              <w:t xml:space="preserve"> </w:t>
            </w:r>
            <w:r w:rsidR="00166778" w:rsidRPr="00A24092">
              <w:rPr>
                <w:rFonts w:ascii="Times New Roman" w:hAnsi="Times New Roman"/>
                <w:noProof/>
                <w:webHidden/>
                <w:sz w:val="24"/>
                <w:szCs w:val="24"/>
              </w:rPr>
              <w:fldChar w:fldCharType="begin"/>
            </w:r>
            <w:r w:rsidR="00166778" w:rsidRPr="00A24092">
              <w:rPr>
                <w:rFonts w:ascii="Times New Roman" w:hAnsi="Times New Roman"/>
                <w:noProof/>
                <w:webHidden/>
                <w:sz w:val="24"/>
                <w:szCs w:val="24"/>
              </w:rPr>
              <w:instrText xml:space="preserve"> PAGEREF _Toc524598252 \h </w:instrText>
            </w:r>
            <w:r w:rsidR="00166778" w:rsidRPr="00A24092">
              <w:rPr>
                <w:rFonts w:ascii="Times New Roman" w:hAnsi="Times New Roman"/>
                <w:noProof/>
                <w:webHidden/>
                <w:sz w:val="24"/>
                <w:szCs w:val="24"/>
              </w:rPr>
            </w:r>
            <w:r w:rsidR="00166778" w:rsidRPr="00A24092">
              <w:rPr>
                <w:rFonts w:ascii="Times New Roman" w:hAnsi="Times New Roman"/>
                <w:noProof/>
                <w:webHidden/>
                <w:sz w:val="24"/>
                <w:szCs w:val="24"/>
              </w:rPr>
              <w:fldChar w:fldCharType="separate"/>
            </w:r>
            <w:r w:rsidR="005855D9">
              <w:rPr>
                <w:rFonts w:ascii="Times New Roman" w:hAnsi="Times New Roman"/>
                <w:noProof/>
                <w:webHidden/>
                <w:sz w:val="24"/>
                <w:szCs w:val="24"/>
              </w:rPr>
              <w:t>31</w:t>
            </w:r>
            <w:r w:rsidR="00166778" w:rsidRPr="00A24092">
              <w:rPr>
                <w:rFonts w:ascii="Times New Roman" w:hAnsi="Times New Roman"/>
                <w:noProof/>
                <w:webHidden/>
                <w:sz w:val="24"/>
                <w:szCs w:val="24"/>
              </w:rPr>
              <w:fldChar w:fldCharType="end"/>
            </w:r>
          </w:hyperlink>
        </w:p>
        <w:p w14:paraId="73A908FF" w14:textId="057D832A" w:rsidR="00166778" w:rsidRPr="00D45E86" w:rsidRDefault="0043041C" w:rsidP="0043041C">
          <w:pPr>
            <w:pStyle w:val="T3"/>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53" w:history="1">
            <w:r w:rsidR="00166778" w:rsidRPr="00D45E86">
              <w:rPr>
                <w:rStyle w:val="Kpr"/>
                <w:rFonts w:ascii="Times New Roman" w:hAnsi="Times New Roman"/>
                <w:noProof/>
                <w:sz w:val="24"/>
                <w:szCs w:val="24"/>
              </w:rPr>
              <w:t>3.2.1.4.</w:t>
            </w:r>
            <w:r w:rsidR="00337B75">
              <w:rPr>
                <w:rStyle w:val="Kpr"/>
                <w:rFonts w:ascii="Times New Roman" w:hAnsi="Times New Roman"/>
                <w:noProof/>
                <w:sz w:val="24"/>
                <w:szCs w:val="24"/>
              </w:rPr>
              <w:t xml:space="preserve"> </w:t>
            </w:r>
            <w:r w:rsidR="00166778" w:rsidRPr="00D45E86">
              <w:rPr>
                <w:rFonts w:eastAsiaTheme="minorEastAsia"/>
                <w:noProof/>
                <w:kern w:val="0"/>
                <w:lang w:eastAsia="tr-TR"/>
              </w:rPr>
              <w:tab/>
            </w:r>
            <w:r w:rsidR="00166778" w:rsidRPr="00D45E86">
              <w:rPr>
                <w:rStyle w:val="Kpr"/>
                <w:rFonts w:ascii="Times New Roman" w:hAnsi="Times New Roman"/>
                <w:noProof/>
                <w:sz w:val="24"/>
                <w:szCs w:val="24"/>
              </w:rPr>
              <w:t>Çok katmanlı algılayıcı ağ yapısı</w:t>
            </w:r>
            <w:r w:rsidR="0087196C">
              <w:rPr>
                <w:rStyle w:val="Kpr"/>
                <w:rFonts w:ascii="Times New Roman" w:hAnsi="Times New Roman"/>
                <w:noProof/>
                <w:sz w:val="24"/>
                <w:szCs w:val="24"/>
              </w:rPr>
              <w:t xml:space="preserve"> …………………...</w:t>
            </w:r>
            <w:r>
              <w:rPr>
                <w:rStyle w:val="Kpr"/>
                <w:rFonts w:ascii="Times New Roman" w:hAnsi="Times New Roman"/>
                <w:noProof/>
                <w:sz w:val="24"/>
                <w:szCs w:val="24"/>
              </w:rPr>
              <w:t>..</w:t>
            </w:r>
            <w:r w:rsidR="0087196C" w:rsidRPr="0087196C">
              <w:rPr>
                <w:rStyle w:val="Kpr"/>
                <w:rFonts w:ascii="Times New Roman" w:hAnsi="Times New Roman"/>
                <w:noProof/>
                <w:webHidden/>
                <w:sz w:val="24"/>
                <w:szCs w:val="24"/>
              </w:rPr>
              <w:t xml:space="preserve">      </w:t>
            </w:r>
            <w:r w:rsidR="00166778" w:rsidRPr="00A24092">
              <w:rPr>
                <w:rFonts w:ascii="Times New Roman" w:hAnsi="Times New Roman"/>
                <w:noProof/>
                <w:webHidden/>
                <w:sz w:val="24"/>
                <w:szCs w:val="24"/>
              </w:rPr>
              <w:fldChar w:fldCharType="begin"/>
            </w:r>
            <w:r w:rsidR="00166778" w:rsidRPr="00A24092">
              <w:rPr>
                <w:rFonts w:ascii="Times New Roman" w:hAnsi="Times New Roman"/>
                <w:noProof/>
                <w:webHidden/>
                <w:sz w:val="24"/>
                <w:szCs w:val="24"/>
              </w:rPr>
              <w:instrText xml:space="preserve"> PAGEREF _Toc524598253 \h </w:instrText>
            </w:r>
            <w:r w:rsidR="00166778" w:rsidRPr="00A24092">
              <w:rPr>
                <w:rFonts w:ascii="Times New Roman" w:hAnsi="Times New Roman"/>
                <w:noProof/>
                <w:webHidden/>
                <w:sz w:val="24"/>
                <w:szCs w:val="24"/>
              </w:rPr>
            </w:r>
            <w:r w:rsidR="00166778" w:rsidRPr="00A24092">
              <w:rPr>
                <w:rFonts w:ascii="Times New Roman" w:hAnsi="Times New Roman"/>
                <w:noProof/>
                <w:webHidden/>
                <w:sz w:val="24"/>
                <w:szCs w:val="24"/>
              </w:rPr>
              <w:fldChar w:fldCharType="separate"/>
            </w:r>
            <w:r w:rsidR="005855D9">
              <w:rPr>
                <w:rFonts w:ascii="Times New Roman" w:hAnsi="Times New Roman"/>
                <w:noProof/>
                <w:webHidden/>
                <w:sz w:val="24"/>
                <w:szCs w:val="24"/>
              </w:rPr>
              <w:t>32</w:t>
            </w:r>
            <w:r w:rsidR="00166778" w:rsidRPr="00A24092">
              <w:rPr>
                <w:rFonts w:ascii="Times New Roman" w:hAnsi="Times New Roman"/>
                <w:noProof/>
                <w:webHidden/>
                <w:sz w:val="24"/>
                <w:szCs w:val="24"/>
              </w:rPr>
              <w:fldChar w:fldCharType="end"/>
            </w:r>
          </w:hyperlink>
        </w:p>
        <w:p w14:paraId="36CB0B0F" w14:textId="7B2286A7" w:rsidR="00166778" w:rsidRPr="00D45E86" w:rsidRDefault="0043041C" w:rsidP="0043041C">
          <w:pPr>
            <w:pStyle w:val="T3"/>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54" w:history="1">
            <w:r w:rsidR="00166778" w:rsidRPr="00D45E86">
              <w:rPr>
                <w:rStyle w:val="Kpr"/>
                <w:rFonts w:ascii="Times New Roman" w:hAnsi="Times New Roman"/>
                <w:noProof/>
                <w:sz w:val="24"/>
                <w:szCs w:val="24"/>
              </w:rPr>
              <w:t>3.2.1.5.</w:t>
            </w:r>
            <w:r w:rsidR="00337B75">
              <w:rPr>
                <w:rFonts w:eastAsiaTheme="minorEastAsia"/>
                <w:noProof/>
                <w:kern w:val="0"/>
                <w:lang w:eastAsia="tr-TR"/>
              </w:rPr>
              <w:t xml:space="preserve"> </w:t>
            </w:r>
            <w:r w:rsidR="00337B75">
              <w:rPr>
                <w:rStyle w:val="Kpr"/>
                <w:rFonts w:ascii="Times New Roman" w:hAnsi="Times New Roman"/>
                <w:noProof/>
                <w:sz w:val="24"/>
                <w:szCs w:val="24"/>
              </w:rPr>
              <w:t>Geriye yayılım</w:t>
            </w:r>
            <w:r w:rsidR="00166778" w:rsidRPr="00D45E86">
              <w:rPr>
                <w:rStyle w:val="Kpr"/>
                <w:rFonts w:ascii="Times New Roman" w:hAnsi="Times New Roman"/>
                <w:noProof/>
                <w:sz w:val="24"/>
                <w:szCs w:val="24"/>
              </w:rPr>
              <w:t xml:space="preserve"> algoritması</w:t>
            </w:r>
            <w:r w:rsidR="0087196C">
              <w:rPr>
                <w:rStyle w:val="Kpr"/>
                <w:rFonts w:ascii="Times New Roman" w:hAnsi="Times New Roman"/>
                <w:noProof/>
                <w:sz w:val="24"/>
                <w:szCs w:val="24"/>
              </w:rPr>
              <w:t xml:space="preserve"> …………</w:t>
            </w:r>
            <w:r w:rsidR="00337B75">
              <w:rPr>
                <w:rStyle w:val="Kpr"/>
                <w:rFonts w:ascii="Times New Roman" w:hAnsi="Times New Roman"/>
                <w:noProof/>
                <w:sz w:val="24"/>
                <w:szCs w:val="24"/>
              </w:rPr>
              <w:t>…</w:t>
            </w:r>
            <w:r w:rsidR="0087196C">
              <w:rPr>
                <w:rStyle w:val="Kpr"/>
                <w:rFonts w:ascii="Times New Roman" w:hAnsi="Times New Roman"/>
                <w:noProof/>
                <w:sz w:val="24"/>
                <w:szCs w:val="24"/>
              </w:rPr>
              <w:t>…………….</w:t>
            </w:r>
            <w:r>
              <w:rPr>
                <w:rStyle w:val="Kpr"/>
                <w:rFonts w:ascii="Times New Roman" w:hAnsi="Times New Roman"/>
                <w:noProof/>
                <w:sz w:val="24"/>
                <w:szCs w:val="24"/>
              </w:rPr>
              <w:t>.</w:t>
            </w:r>
            <w:r w:rsidR="0087196C">
              <w:rPr>
                <w:rStyle w:val="Kpr"/>
                <w:rFonts w:ascii="Times New Roman" w:hAnsi="Times New Roman"/>
                <w:noProof/>
                <w:sz w:val="24"/>
                <w:szCs w:val="24"/>
              </w:rPr>
              <w:t>.</w:t>
            </w:r>
            <w:r w:rsidR="0087196C" w:rsidRPr="0087196C">
              <w:rPr>
                <w:rStyle w:val="Kpr"/>
                <w:rFonts w:ascii="Times New Roman" w:hAnsi="Times New Roman"/>
                <w:noProof/>
                <w:webHidden/>
                <w:sz w:val="24"/>
                <w:szCs w:val="24"/>
              </w:rPr>
              <w:t xml:space="preserve">      </w:t>
            </w:r>
            <w:r w:rsidR="00166778" w:rsidRPr="00A24092">
              <w:rPr>
                <w:rFonts w:ascii="Times New Roman" w:hAnsi="Times New Roman"/>
                <w:noProof/>
                <w:webHidden/>
                <w:sz w:val="24"/>
                <w:szCs w:val="24"/>
              </w:rPr>
              <w:fldChar w:fldCharType="begin"/>
            </w:r>
            <w:r w:rsidR="00166778" w:rsidRPr="00A24092">
              <w:rPr>
                <w:rFonts w:ascii="Times New Roman" w:hAnsi="Times New Roman"/>
                <w:noProof/>
                <w:webHidden/>
                <w:sz w:val="24"/>
                <w:szCs w:val="24"/>
              </w:rPr>
              <w:instrText xml:space="preserve"> PAGEREF _Toc524598254 \h </w:instrText>
            </w:r>
            <w:r w:rsidR="00166778" w:rsidRPr="00A24092">
              <w:rPr>
                <w:rFonts w:ascii="Times New Roman" w:hAnsi="Times New Roman"/>
                <w:noProof/>
                <w:webHidden/>
                <w:sz w:val="24"/>
                <w:szCs w:val="24"/>
              </w:rPr>
            </w:r>
            <w:r w:rsidR="00166778" w:rsidRPr="00A24092">
              <w:rPr>
                <w:rFonts w:ascii="Times New Roman" w:hAnsi="Times New Roman"/>
                <w:noProof/>
                <w:webHidden/>
                <w:sz w:val="24"/>
                <w:szCs w:val="24"/>
              </w:rPr>
              <w:fldChar w:fldCharType="separate"/>
            </w:r>
            <w:r w:rsidR="005855D9">
              <w:rPr>
                <w:rFonts w:ascii="Times New Roman" w:hAnsi="Times New Roman"/>
                <w:noProof/>
                <w:webHidden/>
                <w:sz w:val="24"/>
                <w:szCs w:val="24"/>
              </w:rPr>
              <w:t>32</w:t>
            </w:r>
            <w:r w:rsidR="00166778" w:rsidRPr="00A24092">
              <w:rPr>
                <w:rFonts w:ascii="Times New Roman" w:hAnsi="Times New Roman"/>
                <w:noProof/>
                <w:webHidden/>
                <w:sz w:val="24"/>
                <w:szCs w:val="24"/>
              </w:rPr>
              <w:fldChar w:fldCharType="end"/>
            </w:r>
          </w:hyperlink>
        </w:p>
        <w:p w14:paraId="267411FF" w14:textId="40BAEE78" w:rsidR="00166778" w:rsidRPr="00D45E86" w:rsidRDefault="0087196C" w:rsidP="006A6820">
          <w:pPr>
            <w:pStyle w:val="T2"/>
            <w:ind w:left="1843" w:hanging="664"/>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55" w:history="1">
            <w:r w:rsidR="00166778" w:rsidRPr="00D45E86">
              <w:rPr>
                <w:rStyle w:val="Kpr"/>
                <w:rFonts w:ascii="Times New Roman" w:hAnsi="Times New Roman"/>
                <w:noProof/>
                <w:snapToGrid w:val="0"/>
                <w:w w:val="0"/>
                <w:sz w:val="24"/>
                <w:szCs w:val="24"/>
              </w:rPr>
              <w:t>3.2.2.</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Evrişimsel</w:t>
            </w:r>
            <w:r w:rsidR="005A4331">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sinir</w:t>
            </w:r>
            <w:r w:rsidR="005A4331">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ağları</w:t>
            </w:r>
            <w:r w:rsidR="005A4331">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(Convolutiona</w:t>
            </w:r>
            <w:r w:rsidR="005A4331">
              <w:rPr>
                <w:rStyle w:val="Kpr"/>
                <w:rFonts w:ascii="Times New Roman" w:hAnsi="Times New Roman"/>
                <w:noProof/>
                <w:sz w:val="24"/>
                <w:szCs w:val="24"/>
              </w:rPr>
              <w:t xml:space="preserve">l  </w:t>
            </w:r>
            <w:r w:rsidR="00166778" w:rsidRPr="00D45E86">
              <w:rPr>
                <w:rStyle w:val="Kpr"/>
                <w:rFonts w:ascii="Times New Roman" w:hAnsi="Times New Roman"/>
                <w:noProof/>
                <w:sz w:val="24"/>
                <w:szCs w:val="24"/>
              </w:rPr>
              <w:t xml:space="preserve"> Neural</w:t>
            </w:r>
            <w:r w:rsidR="005A4331">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Network </w:t>
            </w:r>
            <w:r w:rsidR="005A4331">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CNN)</w:t>
            </w:r>
            <w:r w:rsidR="006A6820">
              <w:rPr>
                <w:rStyle w:val="Kpr"/>
                <w:rFonts w:ascii="Times New Roman" w:hAnsi="Times New Roman"/>
                <w:noProof/>
                <w:sz w:val="24"/>
                <w:szCs w:val="24"/>
              </w:rPr>
              <w:t xml:space="preserve"> </w:t>
            </w:r>
            <w:r>
              <w:rPr>
                <w:rStyle w:val="Kpr"/>
                <w:rFonts w:ascii="Times New Roman" w:hAnsi="Times New Roman"/>
                <w:noProof/>
                <w:sz w:val="24"/>
                <w:szCs w:val="24"/>
              </w:rPr>
              <w:t>………………………………</w:t>
            </w:r>
            <w:r w:rsidR="006A6820">
              <w:rPr>
                <w:rStyle w:val="Kpr"/>
                <w:rFonts w:ascii="Times New Roman" w:hAnsi="Times New Roman"/>
                <w:noProof/>
                <w:sz w:val="24"/>
                <w:szCs w:val="24"/>
              </w:rPr>
              <w:t>……</w:t>
            </w:r>
            <w:r>
              <w:rPr>
                <w:rStyle w:val="Kpr"/>
                <w:rFonts w:ascii="Times New Roman" w:hAnsi="Times New Roman"/>
                <w:noProof/>
                <w:sz w:val="24"/>
                <w:szCs w:val="24"/>
              </w:rPr>
              <w:t>……</w:t>
            </w:r>
            <w:r w:rsidR="0043041C">
              <w:rPr>
                <w:rStyle w:val="Kpr"/>
                <w:rFonts w:ascii="Times New Roman" w:hAnsi="Times New Roman"/>
                <w:noProof/>
                <w:sz w:val="24"/>
                <w:szCs w:val="24"/>
              </w:rPr>
              <w:t>..</w:t>
            </w:r>
            <w:r>
              <w:rPr>
                <w:rStyle w:val="Kpr"/>
                <w:rFonts w:ascii="Times New Roman" w:hAnsi="Times New Roman"/>
                <w:noProof/>
                <w:sz w:val="24"/>
                <w:szCs w:val="24"/>
              </w:rPr>
              <w:t>…</w:t>
            </w:r>
            <w:r w:rsidR="005A4331">
              <w:rPr>
                <w:rStyle w:val="Kpr"/>
                <w:rFonts w:ascii="Times New Roman" w:hAnsi="Times New Roman"/>
                <w:noProof/>
                <w:sz w:val="24"/>
                <w:szCs w:val="24"/>
              </w:rPr>
              <w:t>……..</w:t>
            </w:r>
            <w:r>
              <w:rPr>
                <w:rStyle w:val="Kpr"/>
                <w:rFonts w:ascii="Times New Roman" w:hAnsi="Times New Roman"/>
                <w:noProof/>
                <w:sz w:val="24"/>
                <w:szCs w:val="24"/>
              </w:rPr>
              <w:t>…</w:t>
            </w:r>
            <w:r w:rsidRPr="0087196C">
              <w:rPr>
                <w:rStyle w:val="Kpr"/>
                <w:rFonts w:ascii="Times New Roman" w:hAnsi="Times New Roman"/>
                <w:noProof/>
                <w:webHidden/>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_Toc524598255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36</w:t>
            </w:r>
            <w:r w:rsidR="00166778" w:rsidRPr="00D45E86">
              <w:rPr>
                <w:rFonts w:ascii="Times New Roman" w:hAnsi="Times New Roman"/>
                <w:noProof/>
                <w:webHidden/>
                <w:sz w:val="24"/>
                <w:szCs w:val="24"/>
              </w:rPr>
              <w:fldChar w:fldCharType="end"/>
            </w:r>
          </w:hyperlink>
        </w:p>
        <w:p w14:paraId="4DE32B6B" w14:textId="6CE01039" w:rsidR="00166778" w:rsidRPr="00D45E86" w:rsidRDefault="0043041C" w:rsidP="0043041C">
          <w:pPr>
            <w:pStyle w:val="T3"/>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56" w:history="1">
            <w:r w:rsidR="00166778" w:rsidRPr="00D45E86">
              <w:rPr>
                <w:rStyle w:val="Kpr"/>
                <w:rFonts w:ascii="Times New Roman" w:hAnsi="Times New Roman"/>
                <w:noProof/>
                <w:sz w:val="24"/>
                <w:szCs w:val="24"/>
              </w:rPr>
              <w:t>3.2.2.1.</w:t>
            </w:r>
            <w:r>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Giriş</w:t>
            </w:r>
            <w:r>
              <w:rPr>
                <w:rStyle w:val="Kpr"/>
                <w:rFonts w:ascii="Times New Roman" w:hAnsi="Times New Roman"/>
                <w:noProof/>
                <w:sz w:val="24"/>
                <w:szCs w:val="24"/>
              </w:rPr>
              <w:t xml:space="preserve"> ………………………………………………….       </w:t>
            </w:r>
            <w:r w:rsidR="00166778" w:rsidRPr="00A24092">
              <w:rPr>
                <w:rFonts w:ascii="Times New Roman" w:hAnsi="Times New Roman"/>
                <w:noProof/>
                <w:webHidden/>
                <w:sz w:val="24"/>
                <w:szCs w:val="24"/>
              </w:rPr>
              <w:fldChar w:fldCharType="begin"/>
            </w:r>
            <w:r w:rsidR="00166778" w:rsidRPr="00A24092">
              <w:rPr>
                <w:rFonts w:ascii="Times New Roman" w:hAnsi="Times New Roman"/>
                <w:noProof/>
                <w:webHidden/>
                <w:sz w:val="24"/>
                <w:szCs w:val="24"/>
              </w:rPr>
              <w:instrText xml:space="preserve"> PAGEREF _Toc524598256 \h </w:instrText>
            </w:r>
            <w:r w:rsidR="00166778" w:rsidRPr="00A24092">
              <w:rPr>
                <w:rFonts w:ascii="Times New Roman" w:hAnsi="Times New Roman"/>
                <w:noProof/>
                <w:webHidden/>
                <w:sz w:val="24"/>
                <w:szCs w:val="24"/>
              </w:rPr>
            </w:r>
            <w:r w:rsidR="00166778" w:rsidRPr="00A24092">
              <w:rPr>
                <w:rFonts w:ascii="Times New Roman" w:hAnsi="Times New Roman"/>
                <w:noProof/>
                <w:webHidden/>
                <w:sz w:val="24"/>
                <w:szCs w:val="24"/>
              </w:rPr>
              <w:fldChar w:fldCharType="separate"/>
            </w:r>
            <w:r w:rsidR="005855D9">
              <w:rPr>
                <w:rFonts w:ascii="Times New Roman" w:hAnsi="Times New Roman"/>
                <w:noProof/>
                <w:webHidden/>
                <w:sz w:val="24"/>
                <w:szCs w:val="24"/>
              </w:rPr>
              <w:t>36</w:t>
            </w:r>
            <w:r w:rsidR="00166778" w:rsidRPr="00A24092">
              <w:rPr>
                <w:rFonts w:ascii="Times New Roman" w:hAnsi="Times New Roman"/>
                <w:noProof/>
                <w:webHidden/>
                <w:sz w:val="24"/>
                <w:szCs w:val="24"/>
              </w:rPr>
              <w:fldChar w:fldCharType="end"/>
            </w:r>
          </w:hyperlink>
        </w:p>
        <w:p w14:paraId="1F058229" w14:textId="78029F04" w:rsidR="00166778" w:rsidRPr="00D45E86" w:rsidRDefault="0043041C" w:rsidP="0043041C">
          <w:pPr>
            <w:pStyle w:val="T3"/>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57" w:history="1">
            <w:r w:rsidR="00166778" w:rsidRPr="00D45E86">
              <w:rPr>
                <w:rStyle w:val="Kpr"/>
                <w:rFonts w:ascii="Times New Roman" w:hAnsi="Times New Roman"/>
                <w:noProof/>
                <w:sz w:val="24"/>
                <w:szCs w:val="24"/>
              </w:rPr>
              <w:t>3.2.2.2.</w:t>
            </w:r>
            <w:r>
              <w:rPr>
                <w:rFonts w:eastAsiaTheme="minorEastAsia"/>
                <w:noProof/>
                <w:kern w:val="0"/>
                <w:lang w:eastAsia="tr-TR"/>
              </w:rPr>
              <w:t xml:space="preserve"> </w:t>
            </w:r>
            <w:r w:rsidR="00166778" w:rsidRPr="00D45E86">
              <w:rPr>
                <w:rStyle w:val="Kpr"/>
                <w:rFonts w:ascii="Times New Roman" w:hAnsi="Times New Roman"/>
                <w:noProof/>
                <w:sz w:val="24"/>
                <w:szCs w:val="24"/>
              </w:rPr>
              <w:t>Konvolüsyon katmanı (convolution layer)</w:t>
            </w:r>
            <w:r>
              <w:rPr>
                <w:rStyle w:val="Kpr"/>
                <w:rFonts w:ascii="Times New Roman" w:hAnsi="Times New Roman"/>
                <w:noProof/>
                <w:sz w:val="24"/>
                <w:szCs w:val="24"/>
              </w:rPr>
              <w:t xml:space="preserve"> ……….….      </w:t>
            </w:r>
            <w:r w:rsidR="00166778" w:rsidRPr="00A24092">
              <w:rPr>
                <w:rFonts w:ascii="Times New Roman" w:hAnsi="Times New Roman"/>
                <w:noProof/>
                <w:webHidden/>
                <w:sz w:val="24"/>
                <w:szCs w:val="24"/>
              </w:rPr>
              <w:fldChar w:fldCharType="begin"/>
            </w:r>
            <w:r w:rsidR="00166778" w:rsidRPr="00A24092">
              <w:rPr>
                <w:rFonts w:ascii="Times New Roman" w:hAnsi="Times New Roman"/>
                <w:noProof/>
                <w:webHidden/>
                <w:sz w:val="24"/>
                <w:szCs w:val="24"/>
              </w:rPr>
              <w:instrText xml:space="preserve"> PAGEREF _Toc524598257 \h </w:instrText>
            </w:r>
            <w:r w:rsidR="00166778" w:rsidRPr="00A24092">
              <w:rPr>
                <w:rFonts w:ascii="Times New Roman" w:hAnsi="Times New Roman"/>
                <w:noProof/>
                <w:webHidden/>
                <w:sz w:val="24"/>
                <w:szCs w:val="24"/>
              </w:rPr>
            </w:r>
            <w:r w:rsidR="00166778" w:rsidRPr="00A24092">
              <w:rPr>
                <w:rFonts w:ascii="Times New Roman" w:hAnsi="Times New Roman"/>
                <w:noProof/>
                <w:webHidden/>
                <w:sz w:val="24"/>
                <w:szCs w:val="24"/>
              </w:rPr>
              <w:fldChar w:fldCharType="separate"/>
            </w:r>
            <w:r w:rsidR="005855D9">
              <w:rPr>
                <w:rFonts w:ascii="Times New Roman" w:hAnsi="Times New Roman"/>
                <w:noProof/>
                <w:webHidden/>
                <w:sz w:val="24"/>
                <w:szCs w:val="24"/>
              </w:rPr>
              <w:t>37</w:t>
            </w:r>
            <w:r w:rsidR="00166778" w:rsidRPr="00A24092">
              <w:rPr>
                <w:rFonts w:ascii="Times New Roman" w:hAnsi="Times New Roman"/>
                <w:noProof/>
                <w:webHidden/>
                <w:sz w:val="24"/>
                <w:szCs w:val="24"/>
              </w:rPr>
              <w:fldChar w:fldCharType="end"/>
            </w:r>
          </w:hyperlink>
        </w:p>
        <w:p w14:paraId="315F3404" w14:textId="3BBA87BF" w:rsidR="00166778" w:rsidRPr="00D45E86" w:rsidRDefault="0043041C" w:rsidP="0043041C">
          <w:pPr>
            <w:pStyle w:val="T3"/>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58" w:history="1">
            <w:r w:rsidR="00166778" w:rsidRPr="00D45E86">
              <w:rPr>
                <w:rStyle w:val="Kpr"/>
                <w:rFonts w:ascii="Times New Roman" w:hAnsi="Times New Roman"/>
                <w:noProof/>
                <w:sz w:val="24"/>
                <w:szCs w:val="24"/>
              </w:rPr>
              <w:t>3.2.2.3.</w:t>
            </w:r>
            <w:r>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Havuzlama katmanı (pooling layer)</w:t>
            </w:r>
            <w:r>
              <w:rPr>
                <w:rStyle w:val="Kpr"/>
                <w:rFonts w:ascii="Times New Roman" w:hAnsi="Times New Roman"/>
                <w:noProof/>
                <w:sz w:val="24"/>
                <w:szCs w:val="24"/>
              </w:rPr>
              <w:t xml:space="preserve"> …………………     </w:t>
            </w:r>
            <w:r w:rsidR="00166778" w:rsidRPr="00A24092">
              <w:rPr>
                <w:rFonts w:ascii="Times New Roman" w:hAnsi="Times New Roman"/>
                <w:noProof/>
                <w:webHidden/>
                <w:sz w:val="24"/>
                <w:szCs w:val="24"/>
              </w:rPr>
              <w:fldChar w:fldCharType="begin"/>
            </w:r>
            <w:r w:rsidR="00166778" w:rsidRPr="00A24092">
              <w:rPr>
                <w:rFonts w:ascii="Times New Roman" w:hAnsi="Times New Roman"/>
                <w:noProof/>
                <w:webHidden/>
                <w:sz w:val="24"/>
                <w:szCs w:val="24"/>
              </w:rPr>
              <w:instrText xml:space="preserve"> PAGEREF _Toc524598258 \h </w:instrText>
            </w:r>
            <w:r w:rsidR="00166778" w:rsidRPr="00A24092">
              <w:rPr>
                <w:rFonts w:ascii="Times New Roman" w:hAnsi="Times New Roman"/>
                <w:noProof/>
                <w:webHidden/>
                <w:sz w:val="24"/>
                <w:szCs w:val="24"/>
              </w:rPr>
            </w:r>
            <w:r w:rsidR="00166778" w:rsidRPr="00A24092">
              <w:rPr>
                <w:rFonts w:ascii="Times New Roman" w:hAnsi="Times New Roman"/>
                <w:noProof/>
                <w:webHidden/>
                <w:sz w:val="24"/>
                <w:szCs w:val="24"/>
              </w:rPr>
              <w:fldChar w:fldCharType="separate"/>
            </w:r>
            <w:r w:rsidR="005855D9">
              <w:rPr>
                <w:rFonts w:ascii="Times New Roman" w:hAnsi="Times New Roman"/>
                <w:noProof/>
                <w:webHidden/>
                <w:sz w:val="24"/>
                <w:szCs w:val="24"/>
              </w:rPr>
              <w:t>42</w:t>
            </w:r>
            <w:r w:rsidR="00166778" w:rsidRPr="00A24092">
              <w:rPr>
                <w:rFonts w:ascii="Times New Roman" w:hAnsi="Times New Roman"/>
                <w:noProof/>
                <w:webHidden/>
                <w:sz w:val="24"/>
                <w:szCs w:val="24"/>
              </w:rPr>
              <w:fldChar w:fldCharType="end"/>
            </w:r>
          </w:hyperlink>
        </w:p>
        <w:p w14:paraId="2C5B3E1E" w14:textId="76918759" w:rsidR="00166778" w:rsidRPr="00D45E86" w:rsidRDefault="0043041C" w:rsidP="0043041C">
          <w:pPr>
            <w:pStyle w:val="T3"/>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59" w:history="1">
            <w:r w:rsidR="00166778" w:rsidRPr="00D45E86">
              <w:rPr>
                <w:rStyle w:val="Kpr"/>
                <w:rFonts w:ascii="Times New Roman" w:hAnsi="Times New Roman"/>
                <w:noProof/>
                <w:sz w:val="24"/>
                <w:szCs w:val="24"/>
              </w:rPr>
              <w:t>3.2.2.4.</w:t>
            </w:r>
            <w:r>
              <w:rPr>
                <w:rFonts w:eastAsiaTheme="minorEastAsia"/>
                <w:noProof/>
                <w:kern w:val="0"/>
                <w:lang w:eastAsia="tr-TR"/>
              </w:rPr>
              <w:t xml:space="preserve"> </w:t>
            </w:r>
            <w:r w:rsidR="00166778" w:rsidRPr="00D45E86">
              <w:rPr>
                <w:rStyle w:val="Kpr"/>
                <w:rFonts w:ascii="Times New Roman" w:hAnsi="Times New Roman"/>
                <w:noProof/>
                <w:sz w:val="24"/>
                <w:szCs w:val="24"/>
              </w:rPr>
              <w:t>Dropout katmanı</w:t>
            </w:r>
            <w:r>
              <w:rPr>
                <w:rStyle w:val="Kpr"/>
                <w:rFonts w:ascii="Times New Roman" w:hAnsi="Times New Roman"/>
                <w:noProof/>
                <w:sz w:val="24"/>
                <w:szCs w:val="24"/>
              </w:rPr>
              <w:t xml:space="preserve"> ……………………………………..     </w:t>
            </w:r>
            <w:r w:rsidR="00166778" w:rsidRPr="00A24092">
              <w:rPr>
                <w:rFonts w:ascii="Times New Roman" w:hAnsi="Times New Roman"/>
                <w:noProof/>
                <w:webHidden/>
                <w:sz w:val="24"/>
                <w:szCs w:val="24"/>
              </w:rPr>
              <w:fldChar w:fldCharType="begin"/>
            </w:r>
            <w:r w:rsidR="00166778" w:rsidRPr="00A24092">
              <w:rPr>
                <w:rFonts w:ascii="Times New Roman" w:hAnsi="Times New Roman"/>
                <w:noProof/>
                <w:webHidden/>
                <w:sz w:val="24"/>
                <w:szCs w:val="24"/>
              </w:rPr>
              <w:instrText xml:space="preserve"> PAGEREF _Toc524598259 \h </w:instrText>
            </w:r>
            <w:r w:rsidR="00166778" w:rsidRPr="00A24092">
              <w:rPr>
                <w:rFonts w:ascii="Times New Roman" w:hAnsi="Times New Roman"/>
                <w:noProof/>
                <w:webHidden/>
                <w:sz w:val="24"/>
                <w:szCs w:val="24"/>
              </w:rPr>
            </w:r>
            <w:r w:rsidR="00166778" w:rsidRPr="00A24092">
              <w:rPr>
                <w:rFonts w:ascii="Times New Roman" w:hAnsi="Times New Roman"/>
                <w:noProof/>
                <w:webHidden/>
                <w:sz w:val="24"/>
                <w:szCs w:val="24"/>
              </w:rPr>
              <w:fldChar w:fldCharType="separate"/>
            </w:r>
            <w:r w:rsidR="005855D9">
              <w:rPr>
                <w:rFonts w:ascii="Times New Roman" w:hAnsi="Times New Roman"/>
                <w:noProof/>
                <w:webHidden/>
                <w:sz w:val="24"/>
                <w:szCs w:val="24"/>
              </w:rPr>
              <w:t>43</w:t>
            </w:r>
            <w:r w:rsidR="00166778" w:rsidRPr="00A24092">
              <w:rPr>
                <w:rFonts w:ascii="Times New Roman" w:hAnsi="Times New Roman"/>
                <w:noProof/>
                <w:webHidden/>
                <w:sz w:val="24"/>
                <w:szCs w:val="24"/>
              </w:rPr>
              <w:fldChar w:fldCharType="end"/>
            </w:r>
          </w:hyperlink>
        </w:p>
        <w:p w14:paraId="436AD55F" w14:textId="1F9548CF" w:rsidR="00166778" w:rsidRDefault="0043041C" w:rsidP="00A55CFF">
          <w:pPr>
            <w:pStyle w:val="T3"/>
            <w:ind w:left="2474" w:hanging="960"/>
            <w:jc w:val="left"/>
            <w:rPr>
              <w:rStyle w:val="Kpr"/>
              <w:rFonts w:ascii="Times New Roman" w:hAnsi="Times New Roman"/>
              <w:noProof/>
              <w:sz w:val="24"/>
              <w:szCs w:val="24"/>
            </w:rPr>
          </w:pPr>
          <w:r w:rsidRPr="00CD7CD3">
            <w:rPr>
              <w:rStyle w:val="Kpr"/>
              <w:rFonts w:ascii="Times New Roman" w:hAnsi="Times New Roman"/>
              <w:noProof/>
              <w:color w:val="FFFFFF" w:themeColor="background1"/>
              <w:sz w:val="24"/>
              <w:szCs w:val="24"/>
            </w:rPr>
            <w:t xml:space="preserve">    </w:t>
          </w:r>
          <w:hyperlink w:anchor="_Toc524598260" w:history="1">
            <w:r w:rsidR="00166778" w:rsidRPr="00D45E86">
              <w:rPr>
                <w:rStyle w:val="Kpr"/>
                <w:rFonts w:ascii="Times New Roman" w:hAnsi="Times New Roman"/>
                <w:noProof/>
                <w:sz w:val="24"/>
                <w:szCs w:val="24"/>
              </w:rPr>
              <w:t>3.2.2.5.</w:t>
            </w:r>
            <w:r w:rsidR="00A55CFF">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Tam </w:t>
            </w:r>
            <w:r w:rsidR="00416BFC">
              <w:rPr>
                <w:rStyle w:val="Kpr"/>
                <w:rFonts w:ascii="Times New Roman" w:hAnsi="Times New Roman"/>
                <w:noProof/>
                <w:sz w:val="24"/>
                <w:szCs w:val="24"/>
              </w:rPr>
              <w:t xml:space="preserve"> </w:t>
            </w:r>
            <w:r w:rsidR="00A55CFF">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bağlantılı</w:t>
            </w:r>
            <w:r w:rsidR="00416BFC">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katman </w:t>
            </w:r>
            <w:r w:rsidR="00416BFC">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(fully</w:t>
            </w:r>
            <w:r w:rsidR="00416BFC">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connected</w:t>
            </w:r>
            <w:r w:rsidR="00416BFC">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layer) </w:t>
            </w:r>
            <w:r w:rsidR="00416BFC">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ve </w:t>
            </w:r>
            <w:r w:rsidR="00A55CFF">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Softmax</w:t>
            </w:r>
            <w:r>
              <w:rPr>
                <w:rStyle w:val="Kpr"/>
                <w:rFonts w:ascii="Times New Roman" w:hAnsi="Times New Roman"/>
                <w:noProof/>
                <w:sz w:val="24"/>
                <w:szCs w:val="24"/>
              </w:rPr>
              <w:t xml:space="preserve"> ……</w:t>
            </w:r>
            <w:r w:rsidR="00416BFC">
              <w:rPr>
                <w:rStyle w:val="Kpr"/>
                <w:rFonts w:ascii="Times New Roman" w:hAnsi="Times New Roman"/>
                <w:noProof/>
                <w:sz w:val="24"/>
                <w:szCs w:val="24"/>
              </w:rPr>
              <w:t>…….</w:t>
            </w:r>
            <w:r>
              <w:rPr>
                <w:rStyle w:val="Kpr"/>
                <w:rFonts w:ascii="Times New Roman" w:hAnsi="Times New Roman"/>
                <w:noProof/>
                <w:sz w:val="24"/>
                <w:szCs w:val="24"/>
              </w:rPr>
              <w:t>………………………………....</w:t>
            </w:r>
            <w:r w:rsidR="002F2877">
              <w:rPr>
                <w:rStyle w:val="Kpr"/>
                <w:rFonts w:ascii="Times New Roman" w:hAnsi="Times New Roman"/>
                <w:noProof/>
                <w:sz w:val="24"/>
                <w:szCs w:val="24"/>
              </w:rPr>
              <w:t>...</w:t>
            </w:r>
            <w:r>
              <w:rPr>
                <w:rStyle w:val="Kpr"/>
                <w:rFonts w:ascii="Times New Roman" w:hAnsi="Times New Roman"/>
                <w:noProof/>
                <w:sz w:val="24"/>
                <w:szCs w:val="24"/>
              </w:rPr>
              <w:t xml:space="preserve">     </w:t>
            </w:r>
            <w:r w:rsidR="00166778" w:rsidRPr="00A24092">
              <w:rPr>
                <w:rFonts w:ascii="Times New Roman" w:hAnsi="Times New Roman"/>
                <w:noProof/>
                <w:webHidden/>
                <w:sz w:val="24"/>
                <w:szCs w:val="24"/>
              </w:rPr>
              <w:fldChar w:fldCharType="begin"/>
            </w:r>
            <w:r w:rsidR="00166778" w:rsidRPr="00A24092">
              <w:rPr>
                <w:rFonts w:ascii="Times New Roman" w:hAnsi="Times New Roman"/>
                <w:noProof/>
                <w:webHidden/>
                <w:sz w:val="24"/>
                <w:szCs w:val="24"/>
              </w:rPr>
              <w:instrText xml:space="preserve"> PAGEREF _Toc524598260 \h </w:instrText>
            </w:r>
            <w:r w:rsidR="00166778" w:rsidRPr="00A24092">
              <w:rPr>
                <w:rFonts w:ascii="Times New Roman" w:hAnsi="Times New Roman"/>
                <w:noProof/>
                <w:webHidden/>
                <w:sz w:val="24"/>
                <w:szCs w:val="24"/>
              </w:rPr>
            </w:r>
            <w:r w:rsidR="00166778" w:rsidRPr="00A24092">
              <w:rPr>
                <w:rFonts w:ascii="Times New Roman" w:hAnsi="Times New Roman"/>
                <w:noProof/>
                <w:webHidden/>
                <w:sz w:val="24"/>
                <w:szCs w:val="24"/>
              </w:rPr>
              <w:fldChar w:fldCharType="separate"/>
            </w:r>
            <w:r w:rsidR="005855D9">
              <w:rPr>
                <w:rFonts w:ascii="Times New Roman" w:hAnsi="Times New Roman"/>
                <w:noProof/>
                <w:webHidden/>
                <w:sz w:val="24"/>
                <w:szCs w:val="24"/>
              </w:rPr>
              <w:t>43</w:t>
            </w:r>
            <w:r w:rsidR="00166778" w:rsidRPr="00A24092">
              <w:rPr>
                <w:rFonts w:ascii="Times New Roman" w:hAnsi="Times New Roman"/>
                <w:noProof/>
                <w:webHidden/>
                <w:sz w:val="24"/>
                <w:szCs w:val="24"/>
              </w:rPr>
              <w:fldChar w:fldCharType="end"/>
            </w:r>
          </w:hyperlink>
        </w:p>
        <w:p w14:paraId="74887A7F" w14:textId="77777777" w:rsidR="00800CDB" w:rsidRPr="008506FA" w:rsidRDefault="00800CDB" w:rsidP="008506FA">
          <w:pPr>
            <w:spacing w:after="0" w:line="360" w:lineRule="auto"/>
            <w:rPr>
              <w:rFonts w:ascii="Times New Roman" w:hAnsi="Times New Roman"/>
              <w:sz w:val="24"/>
            </w:rPr>
          </w:pPr>
        </w:p>
        <w:p w14:paraId="32D043F0" w14:textId="3636CAA9" w:rsidR="00166778" w:rsidRPr="00D45E86" w:rsidRDefault="005C426F" w:rsidP="00CD7CD3">
          <w:pPr>
            <w:pStyle w:val="T1"/>
            <w:rPr>
              <w:rFonts w:eastAsiaTheme="minorEastAsia"/>
              <w:noProof/>
              <w:kern w:val="0"/>
              <w:lang w:eastAsia="tr-TR"/>
            </w:rPr>
          </w:pPr>
          <w:hyperlink w:anchor="_Toc524598261" w:history="1">
            <w:r w:rsidR="00166778" w:rsidRPr="00D45E86">
              <w:rPr>
                <w:rStyle w:val="Kpr"/>
                <w:rFonts w:ascii="Times New Roman" w:hAnsi="Times New Roman"/>
                <w:noProof/>
                <w:snapToGrid w:val="0"/>
                <w:w w:val="0"/>
                <w:sz w:val="24"/>
                <w:szCs w:val="24"/>
              </w:rPr>
              <w:t>BÖLÜM 4.</w:t>
            </w:r>
            <w:r w:rsidR="00166778" w:rsidRPr="00D45E86">
              <w:rPr>
                <w:rFonts w:eastAsiaTheme="minorEastAsia"/>
                <w:noProof/>
                <w:kern w:val="0"/>
                <w:lang w:eastAsia="tr-TR"/>
              </w:rPr>
              <w:tab/>
            </w:r>
            <w:r w:rsidR="00800CDB">
              <w:rPr>
                <w:rFonts w:eastAsiaTheme="minorEastAsia"/>
                <w:noProof/>
                <w:kern w:val="0"/>
                <w:lang w:eastAsia="tr-TR"/>
              </w:rPr>
              <w:t xml:space="preserve">                                                                                                           </w:t>
            </w:r>
            <w:r w:rsidR="00166778" w:rsidRPr="00D45E86">
              <w:rPr>
                <w:rStyle w:val="Kpr"/>
                <w:rFonts w:ascii="Times New Roman" w:hAnsi="Times New Roman"/>
                <w:noProof/>
                <w:sz w:val="24"/>
                <w:szCs w:val="24"/>
              </w:rPr>
              <w:t>DENEYSEL SONUÇLAR</w:t>
            </w:r>
            <w:r w:rsidR="00AD3AA7">
              <w:rPr>
                <w:rStyle w:val="Kpr"/>
                <w:rFonts w:ascii="Times New Roman" w:hAnsi="Times New Roman"/>
                <w:noProof/>
                <w:sz w:val="24"/>
                <w:szCs w:val="24"/>
              </w:rPr>
              <w:t xml:space="preserve"> ……………………………………</w:t>
            </w:r>
            <w:r w:rsidR="00A24092">
              <w:rPr>
                <w:rStyle w:val="Kpr"/>
                <w:rFonts w:ascii="Times New Roman" w:hAnsi="Times New Roman"/>
                <w:noProof/>
                <w:sz w:val="24"/>
                <w:szCs w:val="24"/>
              </w:rPr>
              <w:t>....</w:t>
            </w:r>
            <w:r w:rsidR="00AD3AA7">
              <w:rPr>
                <w:rStyle w:val="Kpr"/>
                <w:rFonts w:ascii="Times New Roman" w:hAnsi="Times New Roman"/>
                <w:noProof/>
                <w:sz w:val="24"/>
                <w:szCs w:val="24"/>
              </w:rPr>
              <w:t xml:space="preserve">……………… </w:t>
            </w:r>
            <w:r w:rsidR="0062099B">
              <w:rPr>
                <w:rStyle w:val="Kpr"/>
                <w:rFonts w:ascii="Times New Roman" w:hAnsi="Times New Roman"/>
                <w:noProof/>
                <w:sz w:val="24"/>
                <w:szCs w:val="24"/>
              </w:rPr>
              <w:t xml:space="preserve"> </w:t>
            </w:r>
            <w:r w:rsidR="00AD3AA7">
              <w:rPr>
                <w:rStyle w:val="Kpr"/>
                <w:rFonts w:ascii="Times New Roman" w:hAnsi="Times New Roman"/>
                <w:noProof/>
                <w:sz w:val="24"/>
                <w:szCs w:val="24"/>
              </w:rPr>
              <w:t xml:space="preserve">   </w:t>
            </w:r>
            <w:r w:rsidR="00166778" w:rsidRPr="0062099B">
              <w:rPr>
                <w:rFonts w:ascii="Times New Roman" w:hAnsi="Times New Roman"/>
                <w:noProof/>
                <w:webHidden/>
                <w:sz w:val="24"/>
              </w:rPr>
              <w:fldChar w:fldCharType="begin"/>
            </w:r>
            <w:r w:rsidR="00166778" w:rsidRPr="0062099B">
              <w:rPr>
                <w:rFonts w:ascii="Times New Roman" w:hAnsi="Times New Roman"/>
                <w:noProof/>
                <w:webHidden/>
                <w:sz w:val="24"/>
              </w:rPr>
              <w:instrText xml:space="preserve"> PAGEREF _Toc524598261 \h </w:instrText>
            </w:r>
            <w:r w:rsidR="00166778" w:rsidRPr="0062099B">
              <w:rPr>
                <w:rFonts w:ascii="Times New Roman" w:hAnsi="Times New Roman"/>
                <w:noProof/>
                <w:webHidden/>
                <w:sz w:val="24"/>
              </w:rPr>
            </w:r>
            <w:r w:rsidR="00166778" w:rsidRPr="0062099B">
              <w:rPr>
                <w:rFonts w:ascii="Times New Roman" w:hAnsi="Times New Roman"/>
                <w:noProof/>
                <w:webHidden/>
                <w:sz w:val="24"/>
              </w:rPr>
              <w:fldChar w:fldCharType="separate"/>
            </w:r>
            <w:r w:rsidR="005855D9">
              <w:rPr>
                <w:rFonts w:ascii="Times New Roman" w:hAnsi="Times New Roman"/>
                <w:noProof/>
                <w:webHidden/>
                <w:sz w:val="24"/>
              </w:rPr>
              <w:t>45</w:t>
            </w:r>
            <w:r w:rsidR="00166778" w:rsidRPr="0062099B">
              <w:rPr>
                <w:rFonts w:ascii="Times New Roman" w:hAnsi="Times New Roman"/>
                <w:noProof/>
                <w:webHidden/>
                <w:sz w:val="24"/>
              </w:rPr>
              <w:fldChar w:fldCharType="end"/>
            </w:r>
          </w:hyperlink>
        </w:p>
        <w:p w14:paraId="7ACB13F1" w14:textId="5C476849" w:rsidR="00166778" w:rsidRPr="00D45E86" w:rsidRDefault="005C426F">
          <w:pPr>
            <w:pStyle w:val="T2"/>
            <w:rPr>
              <w:rFonts w:ascii="Times New Roman" w:eastAsiaTheme="minorEastAsia" w:hAnsi="Times New Roman"/>
              <w:noProof/>
              <w:kern w:val="0"/>
              <w:sz w:val="24"/>
              <w:szCs w:val="24"/>
              <w:lang w:eastAsia="tr-TR"/>
            </w:rPr>
          </w:pPr>
          <w:hyperlink w:anchor="_Toc524598262" w:history="1">
            <w:r w:rsidR="00166778" w:rsidRPr="00D45E86">
              <w:rPr>
                <w:rStyle w:val="Kpr"/>
                <w:rFonts w:ascii="Times New Roman" w:hAnsi="Times New Roman"/>
                <w:noProof/>
                <w:sz w:val="24"/>
                <w:szCs w:val="24"/>
              </w:rPr>
              <w:t>4.1.</w:t>
            </w:r>
            <w:r w:rsidR="00166778" w:rsidRPr="00D45E86">
              <w:rPr>
                <w:rFonts w:ascii="Times New Roman" w:eastAsiaTheme="minorEastAsia" w:hAnsi="Times New Roman"/>
                <w:noProof/>
                <w:kern w:val="0"/>
                <w:sz w:val="24"/>
                <w:szCs w:val="24"/>
                <w:lang w:eastAsia="tr-TR"/>
              </w:rPr>
              <w:tab/>
            </w:r>
            <w:r w:rsidR="00166778" w:rsidRPr="00D45E86">
              <w:rPr>
                <w:rStyle w:val="Kpr"/>
                <w:rFonts w:ascii="Times New Roman" w:hAnsi="Times New Roman"/>
                <w:noProof/>
                <w:sz w:val="24"/>
                <w:szCs w:val="24"/>
              </w:rPr>
              <w:t>Giriş</w:t>
            </w:r>
            <w:r w:rsidR="00A24092">
              <w:rPr>
                <w:rStyle w:val="Kpr"/>
                <w:rFonts w:ascii="Times New Roman" w:hAnsi="Times New Roman"/>
                <w:noProof/>
                <w:sz w:val="24"/>
                <w:szCs w:val="24"/>
              </w:rPr>
              <w:t xml:space="preserve"> …………………………………………………………………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_Toc524598262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45</w:t>
            </w:r>
            <w:r w:rsidR="00166778" w:rsidRPr="00D45E86">
              <w:rPr>
                <w:rFonts w:ascii="Times New Roman" w:hAnsi="Times New Roman"/>
                <w:noProof/>
                <w:webHidden/>
                <w:sz w:val="24"/>
                <w:szCs w:val="24"/>
              </w:rPr>
              <w:fldChar w:fldCharType="end"/>
            </w:r>
          </w:hyperlink>
        </w:p>
        <w:p w14:paraId="5BC908DF" w14:textId="4350AE85" w:rsidR="00166778" w:rsidRPr="00D45E86" w:rsidRDefault="005C426F" w:rsidP="00D16BDC">
          <w:pPr>
            <w:pStyle w:val="T2"/>
            <w:tabs>
              <w:tab w:val="clear" w:pos="1134"/>
              <w:tab w:val="left" w:pos="993"/>
            </w:tabs>
            <w:rPr>
              <w:rFonts w:ascii="Times New Roman" w:eastAsiaTheme="minorEastAsia" w:hAnsi="Times New Roman"/>
              <w:noProof/>
              <w:kern w:val="0"/>
              <w:sz w:val="24"/>
              <w:szCs w:val="24"/>
              <w:lang w:eastAsia="tr-TR"/>
            </w:rPr>
          </w:pPr>
          <w:hyperlink w:anchor="_Toc524598263" w:history="1">
            <w:r w:rsidR="00166778" w:rsidRPr="00D45E86">
              <w:rPr>
                <w:rStyle w:val="Kpr"/>
                <w:rFonts w:ascii="Times New Roman" w:hAnsi="Times New Roman"/>
                <w:noProof/>
                <w:sz w:val="24"/>
                <w:szCs w:val="24"/>
              </w:rPr>
              <w:t>4.2.</w:t>
            </w:r>
            <w:r w:rsidR="00D16BDC">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 xml:space="preserve">Kaş ve </w:t>
            </w:r>
            <w:r w:rsidR="00170D25">
              <w:rPr>
                <w:rStyle w:val="Kpr"/>
                <w:rFonts w:ascii="Times New Roman" w:hAnsi="Times New Roman"/>
                <w:noProof/>
                <w:sz w:val="24"/>
                <w:szCs w:val="24"/>
              </w:rPr>
              <w:t>G</w:t>
            </w:r>
            <w:r w:rsidR="00166778" w:rsidRPr="00D45E86">
              <w:rPr>
                <w:rStyle w:val="Kpr"/>
                <w:rFonts w:ascii="Times New Roman" w:hAnsi="Times New Roman"/>
                <w:noProof/>
                <w:sz w:val="24"/>
                <w:szCs w:val="24"/>
              </w:rPr>
              <w:t xml:space="preserve">öz </w:t>
            </w:r>
            <w:r w:rsidR="00170D25">
              <w:rPr>
                <w:rStyle w:val="Kpr"/>
                <w:rFonts w:ascii="Times New Roman" w:hAnsi="Times New Roman"/>
                <w:noProof/>
                <w:sz w:val="24"/>
                <w:szCs w:val="24"/>
              </w:rPr>
              <w:t>B</w:t>
            </w:r>
            <w:r w:rsidR="00166778" w:rsidRPr="00D45E86">
              <w:rPr>
                <w:rStyle w:val="Kpr"/>
                <w:rFonts w:ascii="Times New Roman" w:hAnsi="Times New Roman"/>
                <w:noProof/>
                <w:sz w:val="24"/>
                <w:szCs w:val="24"/>
              </w:rPr>
              <w:t xml:space="preserve">ölgelerinden </w:t>
            </w:r>
            <w:r w:rsidR="00170D25">
              <w:rPr>
                <w:rStyle w:val="Kpr"/>
                <w:rFonts w:ascii="Times New Roman" w:hAnsi="Times New Roman"/>
                <w:noProof/>
                <w:sz w:val="24"/>
                <w:szCs w:val="24"/>
              </w:rPr>
              <w:t>K</w:t>
            </w:r>
            <w:r w:rsidR="00166778" w:rsidRPr="00D45E86">
              <w:rPr>
                <w:rStyle w:val="Kpr"/>
                <w:rFonts w:ascii="Times New Roman" w:hAnsi="Times New Roman"/>
                <w:noProof/>
                <w:sz w:val="24"/>
                <w:szCs w:val="24"/>
              </w:rPr>
              <w:t xml:space="preserve">lasik </w:t>
            </w:r>
            <w:r w:rsidR="00170D25">
              <w:rPr>
                <w:rStyle w:val="Kpr"/>
                <w:rFonts w:ascii="Times New Roman" w:hAnsi="Times New Roman"/>
                <w:noProof/>
                <w:sz w:val="24"/>
                <w:szCs w:val="24"/>
              </w:rPr>
              <w:t>M</w:t>
            </w:r>
            <w:r w:rsidR="00166778" w:rsidRPr="00D45E86">
              <w:rPr>
                <w:rStyle w:val="Kpr"/>
                <w:rFonts w:ascii="Times New Roman" w:hAnsi="Times New Roman"/>
                <w:noProof/>
                <w:sz w:val="24"/>
                <w:szCs w:val="24"/>
              </w:rPr>
              <w:t xml:space="preserve">akine </w:t>
            </w:r>
            <w:r w:rsidR="00170D25">
              <w:rPr>
                <w:rStyle w:val="Kpr"/>
                <w:rFonts w:ascii="Times New Roman" w:hAnsi="Times New Roman"/>
                <w:noProof/>
                <w:sz w:val="24"/>
                <w:szCs w:val="24"/>
              </w:rPr>
              <w:t>Ö</w:t>
            </w:r>
            <w:r w:rsidR="00166778" w:rsidRPr="00D45E86">
              <w:rPr>
                <w:rStyle w:val="Kpr"/>
                <w:rFonts w:ascii="Times New Roman" w:hAnsi="Times New Roman"/>
                <w:noProof/>
                <w:sz w:val="24"/>
                <w:szCs w:val="24"/>
              </w:rPr>
              <w:t xml:space="preserve">ğrenmesi </w:t>
            </w:r>
            <w:r w:rsidR="00170D25">
              <w:rPr>
                <w:rStyle w:val="Kpr"/>
                <w:rFonts w:ascii="Times New Roman" w:hAnsi="Times New Roman"/>
                <w:noProof/>
                <w:sz w:val="24"/>
                <w:szCs w:val="24"/>
              </w:rPr>
              <w:t>Y</w:t>
            </w:r>
            <w:r w:rsidR="00166778" w:rsidRPr="00D45E86">
              <w:rPr>
                <w:rStyle w:val="Kpr"/>
                <w:rFonts w:ascii="Times New Roman" w:hAnsi="Times New Roman"/>
                <w:noProof/>
                <w:sz w:val="24"/>
                <w:szCs w:val="24"/>
              </w:rPr>
              <w:t>öntemleriyle</w:t>
            </w:r>
            <w:r w:rsidR="00D16BDC">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w:t>
            </w:r>
            <w:r w:rsidR="00D16BDC">
              <w:rPr>
                <w:rStyle w:val="Kpr"/>
                <w:rFonts w:ascii="Times New Roman" w:hAnsi="Times New Roman"/>
                <w:noProof/>
                <w:sz w:val="24"/>
                <w:szCs w:val="24"/>
              </w:rPr>
              <w:t xml:space="preserve">  </w:t>
            </w:r>
            <w:r w:rsidR="00170D25">
              <w:rPr>
                <w:rStyle w:val="Kpr"/>
                <w:rFonts w:ascii="Times New Roman" w:hAnsi="Times New Roman"/>
                <w:noProof/>
                <w:sz w:val="24"/>
                <w:szCs w:val="24"/>
              </w:rPr>
              <w:t>Y</w:t>
            </w:r>
            <w:r w:rsidR="00166778" w:rsidRPr="00D45E86">
              <w:rPr>
                <w:rStyle w:val="Kpr"/>
                <w:rFonts w:ascii="Times New Roman" w:hAnsi="Times New Roman"/>
                <w:noProof/>
                <w:sz w:val="24"/>
                <w:szCs w:val="24"/>
              </w:rPr>
              <w:t xml:space="preserve">üz </w:t>
            </w:r>
            <w:r w:rsidR="00170D25">
              <w:rPr>
                <w:rStyle w:val="Kpr"/>
                <w:rFonts w:ascii="Times New Roman" w:hAnsi="Times New Roman"/>
                <w:noProof/>
                <w:sz w:val="24"/>
                <w:szCs w:val="24"/>
              </w:rPr>
              <w:t>İ</w:t>
            </w:r>
            <w:r w:rsidR="00166778" w:rsidRPr="00D45E86">
              <w:rPr>
                <w:rStyle w:val="Kpr"/>
                <w:rFonts w:ascii="Times New Roman" w:hAnsi="Times New Roman"/>
                <w:noProof/>
                <w:sz w:val="24"/>
                <w:szCs w:val="24"/>
              </w:rPr>
              <w:t xml:space="preserve">fadesi </w:t>
            </w:r>
            <w:r w:rsidR="00170D25">
              <w:rPr>
                <w:rStyle w:val="Kpr"/>
                <w:rFonts w:ascii="Times New Roman" w:hAnsi="Times New Roman"/>
                <w:noProof/>
                <w:sz w:val="24"/>
                <w:szCs w:val="24"/>
              </w:rPr>
              <w:t>T</w:t>
            </w:r>
            <w:r w:rsidR="00166778" w:rsidRPr="00D45E86">
              <w:rPr>
                <w:rStyle w:val="Kpr"/>
                <w:rFonts w:ascii="Times New Roman" w:hAnsi="Times New Roman"/>
                <w:noProof/>
                <w:sz w:val="24"/>
                <w:szCs w:val="24"/>
              </w:rPr>
              <w:t>espiti</w:t>
            </w:r>
            <w:r w:rsidR="002E00DB">
              <w:rPr>
                <w:rStyle w:val="Kpr"/>
                <w:rFonts w:ascii="Times New Roman" w:hAnsi="Times New Roman"/>
                <w:noProof/>
                <w:sz w:val="24"/>
                <w:szCs w:val="24"/>
              </w:rPr>
              <w:t xml:space="preserve"> ………………</w:t>
            </w:r>
            <w:r w:rsidR="00D16BDC">
              <w:rPr>
                <w:rStyle w:val="Kpr"/>
                <w:rFonts w:ascii="Times New Roman" w:hAnsi="Times New Roman"/>
                <w:noProof/>
                <w:sz w:val="24"/>
                <w:szCs w:val="24"/>
              </w:rPr>
              <w:t>….</w:t>
            </w:r>
            <w:r w:rsidR="00170D25">
              <w:rPr>
                <w:rStyle w:val="Kpr"/>
                <w:rFonts w:ascii="Times New Roman" w:hAnsi="Times New Roman"/>
                <w:noProof/>
                <w:sz w:val="24"/>
                <w:szCs w:val="24"/>
              </w:rPr>
              <w:t>……..</w:t>
            </w:r>
            <w:r w:rsidR="002E00DB">
              <w:rPr>
                <w:rStyle w:val="Kpr"/>
                <w:rFonts w:ascii="Times New Roman" w:hAnsi="Times New Roman"/>
                <w:noProof/>
                <w:sz w:val="24"/>
                <w:szCs w:val="24"/>
              </w:rPr>
              <w:t>………………..………</w:t>
            </w:r>
            <w:r w:rsidR="002E00DB" w:rsidRPr="002E00DB">
              <w:rPr>
                <w:rStyle w:val="Kpr"/>
                <w:rFonts w:ascii="Times New Roman" w:hAnsi="Times New Roman"/>
                <w:noProof/>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_Toc524598263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45</w:t>
            </w:r>
            <w:r w:rsidR="00166778" w:rsidRPr="00D45E86">
              <w:rPr>
                <w:rFonts w:ascii="Times New Roman" w:hAnsi="Times New Roman"/>
                <w:noProof/>
                <w:webHidden/>
                <w:sz w:val="24"/>
                <w:szCs w:val="24"/>
              </w:rPr>
              <w:fldChar w:fldCharType="end"/>
            </w:r>
          </w:hyperlink>
        </w:p>
        <w:p w14:paraId="4A664AD2" w14:textId="0E802CF8" w:rsidR="00166778" w:rsidRPr="00D45E86" w:rsidRDefault="002E00DB">
          <w:pPr>
            <w:pStyle w:val="T2"/>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64" w:history="1">
            <w:r w:rsidR="00166778" w:rsidRPr="00D45E86">
              <w:rPr>
                <w:rStyle w:val="Kpr"/>
                <w:rFonts w:ascii="Times New Roman" w:hAnsi="Times New Roman"/>
                <w:noProof/>
                <w:snapToGrid w:val="0"/>
                <w:w w:val="0"/>
                <w:sz w:val="24"/>
                <w:szCs w:val="24"/>
              </w:rPr>
              <w:t>4.2.1.</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Öznitelik çıkarımı</w:t>
            </w:r>
            <w:r>
              <w:rPr>
                <w:rStyle w:val="Kpr"/>
                <w:rFonts w:ascii="Times New Roman" w:hAnsi="Times New Roman"/>
                <w:noProof/>
                <w:sz w:val="24"/>
                <w:szCs w:val="24"/>
              </w:rPr>
              <w:t xml:space="preserve"> ……………………………………………</w:t>
            </w:r>
            <w:r w:rsidRPr="002E00DB">
              <w:rPr>
                <w:rStyle w:val="Kpr"/>
                <w:rFonts w:ascii="Times New Roman" w:hAnsi="Times New Roman"/>
                <w:noProof/>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_Toc524598264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47</w:t>
            </w:r>
            <w:r w:rsidR="00166778" w:rsidRPr="00D45E86">
              <w:rPr>
                <w:rFonts w:ascii="Times New Roman" w:hAnsi="Times New Roman"/>
                <w:noProof/>
                <w:webHidden/>
                <w:sz w:val="24"/>
                <w:szCs w:val="24"/>
              </w:rPr>
              <w:fldChar w:fldCharType="end"/>
            </w:r>
          </w:hyperlink>
        </w:p>
        <w:p w14:paraId="51514523" w14:textId="39914EB2" w:rsidR="00166778" w:rsidRPr="00D45E86" w:rsidRDefault="002E00DB">
          <w:pPr>
            <w:pStyle w:val="T2"/>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65" w:history="1">
            <w:r w:rsidR="00166778" w:rsidRPr="00D45E86">
              <w:rPr>
                <w:rStyle w:val="Kpr"/>
                <w:rFonts w:ascii="Times New Roman" w:hAnsi="Times New Roman"/>
                <w:noProof/>
                <w:snapToGrid w:val="0"/>
                <w:w w:val="0"/>
                <w:sz w:val="24"/>
                <w:szCs w:val="24"/>
              </w:rPr>
              <w:t>4.2.2.</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Gürbüz özniteliklerin seçimi</w:t>
            </w:r>
            <w:r>
              <w:rPr>
                <w:rStyle w:val="Kpr"/>
                <w:rFonts w:ascii="Times New Roman" w:hAnsi="Times New Roman"/>
                <w:noProof/>
                <w:sz w:val="24"/>
                <w:szCs w:val="24"/>
              </w:rPr>
              <w:t xml:space="preserve"> …………………………………</w:t>
            </w:r>
            <w:r w:rsidRPr="002E00DB">
              <w:rPr>
                <w:rStyle w:val="Kpr"/>
                <w:rFonts w:ascii="Times New Roman" w:hAnsi="Times New Roman"/>
                <w:noProof/>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_Toc524598265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48</w:t>
            </w:r>
            <w:r w:rsidR="00166778" w:rsidRPr="00D45E86">
              <w:rPr>
                <w:rFonts w:ascii="Times New Roman" w:hAnsi="Times New Roman"/>
                <w:noProof/>
                <w:webHidden/>
                <w:sz w:val="24"/>
                <w:szCs w:val="24"/>
              </w:rPr>
              <w:fldChar w:fldCharType="end"/>
            </w:r>
          </w:hyperlink>
        </w:p>
        <w:p w14:paraId="35D62A4E" w14:textId="00D5A082" w:rsidR="00166778" w:rsidRPr="00D45E86" w:rsidRDefault="002E00DB">
          <w:pPr>
            <w:pStyle w:val="T2"/>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66" w:history="1">
            <w:r w:rsidR="00166778" w:rsidRPr="00D45E86">
              <w:rPr>
                <w:rStyle w:val="Kpr"/>
                <w:rFonts w:ascii="Times New Roman" w:hAnsi="Times New Roman"/>
                <w:noProof/>
                <w:snapToGrid w:val="0"/>
                <w:w w:val="0"/>
                <w:sz w:val="24"/>
                <w:szCs w:val="24"/>
              </w:rPr>
              <w:t>4.2.3.</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Seçilen gürbüz özniteliklerin sınıflandırılması</w:t>
            </w:r>
            <w:r>
              <w:rPr>
                <w:rStyle w:val="Kpr"/>
                <w:rFonts w:ascii="Times New Roman" w:hAnsi="Times New Roman"/>
                <w:noProof/>
                <w:sz w:val="24"/>
                <w:szCs w:val="24"/>
              </w:rPr>
              <w:t xml:space="preserve"> ………………</w:t>
            </w:r>
            <w:r w:rsidRPr="002E00DB">
              <w:rPr>
                <w:rStyle w:val="Kpr"/>
                <w:rFonts w:ascii="Times New Roman" w:hAnsi="Times New Roman"/>
                <w:noProof/>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_Toc524598266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50</w:t>
            </w:r>
            <w:r w:rsidR="00166778" w:rsidRPr="00D45E86">
              <w:rPr>
                <w:rFonts w:ascii="Times New Roman" w:hAnsi="Times New Roman"/>
                <w:noProof/>
                <w:webHidden/>
                <w:sz w:val="24"/>
                <w:szCs w:val="24"/>
              </w:rPr>
              <w:fldChar w:fldCharType="end"/>
            </w:r>
          </w:hyperlink>
        </w:p>
        <w:p w14:paraId="7421BCF6" w14:textId="792B7C38" w:rsidR="00166778" w:rsidRPr="00D45E86" w:rsidRDefault="002E00DB">
          <w:pPr>
            <w:pStyle w:val="T2"/>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67" w:history="1">
            <w:r w:rsidR="00166778" w:rsidRPr="00D45E86">
              <w:rPr>
                <w:rStyle w:val="Kpr"/>
                <w:rFonts w:ascii="Times New Roman" w:hAnsi="Times New Roman"/>
                <w:noProof/>
                <w:snapToGrid w:val="0"/>
                <w:w w:val="0"/>
                <w:sz w:val="24"/>
                <w:szCs w:val="24"/>
              </w:rPr>
              <w:t>4.2.4.</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Önerilen sistemin genelleme yeteneği</w:t>
            </w:r>
            <w:r>
              <w:rPr>
                <w:rStyle w:val="Kpr"/>
                <w:rFonts w:ascii="Times New Roman" w:hAnsi="Times New Roman"/>
                <w:noProof/>
                <w:sz w:val="24"/>
                <w:szCs w:val="24"/>
              </w:rPr>
              <w:t xml:space="preserve"> ……………………….</w:t>
            </w:r>
            <w:r w:rsidRPr="002E00DB">
              <w:rPr>
                <w:rStyle w:val="Kpr"/>
                <w:rFonts w:ascii="Times New Roman" w:hAnsi="Times New Roman"/>
                <w:noProof/>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_Toc524598267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52</w:t>
            </w:r>
            <w:r w:rsidR="00166778" w:rsidRPr="00D45E86">
              <w:rPr>
                <w:rFonts w:ascii="Times New Roman" w:hAnsi="Times New Roman"/>
                <w:noProof/>
                <w:webHidden/>
                <w:sz w:val="24"/>
                <w:szCs w:val="24"/>
              </w:rPr>
              <w:fldChar w:fldCharType="end"/>
            </w:r>
          </w:hyperlink>
        </w:p>
        <w:p w14:paraId="4D5B2646" w14:textId="5F8DD6CB" w:rsidR="00166778" w:rsidRPr="00D45E86" w:rsidRDefault="002E00DB">
          <w:pPr>
            <w:pStyle w:val="T2"/>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68" w:history="1">
            <w:r w:rsidR="00166778" w:rsidRPr="00D45E86">
              <w:rPr>
                <w:rStyle w:val="Kpr"/>
                <w:rFonts w:ascii="Times New Roman" w:hAnsi="Times New Roman"/>
                <w:noProof/>
                <w:snapToGrid w:val="0"/>
                <w:w w:val="0"/>
                <w:sz w:val="24"/>
                <w:szCs w:val="24"/>
              </w:rPr>
              <w:t>4.2.5.</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Hata durumlarının incelenmesi</w:t>
            </w:r>
            <w:r>
              <w:rPr>
                <w:rStyle w:val="Kpr"/>
                <w:rFonts w:ascii="Times New Roman" w:hAnsi="Times New Roman"/>
                <w:noProof/>
                <w:sz w:val="24"/>
                <w:szCs w:val="24"/>
              </w:rPr>
              <w:t xml:space="preserve"> ………………………………</w:t>
            </w:r>
            <w:r w:rsidRPr="002E00DB">
              <w:rPr>
                <w:rStyle w:val="Kpr"/>
                <w:rFonts w:ascii="Times New Roman" w:hAnsi="Times New Roman"/>
                <w:noProof/>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_Toc524598268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55</w:t>
            </w:r>
            <w:r w:rsidR="00166778" w:rsidRPr="00D45E86">
              <w:rPr>
                <w:rFonts w:ascii="Times New Roman" w:hAnsi="Times New Roman"/>
                <w:noProof/>
                <w:webHidden/>
                <w:sz w:val="24"/>
                <w:szCs w:val="24"/>
              </w:rPr>
              <w:fldChar w:fldCharType="end"/>
            </w:r>
          </w:hyperlink>
        </w:p>
        <w:p w14:paraId="3CD81D7A" w14:textId="5170D541" w:rsidR="00166778" w:rsidRPr="00D45E86" w:rsidRDefault="005C426F">
          <w:pPr>
            <w:pStyle w:val="T2"/>
            <w:rPr>
              <w:rFonts w:ascii="Times New Roman" w:eastAsiaTheme="minorEastAsia" w:hAnsi="Times New Roman"/>
              <w:noProof/>
              <w:kern w:val="0"/>
              <w:sz w:val="24"/>
              <w:szCs w:val="24"/>
              <w:lang w:eastAsia="tr-TR"/>
            </w:rPr>
          </w:pPr>
          <w:hyperlink w:anchor="_Toc524598269" w:history="1">
            <w:r w:rsidR="00166778" w:rsidRPr="00D45E86">
              <w:rPr>
                <w:rStyle w:val="Kpr"/>
                <w:rFonts w:ascii="Times New Roman" w:hAnsi="Times New Roman"/>
                <w:noProof/>
                <w:sz w:val="24"/>
                <w:szCs w:val="24"/>
              </w:rPr>
              <w:t>4.3.</w:t>
            </w:r>
            <w:r w:rsidR="00166778" w:rsidRPr="00D45E86">
              <w:rPr>
                <w:rFonts w:ascii="Times New Roman" w:eastAsiaTheme="minorEastAsia" w:hAnsi="Times New Roman"/>
                <w:noProof/>
                <w:kern w:val="0"/>
                <w:sz w:val="24"/>
                <w:szCs w:val="24"/>
                <w:lang w:eastAsia="tr-TR"/>
              </w:rPr>
              <w:tab/>
            </w:r>
            <w:r w:rsidR="00166778" w:rsidRPr="00D45E86">
              <w:rPr>
                <w:rStyle w:val="Kpr"/>
                <w:rFonts w:ascii="Times New Roman" w:hAnsi="Times New Roman"/>
                <w:noProof/>
                <w:sz w:val="24"/>
                <w:szCs w:val="24"/>
              </w:rPr>
              <w:t xml:space="preserve">Derin </w:t>
            </w:r>
            <w:r w:rsidR="00416BFC">
              <w:rPr>
                <w:rStyle w:val="Kpr"/>
                <w:rFonts w:ascii="Times New Roman" w:hAnsi="Times New Roman"/>
                <w:noProof/>
                <w:sz w:val="24"/>
                <w:szCs w:val="24"/>
              </w:rPr>
              <w:t xml:space="preserve"> </w:t>
            </w:r>
            <w:r w:rsidR="00170D25">
              <w:rPr>
                <w:rStyle w:val="Kpr"/>
                <w:rFonts w:ascii="Times New Roman" w:hAnsi="Times New Roman"/>
                <w:noProof/>
                <w:sz w:val="24"/>
                <w:szCs w:val="24"/>
              </w:rPr>
              <w:t>Ö</w:t>
            </w:r>
            <w:r w:rsidR="00166778" w:rsidRPr="00D45E86">
              <w:rPr>
                <w:rStyle w:val="Kpr"/>
                <w:rFonts w:ascii="Times New Roman" w:hAnsi="Times New Roman"/>
                <w:noProof/>
                <w:sz w:val="24"/>
                <w:szCs w:val="24"/>
              </w:rPr>
              <w:t>ğrenme</w:t>
            </w:r>
            <w:r w:rsidR="00416BFC">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ile </w:t>
            </w:r>
            <w:r w:rsidR="00170D25">
              <w:rPr>
                <w:rStyle w:val="Kpr"/>
                <w:rFonts w:ascii="Times New Roman" w:hAnsi="Times New Roman"/>
                <w:noProof/>
                <w:sz w:val="24"/>
                <w:szCs w:val="24"/>
              </w:rPr>
              <w:t>T</w:t>
            </w:r>
            <w:r w:rsidR="00166778" w:rsidRPr="00D45E86">
              <w:rPr>
                <w:rStyle w:val="Kpr"/>
                <w:rFonts w:ascii="Times New Roman" w:hAnsi="Times New Roman"/>
                <w:noProof/>
                <w:sz w:val="24"/>
                <w:szCs w:val="24"/>
              </w:rPr>
              <w:t xml:space="preserve">üm </w:t>
            </w:r>
            <w:r w:rsidR="00170D25">
              <w:rPr>
                <w:rStyle w:val="Kpr"/>
                <w:rFonts w:ascii="Times New Roman" w:hAnsi="Times New Roman"/>
                <w:noProof/>
                <w:sz w:val="24"/>
                <w:szCs w:val="24"/>
              </w:rPr>
              <w:t>Y</w:t>
            </w:r>
            <w:r w:rsidR="00166778" w:rsidRPr="00D45E86">
              <w:rPr>
                <w:rStyle w:val="Kpr"/>
                <w:rFonts w:ascii="Times New Roman" w:hAnsi="Times New Roman"/>
                <w:noProof/>
                <w:sz w:val="24"/>
                <w:szCs w:val="24"/>
              </w:rPr>
              <w:t xml:space="preserve">üz </w:t>
            </w:r>
            <w:r w:rsidR="00170D25">
              <w:rPr>
                <w:rStyle w:val="Kpr"/>
                <w:rFonts w:ascii="Times New Roman" w:hAnsi="Times New Roman"/>
                <w:noProof/>
                <w:sz w:val="24"/>
                <w:szCs w:val="24"/>
              </w:rPr>
              <w:t>G</w:t>
            </w:r>
            <w:r w:rsidR="00166778" w:rsidRPr="00D45E86">
              <w:rPr>
                <w:rStyle w:val="Kpr"/>
                <w:rFonts w:ascii="Times New Roman" w:hAnsi="Times New Roman"/>
                <w:noProof/>
                <w:sz w:val="24"/>
                <w:szCs w:val="24"/>
              </w:rPr>
              <w:t xml:space="preserve">örüntüleri </w:t>
            </w:r>
            <w:r w:rsidR="00170D25">
              <w:rPr>
                <w:rStyle w:val="Kpr"/>
                <w:rFonts w:ascii="Times New Roman" w:hAnsi="Times New Roman"/>
                <w:noProof/>
                <w:sz w:val="24"/>
                <w:szCs w:val="24"/>
              </w:rPr>
              <w:t>K</w:t>
            </w:r>
            <w:r w:rsidR="00166778" w:rsidRPr="00D45E86">
              <w:rPr>
                <w:rStyle w:val="Kpr"/>
                <w:rFonts w:ascii="Times New Roman" w:hAnsi="Times New Roman"/>
                <w:noProof/>
                <w:sz w:val="24"/>
                <w:szCs w:val="24"/>
              </w:rPr>
              <w:t xml:space="preserve">ullanılarak </w:t>
            </w:r>
            <w:r w:rsidR="00170D25">
              <w:rPr>
                <w:rStyle w:val="Kpr"/>
                <w:rFonts w:ascii="Times New Roman" w:hAnsi="Times New Roman"/>
                <w:noProof/>
                <w:sz w:val="24"/>
                <w:szCs w:val="24"/>
              </w:rPr>
              <w:t>Y</w:t>
            </w:r>
            <w:r w:rsidR="00166778" w:rsidRPr="00D45E86">
              <w:rPr>
                <w:rStyle w:val="Kpr"/>
                <w:rFonts w:ascii="Times New Roman" w:hAnsi="Times New Roman"/>
                <w:noProof/>
                <w:sz w:val="24"/>
                <w:szCs w:val="24"/>
              </w:rPr>
              <w:t xml:space="preserve">üz </w:t>
            </w:r>
            <w:r w:rsidR="00170D25">
              <w:rPr>
                <w:rStyle w:val="Kpr"/>
                <w:rFonts w:ascii="Times New Roman" w:hAnsi="Times New Roman"/>
                <w:noProof/>
                <w:sz w:val="24"/>
                <w:szCs w:val="24"/>
              </w:rPr>
              <w:t>İ</w:t>
            </w:r>
            <w:r w:rsidR="00166778" w:rsidRPr="00D45E86">
              <w:rPr>
                <w:rStyle w:val="Kpr"/>
                <w:rFonts w:ascii="Times New Roman" w:hAnsi="Times New Roman"/>
                <w:noProof/>
                <w:sz w:val="24"/>
                <w:szCs w:val="24"/>
              </w:rPr>
              <w:t xml:space="preserve">fadesi </w:t>
            </w:r>
            <w:r w:rsidR="00416BFC">
              <w:rPr>
                <w:rStyle w:val="Kpr"/>
                <w:rFonts w:ascii="Times New Roman" w:hAnsi="Times New Roman"/>
                <w:noProof/>
                <w:sz w:val="24"/>
                <w:szCs w:val="24"/>
              </w:rPr>
              <w:t xml:space="preserve"> </w:t>
            </w:r>
            <w:r w:rsidR="00170D25">
              <w:rPr>
                <w:rStyle w:val="Kpr"/>
                <w:rFonts w:ascii="Times New Roman" w:hAnsi="Times New Roman"/>
                <w:noProof/>
                <w:sz w:val="24"/>
                <w:szCs w:val="24"/>
              </w:rPr>
              <w:t>T</w:t>
            </w:r>
            <w:r w:rsidR="00166778" w:rsidRPr="00D45E86">
              <w:rPr>
                <w:rStyle w:val="Kpr"/>
                <w:rFonts w:ascii="Times New Roman" w:hAnsi="Times New Roman"/>
                <w:noProof/>
                <w:sz w:val="24"/>
                <w:szCs w:val="24"/>
              </w:rPr>
              <w:t>espiti</w:t>
            </w:r>
            <w:r w:rsidR="002E00DB">
              <w:rPr>
                <w:rStyle w:val="Kpr"/>
                <w:rFonts w:ascii="Times New Roman" w:hAnsi="Times New Roman"/>
                <w:noProof/>
                <w:sz w:val="24"/>
                <w:szCs w:val="24"/>
              </w:rPr>
              <w:t xml:space="preserve"> ………………………………………………….…</w:t>
            </w:r>
            <w:r w:rsidR="00170D25">
              <w:rPr>
                <w:rStyle w:val="Kpr"/>
                <w:rFonts w:ascii="Times New Roman" w:hAnsi="Times New Roman"/>
                <w:noProof/>
                <w:sz w:val="24"/>
                <w:szCs w:val="24"/>
              </w:rPr>
              <w:t>……</w:t>
            </w:r>
            <w:r w:rsidR="002E00DB">
              <w:rPr>
                <w:rStyle w:val="Kpr"/>
                <w:rFonts w:ascii="Times New Roman" w:hAnsi="Times New Roman"/>
                <w:noProof/>
                <w:sz w:val="24"/>
                <w:szCs w:val="24"/>
              </w:rPr>
              <w:t>……</w:t>
            </w:r>
            <w:r w:rsidR="002E00DB" w:rsidRPr="002E00DB">
              <w:rPr>
                <w:rStyle w:val="Kpr"/>
                <w:rFonts w:ascii="Times New Roman" w:hAnsi="Times New Roman"/>
                <w:noProof/>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_Toc524598269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56</w:t>
            </w:r>
            <w:r w:rsidR="00166778" w:rsidRPr="00D45E86">
              <w:rPr>
                <w:rFonts w:ascii="Times New Roman" w:hAnsi="Times New Roman"/>
                <w:noProof/>
                <w:webHidden/>
                <w:sz w:val="24"/>
                <w:szCs w:val="24"/>
              </w:rPr>
              <w:fldChar w:fldCharType="end"/>
            </w:r>
          </w:hyperlink>
        </w:p>
        <w:p w14:paraId="49EFA730" w14:textId="75BDB582" w:rsidR="00166778" w:rsidRPr="00D45E86" w:rsidRDefault="005C426F" w:rsidP="004B7B13">
          <w:pPr>
            <w:pStyle w:val="T2"/>
            <w:ind w:left="1701"/>
            <w:rPr>
              <w:rFonts w:ascii="Times New Roman" w:eastAsiaTheme="minorEastAsia" w:hAnsi="Times New Roman"/>
              <w:noProof/>
              <w:kern w:val="0"/>
              <w:sz w:val="24"/>
              <w:szCs w:val="24"/>
              <w:lang w:eastAsia="tr-TR"/>
            </w:rPr>
          </w:pPr>
          <w:hyperlink w:anchor="_Toc524598270" w:history="1">
            <w:r w:rsidR="00166778" w:rsidRPr="00D45E86">
              <w:rPr>
                <w:rStyle w:val="Kpr"/>
                <w:rFonts w:ascii="Times New Roman" w:hAnsi="Times New Roman"/>
                <w:noProof/>
                <w:snapToGrid w:val="0"/>
                <w:w w:val="0"/>
                <w:sz w:val="24"/>
                <w:szCs w:val="24"/>
              </w:rPr>
              <w:t>4.3.1.</w:t>
            </w:r>
            <w:r w:rsidR="002E00DB">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Kaş</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göz </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ve</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ağız </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bölgelerinin</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yüz</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görüntülerinde </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bölütlenmesi</w:t>
            </w:r>
            <w:r w:rsidR="002E00DB">
              <w:rPr>
                <w:rStyle w:val="Kpr"/>
                <w:rFonts w:ascii="Times New Roman" w:hAnsi="Times New Roman"/>
                <w:noProof/>
                <w:sz w:val="24"/>
                <w:szCs w:val="24"/>
              </w:rPr>
              <w:t xml:space="preserve"> </w:t>
            </w:r>
            <w:r w:rsidR="004B7B13">
              <w:rPr>
                <w:rStyle w:val="Kpr"/>
                <w:rFonts w:ascii="Times New Roman" w:hAnsi="Times New Roman"/>
                <w:noProof/>
                <w:sz w:val="24"/>
                <w:szCs w:val="24"/>
              </w:rPr>
              <w:t xml:space="preserve"> </w:t>
            </w:r>
            <w:r w:rsidR="002E00DB">
              <w:rPr>
                <w:rStyle w:val="Kpr"/>
                <w:rFonts w:ascii="Times New Roman" w:hAnsi="Times New Roman"/>
                <w:noProof/>
                <w:sz w:val="24"/>
                <w:szCs w:val="24"/>
              </w:rPr>
              <w:t>……………………………</w:t>
            </w:r>
            <w:r w:rsidR="00D12A36">
              <w:rPr>
                <w:rStyle w:val="Kpr"/>
                <w:rFonts w:ascii="Times New Roman" w:hAnsi="Times New Roman"/>
                <w:noProof/>
                <w:sz w:val="24"/>
                <w:szCs w:val="24"/>
              </w:rPr>
              <w:t>……….</w:t>
            </w:r>
            <w:r w:rsidR="002E00DB">
              <w:rPr>
                <w:rStyle w:val="Kpr"/>
                <w:rFonts w:ascii="Times New Roman" w:hAnsi="Times New Roman"/>
                <w:noProof/>
                <w:sz w:val="24"/>
                <w:szCs w:val="24"/>
              </w:rPr>
              <w:t>………</w:t>
            </w:r>
            <w:r w:rsidR="00157210">
              <w:rPr>
                <w:rStyle w:val="Kpr"/>
                <w:rFonts w:ascii="Times New Roman" w:hAnsi="Times New Roman"/>
                <w:noProof/>
                <w:sz w:val="24"/>
                <w:szCs w:val="24"/>
              </w:rPr>
              <w:t>...</w:t>
            </w:r>
            <w:r w:rsidR="002E00DB">
              <w:rPr>
                <w:rStyle w:val="Kpr"/>
                <w:rFonts w:ascii="Times New Roman" w:hAnsi="Times New Roman"/>
                <w:noProof/>
                <w:sz w:val="24"/>
                <w:szCs w:val="24"/>
              </w:rPr>
              <w:t>…</w:t>
            </w:r>
            <w:r w:rsidR="002E00DB" w:rsidRPr="002E00DB">
              <w:rPr>
                <w:rStyle w:val="Kpr"/>
                <w:rFonts w:ascii="Times New Roman" w:hAnsi="Times New Roman"/>
                <w:noProof/>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_Toc524598270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57</w:t>
            </w:r>
            <w:r w:rsidR="00166778" w:rsidRPr="00D45E86">
              <w:rPr>
                <w:rFonts w:ascii="Times New Roman" w:hAnsi="Times New Roman"/>
                <w:noProof/>
                <w:webHidden/>
                <w:sz w:val="24"/>
                <w:szCs w:val="24"/>
              </w:rPr>
              <w:fldChar w:fldCharType="end"/>
            </w:r>
          </w:hyperlink>
        </w:p>
        <w:p w14:paraId="09EDBC6D" w14:textId="5405169A" w:rsidR="00166778" w:rsidRPr="00D45E86" w:rsidRDefault="00A44B34" w:rsidP="0043041C">
          <w:pPr>
            <w:pStyle w:val="T3"/>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71" w:history="1">
            <w:r w:rsidR="00166778" w:rsidRPr="00D45E86">
              <w:rPr>
                <w:rStyle w:val="Kpr"/>
                <w:rFonts w:ascii="Times New Roman" w:hAnsi="Times New Roman"/>
                <w:noProof/>
                <w:sz w:val="24"/>
                <w:szCs w:val="24"/>
              </w:rPr>
              <w:t>4.3.1.1.</w:t>
            </w:r>
            <w:r>
              <w:rPr>
                <w:rFonts w:eastAsiaTheme="minorEastAsia"/>
                <w:noProof/>
                <w:kern w:val="0"/>
                <w:lang w:eastAsia="tr-TR"/>
              </w:rPr>
              <w:t xml:space="preserve"> </w:t>
            </w:r>
            <w:r w:rsidR="00166778" w:rsidRPr="00D45E86">
              <w:rPr>
                <w:rStyle w:val="Kpr"/>
                <w:rFonts w:ascii="Times New Roman" w:hAnsi="Times New Roman"/>
                <w:noProof/>
                <w:sz w:val="24"/>
                <w:szCs w:val="24"/>
              </w:rPr>
              <w:t>İki sınıflı bölütleme</w:t>
            </w:r>
            <w:r>
              <w:rPr>
                <w:rStyle w:val="Kpr"/>
                <w:rFonts w:ascii="Times New Roman" w:hAnsi="Times New Roman"/>
                <w:noProof/>
                <w:sz w:val="24"/>
                <w:szCs w:val="24"/>
              </w:rPr>
              <w:t xml:space="preserve"> ………………………….………</w:t>
            </w:r>
            <w:r w:rsidRPr="00A44B34">
              <w:rPr>
                <w:rStyle w:val="Kpr"/>
                <w:rFonts w:ascii="Times New Roman" w:hAnsi="Times New Roman"/>
                <w:noProof/>
                <w:sz w:val="24"/>
                <w:szCs w:val="24"/>
              </w:rPr>
              <w:t xml:space="preserve">     </w:t>
            </w:r>
            <w:r w:rsidR="00166778" w:rsidRPr="00A44B34">
              <w:rPr>
                <w:rFonts w:ascii="Times New Roman" w:hAnsi="Times New Roman"/>
                <w:noProof/>
                <w:webHidden/>
                <w:sz w:val="24"/>
                <w:szCs w:val="24"/>
              </w:rPr>
              <w:fldChar w:fldCharType="begin"/>
            </w:r>
            <w:r w:rsidR="00166778" w:rsidRPr="00A44B34">
              <w:rPr>
                <w:rFonts w:ascii="Times New Roman" w:hAnsi="Times New Roman"/>
                <w:noProof/>
                <w:webHidden/>
                <w:sz w:val="24"/>
                <w:szCs w:val="24"/>
              </w:rPr>
              <w:instrText xml:space="preserve"> PAGEREF _Toc524598271 \h </w:instrText>
            </w:r>
            <w:r w:rsidR="00166778" w:rsidRPr="00A44B34">
              <w:rPr>
                <w:rFonts w:ascii="Times New Roman" w:hAnsi="Times New Roman"/>
                <w:noProof/>
                <w:webHidden/>
                <w:sz w:val="24"/>
                <w:szCs w:val="24"/>
              </w:rPr>
            </w:r>
            <w:r w:rsidR="00166778" w:rsidRPr="00A44B34">
              <w:rPr>
                <w:rFonts w:ascii="Times New Roman" w:hAnsi="Times New Roman"/>
                <w:noProof/>
                <w:webHidden/>
                <w:sz w:val="24"/>
                <w:szCs w:val="24"/>
              </w:rPr>
              <w:fldChar w:fldCharType="separate"/>
            </w:r>
            <w:r w:rsidR="005855D9">
              <w:rPr>
                <w:rFonts w:ascii="Times New Roman" w:hAnsi="Times New Roman"/>
                <w:noProof/>
                <w:webHidden/>
                <w:sz w:val="24"/>
                <w:szCs w:val="24"/>
              </w:rPr>
              <w:t>60</w:t>
            </w:r>
            <w:r w:rsidR="00166778" w:rsidRPr="00A44B34">
              <w:rPr>
                <w:rFonts w:ascii="Times New Roman" w:hAnsi="Times New Roman"/>
                <w:noProof/>
                <w:webHidden/>
                <w:sz w:val="24"/>
                <w:szCs w:val="24"/>
              </w:rPr>
              <w:fldChar w:fldCharType="end"/>
            </w:r>
          </w:hyperlink>
        </w:p>
        <w:p w14:paraId="006248DD" w14:textId="73094881" w:rsidR="00166778" w:rsidRPr="00D45E86" w:rsidRDefault="00A44B34" w:rsidP="0043041C">
          <w:pPr>
            <w:pStyle w:val="T3"/>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72" w:history="1">
            <w:r w:rsidR="00166778" w:rsidRPr="00D45E86">
              <w:rPr>
                <w:rStyle w:val="Kpr"/>
                <w:rFonts w:ascii="Times New Roman" w:hAnsi="Times New Roman"/>
                <w:noProof/>
                <w:sz w:val="24"/>
                <w:szCs w:val="24"/>
              </w:rPr>
              <w:t>4.3.1.2.</w:t>
            </w:r>
            <w:r>
              <w:rPr>
                <w:rFonts w:eastAsiaTheme="minorEastAsia"/>
                <w:noProof/>
                <w:kern w:val="0"/>
                <w:lang w:eastAsia="tr-TR"/>
              </w:rPr>
              <w:t xml:space="preserve"> </w:t>
            </w:r>
            <w:r w:rsidR="00166778" w:rsidRPr="00D45E86">
              <w:rPr>
                <w:rStyle w:val="Kpr"/>
                <w:rFonts w:ascii="Times New Roman" w:hAnsi="Times New Roman"/>
                <w:noProof/>
                <w:sz w:val="24"/>
                <w:szCs w:val="24"/>
              </w:rPr>
              <w:t>Dört sınıflı bölütleme</w:t>
            </w:r>
            <w:r>
              <w:rPr>
                <w:rStyle w:val="Kpr"/>
                <w:rFonts w:ascii="Times New Roman" w:hAnsi="Times New Roman"/>
                <w:noProof/>
                <w:sz w:val="24"/>
                <w:szCs w:val="24"/>
              </w:rPr>
              <w:t xml:space="preserve"> ………………………………..</w:t>
            </w:r>
            <w:r w:rsidRPr="00A44B34">
              <w:rPr>
                <w:rStyle w:val="Kpr"/>
                <w:rFonts w:ascii="Times New Roman" w:hAnsi="Times New Roman"/>
                <w:noProof/>
                <w:sz w:val="24"/>
                <w:szCs w:val="24"/>
              </w:rPr>
              <w:t xml:space="preserve">     </w:t>
            </w:r>
            <w:r w:rsidR="00166778" w:rsidRPr="00A44B34">
              <w:rPr>
                <w:rFonts w:ascii="Times New Roman" w:hAnsi="Times New Roman"/>
                <w:noProof/>
                <w:webHidden/>
                <w:sz w:val="24"/>
                <w:szCs w:val="24"/>
              </w:rPr>
              <w:fldChar w:fldCharType="begin"/>
            </w:r>
            <w:r w:rsidR="00166778" w:rsidRPr="00A44B34">
              <w:rPr>
                <w:rFonts w:ascii="Times New Roman" w:hAnsi="Times New Roman"/>
                <w:noProof/>
                <w:webHidden/>
                <w:sz w:val="24"/>
                <w:szCs w:val="24"/>
              </w:rPr>
              <w:instrText xml:space="preserve"> PAGEREF _Toc524598272 \h </w:instrText>
            </w:r>
            <w:r w:rsidR="00166778" w:rsidRPr="00A44B34">
              <w:rPr>
                <w:rFonts w:ascii="Times New Roman" w:hAnsi="Times New Roman"/>
                <w:noProof/>
                <w:webHidden/>
                <w:sz w:val="24"/>
                <w:szCs w:val="24"/>
              </w:rPr>
            </w:r>
            <w:r w:rsidR="00166778" w:rsidRPr="00A44B34">
              <w:rPr>
                <w:rFonts w:ascii="Times New Roman" w:hAnsi="Times New Roman"/>
                <w:noProof/>
                <w:webHidden/>
                <w:sz w:val="24"/>
                <w:szCs w:val="24"/>
              </w:rPr>
              <w:fldChar w:fldCharType="separate"/>
            </w:r>
            <w:r w:rsidR="005855D9">
              <w:rPr>
                <w:rFonts w:ascii="Times New Roman" w:hAnsi="Times New Roman"/>
                <w:noProof/>
                <w:webHidden/>
                <w:sz w:val="24"/>
                <w:szCs w:val="24"/>
              </w:rPr>
              <w:t>61</w:t>
            </w:r>
            <w:r w:rsidR="00166778" w:rsidRPr="00A44B34">
              <w:rPr>
                <w:rFonts w:ascii="Times New Roman" w:hAnsi="Times New Roman"/>
                <w:noProof/>
                <w:webHidden/>
                <w:sz w:val="24"/>
                <w:szCs w:val="24"/>
              </w:rPr>
              <w:fldChar w:fldCharType="end"/>
            </w:r>
          </w:hyperlink>
        </w:p>
        <w:p w14:paraId="559200A7" w14:textId="23A4CBF7" w:rsidR="00166778" w:rsidRPr="00D45E86" w:rsidRDefault="00A44B34">
          <w:pPr>
            <w:pStyle w:val="T2"/>
            <w:rPr>
              <w:rFonts w:ascii="Times New Roman" w:eastAsiaTheme="minorEastAsia" w:hAnsi="Times New Roman"/>
              <w:noProof/>
              <w:kern w:val="0"/>
              <w:sz w:val="24"/>
              <w:szCs w:val="24"/>
              <w:lang w:eastAsia="tr-TR"/>
            </w:rPr>
          </w:pPr>
          <w:r w:rsidRPr="00CD7CD3">
            <w:rPr>
              <w:rStyle w:val="Kpr"/>
              <w:rFonts w:ascii="Times New Roman" w:hAnsi="Times New Roman"/>
              <w:noProof/>
              <w:snapToGrid w:val="0"/>
              <w:color w:val="FFFFFF" w:themeColor="background1"/>
              <w:w w:val="0"/>
              <w:sz w:val="24"/>
              <w:szCs w:val="24"/>
            </w:rPr>
            <w:tab/>
          </w:r>
          <w:hyperlink w:anchor="_Toc524598273" w:history="1">
            <w:r w:rsidR="00166778" w:rsidRPr="00D45E86">
              <w:rPr>
                <w:rStyle w:val="Kpr"/>
                <w:rFonts w:ascii="Times New Roman" w:hAnsi="Times New Roman"/>
                <w:noProof/>
                <w:snapToGrid w:val="0"/>
                <w:w w:val="0"/>
                <w:sz w:val="24"/>
                <w:szCs w:val="24"/>
              </w:rPr>
              <w:t>4.3.2.</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Sınıflandırma çalışmaları</w:t>
            </w:r>
            <w:r>
              <w:rPr>
                <w:rStyle w:val="Kpr"/>
                <w:rFonts w:ascii="Times New Roman" w:hAnsi="Times New Roman"/>
                <w:noProof/>
                <w:sz w:val="24"/>
                <w:szCs w:val="24"/>
              </w:rPr>
              <w:t xml:space="preserve"> …………………………………….</w:t>
            </w:r>
            <w:r w:rsidRPr="00A44B34">
              <w:rPr>
                <w:rStyle w:val="Kpr"/>
                <w:rFonts w:ascii="Times New Roman" w:hAnsi="Times New Roman"/>
                <w:noProof/>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_Toc524598273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64</w:t>
            </w:r>
            <w:r w:rsidR="00166778" w:rsidRPr="00D45E86">
              <w:rPr>
                <w:rFonts w:ascii="Times New Roman" w:hAnsi="Times New Roman"/>
                <w:noProof/>
                <w:webHidden/>
                <w:sz w:val="24"/>
                <w:szCs w:val="24"/>
              </w:rPr>
              <w:fldChar w:fldCharType="end"/>
            </w:r>
          </w:hyperlink>
        </w:p>
        <w:p w14:paraId="5D2FF39D" w14:textId="7D450ABC" w:rsidR="00166778" w:rsidRPr="00D45E86" w:rsidRDefault="00A44B34" w:rsidP="00D12A36">
          <w:pPr>
            <w:pStyle w:val="T3"/>
            <w:ind w:left="2522" w:hanging="1008"/>
            <w:jc w:val="left"/>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74" w:history="1">
            <w:r w:rsidR="00166778" w:rsidRPr="00D45E86">
              <w:rPr>
                <w:rStyle w:val="Kpr"/>
                <w:rFonts w:ascii="Times New Roman" w:hAnsi="Times New Roman"/>
                <w:noProof/>
                <w:sz w:val="24"/>
                <w:szCs w:val="24"/>
              </w:rPr>
              <w:t>4.3.2.1.</w:t>
            </w:r>
            <w:r w:rsidR="00166778" w:rsidRPr="00D45E86">
              <w:rPr>
                <w:rFonts w:eastAsiaTheme="minorEastAsia"/>
                <w:noProof/>
                <w:kern w:val="0"/>
                <w:lang w:eastAsia="tr-TR"/>
              </w:rPr>
              <w:tab/>
            </w:r>
            <w:r w:rsidR="00166778" w:rsidRPr="00D45E86">
              <w:rPr>
                <w:rStyle w:val="Kpr"/>
                <w:rFonts w:ascii="Times New Roman" w:hAnsi="Times New Roman"/>
                <w:noProof/>
                <w:sz w:val="24"/>
                <w:szCs w:val="24"/>
              </w:rPr>
              <w:t>Uygulama</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1</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 </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orjinal </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yüz </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görüntülerinin </w:t>
            </w:r>
            <w:r w:rsidR="00D12A3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sınıflandırılması</w:t>
            </w:r>
            <w:r>
              <w:rPr>
                <w:rStyle w:val="Kpr"/>
                <w:rFonts w:ascii="Times New Roman" w:hAnsi="Times New Roman"/>
                <w:noProof/>
                <w:sz w:val="24"/>
                <w:szCs w:val="24"/>
              </w:rPr>
              <w:t xml:space="preserve"> …………………………</w:t>
            </w:r>
            <w:r w:rsidR="00D12A36">
              <w:rPr>
                <w:rStyle w:val="Kpr"/>
                <w:rFonts w:ascii="Times New Roman" w:hAnsi="Times New Roman"/>
                <w:noProof/>
                <w:sz w:val="24"/>
                <w:szCs w:val="24"/>
              </w:rPr>
              <w:t>….</w:t>
            </w:r>
            <w:r w:rsidR="00397CBC">
              <w:rPr>
                <w:rStyle w:val="Kpr"/>
                <w:rFonts w:ascii="Times New Roman" w:hAnsi="Times New Roman"/>
                <w:noProof/>
                <w:sz w:val="24"/>
                <w:szCs w:val="24"/>
              </w:rPr>
              <w:t>..</w:t>
            </w:r>
            <w:r>
              <w:rPr>
                <w:rStyle w:val="Kpr"/>
                <w:rFonts w:ascii="Times New Roman" w:hAnsi="Times New Roman"/>
                <w:noProof/>
                <w:sz w:val="24"/>
                <w:szCs w:val="24"/>
              </w:rPr>
              <w:t>……...</w:t>
            </w:r>
            <w:r w:rsidRPr="00A44B34">
              <w:rPr>
                <w:rStyle w:val="Kpr"/>
                <w:rFonts w:ascii="Times New Roman" w:hAnsi="Times New Roman"/>
                <w:noProof/>
                <w:sz w:val="24"/>
                <w:szCs w:val="24"/>
              </w:rPr>
              <w:t xml:space="preserve">     </w:t>
            </w:r>
            <w:r w:rsidR="00166778" w:rsidRPr="00A44B34">
              <w:rPr>
                <w:rFonts w:ascii="Times New Roman" w:hAnsi="Times New Roman"/>
                <w:noProof/>
                <w:webHidden/>
                <w:sz w:val="24"/>
                <w:szCs w:val="24"/>
              </w:rPr>
              <w:fldChar w:fldCharType="begin"/>
            </w:r>
            <w:r w:rsidR="00166778" w:rsidRPr="00A44B34">
              <w:rPr>
                <w:rFonts w:ascii="Times New Roman" w:hAnsi="Times New Roman"/>
                <w:noProof/>
                <w:webHidden/>
                <w:sz w:val="24"/>
                <w:szCs w:val="24"/>
              </w:rPr>
              <w:instrText xml:space="preserve"> PAGEREF _Toc524598274 \h </w:instrText>
            </w:r>
            <w:r w:rsidR="00166778" w:rsidRPr="00A44B34">
              <w:rPr>
                <w:rFonts w:ascii="Times New Roman" w:hAnsi="Times New Roman"/>
                <w:noProof/>
                <w:webHidden/>
                <w:sz w:val="24"/>
                <w:szCs w:val="24"/>
              </w:rPr>
            </w:r>
            <w:r w:rsidR="00166778" w:rsidRPr="00A44B34">
              <w:rPr>
                <w:rFonts w:ascii="Times New Roman" w:hAnsi="Times New Roman"/>
                <w:noProof/>
                <w:webHidden/>
                <w:sz w:val="24"/>
                <w:szCs w:val="24"/>
              </w:rPr>
              <w:fldChar w:fldCharType="separate"/>
            </w:r>
            <w:r w:rsidR="005855D9">
              <w:rPr>
                <w:rFonts w:ascii="Times New Roman" w:hAnsi="Times New Roman"/>
                <w:noProof/>
                <w:webHidden/>
                <w:sz w:val="24"/>
                <w:szCs w:val="24"/>
              </w:rPr>
              <w:t>64</w:t>
            </w:r>
            <w:r w:rsidR="00166778" w:rsidRPr="00A44B34">
              <w:rPr>
                <w:rFonts w:ascii="Times New Roman" w:hAnsi="Times New Roman"/>
                <w:noProof/>
                <w:webHidden/>
                <w:sz w:val="24"/>
                <w:szCs w:val="24"/>
              </w:rPr>
              <w:fldChar w:fldCharType="end"/>
            </w:r>
          </w:hyperlink>
        </w:p>
        <w:p w14:paraId="13A1BA4F" w14:textId="5F143798" w:rsidR="00166778" w:rsidRPr="00D45E86" w:rsidRDefault="00A44B34" w:rsidP="00AF021B">
          <w:pPr>
            <w:pStyle w:val="T3"/>
            <w:ind w:left="2522" w:hanging="1008"/>
            <w:jc w:val="left"/>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75" w:history="1">
            <w:r w:rsidR="00166778" w:rsidRPr="00D45E86">
              <w:rPr>
                <w:rStyle w:val="Kpr"/>
                <w:rFonts w:ascii="Times New Roman" w:hAnsi="Times New Roman"/>
                <w:noProof/>
                <w:sz w:val="24"/>
                <w:szCs w:val="24"/>
              </w:rPr>
              <w:t>4.3.2.2.</w:t>
            </w:r>
            <w:r>
              <w:rPr>
                <w:rFonts w:eastAsiaTheme="minorEastAsia"/>
                <w:noProof/>
                <w:kern w:val="0"/>
                <w:lang w:eastAsia="tr-TR"/>
              </w:rPr>
              <w:t xml:space="preserve"> </w:t>
            </w:r>
            <w:r w:rsidR="00166778" w:rsidRPr="00D45E86">
              <w:rPr>
                <w:rStyle w:val="Kpr"/>
                <w:rFonts w:ascii="Times New Roman" w:hAnsi="Times New Roman"/>
                <w:noProof/>
                <w:sz w:val="24"/>
                <w:szCs w:val="24"/>
              </w:rPr>
              <w:t xml:space="preserve">Uygulama </w:t>
            </w:r>
            <w:r w:rsidR="00AF021B">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2</w:t>
            </w:r>
            <w:r w:rsidR="00AF021B">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 </w:t>
            </w:r>
            <w:r w:rsidR="00AF021B">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iki </w:t>
            </w:r>
            <w:r w:rsidR="00AF021B">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sınıflı</w:t>
            </w:r>
            <w:r w:rsidR="00AF021B">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bölütleme ile elde</w:t>
            </w:r>
            <w:r w:rsidR="00AF021B">
              <w:rPr>
                <w:rStyle w:val="Kpr"/>
                <w:rFonts w:ascii="Times New Roman" w:hAnsi="Times New Roman"/>
                <w:noProof/>
                <w:sz w:val="24"/>
                <w:szCs w:val="24"/>
              </w:rPr>
              <w:t xml:space="preserve"> edilen</w:t>
            </w:r>
            <w:r w:rsidR="00166778" w:rsidRPr="00D45E86">
              <w:rPr>
                <w:rStyle w:val="Kpr"/>
                <w:rFonts w:ascii="Times New Roman" w:hAnsi="Times New Roman"/>
                <w:noProof/>
                <w:sz w:val="24"/>
                <w:szCs w:val="24"/>
              </w:rPr>
              <w:t xml:space="preserve"> </w:t>
            </w:r>
            <w:r w:rsidR="00AF021B">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bölütlenmiş görüntülerin sınıflandırılması</w:t>
            </w:r>
            <w:r w:rsidR="00AF021B">
              <w:rPr>
                <w:rStyle w:val="Kpr"/>
                <w:rFonts w:ascii="Times New Roman" w:hAnsi="Times New Roman"/>
                <w:noProof/>
                <w:sz w:val="24"/>
                <w:szCs w:val="24"/>
              </w:rPr>
              <w:t xml:space="preserve"> ………….</w:t>
            </w:r>
            <w:r>
              <w:rPr>
                <w:rStyle w:val="Kpr"/>
                <w:rFonts w:ascii="Times New Roman" w:hAnsi="Times New Roman"/>
                <w:noProof/>
                <w:sz w:val="24"/>
                <w:szCs w:val="24"/>
              </w:rPr>
              <w:t>.</w:t>
            </w:r>
            <w:r w:rsidRPr="00A44B34">
              <w:rPr>
                <w:rStyle w:val="Kpr"/>
                <w:rFonts w:ascii="Times New Roman" w:hAnsi="Times New Roman"/>
                <w:noProof/>
                <w:sz w:val="24"/>
                <w:szCs w:val="24"/>
              </w:rPr>
              <w:t xml:space="preserve">     </w:t>
            </w:r>
            <w:r w:rsidR="00166778" w:rsidRPr="00A44B34">
              <w:rPr>
                <w:rFonts w:ascii="Times New Roman" w:hAnsi="Times New Roman"/>
                <w:noProof/>
                <w:webHidden/>
                <w:sz w:val="24"/>
                <w:szCs w:val="24"/>
              </w:rPr>
              <w:fldChar w:fldCharType="begin"/>
            </w:r>
            <w:r w:rsidR="00166778" w:rsidRPr="00A44B34">
              <w:rPr>
                <w:rFonts w:ascii="Times New Roman" w:hAnsi="Times New Roman"/>
                <w:noProof/>
                <w:webHidden/>
                <w:sz w:val="24"/>
                <w:szCs w:val="24"/>
              </w:rPr>
              <w:instrText xml:space="preserve"> PAGEREF _Toc524598275 \h </w:instrText>
            </w:r>
            <w:r w:rsidR="00166778" w:rsidRPr="00A44B34">
              <w:rPr>
                <w:rFonts w:ascii="Times New Roman" w:hAnsi="Times New Roman"/>
                <w:noProof/>
                <w:webHidden/>
                <w:sz w:val="24"/>
                <w:szCs w:val="24"/>
              </w:rPr>
            </w:r>
            <w:r w:rsidR="00166778" w:rsidRPr="00A44B34">
              <w:rPr>
                <w:rFonts w:ascii="Times New Roman" w:hAnsi="Times New Roman"/>
                <w:noProof/>
                <w:webHidden/>
                <w:sz w:val="24"/>
                <w:szCs w:val="24"/>
              </w:rPr>
              <w:fldChar w:fldCharType="separate"/>
            </w:r>
            <w:r w:rsidR="005855D9">
              <w:rPr>
                <w:rFonts w:ascii="Times New Roman" w:hAnsi="Times New Roman"/>
                <w:noProof/>
                <w:webHidden/>
                <w:sz w:val="24"/>
                <w:szCs w:val="24"/>
              </w:rPr>
              <w:t>65</w:t>
            </w:r>
            <w:r w:rsidR="00166778" w:rsidRPr="00A44B34">
              <w:rPr>
                <w:rFonts w:ascii="Times New Roman" w:hAnsi="Times New Roman"/>
                <w:noProof/>
                <w:webHidden/>
                <w:sz w:val="24"/>
                <w:szCs w:val="24"/>
              </w:rPr>
              <w:fldChar w:fldCharType="end"/>
            </w:r>
          </w:hyperlink>
        </w:p>
        <w:p w14:paraId="3E752E3C" w14:textId="5E5AD1DE" w:rsidR="00166778" w:rsidRPr="00D45E86" w:rsidRDefault="00A44B34" w:rsidP="008E6B35">
          <w:pPr>
            <w:pStyle w:val="T3"/>
            <w:ind w:left="2522" w:hanging="1008"/>
            <w:jc w:val="left"/>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76" w:history="1">
            <w:r w:rsidR="00166778" w:rsidRPr="00D45E86">
              <w:rPr>
                <w:rStyle w:val="Kpr"/>
                <w:rFonts w:ascii="Times New Roman" w:hAnsi="Times New Roman"/>
                <w:noProof/>
                <w:sz w:val="24"/>
                <w:szCs w:val="24"/>
              </w:rPr>
              <w:t>4.3.2.3.</w:t>
            </w:r>
            <w:r w:rsidR="00166778" w:rsidRPr="00D45E86">
              <w:rPr>
                <w:rFonts w:eastAsiaTheme="minorEastAsia"/>
                <w:noProof/>
                <w:kern w:val="0"/>
                <w:lang w:eastAsia="tr-TR"/>
              </w:rPr>
              <w:tab/>
            </w:r>
            <w:r>
              <w:rPr>
                <w:rFonts w:eastAsiaTheme="minorEastAsia"/>
                <w:noProof/>
                <w:kern w:val="0"/>
                <w:lang w:eastAsia="tr-TR"/>
              </w:rPr>
              <w:t xml:space="preserve"> </w:t>
            </w:r>
            <w:r w:rsidR="00166778" w:rsidRPr="00D45E86">
              <w:rPr>
                <w:rStyle w:val="Kpr"/>
                <w:rFonts w:ascii="Times New Roman" w:hAnsi="Times New Roman"/>
                <w:noProof/>
                <w:sz w:val="24"/>
                <w:szCs w:val="24"/>
              </w:rPr>
              <w:t xml:space="preserve">Uygulama </w:t>
            </w:r>
            <w:r w:rsidR="008E6B35">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3 </w:t>
            </w:r>
            <w:r w:rsidR="008E6B35">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w:t>
            </w:r>
            <w:r w:rsidR="008E6B35">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dört </w:t>
            </w:r>
            <w:r w:rsidR="008E6B35">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sınıflı bölütleme ile elde edilen bölütlenmiş görüntülerin sınıflandırılması</w:t>
            </w:r>
            <w:r>
              <w:rPr>
                <w:rStyle w:val="Kpr"/>
                <w:rFonts w:ascii="Times New Roman" w:hAnsi="Times New Roman"/>
                <w:noProof/>
                <w:sz w:val="24"/>
                <w:szCs w:val="24"/>
              </w:rPr>
              <w:t xml:space="preserve"> ……</w:t>
            </w:r>
            <w:r w:rsidR="00397CBC">
              <w:rPr>
                <w:rStyle w:val="Kpr"/>
                <w:rFonts w:ascii="Times New Roman" w:hAnsi="Times New Roman"/>
                <w:noProof/>
                <w:sz w:val="24"/>
                <w:szCs w:val="24"/>
              </w:rPr>
              <w:t>..</w:t>
            </w:r>
            <w:r>
              <w:rPr>
                <w:rStyle w:val="Kpr"/>
                <w:rFonts w:ascii="Times New Roman" w:hAnsi="Times New Roman"/>
                <w:noProof/>
                <w:sz w:val="24"/>
                <w:szCs w:val="24"/>
              </w:rPr>
              <w:t>……</w:t>
            </w:r>
            <w:r w:rsidRPr="00A44B34">
              <w:rPr>
                <w:rStyle w:val="Kpr"/>
                <w:rFonts w:ascii="Times New Roman" w:hAnsi="Times New Roman"/>
                <w:noProof/>
                <w:sz w:val="24"/>
                <w:szCs w:val="24"/>
              </w:rPr>
              <w:t xml:space="preserve">     </w:t>
            </w:r>
            <w:r w:rsidR="00166778" w:rsidRPr="00A44B34">
              <w:rPr>
                <w:rFonts w:ascii="Times New Roman" w:hAnsi="Times New Roman"/>
                <w:noProof/>
                <w:webHidden/>
                <w:sz w:val="24"/>
                <w:szCs w:val="24"/>
              </w:rPr>
              <w:fldChar w:fldCharType="begin"/>
            </w:r>
            <w:r w:rsidR="00166778" w:rsidRPr="00A44B34">
              <w:rPr>
                <w:rFonts w:ascii="Times New Roman" w:hAnsi="Times New Roman"/>
                <w:noProof/>
                <w:webHidden/>
                <w:sz w:val="24"/>
                <w:szCs w:val="24"/>
              </w:rPr>
              <w:instrText xml:space="preserve"> PAGEREF _Toc524598276 \h </w:instrText>
            </w:r>
            <w:r w:rsidR="00166778" w:rsidRPr="00A44B34">
              <w:rPr>
                <w:rFonts w:ascii="Times New Roman" w:hAnsi="Times New Roman"/>
                <w:noProof/>
                <w:webHidden/>
                <w:sz w:val="24"/>
                <w:szCs w:val="24"/>
              </w:rPr>
            </w:r>
            <w:r w:rsidR="00166778" w:rsidRPr="00A44B34">
              <w:rPr>
                <w:rFonts w:ascii="Times New Roman" w:hAnsi="Times New Roman"/>
                <w:noProof/>
                <w:webHidden/>
                <w:sz w:val="24"/>
                <w:szCs w:val="24"/>
              </w:rPr>
              <w:fldChar w:fldCharType="separate"/>
            </w:r>
            <w:r w:rsidR="005855D9">
              <w:rPr>
                <w:rFonts w:ascii="Times New Roman" w:hAnsi="Times New Roman"/>
                <w:noProof/>
                <w:webHidden/>
                <w:sz w:val="24"/>
                <w:szCs w:val="24"/>
              </w:rPr>
              <w:t>67</w:t>
            </w:r>
            <w:r w:rsidR="00166778" w:rsidRPr="00A44B34">
              <w:rPr>
                <w:rFonts w:ascii="Times New Roman" w:hAnsi="Times New Roman"/>
                <w:noProof/>
                <w:webHidden/>
                <w:sz w:val="24"/>
                <w:szCs w:val="24"/>
              </w:rPr>
              <w:fldChar w:fldCharType="end"/>
            </w:r>
          </w:hyperlink>
        </w:p>
        <w:p w14:paraId="307B7CDA" w14:textId="67A14188" w:rsidR="00166778" w:rsidRPr="00D45E86" w:rsidRDefault="00A44B34" w:rsidP="00184B99">
          <w:pPr>
            <w:pStyle w:val="T3"/>
            <w:ind w:left="2522" w:hanging="1008"/>
            <w:jc w:val="left"/>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77" w:history="1">
            <w:r w:rsidR="00166778" w:rsidRPr="00D45E86">
              <w:rPr>
                <w:rStyle w:val="Kpr"/>
                <w:rFonts w:ascii="Times New Roman" w:hAnsi="Times New Roman"/>
                <w:noProof/>
                <w:sz w:val="24"/>
                <w:szCs w:val="24"/>
              </w:rPr>
              <w:t>4.3.2.4.</w:t>
            </w:r>
            <w:r w:rsidR="00166778" w:rsidRPr="00D45E86">
              <w:rPr>
                <w:rFonts w:eastAsiaTheme="minorEastAsia"/>
                <w:noProof/>
                <w:kern w:val="0"/>
                <w:lang w:eastAsia="tr-TR"/>
              </w:rPr>
              <w:tab/>
            </w:r>
            <w:r>
              <w:rPr>
                <w:rFonts w:eastAsiaTheme="minorEastAsia"/>
                <w:noProof/>
                <w:kern w:val="0"/>
                <w:lang w:eastAsia="tr-TR"/>
              </w:rPr>
              <w:t xml:space="preserve"> </w:t>
            </w:r>
            <w:r w:rsidR="00166778" w:rsidRPr="00D45E86">
              <w:rPr>
                <w:rStyle w:val="Kpr"/>
                <w:rFonts w:ascii="Times New Roman" w:hAnsi="Times New Roman"/>
                <w:noProof/>
                <w:sz w:val="24"/>
                <w:szCs w:val="24"/>
              </w:rPr>
              <w:t>Uygulama</w:t>
            </w:r>
            <w:r w:rsidR="00184B99">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4</w:t>
            </w:r>
            <w:r w:rsidR="00184B99">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 </w:t>
            </w:r>
            <w:r w:rsidR="00184B99">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orjinal </w:t>
            </w:r>
            <w:r w:rsidR="00184B99">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görüntüler </w:t>
            </w:r>
            <w:r w:rsidR="00184B99">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ile</w:t>
            </w:r>
            <w:r w:rsidR="00184B99">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iki </w:t>
            </w:r>
            <w:r w:rsidR="00184B99">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sınıflı </w:t>
            </w:r>
            <w:r w:rsidR="00184B99">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bölütlenmiş görüntülerin birleşiminin sınıflandırılması</w:t>
            </w:r>
            <w:r w:rsidRPr="00A44B34">
              <w:rPr>
                <w:rStyle w:val="Kpr"/>
                <w:rFonts w:ascii="Times New Roman" w:hAnsi="Times New Roman"/>
                <w:noProof/>
                <w:sz w:val="24"/>
                <w:szCs w:val="24"/>
              </w:rPr>
              <w:t xml:space="preserve">   </w:t>
            </w:r>
            <w:r w:rsidR="00166778" w:rsidRPr="00A44B34">
              <w:rPr>
                <w:rFonts w:ascii="Times New Roman" w:hAnsi="Times New Roman"/>
                <w:noProof/>
                <w:webHidden/>
                <w:sz w:val="24"/>
                <w:szCs w:val="24"/>
              </w:rPr>
              <w:fldChar w:fldCharType="begin"/>
            </w:r>
            <w:r w:rsidR="00166778" w:rsidRPr="00A44B34">
              <w:rPr>
                <w:rFonts w:ascii="Times New Roman" w:hAnsi="Times New Roman"/>
                <w:noProof/>
                <w:webHidden/>
                <w:sz w:val="24"/>
                <w:szCs w:val="24"/>
              </w:rPr>
              <w:instrText xml:space="preserve"> PAGEREF _Toc524598277 \h </w:instrText>
            </w:r>
            <w:r w:rsidR="00166778" w:rsidRPr="00A44B34">
              <w:rPr>
                <w:rFonts w:ascii="Times New Roman" w:hAnsi="Times New Roman"/>
                <w:noProof/>
                <w:webHidden/>
                <w:sz w:val="24"/>
                <w:szCs w:val="24"/>
              </w:rPr>
            </w:r>
            <w:r w:rsidR="00166778" w:rsidRPr="00A44B34">
              <w:rPr>
                <w:rFonts w:ascii="Times New Roman" w:hAnsi="Times New Roman"/>
                <w:noProof/>
                <w:webHidden/>
                <w:sz w:val="24"/>
                <w:szCs w:val="24"/>
              </w:rPr>
              <w:fldChar w:fldCharType="separate"/>
            </w:r>
            <w:r w:rsidR="005855D9">
              <w:rPr>
                <w:rFonts w:ascii="Times New Roman" w:hAnsi="Times New Roman"/>
                <w:noProof/>
                <w:webHidden/>
                <w:sz w:val="24"/>
                <w:szCs w:val="24"/>
              </w:rPr>
              <w:t>68</w:t>
            </w:r>
            <w:r w:rsidR="00166778" w:rsidRPr="00A44B34">
              <w:rPr>
                <w:rFonts w:ascii="Times New Roman" w:hAnsi="Times New Roman"/>
                <w:noProof/>
                <w:webHidden/>
                <w:sz w:val="24"/>
                <w:szCs w:val="24"/>
              </w:rPr>
              <w:fldChar w:fldCharType="end"/>
            </w:r>
          </w:hyperlink>
        </w:p>
        <w:p w14:paraId="0C7194DC" w14:textId="523B2FC0" w:rsidR="00166778" w:rsidRPr="00D45E86" w:rsidRDefault="00A44B34" w:rsidP="00964496">
          <w:pPr>
            <w:pStyle w:val="T3"/>
            <w:ind w:left="2522" w:hanging="1008"/>
            <w:jc w:val="left"/>
            <w:rPr>
              <w:rFonts w:eastAsiaTheme="minorEastAsia"/>
              <w:noProof/>
              <w:kern w:val="0"/>
              <w:lang w:eastAsia="tr-TR"/>
            </w:rPr>
          </w:pPr>
          <w:r w:rsidRPr="00CD7CD3">
            <w:rPr>
              <w:rStyle w:val="Kpr"/>
              <w:rFonts w:ascii="Times New Roman" w:hAnsi="Times New Roman"/>
              <w:noProof/>
              <w:color w:val="FFFFFF" w:themeColor="background1"/>
              <w:sz w:val="24"/>
              <w:szCs w:val="24"/>
            </w:rPr>
            <w:t xml:space="preserve">    </w:t>
          </w:r>
          <w:hyperlink w:anchor="_Toc524598278" w:history="1">
            <w:r w:rsidR="00166778" w:rsidRPr="00D45E86">
              <w:rPr>
                <w:rStyle w:val="Kpr"/>
                <w:rFonts w:ascii="Times New Roman" w:hAnsi="Times New Roman"/>
                <w:noProof/>
                <w:sz w:val="24"/>
                <w:szCs w:val="24"/>
              </w:rPr>
              <w:t>4.3.2.5.</w:t>
            </w:r>
            <w:r w:rsidR="00166778" w:rsidRPr="00D45E86">
              <w:rPr>
                <w:rFonts w:eastAsiaTheme="minorEastAsia"/>
                <w:noProof/>
                <w:kern w:val="0"/>
                <w:lang w:eastAsia="tr-TR"/>
              </w:rPr>
              <w:tab/>
            </w:r>
            <w:r>
              <w:rPr>
                <w:rFonts w:eastAsiaTheme="minorEastAsia"/>
                <w:noProof/>
                <w:kern w:val="0"/>
                <w:lang w:eastAsia="tr-TR"/>
              </w:rPr>
              <w:t xml:space="preserve"> </w:t>
            </w:r>
            <w:r w:rsidR="00166778" w:rsidRPr="00D45E86">
              <w:rPr>
                <w:rStyle w:val="Kpr"/>
                <w:rFonts w:ascii="Times New Roman" w:hAnsi="Times New Roman"/>
                <w:noProof/>
                <w:sz w:val="24"/>
                <w:szCs w:val="24"/>
              </w:rPr>
              <w:t>Uygulama</w:t>
            </w:r>
            <w:r w:rsidR="0096449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5 </w:t>
            </w:r>
            <w:r w:rsidR="0096449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 </w:t>
            </w:r>
            <w:r w:rsidR="0096449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orjinal </w:t>
            </w:r>
            <w:r w:rsidR="0096449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görüntüler </w:t>
            </w:r>
            <w:r w:rsidR="0096449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 xml:space="preserve">ile </w:t>
            </w:r>
            <w:r w:rsidR="00964496">
              <w:rPr>
                <w:rStyle w:val="Kpr"/>
                <w:rFonts w:ascii="Times New Roman" w:hAnsi="Times New Roman"/>
                <w:noProof/>
                <w:sz w:val="24"/>
                <w:szCs w:val="24"/>
              </w:rPr>
              <w:t xml:space="preserve"> </w:t>
            </w:r>
            <w:r w:rsidR="00166778" w:rsidRPr="00D45E86">
              <w:rPr>
                <w:rStyle w:val="Kpr"/>
                <w:rFonts w:ascii="Times New Roman" w:hAnsi="Times New Roman"/>
                <w:noProof/>
                <w:sz w:val="24"/>
                <w:szCs w:val="24"/>
              </w:rPr>
              <w:t>dört sınıflı bölütlenmiş görüntülerin birleşiminin sınıflandırılması</w:t>
            </w:r>
            <w:r w:rsidRPr="00A44B34">
              <w:rPr>
                <w:rStyle w:val="Kpr"/>
                <w:rFonts w:ascii="Times New Roman" w:hAnsi="Times New Roman"/>
                <w:noProof/>
                <w:sz w:val="24"/>
                <w:szCs w:val="24"/>
              </w:rPr>
              <w:t xml:space="preserve">   </w:t>
            </w:r>
            <w:r w:rsidR="00166778" w:rsidRPr="00A44B34">
              <w:rPr>
                <w:rFonts w:ascii="Times New Roman" w:hAnsi="Times New Roman"/>
                <w:noProof/>
                <w:webHidden/>
                <w:sz w:val="24"/>
                <w:szCs w:val="24"/>
              </w:rPr>
              <w:fldChar w:fldCharType="begin"/>
            </w:r>
            <w:r w:rsidR="00166778" w:rsidRPr="00A44B34">
              <w:rPr>
                <w:rFonts w:ascii="Times New Roman" w:hAnsi="Times New Roman"/>
                <w:noProof/>
                <w:webHidden/>
                <w:sz w:val="24"/>
                <w:szCs w:val="24"/>
              </w:rPr>
              <w:instrText xml:space="preserve"> PAGEREF _Toc524598278 \h </w:instrText>
            </w:r>
            <w:r w:rsidR="00166778" w:rsidRPr="00A44B34">
              <w:rPr>
                <w:rFonts w:ascii="Times New Roman" w:hAnsi="Times New Roman"/>
                <w:noProof/>
                <w:webHidden/>
                <w:sz w:val="24"/>
                <w:szCs w:val="24"/>
              </w:rPr>
            </w:r>
            <w:r w:rsidR="00166778" w:rsidRPr="00A44B34">
              <w:rPr>
                <w:rFonts w:ascii="Times New Roman" w:hAnsi="Times New Roman"/>
                <w:noProof/>
                <w:webHidden/>
                <w:sz w:val="24"/>
                <w:szCs w:val="24"/>
              </w:rPr>
              <w:fldChar w:fldCharType="separate"/>
            </w:r>
            <w:r w:rsidR="005855D9">
              <w:rPr>
                <w:rFonts w:ascii="Times New Roman" w:hAnsi="Times New Roman"/>
                <w:noProof/>
                <w:webHidden/>
                <w:sz w:val="24"/>
                <w:szCs w:val="24"/>
              </w:rPr>
              <w:t>69</w:t>
            </w:r>
            <w:r w:rsidR="00166778" w:rsidRPr="00A44B34">
              <w:rPr>
                <w:rFonts w:ascii="Times New Roman" w:hAnsi="Times New Roman"/>
                <w:noProof/>
                <w:webHidden/>
                <w:sz w:val="24"/>
                <w:szCs w:val="24"/>
              </w:rPr>
              <w:fldChar w:fldCharType="end"/>
            </w:r>
          </w:hyperlink>
        </w:p>
        <w:p w14:paraId="7C687158" w14:textId="7C825FF1" w:rsidR="00166778" w:rsidRDefault="00A44B34">
          <w:pPr>
            <w:pStyle w:val="T2"/>
            <w:rPr>
              <w:rStyle w:val="Kpr"/>
              <w:rFonts w:ascii="Times New Roman" w:hAnsi="Times New Roman"/>
              <w:noProof/>
              <w:sz w:val="24"/>
              <w:szCs w:val="24"/>
            </w:rPr>
          </w:pPr>
          <w:r w:rsidRPr="00CD7CD3">
            <w:rPr>
              <w:rStyle w:val="Kpr"/>
              <w:rFonts w:ascii="Times New Roman" w:hAnsi="Times New Roman"/>
              <w:noProof/>
              <w:snapToGrid w:val="0"/>
              <w:color w:val="FFFFFF" w:themeColor="background1"/>
              <w:w w:val="0"/>
              <w:sz w:val="24"/>
              <w:szCs w:val="24"/>
            </w:rPr>
            <w:tab/>
          </w:r>
          <w:hyperlink w:anchor="_Toc524598279" w:history="1">
            <w:r w:rsidR="00166778" w:rsidRPr="00D45E86">
              <w:rPr>
                <w:rStyle w:val="Kpr"/>
                <w:rFonts w:ascii="Times New Roman" w:hAnsi="Times New Roman"/>
                <w:noProof/>
                <w:snapToGrid w:val="0"/>
                <w:w w:val="0"/>
                <w:sz w:val="24"/>
                <w:szCs w:val="24"/>
              </w:rPr>
              <w:t>4.3.3.</w:t>
            </w:r>
            <w:r>
              <w:rPr>
                <w:rFonts w:ascii="Times New Roman" w:eastAsiaTheme="minorEastAsia" w:hAnsi="Times New Roman"/>
                <w:noProof/>
                <w:kern w:val="0"/>
                <w:sz w:val="24"/>
                <w:szCs w:val="24"/>
                <w:lang w:eastAsia="tr-TR"/>
              </w:rPr>
              <w:t xml:space="preserve"> </w:t>
            </w:r>
            <w:r w:rsidR="00166778" w:rsidRPr="00D45E86">
              <w:rPr>
                <w:rStyle w:val="Kpr"/>
                <w:rFonts w:ascii="Times New Roman" w:hAnsi="Times New Roman"/>
                <w:noProof/>
                <w:sz w:val="24"/>
                <w:szCs w:val="24"/>
              </w:rPr>
              <w:t>Yapılan sınıflandırmaların literatür ile karşılaştırılması</w:t>
            </w:r>
            <w:r w:rsidR="00392059">
              <w:rPr>
                <w:rStyle w:val="Kpr"/>
                <w:rFonts w:ascii="Times New Roman" w:hAnsi="Times New Roman"/>
                <w:noProof/>
                <w:sz w:val="24"/>
                <w:szCs w:val="24"/>
              </w:rPr>
              <w:t xml:space="preserve"> ……</w:t>
            </w:r>
            <w:r w:rsidR="00F37207">
              <w:rPr>
                <w:rStyle w:val="Kpr"/>
                <w:rFonts w:ascii="Times New Roman" w:hAnsi="Times New Roman"/>
                <w:noProof/>
                <w:sz w:val="24"/>
                <w:szCs w:val="24"/>
              </w:rPr>
              <w:t>.</w:t>
            </w:r>
            <w:r w:rsidR="00392059">
              <w:rPr>
                <w:rStyle w:val="Kpr"/>
                <w:rFonts w:ascii="Times New Roman" w:hAnsi="Times New Roman"/>
                <w:noProof/>
                <w:sz w:val="24"/>
                <w:szCs w:val="24"/>
              </w:rPr>
              <w:t>..</w:t>
            </w:r>
            <w:r w:rsidR="00392059" w:rsidRPr="00392059">
              <w:rPr>
                <w:rStyle w:val="Kpr"/>
                <w:rFonts w:ascii="Times New Roman" w:hAnsi="Times New Roman"/>
                <w:noProof/>
                <w:sz w:val="24"/>
                <w:szCs w:val="24"/>
              </w:rPr>
              <w:t xml:space="preserve">    </w:t>
            </w:r>
            <w:r w:rsidR="00166778" w:rsidRPr="00D45E86">
              <w:rPr>
                <w:rFonts w:ascii="Times New Roman" w:hAnsi="Times New Roman"/>
                <w:noProof/>
                <w:webHidden/>
                <w:sz w:val="24"/>
                <w:szCs w:val="24"/>
              </w:rPr>
              <w:fldChar w:fldCharType="begin"/>
            </w:r>
            <w:r w:rsidR="00166778" w:rsidRPr="00D45E86">
              <w:rPr>
                <w:rFonts w:ascii="Times New Roman" w:hAnsi="Times New Roman"/>
                <w:noProof/>
                <w:webHidden/>
                <w:sz w:val="24"/>
                <w:szCs w:val="24"/>
              </w:rPr>
              <w:instrText xml:space="preserve"> PAGEREF _Toc524598279 \h </w:instrText>
            </w:r>
            <w:r w:rsidR="00166778" w:rsidRPr="00D45E86">
              <w:rPr>
                <w:rFonts w:ascii="Times New Roman" w:hAnsi="Times New Roman"/>
                <w:noProof/>
                <w:webHidden/>
                <w:sz w:val="24"/>
                <w:szCs w:val="24"/>
              </w:rPr>
            </w:r>
            <w:r w:rsidR="00166778" w:rsidRPr="00D45E86">
              <w:rPr>
                <w:rFonts w:ascii="Times New Roman" w:hAnsi="Times New Roman"/>
                <w:noProof/>
                <w:webHidden/>
                <w:sz w:val="24"/>
                <w:szCs w:val="24"/>
              </w:rPr>
              <w:fldChar w:fldCharType="separate"/>
            </w:r>
            <w:r w:rsidR="005855D9">
              <w:rPr>
                <w:rFonts w:ascii="Times New Roman" w:hAnsi="Times New Roman"/>
                <w:noProof/>
                <w:webHidden/>
                <w:sz w:val="24"/>
                <w:szCs w:val="24"/>
              </w:rPr>
              <w:t>71</w:t>
            </w:r>
            <w:r w:rsidR="00166778" w:rsidRPr="00D45E86">
              <w:rPr>
                <w:rFonts w:ascii="Times New Roman" w:hAnsi="Times New Roman"/>
                <w:noProof/>
                <w:webHidden/>
                <w:sz w:val="24"/>
                <w:szCs w:val="24"/>
              </w:rPr>
              <w:fldChar w:fldCharType="end"/>
            </w:r>
          </w:hyperlink>
        </w:p>
        <w:p w14:paraId="4DD12A5D" w14:textId="77777777" w:rsidR="00BB0EE8" w:rsidRPr="008506FA" w:rsidRDefault="00BB0EE8" w:rsidP="008506FA">
          <w:pPr>
            <w:spacing w:after="0" w:line="360" w:lineRule="auto"/>
            <w:rPr>
              <w:rFonts w:ascii="Times New Roman" w:hAnsi="Times New Roman"/>
              <w:sz w:val="24"/>
            </w:rPr>
          </w:pPr>
        </w:p>
        <w:p w14:paraId="6C53131D" w14:textId="2B3BED83" w:rsidR="00166778" w:rsidRDefault="005C426F" w:rsidP="00CD7CD3">
          <w:pPr>
            <w:pStyle w:val="T1"/>
            <w:rPr>
              <w:rStyle w:val="Kpr"/>
              <w:rFonts w:ascii="Times New Roman" w:hAnsi="Times New Roman"/>
              <w:noProof/>
              <w:sz w:val="24"/>
              <w:szCs w:val="24"/>
            </w:rPr>
          </w:pPr>
          <w:hyperlink w:anchor="_Toc524598280" w:history="1">
            <w:r w:rsidR="00166778" w:rsidRPr="00D45E86">
              <w:rPr>
                <w:rStyle w:val="Kpr"/>
                <w:rFonts w:ascii="Times New Roman" w:hAnsi="Times New Roman"/>
                <w:noProof/>
                <w:snapToGrid w:val="0"/>
                <w:w w:val="0"/>
                <w:sz w:val="24"/>
                <w:szCs w:val="24"/>
              </w:rPr>
              <w:t>BÖLÜM 5.</w:t>
            </w:r>
            <w:r w:rsidR="00166778" w:rsidRPr="00D45E86">
              <w:rPr>
                <w:rFonts w:eastAsiaTheme="minorEastAsia"/>
                <w:noProof/>
                <w:kern w:val="0"/>
                <w:lang w:eastAsia="tr-TR"/>
              </w:rPr>
              <w:tab/>
            </w:r>
            <w:r w:rsidR="0059070A">
              <w:rPr>
                <w:rFonts w:eastAsiaTheme="minorEastAsia"/>
                <w:noProof/>
                <w:kern w:val="0"/>
                <w:lang w:eastAsia="tr-TR"/>
              </w:rPr>
              <w:t xml:space="preserve">                                                                                                                    </w:t>
            </w:r>
            <w:r w:rsidR="00166778" w:rsidRPr="00D45E86">
              <w:rPr>
                <w:rStyle w:val="Kpr"/>
                <w:rFonts w:ascii="Times New Roman" w:hAnsi="Times New Roman"/>
                <w:noProof/>
                <w:sz w:val="24"/>
                <w:szCs w:val="24"/>
              </w:rPr>
              <w:t>SONUÇ VE ÖNERİLER</w:t>
            </w:r>
            <w:r w:rsidR="00760170">
              <w:rPr>
                <w:rStyle w:val="Kpr"/>
                <w:rFonts w:ascii="Times New Roman" w:hAnsi="Times New Roman"/>
                <w:noProof/>
                <w:sz w:val="24"/>
                <w:szCs w:val="24"/>
              </w:rPr>
              <w:t xml:space="preserve"> …………………………………………………….….</w:t>
            </w:r>
            <w:r w:rsidR="00760170" w:rsidRPr="00760170">
              <w:rPr>
                <w:rStyle w:val="Kpr"/>
                <w:rFonts w:ascii="Times New Roman" w:hAnsi="Times New Roman"/>
                <w:noProof/>
                <w:sz w:val="24"/>
                <w:szCs w:val="24"/>
              </w:rPr>
              <w:t xml:space="preserve">     </w:t>
            </w:r>
            <w:r w:rsidR="00166778" w:rsidRPr="00BD75A1">
              <w:rPr>
                <w:rFonts w:ascii="Times New Roman" w:hAnsi="Times New Roman"/>
                <w:noProof/>
                <w:webHidden/>
                <w:sz w:val="24"/>
              </w:rPr>
              <w:fldChar w:fldCharType="begin"/>
            </w:r>
            <w:r w:rsidR="00166778" w:rsidRPr="00BD75A1">
              <w:rPr>
                <w:rFonts w:ascii="Times New Roman" w:hAnsi="Times New Roman"/>
                <w:noProof/>
                <w:webHidden/>
                <w:sz w:val="24"/>
              </w:rPr>
              <w:instrText xml:space="preserve"> PAGEREF _Toc524598280 \h </w:instrText>
            </w:r>
            <w:r w:rsidR="00166778" w:rsidRPr="00BD75A1">
              <w:rPr>
                <w:rFonts w:ascii="Times New Roman" w:hAnsi="Times New Roman"/>
                <w:noProof/>
                <w:webHidden/>
                <w:sz w:val="24"/>
              </w:rPr>
            </w:r>
            <w:r w:rsidR="00166778" w:rsidRPr="00BD75A1">
              <w:rPr>
                <w:rFonts w:ascii="Times New Roman" w:hAnsi="Times New Roman"/>
                <w:noProof/>
                <w:webHidden/>
                <w:sz w:val="24"/>
              </w:rPr>
              <w:fldChar w:fldCharType="separate"/>
            </w:r>
            <w:r w:rsidR="005855D9">
              <w:rPr>
                <w:rFonts w:ascii="Times New Roman" w:hAnsi="Times New Roman"/>
                <w:noProof/>
                <w:webHidden/>
                <w:sz w:val="24"/>
              </w:rPr>
              <w:t>73</w:t>
            </w:r>
            <w:r w:rsidR="00166778" w:rsidRPr="00BD75A1">
              <w:rPr>
                <w:rFonts w:ascii="Times New Roman" w:hAnsi="Times New Roman"/>
                <w:noProof/>
                <w:webHidden/>
                <w:sz w:val="24"/>
              </w:rPr>
              <w:fldChar w:fldCharType="end"/>
            </w:r>
          </w:hyperlink>
        </w:p>
        <w:p w14:paraId="4A113DDD" w14:textId="77777777" w:rsidR="0059070A" w:rsidRPr="008506FA" w:rsidRDefault="0059070A" w:rsidP="008506FA">
          <w:pPr>
            <w:spacing w:after="0" w:line="360" w:lineRule="auto"/>
            <w:rPr>
              <w:rFonts w:ascii="Times New Roman" w:hAnsi="Times New Roman"/>
              <w:sz w:val="24"/>
            </w:rPr>
          </w:pPr>
        </w:p>
        <w:p w14:paraId="127F2AB8" w14:textId="4985C4E7" w:rsidR="00166778" w:rsidRPr="00D45E86" w:rsidRDefault="005C426F" w:rsidP="00CD7CD3">
          <w:pPr>
            <w:pStyle w:val="T1"/>
            <w:rPr>
              <w:rFonts w:eastAsiaTheme="minorEastAsia"/>
              <w:noProof/>
              <w:kern w:val="0"/>
              <w:lang w:eastAsia="tr-TR"/>
            </w:rPr>
          </w:pPr>
          <w:hyperlink w:anchor="_Toc524598281" w:history="1">
            <w:r w:rsidR="00166778" w:rsidRPr="00D45E86">
              <w:rPr>
                <w:rStyle w:val="Kpr"/>
                <w:rFonts w:ascii="Times New Roman" w:hAnsi="Times New Roman"/>
                <w:noProof/>
                <w:sz w:val="24"/>
                <w:szCs w:val="24"/>
              </w:rPr>
              <w:t>KAYNAKLAR</w:t>
            </w:r>
            <w:r w:rsidR="00760170">
              <w:rPr>
                <w:rStyle w:val="Kpr"/>
                <w:rFonts w:ascii="Times New Roman" w:hAnsi="Times New Roman"/>
                <w:noProof/>
                <w:sz w:val="24"/>
                <w:szCs w:val="24"/>
              </w:rPr>
              <w:t xml:space="preserve"> …………………………………………………………………..</w:t>
            </w:r>
            <w:r w:rsidR="00760170" w:rsidRPr="00760170">
              <w:rPr>
                <w:rStyle w:val="Kpr"/>
                <w:rFonts w:ascii="Times New Roman" w:hAnsi="Times New Roman"/>
                <w:noProof/>
                <w:sz w:val="24"/>
                <w:szCs w:val="24"/>
              </w:rPr>
              <w:t xml:space="preserve">    </w:t>
            </w:r>
            <w:r w:rsidR="00760170" w:rsidRPr="00486954">
              <w:rPr>
                <w:rStyle w:val="Kpr"/>
                <w:rFonts w:ascii="Times New Roman" w:hAnsi="Times New Roman"/>
                <w:noProof/>
                <w:sz w:val="16"/>
                <w:szCs w:val="24"/>
              </w:rPr>
              <w:t xml:space="preserve"> </w:t>
            </w:r>
            <w:r w:rsidR="00166778" w:rsidRPr="00BD75A1">
              <w:rPr>
                <w:rFonts w:ascii="Times New Roman" w:hAnsi="Times New Roman"/>
                <w:noProof/>
                <w:webHidden/>
                <w:sz w:val="24"/>
              </w:rPr>
              <w:fldChar w:fldCharType="begin"/>
            </w:r>
            <w:r w:rsidR="00166778" w:rsidRPr="00BD75A1">
              <w:rPr>
                <w:rFonts w:ascii="Times New Roman" w:hAnsi="Times New Roman"/>
                <w:noProof/>
                <w:webHidden/>
                <w:sz w:val="24"/>
              </w:rPr>
              <w:instrText xml:space="preserve"> PAGEREF _Toc524598281 \h </w:instrText>
            </w:r>
            <w:r w:rsidR="00166778" w:rsidRPr="00BD75A1">
              <w:rPr>
                <w:rFonts w:ascii="Times New Roman" w:hAnsi="Times New Roman"/>
                <w:noProof/>
                <w:webHidden/>
                <w:sz w:val="24"/>
              </w:rPr>
            </w:r>
            <w:r w:rsidR="00166778" w:rsidRPr="00BD75A1">
              <w:rPr>
                <w:rFonts w:ascii="Times New Roman" w:hAnsi="Times New Roman"/>
                <w:noProof/>
                <w:webHidden/>
                <w:sz w:val="24"/>
              </w:rPr>
              <w:fldChar w:fldCharType="separate"/>
            </w:r>
            <w:r w:rsidR="005855D9">
              <w:rPr>
                <w:rFonts w:ascii="Times New Roman" w:hAnsi="Times New Roman"/>
                <w:noProof/>
                <w:webHidden/>
                <w:sz w:val="24"/>
              </w:rPr>
              <w:t>76</w:t>
            </w:r>
            <w:r w:rsidR="00166778" w:rsidRPr="00BD75A1">
              <w:rPr>
                <w:rFonts w:ascii="Times New Roman" w:hAnsi="Times New Roman"/>
                <w:noProof/>
                <w:webHidden/>
                <w:sz w:val="24"/>
              </w:rPr>
              <w:fldChar w:fldCharType="end"/>
            </w:r>
          </w:hyperlink>
        </w:p>
        <w:p w14:paraId="312F2101" w14:textId="275EB015" w:rsidR="000E7802" w:rsidRPr="00377BA0" w:rsidRDefault="005C426F" w:rsidP="00CD7CD3">
          <w:pPr>
            <w:pStyle w:val="T1"/>
            <w:rPr>
              <w:rFonts w:asciiTheme="minorHAnsi" w:eastAsiaTheme="minorEastAsia" w:hAnsiTheme="minorHAnsi" w:cstheme="minorBidi"/>
              <w:noProof/>
              <w:kern w:val="0"/>
              <w:lang w:eastAsia="tr-TR"/>
            </w:rPr>
          </w:pPr>
          <w:hyperlink w:anchor="_Toc524598282" w:history="1">
            <w:r w:rsidR="00166778" w:rsidRPr="00D45E86">
              <w:rPr>
                <w:rStyle w:val="Kpr"/>
                <w:rFonts w:ascii="Times New Roman" w:hAnsi="Times New Roman"/>
                <w:noProof/>
                <w:sz w:val="24"/>
                <w:szCs w:val="24"/>
              </w:rPr>
              <w:t>ÖZGEÇMİŞ</w:t>
            </w:r>
            <w:r w:rsidR="00760170">
              <w:rPr>
                <w:rStyle w:val="Kpr"/>
                <w:rFonts w:ascii="Times New Roman" w:hAnsi="Times New Roman"/>
                <w:noProof/>
                <w:sz w:val="24"/>
                <w:szCs w:val="24"/>
              </w:rPr>
              <w:t xml:space="preserve"> ………………………………………………………………….…..</w:t>
            </w:r>
            <w:r w:rsidR="00760170" w:rsidRPr="00760170">
              <w:rPr>
                <w:rStyle w:val="Kpr"/>
                <w:rFonts w:ascii="Times New Roman" w:hAnsi="Times New Roman"/>
                <w:noProof/>
                <w:sz w:val="24"/>
                <w:szCs w:val="24"/>
              </w:rPr>
              <w:t xml:space="preserve">    </w:t>
            </w:r>
            <w:r w:rsidR="006F3B21" w:rsidRPr="00BD75A1">
              <w:rPr>
                <w:rFonts w:ascii="Times New Roman" w:hAnsi="Times New Roman"/>
                <w:noProof/>
                <w:webHidden/>
                <w:sz w:val="24"/>
              </w:rPr>
              <w:t>88</w:t>
            </w:r>
          </w:hyperlink>
          <w:r w:rsidR="00BC7C37" w:rsidRPr="005C3988">
            <w:rPr>
              <w:b/>
            </w:rPr>
            <w:fldChar w:fldCharType="end"/>
          </w:r>
        </w:p>
      </w:sdtContent>
    </w:sdt>
    <w:p w14:paraId="304293BB" w14:textId="77777777" w:rsidR="00356617" w:rsidRDefault="00356617" w:rsidP="007229D7">
      <w:pPr>
        <w:autoSpaceDE w:val="0"/>
        <w:autoSpaceDN w:val="0"/>
        <w:adjustRightInd w:val="0"/>
        <w:spacing w:after="0" w:line="360" w:lineRule="auto"/>
        <w:jc w:val="both"/>
        <w:rPr>
          <w:rFonts w:ascii="Times New Roman" w:hAnsi="Times New Roman"/>
          <w:kern w:val="0"/>
          <w:sz w:val="28"/>
          <w:szCs w:val="24"/>
          <w:lang w:eastAsia="tr-TR"/>
        </w:rPr>
      </w:pPr>
    </w:p>
    <w:p w14:paraId="052A3804" w14:textId="77777777" w:rsidR="000E7802" w:rsidRDefault="000E7802" w:rsidP="007229D7">
      <w:pPr>
        <w:autoSpaceDE w:val="0"/>
        <w:autoSpaceDN w:val="0"/>
        <w:adjustRightInd w:val="0"/>
        <w:spacing w:after="0" w:line="360" w:lineRule="auto"/>
        <w:jc w:val="both"/>
        <w:rPr>
          <w:rFonts w:ascii="Times New Roman" w:hAnsi="Times New Roman"/>
          <w:kern w:val="0"/>
          <w:sz w:val="20"/>
          <w:szCs w:val="24"/>
          <w:lang w:eastAsia="tr-TR"/>
        </w:rPr>
        <w:sectPr w:rsidR="000E7802" w:rsidSect="00205283">
          <w:footerReference w:type="default" r:id="rId10"/>
          <w:pgSz w:w="11906" w:h="16838"/>
          <w:pgMar w:top="1701" w:right="1418" w:bottom="1701" w:left="2268" w:header="709" w:footer="709" w:gutter="0"/>
          <w:pgNumType w:fmt="lowerRoman" w:start="1"/>
          <w:cols w:space="708"/>
          <w:docGrid w:linePitch="360"/>
        </w:sectPr>
      </w:pPr>
    </w:p>
    <w:p w14:paraId="3FB3A514" w14:textId="77777777" w:rsidR="00814D8D" w:rsidRPr="007229D7" w:rsidRDefault="00814D8D" w:rsidP="007229D7">
      <w:pPr>
        <w:autoSpaceDE w:val="0"/>
        <w:autoSpaceDN w:val="0"/>
        <w:adjustRightInd w:val="0"/>
        <w:spacing w:after="0" w:line="360" w:lineRule="auto"/>
        <w:jc w:val="both"/>
        <w:rPr>
          <w:rFonts w:ascii="Times New Roman" w:hAnsi="Times New Roman"/>
          <w:kern w:val="0"/>
          <w:sz w:val="20"/>
          <w:szCs w:val="24"/>
          <w:lang w:eastAsia="tr-TR"/>
        </w:rPr>
      </w:pPr>
    </w:p>
    <w:p w14:paraId="69D0CFDF" w14:textId="77777777" w:rsidR="004C2231" w:rsidRPr="007229D7" w:rsidRDefault="004C2231" w:rsidP="007229D7">
      <w:pPr>
        <w:autoSpaceDE w:val="0"/>
        <w:autoSpaceDN w:val="0"/>
        <w:adjustRightInd w:val="0"/>
        <w:spacing w:after="0" w:line="360" w:lineRule="auto"/>
        <w:jc w:val="both"/>
        <w:rPr>
          <w:rFonts w:ascii="Times New Roman" w:hAnsi="Times New Roman"/>
          <w:kern w:val="0"/>
          <w:sz w:val="20"/>
          <w:szCs w:val="24"/>
          <w:lang w:eastAsia="tr-TR"/>
        </w:rPr>
      </w:pPr>
    </w:p>
    <w:p w14:paraId="0AC39587" w14:textId="77777777" w:rsidR="00165657" w:rsidRPr="007229D7" w:rsidRDefault="00165657" w:rsidP="007229D7">
      <w:pPr>
        <w:autoSpaceDE w:val="0"/>
        <w:autoSpaceDN w:val="0"/>
        <w:adjustRightInd w:val="0"/>
        <w:spacing w:after="0" w:line="360" w:lineRule="auto"/>
        <w:jc w:val="both"/>
        <w:rPr>
          <w:rFonts w:ascii="Times New Roman" w:hAnsi="Times New Roman"/>
          <w:sz w:val="20"/>
          <w:szCs w:val="20"/>
        </w:rPr>
      </w:pPr>
    </w:p>
    <w:p w14:paraId="0C4C04A8" w14:textId="77777777" w:rsidR="003158FB" w:rsidRPr="00F768B8" w:rsidRDefault="003158FB" w:rsidP="00D861A6">
      <w:pPr>
        <w:pStyle w:val="BaslikBosluklari"/>
      </w:pPr>
      <w:bookmarkStart w:id="7" w:name="_Toc407628303"/>
      <w:bookmarkStart w:id="8" w:name="_Toc521248716"/>
      <w:bookmarkStart w:id="9" w:name="_Toc521249211"/>
      <w:bookmarkStart w:id="10" w:name="_Toc524598221"/>
      <w:r w:rsidRPr="00F768B8">
        <w:t>SİMGELER VE KISALTMALAR LİSTESİ</w:t>
      </w:r>
      <w:bookmarkEnd w:id="7"/>
      <w:bookmarkEnd w:id="8"/>
      <w:bookmarkEnd w:id="9"/>
      <w:bookmarkEnd w:id="10"/>
    </w:p>
    <w:p w14:paraId="5B5B65BD" w14:textId="77777777" w:rsidR="003158FB" w:rsidRPr="007229D7" w:rsidRDefault="003158FB" w:rsidP="007229D7">
      <w:pPr>
        <w:autoSpaceDE w:val="0"/>
        <w:autoSpaceDN w:val="0"/>
        <w:adjustRightInd w:val="0"/>
        <w:spacing w:after="0" w:line="360" w:lineRule="auto"/>
        <w:jc w:val="both"/>
        <w:rPr>
          <w:rFonts w:ascii="Times New Roman" w:hAnsi="Times New Roman"/>
          <w:kern w:val="0"/>
          <w:sz w:val="28"/>
          <w:szCs w:val="24"/>
          <w:lang w:eastAsia="tr-TR"/>
        </w:rPr>
      </w:pPr>
    </w:p>
    <w:p w14:paraId="5C5AF327" w14:textId="77777777" w:rsidR="004C2231" w:rsidRPr="0005704B" w:rsidRDefault="004C2231" w:rsidP="007C1D97">
      <w:pPr>
        <w:spacing w:after="0" w:line="360" w:lineRule="auto"/>
        <w:jc w:val="both"/>
        <w:rPr>
          <w:rFonts w:ascii="Times New Roman" w:eastAsia="Times New Roman" w:hAnsi="Times New Roman"/>
          <w:kern w:val="0"/>
          <w:sz w:val="28"/>
          <w:szCs w:val="24"/>
          <w:lang w:eastAsia="tr-TR"/>
        </w:rPr>
      </w:pPr>
    </w:p>
    <w:tbl>
      <w:tblPr>
        <w:tblW w:w="0" w:type="auto"/>
        <w:tblLayout w:type="fixed"/>
        <w:tblLook w:val="01E0" w:firstRow="1" w:lastRow="1" w:firstColumn="1" w:lastColumn="1" w:noHBand="0" w:noVBand="0"/>
      </w:tblPr>
      <w:tblGrid>
        <w:gridCol w:w="1440"/>
        <w:gridCol w:w="6480"/>
      </w:tblGrid>
      <w:tr w:rsidR="003B2A44" w:rsidRPr="002C15D6" w14:paraId="6AA619B3" w14:textId="77777777" w:rsidTr="003158FB">
        <w:tc>
          <w:tcPr>
            <w:tcW w:w="1440" w:type="dxa"/>
            <w:shd w:val="clear" w:color="auto" w:fill="auto"/>
          </w:tcPr>
          <w:p w14:paraId="282F03CC" w14:textId="77777777" w:rsidR="003B2A44" w:rsidRDefault="003B2A44" w:rsidP="00930CE8">
            <w:pPr>
              <w:pStyle w:val="SimgelerYaziStili"/>
              <w:rPr>
                <w:lang w:val="tr-TR"/>
              </w:rPr>
            </w:pPr>
            <w:r>
              <w:rPr>
                <w:lang w:val="tr-TR"/>
              </w:rPr>
              <w:t>AAM</w:t>
            </w:r>
          </w:p>
        </w:tc>
        <w:tc>
          <w:tcPr>
            <w:tcW w:w="6480" w:type="dxa"/>
            <w:shd w:val="clear" w:color="auto" w:fill="auto"/>
          </w:tcPr>
          <w:p w14:paraId="2EB180C7" w14:textId="77777777" w:rsidR="003B2A44" w:rsidRDefault="003B2A44" w:rsidP="00930CE8">
            <w:pPr>
              <w:pStyle w:val="SimgelerYaziStili"/>
              <w:rPr>
                <w:lang w:val="tr-TR"/>
              </w:rPr>
            </w:pPr>
            <w:r>
              <w:rPr>
                <w:lang w:val="tr-TR"/>
              </w:rPr>
              <w:t>: Active Appearance Model</w:t>
            </w:r>
          </w:p>
        </w:tc>
      </w:tr>
      <w:tr w:rsidR="00875EF4" w:rsidRPr="002C15D6" w14:paraId="0A979663" w14:textId="77777777" w:rsidTr="003158FB">
        <w:tc>
          <w:tcPr>
            <w:tcW w:w="1440" w:type="dxa"/>
            <w:shd w:val="clear" w:color="auto" w:fill="auto"/>
          </w:tcPr>
          <w:p w14:paraId="0134C5D7" w14:textId="77777777" w:rsidR="00875EF4" w:rsidRDefault="00875EF4" w:rsidP="00930CE8">
            <w:pPr>
              <w:pStyle w:val="SimgelerYaziStili"/>
              <w:rPr>
                <w:lang w:val="tr-TR"/>
              </w:rPr>
            </w:pPr>
            <w:r>
              <w:rPr>
                <w:lang w:val="tr-TR"/>
              </w:rPr>
              <w:t>ANN</w:t>
            </w:r>
          </w:p>
        </w:tc>
        <w:tc>
          <w:tcPr>
            <w:tcW w:w="6480" w:type="dxa"/>
            <w:shd w:val="clear" w:color="auto" w:fill="auto"/>
          </w:tcPr>
          <w:p w14:paraId="60968C77" w14:textId="77777777" w:rsidR="00875EF4" w:rsidRDefault="00875EF4" w:rsidP="00930CE8">
            <w:pPr>
              <w:pStyle w:val="SimgelerYaziStili"/>
              <w:rPr>
                <w:lang w:val="tr-TR"/>
              </w:rPr>
            </w:pPr>
            <w:r>
              <w:rPr>
                <w:lang w:val="tr-TR"/>
              </w:rPr>
              <w:t>:</w:t>
            </w:r>
            <w:r>
              <w:t xml:space="preserve"> A</w:t>
            </w:r>
            <w:r w:rsidRPr="001327B5">
              <w:t xml:space="preserve">rtificial </w:t>
            </w:r>
            <w:r>
              <w:t>N</w:t>
            </w:r>
            <w:r w:rsidRPr="001327B5">
              <w:t xml:space="preserve">eural </w:t>
            </w:r>
            <w:r>
              <w:t>N</w:t>
            </w:r>
            <w:r w:rsidRPr="001327B5">
              <w:t>etwork</w:t>
            </w:r>
          </w:p>
        </w:tc>
      </w:tr>
      <w:tr w:rsidR="003B2A44" w:rsidRPr="002C15D6" w14:paraId="41B79AEB" w14:textId="77777777" w:rsidTr="003158FB">
        <w:tc>
          <w:tcPr>
            <w:tcW w:w="1440" w:type="dxa"/>
            <w:shd w:val="clear" w:color="auto" w:fill="auto"/>
          </w:tcPr>
          <w:p w14:paraId="74711B25" w14:textId="77777777" w:rsidR="003B2A44" w:rsidRDefault="003B2A44" w:rsidP="00930CE8">
            <w:pPr>
              <w:pStyle w:val="SimgelerYaziStili"/>
              <w:rPr>
                <w:lang w:val="tr-TR"/>
              </w:rPr>
            </w:pPr>
            <w:r>
              <w:rPr>
                <w:lang w:val="tr-TR"/>
              </w:rPr>
              <w:t>ASM</w:t>
            </w:r>
          </w:p>
        </w:tc>
        <w:tc>
          <w:tcPr>
            <w:tcW w:w="6480" w:type="dxa"/>
            <w:shd w:val="clear" w:color="auto" w:fill="auto"/>
          </w:tcPr>
          <w:p w14:paraId="322B49B6" w14:textId="77777777" w:rsidR="003B2A44" w:rsidRPr="002C15D6" w:rsidRDefault="003B2A44" w:rsidP="00930CE8">
            <w:pPr>
              <w:pStyle w:val="SimgelerYaziStili"/>
              <w:rPr>
                <w:lang w:val="tr-TR"/>
              </w:rPr>
            </w:pPr>
            <w:r>
              <w:rPr>
                <w:lang w:val="tr-TR"/>
              </w:rPr>
              <w:t xml:space="preserve">: </w:t>
            </w:r>
            <w:r w:rsidRPr="000F499C">
              <w:t>Active Shape Model</w:t>
            </w:r>
          </w:p>
        </w:tc>
      </w:tr>
      <w:tr w:rsidR="00194926" w:rsidRPr="002C15D6" w14:paraId="4F9FE137" w14:textId="77777777" w:rsidTr="003158FB">
        <w:tc>
          <w:tcPr>
            <w:tcW w:w="1440" w:type="dxa"/>
            <w:shd w:val="clear" w:color="auto" w:fill="auto"/>
          </w:tcPr>
          <w:p w14:paraId="3BBEEE02" w14:textId="77777777" w:rsidR="00194926" w:rsidRDefault="00194926" w:rsidP="00930CE8">
            <w:pPr>
              <w:pStyle w:val="SimgelerYaziStili"/>
              <w:rPr>
                <w:lang w:val="tr-TR"/>
              </w:rPr>
            </w:pPr>
            <w:r>
              <w:rPr>
                <w:lang w:val="tr-TR"/>
              </w:rPr>
              <w:t>CK</w:t>
            </w:r>
          </w:p>
        </w:tc>
        <w:tc>
          <w:tcPr>
            <w:tcW w:w="6480" w:type="dxa"/>
            <w:shd w:val="clear" w:color="auto" w:fill="auto"/>
          </w:tcPr>
          <w:p w14:paraId="26BD84E4" w14:textId="77777777" w:rsidR="00194926" w:rsidRDefault="00194926" w:rsidP="00930CE8">
            <w:pPr>
              <w:pStyle w:val="SimgelerYaziStili"/>
              <w:rPr>
                <w:lang w:val="tr-TR"/>
              </w:rPr>
            </w:pPr>
            <w:r>
              <w:rPr>
                <w:lang w:val="tr-TR"/>
              </w:rPr>
              <w:t xml:space="preserve">: </w:t>
            </w:r>
            <w:r>
              <w:t>Cohn–Kanade Database</w:t>
            </w:r>
          </w:p>
        </w:tc>
      </w:tr>
      <w:tr w:rsidR="00966042" w:rsidRPr="002C15D6" w14:paraId="4F359F79" w14:textId="77777777" w:rsidTr="003158FB">
        <w:tc>
          <w:tcPr>
            <w:tcW w:w="1440" w:type="dxa"/>
            <w:shd w:val="clear" w:color="auto" w:fill="auto"/>
            <w:hideMark/>
          </w:tcPr>
          <w:p w14:paraId="438FD246" w14:textId="77777777" w:rsidR="00966042" w:rsidRPr="002C15D6" w:rsidRDefault="00650A30" w:rsidP="00930CE8">
            <w:pPr>
              <w:pStyle w:val="SimgelerYaziStili"/>
              <w:rPr>
                <w:lang w:val="tr-TR"/>
              </w:rPr>
            </w:pPr>
            <w:r>
              <w:rPr>
                <w:lang w:val="tr-TR"/>
              </w:rPr>
              <w:t>CNN</w:t>
            </w:r>
            <w:r w:rsidR="00966042" w:rsidRPr="002C15D6">
              <w:rPr>
                <w:lang w:val="tr-TR"/>
              </w:rPr>
              <w:t xml:space="preserve"> </w:t>
            </w:r>
          </w:p>
        </w:tc>
        <w:tc>
          <w:tcPr>
            <w:tcW w:w="6480" w:type="dxa"/>
            <w:shd w:val="clear" w:color="auto" w:fill="auto"/>
            <w:hideMark/>
          </w:tcPr>
          <w:p w14:paraId="7F82925B" w14:textId="77777777" w:rsidR="00966042" w:rsidRPr="002C15D6" w:rsidRDefault="00966042" w:rsidP="00930CE8">
            <w:pPr>
              <w:pStyle w:val="SimgelerYaziStili"/>
              <w:rPr>
                <w:lang w:val="tr-TR"/>
              </w:rPr>
            </w:pPr>
            <w:r w:rsidRPr="002C15D6">
              <w:rPr>
                <w:lang w:val="tr-TR"/>
              </w:rPr>
              <w:t xml:space="preserve">: </w:t>
            </w:r>
            <w:r w:rsidR="00650A30">
              <w:rPr>
                <w:lang w:val="tr-TR"/>
              </w:rPr>
              <w:t>Convolutional Neural Network</w:t>
            </w:r>
          </w:p>
        </w:tc>
      </w:tr>
      <w:tr w:rsidR="0066673E" w:rsidRPr="002C15D6" w14:paraId="533BBA7D" w14:textId="77777777" w:rsidTr="003158FB">
        <w:tc>
          <w:tcPr>
            <w:tcW w:w="1440" w:type="dxa"/>
            <w:shd w:val="clear" w:color="auto" w:fill="auto"/>
          </w:tcPr>
          <w:p w14:paraId="5733CCE2" w14:textId="77777777" w:rsidR="0066673E" w:rsidRDefault="004A0607" w:rsidP="00930CE8">
            <w:pPr>
              <w:pStyle w:val="SimgelerYaziStili"/>
              <w:rPr>
                <w:lang w:val="tr-TR"/>
              </w:rPr>
            </w:pPr>
            <w:r>
              <w:rPr>
                <w:lang w:val="tr-TR"/>
              </w:rPr>
              <w:t>FACS</w:t>
            </w:r>
          </w:p>
        </w:tc>
        <w:tc>
          <w:tcPr>
            <w:tcW w:w="6480" w:type="dxa"/>
            <w:shd w:val="clear" w:color="auto" w:fill="auto"/>
          </w:tcPr>
          <w:p w14:paraId="7947D177" w14:textId="77777777" w:rsidR="0066673E" w:rsidRPr="002C15D6" w:rsidRDefault="004A0607" w:rsidP="00930CE8">
            <w:pPr>
              <w:pStyle w:val="SimgelerYaziStili"/>
              <w:rPr>
                <w:lang w:val="tr-TR"/>
              </w:rPr>
            </w:pPr>
            <w:r>
              <w:rPr>
                <w:lang w:val="tr-TR"/>
              </w:rPr>
              <w:t xml:space="preserve">: </w:t>
            </w:r>
            <w:r>
              <w:t>Facial Action Codding System</w:t>
            </w:r>
          </w:p>
        </w:tc>
      </w:tr>
      <w:tr w:rsidR="004959D5" w:rsidRPr="002C15D6" w14:paraId="2C68F42B" w14:textId="77777777" w:rsidTr="003158FB">
        <w:tc>
          <w:tcPr>
            <w:tcW w:w="1440" w:type="dxa"/>
            <w:shd w:val="clear" w:color="auto" w:fill="auto"/>
          </w:tcPr>
          <w:p w14:paraId="356E3BC8" w14:textId="77777777" w:rsidR="004959D5" w:rsidRDefault="004959D5" w:rsidP="00930CE8">
            <w:pPr>
              <w:pStyle w:val="SimgelerYaziStili"/>
              <w:rPr>
                <w:lang w:val="tr-TR"/>
              </w:rPr>
            </w:pPr>
            <w:r>
              <w:rPr>
                <w:lang w:val="tr-TR"/>
              </w:rPr>
              <w:t>FAR</w:t>
            </w:r>
          </w:p>
        </w:tc>
        <w:tc>
          <w:tcPr>
            <w:tcW w:w="6480" w:type="dxa"/>
            <w:shd w:val="clear" w:color="auto" w:fill="auto"/>
          </w:tcPr>
          <w:p w14:paraId="60F8307C" w14:textId="77777777" w:rsidR="004959D5" w:rsidRDefault="004959D5" w:rsidP="00930CE8">
            <w:pPr>
              <w:pStyle w:val="SimgelerYaziStili"/>
              <w:rPr>
                <w:lang w:val="tr-TR"/>
              </w:rPr>
            </w:pPr>
            <w:r>
              <w:rPr>
                <w:lang w:val="tr-TR"/>
              </w:rPr>
              <w:t>:</w:t>
            </w:r>
            <w:r>
              <w:t xml:space="preserve"> False Accept Rate</w:t>
            </w:r>
          </w:p>
        </w:tc>
      </w:tr>
      <w:tr w:rsidR="004959D5" w:rsidRPr="002C15D6" w14:paraId="241CE79F" w14:textId="77777777" w:rsidTr="003158FB">
        <w:tc>
          <w:tcPr>
            <w:tcW w:w="1440" w:type="dxa"/>
            <w:shd w:val="clear" w:color="auto" w:fill="auto"/>
          </w:tcPr>
          <w:p w14:paraId="516BD768" w14:textId="77777777" w:rsidR="004959D5" w:rsidRDefault="004959D5" w:rsidP="00930CE8">
            <w:pPr>
              <w:pStyle w:val="SimgelerYaziStili"/>
              <w:rPr>
                <w:lang w:val="tr-TR"/>
              </w:rPr>
            </w:pPr>
            <w:r>
              <w:rPr>
                <w:lang w:val="tr-TR"/>
              </w:rPr>
              <w:t>FRR</w:t>
            </w:r>
          </w:p>
        </w:tc>
        <w:tc>
          <w:tcPr>
            <w:tcW w:w="6480" w:type="dxa"/>
            <w:shd w:val="clear" w:color="auto" w:fill="auto"/>
          </w:tcPr>
          <w:p w14:paraId="31339D0E" w14:textId="77777777" w:rsidR="004959D5" w:rsidRDefault="004959D5" w:rsidP="00930CE8">
            <w:pPr>
              <w:pStyle w:val="SimgelerYaziStili"/>
              <w:rPr>
                <w:lang w:val="tr-TR"/>
              </w:rPr>
            </w:pPr>
            <w:r>
              <w:rPr>
                <w:lang w:val="tr-TR"/>
              </w:rPr>
              <w:t>:</w:t>
            </w:r>
            <w:r>
              <w:t xml:space="preserve"> False Reject Rate</w:t>
            </w:r>
          </w:p>
        </w:tc>
      </w:tr>
      <w:tr w:rsidR="00BC44AC" w:rsidRPr="002C15D6" w14:paraId="721D6847" w14:textId="77777777" w:rsidTr="003158FB">
        <w:tc>
          <w:tcPr>
            <w:tcW w:w="1440" w:type="dxa"/>
            <w:shd w:val="clear" w:color="auto" w:fill="auto"/>
          </w:tcPr>
          <w:p w14:paraId="03EE87D2" w14:textId="77777777" w:rsidR="00BC44AC" w:rsidRDefault="00BC44AC" w:rsidP="00930CE8">
            <w:pPr>
              <w:pStyle w:val="SimgelerYaziStili"/>
              <w:rPr>
                <w:lang w:val="tr-TR"/>
              </w:rPr>
            </w:pPr>
            <w:r>
              <w:rPr>
                <w:lang w:val="tr-TR"/>
              </w:rPr>
              <w:t>HOG</w:t>
            </w:r>
          </w:p>
        </w:tc>
        <w:tc>
          <w:tcPr>
            <w:tcW w:w="6480" w:type="dxa"/>
            <w:shd w:val="clear" w:color="auto" w:fill="auto"/>
          </w:tcPr>
          <w:p w14:paraId="70DD3A95" w14:textId="77777777" w:rsidR="00BC44AC" w:rsidRPr="002C15D6" w:rsidRDefault="00BC44AC" w:rsidP="00930CE8">
            <w:pPr>
              <w:pStyle w:val="SimgelerYaziStili"/>
              <w:rPr>
                <w:lang w:val="tr-TR"/>
              </w:rPr>
            </w:pPr>
            <w:r>
              <w:rPr>
                <w:lang w:val="tr-TR"/>
              </w:rPr>
              <w:t xml:space="preserve">: </w:t>
            </w:r>
            <w:r w:rsidRPr="008837F7">
              <w:t>Histogram of Gradient</w:t>
            </w:r>
          </w:p>
        </w:tc>
      </w:tr>
      <w:tr w:rsidR="005C3D9E" w:rsidRPr="002C15D6" w14:paraId="20CB125F" w14:textId="77777777" w:rsidTr="003158FB">
        <w:tc>
          <w:tcPr>
            <w:tcW w:w="1440" w:type="dxa"/>
            <w:shd w:val="clear" w:color="auto" w:fill="auto"/>
          </w:tcPr>
          <w:p w14:paraId="6D365943" w14:textId="77777777" w:rsidR="005C3D9E" w:rsidRDefault="005C3D9E" w:rsidP="00930CE8">
            <w:pPr>
              <w:pStyle w:val="SimgelerYaziStili"/>
              <w:rPr>
                <w:lang w:val="tr-TR"/>
              </w:rPr>
            </w:pPr>
            <w:r>
              <w:rPr>
                <w:lang w:val="tr-TR"/>
              </w:rPr>
              <w:t>HSV</w:t>
            </w:r>
          </w:p>
        </w:tc>
        <w:tc>
          <w:tcPr>
            <w:tcW w:w="6480" w:type="dxa"/>
            <w:shd w:val="clear" w:color="auto" w:fill="auto"/>
          </w:tcPr>
          <w:p w14:paraId="590B47B7" w14:textId="77777777" w:rsidR="005C3D9E" w:rsidRPr="002C15D6" w:rsidRDefault="00BC44AC" w:rsidP="00930CE8">
            <w:pPr>
              <w:pStyle w:val="SimgelerYaziStili"/>
              <w:rPr>
                <w:lang w:val="tr-TR"/>
              </w:rPr>
            </w:pPr>
            <w:r>
              <w:rPr>
                <w:lang w:val="tr-TR"/>
              </w:rPr>
              <w:t xml:space="preserve">: </w:t>
            </w:r>
            <w:r w:rsidRPr="008837F7">
              <w:t>Hue, Saturation, Value</w:t>
            </w:r>
          </w:p>
        </w:tc>
      </w:tr>
      <w:tr w:rsidR="00B36777" w:rsidRPr="002C15D6" w14:paraId="6C6F050A" w14:textId="77777777" w:rsidTr="003158FB">
        <w:tc>
          <w:tcPr>
            <w:tcW w:w="1440" w:type="dxa"/>
            <w:shd w:val="clear" w:color="auto" w:fill="auto"/>
          </w:tcPr>
          <w:p w14:paraId="298C86A7" w14:textId="77777777" w:rsidR="00B36777" w:rsidRDefault="00B36777" w:rsidP="00930CE8">
            <w:pPr>
              <w:pStyle w:val="SimgelerYaziStili"/>
              <w:rPr>
                <w:lang w:val="tr-TR"/>
              </w:rPr>
            </w:pPr>
            <w:r>
              <w:rPr>
                <w:lang w:val="tr-TR"/>
              </w:rPr>
              <w:t>JAFFE</w:t>
            </w:r>
          </w:p>
        </w:tc>
        <w:tc>
          <w:tcPr>
            <w:tcW w:w="6480" w:type="dxa"/>
            <w:shd w:val="clear" w:color="auto" w:fill="auto"/>
          </w:tcPr>
          <w:p w14:paraId="0F167ABB" w14:textId="77777777" w:rsidR="00B36777" w:rsidRDefault="00B36777" w:rsidP="00930CE8">
            <w:pPr>
              <w:pStyle w:val="SimgelerYaziStili"/>
              <w:rPr>
                <w:lang w:val="tr-TR"/>
              </w:rPr>
            </w:pPr>
            <w:r>
              <w:rPr>
                <w:lang w:val="tr-TR"/>
              </w:rPr>
              <w:t>:</w:t>
            </w:r>
            <w:r w:rsidRPr="00581B55">
              <w:t xml:space="preserve"> Japanese Female Facial Expression Database</w:t>
            </w:r>
          </w:p>
        </w:tc>
      </w:tr>
      <w:tr w:rsidR="008E6607" w:rsidRPr="002C15D6" w14:paraId="7079BB5C" w14:textId="77777777" w:rsidTr="003158FB">
        <w:tc>
          <w:tcPr>
            <w:tcW w:w="1440" w:type="dxa"/>
            <w:shd w:val="clear" w:color="auto" w:fill="auto"/>
          </w:tcPr>
          <w:p w14:paraId="7A2137CE" w14:textId="77777777" w:rsidR="008E6607" w:rsidRDefault="008E6607" w:rsidP="00930CE8">
            <w:pPr>
              <w:pStyle w:val="SimgelerYaziStili"/>
              <w:rPr>
                <w:lang w:val="tr-TR"/>
              </w:rPr>
            </w:pPr>
            <w:r>
              <w:rPr>
                <w:lang w:val="tr-TR"/>
              </w:rPr>
              <w:t>KDEF</w:t>
            </w:r>
          </w:p>
        </w:tc>
        <w:tc>
          <w:tcPr>
            <w:tcW w:w="6480" w:type="dxa"/>
            <w:shd w:val="clear" w:color="auto" w:fill="auto"/>
          </w:tcPr>
          <w:p w14:paraId="6766DEAF" w14:textId="77777777" w:rsidR="008E6607" w:rsidRDefault="008E6607" w:rsidP="00930CE8">
            <w:pPr>
              <w:pStyle w:val="SimgelerYaziStili"/>
              <w:rPr>
                <w:lang w:val="tr-TR"/>
              </w:rPr>
            </w:pPr>
            <w:r>
              <w:rPr>
                <w:lang w:val="tr-TR"/>
              </w:rPr>
              <w:t xml:space="preserve">: </w:t>
            </w:r>
            <w:r w:rsidRPr="00BB6775">
              <w:t>Karolinska Directed Emotional Faces</w:t>
            </w:r>
          </w:p>
        </w:tc>
      </w:tr>
      <w:tr w:rsidR="00012937" w:rsidRPr="002C15D6" w14:paraId="4186CFF1" w14:textId="77777777" w:rsidTr="003158FB">
        <w:tc>
          <w:tcPr>
            <w:tcW w:w="1440" w:type="dxa"/>
            <w:shd w:val="clear" w:color="auto" w:fill="auto"/>
          </w:tcPr>
          <w:p w14:paraId="0915A5D2" w14:textId="77777777" w:rsidR="00012937" w:rsidRDefault="00012937" w:rsidP="00930CE8">
            <w:pPr>
              <w:pStyle w:val="SimgelerYaziStili"/>
              <w:rPr>
                <w:lang w:val="tr-TR"/>
              </w:rPr>
            </w:pPr>
            <w:r>
              <w:rPr>
                <w:lang w:val="tr-TR"/>
              </w:rPr>
              <w:t>KNN</w:t>
            </w:r>
          </w:p>
        </w:tc>
        <w:tc>
          <w:tcPr>
            <w:tcW w:w="6480" w:type="dxa"/>
            <w:shd w:val="clear" w:color="auto" w:fill="auto"/>
          </w:tcPr>
          <w:p w14:paraId="1E872443" w14:textId="77777777" w:rsidR="00012937" w:rsidRDefault="00012937" w:rsidP="00930CE8">
            <w:pPr>
              <w:pStyle w:val="SimgelerYaziStili"/>
              <w:rPr>
                <w:lang w:val="tr-TR"/>
              </w:rPr>
            </w:pPr>
            <w:r>
              <w:rPr>
                <w:lang w:val="tr-TR"/>
              </w:rPr>
              <w:t xml:space="preserve">: </w:t>
            </w:r>
            <w:r w:rsidRPr="0006169D">
              <w:t>K-</w:t>
            </w:r>
            <w:r>
              <w:t>N</w:t>
            </w:r>
            <w:r w:rsidRPr="0006169D">
              <w:t xml:space="preserve">earest </w:t>
            </w:r>
            <w:r>
              <w:t>N</w:t>
            </w:r>
            <w:r w:rsidRPr="0006169D">
              <w:t>eighbour</w:t>
            </w:r>
          </w:p>
        </w:tc>
      </w:tr>
      <w:tr w:rsidR="002E4B61" w:rsidRPr="002C15D6" w14:paraId="5A89C79D" w14:textId="77777777" w:rsidTr="003158FB">
        <w:tc>
          <w:tcPr>
            <w:tcW w:w="1440" w:type="dxa"/>
            <w:shd w:val="clear" w:color="auto" w:fill="auto"/>
          </w:tcPr>
          <w:p w14:paraId="6BE433D4" w14:textId="77777777" w:rsidR="002E4B61" w:rsidRDefault="002E4B61" w:rsidP="00930CE8">
            <w:pPr>
              <w:pStyle w:val="SimgelerYaziStili"/>
              <w:rPr>
                <w:lang w:val="tr-TR"/>
              </w:rPr>
            </w:pPr>
            <w:r>
              <w:rPr>
                <w:lang w:val="tr-TR"/>
              </w:rPr>
              <w:t>LDA</w:t>
            </w:r>
          </w:p>
        </w:tc>
        <w:tc>
          <w:tcPr>
            <w:tcW w:w="6480" w:type="dxa"/>
            <w:shd w:val="clear" w:color="auto" w:fill="auto"/>
          </w:tcPr>
          <w:p w14:paraId="2CA53FB5" w14:textId="77777777" w:rsidR="002E4B61" w:rsidRDefault="002E4B61" w:rsidP="00930CE8">
            <w:pPr>
              <w:pStyle w:val="SimgelerYaziStili"/>
              <w:rPr>
                <w:lang w:val="tr-TR"/>
              </w:rPr>
            </w:pPr>
            <w:r>
              <w:rPr>
                <w:lang w:val="tr-TR"/>
              </w:rPr>
              <w:t>:</w:t>
            </w:r>
            <w:r w:rsidRPr="008837F7">
              <w:t xml:space="preserve"> Linear Discriminant Analysis</w:t>
            </w:r>
          </w:p>
        </w:tc>
      </w:tr>
      <w:tr w:rsidR="003B2A44" w:rsidRPr="002C15D6" w14:paraId="250591DF" w14:textId="77777777" w:rsidTr="003158FB">
        <w:tc>
          <w:tcPr>
            <w:tcW w:w="1440" w:type="dxa"/>
            <w:shd w:val="clear" w:color="auto" w:fill="auto"/>
          </w:tcPr>
          <w:p w14:paraId="72BBA919" w14:textId="77777777" w:rsidR="003B2A44" w:rsidRDefault="003B2A44" w:rsidP="00930CE8">
            <w:pPr>
              <w:pStyle w:val="SimgelerYaziStili"/>
              <w:rPr>
                <w:lang w:val="tr-TR"/>
              </w:rPr>
            </w:pPr>
            <w:r>
              <w:rPr>
                <w:lang w:val="tr-TR"/>
              </w:rPr>
              <w:t>LBP</w:t>
            </w:r>
          </w:p>
        </w:tc>
        <w:tc>
          <w:tcPr>
            <w:tcW w:w="6480" w:type="dxa"/>
            <w:shd w:val="clear" w:color="auto" w:fill="auto"/>
          </w:tcPr>
          <w:p w14:paraId="245326D5" w14:textId="77777777" w:rsidR="003B2A44" w:rsidRPr="002C15D6" w:rsidRDefault="003B2A44" w:rsidP="00930CE8">
            <w:pPr>
              <w:pStyle w:val="SimgelerYaziStili"/>
              <w:rPr>
                <w:lang w:val="tr-TR"/>
              </w:rPr>
            </w:pPr>
            <w:r>
              <w:rPr>
                <w:lang w:val="tr-TR"/>
              </w:rPr>
              <w:t>:</w:t>
            </w:r>
            <w:r w:rsidRPr="000F499C">
              <w:t xml:space="preserve"> Local Binary Pattern</w:t>
            </w:r>
          </w:p>
        </w:tc>
      </w:tr>
      <w:tr w:rsidR="000957C7" w:rsidRPr="002C15D6" w14:paraId="2617380C" w14:textId="77777777" w:rsidTr="003158FB">
        <w:tc>
          <w:tcPr>
            <w:tcW w:w="1440" w:type="dxa"/>
            <w:shd w:val="clear" w:color="auto" w:fill="auto"/>
          </w:tcPr>
          <w:p w14:paraId="61B9DF57" w14:textId="77777777" w:rsidR="000957C7" w:rsidRDefault="000957C7" w:rsidP="00930CE8">
            <w:pPr>
              <w:pStyle w:val="SimgelerYaziStili"/>
              <w:rPr>
                <w:lang w:val="tr-TR"/>
              </w:rPr>
            </w:pPr>
            <w:r>
              <w:rPr>
                <w:lang w:val="tr-TR"/>
              </w:rPr>
              <w:t>LMS</w:t>
            </w:r>
          </w:p>
        </w:tc>
        <w:tc>
          <w:tcPr>
            <w:tcW w:w="6480" w:type="dxa"/>
            <w:shd w:val="clear" w:color="auto" w:fill="auto"/>
          </w:tcPr>
          <w:p w14:paraId="32BA09D0" w14:textId="77777777" w:rsidR="000957C7" w:rsidRDefault="000957C7" w:rsidP="00930CE8">
            <w:pPr>
              <w:pStyle w:val="SimgelerYaziStili"/>
              <w:rPr>
                <w:lang w:val="tr-TR"/>
              </w:rPr>
            </w:pPr>
            <w:r>
              <w:rPr>
                <w:lang w:val="tr-TR"/>
              </w:rPr>
              <w:t>:</w:t>
            </w:r>
            <w:r>
              <w:t xml:space="preserve"> Least Mean Square</w:t>
            </w:r>
          </w:p>
        </w:tc>
      </w:tr>
      <w:tr w:rsidR="00361390" w:rsidRPr="002C15D6" w14:paraId="459E65EF" w14:textId="77777777" w:rsidTr="003158FB">
        <w:tc>
          <w:tcPr>
            <w:tcW w:w="1440" w:type="dxa"/>
            <w:shd w:val="clear" w:color="auto" w:fill="auto"/>
          </w:tcPr>
          <w:p w14:paraId="63CDE2C6" w14:textId="77777777" w:rsidR="00361390" w:rsidRDefault="00361390" w:rsidP="00930CE8">
            <w:pPr>
              <w:pStyle w:val="SimgelerYaziStili"/>
              <w:rPr>
                <w:lang w:val="tr-TR"/>
              </w:rPr>
            </w:pPr>
            <w:r>
              <w:rPr>
                <w:lang w:val="tr-TR"/>
              </w:rPr>
              <w:t>LTP</w:t>
            </w:r>
          </w:p>
        </w:tc>
        <w:tc>
          <w:tcPr>
            <w:tcW w:w="6480" w:type="dxa"/>
            <w:shd w:val="clear" w:color="auto" w:fill="auto"/>
          </w:tcPr>
          <w:p w14:paraId="6C81AB88" w14:textId="77777777" w:rsidR="00361390" w:rsidRDefault="00361390" w:rsidP="00930CE8">
            <w:pPr>
              <w:pStyle w:val="SimgelerYaziStili"/>
              <w:rPr>
                <w:lang w:val="tr-TR"/>
              </w:rPr>
            </w:pPr>
            <w:r>
              <w:rPr>
                <w:lang w:val="tr-TR"/>
              </w:rPr>
              <w:t xml:space="preserve">: </w:t>
            </w:r>
            <w:r w:rsidRPr="00B727AA">
              <w:t>Local Ternary Pattern</w:t>
            </w:r>
          </w:p>
        </w:tc>
      </w:tr>
      <w:tr w:rsidR="004F7A87" w:rsidRPr="002C15D6" w14:paraId="2F7A805B" w14:textId="77777777" w:rsidTr="003158FB">
        <w:tc>
          <w:tcPr>
            <w:tcW w:w="1440" w:type="dxa"/>
            <w:shd w:val="clear" w:color="auto" w:fill="auto"/>
          </w:tcPr>
          <w:p w14:paraId="68B96075" w14:textId="77777777" w:rsidR="004F7A87" w:rsidRDefault="004F7A87" w:rsidP="00930CE8">
            <w:pPr>
              <w:pStyle w:val="SimgelerYaziStili"/>
              <w:rPr>
                <w:lang w:val="tr-TR"/>
              </w:rPr>
            </w:pPr>
            <w:r>
              <w:rPr>
                <w:lang w:val="tr-TR"/>
              </w:rPr>
              <w:t>MLP</w:t>
            </w:r>
          </w:p>
        </w:tc>
        <w:tc>
          <w:tcPr>
            <w:tcW w:w="6480" w:type="dxa"/>
            <w:shd w:val="clear" w:color="auto" w:fill="auto"/>
          </w:tcPr>
          <w:p w14:paraId="2AB65228" w14:textId="77777777" w:rsidR="004F7A87" w:rsidRDefault="004F7A87" w:rsidP="00930CE8">
            <w:pPr>
              <w:pStyle w:val="SimgelerYaziStili"/>
              <w:rPr>
                <w:lang w:val="tr-TR"/>
              </w:rPr>
            </w:pPr>
            <w:r>
              <w:rPr>
                <w:lang w:val="tr-TR"/>
              </w:rPr>
              <w:t>:</w:t>
            </w:r>
            <w:r>
              <w:t xml:space="preserve"> Multi Layer Perceptron</w:t>
            </w:r>
          </w:p>
        </w:tc>
      </w:tr>
      <w:tr w:rsidR="00BC44AC" w:rsidRPr="002C15D6" w14:paraId="01636367" w14:textId="77777777" w:rsidTr="003158FB">
        <w:tc>
          <w:tcPr>
            <w:tcW w:w="1440" w:type="dxa"/>
            <w:shd w:val="clear" w:color="auto" w:fill="auto"/>
          </w:tcPr>
          <w:p w14:paraId="099AE2E7" w14:textId="77777777" w:rsidR="00BC44AC" w:rsidRDefault="00BC44AC" w:rsidP="00930CE8">
            <w:pPr>
              <w:pStyle w:val="SimgelerYaziStili"/>
              <w:rPr>
                <w:lang w:val="tr-TR"/>
              </w:rPr>
            </w:pPr>
            <w:r>
              <w:rPr>
                <w:lang w:val="tr-TR"/>
              </w:rPr>
              <w:t>NN</w:t>
            </w:r>
          </w:p>
        </w:tc>
        <w:tc>
          <w:tcPr>
            <w:tcW w:w="6480" w:type="dxa"/>
            <w:shd w:val="clear" w:color="auto" w:fill="auto"/>
          </w:tcPr>
          <w:p w14:paraId="15FF621B" w14:textId="77777777" w:rsidR="00BC44AC" w:rsidRDefault="00BC44AC" w:rsidP="00930CE8">
            <w:pPr>
              <w:pStyle w:val="SimgelerYaziStili"/>
              <w:rPr>
                <w:lang w:val="tr-TR"/>
              </w:rPr>
            </w:pPr>
            <w:r>
              <w:rPr>
                <w:lang w:val="tr-TR"/>
              </w:rPr>
              <w:t>: Neural Networks</w:t>
            </w:r>
          </w:p>
        </w:tc>
      </w:tr>
      <w:tr w:rsidR="001252B4" w:rsidRPr="002C15D6" w14:paraId="3B4858DD" w14:textId="77777777" w:rsidTr="003158FB">
        <w:tc>
          <w:tcPr>
            <w:tcW w:w="1440" w:type="dxa"/>
            <w:shd w:val="clear" w:color="auto" w:fill="auto"/>
          </w:tcPr>
          <w:p w14:paraId="5CE925BB" w14:textId="77777777" w:rsidR="001252B4" w:rsidRDefault="001252B4" w:rsidP="00930CE8">
            <w:pPr>
              <w:pStyle w:val="SimgelerYaziStili"/>
              <w:rPr>
                <w:lang w:val="tr-TR"/>
              </w:rPr>
            </w:pPr>
            <w:r>
              <w:rPr>
                <w:lang w:val="tr-TR"/>
              </w:rPr>
              <w:t>ÖY</w:t>
            </w:r>
          </w:p>
        </w:tc>
        <w:tc>
          <w:tcPr>
            <w:tcW w:w="6480" w:type="dxa"/>
            <w:shd w:val="clear" w:color="auto" w:fill="auto"/>
          </w:tcPr>
          <w:p w14:paraId="7759636E" w14:textId="77777777" w:rsidR="001252B4" w:rsidRDefault="001252B4" w:rsidP="00930CE8">
            <w:pPr>
              <w:pStyle w:val="SimgelerYaziStili"/>
              <w:rPr>
                <w:lang w:val="tr-TR"/>
              </w:rPr>
            </w:pPr>
            <w:r>
              <w:rPr>
                <w:lang w:val="tr-TR"/>
              </w:rPr>
              <w:t>: Önerilen Yöntem</w:t>
            </w:r>
          </w:p>
        </w:tc>
      </w:tr>
      <w:tr w:rsidR="00BC44AC" w:rsidRPr="002C15D6" w14:paraId="768C543F" w14:textId="77777777" w:rsidTr="003158FB">
        <w:tc>
          <w:tcPr>
            <w:tcW w:w="1440" w:type="dxa"/>
            <w:shd w:val="clear" w:color="auto" w:fill="auto"/>
          </w:tcPr>
          <w:p w14:paraId="6185F152" w14:textId="77777777" w:rsidR="00BC44AC" w:rsidRDefault="00BC44AC" w:rsidP="00930CE8">
            <w:pPr>
              <w:pStyle w:val="SimgelerYaziStili"/>
              <w:rPr>
                <w:lang w:val="tr-TR"/>
              </w:rPr>
            </w:pPr>
            <w:r>
              <w:rPr>
                <w:lang w:val="tr-TR"/>
              </w:rPr>
              <w:t>PCA</w:t>
            </w:r>
          </w:p>
        </w:tc>
        <w:tc>
          <w:tcPr>
            <w:tcW w:w="6480" w:type="dxa"/>
            <w:shd w:val="clear" w:color="auto" w:fill="auto"/>
          </w:tcPr>
          <w:p w14:paraId="6A87CB3A" w14:textId="77777777" w:rsidR="00BC44AC" w:rsidRDefault="00BC44AC" w:rsidP="00930CE8">
            <w:pPr>
              <w:pStyle w:val="SimgelerYaziStili"/>
              <w:rPr>
                <w:lang w:val="tr-TR"/>
              </w:rPr>
            </w:pPr>
            <w:r>
              <w:rPr>
                <w:lang w:val="tr-TR"/>
              </w:rPr>
              <w:t xml:space="preserve">: </w:t>
            </w:r>
            <w:r w:rsidRPr="008837F7">
              <w:t>Principal Component Analysis</w:t>
            </w:r>
          </w:p>
        </w:tc>
      </w:tr>
      <w:tr w:rsidR="004F7A87" w:rsidRPr="002C15D6" w14:paraId="5ED6F122" w14:textId="77777777" w:rsidTr="003158FB">
        <w:tc>
          <w:tcPr>
            <w:tcW w:w="1440" w:type="dxa"/>
            <w:shd w:val="clear" w:color="auto" w:fill="auto"/>
          </w:tcPr>
          <w:p w14:paraId="0088EF79" w14:textId="77777777" w:rsidR="004F7A87" w:rsidRDefault="004F7A87" w:rsidP="00930CE8">
            <w:pPr>
              <w:pStyle w:val="SimgelerYaziStili"/>
              <w:rPr>
                <w:lang w:val="tr-TR"/>
              </w:rPr>
            </w:pPr>
            <w:r>
              <w:rPr>
                <w:lang w:val="tr-TR"/>
              </w:rPr>
              <w:t>RaFD</w:t>
            </w:r>
          </w:p>
        </w:tc>
        <w:tc>
          <w:tcPr>
            <w:tcW w:w="6480" w:type="dxa"/>
            <w:shd w:val="clear" w:color="auto" w:fill="auto"/>
          </w:tcPr>
          <w:p w14:paraId="2057AEBB" w14:textId="77777777" w:rsidR="004F7A87" w:rsidRDefault="004F7A87" w:rsidP="00930CE8">
            <w:pPr>
              <w:pStyle w:val="SimgelerYaziStili"/>
              <w:rPr>
                <w:lang w:val="tr-TR"/>
              </w:rPr>
            </w:pPr>
            <w:r>
              <w:rPr>
                <w:lang w:val="tr-TR"/>
              </w:rPr>
              <w:t>:</w:t>
            </w:r>
            <w:r>
              <w:t xml:space="preserve"> Radboud Face Database</w:t>
            </w:r>
          </w:p>
        </w:tc>
      </w:tr>
      <w:tr w:rsidR="00875EF4" w:rsidRPr="002C15D6" w14:paraId="460A1377" w14:textId="77777777" w:rsidTr="003158FB">
        <w:tc>
          <w:tcPr>
            <w:tcW w:w="1440" w:type="dxa"/>
            <w:shd w:val="clear" w:color="auto" w:fill="auto"/>
          </w:tcPr>
          <w:p w14:paraId="76ED8957" w14:textId="77777777" w:rsidR="00875EF4" w:rsidRDefault="00875EF4" w:rsidP="00930CE8">
            <w:pPr>
              <w:pStyle w:val="SimgelerYaziStili"/>
              <w:rPr>
                <w:lang w:val="tr-TR"/>
              </w:rPr>
            </w:pPr>
            <w:r>
              <w:rPr>
                <w:lang w:val="tr-TR"/>
              </w:rPr>
              <w:t>RBF</w:t>
            </w:r>
          </w:p>
        </w:tc>
        <w:tc>
          <w:tcPr>
            <w:tcW w:w="6480" w:type="dxa"/>
            <w:shd w:val="clear" w:color="auto" w:fill="auto"/>
          </w:tcPr>
          <w:p w14:paraId="11BACAFD" w14:textId="77777777" w:rsidR="00875EF4" w:rsidRDefault="00875EF4" w:rsidP="00930CE8">
            <w:pPr>
              <w:pStyle w:val="SimgelerYaziStili"/>
              <w:rPr>
                <w:lang w:val="tr-TR"/>
              </w:rPr>
            </w:pPr>
            <w:r>
              <w:rPr>
                <w:lang w:val="tr-TR"/>
              </w:rPr>
              <w:t xml:space="preserve">: </w:t>
            </w:r>
            <w:r w:rsidRPr="008E221C">
              <w:rPr>
                <w:rFonts w:eastAsia="TimesNewRoman"/>
                <w:bCs/>
              </w:rPr>
              <w:t>Radyal Temelli Fonksiyon</w:t>
            </w:r>
          </w:p>
        </w:tc>
      </w:tr>
      <w:tr w:rsidR="007D2B1A" w:rsidRPr="002C15D6" w14:paraId="1A6186E1" w14:textId="77777777" w:rsidTr="003158FB">
        <w:tc>
          <w:tcPr>
            <w:tcW w:w="1440" w:type="dxa"/>
            <w:shd w:val="clear" w:color="auto" w:fill="auto"/>
          </w:tcPr>
          <w:p w14:paraId="0B99A7FB" w14:textId="77777777" w:rsidR="007D2B1A" w:rsidRDefault="007D2B1A" w:rsidP="00930CE8">
            <w:pPr>
              <w:pStyle w:val="SimgelerYaziStili"/>
              <w:rPr>
                <w:lang w:val="tr-TR"/>
              </w:rPr>
            </w:pPr>
            <w:r>
              <w:rPr>
                <w:lang w:val="tr-TR"/>
              </w:rPr>
              <w:t>ReLU</w:t>
            </w:r>
          </w:p>
        </w:tc>
        <w:tc>
          <w:tcPr>
            <w:tcW w:w="6480" w:type="dxa"/>
            <w:shd w:val="clear" w:color="auto" w:fill="auto"/>
          </w:tcPr>
          <w:p w14:paraId="20CE034E" w14:textId="77777777" w:rsidR="007D2B1A" w:rsidRDefault="007D2B1A" w:rsidP="00930CE8">
            <w:pPr>
              <w:pStyle w:val="SimgelerYaziStili"/>
              <w:rPr>
                <w:lang w:val="tr-TR"/>
              </w:rPr>
            </w:pPr>
            <w:r>
              <w:rPr>
                <w:lang w:val="tr-TR"/>
              </w:rPr>
              <w:t>:</w:t>
            </w:r>
            <w:r w:rsidRPr="00E45332">
              <w:t xml:space="preserve"> Rectified Linear Unit</w:t>
            </w:r>
          </w:p>
        </w:tc>
      </w:tr>
      <w:tr w:rsidR="007D2B1A" w:rsidRPr="002C15D6" w14:paraId="0E759250" w14:textId="77777777" w:rsidTr="003158FB">
        <w:tc>
          <w:tcPr>
            <w:tcW w:w="1440" w:type="dxa"/>
            <w:shd w:val="clear" w:color="auto" w:fill="auto"/>
          </w:tcPr>
          <w:p w14:paraId="2A801A6A" w14:textId="77777777" w:rsidR="007D2B1A" w:rsidRDefault="007D2B1A" w:rsidP="007D2B1A">
            <w:pPr>
              <w:pStyle w:val="SimgelerYaziStili"/>
              <w:rPr>
                <w:lang w:val="tr-TR"/>
              </w:rPr>
            </w:pPr>
            <w:r>
              <w:rPr>
                <w:lang w:val="tr-TR"/>
              </w:rPr>
              <w:t>RGB</w:t>
            </w:r>
          </w:p>
        </w:tc>
        <w:tc>
          <w:tcPr>
            <w:tcW w:w="6480" w:type="dxa"/>
            <w:shd w:val="clear" w:color="auto" w:fill="auto"/>
          </w:tcPr>
          <w:p w14:paraId="0F822296" w14:textId="77777777" w:rsidR="007D2B1A" w:rsidRDefault="007D2B1A" w:rsidP="007D2B1A">
            <w:pPr>
              <w:pStyle w:val="SimgelerYaziStili"/>
              <w:rPr>
                <w:lang w:val="tr-TR"/>
              </w:rPr>
            </w:pPr>
            <w:r>
              <w:rPr>
                <w:lang w:val="tr-TR"/>
              </w:rPr>
              <w:t>: Red, Green, Blue</w:t>
            </w:r>
          </w:p>
        </w:tc>
      </w:tr>
      <w:tr w:rsidR="007D2B1A" w:rsidRPr="002C15D6" w14:paraId="693DDF6C" w14:textId="77777777" w:rsidTr="003158FB">
        <w:tc>
          <w:tcPr>
            <w:tcW w:w="1440" w:type="dxa"/>
            <w:shd w:val="clear" w:color="auto" w:fill="auto"/>
          </w:tcPr>
          <w:p w14:paraId="4F7AB4EB" w14:textId="77777777" w:rsidR="007D2B1A" w:rsidRDefault="007D2B1A" w:rsidP="007D2B1A">
            <w:pPr>
              <w:pStyle w:val="SimgelerYaziStili"/>
              <w:rPr>
                <w:lang w:val="tr-TR"/>
              </w:rPr>
            </w:pPr>
            <w:r>
              <w:rPr>
                <w:lang w:val="tr-TR"/>
              </w:rPr>
              <w:t>R-CNN</w:t>
            </w:r>
          </w:p>
        </w:tc>
        <w:tc>
          <w:tcPr>
            <w:tcW w:w="6480" w:type="dxa"/>
            <w:shd w:val="clear" w:color="auto" w:fill="auto"/>
          </w:tcPr>
          <w:p w14:paraId="317B7B81" w14:textId="77777777" w:rsidR="007D2B1A" w:rsidRDefault="007D2B1A" w:rsidP="007D2B1A">
            <w:pPr>
              <w:pStyle w:val="SimgelerYaziStili"/>
              <w:rPr>
                <w:lang w:val="tr-TR"/>
              </w:rPr>
            </w:pPr>
            <w:r>
              <w:rPr>
                <w:lang w:val="tr-TR"/>
              </w:rPr>
              <w:t>: Regional Convolutional Neural Network</w:t>
            </w:r>
          </w:p>
        </w:tc>
      </w:tr>
      <w:tr w:rsidR="007D2B1A" w:rsidRPr="002C15D6" w14:paraId="30CE64C8" w14:textId="77777777" w:rsidTr="003158FB">
        <w:tc>
          <w:tcPr>
            <w:tcW w:w="1440" w:type="dxa"/>
            <w:shd w:val="clear" w:color="auto" w:fill="auto"/>
          </w:tcPr>
          <w:p w14:paraId="05B13118" w14:textId="77777777" w:rsidR="007D2B1A" w:rsidRDefault="007D2B1A" w:rsidP="007D2B1A">
            <w:pPr>
              <w:pStyle w:val="SimgelerYaziStili"/>
              <w:rPr>
                <w:lang w:val="tr-TR"/>
              </w:rPr>
            </w:pPr>
            <w:r>
              <w:rPr>
                <w:lang w:val="tr-TR"/>
              </w:rPr>
              <w:lastRenderedPageBreak/>
              <w:t>SDK</w:t>
            </w:r>
          </w:p>
        </w:tc>
        <w:tc>
          <w:tcPr>
            <w:tcW w:w="6480" w:type="dxa"/>
            <w:shd w:val="clear" w:color="auto" w:fill="auto"/>
          </w:tcPr>
          <w:p w14:paraId="79B506AF" w14:textId="77777777" w:rsidR="007D2B1A" w:rsidRDefault="007D2B1A" w:rsidP="007D2B1A">
            <w:pPr>
              <w:pStyle w:val="SimgelerYaziStili"/>
              <w:rPr>
                <w:lang w:val="tr-TR"/>
              </w:rPr>
            </w:pPr>
            <w:r>
              <w:rPr>
                <w:lang w:val="tr-TR"/>
              </w:rPr>
              <w:t>:</w:t>
            </w:r>
            <w:r>
              <w:t xml:space="preserve"> Software Development Kit</w:t>
            </w:r>
          </w:p>
        </w:tc>
      </w:tr>
      <w:tr w:rsidR="007D2B1A" w:rsidRPr="002C15D6" w14:paraId="52A79C6A" w14:textId="77777777" w:rsidTr="003158FB">
        <w:tc>
          <w:tcPr>
            <w:tcW w:w="1440" w:type="dxa"/>
            <w:shd w:val="clear" w:color="auto" w:fill="auto"/>
          </w:tcPr>
          <w:p w14:paraId="78FD1436" w14:textId="77777777" w:rsidR="007D2B1A" w:rsidRDefault="007D2B1A" w:rsidP="007D2B1A">
            <w:pPr>
              <w:pStyle w:val="SimgelerYaziStili"/>
              <w:rPr>
                <w:lang w:val="tr-TR"/>
              </w:rPr>
            </w:pPr>
            <w:r>
              <w:rPr>
                <w:lang w:val="tr-TR"/>
              </w:rPr>
              <w:t>SFFS</w:t>
            </w:r>
          </w:p>
        </w:tc>
        <w:tc>
          <w:tcPr>
            <w:tcW w:w="6480" w:type="dxa"/>
            <w:shd w:val="clear" w:color="auto" w:fill="auto"/>
          </w:tcPr>
          <w:p w14:paraId="1FFD475E" w14:textId="77777777" w:rsidR="007D2B1A" w:rsidRDefault="007D2B1A" w:rsidP="007D2B1A">
            <w:pPr>
              <w:pStyle w:val="SimgelerYaziStili"/>
              <w:rPr>
                <w:lang w:val="tr-TR"/>
              </w:rPr>
            </w:pPr>
            <w:r>
              <w:rPr>
                <w:lang w:val="tr-TR"/>
              </w:rPr>
              <w:t xml:space="preserve">: </w:t>
            </w:r>
            <w:r w:rsidRPr="0006169D">
              <w:t>Sequential Floating Forward Selection</w:t>
            </w:r>
          </w:p>
        </w:tc>
      </w:tr>
      <w:tr w:rsidR="007D2B1A" w:rsidRPr="002C15D6" w14:paraId="3670B7D1" w14:textId="77777777" w:rsidTr="003158FB">
        <w:tc>
          <w:tcPr>
            <w:tcW w:w="1440" w:type="dxa"/>
            <w:shd w:val="clear" w:color="auto" w:fill="auto"/>
          </w:tcPr>
          <w:p w14:paraId="0328825A" w14:textId="77777777" w:rsidR="007D2B1A" w:rsidRDefault="007D2B1A" w:rsidP="007D2B1A">
            <w:pPr>
              <w:pStyle w:val="SimgelerYaziStili"/>
              <w:rPr>
                <w:lang w:val="tr-TR"/>
              </w:rPr>
            </w:pPr>
            <w:r>
              <w:rPr>
                <w:lang w:val="tr-TR"/>
              </w:rPr>
              <w:t>SFS</w:t>
            </w:r>
          </w:p>
        </w:tc>
        <w:tc>
          <w:tcPr>
            <w:tcW w:w="6480" w:type="dxa"/>
            <w:shd w:val="clear" w:color="auto" w:fill="auto"/>
          </w:tcPr>
          <w:p w14:paraId="441D6321" w14:textId="77777777" w:rsidR="007D2B1A" w:rsidRPr="002C15D6" w:rsidRDefault="007D2B1A" w:rsidP="007D2B1A">
            <w:pPr>
              <w:pStyle w:val="SimgelerYaziStili"/>
              <w:rPr>
                <w:lang w:val="tr-TR"/>
              </w:rPr>
            </w:pPr>
            <w:r>
              <w:rPr>
                <w:lang w:val="tr-TR"/>
              </w:rPr>
              <w:t>: Sequential Forward Selection</w:t>
            </w:r>
          </w:p>
        </w:tc>
      </w:tr>
      <w:tr w:rsidR="007D2B1A" w:rsidRPr="002C15D6" w14:paraId="5CF1985E" w14:textId="77777777" w:rsidTr="003158FB">
        <w:tc>
          <w:tcPr>
            <w:tcW w:w="1440" w:type="dxa"/>
            <w:shd w:val="clear" w:color="auto" w:fill="auto"/>
          </w:tcPr>
          <w:p w14:paraId="1D489AB4" w14:textId="77777777" w:rsidR="007D2B1A" w:rsidRDefault="007D2B1A" w:rsidP="007D2B1A">
            <w:pPr>
              <w:pStyle w:val="SimgelerYaziStili"/>
              <w:rPr>
                <w:lang w:val="tr-TR"/>
              </w:rPr>
            </w:pPr>
            <w:r>
              <w:rPr>
                <w:lang w:val="tr-TR"/>
              </w:rPr>
              <w:t>SRC</w:t>
            </w:r>
          </w:p>
        </w:tc>
        <w:tc>
          <w:tcPr>
            <w:tcW w:w="6480" w:type="dxa"/>
            <w:shd w:val="clear" w:color="auto" w:fill="auto"/>
          </w:tcPr>
          <w:p w14:paraId="0563B3B3" w14:textId="77777777" w:rsidR="007D2B1A" w:rsidRDefault="007D2B1A" w:rsidP="007D2B1A">
            <w:pPr>
              <w:pStyle w:val="SimgelerYaziStili"/>
              <w:rPr>
                <w:lang w:val="tr-TR"/>
              </w:rPr>
            </w:pPr>
            <w:r>
              <w:rPr>
                <w:lang w:val="tr-TR"/>
              </w:rPr>
              <w:t xml:space="preserve">: </w:t>
            </w:r>
            <w:r w:rsidRPr="008837F7">
              <w:t>Sparse Representation Based Classification</w:t>
            </w:r>
          </w:p>
        </w:tc>
      </w:tr>
      <w:tr w:rsidR="007D2B1A" w:rsidRPr="002C15D6" w14:paraId="68FE3485" w14:textId="77777777" w:rsidTr="003158FB">
        <w:tc>
          <w:tcPr>
            <w:tcW w:w="1440" w:type="dxa"/>
            <w:shd w:val="clear" w:color="auto" w:fill="auto"/>
          </w:tcPr>
          <w:p w14:paraId="3B6F2CC9" w14:textId="77777777" w:rsidR="007D2B1A" w:rsidRDefault="007D2B1A" w:rsidP="007D2B1A">
            <w:pPr>
              <w:pStyle w:val="SimgelerYaziStili"/>
              <w:rPr>
                <w:lang w:val="tr-TR"/>
              </w:rPr>
            </w:pPr>
            <w:r>
              <w:rPr>
                <w:lang w:val="tr-TR"/>
              </w:rPr>
              <w:t>SVM</w:t>
            </w:r>
          </w:p>
        </w:tc>
        <w:tc>
          <w:tcPr>
            <w:tcW w:w="6480" w:type="dxa"/>
            <w:shd w:val="clear" w:color="auto" w:fill="auto"/>
          </w:tcPr>
          <w:p w14:paraId="3315DE4E" w14:textId="77777777" w:rsidR="007D2B1A" w:rsidRDefault="007D2B1A" w:rsidP="007D2B1A">
            <w:pPr>
              <w:pStyle w:val="SimgelerYaziStili"/>
              <w:rPr>
                <w:lang w:val="tr-TR"/>
              </w:rPr>
            </w:pPr>
            <w:r>
              <w:rPr>
                <w:lang w:val="tr-TR"/>
              </w:rPr>
              <w:t>: Support Vector Machines</w:t>
            </w:r>
          </w:p>
        </w:tc>
      </w:tr>
      <w:tr w:rsidR="007D2B1A" w:rsidRPr="002C15D6" w14:paraId="09288051" w14:textId="77777777" w:rsidTr="003158FB">
        <w:tc>
          <w:tcPr>
            <w:tcW w:w="1440" w:type="dxa"/>
            <w:shd w:val="clear" w:color="auto" w:fill="auto"/>
          </w:tcPr>
          <w:p w14:paraId="7B31B884" w14:textId="77777777" w:rsidR="007D2B1A" w:rsidRDefault="007D2B1A" w:rsidP="007D2B1A">
            <w:pPr>
              <w:pStyle w:val="SimgelerYaziStili"/>
              <w:rPr>
                <w:lang w:val="tr-TR"/>
              </w:rPr>
            </w:pPr>
            <w:r>
              <w:rPr>
                <w:lang w:val="tr-TR"/>
              </w:rPr>
              <w:t>YSA</w:t>
            </w:r>
          </w:p>
        </w:tc>
        <w:tc>
          <w:tcPr>
            <w:tcW w:w="6480" w:type="dxa"/>
            <w:shd w:val="clear" w:color="auto" w:fill="auto"/>
          </w:tcPr>
          <w:p w14:paraId="3D8096DD" w14:textId="6E4288FB" w:rsidR="007D2B1A" w:rsidRDefault="007D2B1A" w:rsidP="007D2B1A">
            <w:pPr>
              <w:pStyle w:val="SimgelerYaziStili"/>
              <w:rPr>
                <w:lang w:val="tr-TR"/>
              </w:rPr>
            </w:pPr>
            <w:r>
              <w:rPr>
                <w:lang w:val="tr-TR"/>
              </w:rPr>
              <w:t xml:space="preserve">: </w:t>
            </w:r>
            <w:r>
              <w:t>Yapay Sinir Ağ</w:t>
            </w:r>
            <w:r w:rsidR="00D20CA0">
              <w:t>lar</w:t>
            </w:r>
            <w:r>
              <w:t>ı</w:t>
            </w:r>
          </w:p>
        </w:tc>
      </w:tr>
    </w:tbl>
    <w:p w14:paraId="71CF69B5" w14:textId="77777777" w:rsidR="00930CE8" w:rsidRPr="00A507C3" w:rsidRDefault="00930CE8" w:rsidP="00A507C3">
      <w:pPr>
        <w:pStyle w:val="SimgelerYaziStili"/>
        <w:rPr>
          <w:lang w:val="tr-TR"/>
        </w:rPr>
      </w:pPr>
    </w:p>
    <w:p w14:paraId="3D172D21" w14:textId="77777777" w:rsidR="00930CE8" w:rsidRDefault="00930CE8">
      <w:pPr>
        <w:spacing w:after="0" w:line="240" w:lineRule="auto"/>
        <w:rPr>
          <w:rFonts w:ascii="Times New Roman" w:eastAsia="Times New Roman" w:hAnsi="Times New Roman"/>
          <w:kern w:val="0"/>
          <w:sz w:val="24"/>
          <w:szCs w:val="24"/>
          <w:lang w:val="en-US" w:eastAsia="tr-TR"/>
        </w:rPr>
      </w:pPr>
      <w:r>
        <w:rPr>
          <w:b/>
          <w:sz w:val="24"/>
          <w:szCs w:val="24"/>
        </w:rPr>
        <w:br w:type="page"/>
      </w:r>
    </w:p>
    <w:p w14:paraId="3D2B25E0" w14:textId="77777777" w:rsidR="00E95F6B" w:rsidRPr="00A507C3" w:rsidRDefault="00E95F6B" w:rsidP="00A507C3">
      <w:pPr>
        <w:autoSpaceDE w:val="0"/>
        <w:autoSpaceDN w:val="0"/>
        <w:adjustRightInd w:val="0"/>
        <w:spacing w:after="0" w:line="360" w:lineRule="auto"/>
        <w:jc w:val="both"/>
        <w:rPr>
          <w:rFonts w:ascii="Times New Roman" w:hAnsi="Times New Roman"/>
          <w:sz w:val="20"/>
          <w:szCs w:val="20"/>
        </w:rPr>
      </w:pPr>
    </w:p>
    <w:p w14:paraId="3B58E8E1" w14:textId="77777777" w:rsidR="00165657" w:rsidRPr="00F40FF5" w:rsidRDefault="00165657" w:rsidP="00A507C3">
      <w:pPr>
        <w:autoSpaceDE w:val="0"/>
        <w:autoSpaceDN w:val="0"/>
        <w:adjustRightInd w:val="0"/>
        <w:spacing w:after="0" w:line="360" w:lineRule="auto"/>
        <w:jc w:val="both"/>
        <w:rPr>
          <w:rFonts w:ascii="Times New Roman" w:hAnsi="Times New Roman"/>
          <w:sz w:val="20"/>
          <w:szCs w:val="20"/>
        </w:rPr>
      </w:pPr>
    </w:p>
    <w:p w14:paraId="5CEAC5CB" w14:textId="77777777" w:rsidR="0022313E" w:rsidRPr="00A507C3" w:rsidRDefault="0022313E" w:rsidP="00A507C3">
      <w:pPr>
        <w:autoSpaceDE w:val="0"/>
        <w:autoSpaceDN w:val="0"/>
        <w:adjustRightInd w:val="0"/>
        <w:spacing w:after="0" w:line="360" w:lineRule="auto"/>
        <w:jc w:val="both"/>
        <w:rPr>
          <w:rFonts w:ascii="Times New Roman" w:hAnsi="Times New Roman"/>
          <w:sz w:val="20"/>
          <w:szCs w:val="20"/>
        </w:rPr>
      </w:pPr>
    </w:p>
    <w:p w14:paraId="35B2F695" w14:textId="77777777" w:rsidR="0082552E" w:rsidRPr="00060B35" w:rsidRDefault="0082552E" w:rsidP="00D861A6">
      <w:pPr>
        <w:pStyle w:val="BaslikBosluklari"/>
      </w:pPr>
      <w:bookmarkStart w:id="11" w:name="_Toc407628304"/>
      <w:bookmarkStart w:id="12" w:name="_Toc521248717"/>
      <w:bookmarkStart w:id="13" w:name="_Toc521249212"/>
      <w:bookmarkStart w:id="14" w:name="_Toc524598222"/>
      <w:r w:rsidRPr="00060B35">
        <w:t>ŞEKİLLER LİSTESİ</w:t>
      </w:r>
      <w:bookmarkEnd w:id="11"/>
      <w:bookmarkEnd w:id="12"/>
      <w:bookmarkEnd w:id="13"/>
      <w:bookmarkEnd w:id="14"/>
    </w:p>
    <w:p w14:paraId="2DAA72F1" w14:textId="77777777" w:rsidR="00E95F6B" w:rsidRPr="00A507C3" w:rsidRDefault="00E95F6B" w:rsidP="00A507C3">
      <w:pPr>
        <w:autoSpaceDE w:val="0"/>
        <w:autoSpaceDN w:val="0"/>
        <w:adjustRightInd w:val="0"/>
        <w:spacing w:after="0" w:line="360" w:lineRule="auto"/>
        <w:jc w:val="both"/>
        <w:rPr>
          <w:rFonts w:ascii="Times New Roman" w:hAnsi="Times New Roman"/>
          <w:sz w:val="28"/>
          <w:szCs w:val="20"/>
        </w:rPr>
      </w:pPr>
    </w:p>
    <w:p w14:paraId="7F0865F5" w14:textId="77777777" w:rsidR="00A96D0F" w:rsidRPr="00A507C3" w:rsidRDefault="00A96D0F" w:rsidP="00A507C3">
      <w:pPr>
        <w:autoSpaceDE w:val="0"/>
        <w:autoSpaceDN w:val="0"/>
        <w:adjustRightInd w:val="0"/>
        <w:spacing w:after="0" w:line="360" w:lineRule="auto"/>
        <w:jc w:val="both"/>
        <w:rPr>
          <w:rFonts w:ascii="Times New Roman" w:hAnsi="Times New Roman"/>
          <w:sz w:val="28"/>
          <w:szCs w:val="20"/>
        </w:rPr>
      </w:pPr>
    </w:p>
    <w:p w14:paraId="2BE452D7" w14:textId="4D767C80" w:rsidR="008B04E3" w:rsidRDefault="005B5A2D" w:rsidP="008B04E3">
      <w:pPr>
        <w:pStyle w:val="ekillerTablosu"/>
        <w:tabs>
          <w:tab w:val="right" w:leader="dot" w:pos="8210"/>
        </w:tabs>
        <w:ind w:left="1134" w:hanging="1134"/>
        <w:rPr>
          <w:noProof/>
        </w:rPr>
      </w:pPr>
      <w:r w:rsidRPr="005C3988">
        <w:rPr>
          <w:b/>
        </w:rPr>
        <w:fldChar w:fldCharType="begin"/>
      </w:r>
      <w:r w:rsidRPr="005C3988">
        <w:instrText xml:space="preserve"> TOC \c "Şekil" </w:instrText>
      </w:r>
      <w:r w:rsidRPr="005C3988">
        <w:rPr>
          <w:b/>
        </w:rPr>
        <w:fldChar w:fldCharType="separate"/>
      </w:r>
      <w:r w:rsidR="00296122">
        <w:rPr>
          <w:noProof/>
        </w:rPr>
        <w:t xml:space="preserve">Şekil 3.1. Klasik </w:t>
      </w:r>
      <w:r w:rsidR="008B04E3">
        <w:rPr>
          <w:noProof/>
        </w:rPr>
        <w:t xml:space="preserve">  </w:t>
      </w:r>
      <w:r w:rsidR="00296122">
        <w:rPr>
          <w:noProof/>
        </w:rPr>
        <w:t xml:space="preserve">makine </w:t>
      </w:r>
      <w:r w:rsidR="008B04E3">
        <w:rPr>
          <w:noProof/>
        </w:rPr>
        <w:t xml:space="preserve">  </w:t>
      </w:r>
      <w:r w:rsidR="00296122">
        <w:rPr>
          <w:noProof/>
        </w:rPr>
        <w:t xml:space="preserve">öğrenmesi </w:t>
      </w:r>
      <w:r w:rsidR="008B04E3">
        <w:rPr>
          <w:noProof/>
        </w:rPr>
        <w:t xml:space="preserve">  </w:t>
      </w:r>
      <w:r w:rsidR="00296122">
        <w:rPr>
          <w:noProof/>
        </w:rPr>
        <w:t xml:space="preserve">yöntemleriyle </w:t>
      </w:r>
      <w:r w:rsidR="008B04E3">
        <w:rPr>
          <w:noProof/>
        </w:rPr>
        <w:t xml:space="preserve">  </w:t>
      </w:r>
      <w:r w:rsidR="00296122">
        <w:rPr>
          <w:noProof/>
        </w:rPr>
        <w:t>kısmi</w:t>
      </w:r>
      <w:r w:rsidR="008B04E3">
        <w:rPr>
          <w:noProof/>
        </w:rPr>
        <w:t xml:space="preserve"> </w:t>
      </w:r>
      <w:r w:rsidR="00296122">
        <w:rPr>
          <w:noProof/>
        </w:rPr>
        <w:t xml:space="preserve"> </w:t>
      </w:r>
      <w:r w:rsidR="008B04E3">
        <w:rPr>
          <w:noProof/>
        </w:rPr>
        <w:t xml:space="preserve"> </w:t>
      </w:r>
      <w:r w:rsidR="00296122">
        <w:rPr>
          <w:noProof/>
        </w:rPr>
        <w:t>yüz</w:t>
      </w:r>
      <w:r w:rsidR="008B04E3">
        <w:rPr>
          <w:noProof/>
        </w:rPr>
        <w:t xml:space="preserve">  </w:t>
      </w:r>
      <w:r w:rsidR="00296122">
        <w:rPr>
          <w:noProof/>
        </w:rPr>
        <w:t xml:space="preserve"> görüntüleri</w:t>
      </w:r>
    </w:p>
    <w:p w14:paraId="003C631E" w14:textId="0B1B1B8E" w:rsidR="00296122" w:rsidRDefault="008B04E3" w:rsidP="008B04E3">
      <w:pPr>
        <w:pStyle w:val="ekillerTablosu"/>
        <w:tabs>
          <w:tab w:val="right" w:leader="dot" w:pos="8210"/>
        </w:tabs>
        <w:ind w:left="993" w:hanging="1134"/>
        <w:rPr>
          <w:rFonts w:asciiTheme="minorHAnsi" w:eastAsiaTheme="minorEastAsia" w:hAnsiTheme="minorHAnsi" w:cstheme="minorBidi"/>
          <w:bCs w:val="0"/>
          <w:noProof/>
          <w:sz w:val="22"/>
          <w:szCs w:val="22"/>
        </w:rPr>
      </w:pPr>
      <w:r>
        <w:rPr>
          <w:noProof/>
        </w:rPr>
        <w:tab/>
      </w:r>
      <w:r w:rsidR="00296122">
        <w:rPr>
          <w:noProof/>
        </w:rPr>
        <w:t xml:space="preserve">üzerinde     </w:t>
      </w:r>
      <w:r w:rsidR="00A215BD">
        <w:rPr>
          <w:noProof/>
        </w:rPr>
        <w:t xml:space="preserve"> </w:t>
      </w:r>
      <w:r w:rsidR="00296122">
        <w:rPr>
          <w:noProof/>
        </w:rPr>
        <w:t>yapılan yüz ifadesi tespiti uygulamasının akış diyagramı</w:t>
      </w:r>
      <w:r w:rsidR="00B54D75">
        <w:rPr>
          <w:noProof/>
        </w:rPr>
        <w:t>…</w:t>
      </w:r>
      <w:r>
        <w:rPr>
          <w:noProof/>
        </w:rPr>
        <w:t xml:space="preserve">     </w:t>
      </w:r>
      <w:r w:rsidR="00296122">
        <w:rPr>
          <w:noProof/>
        </w:rPr>
        <w:fldChar w:fldCharType="begin"/>
      </w:r>
      <w:r w:rsidR="00296122">
        <w:rPr>
          <w:noProof/>
        </w:rPr>
        <w:instrText xml:space="preserve"> PAGEREF _Toc524600600 \h </w:instrText>
      </w:r>
      <w:r w:rsidR="00296122">
        <w:rPr>
          <w:noProof/>
        </w:rPr>
      </w:r>
      <w:r w:rsidR="00296122">
        <w:rPr>
          <w:noProof/>
        </w:rPr>
        <w:fldChar w:fldCharType="separate"/>
      </w:r>
      <w:r w:rsidR="005855D9">
        <w:rPr>
          <w:noProof/>
        </w:rPr>
        <w:t>13</w:t>
      </w:r>
      <w:r w:rsidR="00296122">
        <w:rPr>
          <w:noProof/>
        </w:rPr>
        <w:fldChar w:fldCharType="end"/>
      </w:r>
    </w:p>
    <w:p w14:paraId="27B313CC" w14:textId="6192FCF9"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3.2.</w:t>
      </w:r>
      <w:r w:rsidRPr="00CA7937">
        <w:rPr>
          <w:rFonts w:ascii="Calibri" w:eastAsia="Calibri" w:hAnsi="Calibri"/>
          <w:noProof/>
          <w:kern w:val="2"/>
          <w:lang w:eastAsia="en-US"/>
        </w:rPr>
        <w:t xml:space="preserve"> </w:t>
      </w:r>
      <w:r>
        <w:rPr>
          <w:noProof/>
        </w:rPr>
        <w:t>Yüz ifadesi tespiti blok diyagramı</w:t>
      </w:r>
      <w:r w:rsidR="008B04E3">
        <w:rPr>
          <w:noProof/>
        </w:rPr>
        <w:t>…………………………………….</w:t>
      </w:r>
      <w:r w:rsidR="00B54D75">
        <w:rPr>
          <w:noProof/>
        </w:rPr>
        <w:t>.</w:t>
      </w:r>
      <w:r w:rsidR="008B04E3">
        <w:rPr>
          <w:noProof/>
        </w:rPr>
        <w:t xml:space="preserve">    </w:t>
      </w:r>
      <w:r w:rsidR="00B54D75">
        <w:rPr>
          <w:noProof/>
        </w:rPr>
        <w:t xml:space="preserve"> </w:t>
      </w:r>
      <w:r>
        <w:rPr>
          <w:noProof/>
        </w:rPr>
        <w:fldChar w:fldCharType="begin"/>
      </w:r>
      <w:r>
        <w:rPr>
          <w:noProof/>
        </w:rPr>
        <w:instrText xml:space="preserve"> PAGEREF _Toc524600601 \h </w:instrText>
      </w:r>
      <w:r>
        <w:rPr>
          <w:noProof/>
        </w:rPr>
      </w:r>
      <w:r>
        <w:rPr>
          <w:noProof/>
        </w:rPr>
        <w:fldChar w:fldCharType="separate"/>
      </w:r>
      <w:r w:rsidR="005855D9">
        <w:rPr>
          <w:noProof/>
        </w:rPr>
        <w:t>13</w:t>
      </w:r>
      <w:r>
        <w:rPr>
          <w:noProof/>
        </w:rPr>
        <w:fldChar w:fldCharType="end"/>
      </w:r>
    </w:p>
    <w:p w14:paraId="1C0B3ECC" w14:textId="181D3871"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3.3. Face++ tarafından bulunan 83 adet yüz anahtar noktası</w:t>
      </w:r>
      <w:r w:rsidR="008B04E3">
        <w:rPr>
          <w:noProof/>
        </w:rPr>
        <w:t xml:space="preserve">………………    </w:t>
      </w:r>
      <w:r>
        <w:rPr>
          <w:noProof/>
        </w:rPr>
        <w:fldChar w:fldCharType="begin"/>
      </w:r>
      <w:r>
        <w:rPr>
          <w:noProof/>
        </w:rPr>
        <w:instrText xml:space="preserve"> PAGEREF _Toc524600602 \h </w:instrText>
      </w:r>
      <w:r>
        <w:rPr>
          <w:noProof/>
        </w:rPr>
      </w:r>
      <w:r>
        <w:rPr>
          <w:noProof/>
        </w:rPr>
        <w:fldChar w:fldCharType="separate"/>
      </w:r>
      <w:r w:rsidR="005855D9">
        <w:rPr>
          <w:noProof/>
        </w:rPr>
        <w:t>16</w:t>
      </w:r>
      <w:r>
        <w:rPr>
          <w:noProof/>
        </w:rPr>
        <w:fldChar w:fldCharType="end"/>
      </w:r>
    </w:p>
    <w:p w14:paraId="7674D71F" w14:textId="24DDB758"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3.4. Sınıflandırma algoritmalarının genel blok diyagramı</w:t>
      </w:r>
      <w:r w:rsidR="008B04E3">
        <w:rPr>
          <w:noProof/>
        </w:rPr>
        <w:t xml:space="preserve">…………………    </w:t>
      </w:r>
      <w:r>
        <w:rPr>
          <w:noProof/>
        </w:rPr>
        <w:fldChar w:fldCharType="begin"/>
      </w:r>
      <w:r>
        <w:rPr>
          <w:noProof/>
        </w:rPr>
        <w:instrText xml:space="preserve"> PAGEREF _Toc524600603 \h </w:instrText>
      </w:r>
      <w:r>
        <w:rPr>
          <w:noProof/>
        </w:rPr>
      </w:r>
      <w:r>
        <w:rPr>
          <w:noProof/>
        </w:rPr>
        <w:fldChar w:fldCharType="separate"/>
      </w:r>
      <w:r w:rsidR="005855D9">
        <w:rPr>
          <w:noProof/>
        </w:rPr>
        <w:t>22</w:t>
      </w:r>
      <w:r>
        <w:rPr>
          <w:noProof/>
        </w:rPr>
        <w:fldChar w:fldCharType="end"/>
      </w:r>
    </w:p>
    <w:p w14:paraId="7B6DB73F" w14:textId="7B6073CB"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3.5. SVM tarafından oluşturulan hiperdüzlem</w:t>
      </w:r>
      <w:r w:rsidR="008B04E3">
        <w:rPr>
          <w:noProof/>
        </w:rPr>
        <w:t xml:space="preserve">……………………………..    </w:t>
      </w:r>
      <w:r>
        <w:rPr>
          <w:noProof/>
        </w:rPr>
        <w:fldChar w:fldCharType="begin"/>
      </w:r>
      <w:r>
        <w:rPr>
          <w:noProof/>
        </w:rPr>
        <w:instrText xml:space="preserve"> PAGEREF _Toc524600604 \h </w:instrText>
      </w:r>
      <w:r>
        <w:rPr>
          <w:noProof/>
        </w:rPr>
      </w:r>
      <w:r>
        <w:rPr>
          <w:noProof/>
        </w:rPr>
        <w:fldChar w:fldCharType="separate"/>
      </w:r>
      <w:r w:rsidR="005855D9">
        <w:rPr>
          <w:noProof/>
        </w:rPr>
        <w:t>23</w:t>
      </w:r>
      <w:r>
        <w:rPr>
          <w:noProof/>
        </w:rPr>
        <w:fldChar w:fldCharType="end"/>
      </w:r>
    </w:p>
    <w:p w14:paraId="0798A31B" w14:textId="77777777" w:rsidR="008B04E3" w:rsidRDefault="00296122" w:rsidP="00A215BD">
      <w:pPr>
        <w:pStyle w:val="ekillerTablosu"/>
        <w:tabs>
          <w:tab w:val="right" w:leader="dot" w:pos="8210"/>
        </w:tabs>
        <w:ind w:left="1134" w:hanging="1134"/>
        <w:rPr>
          <w:noProof/>
        </w:rPr>
      </w:pPr>
      <w:r>
        <w:rPr>
          <w:noProof/>
        </w:rPr>
        <w:t xml:space="preserve">Şekil 3.6. İyi ve kötü ayrım yapan iki hiperdüzlem örneği, (a) kötü ayrım, (b) iyi </w:t>
      </w:r>
    </w:p>
    <w:p w14:paraId="3B1BD6CF" w14:textId="4907EDA7" w:rsidR="00296122" w:rsidRDefault="008B04E3" w:rsidP="008B04E3">
      <w:pPr>
        <w:pStyle w:val="ekillerTablosu"/>
        <w:tabs>
          <w:tab w:val="right" w:leader="dot" w:pos="8210"/>
        </w:tabs>
        <w:ind w:left="993" w:hanging="1134"/>
        <w:rPr>
          <w:rFonts w:asciiTheme="minorHAnsi" w:eastAsiaTheme="minorEastAsia" w:hAnsiTheme="minorHAnsi" w:cstheme="minorBidi"/>
          <w:bCs w:val="0"/>
          <w:noProof/>
          <w:sz w:val="22"/>
          <w:szCs w:val="22"/>
        </w:rPr>
      </w:pPr>
      <w:r>
        <w:rPr>
          <w:noProof/>
        </w:rPr>
        <w:tab/>
      </w:r>
      <w:r w:rsidR="00296122">
        <w:rPr>
          <w:noProof/>
        </w:rPr>
        <w:t>ayrımı gösterir</w:t>
      </w:r>
      <w:r>
        <w:rPr>
          <w:noProof/>
        </w:rPr>
        <w:t xml:space="preserve">…………………………………………………………    </w:t>
      </w:r>
      <w:r w:rsidR="00296122">
        <w:rPr>
          <w:noProof/>
        </w:rPr>
        <w:fldChar w:fldCharType="begin"/>
      </w:r>
      <w:r w:rsidR="00296122">
        <w:rPr>
          <w:noProof/>
        </w:rPr>
        <w:instrText xml:space="preserve"> PAGEREF _Toc524600605 \h </w:instrText>
      </w:r>
      <w:r w:rsidR="00296122">
        <w:rPr>
          <w:noProof/>
        </w:rPr>
      </w:r>
      <w:r w:rsidR="00296122">
        <w:rPr>
          <w:noProof/>
        </w:rPr>
        <w:fldChar w:fldCharType="separate"/>
      </w:r>
      <w:r w:rsidR="005855D9">
        <w:rPr>
          <w:noProof/>
        </w:rPr>
        <w:t>24</w:t>
      </w:r>
      <w:r w:rsidR="00296122">
        <w:rPr>
          <w:noProof/>
        </w:rPr>
        <w:fldChar w:fldCharType="end"/>
      </w:r>
    </w:p>
    <w:p w14:paraId="3FF962E5" w14:textId="77777777" w:rsidR="008B04E3" w:rsidRDefault="00296122" w:rsidP="00A215BD">
      <w:pPr>
        <w:pStyle w:val="ekillerTablosu"/>
        <w:tabs>
          <w:tab w:val="right" w:leader="dot" w:pos="8210"/>
        </w:tabs>
        <w:ind w:left="1134" w:hanging="1134"/>
        <w:rPr>
          <w:noProof/>
        </w:rPr>
      </w:pPr>
      <w:r>
        <w:rPr>
          <w:noProof/>
        </w:rPr>
        <w:t xml:space="preserve">Şekil 3.7. Doğrusal olarak ayrılamayan verinin girdi uzayından daha yüksek </w:t>
      </w:r>
    </w:p>
    <w:p w14:paraId="360CA4D5" w14:textId="1B23E419" w:rsidR="00296122" w:rsidRDefault="008B04E3" w:rsidP="008B04E3">
      <w:pPr>
        <w:pStyle w:val="ekillerTablosu"/>
        <w:tabs>
          <w:tab w:val="right" w:leader="dot" w:pos="8210"/>
        </w:tabs>
        <w:ind w:left="993" w:hanging="1134"/>
        <w:rPr>
          <w:rFonts w:asciiTheme="minorHAnsi" w:eastAsiaTheme="minorEastAsia" w:hAnsiTheme="minorHAnsi" w:cstheme="minorBidi"/>
          <w:bCs w:val="0"/>
          <w:noProof/>
          <w:sz w:val="22"/>
          <w:szCs w:val="22"/>
        </w:rPr>
      </w:pPr>
      <w:r>
        <w:rPr>
          <w:noProof/>
        </w:rPr>
        <w:tab/>
      </w:r>
      <w:r w:rsidR="00296122">
        <w:rPr>
          <w:noProof/>
        </w:rPr>
        <w:t>boyuttaki uzaya aktarılması</w:t>
      </w:r>
      <w:r>
        <w:rPr>
          <w:noProof/>
        </w:rPr>
        <w:t xml:space="preserve">……………………………………………     </w:t>
      </w:r>
      <w:r w:rsidR="00296122">
        <w:rPr>
          <w:noProof/>
        </w:rPr>
        <w:fldChar w:fldCharType="begin"/>
      </w:r>
      <w:r w:rsidR="00296122">
        <w:rPr>
          <w:noProof/>
        </w:rPr>
        <w:instrText xml:space="preserve"> PAGEREF _Toc524600606 \h </w:instrText>
      </w:r>
      <w:r w:rsidR="00296122">
        <w:rPr>
          <w:noProof/>
        </w:rPr>
      </w:r>
      <w:r w:rsidR="00296122">
        <w:rPr>
          <w:noProof/>
        </w:rPr>
        <w:fldChar w:fldCharType="separate"/>
      </w:r>
      <w:r w:rsidR="005855D9">
        <w:rPr>
          <w:noProof/>
        </w:rPr>
        <w:t>25</w:t>
      </w:r>
      <w:r w:rsidR="00296122">
        <w:rPr>
          <w:noProof/>
        </w:rPr>
        <w:fldChar w:fldCharType="end"/>
      </w:r>
    </w:p>
    <w:p w14:paraId="1E1C4CDB" w14:textId="503857B1"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3.8. Derin öğrenme, makine öğrenmesi ve yapay zeka arasındaki ilişki</w:t>
      </w:r>
      <w:r w:rsidR="008B04E3">
        <w:rPr>
          <w:noProof/>
        </w:rPr>
        <w:t xml:space="preserve">……    </w:t>
      </w:r>
      <w:r>
        <w:rPr>
          <w:noProof/>
        </w:rPr>
        <w:fldChar w:fldCharType="begin"/>
      </w:r>
      <w:r>
        <w:rPr>
          <w:noProof/>
        </w:rPr>
        <w:instrText xml:space="preserve"> PAGEREF _Toc524600607 \h </w:instrText>
      </w:r>
      <w:r>
        <w:rPr>
          <w:noProof/>
        </w:rPr>
      </w:r>
      <w:r>
        <w:rPr>
          <w:noProof/>
        </w:rPr>
        <w:fldChar w:fldCharType="separate"/>
      </w:r>
      <w:r w:rsidR="005855D9">
        <w:rPr>
          <w:noProof/>
        </w:rPr>
        <w:t>27</w:t>
      </w:r>
      <w:r>
        <w:rPr>
          <w:noProof/>
        </w:rPr>
        <w:fldChar w:fldCharType="end"/>
      </w:r>
    </w:p>
    <w:p w14:paraId="3EBD405B" w14:textId="4F33F8F2"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3.9.</w:t>
      </w:r>
      <w:r w:rsidR="008B04E3">
        <w:rPr>
          <w:noProof/>
        </w:rPr>
        <w:t xml:space="preserve"> </w:t>
      </w:r>
      <w:r>
        <w:rPr>
          <w:noProof/>
        </w:rPr>
        <w:t>Biyolojik sinir hücresi</w:t>
      </w:r>
      <w:r w:rsidR="008B04E3">
        <w:rPr>
          <w:noProof/>
        </w:rPr>
        <w:t xml:space="preserve">………………………………………………….    </w:t>
      </w:r>
      <w:r>
        <w:rPr>
          <w:noProof/>
        </w:rPr>
        <w:fldChar w:fldCharType="begin"/>
      </w:r>
      <w:r>
        <w:rPr>
          <w:noProof/>
        </w:rPr>
        <w:instrText xml:space="preserve"> PAGEREF _Toc524600608 \h </w:instrText>
      </w:r>
      <w:r>
        <w:rPr>
          <w:noProof/>
        </w:rPr>
      </w:r>
      <w:r>
        <w:rPr>
          <w:noProof/>
        </w:rPr>
        <w:fldChar w:fldCharType="separate"/>
      </w:r>
      <w:r w:rsidR="005855D9">
        <w:rPr>
          <w:noProof/>
        </w:rPr>
        <w:t>28</w:t>
      </w:r>
      <w:r>
        <w:rPr>
          <w:noProof/>
        </w:rPr>
        <w:fldChar w:fldCharType="end"/>
      </w:r>
    </w:p>
    <w:p w14:paraId="7D5AB1E1" w14:textId="5E3D4760"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3.10. Tekli yapay sinir ağı modeli</w:t>
      </w:r>
      <w:r w:rsidR="008B04E3">
        <w:rPr>
          <w:noProof/>
        </w:rPr>
        <w:t xml:space="preserve">…………………………………………..    </w:t>
      </w:r>
      <w:r>
        <w:rPr>
          <w:noProof/>
        </w:rPr>
        <w:fldChar w:fldCharType="begin"/>
      </w:r>
      <w:r>
        <w:rPr>
          <w:noProof/>
        </w:rPr>
        <w:instrText xml:space="preserve"> PAGEREF _Toc524600609 \h </w:instrText>
      </w:r>
      <w:r>
        <w:rPr>
          <w:noProof/>
        </w:rPr>
      </w:r>
      <w:r>
        <w:rPr>
          <w:noProof/>
        </w:rPr>
        <w:fldChar w:fldCharType="separate"/>
      </w:r>
      <w:r w:rsidR="005855D9">
        <w:rPr>
          <w:noProof/>
        </w:rPr>
        <w:t>29</w:t>
      </w:r>
      <w:r>
        <w:rPr>
          <w:noProof/>
        </w:rPr>
        <w:fldChar w:fldCharType="end"/>
      </w:r>
    </w:p>
    <w:p w14:paraId="1B67083D" w14:textId="369EC512"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3.11. ReLU aktivasyon fonksiyonu grafiği</w:t>
      </w:r>
      <w:r w:rsidR="008B04E3">
        <w:rPr>
          <w:noProof/>
        </w:rPr>
        <w:t xml:space="preserve">…………………………………    </w:t>
      </w:r>
      <w:r>
        <w:rPr>
          <w:noProof/>
        </w:rPr>
        <w:fldChar w:fldCharType="begin"/>
      </w:r>
      <w:r>
        <w:rPr>
          <w:noProof/>
        </w:rPr>
        <w:instrText xml:space="preserve"> PAGEREF _Toc524600610 \h </w:instrText>
      </w:r>
      <w:r>
        <w:rPr>
          <w:noProof/>
        </w:rPr>
      </w:r>
      <w:r>
        <w:rPr>
          <w:noProof/>
        </w:rPr>
        <w:fldChar w:fldCharType="separate"/>
      </w:r>
      <w:r w:rsidR="005855D9">
        <w:rPr>
          <w:noProof/>
        </w:rPr>
        <w:t>30</w:t>
      </w:r>
      <w:r>
        <w:rPr>
          <w:noProof/>
        </w:rPr>
        <w:fldChar w:fldCharType="end"/>
      </w:r>
    </w:p>
    <w:p w14:paraId="5AB3DD9B" w14:textId="53BFA29E"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3.12. Sigmoid aktivasyon fonksiyonu grafiği</w:t>
      </w:r>
      <w:r w:rsidR="008B04E3">
        <w:rPr>
          <w:noProof/>
        </w:rPr>
        <w:t xml:space="preserve">………………………………    </w:t>
      </w:r>
      <w:r>
        <w:rPr>
          <w:noProof/>
        </w:rPr>
        <w:fldChar w:fldCharType="begin"/>
      </w:r>
      <w:r>
        <w:rPr>
          <w:noProof/>
        </w:rPr>
        <w:instrText xml:space="preserve"> PAGEREF _Toc524600611 \h </w:instrText>
      </w:r>
      <w:r>
        <w:rPr>
          <w:noProof/>
        </w:rPr>
      </w:r>
      <w:r>
        <w:rPr>
          <w:noProof/>
        </w:rPr>
        <w:fldChar w:fldCharType="separate"/>
      </w:r>
      <w:r w:rsidR="005855D9">
        <w:rPr>
          <w:noProof/>
        </w:rPr>
        <w:t>30</w:t>
      </w:r>
      <w:r>
        <w:rPr>
          <w:noProof/>
        </w:rPr>
        <w:fldChar w:fldCharType="end"/>
      </w:r>
    </w:p>
    <w:p w14:paraId="41496E28" w14:textId="7CF6B885"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3.13. Tanh aktivasyon fonksiyonu grafiği</w:t>
      </w:r>
      <w:r w:rsidR="008B04E3">
        <w:rPr>
          <w:noProof/>
        </w:rPr>
        <w:t xml:space="preserve">………………………………….    </w:t>
      </w:r>
      <w:r>
        <w:rPr>
          <w:noProof/>
        </w:rPr>
        <w:fldChar w:fldCharType="begin"/>
      </w:r>
      <w:r>
        <w:rPr>
          <w:noProof/>
        </w:rPr>
        <w:instrText xml:space="preserve"> PAGEREF _Toc524600612 \h </w:instrText>
      </w:r>
      <w:r>
        <w:rPr>
          <w:noProof/>
        </w:rPr>
      </w:r>
      <w:r>
        <w:rPr>
          <w:noProof/>
        </w:rPr>
        <w:fldChar w:fldCharType="separate"/>
      </w:r>
      <w:r w:rsidR="005855D9">
        <w:rPr>
          <w:noProof/>
        </w:rPr>
        <w:t>31</w:t>
      </w:r>
      <w:r>
        <w:rPr>
          <w:noProof/>
        </w:rPr>
        <w:fldChar w:fldCharType="end"/>
      </w:r>
    </w:p>
    <w:p w14:paraId="3913CF1F" w14:textId="635BC0AF"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3.14. Tek katmanlı algılayıcı örneği</w:t>
      </w:r>
      <w:r w:rsidR="008B04E3">
        <w:rPr>
          <w:noProof/>
        </w:rPr>
        <w:t xml:space="preserve">………………………………………..    </w:t>
      </w:r>
      <w:r>
        <w:rPr>
          <w:noProof/>
        </w:rPr>
        <w:fldChar w:fldCharType="begin"/>
      </w:r>
      <w:r>
        <w:rPr>
          <w:noProof/>
        </w:rPr>
        <w:instrText xml:space="preserve"> PAGEREF _Toc524600613 \h </w:instrText>
      </w:r>
      <w:r>
        <w:rPr>
          <w:noProof/>
        </w:rPr>
      </w:r>
      <w:r>
        <w:rPr>
          <w:noProof/>
        </w:rPr>
        <w:fldChar w:fldCharType="separate"/>
      </w:r>
      <w:r w:rsidR="005855D9">
        <w:rPr>
          <w:noProof/>
        </w:rPr>
        <w:t>31</w:t>
      </w:r>
      <w:r>
        <w:rPr>
          <w:noProof/>
        </w:rPr>
        <w:fldChar w:fldCharType="end"/>
      </w:r>
    </w:p>
    <w:p w14:paraId="47FDA2E4" w14:textId="489650E4"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3.15. Çok katmanlı algılayıcı örneği</w:t>
      </w:r>
      <w:r w:rsidR="008B04E3">
        <w:rPr>
          <w:noProof/>
        </w:rPr>
        <w:t xml:space="preserve">………………………………………..    </w:t>
      </w:r>
      <w:r>
        <w:rPr>
          <w:noProof/>
        </w:rPr>
        <w:fldChar w:fldCharType="begin"/>
      </w:r>
      <w:r>
        <w:rPr>
          <w:noProof/>
        </w:rPr>
        <w:instrText xml:space="preserve"> PAGEREF _Toc524600614 \h </w:instrText>
      </w:r>
      <w:r>
        <w:rPr>
          <w:noProof/>
        </w:rPr>
      </w:r>
      <w:r>
        <w:rPr>
          <w:noProof/>
        </w:rPr>
        <w:fldChar w:fldCharType="separate"/>
      </w:r>
      <w:r w:rsidR="005855D9">
        <w:rPr>
          <w:noProof/>
        </w:rPr>
        <w:t>32</w:t>
      </w:r>
      <w:r>
        <w:rPr>
          <w:noProof/>
        </w:rPr>
        <w:fldChar w:fldCharType="end"/>
      </w:r>
    </w:p>
    <w:p w14:paraId="685EDB5E" w14:textId="1C1B9EFA"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 xml:space="preserve">Şekil 3.16. </w:t>
      </w:r>
      <w:r w:rsidR="00F33366">
        <w:rPr>
          <w:noProof/>
        </w:rPr>
        <w:t>Geriye yayılım</w:t>
      </w:r>
      <w:r>
        <w:rPr>
          <w:noProof/>
        </w:rPr>
        <w:t xml:space="preserve"> algoritmasını anlamak için örnek bir ağ yapısı</w:t>
      </w:r>
      <w:r w:rsidR="008B04E3">
        <w:rPr>
          <w:noProof/>
        </w:rPr>
        <w:t xml:space="preserve">………    </w:t>
      </w:r>
      <w:r>
        <w:rPr>
          <w:noProof/>
        </w:rPr>
        <w:fldChar w:fldCharType="begin"/>
      </w:r>
      <w:r>
        <w:rPr>
          <w:noProof/>
        </w:rPr>
        <w:instrText xml:space="preserve"> PAGEREF _Toc524600615 \h </w:instrText>
      </w:r>
      <w:r>
        <w:rPr>
          <w:noProof/>
        </w:rPr>
      </w:r>
      <w:r>
        <w:rPr>
          <w:noProof/>
        </w:rPr>
        <w:fldChar w:fldCharType="separate"/>
      </w:r>
      <w:r w:rsidR="005855D9">
        <w:rPr>
          <w:noProof/>
        </w:rPr>
        <w:t>33</w:t>
      </w:r>
      <w:r>
        <w:rPr>
          <w:noProof/>
        </w:rPr>
        <w:fldChar w:fldCharType="end"/>
      </w:r>
    </w:p>
    <w:p w14:paraId="1A129D7C" w14:textId="496BFC8B"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3.17. LeNet mimarisi</w:t>
      </w:r>
      <w:r w:rsidR="008B04E3">
        <w:rPr>
          <w:noProof/>
        </w:rPr>
        <w:t xml:space="preserve">……………………………………………………….    </w:t>
      </w:r>
      <w:r>
        <w:rPr>
          <w:noProof/>
        </w:rPr>
        <w:fldChar w:fldCharType="begin"/>
      </w:r>
      <w:r>
        <w:rPr>
          <w:noProof/>
        </w:rPr>
        <w:instrText xml:space="preserve"> PAGEREF _Toc524600616 \h </w:instrText>
      </w:r>
      <w:r>
        <w:rPr>
          <w:noProof/>
        </w:rPr>
      </w:r>
      <w:r>
        <w:rPr>
          <w:noProof/>
        </w:rPr>
        <w:fldChar w:fldCharType="separate"/>
      </w:r>
      <w:r w:rsidR="005855D9">
        <w:rPr>
          <w:noProof/>
        </w:rPr>
        <w:t>36</w:t>
      </w:r>
      <w:r>
        <w:rPr>
          <w:noProof/>
        </w:rPr>
        <w:fldChar w:fldCharType="end"/>
      </w:r>
    </w:p>
    <w:p w14:paraId="57306CF2" w14:textId="59DC1CF4"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3.18. AlexNet mimarisi</w:t>
      </w:r>
      <w:r w:rsidR="008B04E3">
        <w:rPr>
          <w:noProof/>
        </w:rPr>
        <w:t xml:space="preserve">……………………………………………………..    </w:t>
      </w:r>
      <w:r>
        <w:rPr>
          <w:noProof/>
        </w:rPr>
        <w:fldChar w:fldCharType="begin"/>
      </w:r>
      <w:r>
        <w:rPr>
          <w:noProof/>
        </w:rPr>
        <w:instrText xml:space="preserve"> PAGEREF _Toc524600617 \h </w:instrText>
      </w:r>
      <w:r>
        <w:rPr>
          <w:noProof/>
        </w:rPr>
      </w:r>
      <w:r>
        <w:rPr>
          <w:noProof/>
        </w:rPr>
        <w:fldChar w:fldCharType="separate"/>
      </w:r>
      <w:r w:rsidR="005855D9">
        <w:rPr>
          <w:noProof/>
        </w:rPr>
        <w:t>37</w:t>
      </w:r>
      <w:r>
        <w:rPr>
          <w:noProof/>
        </w:rPr>
        <w:fldChar w:fldCharType="end"/>
      </w:r>
    </w:p>
    <w:p w14:paraId="77D06404" w14:textId="486BAEE5"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3.19. GoogleNet mimarisi</w:t>
      </w:r>
      <w:r w:rsidR="008B04E3">
        <w:rPr>
          <w:noProof/>
        </w:rPr>
        <w:t xml:space="preserve">…………………………………………………..    </w:t>
      </w:r>
      <w:r>
        <w:rPr>
          <w:noProof/>
        </w:rPr>
        <w:fldChar w:fldCharType="begin"/>
      </w:r>
      <w:r>
        <w:rPr>
          <w:noProof/>
        </w:rPr>
        <w:instrText xml:space="preserve"> PAGEREF _Toc524600618 \h </w:instrText>
      </w:r>
      <w:r>
        <w:rPr>
          <w:noProof/>
        </w:rPr>
      </w:r>
      <w:r>
        <w:rPr>
          <w:noProof/>
        </w:rPr>
        <w:fldChar w:fldCharType="separate"/>
      </w:r>
      <w:r w:rsidR="005855D9">
        <w:rPr>
          <w:noProof/>
        </w:rPr>
        <w:t>38</w:t>
      </w:r>
      <w:r>
        <w:rPr>
          <w:noProof/>
        </w:rPr>
        <w:fldChar w:fldCharType="end"/>
      </w:r>
    </w:p>
    <w:p w14:paraId="1099E112" w14:textId="27161E4A"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3.20. Konvolüsyon işleminin şekilsel gösterimi</w:t>
      </w:r>
      <w:r w:rsidR="008B04E3">
        <w:rPr>
          <w:noProof/>
        </w:rPr>
        <w:t xml:space="preserve">…………………………….    </w:t>
      </w:r>
      <w:r>
        <w:rPr>
          <w:noProof/>
        </w:rPr>
        <w:fldChar w:fldCharType="begin"/>
      </w:r>
      <w:r>
        <w:rPr>
          <w:noProof/>
        </w:rPr>
        <w:instrText xml:space="preserve"> PAGEREF _Toc524600619 \h </w:instrText>
      </w:r>
      <w:r>
        <w:rPr>
          <w:noProof/>
        </w:rPr>
      </w:r>
      <w:r>
        <w:rPr>
          <w:noProof/>
        </w:rPr>
        <w:fldChar w:fldCharType="separate"/>
      </w:r>
      <w:r w:rsidR="005855D9">
        <w:rPr>
          <w:noProof/>
        </w:rPr>
        <w:t>39</w:t>
      </w:r>
      <w:r>
        <w:rPr>
          <w:noProof/>
        </w:rPr>
        <w:fldChar w:fldCharType="end"/>
      </w:r>
    </w:p>
    <w:p w14:paraId="7A5C2D80" w14:textId="660CD3BE"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3.21. Konvolüsyon işlemi örneği</w:t>
      </w:r>
      <w:r w:rsidR="008B04E3">
        <w:rPr>
          <w:noProof/>
        </w:rPr>
        <w:t xml:space="preserve">……………………………………………    </w:t>
      </w:r>
      <w:r>
        <w:rPr>
          <w:noProof/>
        </w:rPr>
        <w:fldChar w:fldCharType="begin"/>
      </w:r>
      <w:r>
        <w:rPr>
          <w:noProof/>
        </w:rPr>
        <w:instrText xml:space="preserve"> PAGEREF _Toc524600620 \h </w:instrText>
      </w:r>
      <w:r>
        <w:rPr>
          <w:noProof/>
        </w:rPr>
      </w:r>
      <w:r>
        <w:rPr>
          <w:noProof/>
        </w:rPr>
        <w:fldChar w:fldCharType="separate"/>
      </w:r>
      <w:r w:rsidR="005855D9">
        <w:rPr>
          <w:noProof/>
        </w:rPr>
        <w:t>40</w:t>
      </w:r>
      <w:r>
        <w:rPr>
          <w:noProof/>
        </w:rPr>
        <w:fldChar w:fldCharType="end"/>
      </w:r>
    </w:p>
    <w:p w14:paraId="41BFEADB" w14:textId="36E4EA96" w:rsidR="008B04E3" w:rsidRDefault="00296122">
      <w:pPr>
        <w:pStyle w:val="ekillerTablosu"/>
        <w:tabs>
          <w:tab w:val="right" w:leader="dot" w:pos="8210"/>
        </w:tabs>
        <w:rPr>
          <w:noProof/>
        </w:rPr>
      </w:pPr>
      <w:r>
        <w:rPr>
          <w:noProof/>
        </w:rPr>
        <w:t xml:space="preserve">Şekil 3.22. Konvolüsyon </w:t>
      </w:r>
      <w:r w:rsidR="008B04E3">
        <w:rPr>
          <w:noProof/>
        </w:rPr>
        <w:t xml:space="preserve">  </w:t>
      </w:r>
      <w:r>
        <w:rPr>
          <w:noProof/>
        </w:rPr>
        <w:t xml:space="preserve">işlemi </w:t>
      </w:r>
      <w:r w:rsidR="008B04E3">
        <w:rPr>
          <w:noProof/>
        </w:rPr>
        <w:t xml:space="preserve">  </w:t>
      </w:r>
      <w:r>
        <w:rPr>
          <w:noProof/>
        </w:rPr>
        <w:t xml:space="preserve">sonuçlarını </w:t>
      </w:r>
      <w:r w:rsidR="008B04E3">
        <w:rPr>
          <w:noProof/>
        </w:rPr>
        <w:t xml:space="preserve">  </w:t>
      </w:r>
      <w:r>
        <w:rPr>
          <w:noProof/>
        </w:rPr>
        <w:t xml:space="preserve">görmek </w:t>
      </w:r>
      <w:r w:rsidR="008B04E3">
        <w:rPr>
          <w:noProof/>
        </w:rPr>
        <w:t xml:space="preserve">  </w:t>
      </w:r>
      <w:r>
        <w:rPr>
          <w:noProof/>
        </w:rPr>
        <w:t xml:space="preserve">için </w:t>
      </w:r>
      <w:r w:rsidR="008B04E3">
        <w:rPr>
          <w:noProof/>
        </w:rPr>
        <w:t xml:space="preserve">  </w:t>
      </w:r>
      <w:r>
        <w:rPr>
          <w:noProof/>
        </w:rPr>
        <w:t xml:space="preserve">örnek </w:t>
      </w:r>
      <w:r w:rsidR="008B04E3">
        <w:rPr>
          <w:noProof/>
        </w:rPr>
        <w:t xml:space="preserve">  </w:t>
      </w:r>
      <w:r>
        <w:rPr>
          <w:noProof/>
        </w:rPr>
        <w:t>bir</w:t>
      </w:r>
      <w:r w:rsidR="008B04E3">
        <w:rPr>
          <w:noProof/>
        </w:rPr>
        <w:t xml:space="preserve">  </w:t>
      </w:r>
      <w:r>
        <w:rPr>
          <w:noProof/>
        </w:rPr>
        <w:t xml:space="preserve"> girdi </w:t>
      </w:r>
    </w:p>
    <w:p w14:paraId="3D4A9005" w14:textId="2046A42F" w:rsidR="00296122" w:rsidRDefault="00296122" w:rsidP="008B04E3">
      <w:pPr>
        <w:pStyle w:val="ekillerTablosu"/>
        <w:tabs>
          <w:tab w:val="right" w:leader="dot" w:pos="8210"/>
        </w:tabs>
        <w:ind w:left="1134"/>
        <w:rPr>
          <w:rFonts w:asciiTheme="minorHAnsi" w:eastAsiaTheme="minorEastAsia" w:hAnsiTheme="minorHAnsi" w:cstheme="minorBidi"/>
          <w:bCs w:val="0"/>
          <w:noProof/>
          <w:sz w:val="22"/>
          <w:szCs w:val="22"/>
        </w:rPr>
      </w:pPr>
      <w:r>
        <w:rPr>
          <w:noProof/>
        </w:rPr>
        <w:t>görüntüsü</w:t>
      </w:r>
      <w:r w:rsidR="008B04E3">
        <w:rPr>
          <w:noProof/>
        </w:rPr>
        <w:t xml:space="preserve">……………………………………………………………..    </w:t>
      </w:r>
      <w:r>
        <w:rPr>
          <w:noProof/>
        </w:rPr>
        <w:fldChar w:fldCharType="begin"/>
      </w:r>
      <w:r>
        <w:rPr>
          <w:noProof/>
        </w:rPr>
        <w:instrText xml:space="preserve"> PAGEREF _Toc524600621 \h </w:instrText>
      </w:r>
      <w:r>
        <w:rPr>
          <w:noProof/>
        </w:rPr>
      </w:r>
      <w:r>
        <w:rPr>
          <w:noProof/>
        </w:rPr>
        <w:fldChar w:fldCharType="separate"/>
      </w:r>
      <w:r w:rsidR="005855D9">
        <w:rPr>
          <w:noProof/>
        </w:rPr>
        <w:t>40</w:t>
      </w:r>
      <w:r>
        <w:rPr>
          <w:noProof/>
        </w:rPr>
        <w:fldChar w:fldCharType="end"/>
      </w:r>
    </w:p>
    <w:p w14:paraId="47B56ED0" w14:textId="55123F92" w:rsidR="009E7247" w:rsidRDefault="00296122" w:rsidP="00A215BD">
      <w:pPr>
        <w:pStyle w:val="ekillerTablosu"/>
        <w:tabs>
          <w:tab w:val="right" w:leader="dot" w:pos="8210"/>
        </w:tabs>
        <w:ind w:left="1134" w:hanging="1134"/>
        <w:rPr>
          <w:noProof/>
        </w:rPr>
      </w:pPr>
      <w:r>
        <w:rPr>
          <w:noProof/>
        </w:rPr>
        <w:lastRenderedPageBreak/>
        <w:t xml:space="preserve">Şekil 3.23. Örnek </w:t>
      </w:r>
      <w:r w:rsidR="009E7247">
        <w:rPr>
          <w:noProof/>
        </w:rPr>
        <w:t xml:space="preserve"> </w:t>
      </w:r>
      <w:r>
        <w:rPr>
          <w:noProof/>
        </w:rPr>
        <w:t xml:space="preserve">girdiye </w:t>
      </w:r>
      <w:r w:rsidR="009E7247">
        <w:rPr>
          <w:noProof/>
        </w:rPr>
        <w:t xml:space="preserve"> </w:t>
      </w:r>
      <w:r>
        <w:rPr>
          <w:noProof/>
        </w:rPr>
        <w:t>konvolüsyon</w:t>
      </w:r>
      <w:r w:rsidR="009E7247">
        <w:rPr>
          <w:noProof/>
        </w:rPr>
        <w:t xml:space="preserve">  </w:t>
      </w:r>
      <w:r>
        <w:rPr>
          <w:noProof/>
        </w:rPr>
        <w:t xml:space="preserve"> çekirdeklerinin</w:t>
      </w:r>
      <w:r w:rsidR="009E7247">
        <w:rPr>
          <w:noProof/>
        </w:rPr>
        <w:t xml:space="preserve">  </w:t>
      </w:r>
      <w:r>
        <w:rPr>
          <w:noProof/>
        </w:rPr>
        <w:t xml:space="preserve"> uygulanması </w:t>
      </w:r>
      <w:r w:rsidR="009E7247">
        <w:rPr>
          <w:noProof/>
        </w:rPr>
        <w:t xml:space="preserve">  </w:t>
      </w:r>
      <w:r>
        <w:rPr>
          <w:noProof/>
        </w:rPr>
        <w:t xml:space="preserve">sonucu </w:t>
      </w:r>
    </w:p>
    <w:p w14:paraId="7083E7DB" w14:textId="3C06A622" w:rsidR="00296122" w:rsidRDefault="009E7247" w:rsidP="00A215BD">
      <w:pPr>
        <w:pStyle w:val="ekillerTablosu"/>
        <w:tabs>
          <w:tab w:val="right" w:leader="dot" w:pos="8210"/>
        </w:tabs>
        <w:ind w:left="1134" w:hanging="1134"/>
        <w:rPr>
          <w:rFonts w:asciiTheme="minorHAnsi" w:eastAsiaTheme="minorEastAsia" w:hAnsiTheme="minorHAnsi" w:cstheme="minorBidi"/>
          <w:bCs w:val="0"/>
          <w:noProof/>
          <w:sz w:val="22"/>
          <w:szCs w:val="22"/>
        </w:rPr>
      </w:pPr>
      <w:r>
        <w:rPr>
          <w:noProof/>
        </w:rPr>
        <w:tab/>
      </w:r>
      <w:r w:rsidR="00296122">
        <w:rPr>
          <w:noProof/>
        </w:rPr>
        <w:t>oluşan katman çıktıları</w:t>
      </w:r>
      <w:r>
        <w:rPr>
          <w:noProof/>
        </w:rPr>
        <w:t xml:space="preserve">………………………………………………..    </w:t>
      </w:r>
      <w:r w:rsidR="00296122">
        <w:rPr>
          <w:noProof/>
        </w:rPr>
        <w:fldChar w:fldCharType="begin"/>
      </w:r>
      <w:r w:rsidR="00296122">
        <w:rPr>
          <w:noProof/>
        </w:rPr>
        <w:instrText xml:space="preserve"> PAGEREF _Toc524600622 \h </w:instrText>
      </w:r>
      <w:r w:rsidR="00296122">
        <w:rPr>
          <w:noProof/>
        </w:rPr>
      </w:r>
      <w:r w:rsidR="00296122">
        <w:rPr>
          <w:noProof/>
        </w:rPr>
        <w:fldChar w:fldCharType="separate"/>
      </w:r>
      <w:r w:rsidR="005855D9">
        <w:rPr>
          <w:noProof/>
        </w:rPr>
        <w:t>41</w:t>
      </w:r>
      <w:r w:rsidR="00296122">
        <w:rPr>
          <w:noProof/>
        </w:rPr>
        <w:fldChar w:fldCharType="end"/>
      </w:r>
    </w:p>
    <w:p w14:paraId="1CA1AFB8" w14:textId="099BDD17" w:rsidR="009E7247" w:rsidRDefault="00296122" w:rsidP="00A215BD">
      <w:pPr>
        <w:pStyle w:val="ekillerTablosu"/>
        <w:tabs>
          <w:tab w:val="right" w:leader="dot" w:pos="8210"/>
        </w:tabs>
        <w:ind w:left="1134" w:hanging="1134"/>
        <w:rPr>
          <w:noProof/>
        </w:rPr>
      </w:pPr>
      <w:r>
        <w:rPr>
          <w:noProof/>
        </w:rPr>
        <w:t>Şekil 3.24. Konvolüsyon</w:t>
      </w:r>
      <w:r w:rsidR="009E7247">
        <w:rPr>
          <w:noProof/>
        </w:rPr>
        <w:t xml:space="preserve">  </w:t>
      </w:r>
      <w:r>
        <w:rPr>
          <w:noProof/>
        </w:rPr>
        <w:t xml:space="preserve"> </w:t>
      </w:r>
      <w:r w:rsidR="009E7247">
        <w:rPr>
          <w:noProof/>
        </w:rPr>
        <w:t xml:space="preserve"> </w:t>
      </w:r>
      <w:r>
        <w:rPr>
          <w:noProof/>
        </w:rPr>
        <w:t xml:space="preserve">işlemi </w:t>
      </w:r>
      <w:r w:rsidR="009E7247">
        <w:rPr>
          <w:noProof/>
        </w:rPr>
        <w:t xml:space="preserve">   </w:t>
      </w:r>
      <w:r>
        <w:rPr>
          <w:noProof/>
        </w:rPr>
        <w:t>sonucu</w:t>
      </w:r>
      <w:r w:rsidR="009E7247">
        <w:rPr>
          <w:noProof/>
        </w:rPr>
        <w:t xml:space="preserve">   </w:t>
      </w:r>
      <w:r>
        <w:rPr>
          <w:noProof/>
        </w:rPr>
        <w:t xml:space="preserve"> ilgili </w:t>
      </w:r>
      <w:r w:rsidR="009E7247">
        <w:rPr>
          <w:noProof/>
        </w:rPr>
        <w:t xml:space="preserve">   </w:t>
      </w:r>
      <w:r>
        <w:rPr>
          <w:noProof/>
        </w:rPr>
        <w:t>çekirdeğin</w:t>
      </w:r>
      <w:r w:rsidR="009E7247">
        <w:rPr>
          <w:noProof/>
        </w:rPr>
        <w:t xml:space="preserve">   </w:t>
      </w:r>
      <w:r>
        <w:rPr>
          <w:noProof/>
        </w:rPr>
        <w:t xml:space="preserve"> kırmızı </w:t>
      </w:r>
      <w:r w:rsidR="009E7247">
        <w:rPr>
          <w:noProof/>
        </w:rPr>
        <w:t xml:space="preserve">   </w:t>
      </w:r>
      <w:r>
        <w:rPr>
          <w:noProof/>
        </w:rPr>
        <w:t xml:space="preserve">renge </w:t>
      </w:r>
    </w:p>
    <w:p w14:paraId="0F62A6CF" w14:textId="7EC4240A" w:rsidR="00296122" w:rsidRDefault="009E7247" w:rsidP="00A215BD">
      <w:pPr>
        <w:pStyle w:val="ekillerTablosu"/>
        <w:tabs>
          <w:tab w:val="right" w:leader="dot" w:pos="8210"/>
        </w:tabs>
        <w:ind w:left="1134" w:hanging="1134"/>
        <w:rPr>
          <w:rFonts w:asciiTheme="minorHAnsi" w:eastAsiaTheme="minorEastAsia" w:hAnsiTheme="minorHAnsi" w:cstheme="minorBidi"/>
          <w:bCs w:val="0"/>
          <w:noProof/>
          <w:sz w:val="22"/>
          <w:szCs w:val="22"/>
        </w:rPr>
      </w:pPr>
      <w:r>
        <w:rPr>
          <w:noProof/>
        </w:rPr>
        <w:tab/>
      </w:r>
      <w:r w:rsidR="00296122">
        <w:rPr>
          <w:noProof/>
        </w:rPr>
        <w:t>duyarlı olduğunu gösteren örnek konvolüsyon çıktısı</w:t>
      </w:r>
      <w:r>
        <w:rPr>
          <w:noProof/>
        </w:rPr>
        <w:t xml:space="preserve">………………..    </w:t>
      </w:r>
      <w:r w:rsidR="00296122">
        <w:rPr>
          <w:noProof/>
        </w:rPr>
        <w:fldChar w:fldCharType="begin"/>
      </w:r>
      <w:r w:rsidR="00296122">
        <w:rPr>
          <w:noProof/>
        </w:rPr>
        <w:instrText xml:space="preserve"> PAGEREF _Toc524600623 \h </w:instrText>
      </w:r>
      <w:r w:rsidR="00296122">
        <w:rPr>
          <w:noProof/>
        </w:rPr>
      </w:r>
      <w:r w:rsidR="00296122">
        <w:rPr>
          <w:noProof/>
        </w:rPr>
        <w:fldChar w:fldCharType="separate"/>
      </w:r>
      <w:r w:rsidR="005855D9">
        <w:rPr>
          <w:noProof/>
        </w:rPr>
        <w:t>41</w:t>
      </w:r>
      <w:r w:rsidR="00296122">
        <w:rPr>
          <w:noProof/>
        </w:rPr>
        <w:fldChar w:fldCharType="end"/>
      </w:r>
    </w:p>
    <w:p w14:paraId="56A61C8E" w14:textId="45DCED26"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3.25. Havuzlama işlemi örneği</w:t>
      </w:r>
      <w:r w:rsidR="009E7247">
        <w:rPr>
          <w:noProof/>
        </w:rPr>
        <w:t xml:space="preserve">……………………………………………...    </w:t>
      </w:r>
      <w:r>
        <w:rPr>
          <w:noProof/>
        </w:rPr>
        <w:fldChar w:fldCharType="begin"/>
      </w:r>
      <w:r>
        <w:rPr>
          <w:noProof/>
        </w:rPr>
        <w:instrText xml:space="preserve"> PAGEREF _Toc524600624 \h </w:instrText>
      </w:r>
      <w:r>
        <w:rPr>
          <w:noProof/>
        </w:rPr>
      </w:r>
      <w:r>
        <w:rPr>
          <w:noProof/>
        </w:rPr>
        <w:fldChar w:fldCharType="separate"/>
      </w:r>
      <w:r w:rsidR="005855D9">
        <w:rPr>
          <w:noProof/>
        </w:rPr>
        <w:t>42</w:t>
      </w:r>
      <w:r>
        <w:rPr>
          <w:noProof/>
        </w:rPr>
        <w:fldChar w:fldCharType="end"/>
      </w:r>
    </w:p>
    <w:p w14:paraId="3DA246C2" w14:textId="79B6C253"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3.26. Dropout etkisi</w:t>
      </w:r>
      <w:r w:rsidR="00D2313B">
        <w:rPr>
          <w:noProof/>
        </w:rPr>
        <w:t xml:space="preserve">…………………………………………………………    </w:t>
      </w:r>
      <w:r>
        <w:rPr>
          <w:noProof/>
        </w:rPr>
        <w:fldChar w:fldCharType="begin"/>
      </w:r>
      <w:r>
        <w:rPr>
          <w:noProof/>
        </w:rPr>
        <w:instrText xml:space="preserve"> PAGEREF _Toc524600625 \h </w:instrText>
      </w:r>
      <w:r>
        <w:rPr>
          <w:noProof/>
        </w:rPr>
      </w:r>
      <w:r>
        <w:rPr>
          <w:noProof/>
        </w:rPr>
        <w:fldChar w:fldCharType="separate"/>
      </w:r>
      <w:r w:rsidR="005855D9">
        <w:rPr>
          <w:noProof/>
        </w:rPr>
        <w:t>43</w:t>
      </w:r>
      <w:r>
        <w:rPr>
          <w:noProof/>
        </w:rPr>
        <w:fldChar w:fldCharType="end"/>
      </w:r>
    </w:p>
    <w:p w14:paraId="15814BC8" w14:textId="7717C690"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4.1. Önerilen sistem akışı</w:t>
      </w:r>
      <w:r w:rsidR="0068274C">
        <w:rPr>
          <w:noProof/>
        </w:rPr>
        <w:t xml:space="preserve">…………………………………………………...    </w:t>
      </w:r>
      <w:r>
        <w:rPr>
          <w:noProof/>
        </w:rPr>
        <w:fldChar w:fldCharType="begin"/>
      </w:r>
      <w:r>
        <w:rPr>
          <w:noProof/>
        </w:rPr>
        <w:instrText xml:space="preserve"> PAGEREF _Toc524600626 \h </w:instrText>
      </w:r>
      <w:r>
        <w:rPr>
          <w:noProof/>
        </w:rPr>
      </w:r>
      <w:r>
        <w:rPr>
          <w:noProof/>
        </w:rPr>
        <w:fldChar w:fldCharType="separate"/>
      </w:r>
      <w:r w:rsidR="005855D9">
        <w:rPr>
          <w:noProof/>
        </w:rPr>
        <w:t>47</w:t>
      </w:r>
      <w:r>
        <w:rPr>
          <w:noProof/>
        </w:rPr>
        <w:fldChar w:fldCharType="end"/>
      </w:r>
    </w:p>
    <w:p w14:paraId="625D9A52" w14:textId="0834526C" w:rsidR="0068274C" w:rsidRDefault="00296122">
      <w:pPr>
        <w:pStyle w:val="ekillerTablosu"/>
        <w:tabs>
          <w:tab w:val="right" w:leader="dot" w:pos="8210"/>
        </w:tabs>
        <w:rPr>
          <w:noProof/>
        </w:rPr>
      </w:pPr>
      <w:r>
        <w:rPr>
          <w:noProof/>
        </w:rPr>
        <w:t xml:space="preserve">Şekil 4.2. Farklı </w:t>
      </w:r>
      <w:r w:rsidR="0068274C">
        <w:rPr>
          <w:noProof/>
        </w:rPr>
        <w:t xml:space="preserve">  </w:t>
      </w:r>
      <w:r>
        <w:rPr>
          <w:noProof/>
        </w:rPr>
        <w:t xml:space="preserve">öznitelik </w:t>
      </w:r>
      <w:r w:rsidR="0068274C">
        <w:rPr>
          <w:noProof/>
        </w:rPr>
        <w:t xml:space="preserve">  </w:t>
      </w:r>
      <w:r>
        <w:rPr>
          <w:noProof/>
        </w:rPr>
        <w:t xml:space="preserve">seçim </w:t>
      </w:r>
      <w:r w:rsidR="0068274C">
        <w:rPr>
          <w:noProof/>
        </w:rPr>
        <w:t xml:space="preserve">  </w:t>
      </w:r>
      <w:r>
        <w:rPr>
          <w:noProof/>
        </w:rPr>
        <w:t xml:space="preserve">metotlarının </w:t>
      </w:r>
      <w:r w:rsidR="0068274C">
        <w:rPr>
          <w:noProof/>
        </w:rPr>
        <w:t xml:space="preserve">  </w:t>
      </w:r>
      <w:r>
        <w:rPr>
          <w:noProof/>
        </w:rPr>
        <w:t>sınıflandırma</w:t>
      </w:r>
      <w:r w:rsidR="00606BDF">
        <w:rPr>
          <w:noProof/>
        </w:rPr>
        <w:t xml:space="preserve"> </w:t>
      </w:r>
      <w:r>
        <w:rPr>
          <w:noProof/>
        </w:rPr>
        <w:t xml:space="preserve"> </w:t>
      </w:r>
      <w:r w:rsidR="0068274C">
        <w:rPr>
          <w:noProof/>
        </w:rPr>
        <w:t xml:space="preserve">  </w:t>
      </w:r>
      <w:r>
        <w:rPr>
          <w:noProof/>
        </w:rPr>
        <w:t xml:space="preserve">performansına </w:t>
      </w:r>
    </w:p>
    <w:p w14:paraId="1C450030" w14:textId="5EFCF0AB" w:rsidR="00296122" w:rsidRDefault="0068274C">
      <w:pPr>
        <w:pStyle w:val="ekillerTablosu"/>
        <w:tabs>
          <w:tab w:val="right" w:leader="dot" w:pos="8210"/>
        </w:tabs>
        <w:rPr>
          <w:rFonts w:asciiTheme="minorHAnsi" w:eastAsiaTheme="minorEastAsia" w:hAnsiTheme="minorHAnsi" w:cstheme="minorBidi"/>
          <w:bCs w:val="0"/>
          <w:noProof/>
          <w:sz w:val="22"/>
          <w:szCs w:val="22"/>
        </w:rPr>
      </w:pPr>
      <w:r>
        <w:rPr>
          <w:noProof/>
        </w:rPr>
        <w:t xml:space="preserve">                 </w:t>
      </w:r>
      <w:r w:rsidR="00296122">
        <w:rPr>
          <w:noProof/>
        </w:rPr>
        <w:t>etkileri</w:t>
      </w:r>
      <w:r>
        <w:rPr>
          <w:noProof/>
        </w:rPr>
        <w:t xml:space="preserve">………………………………………………………………….    </w:t>
      </w:r>
      <w:r w:rsidR="00296122">
        <w:rPr>
          <w:noProof/>
        </w:rPr>
        <w:fldChar w:fldCharType="begin"/>
      </w:r>
      <w:r w:rsidR="00296122">
        <w:rPr>
          <w:noProof/>
        </w:rPr>
        <w:instrText xml:space="preserve"> PAGEREF _Toc524600627 \h </w:instrText>
      </w:r>
      <w:r w:rsidR="00296122">
        <w:rPr>
          <w:noProof/>
        </w:rPr>
      </w:r>
      <w:r w:rsidR="00296122">
        <w:rPr>
          <w:noProof/>
        </w:rPr>
        <w:fldChar w:fldCharType="separate"/>
      </w:r>
      <w:r w:rsidR="005855D9">
        <w:rPr>
          <w:noProof/>
        </w:rPr>
        <w:t>48</w:t>
      </w:r>
      <w:r w:rsidR="00296122">
        <w:rPr>
          <w:noProof/>
        </w:rPr>
        <w:fldChar w:fldCharType="end"/>
      </w:r>
    </w:p>
    <w:p w14:paraId="652BCC1E" w14:textId="54A5FB72" w:rsidR="001F7FE9" w:rsidRDefault="00296122" w:rsidP="001F7FE9">
      <w:pPr>
        <w:pStyle w:val="ekillerTablosu"/>
        <w:tabs>
          <w:tab w:val="right" w:leader="dot" w:pos="8210"/>
        </w:tabs>
        <w:ind w:left="993" w:hanging="993"/>
        <w:rPr>
          <w:noProof/>
        </w:rPr>
      </w:pPr>
      <w:r>
        <w:rPr>
          <w:noProof/>
        </w:rPr>
        <w:t xml:space="preserve">Şekil 4.3. Açı </w:t>
      </w:r>
      <w:r w:rsidR="001F7FE9">
        <w:rPr>
          <w:noProof/>
        </w:rPr>
        <w:t xml:space="preserve"> </w:t>
      </w:r>
      <w:r>
        <w:rPr>
          <w:noProof/>
        </w:rPr>
        <w:t>özniteliklerinden</w:t>
      </w:r>
      <w:r w:rsidR="001F7FE9">
        <w:rPr>
          <w:noProof/>
        </w:rPr>
        <w:t xml:space="preserve"> </w:t>
      </w:r>
      <w:r>
        <w:rPr>
          <w:noProof/>
        </w:rPr>
        <w:t xml:space="preserve"> elde </w:t>
      </w:r>
      <w:r w:rsidR="001F7FE9">
        <w:rPr>
          <w:noProof/>
        </w:rPr>
        <w:t xml:space="preserve"> </w:t>
      </w:r>
      <w:r>
        <w:rPr>
          <w:noProof/>
        </w:rPr>
        <w:t xml:space="preserve">edilen </w:t>
      </w:r>
      <w:r w:rsidR="001F7FE9">
        <w:rPr>
          <w:noProof/>
        </w:rPr>
        <w:t xml:space="preserve"> </w:t>
      </w:r>
      <w:r>
        <w:rPr>
          <w:noProof/>
        </w:rPr>
        <w:t>gürbüz</w:t>
      </w:r>
      <w:r w:rsidR="001F7FE9">
        <w:rPr>
          <w:noProof/>
        </w:rPr>
        <w:t xml:space="preserve"> </w:t>
      </w:r>
      <w:r>
        <w:rPr>
          <w:noProof/>
        </w:rPr>
        <w:t xml:space="preserve"> öznitelikler:</w:t>
      </w:r>
      <w:r w:rsidR="001F7FE9">
        <w:rPr>
          <w:noProof/>
        </w:rPr>
        <w:t xml:space="preserve"> </w:t>
      </w:r>
      <w:r>
        <w:rPr>
          <w:noProof/>
        </w:rPr>
        <w:t xml:space="preserve"> (a) </w:t>
      </w:r>
      <w:r w:rsidR="001F7FE9">
        <w:rPr>
          <w:noProof/>
        </w:rPr>
        <w:t xml:space="preserve"> </w:t>
      </w:r>
      <w:r>
        <w:rPr>
          <w:noProof/>
        </w:rPr>
        <w:t xml:space="preserve">17 ve 34. </w:t>
      </w:r>
    </w:p>
    <w:p w14:paraId="2EDD3516" w14:textId="5622090C" w:rsidR="001F7FE9" w:rsidRDefault="001F7FE9" w:rsidP="001F7FE9">
      <w:pPr>
        <w:pStyle w:val="ekillerTablosu"/>
        <w:tabs>
          <w:tab w:val="right" w:leader="dot" w:pos="8210"/>
        </w:tabs>
        <w:ind w:left="993" w:hanging="993"/>
        <w:rPr>
          <w:noProof/>
        </w:rPr>
      </w:pPr>
      <w:r>
        <w:rPr>
          <w:noProof/>
        </w:rPr>
        <w:tab/>
      </w:r>
      <w:r w:rsidR="00296122">
        <w:rPr>
          <w:noProof/>
        </w:rPr>
        <w:t>noktaların</w:t>
      </w:r>
      <w:r>
        <w:rPr>
          <w:noProof/>
        </w:rPr>
        <w:t xml:space="preserve"> </w:t>
      </w:r>
      <w:r w:rsidR="00296122">
        <w:rPr>
          <w:noProof/>
        </w:rPr>
        <w:t xml:space="preserve"> </w:t>
      </w:r>
      <w:r>
        <w:rPr>
          <w:noProof/>
        </w:rPr>
        <w:t xml:space="preserve"> </w:t>
      </w:r>
      <w:r w:rsidR="00296122">
        <w:rPr>
          <w:noProof/>
        </w:rPr>
        <w:t xml:space="preserve">birleşmesiyle </w:t>
      </w:r>
      <w:r>
        <w:rPr>
          <w:noProof/>
        </w:rPr>
        <w:t xml:space="preserve">  </w:t>
      </w:r>
      <w:r w:rsidR="00296122">
        <w:rPr>
          <w:noProof/>
        </w:rPr>
        <w:t xml:space="preserve">oluşan </w:t>
      </w:r>
      <w:r>
        <w:rPr>
          <w:noProof/>
        </w:rPr>
        <w:t xml:space="preserve">  </w:t>
      </w:r>
      <w:r w:rsidR="00296122">
        <w:rPr>
          <w:noProof/>
        </w:rPr>
        <w:t>doğru</w:t>
      </w:r>
      <w:r>
        <w:rPr>
          <w:noProof/>
        </w:rPr>
        <w:t xml:space="preserve">  </w:t>
      </w:r>
      <w:r w:rsidR="00296122">
        <w:rPr>
          <w:noProof/>
        </w:rPr>
        <w:t xml:space="preserve"> ile</w:t>
      </w:r>
      <w:r>
        <w:rPr>
          <w:noProof/>
        </w:rPr>
        <w:t xml:space="preserve">  </w:t>
      </w:r>
      <w:r w:rsidR="00296122">
        <w:rPr>
          <w:noProof/>
        </w:rPr>
        <w:t xml:space="preserve"> 4 </w:t>
      </w:r>
      <w:r>
        <w:rPr>
          <w:noProof/>
        </w:rPr>
        <w:t xml:space="preserve">  </w:t>
      </w:r>
      <w:r w:rsidR="00296122">
        <w:rPr>
          <w:noProof/>
        </w:rPr>
        <w:t>ve</w:t>
      </w:r>
      <w:r>
        <w:rPr>
          <w:noProof/>
        </w:rPr>
        <w:t xml:space="preserve"> </w:t>
      </w:r>
      <w:r w:rsidR="00296122">
        <w:rPr>
          <w:noProof/>
        </w:rPr>
        <w:t xml:space="preserve"> </w:t>
      </w:r>
      <w:r>
        <w:rPr>
          <w:noProof/>
        </w:rPr>
        <w:t xml:space="preserve"> </w:t>
      </w:r>
      <w:r w:rsidR="00296122">
        <w:rPr>
          <w:noProof/>
        </w:rPr>
        <w:t xml:space="preserve">30. </w:t>
      </w:r>
      <w:r>
        <w:rPr>
          <w:noProof/>
        </w:rPr>
        <w:t xml:space="preserve">  </w:t>
      </w:r>
      <w:r w:rsidR="00296122">
        <w:rPr>
          <w:noProof/>
        </w:rPr>
        <w:t xml:space="preserve">noktaların </w:t>
      </w:r>
    </w:p>
    <w:p w14:paraId="3F5E85D9" w14:textId="157296FA" w:rsidR="001F7FE9" w:rsidRDefault="001F7FE9" w:rsidP="001F7FE9">
      <w:pPr>
        <w:pStyle w:val="ekillerTablosu"/>
        <w:tabs>
          <w:tab w:val="right" w:leader="dot" w:pos="8210"/>
        </w:tabs>
        <w:ind w:left="993" w:hanging="993"/>
        <w:rPr>
          <w:noProof/>
        </w:rPr>
      </w:pPr>
      <w:r>
        <w:rPr>
          <w:noProof/>
        </w:rPr>
        <w:tab/>
      </w:r>
      <w:r w:rsidR="00296122">
        <w:rPr>
          <w:noProof/>
        </w:rPr>
        <w:t xml:space="preserve">birleşmesiyle </w:t>
      </w:r>
      <w:r>
        <w:rPr>
          <w:noProof/>
        </w:rPr>
        <w:t xml:space="preserve"> </w:t>
      </w:r>
      <w:r w:rsidR="00296122">
        <w:rPr>
          <w:noProof/>
        </w:rPr>
        <w:t xml:space="preserve">oluşan </w:t>
      </w:r>
      <w:r>
        <w:rPr>
          <w:noProof/>
        </w:rPr>
        <w:t xml:space="preserve"> </w:t>
      </w:r>
      <w:r w:rsidR="00296122">
        <w:rPr>
          <w:noProof/>
        </w:rPr>
        <w:t xml:space="preserve">doğrunun </w:t>
      </w:r>
      <w:r>
        <w:rPr>
          <w:noProof/>
        </w:rPr>
        <w:t xml:space="preserve"> </w:t>
      </w:r>
      <w:r w:rsidR="00296122">
        <w:rPr>
          <w:noProof/>
        </w:rPr>
        <w:t xml:space="preserve">kesişimi </w:t>
      </w:r>
      <w:r>
        <w:rPr>
          <w:noProof/>
        </w:rPr>
        <w:t xml:space="preserve"> </w:t>
      </w:r>
      <w:r w:rsidR="00296122">
        <w:rPr>
          <w:noProof/>
        </w:rPr>
        <w:t>ile oluşan açı; (b) 10 ve 17.</w:t>
      </w:r>
    </w:p>
    <w:p w14:paraId="42A1C52F" w14:textId="6EF0AEAC" w:rsidR="001F7FE9" w:rsidRDefault="00296122" w:rsidP="001F7FE9">
      <w:pPr>
        <w:pStyle w:val="ekillerTablosu"/>
        <w:tabs>
          <w:tab w:val="right" w:leader="dot" w:pos="8210"/>
        </w:tabs>
        <w:ind w:left="993" w:hanging="993"/>
        <w:rPr>
          <w:noProof/>
        </w:rPr>
      </w:pPr>
      <w:r>
        <w:rPr>
          <w:noProof/>
        </w:rPr>
        <w:t xml:space="preserve"> </w:t>
      </w:r>
      <w:r w:rsidR="001F7FE9">
        <w:rPr>
          <w:noProof/>
        </w:rPr>
        <w:tab/>
      </w:r>
      <w:r>
        <w:rPr>
          <w:noProof/>
        </w:rPr>
        <w:t xml:space="preserve">noktaların </w:t>
      </w:r>
      <w:r w:rsidR="001F7FE9">
        <w:rPr>
          <w:noProof/>
        </w:rPr>
        <w:t xml:space="preserve">  </w:t>
      </w:r>
      <w:r>
        <w:rPr>
          <w:noProof/>
        </w:rPr>
        <w:t>birleşmesiyle</w:t>
      </w:r>
      <w:r w:rsidR="001F7FE9">
        <w:rPr>
          <w:noProof/>
        </w:rPr>
        <w:t xml:space="preserve">  </w:t>
      </w:r>
      <w:r>
        <w:rPr>
          <w:noProof/>
        </w:rPr>
        <w:t xml:space="preserve"> oluşan</w:t>
      </w:r>
      <w:r w:rsidR="001F7FE9">
        <w:rPr>
          <w:noProof/>
        </w:rPr>
        <w:t xml:space="preserve">  </w:t>
      </w:r>
      <w:r>
        <w:rPr>
          <w:noProof/>
        </w:rPr>
        <w:t xml:space="preserve"> doğru</w:t>
      </w:r>
      <w:r w:rsidR="001F7FE9">
        <w:rPr>
          <w:noProof/>
        </w:rPr>
        <w:t xml:space="preserve">  </w:t>
      </w:r>
      <w:r>
        <w:rPr>
          <w:noProof/>
        </w:rPr>
        <w:t xml:space="preserve"> ile</w:t>
      </w:r>
      <w:r w:rsidR="001F7FE9">
        <w:rPr>
          <w:noProof/>
        </w:rPr>
        <w:t xml:space="preserve">  </w:t>
      </w:r>
      <w:r>
        <w:rPr>
          <w:noProof/>
        </w:rPr>
        <w:t xml:space="preserve"> 10 </w:t>
      </w:r>
      <w:r w:rsidR="001F7FE9">
        <w:rPr>
          <w:noProof/>
        </w:rPr>
        <w:t xml:space="preserve"> </w:t>
      </w:r>
      <w:r>
        <w:rPr>
          <w:noProof/>
        </w:rPr>
        <w:t xml:space="preserve">ve </w:t>
      </w:r>
      <w:r w:rsidR="001F7FE9">
        <w:rPr>
          <w:noProof/>
        </w:rPr>
        <w:t xml:space="preserve"> </w:t>
      </w:r>
      <w:r>
        <w:rPr>
          <w:noProof/>
        </w:rPr>
        <w:t xml:space="preserve">25. </w:t>
      </w:r>
      <w:r w:rsidR="001F7FE9">
        <w:rPr>
          <w:noProof/>
        </w:rPr>
        <w:t xml:space="preserve">  </w:t>
      </w:r>
      <w:r>
        <w:rPr>
          <w:noProof/>
        </w:rPr>
        <w:t xml:space="preserve">doğruların </w:t>
      </w:r>
    </w:p>
    <w:p w14:paraId="0C5A13B9" w14:textId="23E569D7" w:rsidR="001F7FE9" w:rsidRDefault="001F7FE9" w:rsidP="001F7FE9">
      <w:pPr>
        <w:pStyle w:val="ekillerTablosu"/>
        <w:tabs>
          <w:tab w:val="right" w:leader="dot" w:pos="8210"/>
        </w:tabs>
        <w:ind w:left="993" w:hanging="993"/>
        <w:rPr>
          <w:noProof/>
        </w:rPr>
      </w:pPr>
      <w:r>
        <w:rPr>
          <w:noProof/>
        </w:rPr>
        <w:tab/>
      </w:r>
      <w:r w:rsidR="00296122">
        <w:rPr>
          <w:noProof/>
        </w:rPr>
        <w:t xml:space="preserve">birleşmesiyle </w:t>
      </w:r>
      <w:r>
        <w:rPr>
          <w:noProof/>
        </w:rPr>
        <w:t xml:space="preserve">  </w:t>
      </w:r>
      <w:r w:rsidR="00296122">
        <w:rPr>
          <w:noProof/>
        </w:rPr>
        <w:t xml:space="preserve">oluşan </w:t>
      </w:r>
      <w:r>
        <w:rPr>
          <w:noProof/>
        </w:rPr>
        <w:t xml:space="preserve">  </w:t>
      </w:r>
      <w:r w:rsidR="00296122">
        <w:rPr>
          <w:noProof/>
        </w:rPr>
        <w:t xml:space="preserve">doğrunun </w:t>
      </w:r>
      <w:r>
        <w:rPr>
          <w:noProof/>
        </w:rPr>
        <w:t xml:space="preserve">  </w:t>
      </w:r>
      <w:r w:rsidR="00296122">
        <w:rPr>
          <w:noProof/>
        </w:rPr>
        <w:t xml:space="preserve">kesişimi </w:t>
      </w:r>
      <w:r>
        <w:rPr>
          <w:noProof/>
        </w:rPr>
        <w:t xml:space="preserve">  </w:t>
      </w:r>
      <w:r w:rsidR="00296122">
        <w:rPr>
          <w:noProof/>
        </w:rPr>
        <w:t>ile</w:t>
      </w:r>
      <w:r>
        <w:rPr>
          <w:noProof/>
        </w:rPr>
        <w:t xml:space="preserve"> </w:t>
      </w:r>
      <w:r w:rsidR="00296122">
        <w:rPr>
          <w:noProof/>
        </w:rPr>
        <w:t xml:space="preserve"> oluşan </w:t>
      </w:r>
      <w:r>
        <w:rPr>
          <w:noProof/>
        </w:rPr>
        <w:t xml:space="preserve">  </w:t>
      </w:r>
      <w:r w:rsidR="00296122">
        <w:rPr>
          <w:noProof/>
        </w:rPr>
        <w:t xml:space="preserve">açı; </w:t>
      </w:r>
      <w:r>
        <w:rPr>
          <w:noProof/>
        </w:rPr>
        <w:t xml:space="preserve">  </w:t>
      </w:r>
      <w:r w:rsidR="00296122">
        <w:rPr>
          <w:noProof/>
        </w:rPr>
        <w:t>(c)</w:t>
      </w:r>
      <w:r>
        <w:rPr>
          <w:noProof/>
        </w:rPr>
        <w:t xml:space="preserve">  </w:t>
      </w:r>
      <w:r w:rsidR="00296122">
        <w:rPr>
          <w:noProof/>
        </w:rPr>
        <w:t xml:space="preserve"> açı </w:t>
      </w:r>
    </w:p>
    <w:p w14:paraId="1E2504AF" w14:textId="114024A7" w:rsidR="00296122" w:rsidRDefault="001F7FE9" w:rsidP="001F7FE9">
      <w:pPr>
        <w:pStyle w:val="ekillerTablosu"/>
        <w:tabs>
          <w:tab w:val="right" w:leader="dot" w:pos="8210"/>
        </w:tabs>
        <w:ind w:left="993" w:hanging="993"/>
        <w:rPr>
          <w:rFonts w:asciiTheme="minorHAnsi" w:eastAsiaTheme="minorEastAsia" w:hAnsiTheme="minorHAnsi" w:cstheme="minorBidi"/>
          <w:bCs w:val="0"/>
          <w:noProof/>
          <w:sz w:val="22"/>
          <w:szCs w:val="22"/>
        </w:rPr>
      </w:pPr>
      <w:r>
        <w:rPr>
          <w:noProof/>
        </w:rPr>
        <w:tab/>
      </w:r>
      <w:r w:rsidR="00296122">
        <w:rPr>
          <w:noProof/>
        </w:rPr>
        <w:t>kümesinden seçilen tüm öznitelikler</w:t>
      </w:r>
      <w:r>
        <w:rPr>
          <w:noProof/>
        </w:rPr>
        <w:t xml:space="preserve">…………………………………...    </w:t>
      </w:r>
      <w:r w:rsidR="00296122">
        <w:rPr>
          <w:noProof/>
        </w:rPr>
        <w:fldChar w:fldCharType="begin"/>
      </w:r>
      <w:r w:rsidR="00296122">
        <w:rPr>
          <w:noProof/>
        </w:rPr>
        <w:instrText xml:space="preserve"> PAGEREF _Toc524600628 \h </w:instrText>
      </w:r>
      <w:r w:rsidR="00296122">
        <w:rPr>
          <w:noProof/>
        </w:rPr>
      </w:r>
      <w:r w:rsidR="00296122">
        <w:rPr>
          <w:noProof/>
        </w:rPr>
        <w:fldChar w:fldCharType="separate"/>
      </w:r>
      <w:r w:rsidR="005855D9">
        <w:rPr>
          <w:noProof/>
        </w:rPr>
        <w:t>50</w:t>
      </w:r>
      <w:r w:rsidR="00296122">
        <w:rPr>
          <w:noProof/>
        </w:rPr>
        <w:fldChar w:fldCharType="end"/>
      </w:r>
    </w:p>
    <w:p w14:paraId="5ADF00E8" w14:textId="3832AE3B" w:rsidR="009270DD" w:rsidRDefault="00296122" w:rsidP="00A215BD">
      <w:pPr>
        <w:pStyle w:val="ekillerTablosu"/>
        <w:tabs>
          <w:tab w:val="right" w:leader="dot" w:pos="8210"/>
        </w:tabs>
        <w:ind w:left="1134" w:hanging="1134"/>
        <w:rPr>
          <w:noProof/>
        </w:rPr>
      </w:pPr>
      <w:r>
        <w:rPr>
          <w:noProof/>
        </w:rPr>
        <w:t xml:space="preserve">Şekil 4.4. (a) Yüz anahtar noktaları hatalı işaretlenmiş bir durum, (b) aynı </w:t>
      </w:r>
      <w:r w:rsidR="009270DD">
        <w:rPr>
          <w:noProof/>
        </w:rPr>
        <w:t xml:space="preserve"> </w:t>
      </w:r>
      <w:r>
        <w:rPr>
          <w:noProof/>
        </w:rPr>
        <w:t>kişiye</w:t>
      </w:r>
    </w:p>
    <w:p w14:paraId="0D317FD9" w14:textId="54810588" w:rsidR="00296122" w:rsidRDefault="009270DD" w:rsidP="009270DD">
      <w:pPr>
        <w:pStyle w:val="ekillerTablosu"/>
        <w:tabs>
          <w:tab w:val="right" w:leader="dot" w:pos="8210"/>
        </w:tabs>
        <w:ind w:left="993" w:hanging="1134"/>
        <w:rPr>
          <w:rFonts w:asciiTheme="minorHAnsi" w:eastAsiaTheme="minorEastAsia" w:hAnsiTheme="minorHAnsi" w:cstheme="minorBidi"/>
          <w:bCs w:val="0"/>
          <w:noProof/>
          <w:sz w:val="22"/>
          <w:szCs w:val="22"/>
        </w:rPr>
      </w:pPr>
      <w:r>
        <w:rPr>
          <w:noProof/>
        </w:rPr>
        <w:tab/>
      </w:r>
      <w:r w:rsidR="00296122">
        <w:rPr>
          <w:noProof/>
        </w:rPr>
        <w:t>ait farklı duyguda anahtar noktaların doğru işaretlendiği bir durum</w:t>
      </w:r>
      <w:r w:rsidR="00FB3819">
        <w:rPr>
          <w:noProof/>
        </w:rPr>
        <w:t xml:space="preserve">…..    </w:t>
      </w:r>
      <w:r w:rsidR="00296122">
        <w:rPr>
          <w:noProof/>
        </w:rPr>
        <w:fldChar w:fldCharType="begin"/>
      </w:r>
      <w:r w:rsidR="00296122">
        <w:rPr>
          <w:noProof/>
        </w:rPr>
        <w:instrText xml:space="preserve"> PAGEREF _Toc524600629 \h </w:instrText>
      </w:r>
      <w:r w:rsidR="00296122">
        <w:rPr>
          <w:noProof/>
        </w:rPr>
      </w:r>
      <w:r w:rsidR="00296122">
        <w:rPr>
          <w:noProof/>
        </w:rPr>
        <w:fldChar w:fldCharType="separate"/>
      </w:r>
      <w:r w:rsidR="005855D9">
        <w:rPr>
          <w:noProof/>
        </w:rPr>
        <w:t>56</w:t>
      </w:r>
      <w:r w:rsidR="00296122">
        <w:rPr>
          <w:noProof/>
        </w:rPr>
        <w:fldChar w:fldCharType="end"/>
      </w:r>
    </w:p>
    <w:p w14:paraId="6951967A" w14:textId="564801DA" w:rsidR="00B0200E" w:rsidRDefault="00296122" w:rsidP="00A215BD">
      <w:pPr>
        <w:pStyle w:val="ekillerTablosu"/>
        <w:tabs>
          <w:tab w:val="right" w:leader="dot" w:pos="8210"/>
        </w:tabs>
        <w:ind w:left="1134" w:hanging="1134"/>
        <w:rPr>
          <w:noProof/>
        </w:rPr>
      </w:pPr>
      <w:r>
        <w:rPr>
          <w:noProof/>
        </w:rPr>
        <w:t>Şekil 4.5.</w:t>
      </w:r>
      <w:r w:rsidR="0051462E">
        <w:rPr>
          <w:noProof/>
        </w:rPr>
        <w:t xml:space="preserve"> </w:t>
      </w:r>
      <w:r>
        <w:rPr>
          <w:noProof/>
        </w:rPr>
        <w:t xml:space="preserve">İki </w:t>
      </w:r>
      <w:r w:rsidR="00B0200E">
        <w:rPr>
          <w:noProof/>
        </w:rPr>
        <w:t xml:space="preserve"> </w:t>
      </w:r>
      <w:r>
        <w:rPr>
          <w:noProof/>
        </w:rPr>
        <w:t xml:space="preserve">sınıflı </w:t>
      </w:r>
      <w:r w:rsidR="00B0200E">
        <w:rPr>
          <w:noProof/>
        </w:rPr>
        <w:t xml:space="preserve"> </w:t>
      </w:r>
      <w:r>
        <w:rPr>
          <w:noProof/>
        </w:rPr>
        <w:t>bölütleme</w:t>
      </w:r>
      <w:r w:rsidR="00B0200E">
        <w:rPr>
          <w:noProof/>
        </w:rPr>
        <w:t xml:space="preserve"> </w:t>
      </w:r>
      <w:r>
        <w:rPr>
          <w:noProof/>
        </w:rPr>
        <w:t xml:space="preserve"> işleminde eğitim işlemi için bölütlenmiş görüntü</w:t>
      </w:r>
    </w:p>
    <w:p w14:paraId="3F026C3E" w14:textId="3DFC0F9D" w:rsidR="00296122" w:rsidRDefault="00296122" w:rsidP="00B0200E">
      <w:pPr>
        <w:pStyle w:val="ekillerTablosu"/>
        <w:tabs>
          <w:tab w:val="right" w:leader="dot" w:pos="8210"/>
        </w:tabs>
        <w:ind w:left="993" w:hanging="1134"/>
        <w:rPr>
          <w:rFonts w:asciiTheme="minorHAnsi" w:eastAsiaTheme="minorEastAsia" w:hAnsiTheme="minorHAnsi" w:cstheme="minorBidi"/>
          <w:bCs w:val="0"/>
          <w:noProof/>
          <w:sz w:val="22"/>
          <w:szCs w:val="22"/>
        </w:rPr>
      </w:pPr>
      <w:r>
        <w:rPr>
          <w:noProof/>
        </w:rPr>
        <w:t xml:space="preserve"> </w:t>
      </w:r>
      <w:r w:rsidR="00B0200E">
        <w:rPr>
          <w:noProof/>
        </w:rPr>
        <w:tab/>
      </w:r>
      <w:r>
        <w:rPr>
          <w:noProof/>
        </w:rPr>
        <w:t>oluşturma aşamaları</w:t>
      </w:r>
      <w:r w:rsidR="00B0200E">
        <w:rPr>
          <w:noProof/>
        </w:rPr>
        <w:t xml:space="preserve">…………………………………………………….    </w:t>
      </w:r>
      <w:r>
        <w:rPr>
          <w:noProof/>
        </w:rPr>
        <w:fldChar w:fldCharType="begin"/>
      </w:r>
      <w:r>
        <w:rPr>
          <w:noProof/>
        </w:rPr>
        <w:instrText xml:space="preserve"> PAGEREF _Toc524600630 \h </w:instrText>
      </w:r>
      <w:r>
        <w:rPr>
          <w:noProof/>
        </w:rPr>
      </w:r>
      <w:r>
        <w:rPr>
          <w:noProof/>
        </w:rPr>
        <w:fldChar w:fldCharType="separate"/>
      </w:r>
      <w:r w:rsidR="005855D9">
        <w:rPr>
          <w:noProof/>
        </w:rPr>
        <w:t>58</w:t>
      </w:r>
      <w:r>
        <w:rPr>
          <w:noProof/>
        </w:rPr>
        <w:fldChar w:fldCharType="end"/>
      </w:r>
    </w:p>
    <w:p w14:paraId="003CCC00" w14:textId="376AC98F" w:rsidR="000C6529" w:rsidRDefault="00296122" w:rsidP="00A215BD">
      <w:pPr>
        <w:pStyle w:val="ekillerTablosu"/>
        <w:tabs>
          <w:tab w:val="right" w:leader="dot" w:pos="8210"/>
        </w:tabs>
        <w:ind w:left="1134" w:hanging="1134"/>
        <w:rPr>
          <w:noProof/>
        </w:rPr>
      </w:pPr>
      <w:r>
        <w:rPr>
          <w:noProof/>
        </w:rPr>
        <w:t xml:space="preserve">Şekil 4.6. Dört </w:t>
      </w:r>
      <w:r w:rsidR="000C6529">
        <w:rPr>
          <w:noProof/>
        </w:rPr>
        <w:t xml:space="preserve"> </w:t>
      </w:r>
      <w:r>
        <w:rPr>
          <w:noProof/>
        </w:rPr>
        <w:t>sınıflı bölütleme işleminde eğitim işlemi için bölütlenmiş görüntü</w:t>
      </w:r>
    </w:p>
    <w:p w14:paraId="5AFF5A24" w14:textId="509A4A4E" w:rsidR="00296122" w:rsidRDefault="00296122" w:rsidP="000C6529">
      <w:pPr>
        <w:pStyle w:val="ekillerTablosu"/>
        <w:tabs>
          <w:tab w:val="right" w:leader="dot" w:pos="8210"/>
        </w:tabs>
        <w:ind w:left="993" w:hanging="1134"/>
        <w:rPr>
          <w:rFonts w:asciiTheme="minorHAnsi" w:eastAsiaTheme="minorEastAsia" w:hAnsiTheme="minorHAnsi" w:cstheme="minorBidi"/>
          <w:bCs w:val="0"/>
          <w:noProof/>
          <w:sz w:val="22"/>
          <w:szCs w:val="22"/>
        </w:rPr>
      </w:pPr>
      <w:r>
        <w:rPr>
          <w:noProof/>
        </w:rPr>
        <w:t xml:space="preserve"> </w:t>
      </w:r>
      <w:r w:rsidR="000C6529">
        <w:rPr>
          <w:noProof/>
        </w:rPr>
        <w:tab/>
      </w:r>
      <w:r>
        <w:rPr>
          <w:noProof/>
        </w:rPr>
        <w:t>oluşturma aşamaları</w:t>
      </w:r>
      <w:r w:rsidR="000C6529">
        <w:rPr>
          <w:noProof/>
        </w:rPr>
        <w:t xml:space="preserve">…………………………………………………….    </w:t>
      </w:r>
      <w:r>
        <w:rPr>
          <w:noProof/>
        </w:rPr>
        <w:fldChar w:fldCharType="begin"/>
      </w:r>
      <w:r>
        <w:rPr>
          <w:noProof/>
        </w:rPr>
        <w:instrText xml:space="preserve"> PAGEREF _Toc524600631 \h </w:instrText>
      </w:r>
      <w:r>
        <w:rPr>
          <w:noProof/>
        </w:rPr>
      </w:r>
      <w:r>
        <w:rPr>
          <w:noProof/>
        </w:rPr>
        <w:fldChar w:fldCharType="separate"/>
      </w:r>
      <w:r w:rsidR="005855D9">
        <w:rPr>
          <w:noProof/>
        </w:rPr>
        <w:t>58</w:t>
      </w:r>
      <w:r>
        <w:rPr>
          <w:noProof/>
        </w:rPr>
        <w:fldChar w:fldCharType="end"/>
      </w:r>
    </w:p>
    <w:p w14:paraId="108BB4E8" w14:textId="77777777" w:rsidR="000C6529" w:rsidRDefault="00296122" w:rsidP="00A215BD">
      <w:pPr>
        <w:pStyle w:val="ekillerTablosu"/>
        <w:tabs>
          <w:tab w:val="right" w:leader="dot" w:pos="8210"/>
        </w:tabs>
        <w:ind w:left="1134" w:hanging="1134"/>
        <w:rPr>
          <w:noProof/>
        </w:rPr>
      </w:pPr>
      <w:r>
        <w:rPr>
          <w:noProof/>
        </w:rPr>
        <w:t xml:space="preserve">Şekil 4.7. </w:t>
      </w:r>
      <w:r w:rsidR="0051462E">
        <w:rPr>
          <w:noProof/>
        </w:rPr>
        <w:t xml:space="preserve"> </w:t>
      </w:r>
      <w:r>
        <w:rPr>
          <w:noProof/>
        </w:rPr>
        <w:t>Bölütleme işlemi için eğitim bloklarını oluşturma aşamaları. a) orijinal</w:t>
      </w:r>
    </w:p>
    <w:p w14:paraId="465EB797" w14:textId="5C6FD0FE" w:rsidR="000C6529" w:rsidRDefault="000C6529" w:rsidP="000C6529">
      <w:pPr>
        <w:pStyle w:val="ekillerTablosu"/>
        <w:tabs>
          <w:tab w:val="right" w:leader="dot" w:pos="8210"/>
        </w:tabs>
        <w:ind w:left="993" w:hanging="1134"/>
        <w:rPr>
          <w:noProof/>
        </w:rPr>
      </w:pPr>
      <w:r>
        <w:rPr>
          <w:noProof/>
        </w:rPr>
        <w:tab/>
      </w:r>
      <w:r w:rsidR="00296122">
        <w:rPr>
          <w:noProof/>
        </w:rPr>
        <w:t xml:space="preserve">RGB </w:t>
      </w:r>
      <w:r>
        <w:rPr>
          <w:noProof/>
        </w:rPr>
        <w:t xml:space="preserve"> </w:t>
      </w:r>
      <w:r w:rsidR="00296122">
        <w:rPr>
          <w:noProof/>
        </w:rPr>
        <w:t xml:space="preserve">görüntü, </w:t>
      </w:r>
      <w:r>
        <w:rPr>
          <w:noProof/>
        </w:rPr>
        <w:t xml:space="preserve"> </w:t>
      </w:r>
      <w:r w:rsidR="00296122">
        <w:rPr>
          <w:noProof/>
        </w:rPr>
        <w:t xml:space="preserve">b) </w:t>
      </w:r>
      <w:r>
        <w:rPr>
          <w:noProof/>
        </w:rPr>
        <w:t xml:space="preserve"> </w:t>
      </w:r>
      <w:r w:rsidR="00296122">
        <w:rPr>
          <w:noProof/>
        </w:rPr>
        <w:t>eğitim</w:t>
      </w:r>
      <w:r>
        <w:rPr>
          <w:noProof/>
        </w:rPr>
        <w:t xml:space="preserve"> </w:t>
      </w:r>
      <w:r w:rsidR="00296122">
        <w:rPr>
          <w:noProof/>
        </w:rPr>
        <w:t xml:space="preserve"> için </w:t>
      </w:r>
      <w:r>
        <w:rPr>
          <w:noProof/>
        </w:rPr>
        <w:t xml:space="preserve"> </w:t>
      </w:r>
      <w:r w:rsidR="00296122">
        <w:rPr>
          <w:noProof/>
        </w:rPr>
        <w:t>oluşturulan</w:t>
      </w:r>
      <w:r>
        <w:rPr>
          <w:noProof/>
        </w:rPr>
        <w:t xml:space="preserve"> </w:t>
      </w:r>
      <w:r w:rsidR="00296122">
        <w:rPr>
          <w:noProof/>
        </w:rPr>
        <w:t xml:space="preserve"> maske,</w:t>
      </w:r>
      <w:r>
        <w:rPr>
          <w:noProof/>
        </w:rPr>
        <w:t xml:space="preserve"> </w:t>
      </w:r>
      <w:r w:rsidR="00296122">
        <w:rPr>
          <w:noProof/>
        </w:rPr>
        <w:t xml:space="preserve"> c) eğitime</w:t>
      </w:r>
      <w:r>
        <w:rPr>
          <w:noProof/>
        </w:rPr>
        <w:t xml:space="preserve"> </w:t>
      </w:r>
      <w:r w:rsidR="00296122">
        <w:rPr>
          <w:noProof/>
        </w:rPr>
        <w:t xml:space="preserve">girecek </w:t>
      </w:r>
    </w:p>
    <w:p w14:paraId="11320C32" w14:textId="006ABE93" w:rsidR="00296122" w:rsidRDefault="000C6529" w:rsidP="000C6529">
      <w:pPr>
        <w:pStyle w:val="ekillerTablosu"/>
        <w:tabs>
          <w:tab w:val="right" w:leader="dot" w:pos="8210"/>
        </w:tabs>
        <w:ind w:left="993" w:hanging="1134"/>
        <w:rPr>
          <w:rFonts w:asciiTheme="minorHAnsi" w:eastAsiaTheme="minorEastAsia" w:hAnsiTheme="minorHAnsi" w:cstheme="minorBidi"/>
          <w:bCs w:val="0"/>
          <w:noProof/>
          <w:sz w:val="22"/>
          <w:szCs w:val="22"/>
        </w:rPr>
      </w:pPr>
      <w:r>
        <w:rPr>
          <w:noProof/>
        </w:rPr>
        <w:tab/>
      </w:r>
      <w:r w:rsidR="00296122">
        <w:rPr>
          <w:noProof/>
        </w:rPr>
        <w:t>blokların etiketlenmesi</w:t>
      </w:r>
      <w:r>
        <w:rPr>
          <w:noProof/>
        </w:rPr>
        <w:t xml:space="preserve">…………………………………………………    </w:t>
      </w:r>
      <w:r w:rsidR="00296122">
        <w:rPr>
          <w:noProof/>
        </w:rPr>
        <w:fldChar w:fldCharType="begin"/>
      </w:r>
      <w:r w:rsidR="00296122">
        <w:rPr>
          <w:noProof/>
        </w:rPr>
        <w:instrText xml:space="preserve"> PAGEREF _Toc524600632 \h </w:instrText>
      </w:r>
      <w:r w:rsidR="00296122">
        <w:rPr>
          <w:noProof/>
        </w:rPr>
      </w:r>
      <w:r w:rsidR="00296122">
        <w:rPr>
          <w:noProof/>
        </w:rPr>
        <w:fldChar w:fldCharType="separate"/>
      </w:r>
      <w:r w:rsidR="005855D9">
        <w:rPr>
          <w:noProof/>
        </w:rPr>
        <w:t>59</w:t>
      </w:r>
      <w:r w:rsidR="00296122">
        <w:rPr>
          <w:noProof/>
        </w:rPr>
        <w:fldChar w:fldCharType="end"/>
      </w:r>
    </w:p>
    <w:p w14:paraId="480A89F8" w14:textId="016F1592"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4.8.</w:t>
      </w:r>
      <w:r w:rsidR="00A215BD">
        <w:rPr>
          <w:noProof/>
        </w:rPr>
        <w:t xml:space="preserve"> </w:t>
      </w:r>
      <w:r>
        <w:rPr>
          <w:noProof/>
        </w:rPr>
        <w:t>İki sınıflı bölütleme için oluşturulan CNN yapısı</w:t>
      </w:r>
      <w:r w:rsidR="00AB784D">
        <w:rPr>
          <w:noProof/>
        </w:rPr>
        <w:t xml:space="preserve">……………………...    </w:t>
      </w:r>
      <w:r>
        <w:rPr>
          <w:noProof/>
        </w:rPr>
        <w:fldChar w:fldCharType="begin"/>
      </w:r>
      <w:r>
        <w:rPr>
          <w:noProof/>
        </w:rPr>
        <w:instrText xml:space="preserve"> PAGEREF _Toc524600633 \h </w:instrText>
      </w:r>
      <w:r>
        <w:rPr>
          <w:noProof/>
        </w:rPr>
      </w:r>
      <w:r>
        <w:rPr>
          <w:noProof/>
        </w:rPr>
        <w:fldChar w:fldCharType="separate"/>
      </w:r>
      <w:r w:rsidR="005855D9">
        <w:rPr>
          <w:noProof/>
        </w:rPr>
        <w:t>61</w:t>
      </w:r>
      <w:r>
        <w:rPr>
          <w:noProof/>
        </w:rPr>
        <w:fldChar w:fldCharType="end"/>
      </w:r>
    </w:p>
    <w:p w14:paraId="575BC496" w14:textId="68989115"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4.9. Dört sınıflı bölütleme için oluşturulan CNN yapısı</w:t>
      </w:r>
      <w:r w:rsidR="00AB784D">
        <w:rPr>
          <w:noProof/>
        </w:rPr>
        <w:t xml:space="preserve">…………………….    </w:t>
      </w:r>
      <w:r>
        <w:rPr>
          <w:noProof/>
        </w:rPr>
        <w:fldChar w:fldCharType="begin"/>
      </w:r>
      <w:r>
        <w:rPr>
          <w:noProof/>
        </w:rPr>
        <w:instrText xml:space="preserve"> PAGEREF _Toc524600634 \h </w:instrText>
      </w:r>
      <w:r>
        <w:rPr>
          <w:noProof/>
        </w:rPr>
      </w:r>
      <w:r>
        <w:rPr>
          <w:noProof/>
        </w:rPr>
        <w:fldChar w:fldCharType="separate"/>
      </w:r>
      <w:r w:rsidR="005855D9">
        <w:rPr>
          <w:noProof/>
        </w:rPr>
        <w:t>62</w:t>
      </w:r>
      <w:r>
        <w:rPr>
          <w:noProof/>
        </w:rPr>
        <w:fldChar w:fldCharType="end"/>
      </w:r>
    </w:p>
    <w:p w14:paraId="51FBE455" w14:textId="730A909A" w:rsidR="00AB784D" w:rsidRDefault="00296122" w:rsidP="00AB784D">
      <w:pPr>
        <w:pStyle w:val="ekillerTablosu"/>
        <w:tabs>
          <w:tab w:val="right" w:leader="dot" w:pos="8210"/>
        </w:tabs>
        <w:ind w:left="993" w:hanging="993"/>
        <w:rPr>
          <w:noProof/>
        </w:rPr>
      </w:pPr>
      <w:r>
        <w:rPr>
          <w:noProof/>
        </w:rPr>
        <w:t xml:space="preserve">Şekil 4.10. Maske </w:t>
      </w:r>
      <w:r w:rsidR="00AB784D">
        <w:rPr>
          <w:noProof/>
        </w:rPr>
        <w:t xml:space="preserve">   </w:t>
      </w:r>
      <w:r>
        <w:rPr>
          <w:noProof/>
        </w:rPr>
        <w:t xml:space="preserve">oluşturma </w:t>
      </w:r>
      <w:r w:rsidR="00AB784D">
        <w:rPr>
          <w:noProof/>
        </w:rPr>
        <w:t xml:space="preserve">   </w:t>
      </w:r>
      <w:r>
        <w:rPr>
          <w:noProof/>
        </w:rPr>
        <w:t>aşamaları:</w:t>
      </w:r>
      <w:r w:rsidR="00AB784D">
        <w:rPr>
          <w:noProof/>
        </w:rPr>
        <w:t xml:space="preserve">   </w:t>
      </w:r>
      <w:r>
        <w:rPr>
          <w:noProof/>
        </w:rPr>
        <w:t xml:space="preserve"> Her </w:t>
      </w:r>
      <w:r w:rsidR="00AB784D">
        <w:rPr>
          <w:noProof/>
        </w:rPr>
        <w:t xml:space="preserve">   </w:t>
      </w:r>
      <w:r>
        <w:rPr>
          <w:noProof/>
        </w:rPr>
        <w:t xml:space="preserve">bir </w:t>
      </w:r>
      <w:r w:rsidR="00AB784D">
        <w:rPr>
          <w:noProof/>
        </w:rPr>
        <w:t xml:space="preserve">   </w:t>
      </w:r>
      <w:r>
        <w:rPr>
          <w:noProof/>
        </w:rPr>
        <w:t xml:space="preserve">bileşen </w:t>
      </w:r>
      <w:r w:rsidR="00AB784D">
        <w:rPr>
          <w:noProof/>
        </w:rPr>
        <w:t xml:space="preserve">  </w:t>
      </w:r>
      <w:r>
        <w:rPr>
          <w:noProof/>
        </w:rPr>
        <w:t>türünü</w:t>
      </w:r>
      <w:r w:rsidR="00AB784D">
        <w:rPr>
          <w:noProof/>
        </w:rPr>
        <w:t xml:space="preserve">  </w:t>
      </w:r>
      <w:r>
        <w:rPr>
          <w:noProof/>
        </w:rPr>
        <w:t xml:space="preserve"> içeren </w:t>
      </w:r>
    </w:p>
    <w:p w14:paraId="5D4E8AC3" w14:textId="5A5AEC2C" w:rsidR="00AB784D" w:rsidRDefault="00AB784D" w:rsidP="00AB784D">
      <w:pPr>
        <w:pStyle w:val="ekillerTablosu"/>
        <w:tabs>
          <w:tab w:val="right" w:leader="dot" w:pos="8210"/>
        </w:tabs>
        <w:ind w:left="993" w:hanging="993"/>
        <w:rPr>
          <w:noProof/>
        </w:rPr>
      </w:pPr>
      <w:r>
        <w:rPr>
          <w:noProof/>
        </w:rPr>
        <w:tab/>
      </w:r>
      <w:r w:rsidR="00296122">
        <w:rPr>
          <w:noProof/>
        </w:rPr>
        <w:t xml:space="preserve">bölütlenmiş </w:t>
      </w:r>
      <w:r>
        <w:rPr>
          <w:noProof/>
        </w:rPr>
        <w:t xml:space="preserve"> </w:t>
      </w:r>
      <w:r w:rsidR="00296122">
        <w:rPr>
          <w:noProof/>
        </w:rPr>
        <w:t xml:space="preserve">görüntüler </w:t>
      </w:r>
      <w:r>
        <w:rPr>
          <w:noProof/>
        </w:rPr>
        <w:t xml:space="preserve">  </w:t>
      </w:r>
      <w:r w:rsidR="00296122">
        <w:rPr>
          <w:noProof/>
        </w:rPr>
        <w:t xml:space="preserve">kendi </w:t>
      </w:r>
      <w:r>
        <w:rPr>
          <w:noProof/>
        </w:rPr>
        <w:t xml:space="preserve">  </w:t>
      </w:r>
      <w:r w:rsidR="00296122">
        <w:rPr>
          <w:noProof/>
        </w:rPr>
        <w:t xml:space="preserve">içlerinde </w:t>
      </w:r>
      <w:r>
        <w:rPr>
          <w:noProof/>
        </w:rPr>
        <w:t xml:space="preserve">  </w:t>
      </w:r>
      <w:r w:rsidR="00296122">
        <w:rPr>
          <w:noProof/>
        </w:rPr>
        <w:t xml:space="preserve">toplanır, </w:t>
      </w:r>
      <w:r>
        <w:rPr>
          <w:noProof/>
        </w:rPr>
        <w:t xml:space="preserve"> </w:t>
      </w:r>
      <w:r w:rsidR="00296122">
        <w:rPr>
          <w:noProof/>
        </w:rPr>
        <w:t xml:space="preserve">ortaya </w:t>
      </w:r>
      <w:r>
        <w:rPr>
          <w:noProof/>
        </w:rPr>
        <w:t xml:space="preserve"> </w:t>
      </w:r>
      <w:r w:rsidR="00296122">
        <w:rPr>
          <w:noProof/>
        </w:rPr>
        <w:t xml:space="preserve">çıkan </w:t>
      </w:r>
      <w:r>
        <w:rPr>
          <w:noProof/>
        </w:rPr>
        <w:t xml:space="preserve"> </w:t>
      </w:r>
      <w:r w:rsidR="00296122">
        <w:rPr>
          <w:noProof/>
        </w:rPr>
        <w:t xml:space="preserve">ara </w:t>
      </w:r>
    </w:p>
    <w:p w14:paraId="3B14D472" w14:textId="0DA2B141" w:rsidR="00AB784D" w:rsidRDefault="00AB784D" w:rsidP="00AB784D">
      <w:pPr>
        <w:pStyle w:val="ekillerTablosu"/>
        <w:tabs>
          <w:tab w:val="right" w:leader="dot" w:pos="8210"/>
        </w:tabs>
        <w:ind w:left="993" w:hanging="993"/>
        <w:rPr>
          <w:noProof/>
        </w:rPr>
      </w:pPr>
      <w:r>
        <w:rPr>
          <w:noProof/>
        </w:rPr>
        <w:tab/>
      </w:r>
      <w:r w:rsidR="00296122">
        <w:rPr>
          <w:noProof/>
        </w:rPr>
        <w:t xml:space="preserve">maskelere </w:t>
      </w:r>
      <w:r>
        <w:rPr>
          <w:noProof/>
        </w:rPr>
        <w:t xml:space="preserve"> </w:t>
      </w:r>
      <w:r w:rsidR="00296122">
        <w:rPr>
          <w:noProof/>
        </w:rPr>
        <w:t xml:space="preserve">bir </w:t>
      </w:r>
      <w:r>
        <w:rPr>
          <w:noProof/>
        </w:rPr>
        <w:t xml:space="preserve"> </w:t>
      </w:r>
      <w:r w:rsidR="00296122">
        <w:rPr>
          <w:noProof/>
        </w:rPr>
        <w:t>eşikleme</w:t>
      </w:r>
      <w:r>
        <w:rPr>
          <w:noProof/>
        </w:rPr>
        <w:t xml:space="preserve"> </w:t>
      </w:r>
      <w:r w:rsidR="00296122">
        <w:rPr>
          <w:noProof/>
        </w:rPr>
        <w:t xml:space="preserve"> işlemi </w:t>
      </w:r>
      <w:r>
        <w:rPr>
          <w:noProof/>
        </w:rPr>
        <w:t xml:space="preserve"> </w:t>
      </w:r>
      <w:r w:rsidR="00296122">
        <w:rPr>
          <w:noProof/>
        </w:rPr>
        <w:t xml:space="preserve">uygulanır </w:t>
      </w:r>
      <w:r>
        <w:rPr>
          <w:noProof/>
        </w:rPr>
        <w:t xml:space="preserve"> </w:t>
      </w:r>
      <w:r w:rsidR="00296122">
        <w:rPr>
          <w:noProof/>
        </w:rPr>
        <w:t xml:space="preserve">ve gürültü giderme amaçlı </w:t>
      </w:r>
    </w:p>
    <w:p w14:paraId="6D472E41" w14:textId="6AB8AA59" w:rsidR="00AB784D" w:rsidRDefault="00AB784D" w:rsidP="00AB784D">
      <w:pPr>
        <w:pStyle w:val="ekillerTablosu"/>
        <w:tabs>
          <w:tab w:val="right" w:leader="dot" w:pos="8210"/>
        </w:tabs>
        <w:ind w:left="993" w:hanging="993"/>
        <w:rPr>
          <w:noProof/>
        </w:rPr>
      </w:pPr>
      <w:r>
        <w:rPr>
          <w:noProof/>
        </w:rPr>
        <w:tab/>
      </w:r>
      <w:r w:rsidR="00296122">
        <w:rPr>
          <w:noProof/>
        </w:rPr>
        <w:t>maskeler</w:t>
      </w:r>
      <w:r>
        <w:rPr>
          <w:noProof/>
        </w:rPr>
        <w:t xml:space="preserve"> </w:t>
      </w:r>
      <w:r w:rsidR="00296122">
        <w:rPr>
          <w:noProof/>
        </w:rPr>
        <w:t xml:space="preserve"> oluşturulur.</w:t>
      </w:r>
      <w:r>
        <w:rPr>
          <w:noProof/>
        </w:rPr>
        <w:t xml:space="preserve"> </w:t>
      </w:r>
      <w:r w:rsidR="00296122">
        <w:rPr>
          <w:noProof/>
        </w:rPr>
        <w:t xml:space="preserve"> Ara </w:t>
      </w:r>
      <w:r>
        <w:rPr>
          <w:noProof/>
        </w:rPr>
        <w:t xml:space="preserve"> </w:t>
      </w:r>
      <w:r w:rsidR="00296122">
        <w:rPr>
          <w:noProof/>
        </w:rPr>
        <w:t>maskeler</w:t>
      </w:r>
      <w:r>
        <w:rPr>
          <w:noProof/>
        </w:rPr>
        <w:t xml:space="preserve"> </w:t>
      </w:r>
      <w:r w:rsidR="00296122">
        <w:rPr>
          <w:noProof/>
        </w:rPr>
        <w:t xml:space="preserve"> üzerinde</w:t>
      </w:r>
      <w:r>
        <w:rPr>
          <w:noProof/>
        </w:rPr>
        <w:t xml:space="preserve"> </w:t>
      </w:r>
      <w:r w:rsidR="00296122">
        <w:rPr>
          <w:noProof/>
        </w:rPr>
        <w:t xml:space="preserve"> düşük piksel değerine </w:t>
      </w:r>
    </w:p>
    <w:p w14:paraId="0677DBE7" w14:textId="339165B3" w:rsidR="00AB784D" w:rsidRDefault="00AB784D" w:rsidP="00AB784D">
      <w:pPr>
        <w:pStyle w:val="ekillerTablosu"/>
        <w:tabs>
          <w:tab w:val="right" w:leader="dot" w:pos="8210"/>
        </w:tabs>
        <w:ind w:left="993" w:hanging="993"/>
        <w:rPr>
          <w:noProof/>
        </w:rPr>
      </w:pPr>
      <w:r>
        <w:rPr>
          <w:noProof/>
        </w:rPr>
        <w:tab/>
      </w:r>
      <w:r w:rsidR="00296122">
        <w:rPr>
          <w:noProof/>
        </w:rPr>
        <w:t>sahip</w:t>
      </w:r>
      <w:r>
        <w:rPr>
          <w:noProof/>
        </w:rPr>
        <w:t xml:space="preserve">      </w:t>
      </w:r>
      <w:r w:rsidR="00296122">
        <w:rPr>
          <w:noProof/>
        </w:rPr>
        <w:t xml:space="preserve"> alanlar </w:t>
      </w:r>
      <w:r>
        <w:rPr>
          <w:noProof/>
        </w:rPr>
        <w:t xml:space="preserve">      </w:t>
      </w:r>
      <w:r w:rsidR="00296122">
        <w:rPr>
          <w:noProof/>
        </w:rPr>
        <w:t xml:space="preserve">açık </w:t>
      </w:r>
      <w:r>
        <w:rPr>
          <w:noProof/>
        </w:rPr>
        <w:t xml:space="preserve">      </w:t>
      </w:r>
      <w:r w:rsidR="00296122">
        <w:rPr>
          <w:noProof/>
        </w:rPr>
        <w:t xml:space="preserve">gri </w:t>
      </w:r>
      <w:r>
        <w:rPr>
          <w:noProof/>
        </w:rPr>
        <w:t xml:space="preserve">      </w:t>
      </w:r>
      <w:r w:rsidR="00296122">
        <w:rPr>
          <w:noProof/>
        </w:rPr>
        <w:t xml:space="preserve">renkli </w:t>
      </w:r>
      <w:r>
        <w:rPr>
          <w:noProof/>
        </w:rPr>
        <w:t xml:space="preserve">      </w:t>
      </w:r>
      <w:r w:rsidR="00296122">
        <w:rPr>
          <w:noProof/>
        </w:rPr>
        <w:t>bögelerde</w:t>
      </w:r>
      <w:r>
        <w:rPr>
          <w:noProof/>
        </w:rPr>
        <w:t xml:space="preserve">      </w:t>
      </w:r>
      <w:r w:rsidR="00296122">
        <w:rPr>
          <w:noProof/>
        </w:rPr>
        <w:t xml:space="preserve"> koaylıkla </w:t>
      </w:r>
    </w:p>
    <w:p w14:paraId="769191FE" w14:textId="44E98360" w:rsidR="00296122" w:rsidRDefault="00AB784D" w:rsidP="00AB784D">
      <w:pPr>
        <w:pStyle w:val="ekillerTablosu"/>
        <w:tabs>
          <w:tab w:val="right" w:leader="dot" w:pos="8210"/>
        </w:tabs>
        <w:ind w:left="993" w:hanging="993"/>
        <w:rPr>
          <w:rFonts w:asciiTheme="minorHAnsi" w:eastAsiaTheme="minorEastAsia" w:hAnsiTheme="minorHAnsi" w:cstheme="minorBidi"/>
          <w:bCs w:val="0"/>
          <w:noProof/>
          <w:sz w:val="22"/>
          <w:szCs w:val="22"/>
        </w:rPr>
      </w:pPr>
      <w:r>
        <w:rPr>
          <w:noProof/>
        </w:rPr>
        <w:tab/>
      </w:r>
      <w:r w:rsidR="00296122">
        <w:rPr>
          <w:noProof/>
        </w:rPr>
        <w:t>gözlemlenebilmektedir</w:t>
      </w:r>
      <w:r>
        <w:rPr>
          <w:noProof/>
        </w:rPr>
        <w:t xml:space="preserve">…………………………………………………    </w:t>
      </w:r>
      <w:r w:rsidR="00296122">
        <w:rPr>
          <w:noProof/>
        </w:rPr>
        <w:fldChar w:fldCharType="begin"/>
      </w:r>
      <w:r w:rsidR="00296122">
        <w:rPr>
          <w:noProof/>
        </w:rPr>
        <w:instrText xml:space="preserve"> PAGEREF _Toc524600635 \h </w:instrText>
      </w:r>
      <w:r w:rsidR="00296122">
        <w:rPr>
          <w:noProof/>
        </w:rPr>
      </w:r>
      <w:r w:rsidR="00296122">
        <w:rPr>
          <w:noProof/>
        </w:rPr>
        <w:fldChar w:fldCharType="separate"/>
      </w:r>
      <w:r w:rsidR="005855D9">
        <w:rPr>
          <w:noProof/>
        </w:rPr>
        <w:t>63</w:t>
      </w:r>
      <w:r w:rsidR="00296122">
        <w:rPr>
          <w:noProof/>
        </w:rPr>
        <w:fldChar w:fldCharType="end"/>
      </w:r>
    </w:p>
    <w:p w14:paraId="499AC5DE" w14:textId="3A38255B"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lastRenderedPageBreak/>
        <w:t>Şekil 4.11. Bölütlenmiş görüntünün son halinin oluşturulması</w:t>
      </w:r>
      <w:r w:rsidR="00610973">
        <w:rPr>
          <w:noProof/>
        </w:rPr>
        <w:t xml:space="preserve">……………………    </w:t>
      </w:r>
      <w:r>
        <w:rPr>
          <w:noProof/>
        </w:rPr>
        <w:fldChar w:fldCharType="begin"/>
      </w:r>
      <w:r>
        <w:rPr>
          <w:noProof/>
        </w:rPr>
        <w:instrText xml:space="preserve"> PAGEREF _Toc524600636 \h </w:instrText>
      </w:r>
      <w:r>
        <w:rPr>
          <w:noProof/>
        </w:rPr>
      </w:r>
      <w:r>
        <w:rPr>
          <w:noProof/>
        </w:rPr>
        <w:fldChar w:fldCharType="separate"/>
      </w:r>
      <w:r w:rsidR="005855D9">
        <w:rPr>
          <w:noProof/>
        </w:rPr>
        <w:t>64</w:t>
      </w:r>
      <w:r>
        <w:rPr>
          <w:noProof/>
        </w:rPr>
        <w:fldChar w:fldCharType="end"/>
      </w:r>
    </w:p>
    <w:p w14:paraId="1633EC5F" w14:textId="4084A9B3" w:rsidR="00610973" w:rsidRDefault="00296122" w:rsidP="00A215BD">
      <w:pPr>
        <w:pStyle w:val="ekillerTablosu"/>
        <w:tabs>
          <w:tab w:val="right" w:leader="dot" w:pos="8210"/>
        </w:tabs>
        <w:ind w:left="1134" w:hanging="1134"/>
        <w:rPr>
          <w:noProof/>
        </w:rPr>
      </w:pPr>
      <w:r>
        <w:rPr>
          <w:noProof/>
        </w:rPr>
        <w:t>Şekil 4.12.</w:t>
      </w:r>
      <w:r w:rsidR="00A215BD">
        <w:rPr>
          <w:noProof/>
        </w:rPr>
        <w:t xml:space="preserve"> </w:t>
      </w:r>
      <w:r>
        <w:rPr>
          <w:noProof/>
        </w:rPr>
        <w:t xml:space="preserve">Üç </w:t>
      </w:r>
      <w:r w:rsidR="00610973">
        <w:rPr>
          <w:noProof/>
        </w:rPr>
        <w:t xml:space="preserve"> </w:t>
      </w:r>
      <w:r>
        <w:rPr>
          <w:noProof/>
        </w:rPr>
        <w:t>kanal</w:t>
      </w:r>
      <w:r w:rsidR="00610973">
        <w:rPr>
          <w:noProof/>
        </w:rPr>
        <w:t xml:space="preserve"> </w:t>
      </w:r>
      <w:r>
        <w:rPr>
          <w:noProof/>
        </w:rPr>
        <w:t xml:space="preserve"> orijinal görüntlerin sınıflandırılması için oluşturulan CNN</w:t>
      </w:r>
    </w:p>
    <w:p w14:paraId="51A5B495" w14:textId="251853B0" w:rsidR="00296122" w:rsidRDefault="00610973" w:rsidP="00A215BD">
      <w:pPr>
        <w:pStyle w:val="ekillerTablosu"/>
        <w:tabs>
          <w:tab w:val="right" w:leader="dot" w:pos="8210"/>
        </w:tabs>
        <w:ind w:left="1134" w:hanging="1134"/>
        <w:rPr>
          <w:rFonts w:asciiTheme="minorHAnsi" w:eastAsiaTheme="minorEastAsia" w:hAnsiTheme="minorHAnsi" w:cstheme="minorBidi"/>
          <w:bCs w:val="0"/>
          <w:noProof/>
          <w:sz w:val="22"/>
          <w:szCs w:val="22"/>
        </w:rPr>
      </w:pPr>
      <w:r>
        <w:rPr>
          <w:noProof/>
        </w:rPr>
        <w:tab/>
      </w:r>
      <w:r w:rsidR="00296122">
        <w:rPr>
          <w:noProof/>
        </w:rPr>
        <w:t>yapısı</w:t>
      </w:r>
      <w:r>
        <w:rPr>
          <w:noProof/>
        </w:rPr>
        <w:t xml:space="preserve">………………………………………………………………….    </w:t>
      </w:r>
      <w:r w:rsidR="00296122">
        <w:rPr>
          <w:noProof/>
        </w:rPr>
        <w:fldChar w:fldCharType="begin"/>
      </w:r>
      <w:r w:rsidR="00296122">
        <w:rPr>
          <w:noProof/>
        </w:rPr>
        <w:instrText xml:space="preserve"> PAGEREF _Toc524600637 \h </w:instrText>
      </w:r>
      <w:r w:rsidR="00296122">
        <w:rPr>
          <w:noProof/>
        </w:rPr>
      </w:r>
      <w:r w:rsidR="00296122">
        <w:rPr>
          <w:noProof/>
        </w:rPr>
        <w:fldChar w:fldCharType="separate"/>
      </w:r>
      <w:r w:rsidR="005855D9">
        <w:rPr>
          <w:noProof/>
        </w:rPr>
        <w:t>65</w:t>
      </w:r>
      <w:r w:rsidR="00296122">
        <w:rPr>
          <w:noProof/>
        </w:rPr>
        <w:fldChar w:fldCharType="end"/>
      </w:r>
    </w:p>
    <w:p w14:paraId="5D0D9749" w14:textId="4A5245B8"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4.13.</w:t>
      </w:r>
      <w:r w:rsidR="00A215BD">
        <w:rPr>
          <w:noProof/>
        </w:rPr>
        <w:t xml:space="preserve"> </w:t>
      </w:r>
      <w:r>
        <w:rPr>
          <w:noProof/>
        </w:rPr>
        <w:t>İki sınıflı bölütlenmiş görüntünün sınıflandırılması</w:t>
      </w:r>
      <w:r w:rsidR="00610973">
        <w:rPr>
          <w:noProof/>
        </w:rPr>
        <w:t xml:space="preserve">…………………..    </w:t>
      </w:r>
      <w:r>
        <w:rPr>
          <w:noProof/>
        </w:rPr>
        <w:fldChar w:fldCharType="begin"/>
      </w:r>
      <w:r>
        <w:rPr>
          <w:noProof/>
        </w:rPr>
        <w:instrText xml:space="preserve"> PAGEREF _Toc524600638 \h </w:instrText>
      </w:r>
      <w:r>
        <w:rPr>
          <w:noProof/>
        </w:rPr>
      </w:r>
      <w:r>
        <w:rPr>
          <w:noProof/>
        </w:rPr>
        <w:fldChar w:fldCharType="separate"/>
      </w:r>
      <w:r w:rsidR="005855D9">
        <w:rPr>
          <w:noProof/>
        </w:rPr>
        <w:t>66</w:t>
      </w:r>
      <w:r>
        <w:rPr>
          <w:noProof/>
        </w:rPr>
        <w:fldChar w:fldCharType="end"/>
      </w:r>
    </w:p>
    <w:p w14:paraId="6D71BF95" w14:textId="0B8CD291" w:rsidR="00296122" w:rsidRDefault="00296122">
      <w:pPr>
        <w:pStyle w:val="ekillerTablosu"/>
        <w:tabs>
          <w:tab w:val="right" w:leader="dot" w:pos="8210"/>
        </w:tabs>
        <w:rPr>
          <w:rFonts w:asciiTheme="minorHAnsi" w:eastAsiaTheme="minorEastAsia" w:hAnsiTheme="minorHAnsi" w:cstheme="minorBidi"/>
          <w:bCs w:val="0"/>
          <w:noProof/>
          <w:sz w:val="22"/>
          <w:szCs w:val="22"/>
        </w:rPr>
      </w:pPr>
      <w:r>
        <w:rPr>
          <w:noProof/>
        </w:rPr>
        <w:t>Şekil 4.14. Dört sınıflı bölütlenmiş görüntünün sınıflandırılması</w:t>
      </w:r>
      <w:r w:rsidR="001D2F83">
        <w:rPr>
          <w:noProof/>
        </w:rPr>
        <w:t xml:space="preserve">………………...    </w:t>
      </w:r>
      <w:r>
        <w:rPr>
          <w:noProof/>
        </w:rPr>
        <w:fldChar w:fldCharType="begin"/>
      </w:r>
      <w:r>
        <w:rPr>
          <w:noProof/>
        </w:rPr>
        <w:instrText xml:space="preserve"> PAGEREF _Toc524600639 \h </w:instrText>
      </w:r>
      <w:r>
        <w:rPr>
          <w:noProof/>
        </w:rPr>
      </w:r>
      <w:r>
        <w:rPr>
          <w:noProof/>
        </w:rPr>
        <w:fldChar w:fldCharType="separate"/>
      </w:r>
      <w:r w:rsidR="005855D9">
        <w:rPr>
          <w:noProof/>
        </w:rPr>
        <w:t>67</w:t>
      </w:r>
      <w:r>
        <w:rPr>
          <w:noProof/>
        </w:rPr>
        <w:fldChar w:fldCharType="end"/>
      </w:r>
    </w:p>
    <w:p w14:paraId="50B2D5CD" w14:textId="1C9174A2" w:rsidR="001D2F83" w:rsidRDefault="00296122" w:rsidP="00A215BD">
      <w:pPr>
        <w:pStyle w:val="ekillerTablosu"/>
        <w:tabs>
          <w:tab w:val="right" w:leader="dot" w:pos="8210"/>
        </w:tabs>
        <w:ind w:left="1134" w:hanging="1134"/>
        <w:rPr>
          <w:noProof/>
        </w:rPr>
      </w:pPr>
      <w:r>
        <w:rPr>
          <w:noProof/>
        </w:rPr>
        <w:t xml:space="preserve">Şekil 4.15. İki </w:t>
      </w:r>
      <w:r w:rsidR="001D2F83">
        <w:rPr>
          <w:noProof/>
        </w:rPr>
        <w:t xml:space="preserve">   </w:t>
      </w:r>
      <w:r>
        <w:rPr>
          <w:noProof/>
        </w:rPr>
        <w:t xml:space="preserve">sınıflı </w:t>
      </w:r>
      <w:r w:rsidR="001D2F83">
        <w:rPr>
          <w:noProof/>
        </w:rPr>
        <w:t xml:space="preserve">   </w:t>
      </w:r>
      <w:r>
        <w:rPr>
          <w:noProof/>
        </w:rPr>
        <w:t>bölütlenmiş</w:t>
      </w:r>
      <w:r w:rsidR="001D2F83">
        <w:rPr>
          <w:noProof/>
        </w:rPr>
        <w:t xml:space="preserve">   </w:t>
      </w:r>
      <w:r>
        <w:rPr>
          <w:noProof/>
        </w:rPr>
        <w:t xml:space="preserve"> görüntü</w:t>
      </w:r>
      <w:r w:rsidR="001D2F83">
        <w:rPr>
          <w:noProof/>
        </w:rPr>
        <w:t xml:space="preserve">   </w:t>
      </w:r>
      <w:r>
        <w:rPr>
          <w:noProof/>
        </w:rPr>
        <w:t xml:space="preserve"> ile</w:t>
      </w:r>
      <w:r w:rsidR="001D2F83">
        <w:rPr>
          <w:noProof/>
        </w:rPr>
        <w:t xml:space="preserve">  </w:t>
      </w:r>
      <w:r>
        <w:rPr>
          <w:noProof/>
        </w:rPr>
        <w:t xml:space="preserve"> orijinal</w:t>
      </w:r>
      <w:r w:rsidR="001D2F83">
        <w:rPr>
          <w:noProof/>
        </w:rPr>
        <w:t xml:space="preserve">  </w:t>
      </w:r>
      <w:r>
        <w:rPr>
          <w:noProof/>
        </w:rPr>
        <w:t xml:space="preserve"> ham </w:t>
      </w:r>
      <w:r w:rsidR="001D2F83">
        <w:rPr>
          <w:noProof/>
        </w:rPr>
        <w:t xml:space="preserve">  </w:t>
      </w:r>
      <w:r>
        <w:rPr>
          <w:noProof/>
        </w:rPr>
        <w:t xml:space="preserve">görüntünün </w:t>
      </w:r>
    </w:p>
    <w:p w14:paraId="3FCF9ED4" w14:textId="4CEA7AA7" w:rsidR="00296122" w:rsidRDefault="001D2F83" w:rsidP="00A215BD">
      <w:pPr>
        <w:pStyle w:val="ekillerTablosu"/>
        <w:tabs>
          <w:tab w:val="right" w:leader="dot" w:pos="8210"/>
        </w:tabs>
        <w:ind w:left="1134" w:hanging="1134"/>
        <w:rPr>
          <w:rFonts w:asciiTheme="minorHAnsi" w:eastAsiaTheme="minorEastAsia" w:hAnsiTheme="minorHAnsi" w:cstheme="minorBidi"/>
          <w:bCs w:val="0"/>
          <w:noProof/>
          <w:sz w:val="22"/>
          <w:szCs w:val="22"/>
        </w:rPr>
      </w:pPr>
      <w:r>
        <w:rPr>
          <w:noProof/>
        </w:rPr>
        <w:tab/>
      </w:r>
      <w:r w:rsidR="00296122">
        <w:rPr>
          <w:noProof/>
        </w:rPr>
        <w:t>birleşiminin sınıflandırılması</w:t>
      </w:r>
      <w:r>
        <w:rPr>
          <w:noProof/>
        </w:rPr>
        <w:t xml:space="preserve">………………………………………....    </w:t>
      </w:r>
      <w:r w:rsidR="00296122">
        <w:rPr>
          <w:noProof/>
        </w:rPr>
        <w:fldChar w:fldCharType="begin"/>
      </w:r>
      <w:r w:rsidR="00296122">
        <w:rPr>
          <w:noProof/>
        </w:rPr>
        <w:instrText xml:space="preserve"> PAGEREF _Toc524600640 \h </w:instrText>
      </w:r>
      <w:r w:rsidR="00296122">
        <w:rPr>
          <w:noProof/>
        </w:rPr>
      </w:r>
      <w:r w:rsidR="00296122">
        <w:rPr>
          <w:noProof/>
        </w:rPr>
        <w:fldChar w:fldCharType="separate"/>
      </w:r>
      <w:r w:rsidR="005855D9">
        <w:rPr>
          <w:noProof/>
        </w:rPr>
        <w:t>69</w:t>
      </w:r>
      <w:r w:rsidR="00296122">
        <w:rPr>
          <w:noProof/>
        </w:rPr>
        <w:fldChar w:fldCharType="end"/>
      </w:r>
    </w:p>
    <w:p w14:paraId="515D40AE" w14:textId="3BA92610" w:rsidR="001D2F83" w:rsidRDefault="00296122" w:rsidP="00A215BD">
      <w:pPr>
        <w:pStyle w:val="ekillerTablosu"/>
        <w:tabs>
          <w:tab w:val="right" w:leader="dot" w:pos="8210"/>
        </w:tabs>
        <w:ind w:left="1134" w:hanging="1134"/>
        <w:rPr>
          <w:noProof/>
        </w:rPr>
      </w:pPr>
      <w:r>
        <w:rPr>
          <w:noProof/>
        </w:rPr>
        <w:t>Şekil 4.16. Dört</w:t>
      </w:r>
      <w:r w:rsidR="001D2F83">
        <w:rPr>
          <w:noProof/>
        </w:rPr>
        <w:t xml:space="preserve">   </w:t>
      </w:r>
      <w:r>
        <w:rPr>
          <w:noProof/>
        </w:rPr>
        <w:t xml:space="preserve"> sınıflı </w:t>
      </w:r>
      <w:r w:rsidR="001D2F83">
        <w:rPr>
          <w:noProof/>
        </w:rPr>
        <w:t xml:space="preserve">   </w:t>
      </w:r>
      <w:r>
        <w:rPr>
          <w:noProof/>
        </w:rPr>
        <w:t>bölütlenmiş</w:t>
      </w:r>
      <w:r w:rsidR="001D2F83">
        <w:rPr>
          <w:noProof/>
        </w:rPr>
        <w:t xml:space="preserve">   </w:t>
      </w:r>
      <w:r>
        <w:rPr>
          <w:noProof/>
        </w:rPr>
        <w:t xml:space="preserve"> görüntü</w:t>
      </w:r>
      <w:r w:rsidR="001D2F83">
        <w:rPr>
          <w:noProof/>
        </w:rPr>
        <w:t xml:space="preserve">  </w:t>
      </w:r>
      <w:r>
        <w:rPr>
          <w:noProof/>
        </w:rPr>
        <w:t xml:space="preserve"> ile</w:t>
      </w:r>
      <w:r w:rsidR="001D2F83">
        <w:rPr>
          <w:noProof/>
        </w:rPr>
        <w:t xml:space="preserve">  </w:t>
      </w:r>
      <w:r>
        <w:rPr>
          <w:noProof/>
        </w:rPr>
        <w:t xml:space="preserve"> orijinal</w:t>
      </w:r>
      <w:r w:rsidR="001D2F83">
        <w:rPr>
          <w:noProof/>
        </w:rPr>
        <w:t xml:space="preserve"> </w:t>
      </w:r>
      <w:r>
        <w:rPr>
          <w:noProof/>
        </w:rPr>
        <w:t xml:space="preserve"> ham</w:t>
      </w:r>
      <w:r w:rsidR="001D2F83">
        <w:rPr>
          <w:noProof/>
        </w:rPr>
        <w:t xml:space="preserve"> </w:t>
      </w:r>
      <w:r>
        <w:rPr>
          <w:noProof/>
        </w:rPr>
        <w:t xml:space="preserve"> görüntünün </w:t>
      </w:r>
    </w:p>
    <w:p w14:paraId="1B0D13D8" w14:textId="1FD539CD" w:rsidR="00296122" w:rsidRDefault="001D2F83" w:rsidP="00A215BD">
      <w:pPr>
        <w:pStyle w:val="ekillerTablosu"/>
        <w:tabs>
          <w:tab w:val="right" w:leader="dot" w:pos="8210"/>
        </w:tabs>
        <w:ind w:left="1134" w:hanging="1134"/>
        <w:rPr>
          <w:rFonts w:asciiTheme="minorHAnsi" w:eastAsiaTheme="minorEastAsia" w:hAnsiTheme="minorHAnsi" w:cstheme="minorBidi"/>
          <w:bCs w:val="0"/>
          <w:noProof/>
          <w:sz w:val="22"/>
          <w:szCs w:val="22"/>
        </w:rPr>
      </w:pPr>
      <w:r>
        <w:rPr>
          <w:noProof/>
        </w:rPr>
        <w:tab/>
      </w:r>
      <w:r w:rsidR="00296122">
        <w:rPr>
          <w:noProof/>
        </w:rPr>
        <w:t>birleşiminin sınıflandırılması</w:t>
      </w:r>
      <w:r>
        <w:rPr>
          <w:noProof/>
        </w:rPr>
        <w:t xml:space="preserve">…………………………………………    </w:t>
      </w:r>
      <w:r w:rsidR="00296122">
        <w:rPr>
          <w:noProof/>
        </w:rPr>
        <w:fldChar w:fldCharType="begin"/>
      </w:r>
      <w:r w:rsidR="00296122">
        <w:rPr>
          <w:noProof/>
        </w:rPr>
        <w:instrText xml:space="preserve"> PAGEREF _Toc524600641 \h </w:instrText>
      </w:r>
      <w:r w:rsidR="00296122">
        <w:rPr>
          <w:noProof/>
        </w:rPr>
      </w:r>
      <w:r w:rsidR="00296122">
        <w:rPr>
          <w:noProof/>
        </w:rPr>
        <w:fldChar w:fldCharType="separate"/>
      </w:r>
      <w:r w:rsidR="005855D9">
        <w:rPr>
          <w:noProof/>
        </w:rPr>
        <w:t>70</w:t>
      </w:r>
      <w:r w:rsidR="00296122">
        <w:rPr>
          <w:noProof/>
        </w:rPr>
        <w:fldChar w:fldCharType="end"/>
      </w:r>
    </w:p>
    <w:p w14:paraId="5FBEFD5D" w14:textId="77777777" w:rsidR="00324EF6" w:rsidRPr="00377BA0" w:rsidRDefault="005B5A2D" w:rsidP="00377BA0">
      <w:pPr>
        <w:pStyle w:val="ekillerTablosu"/>
        <w:tabs>
          <w:tab w:val="right" w:leader="dot" w:pos="8210"/>
        </w:tabs>
        <w:rPr>
          <w:rFonts w:asciiTheme="minorHAnsi" w:eastAsiaTheme="minorEastAsia" w:hAnsiTheme="minorHAnsi" w:cstheme="minorBidi"/>
          <w:bCs w:val="0"/>
          <w:noProof/>
          <w:sz w:val="22"/>
          <w:szCs w:val="22"/>
        </w:rPr>
      </w:pPr>
      <w:r w:rsidRPr="005C3988">
        <w:rPr>
          <w:b/>
        </w:rPr>
        <w:fldChar w:fldCharType="end"/>
      </w:r>
      <w:r w:rsidR="00324EF6" w:rsidRPr="002C15D6">
        <w:br w:type="page"/>
      </w:r>
    </w:p>
    <w:p w14:paraId="3D0AC5F5" w14:textId="77777777" w:rsidR="008F6FFA" w:rsidRPr="00A507C3" w:rsidRDefault="008F6FFA" w:rsidP="00A507C3">
      <w:pPr>
        <w:autoSpaceDE w:val="0"/>
        <w:autoSpaceDN w:val="0"/>
        <w:adjustRightInd w:val="0"/>
        <w:spacing w:after="0" w:line="360" w:lineRule="auto"/>
        <w:jc w:val="both"/>
        <w:rPr>
          <w:rFonts w:ascii="Times New Roman" w:hAnsi="Times New Roman"/>
          <w:sz w:val="20"/>
          <w:szCs w:val="20"/>
        </w:rPr>
      </w:pPr>
    </w:p>
    <w:p w14:paraId="6159146E" w14:textId="77777777" w:rsidR="00A506FC" w:rsidRPr="00A507C3" w:rsidRDefault="00A506FC" w:rsidP="00A507C3">
      <w:pPr>
        <w:autoSpaceDE w:val="0"/>
        <w:autoSpaceDN w:val="0"/>
        <w:adjustRightInd w:val="0"/>
        <w:spacing w:after="0" w:line="360" w:lineRule="auto"/>
        <w:jc w:val="both"/>
        <w:rPr>
          <w:rFonts w:ascii="Times New Roman" w:hAnsi="Times New Roman"/>
          <w:sz w:val="20"/>
          <w:szCs w:val="20"/>
        </w:rPr>
      </w:pPr>
    </w:p>
    <w:p w14:paraId="3171A44B" w14:textId="77777777" w:rsidR="00A506FC" w:rsidRPr="00A507C3" w:rsidRDefault="00A506FC" w:rsidP="00A507C3">
      <w:pPr>
        <w:autoSpaceDE w:val="0"/>
        <w:autoSpaceDN w:val="0"/>
        <w:adjustRightInd w:val="0"/>
        <w:spacing w:after="0" w:line="360" w:lineRule="auto"/>
        <w:jc w:val="both"/>
        <w:rPr>
          <w:rFonts w:ascii="Times New Roman" w:hAnsi="Times New Roman"/>
          <w:b/>
          <w:sz w:val="20"/>
          <w:szCs w:val="20"/>
        </w:rPr>
      </w:pPr>
    </w:p>
    <w:p w14:paraId="6FB88D09" w14:textId="77777777" w:rsidR="00A506FC" w:rsidRPr="00F722C7" w:rsidRDefault="00A506FC" w:rsidP="00D861A6">
      <w:pPr>
        <w:pStyle w:val="BaslikBosluklari"/>
      </w:pPr>
      <w:bookmarkStart w:id="15" w:name="_Toc407628305"/>
      <w:bookmarkStart w:id="16" w:name="_Toc521248740"/>
      <w:bookmarkStart w:id="17" w:name="_Toc521249235"/>
      <w:bookmarkStart w:id="18" w:name="_Toc524598223"/>
      <w:r w:rsidRPr="00F722C7">
        <w:t>TABLOLAR LİSTESİ</w:t>
      </w:r>
      <w:bookmarkEnd w:id="15"/>
      <w:bookmarkEnd w:id="16"/>
      <w:bookmarkEnd w:id="17"/>
      <w:bookmarkEnd w:id="18"/>
    </w:p>
    <w:p w14:paraId="16079087" w14:textId="77777777" w:rsidR="008F6FFA" w:rsidRPr="00A507C3" w:rsidRDefault="008F6FFA" w:rsidP="00A507C3">
      <w:pPr>
        <w:autoSpaceDE w:val="0"/>
        <w:autoSpaceDN w:val="0"/>
        <w:adjustRightInd w:val="0"/>
        <w:spacing w:after="0" w:line="360" w:lineRule="auto"/>
        <w:jc w:val="both"/>
        <w:rPr>
          <w:rFonts w:ascii="Times New Roman" w:hAnsi="Times New Roman"/>
          <w:sz w:val="28"/>
          <w:szCs w:val="20"/>
        </w:rPr>
      </w:pPr>
    </w:p>
    <w:p w14:paraId="3B404111" w14:textId="77777777" w:rsidR="00A96D0F" w:rsidRPr="00A507C3" w:rsidRDefault="00A96D0F" w:rsidP="00A507C3">
      <w:pPr>
        <w:autoSpaceDE w:val="0"/>
        <w:autoSpaceDN w:val="0"/>
        <w:adjustRightInd w:val="0"/>
        <w:spacing w:after="0" w:line="360" w:lineRule="auto"/>
        <w:jc w:val="both"/>
        <w:rPr>
          <w:rFonts w:ascii="Times New Roman" w:hAnsi="Times New Roman"/>
          <w:b/>
          <w:sz w:val="28"/>
        </w:rPr>
      </w:pPr>
    </w:p>
    <w:p w14:paraId="2B0D0198" w14:textId="610C45C3" w:rsidR="00DC0845" w:rsidRDefault="005B5A2D">
      <w:pPr>
        <w:pStyle w:val="ekillerTablosu"/>
        <w:tabs>
          <w:tab w:val="right" w:leader="dot" w:pos="8210"/>
        </w:tabs>
        <w:rPr>
          <w:rFonts w:asciiTheme="minorHAnsi" w:eastAsiaTheme="minorEastAsia" w:hAnsiTheme="minorHAnsi" w:cstheme="minorBidi"/>
          <w:bCs w:val="0"/>
          <w:noProof/>
          <w:sz w:val="22"/>
          <w:szCs w:val="22"/>
        </w:rPr>
      </w:pPr>
      <w:r w:rsidRPr="00F4157A">
        <w:rPr>
          <w:rFonts w:eastAsia="Times New Roman"/>
          <w:lang w:val="en-US"/>
        </w:rPr>
        <w:fldChar w:fldCharType="begin"/>
      </w:r>
      <w:r w:rsidRPr="00F4157A">
        <w:instrText xml:space="preserve"> TOC \c "Tablo" </w:instrText>
      </w:r>
      <w:r w:rsidRPr="00F4157A">
        <w:rPr>
          <w:rFonts w:eastAsia="Times New Roman"/>
          <w:lang w:val="en-US"/>
        </w:rPr>
        <w:fldChar w:fldCharType="separate"/>
      </w:r>
      <w:r w:rsidR="00DC0845">
        <w:rPr>
          <w:noProof/>
        </w:rPr>
        <w:t>Tablo 3.1.  Hesaplanan öznitelik kümelerinin eleman sayıları ve formülleri</w:t>
      </w:r>
      <w:r w:rsidR="00B379D3">
        <w:rPr>
          <w:noProof/>
        </w:rPr>
        <w:t xml:space="preserve">……..    </w:t>
      </w:r>
      <w:r w:rsidR="00DC0845">
        <w:rPr>
          <w:noProof/>
        </w:rPr>
        <w:fldChar w:fldCharType="begin"/>
      </w:r>
      <w:r w:rsidR="00DC0845">
        <w:rPr>
          <w:noProof/>
        </w:rPr>
        <w:instrText xml:space="preserve"> PAGEREF _Toc524601293 \h </w:instrText>
      </w:r>
      <w:r w:rsidR="00DC0845">
        <w:rPr>
          <w:noProof/>
        </w:rPr>
      </w:r>
      <w:r w:rsidR="00DC0845">
        <w:rPr>
          <w:noProof/>
        </w:rPr>
        <w:fldChar w:fldCharType="separate"/>
      </w:r>
      <w:r w:rsidR="005855D9">
        <w:rPr>
          <w:noProof/>
        </w:rPr>
        <w:t>18</w:t>
      </w:r>
      <w:r w:rsidR="00DC0845">
        <w:rPr>
          <w:noProof/>
        </w:rPr>
        <w:fldChar w:fldCharType="end"/>
      </w:r>
    </w:p>
    <w:p w14:paraId="2D02E495" w14:textId="748EFD4D" w:rsidR="00DC0845" w:rsidRDefault="00DC0845">
      <w:pPr>
        <w:pStyle w:val="ekillerTablosu"/>
        <w:tabs>
          <w:tab w:val="right" w:leader="dot" w:pos="8210"/>
        </w:tabs>
        <w:rPr>
          <w:rFonts w:asciiTheme="minorHAnsi" w:eastAsiaTheme="minorEastAsia" w:hAnsiTheme="minorHAnsi" w:cstheme="minorBidi"/>
          <w:bCs w:val="0"/>
          <w:noProof/>
          <w:sz w:val="22"/>
          <w:szCs w:val="22"/>
        </w:rPr>
      </w:pPr>
      <w:r>
        <w:rPr>
          <w:noProof/>
        </w:rPr>
        <w:t>Tablo 3.2. Uzaklık hesaplama yöntemleri ve formülleri</w:t>
      </w:r>
      <w:r w:rsidR="00B379D3">
        <w:rPr>
          <w:noProof/>
        </w:rPr>
        <w:t xml:space="preserve">………………………….    </w:t>
      </w:r>
      <w:r>
        <w:rPr>
          <w:noProof/>
        </w:rPr>
        <w:fldChar w:fldCharType="begin"/>
      </w:r>
      <w:r>
        <w:rPr>
          <w:noProof/>
        </w:rPr>
        <w:instrText xml:space="preserve"> PAGEREF _Toc524601294 \h </w:instrText>
      </w:r>
      <w:r>
        <w:rPr>
          <w:noProof/>
        </w:rPr>
      </w:r>
      <w:r>
        <w:rPr>
          <w:noProof/>
        </w:rPr>
        <w:fldChar w:fldCharType="separate"/>
      </w:r>
      <w:r w:rsidR="005855D9">
        <w:rPr>
          <w:noProof/>
        </w:rPr>
        <w:t>23</w:t>
      </w:r>
      <w:r>
        <w:rPr>
          <w:noProof/>
        </w:rPr>
        <w:fldChar w:fldCharType="end"/>
      </w:r>
    </w:p>
    <w:p w14:paraId="63080317" w14:textId="70816BEA" w:rsidR="00DC0845" w:rsidRDefault="00DC0845">
      <w:pPr>
        <w:pStyle w:val="ekillerTablosu"/>
        <w:tabs>
          <w:tab w:val="right" w:leader="dot" w:pos="8210"/>
        </w:tabs>
        <w:rPr>
          <w:rFonts w:asciiTheme="minorHAnsi" w:eastAsiaTheme="minorEastAsia" w:hAnsiTheme="minorHAnsi" w:cstheme="minorBidi"/>
          <w:bCs w:val="0"/>
          <w:noProof/>
          <w:sz w:val="22"/>
          <w:szCs w:val="22"/>
        </w:rPr>
      </w:pPr>
      <w:r>
        <w:rPr>
          <w:noProof/>
        </w:rPr>
        <w:t>Tablo 4.1. Kaş ve göz bölgelerinde seçilen yüz anahtar noktaları</w:t>
      </w:r>
      <w:r w:rsidR="00B379D3">
        <w:rPr>
          <w:noProof/>
        </w:rPr>
        <w:t xml:space="preserve">………………..    </w:t>
      </w:r>
      <w:r>
        <w:rPr>
          <w:noProof/>
        </w:rPr>
        <w:fldChar w:fldCharType="begin"/>
      </w:r>
      <w:r>
        <w:rPr>
          <w:noProof/>
        </w:rPr>
        <w:instrText xml:space="preserve"> PAGEREF _Toc524601295 \h </w:instrText>
      </w:r>
      <w:r>
        <w:rPr>
          <w:noProof/>
        </w:rPr>
      </w:r>
      <w:r>
        <w:rPr>
          <w:noProof/>
        </w:rPr>
        <w:fldChar w:fldCharType="separate"/>
      </w:r>
      <w:r w:rsidR="005855D9">
        <w:rPr>
          <w:noProof/>
        </w:rPr>
        <w:t>46</w:t>
      </w:r>
      <w:r>
        <w:rPr>
          <w:noProof/>
        </w:rPr>
        <w:fldChar w:fldCharType="end"/>
      </w:r>
    </w:p>
    <w:p w14:paraId="3B839C69" w14:textId="2642AEE9" w:rsidR="00B379D3" w:rsidRDefault="00DC0845" w:rsidP="00DC0845">
      <w:pPr>
        <w:pStyle w:val="ekillerTablosu"/>
        <w:tabs>
          <w:tab w:val="right" w:leader="dot" w:pos="8210"/>
        </w:tabs>
        <w:ind w:left="1134" w:hanging="1134"/>
        <w:rPr>
          <w:noProof/>
        </w:rPr>
      </w:pPr>
      <w:r>
        <w:rPr>
          <w:noProof/>
        </w:rPr>
        <w:t>Tablo 4.2. Öznitelik</w:t>
      </w:r>
      <w:r w:rsidR="00F61847">
        <w:rPr>
          <w:noProof/>
        </w:rPr>
        <w:t xml:space="preserve">  </w:t>
      </w:r>
      <w:r>
        <w:rPr>
          <w:noProof/>
        </w:rPr>
        <w:t xml:space="preserve"> kümeleri,</w:t>
      </w:r>
      <w:r w:rsidR="00F61847">
        <w:rPr>
          <w:noProof/>
        </w:rPr>
        <w:t xml:space="preserve">  </w:t>
      </w:r>
      <w:r>
        <w:rPr>
          <w:noProof/>
        </w:rPr>
        <w:t xml:space="preserve"> seçilen </w:t>
      </w:r>
      <w:r w:rsidR="00F61847">
        <w:rPr>
          <w:noProof/>
        </w:rPr>
        <w:t xml:space="preserve">  </w:t>
      </w:r>
      <w:r>
        <w:rPr>
          <w:noProof/>
        </w:rPr>
        <w:t xml:space="preserve">gürbüz </w:t>
      </w:r>
      <w:r w:rsidR="00F61847">
        <w:rPr>
          <w:noProof/>
        </w:rPr>
        <w:t xml:space="preserve">  </w:t>
      </w:r>
      <w:r>
        <w:rPr>
          <w:noProof/>
        </w:rPr>
        <w:t>öznitelikler</w:t>
      </w:r>
      <w:r w:rsidR="00F61847">
        <w:rPr>
          <w:noProof/>
        </w:rPr>
        <w:t xml:space="preserve"> </w:t>
      </w:r>
      <w:r>
        <w:rPr>
          <w:noProof/>
        </w:rPr>
        <w:t xml:space="preserve"> ve </w:t>
      </w:r>
      <w:r w:rsidR="00F61847">
        <w:rPr>
          <w:noProof/>
        </w:rPr>
        <w:t xml:space="preserve"> </w:t>
      </w:r>
      <w:r>
        <w:rPr>
          <w:noProof/>
        </w:rPr>
        <w:t xml:space="preserve">sınıflandırma </w:t>
      </w:r>
    </w:p>
    <w:p w14:paraId="456B76D3" w14:textId="54B5B90D" w:rsidR="00DC0845" w:rsidRDefault="00B379D3" w:rsidP="00DC0845">
      <w:pPr>
        <w:pStyle w:val="ekillerTablosu"/>
        <w:tabs>
          <w:tab w:val="right" w:leader="dot" w:pos="8210"/>
        </w:tabs>
        <w:ind w:left="1134" w:hanging="1134"/>
        <w:rPr>
          <w:rFonts w:asciiTheme="minorHAnsi" w:eastAsiaTheme="minorEastAsia" w:hAnsiTheme="minorHAnsi" w:cstheme="minorBidi"/>
          <w:bCs w:val="0"/>
          <w:noProof/>
          <w:sz w:val="22"/>
          <w:szCs w:val="22"/>
        </w:rPr>
      </w:pPr>
      <w:r>
        <w:rPr>
          <w:noProof/>
        </w:rPr>
        <w:tab/>
      </w:r>
      <w:r w:rsidR="00DC0845">
        <w:rPr>
          <w:noProof/>
        </w:rPr>
        <w:t>sonuçları</w:t>
      </w:r>
      <w:r>
        <w:rPr>
          <w:noProof/>
        </w:rPr>
        <w:t xml:space="preserve">……………………………………………………………....    </w:t>
      </w:r>
      <w:r w:rsidR="00DC0845">
        <w:rPr>
          <w:noProof/>
        </w:rPr>
        <w:fldChar w:fldCharType="begin"/>
      </w:r>
      <w:r w:rsidR="00DC0845">
        <w:rPr>
          <w:noProof/>
        </w:rPr>
        <w:instrText xml:space="preserve"> PAGEREF _Toc524601296 \h </w:instrText>
      </w:r>
      <w:r w:rsidR="00DC0845">
        <w:rPr>
          <w:noProof/>
        </w:rPr>
      </w:r>
      <w:r w:rsidR="00DC0845">
        <w:rPr>
          <w:noProof/>
        </w:rPr>
        <w:fldChar w:fldCharType="separate"/>
      </w:r>
      <w:r w:rsidR="005855D9">
        <w:rPr>
          <w:noProof/>
        </w:rPr>
        <w:t>49</w:t>
      </w:r>
      <w:r w:rsidR="00DC0845">
        <w:rPr>
          <w:noProof/>
        </w:rPr>
        <w:fldChar w:fldCharType="end"/>
      </w:r>
    </w:p>
    <w:p w14:paraId="3C26182C" w14:textId="04719FA0" w:rsidR="00DD0D7C" w:rsidRDefault="00DC0845" w:rsidP="00CD1ED9">
      <w:pPr>
        <w:pStyle w:val="ekillerTablosu"/>
        <w:tabs>
          <w:tab w:val="right" w:leader="dot" w:pos="8210"/>
        </w:tabs>
        <w:ind w:left="1134" w:hanging="1134"/>
        <w:rPr>
          <w:noProof/>
        </w:rPr>
      </w:pPr>
      <w:r>
        <w:rPr>
          <w:noProof/>
        </w:rPr>
        <w:t>Tablo 4.3. Açı</w:t>
      </w:r>
      <w:r w:rsidR="00DD0D7C">
        <w:rPr>
          <w:noProof/>
        </w:rPr>
        <w:t xml:space="preserve">  </w:t>
      </w:r>
      <w:r>
        <w:rPr>
          <w:noProof/>
        </w:rPr>
        <w:t xml:space="preserve"> öznitelik</w:t>
      </w:r>
      <w:r w:rsidR="00DD0D7C">
        <w:rPr>
          <w:noProof/>
        </w:rPr>
        <w:t xml:space="preserve">  </w:t>
      </w:r>
      <w:r>
        <w:rPr>
          <w:noProof/>
        </w:rPr>
        <w:t xml:space="preserve"> kümesinden</w:t>
      </w:r>
      <w:r w:rsidR="00DD0D7C">
        <w:rPr>
          <w:noProof/>
        </w:rPr>
        <w:t xml:space="preserve">  </w:t>
      </w:r>
      <w:r>
        <w:rPr>
          <w:noProof/>
        </w:rPr>
        <w:t xml:space="preserve"> seçilen </w:t>
      </w:r>
      <w:r w:rsidR="00DD0D7C">
        <w:rPr>
          <w:noProof/>
        </w:rPr>
        <w:t xml:space="preserve">  </w:t>
      </w:r>
      <w:r>
        <w:rPr>
          <w:noProof/>
        </w:rPr>
        <w:t xml:space="preserve">gürbüz </w:t>
      </w:r>
      <w:r w:rsidR="00DD0D7C">
        <w:rPr>
          <w:noProof/>
        </w:rPr>
        <w:t xml:space="preserve"> </w:t>
      </w:r>
      <w:r>
        <w:rPr>
          <w:noProof/>
        </w:rPr>
        <w:t xml:space="preserve">özniteliklerin </w:t>
      </w:r>
      <w:r w:rsidR="00DD0D7C">
        <w:rPr>
          <w:noProof/>
        </w:rPr>
        <w:t xml:space="preserve"> </w:t>
      </w:r>
      <w:r>
        <w:rPr>
          <w:noProof/>
        </w:rPr>
        <w:t>KNN ile</w:t>
      </w:r>
    </w:p>
    <w:p w14:paraId="46BA64F4" w14:textId="5538E10B" w:rsidR="00DC0845" w:rsidRDefault="00FA1F1D" w:rsidP="00FA1F1D">
      <w:pPr>
        <w:pStyle w:val="ekillerTablosu"/>
        <w:tabs>
          <w:tab w:val="right" w:leader="dot" w:pos="8210"/>
        </w:tabs>
        <w:ind w:left="993" w:hanging="1134"/>
        <w:rPr>
          <w:rFonts w:asciiTheme="minorHAnsi" w:eastAsiaTheme="minorEastAsia" w:hAnsiTheme="minorHAnsi" w:cstheme="minorBidi"/>
          <w:bCs w:val="0"/>
          <w:noProof/>
          <w:sz w:val="22"/>
          <w:szCs w:val="22"/>
        </w:rPr>
      </w:pPr>
      <w:r>
        <w:rPr>
          <w:noProof/>
        </w:rPr>
        <w:tab/>
      </w:r>
      <w:r w:rsidR="00DC0845">
        <w:rPr>
          <w:noProof/>
        </w:rPr>
        <w:t>sınıflandırılmasıyla oluşan karmaşıklık matrisi</w:t>
      </w:r>
      <w:r>
        <w:rPr>
          <w:noProof/>
        </w:rPr>
        <w:t xml:space="preserve">………………………..    </w:t>
      </w:r>
      <w:r w:rsidR="00DC0845">
        <w:rPr>
          <w:noProof/>
        </w:rPr>
        <w:fldChar w:fldCharType="begin"/>
      </w:r>
      <w:r w:rsidR="00DC0845">
        <w:rPr>
          <w:noProof/>
        </w:rPr>
        <w:instrText xml:space="preserve"> PAGEREF _Toc524601297 \h </w:instrText>
      </w:r>
      <w:r w:rsidR="00DC0845">
        <w:rPr>
          <w:noProof/>
        </w:rPr>
      </w:r>
      <w:r w:rsidR="00DC0845">
        <w:rPr>
          <w:noProof/>
        </w:rPr>
        <w:fldChar w:fldCharType="separate"/>
      </w:r>
      <w:r w:rsidR="005855D9">
        <w:rPr>
          <w:noProof/>
        </w:rPr>
        <w:t>50</w:t>
      </w:r>
      <w:r w:rsidR="00DC0845">
        <w:rPr>
          <w:noProof/>
        </w:rPr>
        <w:fldChar w:fldCharType="end"/>
      </w:r>
    </w:p>
    <w:p w14:paraId="5B0DD09A" w14:textId="7EBFE9AD" w:rsidR="00FA1F1D" w:rsidRDefault="00DC0845" w:rsidP="00CD1ED9">
      <w:pPr>
        <w:pStyle w:val="ekillerTablosu"/>
        <w:tabs>
          <w:tab w:val="right" w:leader="dot" w:pos="8210"/>
        </w:tabs>
        <w:ind w:left="1134" w:hanging="1134"/>
        <w:rPr>
          <w:noProof/>
        </w:rPr>
      </w:pPr>
      <w:r>
        <w:rPr>
          <w:noProof/>
        </w:rPr>
        <w:t xml:space="preserve">Tablo 4.4. Açı </w:t>
      </w:r>
      <w:r w:rsidR="00FA1F1D">
        <w:rPr>
          <w:noProof/>
        </w:rPr>
        <w:t xml:space="preserve">  </w:t>
      </w:r>
      <w:r>
        <w:rPr>
          <w:noProof/>
        </w:rPr>
        <w:t>öznitelik</w:t>
      </w:r>
      <w:r w:rsidR="00FA1F1D">
        <w:rPr>
          <w:noProof/>
        </w:rPr>
        <w:t xml:space="preserve">  </w:t>
      </w:r>
      <w:r>
        <w:rPr>
          <w:noProof/>
        </w:rPr>
        <w:t xml:space="preserve"> kümesinden </w:t>
      </w:r>
      <w:r w:rsidR="00FA1F1D">
        <w:rPr>
          <w:noProof/>
        </w:rPr>
        <w:t xml:space="preserve">  </w:t>
      </w:r>
      <w:r>
        <w:rPr>
          <w:noProof/>
        </w:rPr>
        <w:t xml:space="preserve">seçilen </w:t>
      </w:r>
      <w:r w:rsidR="00FA1F1D">
        <w:rPr>
          <w:noProof/>
        </w:rPr>
        <w:t xml:space="preserve">  </w:t>
      </w:r>
      <w:r>
        <w:rPr>
          <w:noProof/>
        </w:rPr>
        <w:t xml:space="preserve">gürbüz </w:t>
      </w:r>
      <w:r w:rsidR="00FA1F1D">
        <w:rPr>
          <w:noProof/>
        </w:rPr>
        <w:t xml:space="preserve"> </w:t>
      </w:r>
      <w:r>
        <w:rPr>
          <w:noProof/>
        </w:rPr>
        <w:t>özniteliklerin</w:t>
      </w:r>
      <w:r w:rsidR="00FA1F1D">
        <w:rPr>
          <w:noProof/>
        </w:rPr>
        <w:t xml:space="preserve"> </w:t>
      </w:r>
      <w:r>
        <w:rPr>
          <w:noProof/>
        </w:rPr>
        <w:t xml:space="preserve"> SVM ile</w:t>
      </w:r>
    </w:p>
    <w:p w14:paraId="77BFB87B" w14:textId="5F3B7674" w:rsidR="00DC0845" w:rsidRDefault="00DC0845" w:rsidP="00FA1F1D">
      <w:pPr>
        <w:pStyle w:val="ekillerTablosu"/>
        <w:tabs>
          <w:tab w:val="right" w:leader="dot" w:pos="8210"/>
        </w:tabs>
        <w:ind w:left="993" w:hanging="1134"/>
        <w:rPr>
          <w:rFonts w:asciiTheme="minorHAnsi" w:eastAsiaTheme="minorEastAsia" w:hAnsiTheme="minorHAnsi" w:cstheme="minorBidi"/>
          <w:bCs w:val="0"/>
          <w:noProof/>
          <w:sz w:val="22"/>
          <w:szCs w:val="22"/>
        </w:rPr>
      </w:pPr>
      <w:r>
        <w:rPr>
          <w:noProof/>
        </w:rPr>
        <w:t xml:space="preserve"> </w:t>
      </w:r>
      <w:r w:rsidR="00FA1F1D">
        <w:rPr>
          <w:noProof/>
        </w:rPr>
        <w:tab/>
      </w:r>
      <w:r>
        <w:rPr>
          <w:noProof/>
        </w:rPr>
        <w:t>sınıflandırılmasıyla oluşan karmaşıklık matrisi</w:t>
      </w:r>
      <w:r w:rsidR="00FA1F1D">
        <w:rPr>
          <w:noProof/>
        </w:rPr>
        <w:t xml:space="preserve">………………………..    </w:t>
      </w:r>
      <w:r>
        <w:rPr>
          <w:noProof/>
        </w:rPr>
        <w:fldChar w:fldCharType="begin"/>
      </w:r>
      <w:r>
        <w:rPr>
          <w:noProof/>
        </w:rPr>
        <w:instrText xml:space="preserve"> PAGEREF _Toc524601298 \h </w:instrText>
      </w:r>
      <w:r>
        <w:rPr>
          <w:noProof/>
        </w:rPr>
      </w:r>
      <w:r>
        <w:rPr>
          <w:noProof/>
        </w:rPr>
        <w:fldChar w:fldCharType="separate"/>
      </w:r>
      <w:r w:rsidR="005855D9">
        <w:rPr>
          <w:noProof/>
        </w:rPr>
        <w:t>51</w:t>
      </w:r>
      <w:r>
        <w:rPr>
          <w:noProof/>
        </w:rPr>
        <w:fldChar w:fldCharType="end"/>
      </w:r>
    </w:p>
    <w:p w14:paraId="111550B4" w14:textId="293629EB" w:rsidR="00DC0845" w:rsidRDefault="00DC0845">
      <w:pPr>
        <w:pStyle w:val="ekillerTablosu"/>
        <w:tabs>
          <w:tab w:val="right" w:leader="dot" w:pos="8210"/>
        </w:tabs>
        <w:rPr>
          <w:rFonts w:asciiTheme="minorHAnsi" w:eastAsiaTheme="minorEastAsia" w:hAnsiTheme="minorHAnsi" w:cstheme="minorBidi"/>
          <w:bCs w:val="0"/>
          <w:noProof/>
          <w:sz w:val="22"/>
          <w:szCs w:val="22"/>
        </w:rPr>
      </w:pPr>
      <w:r>
        <w:rPr>
          <w:noProof/>
        </w:rPr>
        <w:t>Tablo 4.5. Önerilen sistem için FAR ve FRR sonuçları</w:t>
      </w:r>
      <w:r w:rsidR="000C387B">
        <w:rPr>
          <w:noProof/>
        </w:rPr>
        <w:t xml:space="preserve">…………………………..    </w:t>
      </w:r>
      <w:r>
        <w:rPr>
          <w:noProof/>
        </w:rPr>
        <w:fldChar w:fldCharType="begin"/>
      </w:r>
      <w:r>
        <w:rPr>
          <w:noProof/>
        </w:rPr>
        <w:instrText xml:space="preserve"> PAGEREF _Toc524601299 \h </w:instrText>
      </w:r>
      <w:r>
        <w:rPr>
          <w:noProof/>
        </w:rPr>
      </w:r>
      <w:r>
        <w:rPr>
          <w:noProof/>
        </w:rPr>
        <w:fldChar w:fldCharType="separate"/>
      </w:r>
      <w:r w:rsidR="005855D9">
        <w:rPr>
          <w:noProof/>
        </w:rPr>
        <w:t>51</w:t>
      </w:r>
      <w:r>
        <w:rPr>
          <w:noProof/>
        </w:rPr>
        <w:fldChar w:fldCharType="end"/>
      </w:r>
    </w:p>
    <w:p w14:paraId="53CB8BA9" w14:textId="663BC8A3" w:rsidR="000C387B" w:rsidRDefault="00DC0845" w:rsidP="006F1275">
      <w:pPr>
        <w:pStyle w:val="ekillerTablosu"/>
        <w:tabs>
          <w:tab w:val="right" w:leader="dot" w:pos="8210"/>
        </w:tabs>
        <w:ind w:left="1134" w:hanging="1134"/>
        <w:rPr>
          <w:noProof/>
        </w:rPr>
      </w:pPr>
      <w:r>
        <w:rPr>
          <w:noProof/>
        </w:rPr>
        <w:t>Tablo 4.6. Tüm</w:t>
      </w:r>
      <w:r w:rsidR="000C387B">
        <w:rPr>
          <w:noProof/>
        </w:rPr>
        <w:t xml:space="preserve">  </w:t>
      </w:r>
      <w:r>
        <w:rPr>
          <w:noProof/>
        </w:rPr>
        <w:t xml:space="preserve">yüz </w:t>
      </w:r>
      <w:r w:rsidR="000C387B">
        <w:rPr>
          <w:noProof/>
        </w:rPr>
        <w:t xml:space="preserve"> </w:t>
      </w:r>
      <w:r>
        <w:rPr>
          <w:noProof/>
        </w:rPr>
        <w:t xml:space="preserve">özniteliklerine </w:t>
      </w:r>
      <w:r w:rsidR="000C387B">
        <w:rPr>
          <w:noProof/>
        </w:rPr>
        <w:t xml:space="preserve"> </w:t>
      </w:r>
      <w:r>
        <w:rPr>
          <w:noProof/>
        </w:rPr>
        <w:t xml:space="preserve">SFS </w:t>
      </w:r>
      <w:r w:rsidR="000C387B">
        <w:rPr>
          <w:noProof/>
        </w:rPr>
        <w:t xml:space="preserve"> </w:t>
      </w:r>
      <w:r>
        <w:rPr>
          <w:noProof/>
        </w:rPr>
        <w:t xml:space="preserve">uygulanması </w:t>
      </w:r>
      <w:r w:rsidR="000C387B">
        <w:rPr>
          <w:noProof/>
        </w:rPr>
        <w:t xml:space="preserve"> </w:t>
      </w:r>
      <w:r>
        <w:rPr>
          <w:noProof/>
        </w:rPr>
        <w:t xml:space="preserve">ile </w:t>
      </w:r>
      <w:r w:rsidR="000C387B">
        <w:rPr>
          <w:noProof/>
        </w:rPr>
        <w:t xml:space="preserve"> </w:t>
      </w:r>
      <w:r>
        <w:rPr>
          <w:noProof/>
        </w:rPr>
        <w:t xml:space="preserve">elde </w:t>
      </w:r>
      <w:r w:rsidR="000C387B">
        <w:rPr>
          <w:noProof/>
        </w:rPr>
        <w:t xml:space="preserve"> </w:t>
      </w:r>
      <w:r>
        <w:rPr>
          <w:noProof/>
        </w:rPr>
        <w:t xml:space="preserve">edilen </w:t>
      </w:r>
      <w:r w:rsidR="000C387B">
        <w:rPr>
          <w:noProof/>
        </w:rPr>
        <w:t xml:space="preserve"> </w:t>
      </w:r>
      <w:r>
        <w:rPr>
          <w:noProof/>
        </w:rPr>
        <w:t>gürbüz</w:t>
      </w:r>
    </w:p>
    <w:p w14:paraId="79C5D357" w14:textId="0B04DC81" w:rsidR="00DC0845" w:rsidRDefault="00DC0845" w:rsidP="006F1275">
      <w:pPr>
        <w:pStyle w:val="ekillerTablosu"/>
        <w:tabs>
          <w:tab w:val="right" w:leader="dot" w:pos="8210"/>
        </w:tabs>
        <w:ind w:left="1134" w:hanging="1134"/>
        <w:rPr>
          <w:rFonts w:asciiTheme="minorHAnsi" w:eastAsiaTheme="minorEastAsia" w:hAnsiTheme="minorHAnsi" w:cstheme="minorBidi"/>
          <w:bCs w:val="0"/>
          <w:noProof/>
          <w:sz w:val="22"/>
          <w:szCs w:val="22"/>
        </w:rPr>
      </w:pPr>
      <w:r>
        <w:rPr>
          <w:noProof/>
        </w:rPr>
        <w:t xml:space="preserve"> </w:t>
      </w:r>
      <w:r w:rsidR="000C387B">
        <w:rPr>
          <w:noProof/>
        </w:rPr>
        <w:tab/>
      </w:r>
      <w:r>
        <w:rPr>
          <w:noProof/>
        </w:rPr>
        <w:t>öznitelikler</w:t>
      </w:r>
      <w:r w:rsidR="000C387B">
        <w:rPr>
          <w:noProof/>
        </w:rPr>
        <w:t xml:space="preserve">……………………………………………………………    </w:t>
      </w:r>
      <w:r>
        <w:rPr>
          <w:noProof/>
        </w:rPr>
        <w:fldChar w:fldCharType="begin"/>
      </w:r>
      <w:r>
        <w:rPr>
          <w:noProof/>
        </w:rPr>
        <w:instrText xml:space="preserve"> PAGEREF _Toc524601300 \h </w:instrText>
      </w:r>
      <w:r>
        <w:rPr>
          <w:noProof/>
        </w:rPr>
      </w:r>
      <w:r>
        <w:rPr>
          <w:noProof/>
        </w:rPr>
        <w:fldChar w:fldCharType="separate"/>
      </w:r>
      <w:r w:rsidR="005855D9">
        <w:rPr>
          <w:noProof/>
        </w:rPr>
        <w:t>52</w:t>
      </w:r>
      <w:r>
        <w:rPr>
          <w:noProof/>
        </w:rPr>
        <w:fldChar w:fldCharType="end"/>
      </w:r>
    </w:p>
    <w:p w14:paraId="6172CFF8" w14:textId="4491126A" w:rsidR="001550FA" w:rsidRDefault="00DC0845" w:rsidP="006F1275">
      <w:pPr>
        <w:pStyle w:val="ekillerTablosu"/>
        <w:tabs>
          <w:tab w:val="right" w:leader="dot" w:pos="8210"/>
        </w:tabs>
        <w:ind w:left="1134" w:hanging="1134"/>
        <w:rPr>
          <w:noProof/>
        </w:rPr>
      </w:pPr>
      <w:r>
        <w:rPr>
          <w:noProof/>
        </w:rPr>
        <w:t xml:space="preserve">Tablo 4.7. Önerilen </w:t>
      </w:r>
      <w:r w:rsidR="001550FA">
        <w:rPr>
          <w:noProof/>
        </w:rPr>
        <w:t xml:space="preserve"> </w:t>
      </w:r>
      <w:r>
        <w:rPr>
          <w:noProof/>
        </w:rPr>
        <w:t>yöntemin</w:t>
      </w:r>
      <w:r w:rsidR="001550FA">
        <w:rPr>
          <w:noProof/>
        </w:rPr>
        <w:t xml:space="preserve"> </w:t>
      </w:r>
      <w:r>
        <w:rPr>
          <w:noProof/>
        </w:rPr>
        <w:t xml:space="preserve"> literatürdeki </w:t>
      </w:r>
      <w:r w:rsidR="001550FA">
        <w:rPr>
          <w:noProof/>
        </w:rPr>
        <w:t xml:space="preserve"> </w:t>
      </w:r>
      <w:r>
        <w:rPr>
          <w:noProof/>
        </w:rPr>
        <w:t>diğer</w:t>
      </w:r>
      <w:r w:rsidR="001550FA">
        <w:rPr>
          <w:noProof/>
        </w:rPr>
        <w:t xml:space="preserve"> </w:t>
      </w:r>
      <w:r>
        <w:rPr>
          <w:noProof/>
        </w:rPr>
        <w:t xml:space="preserve"> çalışmalarla karşılaştırılması:</w:t>
      </w:r>
    </w:p>
    <w:p w14:paraId="3D885961" w14:textId="15E25480" w:rsidR="001550FA" w:rsidRDefault="001550FA" w:rsidP="006F1275">
      <w:pPr>
        <w:pStyle w:val="ekillerTablosu"/>
        <w:tabs>
          <w:tab w:val="right" w:leader="dot" w:pos="8210"/>
        </w:tabs>
        <w:ind w:left="1134" w:hanging="1134"/>
        <w:rPr>
          <w:noProof/>
        </w:rPr>
      </w:pPr>
      <w:r>
        <w:rPr>
          <w:noProof/>
        </w:rPr>
        <w:tab/>
      </w:r>
      <w:r w:rsidR="00DC0845">
        <w:rPr>
          <w:noProof/>
        </w:rPr>
        <w:t xml:space="preserve">Önerilen </w:t>
      </w:r>
      <w:r>
        <w:rPr>
          <w:noProof/>
        </w:rPr>
        <w:t xml:space="preserve"> </w:t>
      </w:r>
      <w:r w:rsidR="00DC0845">
        <w:rPr>
          <w:noProof/>
        </w:rPr>
        <w:t>sistem</w:t>
      </w:r>
      <w:r>
        <w:rPr>
          <w:noProof/>
        </w:rPr>
        <w:t xml:space="preserve"> </w:t>
      </w:r>
      <w:r w:rsidR="00DC0845">
        <w:rPr>
          <w:noProof/>
        </w:rPr>
        <w:t xml:space="preserve"> beş </w:t>
      </w:r>
      <w:r>
        <w:rPr>
          <w:noProof/>
        </w:rPr>
        <w:t xml:space="preserve"> </w:t>
      </w:r>
      <w:r w:rsidR="00DC0845">
        <w:rPr>
          <w:noProof/>
        </w:rPr>
        <w:t xml:space="preserve">duygu </w:t>
      </w:r>
      <w:r>
        <w:rPr>
          <w:noProof/>
        </w:rPr>
        <w:t xml:space="preserve"> </w:t>
      </w:r>
      <w:r w:rsidR="00DC0845">
        <w:rPr>
          <w:noProof/>
        </w:rPr>
        <w:t xml:space="preserve">üzerinde </w:t>
      </w:r>
      <w:r>
        <w:rPr>
          <w:noProof/>
        </w:rPr>
        <w:t xml:space="preserve"> </w:t>
      </w:r>
      <w:r w:rsidR="00DC0845">
        <w:rPr>
          <w:noProof/>
        </w:rPr>
        <w:t>çalışmaktadır,</w:t>
      </w:r>
      <w:r>
        <w:rPr>
          <w:noProof/>
        </w:rPr>
        <w:t xml:space="preserve">  </w:t>
      </w:r>
      <w:r w:rsidR="00DC0845">
        <w:rPr>
          <w:noProof/>
        </w:rPr>
        <w:t xml:space="preserve"> karşılaştırılan </w:t>
      </w:r>
    </w:p>
    <w:p w14:paraId="4C50A8A8" w14:textId="7BA13E10" w:rsidR="001550FA" w:rsidRDefault="001550FA" w:rsidP="006F1275">
      <w:pPr>
        <w:pStyle w:val="ekillerTablosu"/>
        <w:tabs>
          <w:tab w:val="right" w:leader="dot" w:pos="8210"/>
        </w:tabs>
        <w:ind w:left="1134" w:hanging="1134"/>
        <w:rPr>
          <w:noProof/>
        </w:rPr>
      </w:pPr>
      <w:r>
        <w:rPr>
          <w:noProof/>
        </w:rPr>
        <w:tab/>
      </w:r>
      <w:r w:rsidR="00DC0845">
        <w:rPr>
          <w:noProof/>
        </w:rPr>
        <w:t xml:space="preserve">diğer </w:t>
      </w:r>
      <w:r>
        <w:rPr>
          <w:noProof/>
        </w:rPr>
        <w:t xml:space="preserve"> </w:t>
      </w:r>
      <w:r w:rsidR="00DC0845">
        <w:rPr>
          <w:noProof/>
        </w:rPr>
        <w:t xml:space="preserve">çalışmalarda </w:t>
      </w:r>
      <w:r>
        <w:rPr>
          <w:noProof/>
        </w:rPr>
        <w:t xml:space="preserve"> </w:t>
      </w:r>
      <w:r w:rsidR="00DC0845">
        <w:rPr>
          <w:noProof/>
        </w:rPr>
        <w:t xml:space="preserve">daha </w:t>
      </w:r>
      <w:r>
        <w:rPr>
          <w:noProof/>
        </w:rPr>
        <w:t xml:space="preserve"> </w:t>
      </w:r>
      <w:r w:rsidR="00DC0845">
        <w:rPr>
          <w:noProof/>
        </w:rPr>
        <w:t xml:space="preserve">fazla ifade çalışılmış olması durumunda ya </w:t>
      </w:r>
    </w:p>
    <w:p w14:paraId="1E905473" w14:textId="6BED2BDE" w:rsidR="001550FA" w:rsidRDefault="001550FA" w:rsidP="006F1275">
      <w:pPr>
        <w:pStyle w:val="ekillerTablosu"/>
        <w:tabs>
          <w:tab w:val="right" w:leader="dot" w:pos="8210"/>
        </w:tabs>
        <w:ind w:left="1134" w:hanging="1134"/>
        <w:rPr>
          <w:noProof/>
        </w:rPr>
      </w:pPr>
      <w:r>
        <w:rPr>
          <w:noProof/>
        </w:rPr>
        <w:tab/>
      </w:r>
      <w:r w:rsidR="00DC0845">
        <w:rPr>
          <w:noProof/>
        </w:rPr>
        <w:t xml:space="preserve">da </w:t>
      </w:r>
      <w:r>
        <w:rPr>
          <w:noProof/>
        </w:rPr>
        <w:t xml:space="preserve">  </w:t>
      </w:r>
      <w:r w:rsidR="00DC0845">
        <w:rPr>
          <w:noProof/>
        </w:rPr>
        <w:t>daha</w:t>
      </w:r>
      <w:r>
        <w:rPr>
          <w:noProof/>
        </w:rPr>
        <w:t xml:space="preserve">   </w:t>
      </w:r>
      <w:r w:rsidR="00DC0845">
        <w:rPr>
          <w:noProof/>
        </w:rPr>
        <w:t xml:space="preserve">az </w:t>
      </w:r>
      <w:r>
        <w:rPr>
          <w:noProof/>
        </w:rPr>
        <w:t xml:space="preserve">  </w:t>
      </w:r>
      <w:r w:rsidR="00DC0845">
        <w:rPr>
          <w:noProof/>
        </w:rPr>
        <w:t xml:space="preserve">duygu </w:t>
      </w:r>
      <w:r>
        <w:rPr>
          <w:noProof/>
        </w:rPr>
        <w:t xml:space="preserve">   </w:t>
      </w:r>
      <w:r w:rsidR="00DC0845">
        <w:rPr>
          <w:noProof/>
        </w:rPr>
        <w:t>çalışılmış</w:t>
      </w:r>
      <w:r>
        <w:rPr>
          <w:noProof/>
        </w:rPr>
        <w:t xml:space="preserve">  </w:t>
      </w:r>
      <w:r w:rsidR="00DC0845">
        <w:rPr>
          <w:noProof/>
        </w:rPr>
        <w:t xml:space="preserve"> </w:t>
      </w:r>
      <w:r>
        <w:rPr>
          <w:noProof/>
        </w:rPr>
        <w:t xml:space="preserve"> </w:t>
      </w:r>
      <w:r w:rsidR="00DC0845">
        <w:rPr>
          <w:noProof/>
        </w:rPr>
        <w:t xml:space="preserve">olması </w:t>
      </w:r>
      <w:r>
        <w:rPr>
          <w:noProof/>
        </w:rPr>
        <w:t xml:space="preserve">   </w:t>
      </w:r>
      <w:r w:rsidR="00DC0845">
        <w:rPr>
          <w:noProof/>
        </w:rPr>
        <w:t xml:space="preserve">durumunda </w:t>
      </w:r>
      <w:r>
        <w:rPr>
          <w:noProof/>
        </w:rPr>
        <w:t xml:space="preserve">   </w:t>
      </w:r>
      <w:r w:rsidR="00DC0845">
        <w:rPr>
          <w:noProof/>
        </w:rPr>
        <w:t xml:space="preserve">başarımlar </w:t>
      </w:r>
    </w:p>
    <w:p w14:paraId="1A743265" w14:textId="5209F65A" w:rsidR="001550FA" w:rsidRDefault="001550FA" w:rsidP="006F1275">
      <w:pPr>
        <w:pStyle w:val="ekillerTablosu"/>
        <w:tabs>
          <w:tab w:val="right" w:leader="dot" w:pos="8210"/>
        </w:tabs>
        <w:ind w:left="1134" w:hanging="1134"/>
        <w:rPr>
          <w:noProof/>
        </w:rPr>
      </w:pPr>
      <w:r>
        <w:rPr>
          <w:noProof/>
        </w:rPr>
        <w:tab/>
      </w:r>
      <w:r w:rsidR="00DC0845">
        <w:rPr>
          <w:noProof/>
        </w:rPr>
        <w:t xml:space="preserve">çalışmalarda </w:t>
      </w:r>
      <w:r>
        <w:rPr>
          <w:noProof/>
        </w:rPr>
        <w:t xml:space="preserve">  </w:t>
      </w:r>
      <w:r w:rsidR="00DC0845">
        <w:rPr>
          <w:noProof/>
        </w:rPr>
        <w:t xml:space="preserve">verilmiş </w:t>
      </w:r>
      <w:r>
        <w:rPr>
          <w:noProof/>
        </w:rPr>
        <w:t xml:space="preserve"> </w:t>
      </w:r>
      <w:r w:rsidR="00DC0845">
        <w:rPr>
          <w:noProof/>
        </w:rPr>
        <w:t>olan</w:t>
      </w:r>
      <w:r>
        <w:rPr>
          <w:noProof/>
        </w:rPr>
        <w:t xml:space="preserve"> </w:t>
      </w:r>
      <w:r w:rsidR="00DC0845">
        <w:rPr>
          <w:noProof/>
        </w:rPr>
        <w:t xml:space="preserve"> karmaşıklık </w:t>
      </w:r>
      <w:r>
        <w:rPr>
          <w:noProof/>
        </w:rPr>
        <w:t xml:space="preserve"> </w:t>
      </w:r>
      <w:r w:rsidR="00DC0845">
        <w:rPr>
          <w:noProof/>
        </w:rPr>
        <w:t>matrislerine</w:t>
      </w:r>
      <w:r>
        <w:rPr>
          <w:noProof/>
        </w:rPr>
        <w:t xml:space="preserve"> </w:t>
      </w:r>
      <w:r w:rsidR="00DC0845">
        <w:rPr>
          <w:noProof/>
        </w:rPr>
        <w:t xml:space="preserve"> göre </w:t>
      </w:r>
      <w:r>
        <w:rPr>
          <w:noProof/>
        </w:rPr>
        <w:t xml:space="preserve"> </w:t>
      </w:r>
      <w:r w:rsidR="00DC0845">
        <w:rPr>
          <w:noProof/>
        </w:rPr>
        <w:t>yeniden</w:t>
      </w:r>
    </w:p>
    <w:p w14:paraId="3549BB86" w14:textId="15E4D967" w:rsidR="00DC0845" w:rsidRDefault="00DC0845" w:rsidP="006F1275">
      <w:pPr>
        <w:pStyle w:val="ekillerTablosu"/>
        <w:tabs>
          <w:tab w:val="right" w:leader="dot" w:pos="8210"/>
        </w:tabs>
        <w:ind w:left="1134" w:hanging="1134"/>
        <w:rPr>
          <w:rFonts w:asciiTheme="minorHAnsi" w:eastAsiaTheme="minorEastAsia" w:hAnsiTheme="minorHAnsi" w:cstheme="minorBidi"/>
          <w:bCs w:val="0"/>
          <w:noProof/>
          <w:sz w:val="22"/>
          <w:szCs w:val="22"/>
        </w:rPr>
      </w:pPr>
      <w:r>
        <w:rPr>
          <w:noProof/>
        </w:rPr>
        <w:t xml:space="preserve"> </w:t>
      </w:r>
      <w:r w:rsidR="001550FA">
        <w:rPr>
          <w:noProof/>
        </w:rPr>
        <w:tab/>
      </w:r>
      <w:r>
        <w:rPr>
          <w:noProof/>
        </w:rPr>
        <w:t>hesaplanmıştır</w:t>
      </w:r>
      <w:r w:rsidR="001550FA">
        <w:rPr>
          <w:noProof/>
        </w:rPr>
        <w:t xml:space="preserve">………………………………………………………...    </w:t>
      </w:r>
      <w:r>
        <w:rPr>
          <w:noProof/>
        </w:rPr>
        <w:fldChar w:fldCharType="begin"/>
      </w:r>
      <w:r>
        <w:rPr>
          <w:noProof/>
        </w:rPr>
        <w:instrText xml:space="preserve"> PAGEREF _Toc524601301 \h </w:instrText>
      </w:r>
      <w:r>
        <w:rPr>
          <w:noProof/>
        </w:rPr>
      </w:r>
      <w:r>
        <w:rPr>
          <w:noProof/>
        </w:rPr>
        <w:fldChar w:fldCharType="separate"/>
      </w:r>
      <w:r w:rsidR="005855D9">
        <w:rPr>
          <w:noProof/>
        </w:rPr>
        <w:t>53</w:t>
      </w:r>
      <w:r>
        <w:rPr>
          <w:noProof/>
        </w:rPr>
        <w:fldChar w:fldCharType="end"/>
      </w:r>
    </w:p>
    <w:p w14:paraId="68ABD486" w14:textId="314AB057" w:rsidR="00DC0845" w:rsidRDefault="00DC0845">
      <w:pPr>
        <w:pStyle w:val="ekillerTablosu"/>
        <w:tabs>
          <w:tab w:val="right" w:leader="dot" w:pos="8210"/>
        </w:tabs>
        <w:rPr>
          <w:rFonts w:asciiTheme="minorHAnsi" w:eastAsiaTheme="minorEastAsia" w:hAnsiTheme="minorHAnsi" w:cstheme="minorBidi"/>
          <w:bCs w:val="0"/>
          <w:noProof/>
          <w:sz w:val="22"/>
          <w:szCs w:val="22"/>
        </w:rPr>
      </w:pPr>
      <w:r>
        <w:rPr>
          <w:noProof/>
        </w:rPr>
        <w:t>Tablo 4.8. Farklı veri tabanlarında eğitim ve test sonuçlarının performans analizi</w:t>
      </w:r>
      <w:r w:rsidR="0083469A">
        <w:rPr>
          <w:noProof/>
        </w:rPr>
        <w:t xml:space="preserve">    </w:t>
      </w:r>
      <w:r>
        <w:rPr>
          <w:noProof/>
        </w:rPr>
        <w:fldChar w:fldCharType="begin"/>
      </w:r>
      <w:r>
        <w:rPr>
          <w:noProof/>
        </w:rPr>
        <w:instrText xml:space="preserve"> PAGEREF _Toc524601302 \h </w:instrText>
      </w:r>
      <w:r>
        <w:rPr>
          <w:noProof/>
        </w:rPr>
      </w:r>
      <w:r>
        <w:rPr>
          <w:noProof/>
        </w:rPr>
        <w:fldChar w:fldCharType="separate"/>
      </w:r>
      <w:r w:rsidR="005855D9">
        <w:rPr>
          <w:noProof/>
        </w:rPr>
        <w:t>53</w:t>
      </w:r>
      <w:r>
        <w:rPr>
          <w:noProof/>
        </w:rPr>
        <w:fldChar w:fldCharType="end"/>
      </w:r>
    </w:p>
    <w:p w14:paraId="280EA45B" w14:textId="7DBFF92C" w:rsidR="0083469A" w:rsidRDefault="00DC0845" w:rsidP="006F1275">
      <w:pPr>
        <w:pStyle w:val="ekillerTablosu"/>
        <w:tabs>
          <w:tab w:val="right" w:leader="dot" w:pos="8210"/>
        </w:tabs>
        <w:ind w:left="1134" w:hanging="1134"/>
        <w:rPr>
          <w:noProof/>
        </w:rPr>
      </w:pPr>
      <w:r>
        <w:rPr>
          <w:noProof/>
        </w:rPr>
        <w:t>Tablo 4.9.</w:t>
      </w:r>
      <w:r w:rsidR="006F1275">
        <w:rPr>
          <w:noProof/>
        </w:rPr>
        <w:t xml:space="preserve"> </w:t>
      </w:r>
      <w:r>
        <w:rPr>
          <w:noProof/>
        </w:rPr>
        <w:t xml:space="preserve">Önerilen </w:t>
      </w:r>
      <w:r w:rsidR="0083469A">
        <w:rPr>
          <w:noProof/>
        </w:rPr>
        <w:t xml:space="preserve"> </w:t>
      </w:r>
      <w:r>
        <w:rPr>
          <w:noProof/>
        </w:rPr>
        <w:t>sistemin</w:t>
      </w:r>
      <w:r w:rsidR="0083469A">
        <w:rPr>
          <w:noProof/>
        </w:rPr>
        <w:t xml:space="preserve"> </w:t>
      </w:r>
      <w:r>
        <w:rPr>
          <w:noProof/>
        </w:rPr>
        <w:t xml:space="preserve"> genelleme </w:t>
      </w:r>
      <w:r w:rsidR="0083469A">
        <w:rPr>
          <w:noProof/>
        </w:rPr>
        <w:t xml:space="preserve"> </w:t>
      </w:r>
      <w:r>
        <w:rPr>
          <w:noProof/>
        </w:rPr>
        <w:t>kapasitesi için kullanılan veri tabanları</w:t>
      </w:r>
    </w:p>
    <w:p w14:paraId="23051882" w14:textId="73CE4272" w:rsidR="00DC0845" w:rsidRDefault="00DC0845" w:rsidP="006F1275">
      <w:pPr>
        <w:pStyle w:val="ekillerTablosu"/>
        <w:tabs>
          <w:tab w:val="right" w:leader="dot" w:pos="8210"/>
        </w:tabs>
        <w:ind w:left="1134" w:hanging="1134"/>
        <w:rPr>
          <w:rFonts w:asciiTheme="minorHAnsi" w:eastAsiaTheme="minorEastAsia" w:hAnsiTheme="minorHAnsi" w:cstheme="minorBidi"/>
          <w:bCs w:val="0"/>
          <w:noProof/>
          <w:sz w:val="22"/>
          <w:szCs w:val="22"/>
        </w:rPr>
      </w:pPr>
      <w:r>
        <w:rPr>
          <w:noProof/>
        </w:rPr>
        <w:t xml:space="preserve"> </w:t>
      </w:r>
      <w:r w:rsidR="0083469A">
        <w:rPr>
          <w:noProof/>
        </w:rPr>
        <w:tab/>
      </w:r>
      <w:r>
        <w:rPr>
          <w:noProof/>
        </w:rPr>
        <w:t>ve özellikleri</w:t>
      </w:r>
      <w:r w:rsidR="0083469A">
        <w:rPr>
          <w:noProof/>
        </w:rPr>
        <w:t xml:space="preserve">…………………………………………………………..    </w:t>
      </w:r>
      <w:r>
        <w:rPr>
          <w:noProof/>
        </w:rPr>
        <w:fldChar w:fldCharType="begin"/>
      </w:r>
      <w:r>
        <w:rPr>
          <w:noProof/>
        </w:rPr>
        <w:instrText xml:space="preserve"> PAGEREF _Toc524601303 \h </w:instrText>
      </w:r>
      <w:r>
        <w:rPr>
          <w:noProof/>
        </w:rPr>
      </w:r>
      <w:r>
        <w:rPr>
          <w:noProof/>
        </w:rPr>
        <w:fldChar w:fldCharType="separate"/>
      </w:r>
      <w:r w:rsidR="005855D9">
        <w:rPr>
          <w:noProof/>
        </w:rPr>
        <w:t>55</w:t>
      </w:r>
      <w:r>
        <w:rPr>
          <w:noProof/>
        </w:rPr>
        <w:fldChar w:fldCharType="end"/>
      </w:r>
    </w:p>
    <w:p w14:paraId="59B72E2E" w14:textId="20F8ED25" w:rsidR="002F2666" w:rsidRDefault="00DC0845" w:rsidP="006F1275">
      <w:pPr>
        <w:pStyle w:val="ekillerTablosu"/>
        <w:tabs>
          <w:tab w:val="right" w:leader="dot" w:pos="8210"/>
        </w:tabs>
        <w:ind w:left="1134" w:hanging="1134"/>
        <w:rPr>
          <w:noProof/>
        </w:rPr>
      </w:pPr>
      <w:r>
        <w:rPr>
          <w:noProof/>
        </w:rPr>
        <w:t xml:space="preserve">Tablo 4.10. Bölütleme </w:t>
      </w:r>
      <w:r w:rsidR="002F2666">
        <w:rPr>
          <w:noProof/>
        </w:rPr>
        <w:t xml:space="preserve"> </w:t>
      </w:r>
      <w:r>
        <w:rPr>
          <w:noProof/>
        </w:rPr>
        <w:t xml:space="preserve">amaçlı </w:t>
      </w:r>
      <w:r w:rsidR="002F2666">
        <w:rPr>
          <w:noProof/>
        </w:rPr>
        <w:t xml:space="preserve"> </w:t>
      </w:r>
      <w:r>
        <w:rPr>
          <w:noProof/>
        </w:rPr>
        <w:t xml:space="preserve">kullanılan </w:t>
      </w:r>
      <w:r w:rsidR="002F2666">
        <w:rPr>
          <w:noProof/>
        </w:rPr>
        <w:t xml:space="preserve"> </w:t>
      </w:r>
      <w:r>
        <w:rPr>
          <w:noProof/>
        </w:rPr>
        <w:t>CNN’in konvolüsyon katmanlarına ait</w:t>
      </w:r>
    </w:p>
    <w:p w14:paraId="158A086C" w14:textId="59F39F26" w:rsidR="00DC0845" w:rsidRDefault="002F2666" w:rsidP="006F1275">
      <w:pPr>
        <w:pStyle w:val="ekillerTablosu"/>
        <w:tabs>
          <w:tab w:val="right" w:leader="dot" w:pos="8210"/>
        </w:tabs>
        <w:ind w:left="1134" w:hanging="1134"/>
        <w:rPr>
          <w:rFonts w:asciiTheme="minorHAnsi" w:eastAsiaTheme="minorEastAsia" w:hAnsiTheme="minorHAnsi" w:cstheme="minorBidi"/>
          <w:bCs w:val="0"/>
          <w:noProof/>
          <w:sz w:val="22"/>
          <w:szCs w:val="22"/>
        </w:rPr>
      </w:pPr>
      <w:r>
        <w:rPr>
          <w:noProof/>
        </w:rPr>
        <w:tab/>
      </w:r>
      <w:r w:rsidR="00DC0845">
        <w:rPr>
          <w:noProof/>
        </w:rPr>
        <w:t>bilgiler</w:t>
      </w:r>
      <w:r>
        <w:rPr>
          <w:noProof/>
        </w:rPr>
        <w:t xml:space="preserve">………………………………………………………………...    </w:t>
      </w:r>
      <w:r w:rsidR="00DC0845">
        <w:rPr>
          <w:noProof/>
        </w:rPr>
        <w:fldChar w:fldCharType="begin"/>
      </w:r>
      <w:r w:rsidR="00DC0845">
        <w:rPr>
          <w:noProof/>
        </w:rPr>
        <w:instrText xml:space="preserve"> PAGEREF _Toc524601304 \h </w:instrText>
      </w:r>
      <w:r w:rsidR="00DC0845">
        <w:rPr>
          <w:noProof/>
        </w:rPr>
      </w:r>
      <w:r w:rsidR="00DC0845">
        <w:rPr>
          <w:noProof/>
        </w:rPr>
        <w:fldChar w:fldCharType="separate"/>
      </w:r>
      <w:r w:rsidR="005855D9">
        <w:rPr>
          <w:noProof/>
        </w:rPr>
        <w:t>60</w:t>
      </w:r>
      <w:r w:rsidR="00DC0845">
        <w:rPr>
          <w:noProof/>
        </w:rPr>
        <w:fldChar w:fldCharType="end"/>
      </w:r>
    </w:p>
    <w:p w14:paraId="3E38EB03" w14:textId="1BFB6C77" w:rsidR="002F2666" w:rsidRDefault="00DC0845" w:rsidP="006F1275">
      <w:pPr>
        <w:pStyle w:val="ekillerTablosu"/>
        <w:tabs>
          <w:tab w:val="right" w:leader="dot" w:pos="8210"/>
        </w:tabs>
        <w:ind w:left="1134" w:hanging="1134"/>
        <w:rPr>
          <w:noProof/>
        </w:rPr>
      </w:pPr>
      <w:r>
        <w:rPr>
          <w:noProof/>
        </w:rPr>
        <w:t>Tablo 4.11. Sınıflandırma</w:t>
      </w:r>
      <w:r w:rsidR="002F2666">
        <w:rPr>
          <w:noProof/>
        </w:rPr>
        <w:t xml:space="preserve"> </w:t>
      </w:r>
      <w:r>
        <w:rPr>
          <w:noProof/>
        </w:rPr>
        <w:t xml:space="preserve"> amaçlı </w:t>
      </w:r>
      <w:r w:rsidR="002F2666">
        <w:rPr>
          <w:noProof/>
        </w:rPr>
        <w:t xml:space="preserve"> </w:t>
      </w:r>
      <w:r>
        <w:rPr>
          <w:noProof/>
        </w:rPr>
        <w:t>kullanılan CNN’in konvolüsyon katmanlarına</w:t>
      </w:r>
    </w:p>
    <w:p w14:paraId="6B71DEDD" w14:textId="525C5D03" w:rsidR="00DC0845" w:rsidRDefault="002F2666" w:rsidP="006F1275">
      <w:pPr>
        <w:pStyle w:val="ekillerTablosu"/>
        <w:tabs>
          <w:tab w:val="right" w:leader="dot" w:pos="8210"/>
        </w:tabs>
        <w:ind w:left="1134" w:hanging="1134"/>
        <w:rPr>
          <w:noProof/>
        </w:rPr>
      </w:pPr>
      <w:r>
        <w:rPr>
          <w:noProof/>
        </w:rPr>
        <w:tab/>
      </w:r>
      <w:r w:rsidR="00DC0845">
        <w:rPr>
          <w:noProof/>
        </w:rPr>
        <w:t>ait bilgiler</w:t>
      </w:r>
      <w:r>
        <w:rPr>
          <w:noProof/>
        </w:rPr>
        <w:t xml:space="preserve">……………………………………………………………..    </w:t>
      </w:r>
      <w:r w:rsidR="00DC0845">
        <w:rPr>
          <w:noProof/>
        </w:rPr>
        <w:fldChar w:fldCharType="begin"/>
      </w:r>
      <w:r w:rsidR="00DC0845">
        <w:rPr>
          <w:noProof/>
        </w:rPr>
        <w:instrText xml:space="preserve"> PAGEREF _Toc524601305 \h </w:instrText>
      </w:r>
      <w:r w:rsidR="00DC0845">
        <w:rPr>
          <w:noProof/>
        </w:rPr>
      </w:r>
      <w:r w:rsidR="00DC0845">
        <w:rPr>
          <w:noProof/>
        </w:rPr>
        <w:fldChar w:fldCharType="separate"/>
      </w:r>
      <w:r w:rsidR="005855D9">
        <w:rPr>
          <w:noProof/>
        </w:rPr>
        <w:t>64</w:t>
      </w:r>
      <w:r w:rsidR="00DC0845">
        <w:rPr>
          <w:noProof/>
        </w:rPr>
        <w:fldChar w:fldCharType="end"/>
      </w:r>
    </w:p>
    <w:p w14:paraId="26A9D7FF" w14:textId="77777777" w:rsidR="00EA2290" w:rsidRPr="00EA2290" w:rsidRDefault="00EA2290" w:rsidP="00EA2290">
      <w:pPr>
        <w:rPr>
          <w:lang w:eastAsia="tr-TR"/>
        </w:rPr>
      </w:pPr>
    </w:p>
    <w:p w14:paraId="029B2BFC" w14:textId="15F8969E" w:rsidR="00EA2290" w:rsidRDefault="00DC0845" w:rsidP="006F1275">
      <w:pPr>
        <w:pStyle w:val="ekillerTablosu"/>
        <w:tabs>
          <w:tab w:val="right" w:leader="dot" w:pos="8210"/>
        </w:tabs>
        <w:ind w:left="1134" w:hanging="1134"/>
        <w:rPr>
          <w:noProof/>
        </w:rPr>
      </w:pPr>
      <w:r>
        <w:rPr>
          <w:noProof/>
        </w:rPr>
        <w:lastRenderedPageBreak/>
        <w:t>Tablo 4.12.</w:t>
      </w:r>
      <w:r w:rsidR="006F1275">
        <w:rPr>
          <w:noProof/>
        </w:rPr>
        <w:t xml:space="preserve"> </w:t>
      </w:r>
      <w:r>
        <w:rPr>
          <w:noProof/>
        </w:rPr>
        <w:t xml:space="preserve">Orijinal </w:t>
      </w:r>
      <w:r w:rsidR="00EA2290">
        <w:rPr>
          <w:noProof/>
        </w:rPr>
        <w:t xml:space="preserve"> </w:t>
      </w:r>
      <w:r>
        <w:rPr>
          <w:noProof/>
        </w:rPr>
        <w:t xml:space="preserve">yüz </w:t>
      </w:r>
      <w:r w:rsidR="00EA2290">
        <w:rPr>
          <w:noProof/>
        </w:rPr>
        <w:t xml:space="preserve"> </w:t>
      </w:r>
      <w:r>
        <w:rPr>
          <w:noProof/>
        </w:rPr>
        <w:t>görüntülerinin</w:t>
      </w:r>
      <w:r w:rsidR="00EA2290">
        <w:rPr>
          <w:noProof/>
        </w:rPr>
        <w:t xml:space="preserve"> </w:t>
      </w:r>
      <w:r>
        <w:rPr>
          <w:noProof/>
        </w:rPr>
        <w:t xml:space="preserve"> sınıflandırılması ile oluşan karmaşıklık </w:t>
      </w:r>
    </w:p>
    <w:p w14:paraId="0A7FB701" w14:textId="29DF3614" w:rsidR="00DC0845" w:rsidRDefault="00EA2290" w:rsidP="006F1275">
      <w:pPr>
        <w:pStyle w:val="ekillerTablosu"/>
        <w:tabs>
          <w:tab w:val="right" w:leader="dot" w:pos="8210"/>
        </w:tabs>
        <w:ind w:left="1134" w:hanging="1134"/>
        <w:rPr>
          <w:rFonts w:asciiTheme="minorHAnsi" w:eastAsiaTheme="minorEastAsia" w:hAnsiTheme="minorHAnsi" w:cstheme="minorBidi"/>
          <w:bCs w:val="0"/>
          <w:noProof/>
          <w:sz w:val="22"/>
          <w:szCs w:val="22"/>
        </w:rPr>
      </w:pPr>
      <w:r>
        <w:rPr>
          <w:noProof/>
        </w:rPr>
        <w:tab/>
      </w:r>
      <w:r w:rsidR="00DC0845">
        <w:rPr>
          <w:noProof/>
        </w:rPr>
        <w:t>matrisi</w:t>
      </w:r>
      <w:r>
        <w:rPr>
          <w:noProof/>
        </w:rPr>
        <w:t xml:space="preserve">………………………………………………………………..    </w:t>
      </w:r>
      <w:r w:rsidR="00DC0845">
        <w:rPr>
          <w:noProof/>
        </w:rPr>
        <w:fldChar w:fldCharType="begin"/>
      </w:r>
      <w:r w:rsidR="00DC0845">
        <w:rPr>
          <w:noProof/>
        </w:rPr>
        <w:instrText xml:space="preserve"> PAGEREF _Toc524601306 \h </w:instrText>
      </w:r>
      <w:r w:rsidR="00DC0845">
        <w:rPr>
          <w:noProof/>
        </w:rPr>
      </w:r>
      <w:r w:rsidR="00DC0845">
        <w:rPr>
          <w:noProof/>
        </w:rPr>
        <w:fldChar w:fldCharType="separate"/>
      </w:r>
      <w:r w:rsidR="005855D9">
        <w:rPr>
          <w:noProof/>
        </w:rPr>
        <w:t>65</w:t>
      </w:r>
      <w:r w:rsidR="00DC0845">
        <w:rPr>
          <w:noProof/>
        </w:rPr>
        <w:fldChar w:fldCharType="end"/>
      </w:r>
    </w:p>
    <w:p w14:paraId="67B50C87" w14:textId="3AE695FF" w:rsidR="00EA2290" w:rsidRDefault="00DC0845" w:rsidP="006F1275">
      <w:pPr>
        <w:pStyle w:val="ekillerTablosu"/>
        <w:tabs>
          <w:tab w:val="right" w:leader="dot" w:pos="8210"/>
        </w:tabs>
        <w:ind w:left="1134" w:hanging="1134"/>
        <w:rPr>
          <w:noProof/>
        </w:rPr>
      </w:pPr>
      <w:r>
        <w:rPr>
          <w:noProof/>
        </w:rPr>
        <w:t>Tablo 4.13. İki</w:t>
      </w:r>
      <w:r w:rsidR="00EA2290">
        <w:rPr>
          <w:noProof/>
        </w:rPr>
        <w:t xml:space="preserve"> </w:t>
      </w:r>
      <w:r>
        <w:rPr>
          <w:noProof/>
        </w:rPr>
        <w:t xml:space="preserve"> </w:t>
      </w:r>
      <w:r w:rsidR="00EA2290">
        <w:rPr>
          <w:noProof/>
        </w:rPr>
        <w:t xml:space="preserve"> </w:t>
      </w:r>
      <w:r>
        <w:rPr>
          <w:noProof/>
        </w:rPr>
        <w:t xml:space="preserve">sınıflı </w:t>
      </w:r>
      <w:r w:rsidR="00EA2290">
        <w:rPr>
          <w:noProof/>
        </w:rPr>
        <w:t xml:space="preserve">  </w:t>
      </w:r>
      <w:r>
        <w:rPr>
          <w:noProof/>
        </w:rPr>
        <w:t xml:space="preserve">bölütlenmiş </w:t>
      </w:r>
      <w:r w:rsidR="00EA2290">
        <w:rPr>
          <w:noProof/>
        </w:rPr>
        <w:t xml:space="preserve">  </w:t>
      </w:r>
      <w:r>
        <w:rPr>
          <w:noProof/>
        </w:rPr>
        <w:t>görüntülerin</w:t>
      </w:r>
      <w:r w:rsidR="00EA2290">
        <w:rPr>
          <w:noProof/>
        </w:rPr>
        <w:t xml:space="preserve"> </w:t>
      </w:r>
      <w:r>
        <w:rPr>
          <w:noProof/>
        </w:rPr>
        <w:t xml:space="preserve"> </w:t>
      </w:r>
      <w:r w:rsidR="00EA2290">
        <w:rPr>
          <w:noProof/>
        </w:rPr>
        <w:t xml:space="preserve"> </w:t>
      </w:r>
      <w:r>
        <w:rPr>
          <w:noProof/>
        </w:rPr>
        <w:t xml:space="preserve">sınıflandırılması </w:t>
      </w:r>
      <w:r w:rsidR="00EA2290">
        <w:rPr>
          <w:noProof/>
        </w:rPr>
        <w:t xml:space="preserve"> </w:t>
      </w:r>
      <w:r>
        <w:rPr>
          <w:noProof/>
        </w:rPr>
        <w:t>ile</w:t>
      </w:r>
      <w:r w:rsidR="00EA2290">
        <w:rPr>
          <w:noProof/>
        </w:rPr>
        <w:t xml:space="preserve"> </w:t>
      </w:r>
      <w:r>
        <w:rPr>
          <w:noProof/>
        </w:rPr>
        <w:t xml:space="preserve"> oluşan </w:t>
      </w:r>
    </w:p>
    <w:p w14:paraId="609C586F" w14:textId="3C8D367C" w:rsidR="00DC0845" w:rsidRDefault="00EA2290" w:rsidP="006F1275">
      <w:pPr>
        <w:pStyle w:val="ekillerTablosu"/>
        <w:tabs>
          <w:tab w:val="right" w:leader="dot" w:pos="8210"/>
        </w:tabs>
        <w:ind w:left="1134" w:hanging="1134"/>
        <w:rPr>
          <w:rFonts w:asciiTheme="minorHAnsi" w:eastAsiaTheme="minorEastAsia" w:hAnsiTheme="minorHAnsi" w:cstheme="minorBidi"/>
          <w:bCs w:val="0"/>
          <w:noProof/>
          <w:sz w:val="22"/>
          <w:szCs w:val="22"/>
        </w:rPr>
      </w:pPr>
      <w:r>
        <w:rPr>
          <w:noProof/>
        </w:rPr>
        <w:tab/>
      </w:r>
      <w:r w:rsidR="00DC0845">
        <w:rPr>
          <w:noProof/>
        </w:rPr>
        <w:t>karmaşıklık matrisi</w:t>
      </w:r>
      <w:r>
        <w:rPr>
          <w:noProof/>
        </w:rPr>
        <w:t xml:space="preserve">…………………………………………………...    </w:t>
      </w:r>
      <w:r w:rsidR="00DC0845">
        <w:rPr>
          <w:noProof/>
        </w:rPr>
        <w:fldChar w:fldCharType="begin"/>
      </w:r>
      <w:r w:rsidR="00DC0845">
        <w:rPr>
          <w:noProof/>
        </w:rPr>
        <w:instrText xml:space="preserve"> PAGEREF _Toc524601307 \h </w:instrText>
      </w:r>
      <w:r w:rsidR="00DC0845">
        <w:rPr>
          <w:noProof/>
        </w:rPr>
      </w:r>
      <w:r w:rsidR="00DC0845">
        <w:rPr>
          <w:noProof/>
        </w:rPr>
        <w:fldChar w:fldCharType="separate"/>
      </w:r>
      <w:r w:rsidR="005855D9">
        <w:rPr>
          <w:noProof/>
        </w:rPr>
        <w:t>66</w:t>
      </w:r>
      <w:r w:rsidR="00DC0845">
        <w:rPr>
          <w:noProof/>
        </w:rPr>
        <w:fldChar w:fldCharType="end"/>
      </w:r>
    </w:p>
    <w:p w14:paraId="5951471B" w14:textId="4E316E5E" w:rsidR="00EA2290" w:rsidRDefault="00DC0845" w:rsidP="006F1275">
      <w:pPr>
        <w:pStyle w:val="ekillerTablosu"/>
        <w:tabs>
          <w:tab w:val="right" w:leader="dot" w:pos="8210"/>
        </w:tabs>
        <w:ind w:left="1134" w:hanging="1134"/>
        <w:rPr>
          <w:noProof/>
        </w:rPr>
      </w:pPr>
      <w:r>
        <w:rPr>
          <w:noProof/>
        </w:rPr>
        <w:t>Tablo 4.14.</w:t>
      </w:r>
      <w:r w:rsidR="005A2CF1">
        <w:rPr>
          <w:noProof/>
        </w:rPr>
        <w:t xml:space="preserve"> </w:t>
      </w:r>
      <w:r>
        <w:rPr>
          <w:noProof/>
        </w:rPr>
        <w:t xml:space="preserve">Dört </w:t>
      </w:r>
      <w:r w:rsidR="00EA2290">
        <w:rPr>
          <w:noProof/>
        </w:rPr>
        <w:t xml:space="preserve">  </w:t>
      </w:r>
      <w:r>
        <w:rPr>
          <w:noProof/>
        </w:rPr>
        <w:t xml:space="preserve">sınıflı </w:t>
      </w:r>
      <w:r w:rsidR="00EA2290">
        <w:rPr>
          <w:noProof/>
        </w:rPr>
        <w:t xml:space="preserve"> </w:t>
      </w:r>
      <w:r>
        <w:rPr>
          <w:noProof/>
        </w:rPr>
        <w:t xml:space="preserve">bölütlenmiş </w:t>
      </w:r>
      <w:r w:rsidR="00EA2290">
        <w:rPr>
          <w:noProof/>
        </w:rPr>
        <w:t xml:space="preserve"> </w:t>
      </w:r>
      <w:r>
        <w:rPr>
          <w:noProof/>
        </w:rPr>
        <w:t xml:space="preserve">görüntülerin </w:t>
      </w:r>
      <w:r w:rsidR="00EA2290">
        <w:rPr>
          <w:noProof/>
        </w:rPr>
        <w:t xml:space="preserve"> </w:t>
      </w:r>
      <w:r>
        <w:rPr>
          <w:noProof/>
        </w:rPr>
        <w:t>sınıflandırılması</w:t>
      </w:r>
      <w:r w:rsidR="00EA2290">
        <w:rPr>
          <w:noProof/>
        </w:rPr>
        <w:t xml:space="preserve"> </w:t>
      </w:r>
      <w:r>
        <w:rPr>
          <w:noProof/>
        </w:rPr>
        <w:t xml:space="preserve"> ile </w:t>
      </w:r>
      <w:r w:rsidR="00EA2290">
        <w:rPr>
          <w:noProof/>
        </w:rPr>
        <w:t xml:space="preserve"> </w:t>
      </w:r>
      <w:r>
        <w:rPr>
          <w:noProof/>
        </w:rPr>
        <w:t>oluşan</w:t>
      </w:r>
    </w:p>
    <w:p w14:paraId="68F98791" w14:textId="352CB7D4" w:rsidR="00DC0845" w:rsidRDefault="00EA2290" w:rsidP="006F1275">
      <w:pPr>
        <w:pStyle w:val="ekillerTablosu"/>
        <w:tabs>
          <w:tab w:val="right" w:leader="dot" w:pos="8210"/>
        </w:tabs>
        <w:ind w:left="1134" w:hanging="1134"/>
        <w:rPr>
          <w:rFonts w:asciiTheme="minorHAnsi" w:eastAsiaTheme="minorEastAsia" w:hAnsiTheme="minorHAnsi" w:cstheme="minorBidi"/>
          <w:bCs w:val="0"/>
          <w:noProof/>
          <w:sz w:val="22"/>
          <w:szCs w:val="22"/>
        </w:rPr>
      </w:pPr>
      <w:r>
        <w:rPr>
          <w:noProof/>
        </w:rPr>
        <w:tab/>
      </w:r>
      <w:r w:rsidR="00DC0845">
        <w:rPr>
          <w:noProof/>
        </w:rPr>
        <w:t>karmaşıklık matrisi</w:t>
      </w:r>
      <w:r>
        <w:rPr>
          <w:noProof/>
        </w:rPr>
        <w:t xml:space="preserve">…………………………………………………...    </w:t>
      </w:r>
      <w:r w:rsidR="00DC0845">
        <w:rPr>
          <w:noProof/>
        </w:rPr>
        <w:fldChar w:fldCharType="begin"/>
      </w:r>
      <w:r w:rsidR="00DC0845">
        <w:rPr>
          <w:noProof/>
        </w:rPr>
        <w:instrText xml:space="preserve"> PAGEREF _Toc524601308 \h </w:instrText>
      </w:r>
      <w:r w:rsidR="00DC0845">
        <w:rPr>
          <w:noProof/>
        </w:rPr>
      </w:r>
      <w:r w:rsidR="00DC0845">
        <w:rPr>
          <w:noProof/>
        </w:rPr>
        <w:fldChar w:fldCharType="separate"/>
      </w:r>
      <w:r w:rsidR="005855D9">
        <w:rPr>
          <w:noProof/>
        </w:rPr>
        <w:t>68</w:t>
      </w:r>
      <w:r w:rsidR="00DC0845">
        <w:rPr>
          <w:noProof/>
        </w:rPr>
        <w:fldChar w:fldCharType="end"/>
      </w:r>
    </w:p>
    <w:p w14:paraId="7E5476C7" w14:textId="1F835F68" w:rsidR="00EA2290" w:rsidRDefault="00DC0845" w:rsidP="006F1275">
      <w:pPr>
        <w:pStyle w:val="ekillerTablosu"/>
        <w:tabs>
          <w:tab w:val="right" w:leader="dot" w:pos="8210"/>
        </w:tabs>
        <w:ind w:left="1134" w:hanging="1134"/>
        <w:rPr>
          <w:noProof/>
        </w:rPr>
      </w:pPr>
      <w:r>
        <w:rPr>
          <w:noProof/>
        </w:rPr>
        <w:t>Tablo 4.15. İki</w:t>
      </w:r>
      <w:r w:rsidR="00EA2290">
        <w:rPr>
          <w:noProof/>
        </w:rPr>
        <w:t xml:space="preserve">  </w:t>
      </w:r>
      <w:r>
        <w:rPr>
          <w:noProof/>
        </w:rPr>
        <w:t xml:space="preserve"> sınıflı </w:t>
      </w:r>
      <w:r w:rsidR="00EA2290">
        <w:rPr>
          <w:noProof/>
        </w:rPr>
        <w:t xml:space="preserve">  </w:t>
      </w:r>
      <w:r>
        <w:rPr>
          <w:noProof/>
        </w:rPr>
        <w:t xml:space="preserve">bölütlenmiş </w:t>
      </w:r>
      <w:r w:rsidR="00EA2290">
        <w:rPr>
          <w:noProof/>
        </w:rPr>
        <w:t xml:space="preserve">   </w:t>
      </w:r>
      <w:r>
        <w:rPr>
          <w:noProof/>
        </w:rPr>
        <w:t>görüntü</w:t>
      </w:r>
      <w:r w:rsidR="00EA2290">
        <w:rPr>
          <w:noProof/>
        </w:rPr>
        <w:t xml:space="preserve">   </w:t>
      </w:r>
      <w:r>
        <w:rPr>
          <w:noProof/>
        </w:rPr>
        <w:t xml:space="preserve"> ile </w:t>
      </w:r>
      <w:r w:rsidR="00EA2290">
        <w:rPr>
          <w:noProof/>
        </w:rPr>
        <w:t xml:space="preserve">  </w:t>
      </w:r>
      <w:r>
        <w:rPr>
          <w:noProof/>
        </w:rPr>
        <w:t xml:space="preserve">orijinal </w:t>
      </w:r>
      <w:r w:rsidR="00EA2290">
        <w:rPr>
          <w:noProof/>
        </w:rPr>
        <w:t xml:space="preserve">  </w:t>
      </w:r>
      <w:r>
        <w:rPr>
          <w:noProof/>
        </w:rPr>
        <w:t xml:space="preserve">ham </w:t>
      </w:r>
      <w:r w:rsidR="00EA2290">
        <w:rPr>
          <w:noProof/>
        </w:rPr>
        <w:t xml:space="preserve">  </w:t>
      </w:r>
      <w:r>
        <w:rPr>
          <w:noProof/>
        </w:rPr>
        <w:t xml:space="preserve">görüntünün </w:t>
      </w:r>
    </w:p>
    <w:p w14:paraId="47D2BF6F" w14:textId="646A0B1C" w:rsidR="00DC0845" w:rsidRDefault="00EA2290" w:rsidP="006F1275">
      <w:pPr>
        <w:pStyle w:val="ekillerTablosu"/>
        <w:tabs>
          <w:tab w:val="right" w:leader="dot" w:pos="8210"/>
        </w:tabs>
        <w:ind w:left="1134" w:hanging="1134"/>
        <w:rPr>
          <w:rFonts w:asciiTheme="minorHAnsi" w:eastAsiaTheme="minorEastAsia" w:hAnsiTheme="minorHAnsi" w:cstheme="minorBidi"/>
          <w:bCs w:val="0"/>
          <w:noProof/>
          <w:sz w:val="22"/>
          <w:szCs w:val="22"/>
        </w:rPr>
      </w:pPr>
      <w:r>
        <w:rPr>
          <w:noProof/>
        </w:rPr>
        <w:tab/>
      </w:r>
      <w:r w:rsidR="00DC0845">
        <w:rPr>
          <w:noProof/>
        </w:rPr>
        <w:t>birleşiminin sınıflandırılması ile oluşan karmaşıklık matrisi</w:t>
      </w:r>
      <w:r>
        <w:rPr>
          <w:noProof/>
        </w:rPr>
        <w:t xml:space="preserve">………...    </w:t>
      </w:r>
      <w:r w:rsidR="00DC0845">
        <w:rPr>
          <w:noProof/>
        </w:rPr>
        <w:fldChar w:fldCharType="begin"/>
      </w:r>
      <w:r w:rsidR="00DC0845">
        <w:rPr>
          <w:noProof/>
        </w:rPr>
        <w:instrText xml:space="preserve"> PAGEREF _Toc524601309 \h </w:instrText>
      </w:r>
      <w:r w:rsidR="00DC0845">
        <w:rPr>
          <w:noProof/>
        </w:rPr>
      </w:r>
      <w:r w:rsidR="00DC0845">
        <w:rPr>
          <w:noProof/>
        </w:rPr>
        <w:fldChar w:fldCharType="separate"/>
      </w:r>
      <w:r w:rsidR="005855D9">
        <w:rPr>
          <w:noProof/>
        </w:rPr>
        <w:t>69</w:t>
      </w:r>
      <w:r w:rsidR="00DC0845">
        <w:rPr>
          <w:noProof/>
        </w:rPr>
        <w:fldChar w:fldCharType="end"/>
      </w:r>
    </w:p>
    <w:p w14:paraId="3C36BE75" w14:textId="5713CB56" w:rsidR="00EA2290" w:rsidRDefault="00DC0845" w:rsidP="006F1275">
      <w:pPr>
        <w:pStyle w:val="ekillerTablosu"/>
        <w:tabs>
          <w:tab w:val="right" w:leader="dot" w:pos="8210"/>
        </w:tabs>
        <w:ind w:left="1134" w:hanging="1134"/>
        <w:rPr>
          <w:noProof/>
        </w:rPr>
      </w:pPr>
      <w:r>
        <w:rPr>
          <w:noProof/>
        </w:rPr>
        <w:t xml:space="preserve">Tablo 4.16. Dört </w:t>
      </w:r>
      <w:r w:rsidR="00EA2290">
        <w:rPr>
          <w:noProof/>
        </w:rPr>
        <w:t xml:space="preserve">  </w:t>
      </w:r>
      <w:r>
        <w:rPr>
          <w:noProof/>
        </w:rPr>
        <w:t xml:space="preserve">sınıflı </w:t>
      </w:r>
      <w:r w:rsidR="00EA2290">
        <w:rPr>
          <w:noProof/>
        </w:rPr>
        <w:t xml:space="preserve">  </w:t>
      </w:r>
      <w:r>
        <w:rPr>
          <w:noProof/>
        </w:rPr>
        <w:t>bölütlenmiş</w:t>
      </w:r>
      <w:r w:rsidR="00EA2290">
        <w:rPr>
          <w:noProof/>
        </w:rPr>
        <w:t xml:space="preserve">  </w:t>
      </w:r>
      <w:r>
        <w:rPr>
          <w:noProof/>
        </w:rPr>
        <w:t xml:space="preserve"> görüntü </w:t>
      </w:r>
      <w:r w:rsidR="00EA2290">
        <w:rPr>
          <w:noProof/>
        </w:rPr>
        <w:t xml:space="preserve">  </w:t>
      </w:r>
      <w:r>
        <w:rPr>
          <w:noProof/>
        </w:rPr>
        <w:t xml:space="preserve">ile </w:t>
      </w:r>
      <w:r w:rsidR="00EA2290">
        <w:rPr>
          <w:noProof/>
        </w:rPr>
        <w:t xml:space="preserve">  </w:t>
      </w:r>
      <w:r>
        <w:rPr>
          <w:noProof/>
        </w:rPr>
        <w:t>orijinal</w:t>
      </w:r>
      <w:r w:rsidR="00EA2290">
        <w:rPr>
          <w:noProof/>
        </w:rPr>
        <w:t xml:space="preserve">  </w:t>
      </w:r>
      <w:r>
        <w:rPr>
          <w:noProof/>
        </w:rPr>
        <w:t xml:space="preserve"> ham </w:t>
      </w:r>
      <w:r w:rsidR="00EA2290">
        <w:rPr>
          <w:noProof/>
        </w:rPr>
        <w:t xml:space="preserve"> </w:t>
      </w:r>
      <w:r>
        <w:rPr>
          <w:noProof/>
        </w:rPr>
        <w:t xml:space="preserve">görüntünün </w:t>
      </w:r>
    </w:p>
    <w:p w14:paraId="7B06E587" w14:textId="52451746" w:rsidR="00DC0845" w:rsidRDefault="00EA2290" w:rsidP="006F1275">
      <w:pPr>
        <w:pStyle w:val="ekillerTablosu"/>
        <w:tabs>
          <w:tab w:val="right" w:leader="dot" w:pos="8210"/>
        </w:tabs>
        <w:ind w:left="1134" w:hanging="1134"/>
        <w:rPr>
          <w:rFonts w:asciiTheme="minorHAnsi" w:eastAsiaTheme="minorEastAsia" w:hAnsiTheme="minorHAnsi" w:cstheme="minorBidi"/>
          <w:bCs w:val="0"/>
          <w:noProof/>
          <w:sz w:val="22"/>
          <w:szCs w:val="22"/>
        </w:rPr>
      </w:pPr>
      <w:r>
        <w:rPr>
          <w:noProof/>
        </w:rPr>
        <w:tab/>
      </w:r>
      <w:r w:rsidR="00DC0845">
        <w:rPr>
          <w:noProof/>
        </w:rPr>
        <w:t>birleşiminin sınıflandırılması ile oluşan karmaşıklık matrisi</w:t>
      </w:r>
      <w:r>
        <w:rPr>
          <w:noProof/>
        </w:rPr>
        <w:t xml:space="preserve">…………    </w:t>
      </w:r>
      <w:r w:rsidR="00DC0845">
        <w:rPr>
          <w:noProof/>
        </w:rPr>
        <w:fldChar w:fldCharType="begin"/>
      </w:r>
      <w:r w:rsidR="00DC0845">
        <w:rPr>
          <w:noProof/>
        </w:rPr>
        <w:instrText xml:space="preserve"> PAGEREF _Toc524601310 \h </w:instrText>
      </w:r>
      <w:r w:rsidR="00DC0845">
        <w:rPr>
          <w:noProof/>
        </w:rPr>
      </w:r>
      <w:r w:rsidR="00DC0845">
        <w:rPr>
          <w:noProof/>
        </w:rPr>
        <w:fldChar w:fldCharType="separate"/>
      </w:r>
      <w:r w:rsidR="005855D9">
        <w:rPr>
          <w:noProof/>
        </w:rPr>
        <w:t>71</w:t>
      </w:r>
      <w:r w:rsidR="00DC0845">
        <w:rPr>
          <w:noProof/>
        </w:rPr>
        <w:fldChar w:fldCharType="end"/>
      </w:r>
    </w:p>
    <w:p w14:paraId="52A074F0" w14:textId="2CE99069" w:rsidR="00DC0845" w:rsidRDefault="00DC0845">
      <w:pPr>
        <w:pStyle w:val="ekillerTablosu"/>
        <w:tabs>
          <w:tab w:val="right" w:leader="dot" w:pos="8210"/>
        </w:tabs>
        <w:rPr>
          <w:rFonts w:asciiTheme="minorHAnsi" w:eastAsiaTheme="minorEastAsia" w:hAnsiTheme="minorHAnsi" w:cstheme="minorBidi"/>
          <w:bCs w:val="0"/>
          <w:noProof/>
          <w:sz w:val="22"/>
          <w:szCs w:val="22"/>
        </w:rPr>
      </w:pPr>
      <w:r>
        <w:rPr>
          <w:noProof/>
        </w:rPr>
        <w:t>Tablo 4.17.</w:t>
      </w:r>
      <w:r w:rsidR="006F1275">
        <w:rPr>
          <w:noProof/>
        </w:rPr>
        <w:t xml:space="preserve"> </w:t>
      </w:r>
      <w:r>
        <w:rPr>
          <w:noProof/>
        </w:rPr>
        <w:t>Önerilen yöntemlerin literatürdeki çalışmalar ile karşılaştırılması</w:t>
      </w:r>
      <w:r w:rsidR="00EA2290">
        <w:rPr>
          <w:noProof/>
        </w:rPr>
        <w:t xml:space="preserve">……    </w:t>
      </w:r>
      <w:r>
        <w:rPr>
          <w:noProof/>
        </w:rPr>
        <w:fldChar w:fldCharType="begin"/>
      </w:r>
      <w:r>
        <w:rPr>
          <w:noProof/>
        </w:rPr>
        <w:instrText xml:space="preserve"> PAGEREF _Toc524601311 \h </w:instrText>
      </w:r>
      <w:r>
        <w:rPr>
          <w:noProof/>
        </w:rPr>
      </w:r>
      <w:r>
        <w:rPr>
          <w:noProof/>
        </w:rPr>
        <w:fldChar w:fldCharType="separate"/>
      </w:r>
      <w:r w:rsidR="005855D9">
        <w:rPr>
          <w:noProof/>
        </w:rPr>
        <w:t>72</w:t>
      </w:r>
      <w:r>
        <w:rPr>
          <w:noProof/>
        </w:rPr>
        <w:fldChar w:fldCharType="end"/>
      </w:r>
    </w:p>
    <w:p w14:paraId="70B2EFA1" w14:textId="77777777" w:rsidR="00324EF6" w:rsidRPr="002C081D" w:rsidRDefault="005B5A2D" w:rsidP="002C081D">
      <w:pPr>
        <w:spacing w:after="0" w:line="360" w:lineRule="auto"/>
        <w:jc w:val="both"/>
        <w:rPr>
          <w:b/>
          <w:sz w:val="24"/>
          <w:szCs w:val="24"/>
        </w:rPr>
      </w:pPr>
      <w:r w:rsidRPr="00F4157A">
        <w:rPr>
          <w:rFonts w:ascii="Times New Roman" w:hAnsi="Times New Roman"/>
          <w:b/>
          <w:sz w:val="24"/>
          <w:szCs w:val="24"/>
        </w:rPr>
        <w:fldChar w:fldCharType="end"/>
      </w:r>
      <w:r w:rsidR="00324EF6" w:rsidRPr="00F073C7">
        <w:br w:type="page"/>
      </w:r>
    </w:p>
    <w:p w14:paraId="1B9FE887" w14:textId="77777777" w:rsidR="00F61127" w:rsidRPr="00A507C3" w:rsidRDefault="00F61127" w:rsidP="00A507C3">
      <w:pPr>
        <w:autoSpaceDE w:val="0"/>
        <w:autoSpaceDN w:val="0"/>
        <w:adjustRightInd w:val="0"/>
        <w:spacing w:after="0" w:line="360" w:lineRule="auto"/>
        <w:jc w:val="both"/>
        <w:rPr>
          <w:rFonts w:ascii="Times New Roman" w:hAnsi="Times New Roman"/>
          <w:sz w:val="20"/>
          <w:szCs w:val="20"/>
        </w:rPr>
      </w:pPr>
    </w:p>
    <w:p w14:paraId="60A85264" w14:textId="77777777" w:rsidR="00CB32F1" w:rsidRPr="00A507C3" w:rsidRDefault="00CB32F1" w:rsidP="00A507C3">
      <w:pPr>
        <w:autoSpaceDE w:val="0"/>
        <w:autoSpaceDN w:val="0"/>
        <w:adjustRightInd w:val="0"/>
        <w:spacing w:after="0" w:line="360" w:lineRule="auto"/>
        <w:jc w:val="both"/>
        <w:rPr>
          <w:rFonts w:ascii="Times New Roman" w:hAnsi="Times New Roman"/>
          <w:sz w:val="20"/>
          <w:szCs w:val="20"/>
        </w:rPr>
      </w:pPr>
    </w:p>
    <w:p w14:paraId="346DADE1" w14:textId="77777777" w:rsidR="0085509B" w:rsidRPr="00165657" w:rsidRDefault="0085509B" w:rsidP="001D53F8">
      <w:pPr>
        <w:spacing w:line="360" w:lineRule="auto"/>
        <w:rPr>
          <w:rFonts w:ascii="Times New Roman" w:hAnsi="Times New Roman"/>
          <w:sz w:val="20"/>
        </w:rPr>
      </w:pPr>
    </w:p>
    <w:p w14:paraId="6EB46BA0" w14:textId="77777777" w:rsidR="00E421A7" w:rsidRPr="00060B35" w:rsidRDefault="00E421A7" w:rsidP="00D861A6">
      <w:pPr>
        <w:pStyle w:val="OzetBaslikSau"/>
      </w:pPr>
      <w:bookmarkStart w:id="19" w:name="_Toc407628306"/>
      <w:bookmarkStart w:id="20" w:name="_Toc521248755"/>
      <w:bookmarkStart w:id="21" w:name="_Toc521249250"/>
      <w:bookmarkStart w:id="22" w:name="_Toc524598224"/>
      <w:r w:rsidRPr="00060B35">
        <w:t>ÖZET</w:t>
      </w:r>
      <w:bookmarkEnd w:id="19"/>
      <w:bookmarkEnd w:id="20"/>
      <w:bookmarkEnd w:id="21"/>
      <w:bookmarkEnd w:id="22"/>
    </w:p>
    <w:p w14:paraId="1A91BFA1" w14:textId="77777777" w:rsidR="00DA75A7" w:rsidRPr="00823E65" w:rsidRDefault="00DA75A7" w:rsidP="00823E65">
      <w:pPr>
        <w:autoSpaceDE w:val="0"/>
        <w:autoSpaceDN w:val="0"/>
        <w:adjustRightInd w:val="0"/>
        <w:spacing w:after="0" w:line="240" w:lineRule="auto"/>
        <w:jc w:val="both"/>
        <w:rPr>
          <w:rFonts w:ascii="Times New Roman" w:hAnsi="Times New Roman"/>
          <w:sz w:val="28"/>
          <w:szCs w:val="20"/>
        </w:rPr>
      </w:pPr>
      <w:bookmarkStart w:id="23" w:name="_Toc407628307"/>
    </w:p>
    <w:p w14:paraId="6471498B" w14:textId="77777777" w:rsidR="00DA75A7" w:rsidRPr="00823E65" w:rsidRDefault="00DA75A7" w:rsidP="00823E65">
      <w:pPr>
        <w:autoSpaceDE w:val="0"/>
        <w:autoSpaceDN w:val="0"/>
        <w:adjustRightInd w:val="0"/>
        <w:spacing w:after="0" w:line="240" w:lineRule="auto"/>
        <w:jc w:val="both"/>
        <w:rPr>
          <w:rFonts w:ascii="Times New Roman" w:hAnsi="Times New Roman"/>
          <w:sz w:val="28"/>
          <w:szCs w:val="20"/>
        </w:rPr>
      </w:pPr>
    </w:p>
    <w:p w14:paraId="691F5354" w14:textId="77777777" w:rsidR="00426848" w:rsidRPr="000F5ECF" w:rsidRDefault="00426848" w:rsidP="000F5ECF">
      <w:pPr>
        <w:spacing w:after="0" w:line="240" w:lineRule="auto"/>
        <w:jc w:val="both"/>
        <w:rPr>
          <w:rFonts w:ascii="Times New Roman" w:hAnsi="Times New Roman"/>
          <w:sz w:val="24"/>
          <w:szCs w:val="24"/>
        </w:rPr>
      </w:pPr>
      <w:bookmarkStart w:id="24" w:name="_Toc521248756"/>
      <w:r w:rsidRPr="000F5ECF">
        <w:rPr>
          <w:rFonts w:ascii="Times New Roman" w:hAnsi="Times New Roman"/>
          <w:sz w:val="24"/>
          <w:szCs w:val="24"/>
        </w:rPr>
        <w:t xml:space="preserve">Anahtar kelimeler: </w:t>
      </w:r>
      <w:bookmarkEnd w:id="23"/>
      <w:r w:rsidR="00805FBC" w:rsidRPr="000F5ECF">
        <w:rPr>
          <w:rFonts w:ascii="Times New Roman" w:hAnsi="Times New Roman"/>
          <w:sz w:val="24"/>
          <w:szCs w:val="24"/>
        </w:rPr>
        <w:t>Yüz ifadesi tespiti, derin öğrenme, makine öğrenmesi, bilgisayar görmesi</w:t>
      </w:r>
      <w:bookmarkEnd w:id="24"/>
      <w:r w:rsidR="00411E52">
        <w:rPr>
          <w:rFonts w:ascii="Times New Roman" w:hAnsi="Times New Roman"/>
          <w:sz w:val="24"/>
          <w:szCs w:val="24"/>
        </w:rPr>
        <w:t>, CNN</w:t>
      </w:r>
    </w:p>
    <w:p w14:paraId="71CCA4B0" w14:textId="77777777" w:rsidR="00426848" w:rsidRPr="000F5ECF" w:rsidRDefault="00426848" w:rsidP="000F5ECF">
      <w:pPr>
        <w:spacing w:after="0" w:line="240" w:lineRule="auto"/>
        <w:jc w:val="both"/>
        <w:rPr>
          <w:rFonts w:ascii="Times New Roman" w:hAnsi="Times New Roman"/>
          <w:sz w:val="24"/>
          <w:szCs w:val="24"/>
        </w:rPr>
      </w:pPr>
    </w:p>
    <w:p w14:paraId="52D6F8B6" w14:textId="0AF953F9" w:rsidR="00F11130" w:rsidRDefault="006D34C4" w:rsidP="00A97534">
      <w:pPr>
        <w:spacing w:after="0" w:line="240" w:lineRule="auto"/>
        <w:jc w:val="both"/>
        <w:rPr>
          <w:rFonts w:ascii="Times New Roman" w:hAnsi="Times New Roman"/>
          <w:sz w:val="24"/>
          <w:szCs w:val="24"/>
        </w:rPr>
      </w:pPr>
      <w:r w:rsidRPr="006D34C4">
        <w:rPr>
          <w:rFonts w:ascii="Times New Roman" w:hAnsi="Times New Roman"/>
          <w:sz w:val="24"/>
          <w:szCs w:val="24"/>
        </w:rPr>
        <w:t>Yüz ifadeleri insanlar arası iletişimin önemli bir parçası olduğu gibi insan makine etkileşiminde de önemli rol oynamaktadır. Suçlu tespiti, sürücü dikkatinin izlenmesi, hasta takibi gibi önemli konularda karar vermede yüz ifade</w:t>
      </w:r>
      <w:r w:rsidR="00237015">
        <w:rPr>
          <w:rFonts w:ascii="Times New Roman" w:hAnsi="Times New Roman"/>
          <w:sz w:val="24"/>
          <w:szCs w:val="24"/>
        </w:rPr>
        <w:t>si tespiti kullanılmaktadır. Bu sebeple</w:t>
      </w:r>
      <w:r w:rsidRPr="006D34C4">
        <w:rPr>
          <w:rFonts w:ascii="Times New Roman" w:hAnsi="Times New Roman"/>
          <w:sz w:val="24"/>
          <w:szCs w:val="24"/>
        </w:rPr>
        <w:t xml:space="preserve">, yüz ifadelerinin sistemler aracılığı ile otomatik tespiti popüler bir </w:t>
      </w:r>
      <w:r w:rsidR="00237015">
        <w:rPr>
          <w:rFonts w:ascii="Times New Roman" w:hAnsi="Times New Roman"/>
          <w:sz w:val="24"/>
          <w:szCs w:val="24"/>
        </w:rPr>
        <w:t xml:space="preserve">makine öğrenmesi </w:t>
      </w:r>
      <w:r w:rsidR="00827DB5">
        <w:rPr>
          <w:rFonts w:ascii="Times New Roman" w:hAnsi="Times New Roman"/>
          <w:sz w:val="24"/>
          <w:szCs w:val="24"/>
        </w:rPr>
        <w:t>çalışma alanıdır</w:t>
      </w:r>
      <w:r w:rsidR="00237015">
        <w:rPr>
          <w:rFonts w:ascii="Times New Roman" w:hAnsi="Times New Roman"/>
          <w:sz w:val="24"/>
          <w:szCs w:val="24"/>
        </w:rPr>
        <w:t>.</w:t>
      </w:r>
      <w:r w:rsidR="00E60B8B">
        <w:rPr>
          <w:rFonts w:ascii="Times New Roman" w:hAnsi="Times New Roman"/>
          <w:sz w:val="24"/>
          <w:szCs w:val="24"/>
        </w:rPr>
        <w:t xml:space="preserve"> </w:t>
      </w:r>
      <w:r w:rsidR="00A97534" w:rsidRPr="00A97534">
        <w:rPr>
          <w:rFonts w:ascii="Times New Roman" w:hAnsi="Times New Roman"/>
          <w:sz w:val="24"/>
          <w:szCs w:val="24"/>
        </w:rPr>
        <w:t xml:space="preserve">Bu </w:t>
      </w:r>
      <w:r w:rsidR="00D57F70">
        <w:rPr>
          <w:rFonts w:ascii="Times New Roman" w:hAnsi="Times New Roman"/>
          <w:sz w:val="24"/>
          <w:szCs w:val="24"/>
        </w:rPr>
        <w:t xml:space="preserve">tez </w:t>
      </w:r>
      <w:r w:rsidR="00A97534" w:rsidRPr="00A97534">
        <w:rPr>
          <w:rFonts w:ascii="Times New Roman" w:hAnsi="Times New Roman"/>
          <w:sz w:val="24"/>
          <w:szCs w:val="24"/>
        </w:rPr>
        <w:t>çalışma</w:t>
      </w:r>
      <w:r w:rsidR="00D57F70">
        <w:rPr>
          <w:rFonts w:ascii="Times New Roman" w:hAnsi="Times New Roman"/>
          <w:sz w:val="24"/>
          <w:szCs w:val="24"/>
        </w:rPr>
        <w:t>sında</w:t>
      </w:r>
      <w:r w:rsidR="00411E52">
        <w:rPr>
          <w:rFonts w:ascii="Times New Roman" w:hAnsi="Times New Roman"/>
          <w:sz w:val="24"/>
          <w:szCs w:val="24"/>
        </w:rPr>
        <w:t xml:space="preserve"> yüz ifadesi sınıflandırma çalışmaları yapılmıştır.</w:t>
      </w:r>
      <w:r w:rsidR="00D57F70">
        <w:rPr>
          <w:rFonts w:ascii="Times New Roman" w:hAnsi="Times New Roman"/>
          <w:sz w:val="24"/>
          <w:szCs w:val="24"/>
        </w:rPr>
        <w:t xml:space="preserve"> </w:t>
      </w:r>
      <w:r w:rsidR="00411E52">
        <w:rPr>
          <w:rFonts w:ascii="Times New Roman" w:hAnsi="Times New Roman"/>
          <w:sz w:val="24"/>
          <w:szCs w:val="24"/>
        </w:rPr>
        <w:t>Y</w:t>
      </w:r>
      <w:r w:rsidR="00D57F70">
        <w:rPr>
          <w:rFonts w:ascii="Times New Roman" w:hAnsi="Times New Roman"/>
          <w:sz w:val="24"/>
          <w:szCs w:val="24"/>
        </w:rPr>
        <w:t>apılan yüz ifadesi tespiti uygulamal</w:t>
      </w:r>
      <w:r w:rsidR="00237015">
        <w:rPr>
          <w:rFonts w:ascii="Times New Roman" w:hAnsi="Times New Roman"/>
          <w:sz w:val="24"/>
          <w:szCs w:val="24"/>
        </w:rPr>
        <w:t>a</w:t>
      </w:r>
      <w:r w:rsidR="00D57F70">
        <w:rPr>
          <w:rFonts w:ascii="Times New Roman" w:hAnsi="Times New Roman"/>
          <w:sz w:val="24"/>
          <w:szCs w:val="24"/>
        </w:rPr>
        <w:t>rı genel olarak iki başlık altında toplanabilir</w:t>
      </w:r>
      <w:r w:rsidR="00827DB5">
        <w:rPr>
          <w:rFonts w:ascii="Times New Roman" w:hAnsi="Times New Roman"/>
          <w:sz w:val="24"/>
          <w:szCs w:val="24"/>
        </w:rPr>
        <w:t>. Bunlardan ilki</w:t>
      </w:r>
      <w:r w:rsidR="00D57F70">
        <w:rPr>
          <w:rFonts w:ascii="Times New Roman" w:hAnsi="Times New Roman"/>
          <w:sz w:val="24"/>
          <w:szCs w:val="24"/>
        </w:rPr>
        <w:t xml:space="preserve"> kısm</w:t>
      </w:r>
      <w:r w:rsidR="00411E52">
        <w:rPr>
          <w:rFonts w:ascii="Times New Roman" w:hAnsi="Times New Roman"/>
          <w:sz w:val="24"/>
          <w:szCs w:val="24"/>
        </w:rPr>
        <w:t>i</w:t>
      </w:r>
      <w:r w:rsidR="00D57F70">
        <w:rPr>
          <w:rFonts w:ascii="Times New Roman" w:hAnsi="Times New Roman"/>
          <w:sz w:val="24"/>
          <w:szCs w:val="24"/>
        </w:rPr>
        <w:t xml:space="preserve"> yüz görüntülerinin klasik makine öğrenmesi yöntemleriyle analizi ve </w:t>
      </w:r>
      <w:r w:rsidR="00827DB5">
        <w:rPr>
          <w:rFonts w:ascii="Times New Roman" w:hAnsi="Times New Roman"/>
          <w:sz w:val="24"/>
          <w:szCs w:val="24"/>
        </w:rPr>
        <w:t xml:space="preserve">ikincisi ise </w:t>
      </w:r>
      <w:r w:rsidR="00D57F70">
        <w:rPr>
          <w:rFonts w:ascii="Times New Roman" w:hAnsi="Times New Roman"/>
          <w:sz w:val="24"/>
          <w:szCs w:val="24"/>
        </w:rPr>
        <w:t>tüm yüz görüntülerinin derin öğrenme yöntemleri ile analiz</w:t>
      </w:r>
      <w:r w:rsidR="00827DB5">
        <w:rPr>
          <w:rFonts w:ascii="Times New Roman" w:hAnsi="Times New Roman"/>
          <w:sz w:val="24"/>
          <w:szCs w:val="24"/>
        </w:rPr>
        <w:t xml:space="preserve"> edilmesidir</w:t>
      </w:r>
      <w:r w:rsidR="00D57F70">
        <w:rPr>
          <w:rFonts w:ascii="Times New Roman" w:hAnsi="Times New Roman"/>
          <w:sz w:val="24"/>
          <w:szCs w:val="24"/>
        </w:rPr>
        <w:t>.</w:t>
      </w:r>
      <w:r w:rsidR="00A97534" w:rsidRPr="00A97534">
        <w:rPr>
          <w:rFonts w:ascii="Times New Roman" w:hAnsi="Times New Roman"/>
          <w:sz w:val="24"/>
          <w:szCs w:val="24"/>
        </w:rPr>
        <w:t xml:space="preserve"> </w:t>
      </w:r>
    </w:p>
    <w:p w14:paraId="1C1032DD" w14:textId="77777777" w:rsidR="00F11130" w:rsidRDefault="00F11130" w:rsidP="00A97534">
      <w:pPr>
        <w:spacing w:after="0" w:line="240" w:lineRule="auto"/>
        <w:jc w:val="both"/>
        <w:rPr>
          <w:rFonts w:ascii="Times New Roman" w:hAnsi="Times New Roman"/>
          <w:sz w:val="24"/>
          <w:szCs w:val="24"/>
        </w:rPr>
      </w:pPr>
    </w:p>
    <w:p w14:paraId="347C0C79" w14:textId="5C76C706" w:rsidR="00F11130" w:rsidRDefault="00F11130" w:rsidP="00A97534">
      <w:pPr>
        <w:spacing w:after="0" w:line="240" w:lineRule="auto"/>
        <w:jc w:val="both"/>
        <w:rPr>
          <w:rFonts w:ascii="Times New Roman" w:hAnsi="Times New Roman"/>
          <w:sz w:val="24"/>
          <w:szCs w:val="24"/>
        </w:rPr>
      </w:pPr>
      <w:r>
        <w:rPr>
          <w:rFonts w:ascii="Times New Roman" w:hAnsi="Times New Roman"/>
          <w:sz w:val="24"/>
          <w:szCs w:val="24"/>
        </w:rPr>
        <w:t>Geliştirilen</w:t>
      </w:r>
      <w:r w:rsidR="00D57F70">
        <w:rPr>
          <w:rFonts w:ascii="Times New Roman" w:hAnsi="Times New Roman"/>
          <w:sz w:val="24"/>
          <w:szCs w:val="24"/>
        </w:rPr>
        <w:t xml:space="preserve"> ilk uygulamada, </w:t>
      </w:r>
      <w:r w:rsidR="00A97534" w:rsidRPr="00A97534">
        <w:rPr>
          <w:rFonts w:ascii="Times New Roman" w:hAnsi="Times New Roman"/>
          <w:sz w:val="24"/>
          <w:szCs w:val="24"/>
        </w:rPr>
        <w:t>yüz görüntülerinden duygu tespiti için literatürde</w:t>
      </w:r>
      <w:r w:rsidR="005B3E46">
        <w:rPr>
          <w:rFonts w:ascii="Times New Roman" w:hAnsi="Times New Roman"/>
          <w:sz w:val="24"/>
          <w:szCs w:val="24"/>
        </w:rPr>
        <w:t xml:space="preserve">ki </w:t>
      </w:r>
      <w:r w:rsidR="00A97534" w:rsidRPr="00A97534">
        <w:rPr>
          <w:rFonts w:ascii="Times New Roman" w:hAnsi="Times New Roman"/>
          <w:sz w:val="24"/>
          <w:szCs w:val="24"/>
        </w:rPr>
        <w:t xml:space="preserve">çalışmalardan farklı olarak sadece göz ve kaşların bulunduğu bölgeler </w:t>
      </w:r>
      <w:r w:rsidR="005B3E46">
        <w:rPr>
          <w:rFonts w:ascii="Times New Roman" w:hAnsi="Times New Roman"/>
          <w:sz w:val="24"/>
          <w:szCs w:val="24"/>
        </w:rPr>
        <w:t xml:space="preserve">kullanılarak sınıflandırma yapılmış </w:t>
      </w:r>
      <w:r w:rsidR="00D57F70">
        <w:rPr>
          <w:rFonts w:ascii="Times New Roman" w:hAnsi="Times New Roman"/>
          <w:sz w:val="24"/>
          <w:szCs w:val="24"/>
        </w:rPr>
        <w:t>ve yüksek başarım elde edilmiştir</w:t>
      </w:r>
      <w:r w:rsidR="00A97534" w:rsidRPr="00A97534">
        <w:rPr>
          <w:rFonts w:ascii="Times New Roman" w:hAnsi="Times New Roman"/>
          <w:sz w:val="24"/>
          <w:szCs w:val="24"/>
        </w:rPr>
        <w:t>.</w:t>
      </w:r>
      <w:r w:rsidR="00D57F70">
        <w:rPr>
          <w:rFonts w:ascii="Times New Roman" w:hAnsi="Times New Roman"/>
          <w:sz w:val="24"/>
          <w:szCs w:val="24"/>
        </w:rPr>
        <w:t xml:space="preserve"> Önerilen bu </w:t>
      </w:r>
      <w:r w:rsidR="005B3E46">
        <w:rPr>
          <w:rFonts w:ascii="Times New Roman" w:hAnsi="Times New Roman"/>
          <w:sz w:val="24"/>
          <w:szCs w:val="24"/>
        </w:rPr>
        <w:t>yöntem</w:t>
      </w:r>
      <w:r w:rsidR="00D57F70">
        <w:rPr>
          <w:rFonts w:ascii="Times New Roman" w:hAnsi="Times New Roman"/>
          <w:sz w:val="24"/>
          <w:szCs w:val="24"/>
        </w:rPr>
        <w:t xml:space="preserve"> sayesinde yüz ifadesi tespitleri alt yüz kapanmalarından veya ağız hareketlerinden etkilenmeyecek, </w:t>
      </w:r>
      <w:r w:rsidR="00DA3CAA">
        <w:rPr>
          <w:rFonts w:ascii="Times New Roman" w:hAnsi="Times New Roman"/>
          <w:sz w:val="24"/>
          <w:szCs w:val="24"/>
        </w:rPr>
        <w:t>gürbüz</w:t>
      </w:r>
      <w:r w:rsidR="00D57F70">
        <w:rPr>
          <w:rFonts w:ascii="Times New Roman" w:hAnsi="Times New Roman"/>
          <w:sz w:val="24"/>
          <w:szCs w:val="24"/>
        </w:rPr>
        <w:t xml:space="preserve"> özniteliklerin seçimi ile daha az öznitelikle sınırlı kaynaklara sahip cihazlarda çalışabilecek</w:t>
      </w:r>
      <w:r w:rsidR="00C02586">
        <w:rPr>
          <w:rFonts w:ascii="Times New Roman" w:hAnsi="Times New Roman"/>
          <w:sz w:val="24"/>
          <w:szCs w:val="24"/>
        </w:rPr>
        <w:t xml:space="preserve"> nitelikted</w:t>
      </w:r>
      <w:r w:rsidR="00D57F70">
        <w:rPr>
          <w:rFonts w:ascii="Times New Roman" w:hAnsi="Times New Roman"/>
          <w:sz w:val="24"/>
          <w:szCs w:val="24"/>
        </w:rPr>
        <w:t>ir. Ayrıca önerilen sistemin genelleme yeteneğinin yüksek olduğu karşılaştırmalı olarak</w:t>
      </w:r>
      <w:r w:rsidR="00C02586">
        <w:rPr>
          <w:rFonts w:ascii="Times New Roman" w:hAnsi="Times New Roman"/>
          <w:sz w:val="24"/>
          <w:szCs w:val="24"/>
        </w:rPr>
        <w:t xml:space="preserve"> deneysel çalışmalarla</w:t>
      </w:r>
      <w:r w:rsidR="00D57F70">
        <w:rPr>
          <w:rFonts w:ascii="Times New Roman" w:hAnsi="Times New Roman"/>
          <w:sz w:val="24"/>
          <w:szCs w:val="24"/>
        </w:rPr>
        <w:t xml:space="preserve"> ortaya kon</w:t>
      </w:r>
      <w:r w:rsidR="00103D31">
        <w:rPr>
          <w:rFonts w:ascii="Times New Roman" w:hAnsi="Times New Roman"/>
          <w:sz w:val="24"/>
          <w:szCs w:val="24"/>
        </w:rPr>
        <w:t>ul</w:t>
      </w:r>
      <w:r w:rsidR="00D57F70">
        <w:rPr>
          <w:rFonts w:ascii="Times New Roman" w:hAnsi="Times New Roman"/>
          <w:sz w:val="24"/>
          <w:szCs w:val="24"/>
        </w:rPr>
        <w:t>muştur.</w:t>
      </w:r>
    </w:p>
    <w:p w14:paraId="15F73CAD" w14:textId="77777777" w:rsidR="00F11130" w:rsidRPr="000F5ECF" w:rsidRDefault="00F11130" w:rsidP="00A97534">
      <w:pPr>
        <w:spacing w:after="0" w:line="240" w:lineRule="auto"/>
        <w:jc w:val="both"/>
        <w:rPr>
          <w:rFonts w:ascii="Times New Roman" w:hAnsi="Times New Roman"/>
          <w:sz w:val="24"/>
          <w:szCs w:val="24"/>
        </w:rPr>
      </w:pPr>
    </w:p>
    <w:p w14:paraId="48DF6D99" w14:textId="0F7DCC38" w:rsidR="00324EF6" w:rsidRPr="00661BD2" w:rsidRDefault="00F11130" w:rsidP="00A97534">
      <w:pPr>
        <w:spacing w:after="0" w:line="240" w:lineRule="auto"/>
        <w:jc w:val="both"/>
        <w:rPr>
          <w:rFonts w:ascii="Times New Roman" w:eastAsia="Times New Roman" w:hAnsi="Times New Roman"/>
          <w:kern w:val="0"/>
          <w:sz w:val="24"/>
          <w:szCs w:val="24"/>
          <w:lang w:val="en-US" w:eastAsia="tr-TR"/>
        </w:rPr>
      </w:pPr>
      <w:r w:rsidRPr="000F5ECF">
        <w:rPr>
          <w:rFonts w:ascii="Times New Roman" w:hAnsi="Times New Roman"/>
          <w:sz w:val="24"/>
          <w:szCs w:val="24"/>
        </w:rPr>
        <w:t>Tez kapsamında yapılan diğ</w:t>
      </w:r>
      <w:r w:rsidR="00ED5C57">
        <w:rPr>
          <w:rFonts w:ascii="Times New Roman" w:hAnsi="Times New Roman"/>
          <w:sz w:val="24"/>
          <w:szCs w:val="24"/>
        </w:rPr>
        <w:t>er</w:t>
      </w:r>
      <w:r w:rsidR="00D95409">
        <w:rPr>
          <w:rFonts w:ascii="Times New Roman" w:hAnsi="Times New Roman"/>
          <w:sz w:val="24"/>
          <w:szCs w:val="24"/>
        </w:rPr>
        <w:t xml:space="preserve"> yüz ifadesi</w:t>
      </w:r>
      <w:r w:rsidRPr="000F5ECF">
        <w:rPr>
          <w:rFonts w:ascii="Times New Roman" w:hAnsi="Times New Roman"/>
          <w:sz w:val="24"/>
          <w:szCs w:val="24"/>
        </w:rPr>
        <w:t xml:space="preserve"> </w:t>
      </w:r>
      <w:r w:rsidR="00D95409">
        <w:rPr>
          <w:rFonts w:ascii="Times New Roman" w:hAnsi="Times New Roman"/>
          <w:sz w:val="24"/>
          <w:szCs w:val="24"/>
        </w:rPr>
        <w:t>sınıflandırma çalışmaları</w:t>
      </w:r>
      <w:r w:rsidRPr="000F5ECF">
        <w:rPr>
          <w:rFonts w:ascii="Times New Roman" w:hAnsi="Times New Roman"/>
          <w:sz w:val="24"/>
          <w:szCs w:val="24"/>
        </w:rPr>
        <w:t xml:space="preserve"> tüm yüz görüntüleri kullanılarak derin öğrenme yöntemleri ile gerçeklenmiştir. Önerilen yaklaşımlardan biri</w:t>
      </w:r>
      <w:r w:rsidR="00D95409">
        <w:rPr>
          <w:rFonts w:ascii="Times New Roman" w:hAnsi="Times New Roman"/>
          <w:sz w:val="24"/>
          <w:szCs w:val="24"/>
        </w:rPr>
        <w:t>si</w:t>
      </w:r>
      <w:r w:rsidRPr="000F5ECF">
        <w:rPr>
          <w:rFonts w:ascii="Times New Roman" w:hAnsi="Times New Roman"/>
          <w:sz w:val="24"/>
          <w:szCs w:val="24"/>
        </w:rPr>
        <w:t xml:space="preserve"> yüz bölütleme çalışmasıdır</w:t>
      </w:r>
      <w:r w:rsidR="00D95409">
        <w:rPr>
          <w:rFonts w:ascii="Times New Roman" w:hAnsi="Times New Roman"/>
          <w:sz w:val="24"/>
          <w:szCs w:val="24"/>
        </w:rPr>
        <w:t>. B</w:t>
      </w:r>
      <w:r w:rsidRPr="000F5ECF">
        <w:rPr>
          <w:rFonts w:ascii="Times New Roman" w:hAnsi="Times New Roman"/>
          <w:sz w:val="24"/>
          <w:szCs w:val="24"/>
        </w:rPr>
        <w:t>u çalışma</w:t>
      </w:r>
      <w:r w:rsidR="00D95409">
        <w:rPr>
          <w:rFonts w:ascii="Times New Roman" w:hAnsi="Times New Roman"/>
          <w:sz w:val="24"/>
          <w:szCs w:val="24"/>
        </w:rPr>
        <w:t>lar</w:t>
      </w:r>
      <w:r w:rsidRPr="000F5ECF">
        <w:rPr>
          <w:rFonts w:ascii="Times New Roman" w:hAnsi="Times New Roman"/>
          <w:sz w:val="24"/>
          <w:szCs w:val="24"/>
        </w:rPr>
        <w:t xml:space="preserve"> ile elde edilen bölütlenmiş görüntü</w:t>
      </w:r>
      <w:r w:rsidR="00D95409">
        <w:rPr>
          <w:rFonts w:ascii="Times New Roman" w:hAnsi="Times New Roman"/>
          <w:sz w:val="24"/>
          <w:szCs w:val="24"/>
        </w:rPr>
        <w:t>de</w:t>
      </w:r>
      <w:r w:rsidRPr="000F5ECF">
        <w:rPr>
          <w:rFonts w:ascii="Times New Roman" w:hAnsi="Times New Roman"/>
          <w:sz w:val="24"/>
          <w:szCs w:val="24"/>
        </w:rPr>
        <w:t xml:space="preserve"> yüz ifadesi</w:t>
      </w:r>
      <w:r w:rsidR="00D95409">
        <w:rPr>
          <w:rFonts w:ascii="Times New Roman" w:hAnsi="Times New Roman"/>
          <w:sz w:val="24"/>
          <w:szCs w:val="24"/>
        </w:rPr>
        <w:t xml:space="preserve"> ile ilgili öznitelikler korunmakta,</w:t>
      </w:r>
      <w:r w:rsidRPr="000F5ECF">
        <w:rPr>
          <w:rFonts w:ascii="Times New Roman" w:hAnsi="Times New Roman"/>
          <w:sz w:val="24"/>
          <w:szCs w:val="24"/>
        </w:rPr>
        <w:t xml:space="preserve"> kişisel herhangi bir veri saklanmamakta</w:t>
      </w:r>
      <w:r w:rsidR="004C0FC0">
        <w:rPr>
          <w:rFonts w:ascii="Times New Roman" w:hAnsi="Times New Roman"/>
          <w:sz w:val="24"/>
          <w:szCs w:val="24"/>
        </w:rPr>
        <w:t xml:space="preserve"> ve b</w:t>
      </w:r>
      <w:r w:rsidRPr="000F5ECF">
        <w:rPr>
          <w:rFonts w:ascii="Times New Roman" w:hAnsi="Times New Roman"/>
          <w:sz w:val="24"/>
          <w:szCs w:val="24"/>
        </w:rPr>
        <w:t>öylec</w:t>
      </w:r>
      <w:r w:rsidR="00D95409">
        <w:rPr>
          <w:rFonts w:ascii="Times New Roman" w:hAnsi="Times New Roman"/>
          <w:sz w:val="24"/>
          <w:szCs w:val="24"/>
        </w:rPr>
        <w:t>e kişisel gizlilik de korunmuş olmaktadır</w:t>
      </w:r>
      <w:r w:rsidRPr="000F5ECF">
        <w:rPr>
          <w:rFonts w:ascii="Times New Roman" w:hAnsi="Times New Roman"/>
          <w:sz w:val="24"/>
          <w:szCs w:val="24"/>
        </w:rPr>
        <w:t xml:space="preserve">. </w:t>
      </w:r>
      <w:r w:rsidRPr="006F5AF1">
        <w:rPr>
          <w:rFonts w:ascii="Times New Roman" w:hAnsi="Times New Roman"/>
          <w:sz w:val="24"/>
          <w:szCs w:val="24"/>
        </w:rPr>
        <w:t xml:space="preserve">Ayrıca bölütlenmiş görüntü ile orijinal yüz görüntüsünün birleşimi; yüz ifadesi için önemli olan kaş, göz ve ağız bölgelerine </w:t>
      </w:r>
      <w:r w:rsidR="00D95409" w:rsidRPr="006F5AF1">
        <w:rPr>
          <w:rFonts w:ascii="Times New Roman" w:hAnsi="Times New Roman"/>
          <w:sz w:val="24"/>
          <w:szCs w:val="24"/>
        </w:rPr>
        <w:t>odaklanılarak</w:t>
      </w:r>
      <w:r w:rsidRPr="006F5AF1">
        <w:rPr>
          <w:rFonts w:ascii="Times New Roman" w:hAnsi="Times New Roman"/>
          <w:sz w:val="24"/>
          <w:szCs w:val="24"/>
        </w:rPr>
        <w:t xml:space="preserve"> </w:t>
      </w:r>
      <w:r w:rsidR="004C0FC0" w:rsidRPr="006F5AF1">
        <w:rPr>
          <w:rFonts w:ascii="Times New Roman" w:hAnsi="Times New Roman"/>
          <w:sz w:val="24"/>
          <w:szCs w:val="24"/>
        </w:rPr>
        <w:t>yüz ifade</w:t>
      </w:r>
      <w:r w:rsidR="00103D31">
        <w:rPr>
          <w:rFonts w:ascii="Times New Roman" w:hAnsi="Times New Roman"/>
          <w:sz w:val="24"/>
          <w:szCs w:val="24"/>
        </w:rPr>
        <w:t>lerinin</w:t>
      </w:r>
      <w:r w:rsidR="004C0FC0" w:rsidRPr="006F5AF1">
        <w:rPr>
          <w:rFonts w:ascii="Times New Roman" w:hAnsi="Times New Roman"/>
          <w:sz w:val="24"/>
          <w:szCs w:val="24"/>
        </w:rPr>
        <w:t xml:space="preserve"> tanı</w:t>
      </w:r>
      <w:r w:rsidR="00103D31">
        <w:rPr>
          <w:rFonts w:ascii="Times New Roman" w:hAnsi="Times New Roman"/>
          <w:sz w:val="24"/>
          <w:szCs w:val="24"/>
        </w:rPr>
        <w:t>n</w:t>
      </w:r>
      <w:r w:rsidR="004C0FC0" w:rsidRPr="006F5AF1">
        <w:rPr>
          <w:rFonts w:ascii="Times New Roman" w:hAnsi="Times New Roman"/>
          <w:sz w:val="24"/>
          <w:szCs w:val="24"/>
        </w:rPr>
        <w:t xml:space="preserve">ma </w:t>
      </w:r>
      <w:r w:rsidRPr="006F5AF1">
        <w:rPr>
          <w:rFonts w:ascii="Times New Roman" w:hAnsi="Times New Roman"/>
          <w:sz w:val="24"/>
          <w:szCs w:val="24"/>
        </w:rPr>
        <w:t>başarımı</w:t>
      </w:r>
      <w:r w:rsidR="0046390E" w:rsidRPr="006F5AF1">
        <w:rPr>
          <w:rFonts w:ascii="Times New Roman" w:hAnsi="Times New Roman"/>
          <w:sz w:val="24"/>
          <w:szCs w:val="24"/>
        </w:rPr>
        <w:t>nı</w:t>
      </w:r>
      <w:r w:rsidR="00103D31">
        <w:rPr>
          <w:rFonts w:ascii="Times New Roman" w:hAnsi="Times New Roman"/>
          <w:sz w:val="24"/>
          <w:szCs w:val="24"/>
        </w:rPr>
        <w:t>n</w:t>
      </w:r>
      <w:r w:rsidRPr="006F5AF1">
        <w:rPr>
          <w:rFonts w:ascii="Times New Roman" w:hAnsi="Times New Roman"/>
          <w:sz w:val="24"/>
          <w:szCs w:val="24"/>
        </w:rPr>
        <w:t xml:space="preserve"> arttır</w:t>
      </w:r>
      <w:r w:rsidR="00103D31">
        <w:rPr>
          <w:rFonts w:ascii="Times New Roman" w:hAnsi="Times New Roman"/>
          <w:sz w:val="24"/>
          <w:szCs w:val="24"/>
        </w:rPr>
        <w:t>ılması</w:t>
      </w:r>
      <w:r w:rsidR="008A51C9" w:rsidRPr="006F5AF1">
        <w:rPr>
          <w:rFonts w:ascii="Times New Roman" w:hAnsi="Times New Roman"/>
          <w:sz w:val="24"/>
          <w:szCs w:val="24"/>
        </w:rPr>
        <w:t xml:space="preserve"> sağlamıştır.</w:t>
      </w:r>
      <w:r w:rsidR="00324EF6" w:rsidRPr="00661BD2">
        <w:rPr>
          <w:sz w:val="24"/>
          <w:szCs w:val="24"/>
        </w:rPr>
        <w:br w:type="page"/>
      </w:r>
    </w:p>
    <w:p w14:paraId="3E7C5BA0" w14:textId="77777777" w:rsidR="00F61C8F" w:rsidRPr="000F5ECF" w:rsidRDefault="00F61C8F" w:rsidP="000F5ECF">
      <w:pPr>
        <w:spacing w:after="0" w:line="360" w:lineRule="auto"/>
        <w:jc w:val="both"/>
        <w:rPr>
          <w:rFonts w:ascii="Times New Roman" w:hAnsi="Times New Roman"/>
          <w:szCs w:val="24"/>
        </w:rPr>
      </w:pPr>
    </w:p>
    <w:p w14:paraId="43D3E92F" w14:textId="77777777" w:rsidR="000F5ECF" w:rsidRPr="000F5ECF" w:rsidRDefault="000F5ECF" w:rsidP="000F5ECF">
      <w:pPr>
        <w:spacing w:after="0" w:line="360" w:lineRule="auto"/>
        <w:jc w:val="both"/>
        <w:rPr>
          <w:rFonts w:ascii="Times New Roman" w:hAnsi="Times New Roman"/>
          <w:szCs w:val="24"/>
        </w:rPr>
      </w:pPr>
      <w:bookmarkStart w:id="25" w:name="_Toc406359995"/>
    </w:p>
    <w:p w14:paraId="33A584AB" w14:textId="77777777" w:rsidR="000F5ECF" w:rsidRPr="000F5ECF" w:rsidRDefault="000F5ECF" w:rsidP="000F5ECF">
      <w:pPr>
        <w:spacing w:after="0" w:line="360" w:lineRule="auto"/>
        <w:jc w:val="both"/>
        <w:rPr>
          <w:rFonts w:ascii="Times New Roman" w:hAnsi="Times New Roman"/>
          <w:szCs w:val="24"/>
        </w:rPr>
      </w:pPr>
    </w:p>
    <w:bookmarkEnd w:id="25"/>
    <w:p w14:paraId="6FDF70BB" w14:textId="77777777" w:rsidR="00A81DDF" w:rsidRPr="00823E65" w:rsidRDefault="00D1451B" w:rsidP="00EE1C61">
      <w:pPr>
        <w:spacing w:after="0"/>
        <w:jc w:val="center"/>
        <w:rPr>
          <w:rFonts w:ascii="Arial" w:hAnsi="Arial" w:cs="Arial"/>
          <w:b/>
          <w:sz w:val="26"/>
          <w:szCs w:val="26"/>
        </w:rPr>
      </w:pPr>
      <w:r w:rsidRPr="00823E65">
        <w:rPr>
          <w:rFonts w:ascii="Arial" w:hAnsi="Arial" w:cs="Arial"/>
          <w:b/>
          <w:sz w:val="26"/>
          <w:szCs w:val="26"/>
        </w:rPr>
        <w:t>FACIAL EXPRESSI</w:t>
      </w:r>
      <w:r w:rsidR="00893BCC" w:rsidRPr="00823E65">
        <w:rPr>
          <w:rFonts w:ascii="Arial" w:hAnsi="Arial" w:cs="Arial"/>
          <w:b/>
          <w:sz w:val="26"/>
          <w:szCs w:val="26"/>
        </w:rPr>
        <w:t>O</w:t>
      </w:r>
      <w:r w:rsidRPr="00823E65">
        <w:rPr>
          <w:rFonts w:ascii="Arial" w:hAnsi="Arial" w:cs="Arial"/>
          <w:b/>
          <w:sz w:val="26"/>
          <w:szCs w:val="26"/>
        </w:rPr>
        <w:t>N RECOGNITION ON PARTIAL AND WHOLE FACE IMAGES</w:t>
      </w:r>
      <w:r w:rsidR="00893BCC" w:rsidRPr="00823E65">
        <w:rPr>
          <w:rFonts w:ascii="Arial" w:hAnsi="Arial" w:cs="Arial"/>
          <w:b/>
          <w:sz w:val="26"/>
          <w:szCs w:val="26"/>
        </w:rPr>
        <w:t xml:space="preserve"> WITH MACHINE LEARNING METHODS</w:t>
      </w:r>
    </w:p>
    <w:p w14:paraId="69F4A340" w14:textId="77777777" w:rsidR="004C2D0C" w:rsidRPr="006F4842" w:rsidRDefault="004C2D0C" w:rsidP="000F5ECF">
      <w:pPr>
        <w:spacing w:after="0" w:line="360" w:lineRule="auto"/>
        <w:jc w:val="both"/>
        <w:rPr>
          <w:rFonts w:ascii="Times New Roman" w:hAnsi="Times New Roman"/>
          <w:sz w:val="28"/>
        </w:rPr>
      </w:pPr>
    </w:p>
    <w:p w14:paraId="6927CF0D" w14:textId="77777777" w:rsidR="00A81DDF" w:rsidRPr="002035E9" w:rsidRDefault="002035E9" w:rsidP="00D861A6">
      <w:pPr>
        <w:pStyle w:val="SummaryBaslikSau"/>
      </w:pPr>
      <w:bookmarkStart w:id="26" w:name="_Toc521248757"/>
      <w:bookmarkStart w:id="27" w:name="_Toc521249251"/>
      <w:bookmarkStart w:id="28" w:name="_Toc524598225"/>
      <w:r w:rsidRPr="002035E9">
        <w:t>SUMMARY</w:t>
      </w:r>
      <w:bookmarkEnd w:id="26"/>
      <w:bookmarkEnd w:id="27"/>
      <w:bookmarkEnd w:id="28"/>
    </w:p>
    <w:p w14:paraId="373F08C7" w14:textId="77777777" w:rsidR="008C10ED" w:rsidRPr="000F5ECF" w:rsidRDefault="008C10ED" w:rsidP="000F5ECF">
      <w:pPr>
        <w:spacing w:after="0" w:line="240" w:lineRule="auto"/>
        <w:jc w:val="both"/>
        <w:rPr>
          <w:rFonts w:ascii="Times New Roman" w:hAnsi="Times New Roman"/>
          <w:sz w:val="24"/>
          <w:szCs w:val="24"/>
        </w:rPr>
      </w:pPr>
    </w:p>
    <w:p w14:paraId="08409915" w14:textId="77777777" w:rsidR="008C10ED" w:rsidRPr="000F5ECF" w:rsidRDefault="008C10ED" w:rsidP="000F5ECF">
      <w:pPr>
        <w:spacing w:after="0" w:line="240" w:lineRule="auto"/>
        <w:jc w:val="both"/>
        <w:rPr>
          <w:rFonts w:ascii="Times New Roman" w:hAnsi="Times New Roman"/>
          <w:b/>
          <w:sz w:val="24"/>
          <w:szCs w:val="24"/>
        </w:rPr>
      </w:pPr>
    </w:p>
    <w:p w14:paraId="313D657D" w14:textId="77777777" w:rsidR="00A81DDF" w:rsidRPr="000F5ECF" w:rsidRDefault="004C2D0C" w:rsidP="000F5ECF">
      <w:pPr>
        <w:spacing w:after="0" w:line="240" w:lineRule="auto"/>
        <w:jc w:val="both"/>
        <w:rPr>
          <w:rFonts w:ascii="Times New Roman" w:hAnsi="Times New Roman"/>
          <w:sz w:val="24"/>
          <w:szCs w:val="24"/>
        </w:rPr>
      </w:pPr>
      <w:bookmarkStart w:id="29" w:name="_Toc406373016"/>
      <w:bookmarkStart w:id="30" w:name="_Toc407628311"/>
      <w:bookmarkStart w:id="31" w:name="_Toc521248758"/>
      <w:r w:rsidRPr="000F5ECF">
        <w:rPr>
          <w:rFonts w:ascii="Times New Roman" w:hAnsi="Times New Roman"/>
          <w:sz w:val="24"/>
          <w:szCs w:val="24"/>
        </w:rPr>
        <w:t>Keywords</w:t>
      </w:r>
      <w:r w:rsidR="00A81DDF" w:rsidRPr="000F5ECF">
        <w:rPr>
          <w:rFonts w:ascii="Times New Roman" w:hAnsi="Times New Roman"/>
          <w:sz w:val="24"/>
          <w:szCs w:val="24"/>
        </w:rPr>
        <w:t xml:space="preserve">: </w:t>
      </w:r>
      <w:bookmarkEnd w:id="29"/>
      <w:bookmarkEnd w:id="30"/>
      <w:r w:rsidR="00805FBC" w:rsidRPr="000F5ECF">
        <w:rPr>
          <w:rFonts w:ascii="Times New Roman" w:hAnsi="Times New Roman"/>
          <w:sz w:val="24"/>
          <w:szCs w:val="24"/>
        </w:rPr>
        <w:t>Facial expression recognition, deep learning, machine learning, computer vision</w:t>
      </w:r>
      <w:bookmarkEnd w:id="31"/>
      <w:r w:rsidR="002A73C9">
        <w:rPr>
          <w:rFonts w:ascii="Times New Roman" w:hAnsi="Times New Roman"/>
          <w:sz w:val="24"/>
          <w:szCs w:val="24"/>
        </w:rPr>
        <w:t>, CNN</w:t>
      </w:r>
    </w:p>
    <w:p w14:paraId="1B6B425B" w14:textId="77777777" w:rsidR="008C10ED" w:rsidRPr="000F5ECF" w:rsidRDefault="008C10ED" w:rsidP="000F5ECF">
      <w:pPr>
        <w:spacing w:after="0" w:line="240" w:lineRule="auto"/>
        <w:jc w:val="both"/>
        <w:rPr>
          <w:rFonts w:ascii="Times New Roman" w:hAnsi="Times New Roman"/>
          <w:sz w:val="24"/>
          <w:szCs w:val="24"/>
        </w:rPr>
      </w:pPr>
    </w:p>
    <w:p w14:paraId="7CDD5DA5" w14:textId="7EF921D1" w:rsidR="00426848" w:rsidRPr="000F5ECF" w:rsidRDefault="006F5AF1" w:rsidP="000F5ECF">
      <w:pPr>
        <w:spacing w:after="0" w:line="240" w:lineRule="auto"/>
        <w:jc w:val="both"/>
        <w:rPr>
          <w:rFonts w:ascii="Times New Roman" w:hAnsi="Times New Roman"/>
          <w:sz w:val="24"/>
          <w:szCs w:val="24"/>
        </w:rPr>
      </w:pPr>
      <w:r w:rsidRPr="006F5AF1">
        <w:rPr>
          <w:rFonts w:ascii="Times New Roman" w:hAnsi="Times New Roman"/>
          <w:sz w:val="24"/>
          <w:szCs w:val="24"/>
        </w:rPr>
        <w:t xml:space="preserve">Facial expressions are important for interpersonal communication also play an important role in human machine interaction. Facial expressions are used in many areas such as criminal detection, driver attention monitoring, patient monitoring. Therefore, automatic facial expression recognition systems are a popular machine learning problem. In this thesis study, facial expression recognition studies are performed. In general, the applications of facial expression recognition can be grouped under two </w:t>
      </w:r>
      <w:r w:rsidR="00103D31">
        <w:rPr>
          <w:rFonts w:ascii="Times New Roman" w:hAnsi="Times New Roman"/>
          <w:sz w:val="24"/>
          <w:szCs w:val="24"/>
        </w:rPr>
        <w:t>topic</w:t>
      </w:r>
      <w:r w:rsidRPr="006F5AF1">
        <w:rPr>
          <w:rFonts w:ascii="Times New Roman" w:hAnsi="Times New Roman"/>
          <w:sz w:val="24"/>
          <w:szCs w:val="24"/>
        </w:rPr>
        <w:t xml:space="preserve"> in this thesis: analysis of partial facial images with classical machine learning methods and analysis of whole facial images with deep learning methods.</w:t>
      </w:r>
    </w:p>
    <w:p w14:paraId="535E72CF" w14:textId="77777777" w:rsidR="00426848" w:rsidRPr="000F5ECF" w:rsidRDefault="00426848" w:rsidP="000F5ECF">
      <w:pPr>
        <w:spacing w:after="0" w:line="240" w:lineRule="auto"/>
        <w:jc w:val="both"/>
        <w:rPr>
          <w:rFonts w:ascii="Times New Roman" w:hAnsi="Times New Roman"/>
          <w:sz w:val="24"/>
          <w:szCs w:val="24"/>
        </w:rPr>
      </w:pPr>
    </w:p>
    <w:p w14:paraId="69675061" w14:textId="77777777" w:rsidR="00426848" w:rsidRDefault="006F5AF1" w:rsidP="000F5ECF">
      <w:pPr>
        <w:spacing w:after="0" w:line="240" w:lineRule="auto"/>
        <w:jc w:val="both"/>
        <w:rPr>
          <w:rFonts w:ascii="Times New Roman" w:hAnsi="Times New Roman"/>
          <w:sz w:val="24"/>
          <w:szCs w:val="24"/>
        </w:rPr>
      </w:pPr>
      <w:r w:rsidRPr="00822D72">
        <w:rPr>
          <w:rFonts w:ascii="Times New Roman" w:hAnsi="Times New Roman"/>
          <w:sz w:val="24"/>
          <w:szCs w:val="24"/>
        </w:rPr>
        <w:t xml:space="preserve">In the first application, classification of the facial expressions from facial images was </w:t>
      </w:r>
      <w:r w:rsidR="00F47FB7" w:rsidRPr="00822D72">
        <w:rPr>
          <w:rFonts w:ascii="Times New Roman" w:hAnsi="Times New Roman"/>
          <w:sz w:val="24"/>
          <w:szCs w:val="24"/>
        </w:rPr>
        <w:t>performed</w:t>
      </w:r>
      <w:r w:rsidRPr="00822D72">
        <w:rPr>
          <w:rFonts w:ascii="Times New Roman" w:hAnsi="Times New Roman"/>
          <w:sz w:val="24"/>
          <w:szCs w:val="24"/>
        </w:rPr>
        <w:t xml:space="preserve"> using only eye and eyebrows regions.  This approach is different from the studies which</w:t>
      </w:r>
      <w:r w:rsidRPr="006F5AF1">
        <w:rPr>
          <w:rFonts w:ascii="Times New Roman" w:hAnsi="Times New Roman"/>
          <w:sz w:val="24"/>
          <w:szCs w:val="24"/>
        </w:rPr>
        <w:t xml:space="preserve"> are studied facial expression recognition in the l</w:t>
      </w:r>
      <w:r w:rsidR="00822D72">
        <w:rPr>
          <w:rFonts w:ascii="Times New Roman" w:hAnsi="Times New Roman"/>
          <w:sz w:val="24"/>
          <w:szCs w:val="24"/>
        </w:rPr>
        <w:t>iterature and high success rate</w:t>
      </w:r>
      <w:r w:rsidRPr="006F5AF1">
        <w:rPr>
          <w:rFonts w:ascii="Times New Roman" w:hAnsi="Times New Roman"/>
          <w:sz w:val="24"/>
          <w:szCs w:val="24"/>
        </w:rPr>
        <w:t xml:space="preserve"> w</w:t>
      </w:r>
      <w:r w:rsidR="00822D72">
        <w:rPr>
          <w:rFonts w:ascii="Times New Roman" w:hAnsi="Times New Roman"/>
          <w:sz w:val="24"/>
          <w:szCs w:val="24"/>
        </w:rPr>
        <w:t>as</w:t>
      </w:r>
      <w:r w:rsidRPr="006F5AF1">
        <w:rPr>
          <w:rFonts w:ascii="Times New Roman" w:hAnsi="Times New Roman"/>
          <w:sz w:val="24"/>
          <w:szCs w:val="24"/>
        </w:rPr>
        <w:t xml:space="preserve"> achieved. With this approach, proposed system is more robust for under facial occlusions and mouth motion during speech. Further, according to our experiments, the generalization ability of the proposed system is high.</w:t>
      </w:r>
    </w:p>
    <w:p w14:paraId="3B8389A2" w14:textId="77777777" w:rsidR="006F5AF1" w:rsidRPr="000F5ECF" w:rsidRDefault="006F5AF1" w:rsidP="000F5ECF">
      <w:pPr>
        <w:spacing w:after="0" w:line="240" w:lineRule="auto"/>
        <w:jc w:val="both"/>
        <w:rPr>
          <w:rFonts w:ascii="Times New Roman" w:hAnsi="Times New Roman"/>
          <w:sz w:val="24"/>
          <w:szCs w:val="24"/>
        </w:rPr>
      </w:pPr>
    </w:p>
    <w:p w14:paraId="4043D103" w14:textId="77777777" w:rsidR="00426848" w:rsidRDefault="006F5AF1" w:rsidP="000F5ECF">
      <w:pPr>
        <w:spacing w:after="0" w:line="240" w:lineRule="auto"/>
        <w:jc w:val="both"/>
        <w:rPr>
          <w:rFonts w:ascii="Times New Roman" w:hAnsi="Times New Roman"/>
          <w:sz w:val="24"/>
          <w:szCs w:val="24"/>
        </w:rPr>
      </w:pPr>
      <w:r w:rsidRPr="006F5AF1">
        <w:rPr>
          <w:rFonts w:ascii="Times New Roman" w:hAnsi="Times New Roman"/>
          <w:sz w:val="24"/>
          <w:szCs w:val="24"/>
        </w:rPr>
        <w:t>In this thesis, the rest of the facial expression recognition applications was developed with whole face images using deep learning techniques. One of the proposed methods is segmentation of facial parts with CNN. After segmentation process, facial segmented images were obtained. With this segmented images, personal privacy is protected because the segmented images don’t include any personal information. Also, the success rate of the classification was increased with combining original raw image and segmented image. Because; eyes, eyebrows and mouth are crucial for facial expression recognition and segmented images have these areas. Therefore, the proposed CNN architecture for classification forces the earlier layers of the CNN system to learn to detect and localize the facial regions, thus providing decoupled and guided training.</w:t>
      </w:r>
    </w:p>
    <w:p w14:paraId="04B62CAC" w14:textId="77777777" w:rsidR="006F5AF1" w:rsidRPr="000F5ECF" w:rsidRDefault="006F5AF1" w:rsidP="000F5ECF">
      <w:pPr>
        <w:spacing w:after="0" w:line="240" w:lineRule="auto"/>
        <w:jc w:val="both"/>
        <w:rPr>
          <w:rFonts w:ascii="Times New Roman" w:hAnsi="Times New Roman"/>
          <w:sz w:val="24"/>
          <w:szCs w:val="24"/>
        </w:rPr>
      </w:pPr>
    </w:p>
    <w:p w14:paraId="5BDC6806" w14:textId="77777777" w:rsidR="00324EF6" w:rsidRPr="002C15D6" w:rsidRDefault="00324EF6" w:rsidP="00D861A6">
      <w:pPr>
        <w:pStyle w:val="BaslikBosluklari"/>
        <w:sectPr w:rsidR="00324EF6" w:rsidRPr="002C15D6" w:rsidSect="00166778">
          <w:footerReference w:type="default" r:id="rId11"/>
          <w:pgSz w:w="11906" w:h="16838"/>
          <w:pgMar w:top="1701" w:right="1418" w:bottom="1701" w:left="2268" w:header="709" w:footer="709" w:gutter="0"/>
          <w:pgNumType w:fmt="lowerRoman" w:start="5"/>
          <w:cols w:space="708"/>
          <w:docGrid w:linePitch="360"/>
        </w:sectPr>
      </w:pPr>
    </w:p>
    <w:p w14:paraId="318F8818" w14:textId="77777777" w:rsidR="00A81DDF" w:rsidRPr="000F5ECF" w:rsidRDefault="00A81DDF" w:rsidP="000F5ECF">
      <w:pPr>
        <w:spacing w:after="0" w:line="360" w:lineRule="auto"/>
        <w:jc w:val="both"/>
        <w:rPr>
          <w:rFonts w:ascii="Times New Roman" w:eastAsia="Times New Roman" w:hAnsi="Times New Roman"/>
          <w:kern w:val="0"/>
          <w:sz w:val="20"/>
          <w:szCs w:val="24"/>
          <w:lang w:eastAsia="tr-TR"/>
        </w:rPr>
      </w:pPr>
    </w:p>
    <w:p w14:paraId="6A64D95B" w14:textId="77777777" w:rsidR="007866B1" w:rsidRPr="00B753F1" w:rsidRDefault="007866B1" w:rsidP="000F5ECF">
      <w:pPr>
        <w:spacing w:after="0" w:line="360" w:lineRule="auto"/>
        <w:jc w:val="both"/>
        <w:rPr>
          <w:rFonts w:ascii="Times New Roman" w:eastAsia="Times New Roman" w:hAnsi="Times New Roman"/>
          <w:kern w:val="0"/>
          <w:sz w:val="28"/>
          <w:szCs w:val="24"/>
          <w:lang w:eastAsia="tr-TR"/>
        </w:rPr>
      </w:pPr>
    </w:p>
    <w:p w14:paraId="39F373B1" w14:textId="77777777" w:rsidR="004C50DB" w:rsidRPr="00B753F1" w:rsidRDefault="004C50DB" w:rsidP="000F5ECF">
      <w:pPr>
        <w:spacing w:after="0" w:line="360" w:lineRule="auto"/>
        <w:jc w:val="both"/>
        <w:rPr>
          <w:rFonts w:ascii="Times New Roman" w:hAnsi="Times New Roman"/>
          <w:sz w:val="28"/>
        </w:rPr>
      </w:pPr>
    </w:p>
    <w:p w14:paraId="4BAA1BE6" w14:textId="77777777" w:rsidR="009F4B57" w:rsidRPr="002C15D6" w:rsidRDefault="009F4B57" w:rsidP="00C64E16">
      <w:pPr>
        <w:pStyle w:val="Balk1"/>
        <w:spacing w:line="360" w:lineRule="auto"/>
        <w:ind w:left="1418" w:hanging="1418"/>
      </w:pPr>
      <w:bookmarkStart w:id="32" w:name="_Toc346019778"/>
      <w:bookmarkStart w:id="33" w:name="_Toc407628315"/>
      <w:bookmarkStart w:id="34" w:name="_Toc521248762"/>
      <w:bookmarkStart w:id="35" w:name="_Toc521249252"/>
      <w:bookmarkStart w:id="36" w:name="_Toc524598226"/>
      <w:r w:rsidRPr="002C15D6">
        <w:t>GİRİŞ</w:t>
      </w:r>
      <w:bookmarkEnd w:id="32"/>
      <w:bookmarkEnd w:id="33"/>
      <w:bookmarkEnd w:id="34"/>
      <w:bookmarkEnd w:id="35"/>
      <w:bookmarkEnd w:id="36"/>
    </w:p>
    <w:p w14:paraId="57FD3526" w14:textId="77777777" w:rsidR="00796BFA" w:rsidRPr="00E6352D" w:rsidRDefault="00796BFA" w:rsidP="00B753F1">
      <w:pPr>
        <w:pStyle w:val="IlkSayfalarBasligiSau"/>
        <w:rPr>
          <w:sz w:val="24"/>
        </w:rPr>
      </w:pPr>
    </w:p>
    <w:p w14:paraId="27ECD08B" w14:textId="77777777" w:rsidR="00A507C3" w:rsidRPr="00136B6F" w:rsidRDefault="00A507C3" w:rsidP="00B753F1">
      <w:pPr>
        <w:pStyle w:val="BaslikBosluklari"/>
        <w:rPr>
          <w:sz w:val="24"/>
        </w:rPr>
      </w:pPr>
    </w:p>
    <w:p w14:paraId="430920E3" w14:textId="5D2A9202" w:rsidR="001D3A19" w:rsidRDefault="001A58EA" w:rsidP="00AD63A9">
      <w:pPr>
        <w:pStyle w:val="BolumIlkParagrafSau"/>
      </w:pPr>
      <w:r>
        <w:t>T</w:t>
      </w:r>
      <w:r w:rsidR="00317F51" w:rsidRPr="00317F51">
        <w:t>eknolojik ilerlemenin</w:t>
      </w:r>
      <w:r>
        <w:t xml:space="preserve"> hızla değişim gösterdiği</w:t>
      </w:r>
      <w:r w:rsidR="00317F51" w:rsidRPr="00317F51">
        <w:t xml:space="preserve"> günümüzde donanımların gelişmesi, teknolojik ürünlerin hayatımızın birçok alanında kendine yer bulmasını tetiklem</w:t>
      </w:r>
      <w:r>
        <w:t>ektedir</w:t>
      </w:r>
      <w:r w:rsidR="00317F51" w:rsidRPr="00317F51">
        <w:t>. Görüntü alma sistemlerinin kalitesinin artması, bu görüntüleri işleyecek güçlü işlemcilerin yaygınlaşması</w:t>
      </w:r>
      <w:r w:rsidR="0093484E">
        <w:t>,</w:t>
      </w:r>
      <w:r w:rsidR="00317F51" w:rsidRPr="00317F51">
        <w:t xml:space="preserve"> bilgisayar görmesi alanındaki ilerlemelere de katkı sağlam</w:t>
      </w:r>
      <w:r w:rsidR="0093484E">
        <w:t>aktad</w:t>
      </w:r>
      <w:r w:rsidR="00317F51" w:rsidRPr="00317F51">
        <w:t>ır. Bu alanın alt dallarından biri ise yüz görüntüleri üzerinde yüz ifadesi tespitidir</w:t>
      </w:r>
      <w:r w:rsidR="00317F51" w:rsidRPr="00282F32">
        <w:t>.</w:t>
      </w:r>
      <w:r w:rsidR="00282F32" w:rsidRPr="00282F32">
        <w:t xml:space="preserve"> Yüz ifadeleri insan davranışları hakkında pek çok bilgi içermektedir </w:t>
      </w:r>
      <w:r w:rsidR="00282F32" w:rsidRPr="00282F32">
        <w:fldChar w:fldCharType="begin" w:fldLock="1"/>
      </w:r>
      <w:r w:rsidR="007E1E33">
        <w:instrText>ADDIN CSL_CITATION {"citationItems":[{"id":"ITEM-1","itemData":{"author":[{"dropping-particle":"","family":"Reddy","given":"Ch Satyananda","non-dropping-particle":"","parse-names":false,"suffix":""},{"dropping-particle":"","family":"Srinivas","given":"T.","non-dropping-particle":"","parse-names":false,"suffix":""}],"container-title":"International Journal of Applied Engineering Research","id":"ITEM-1","issue":"1","issued":{"date-parts":[["2016"]]},"page":"650-655","title":"Improving the Classification Accuracy of Emotion Recognition using Facial Expressions","type":"article-journal","volume":"11"},"uris":["http://www.mendeley.com/documents/?uuid=bc05d3ce-572a-4aed-8bb5-3184834b201c"]}],"mendeley":{"formattedCitation":"[1]","plainTextFormattedCitation":"[1]","previouslyFormattedCitation":"[1]"},"properties":{"noteIndex":0},"schema":"https://github.com/citation-style-language/schema/raw/master/csl-citation.json"}</w:instrText>
      </w:r>
      <w:r w:rsidR="00282F32" w:rsidRPr="00282F32">
        <w:fldChar w:fldCharType="separate"/>
      </w:r>
      <w:r w:rsidR="00282F32" w:rsidRPr="00282F32">
        <w:rPr>
          <w:noProof/>
        </w:rPr>
        <w:t>[1]</w:t>
      </w:r>
      <w:r w:rsidR="00282F32" w:rsidRPr="00282F32">
        <w:fldChar w:fldCharType="end"/>
      </w:r>
      <w:r w:rsidR="00282F32" w:rsidRPr="00282F32">
        <w:t>.</w:t>
      </w:r>
      <w:r w:rsidR="00282F32">
        <w:t xml:space="preserve"> </w:t>
      </w:r>
      <w:r w:rsidR="00317F51" w:rsidRPr="00317F51">
        <w:t xml:space="preserve"> Araştırmalara göre yüz yüze iletişim esnasında mesajı iletmede yüz ifadesi, kullanılan kelimelerden daha etkilidir. Mehrabian bir çalışmasında yüz yüze iletişimde mesajın iletilmesinde kelimelerin %7, ses tonunun %38, beden dilinin ise %55 oranında etkili olduğunu vurgulamıştır </w:t>
      </w:r>
      <w:r w:rsidR="00D72D1B">
        <w:fldChar w:fldCharType="begin" w:fldLock="1"/>
      </w:r>
      <w:r w:rsidR="007E1E33">
        <w:instrText>ADDIN CSL_CITATION {"citationItems":[{"id":"ITEM-1","itemData":{"DOI":"10.3758/BF03208096","ISSN":"1554-351X","author":[{"dropping-particle":"","family":"Mehrabian","given":"Albert","non-dropping-particle":"","parse-names":false,"suffix":""}],"container-title":"Behavior Research Methods &amp; Instrumentation","id":"ITEM-1","issue":"6","issued":{"date-parts":[["1968","1"]]},"page":"203-207","title":"Some referents and measures of nonverbal behavior","type":"article-journal","volume":"1"},"uris":["http://www.mendeley.com/documents/?uuid=b4967416-b4d4-4e45-b88f-42b44379a2ee"]}],"mendeley":{"formattedCitation":"[2]","plainTextFormattedCitation":"[2]","previouslyFormattedCitation":"[2]"},"properties":{"noteIndex":0},"schema":"https://github.com/citation-style-language/schema/raw/master/csl-citation.json"}</w:instrText>
      </w:r>
      <w:r w:rsidR="00D72D1B">
        <w:fldChar w:fldCharType="separate"/>
      </w:r>
      <w:r w:rsidR="00282F32" w:rsidRPr="00282F32">
        <w:rPr>
          <w:noProof/>
        </w:rPr>
        <w:t>[2]</w:t>
      </w:r>
      <w:r w:rsidR="00D72D1B">
        <w:fldChar w:fldCharType="end"/>
      </w:r>
      <w:r w:rsidR="00317F51" w:rsidRPr="00317F51">
        <w:t xml:space="preserve">. </w:t>
      </w:r>
      <w:r w:rsidR="005C46FA">
        <w:t>Beden dilinin içinde göz, el ve baş hareketleri</w:t>
      </w:r>
      <w:r w:rsidR="00071222">
        <w:t>,</w:t>
      </w:r>
      <w:r w:rsidR="005C46FA">
        <w:t xml:space="preserve"> görünüm</w:t>
      </w:r>
      <w:r w:rsidR="00071222">
        <w:t>,</w:t>
      </w:r>
      <w:r w:rsidR="005C46FA">
        <w:t xml:space="preserve"> duruş ve yüz ifadeleri sayılabilir.</w:t>
      </w:r>
    </w:p>
    <w:p w14:paraId="503F8DBD" w14:textId="77777777" w:rsidR="001D3A19" w:rsidRPr="00D42667" w:rsidRDefault="001D3A19" w:rsidP="007402C0">
      <w:pPr>
        <w:pStyle w:val="BolumIlkParagrafSau"/>
        <w:spacing w:before="0"/>
      </w:pPr>
    </w:p>
    <w:p w14:paraId="312D6D5E" w14:textId="20EBEF82" w:rsidR="000D4784" w:rsidRPr="004F43F3" w:rsidRDefault="00317F51" w:rsidP="005A6C75">
      <w:pPr>
        <w:pStyle w:val="BolumIlkParagrafSau"/>
        <w:spacing w:before="0"/>
      </w:pPr>
      <w:r w:rsidRPr="00317F51">
        <w:t>Yüz ifadesi tespiti insan beyninin zorlanmadan yaptığı günlük aktivitelerden biri olmasına rağmen makine öğrenmesi</w:t>
      </w:r>
      <w:r w:rsidR="0046264F">
        <w:t xml:space="preserve"> yolu ile tespit edilmeye çalışıldığında literatürdeki zor</w:t>
      </w:r>
      <w:r w:rsidRPr="00317F51">
        <w:t xml:space="preserve"> problem</w:t>
      </w:r>
      <w:r w:rsidR="00282F32">
        <w:t>lerden bir</w:t>
      </w:r>
      <w:r w:rsidR="0093484E">
        <w:t>i haline gelmektedir</w:t>
      </w:r>
      <w:r w:rsidRPr="00317F51">
        <w:t xml:space="preserve">. Aynı kişinin aynı yüz ifadeli görüntüsü farklı parlaklık, arkaplan ve açılarda analiz açısından çeşitlilik gösterir </w:t>
      </w:r>
      <w:r w:rsidR="00F83441">
        <w:fldChar w:fldCharType="begin" w:fldLock="1"/>
      </w:r>
      <w:r w:rsidR="007E1E33">
        <w:instrText>ADDIN CSL_CITATION {"citationItems":[{"id":"ITEM-1","itemData":{"DOI":"10.1016/j.patcog.2016.07.026","ISSN":"00313203","author":[{"dropping-particle":"","family":"Lopes","given":"Andre Teixeira","non-dropping-particle":"","parse-names":false,"suffix":""},{"dropping-particle":"de","family":"Aguiar","given":"Edilson","non-dropping-particle":"","parse-names":false,"suffix":""},{"dropping-particle":"De","family":"Souza","given":"Alberto F.","non-dropping-particle":"","parse-names":false,"suffix":""},{"dropping-particle":"","family":"Oliveira-Santos","given":"Thiago","non-dropping-particle":"","parse-names":false,"suffix":""}],"container-title":"Pattern Recognition","id":"ITEM-1","issued":{"date-parts":[["2016"]]},"title":"Facial Expression Recognition with Convolutional Neural Networks: Coping with Few Data and the Training Sample Order","type":"article-journal"},"uris":["http://www.mendeley.com/documents/?uuid=2a373730-114b-4952-ab6d-27864b8a067b"]}],"mendeley":{"formattedCitation":"[3]","plainTextFormattedCitation":"[3]","previouslyFormattedCitation":"[3]"},"properties":{"noteIndex":0},"schema":"https://github.com/citation-style-language/schema/raw/master/csl-citation.json"}</w:instrText>
      </w:r>
      <w:r w:rsidR="00F83441">
        <w:fldChar w:fldCharType="separate"/>
      </w:r>
      <w:r w:rsidR="00282F32" w:rsidRPr="00282F32">
        <w:rPr>
          <w:noProof/>
        </w:rPr>
        <w:t>[3]</w:t>
      </w:r>
      <w:r w:rsidR="00F83441">
        <w:fldChar w:fldCharType="end"/>
      </w:r>
      <w:r w:rsidRPr="00317F51">
        <w:t>. Bu nedenle yüz ifadesi tespiti bilgisayar görmesinin ilgi çekici</w:t>
      </w:r>
      <w:r w:rsidR="00071222">
        <w:t xml:space="preserve"> ve</w:t>
      </w:r>
      <w:r w:rsidRPr="00317F51">
        <w:t xml:space="preserve"> zorlayıcı konularından biridir. Yüz ifadesi tespiti; robotik</w:t>
      </w:r>
      <w:r w:rsidR="00F83441">
        <w:t xml:space="preserve"> </w:t>
      </w:r>
      <w:r w:rsidR="00F83441" w:rsidRPr="00287232">
        <w:fldChar w:fldCharType="begin" w:fldLock="1"/>
      </w:r>
      <w:r w:rsidR="007E1E33">
        <w:instrText>ADDIN CSL_CITATION {"citationItems":[{"id":"ITEM-1","itemData":{"DOI":"10.1109/ICCVW.2015.7","ISBN":"978-1-4673-9711-7","author":[{"dropping-particle":"","family":"Marco","given":"Leo","non-dropping-particle":"","parse-names":false,"suffix":""},{"dropping-particle":"Del","family":"Coco","given":"Marco","non-dropping-particle":"","parse-names":false,"suffix":""},{"dropping-particle":"","family":"Carcagni","given":"Pierluigi","non-dropping-particle":"","parse-names":false,"suffix":""},{"dropping-particle":"","family":"Distante","given":"Cosimo","non-dropping-particle":"","parse-names":false,"suffix":""}],"container-title":"2015 IEEE International Conference on Computer Vision Workshop (ICCVW)","id":"ITEM-1","issued":{"date-parts":[["2015","12"]]},"page":"537-545","publisher":"IEEE","title":"Automatic Emotion Recognition in Robot-Children Interaction for ASD Treatment","type":"paper-conference"},"uris":["http://www.mendeley.com/documents/?uuid=4077cf76-5961-4f14-9bc5-12e114deb5f5"]},{"id":"ITEM-2","itemData":{"DOI":"10.1016/j.cviu.2015.07.007","ISSN":"10773142","author":[{"dropping-particle":"","family":"Zhang","given":"Li","non-dropping-particle":"","parse-names":false,"suffix":""},{"dropping-particle":"","family":"Mistry","given":"Kamlesh","non-dropping-particle":"","parse-names":false,"suffix":""},{"dropping-particle":"","family":"Jiang","given":"Ming","non-dropping-particle":"","parse-names":false,"suffix":""},{"dropping-particle":"","family":"Chin Neoh","given":"Siew","non-dropping-particle":"","parse-names":false,"suffix":""},{"dropping-particle":"","family":"Hossain","given":"Mohammed Alamgir","non-dropping-particle":"","parse-names":false,"suffix":""}],"container-title":"Computer Vision and Image Understanding","id":"ITEM-2","issued":{"date-parts":[["2015","11"]]},"page":"93-114","title":"Adaptive facial point detection and emotion recognition for a humanoid robot","type":"article-journal","volume":"140"},"uris":["http://www.mendeley.com/documents/?uuid=72d34db7-879e-4435-8b04-bd14878f9302"]},{"id":"ITEM-3","itemData":{"DOI":"10.1109/ROMAN.2008.4600647","ISBN":"978-1-4244-2212-8","author":[{"dropping-particle":"","family":"Shuzhi Sam Ge","given":"","non-dropping-particle":"","parse-names":false,"suffix":""},{"dropping-particle":"","family":"Samani","given":"Hooman Aghaebrahimi","non-dropping-particle":"","parse-names":false,"suffix":""},{"dropping-particle":"","family":"Yin Hao Janus Ong","given":"","non-dropping-particle":"","parse-names":false,"suffix":""},{"dropping-particle":"","family":"Chang Chieh Hang","given":"","non-dropping-particle":"","parse-names":false,"suffix":""}],"container-title":"RO-MAN 2008 - The 17th IEEE International Symposium on Robot and Human Interactive Communication","id":"ITEM-3","issued":{"date-parts":[["2008","8"]]},"page":"83-88","publisher":"IEEE","title":"Active affective facial analysis for human-robot interaction","type":"paper-conference"},"uris":["http://www.mendeley.com/documents/?uuid=155ffda7-c608-4070-8af4-32f4c747789b"]},{"id":"ITEM-4","itemData":{"DOI":"10.1109/SACI.2015.7208262","ISBN":"978-1-4799-9911-8","author":[{"dropping-particle":"","family":"Luo","given":"Ren C.","non-dropping-particle":"","parse-names":false,"suffix":""},{"dropping-particle":"","family":"Wu","given":"Y. C.","non-dropping-particle":"","parse-names":false,"suffix":""},{"dropping-particle":"","family":"Lin","given":"P. H.","non-dropping-particle":"","parse-names":false,"suffix":""}],"container-title":"2015 IEEE 10th Jubilee International Symposium on Applied Computational Intelligence and Informatics","id":"ITEM-4","issued":{"date-parts":[["2015","5"]]},"page":"535-540","publisher":"IEEE","title":"Multimodal information fusion for human-robot interaction","type":"paper-conference"},"uris":["http://www.mendeley.com/documents/?uuid=7c325e1d-af12-4b54-b094-dc4e9fd7d8c5"]},{"id":"ITEM-5","itemData":{"DOI":"10.1109/DevLrn.2012.6400863","ISBN":"978-1-4673-4965-9","author":[{"dropping-particle":"","family":"Johnson","given":"Daniel","non-dropping-particle":"","parse-names":false,"suffix":""},{"dropping-particle":"","family":"Malmir","given":"Mohsen","non-dropping-particle":"","parse-names":false,"suffix":""},{"dropping-particle":"","family":"Forster","given":"Deborah","non-dropping-particle":"","parse-names":false,"suffix":""},{"dropping-particle":"","family":"Alac","given":"Morana","non-dropping-particle":"","parse-names":false,"suffix":""},{"dropping-particle":"","family":"Movellan","given":"Javier","non-dropping-particle":"","parse-names":false,"suffix":""}],"container-title":"2012 IEEE International Conference on Development and Learning and Epigenetic Robotics (ICDL)","id":"ITEM-5","issued":{"date-parts":[["2012","11"]]},"page":"1-2","publisher":"IEEE","title":"Design and early evaluation of the RUBI-5 sociable robots","type":"paper-conference"},"uris":["http://www.mendeley.com/documents/?uuid=f3697703-f8fb-4f7c-8296-f115ecdaea05"]}],"mendeley":{"formattedCitation":"[4]–[8]","plainTextFormattedCitation":"[4]–[8]","previouslyFormattedCitation":"[4]–[8]"},"properties":{"noteIndex":0},"schema":"https://github.com/citation-style-language/schema/raw/master/csl-citation.json"}</w:instrText>
      </w:r>
      <w:r w:rsidR="00F83441" w:rsidRPr="00287232">
        <w:fldChar w:fldCharType="separate"/>
      </w:r>
      <w:r w:rsidR="00282F32" w:rsidRPr="00287232">
        <w:rPr>
          <w:noProof/>
        </w:rPr>
        <w:t>[4]–[8]</w:t>
      </w:r>
      <w:r w:rsidR="00F83441" w:rsidRPr="00287232">
        <w:fldChar w:fldCharType="end"/>
      </w:r>
      <w:r w:rsidRPr="00287232">
        <w:t>,</w:t>
      </w:r>
      <w:r w:rsidRPr="00317F51">
        <w:t xml:space="preserve"> sağlık</w:t>
      </w:r>
      <w:r w:rsidR="00F83441">
        <w:t xml:space="preserve"> </w:t>
      </w:r>
      <w:r w:rsidR="00F83441">
        <w:fldChar w:fldCharType="begin" w:fldLock="1"/>
      </w:r>
      <w:r w:rsidR="007E1E33">
        <w:instrText>ADDIN CSL_CITATION {"citationItems":[{"id":"ITEM-1","itemData":{"DOI":"10.1109/CVPRW.2015.7301351","ISBN":"978-1-4673-6759-2","ISSN":"21607516","abstract":"This paper proposes a new approach to model the temporal dynamics of a sequence of facial expressions. To this purpose, a sequence of Face Image Descriptors (FID) is regarded as the output of a Linear Time Invariant (LTI) system. The temporal dynamics of such sequence of descriptors are represented by means of a Hankel matrix. The paper presents different strategies to compute dynamics-based representation of a sequence of FID, and reports classification accuracy values of the proposed representations within different standard classification frameworks. The representations have been validated in two very challenging application domains: emotion recognition and pain detection. Experiments on two publicly available benchmarks and comparison with state-of-the-art approaches demonstrate that the dynamics-based FID representation attains competitive performance when off-the-shelf classification tools are adopted.","author":[{"dropping-particle":"","family":"Presti","given":"Liliana","non-dropping-particle":"Lo","parse-names":false,"suffix":""},{"dropping-particle":"","family":"Cascia","given":"Marco","non-dropping-particle":"La","parse-names":false,"suffix":""}],"container-title":"2015 IEEE Conference on Computer Vision and Pattern Recognition Workshops (CVPRW)","id":"ITEM-1","issued":{"date-parts":[["2015","6","16"]]},"page":"26-33","publisher":"IEEE","title":"Using Hankel matrices for dynamics-based facial emotion recognition and pain detection","type":"paper-conference","volume":"2015-Octob"},"uris":["http://www.mendeley.com/documents/?uuid=f3970112-684a-46d7-8e23-e30068ef99e3"]},{"id":"ITEM-2","itemData":{"DOI":"10.1109/BIBM.2017.8217907","ISBN":"978-1-5090-3050-7","author":[{"dropping-particle":"","family":"Yolcu","given":"Gozde","non-dropping-particle":"","parse-names":false,"suffix":""},{"dropping-particle":"","family":"Oztel","given":"Ismail","non-dropping-particle":"","parse-names":false,"suffix":""},{"dropping-particle":"","family":"Kazan","given":"Serap","non-dropping-particle":"","parse-names":false,"suffix":""},{"dropping-particle":"","family":"Oz","given":"Cemil","non-dropping-particle":"","parse-names":false,"suffix":""},{"dropping-particle":"","family":"Palaniappan","given":"Kannappan","non-dropping-particle":"","parse-names":false,"suffix":""},{"dropping-particle":"","family":"Lever","given":"Teresa E.","non-dropping-particle":"","parse-names":false,"suffix":""},{"dropping-particle":"","family":"Bunyak","given":"Filiz","non-dropping-particle":"","parse-names":false,"suffix":""}],"container-title":"2017 IEEE International Conference on Bioinformatics and Biomedicine (BIBM)","id":"ITEM-2","issued":{"date-parts":[["2017","11"]]},"page":"1652-1657","publisher":"IEEE","title":"Deep learning-based facial expression recognition for monitoring neurological disorders","type":"paper-conference"},"uris":["http://www.mendeley.com/documents/?uuid=3a826e2f-1a7c-4917-add4-0856a6e89196"]}],"mendeley":{"formattedCitation":"[9], [10]","plainTextFormattedCitation":"[9], [10]","previouslyFormattedCitation":"[9], [10]"},"properties":{"noteIndex":0},"schema":"https://github.com/citation-style-language/schema/raw/master/csl-citation.json"}</w:instrText>
      </w:r>
      <w:r w:rsidR="00F83441">
        <w:fldChar w:fldCharType="separate"/>
      </w:r>
      <w:r w:rsidR="00282F32" w:rsidRPr="00282F32">
        <w:rPr>
          <w:noProof/>
        </w:rPr>
        <w:t>[9], [10]</w:t>
      </w:r>
      <w:r w:rsidR="00F83441">
        <w:fldChar w:fldCharType="end"/>
      </w:r>
      <w:r w:rsidRPr="00317F51">
        <w:t>, bilgisayar oyunları</w:t>
      </w:r>
      <w:r w:rsidR="00F83441">
        <w:t xml:space="preserve"> </w:t>
      </w:r>
      <w:r w:rsidR="00F83441">
        <w:fldChar w:fldCharType="begin" w:fldLock="1"/>
      </w:r>
      <w:r w:rsidR="007E1E33">
        <w:instrText>ADDIN CSL_CITATION {"citationItems":[{"id":"ITEM-1","itemData":{"DOI":"10.1109/ICSMC.2010.5641869","ISBN":"978-1-4244-6586-6","author":[{"dropping-particle":"","family":"Osone","given":"Keisuke","non-dropping-particle":"","parse-names":false,"suffix":""},{"dropping-particle":"","family":"Weiyi","given":"Gong","non-dropping-particle":"","parse-names":false,"suffix":""},{"dropping-particle":"","family":"Onisawa","given":"Takehisa","non-dropping-particle":"","parse-names":false,"suffix":""}],"container-title":"2010 IEEE International Conference on Systems, Man and Cybernetics","id":"ITEM-1","issued":{"date-parts":[["2010","10"]]},"page":"857-864","publisher":"IEEE","title":"Human-agent communication in poker game","type":"paper-conference"},"uris":["http://www.mendeley.com/documents/?uuid=80f5bbf0-3160-4c55-b180-a94a8aa3e39f"]}],"mendeley":{"formattedCitation":"[11]","plainTextFormattedCitation":"[11]","previouslyFormattedCitation":"[11]"},"properties":{"noteIndex":0},"schema":"https://github.com/citation-style-language/schema/raw/master/csl-citation.json"}</w:instrText>
      </w:r>
      <w:r w:rsidR="00F83441">
        <w:fldChar w:fldCharType="separate"/>
      </w:r>
      <w:r w:rsidR="00282F32" w:rsidRPr="00282F32">
        <w:rPr>
          <w:noProof/>
        </w:rPr>
        <w:t>[11]</w:t>
      </w:r>
      <w:r w:rsidR="00F83441">
        <w:fldChar w:fldCharType="end"/>
      </w:r>
      <w:r w:rsidRPr="00317F51">
        <w:t xml:space="preserve">, trafik </w:t>
      </w:r>
      <w:r w:rsidR="00F83441">
        <w:fldChar w:fldCharType="begin" w:fldLock="1"/>
      </w:r>
      <w:r w:rsidR="007E1E33">
        <w:instrText>ADDIN CSL_CITATION {"citationItems":[{"id":"ITEM-1","itemData":{"DOI":"10.1109/ISDA.2015.7489215","ISBN":"978-1-4673-8709-5","author":[{"dropping-particle":"","family":"Teyeb","given":"Ines","non-dropping-particle":"","parse-names":false,"suffix":""},{"dropping-particle":"","family":"Jemai","given":"Olfa","non-dropping-particle":"","parse-names":false,"suffix":""},{"dropping-particle":"","family":"Zaied","given":"Mourad","non-dropping-particle":"","parse-names":false,"suffix":""},{"dropping-particle":"","family":"Amar","given":"Chokri","non-dropping-particle":"Ben","parse-names":false,"suffix":""}],"container-title":"2015 15th International Conference on Intelligent Systems Design and Applications (ISDA)","id":"ITEM-1","issued":{"date-parts":[["2015","12"]]},"page":"140-147","publisher":"IEEE","title":"Vigilance measurement system through analysis of visual and emotional driver's signs using wavelet networks","type":"paper-conference"},"uris":["http://www.mendeley.com/documents/?uuid=b4a84f08-8503-421f-b2cf-d4f79444e9b9"]},{"id":"ITEM-2","itemData":{"DOI":"10.1016/j.ijleo.2015.08.185","ISSN":"00304026","author":[{"dropping-particle":"","family":"Zhang","given":"Yan","non-dropping-particle":"","parse-names":false,"suffix":""},{"dropping-particle":"","family":"Hua","given":"Caijian","non-dropping-particle":"","parse-names":false,"suffix":""}],"container-title":"Optik - International Journal for Light and Electron Optics","id":"ITEM-2","issue":"23","issued":{"date-parts":[["2015","12"]]},"page":"4501-4505","title":"Driver fatigue recognition based on facial expression analysis using local binary patterns","type":"article-journal","volume":"126"},"uris":["http://www.mendeley.com/documents/?uuid=ad702aa5-abff-47d6-aab9-20878135c067"]}],"mendeley":{"formattedCitation":"[12], [13]","plainTextFormattedCitation":"[12], [13]","previouslyFormattedCitation":"[12], [13]"},"properties":{"noteIndex":0},"schema":"https://github.com/citation-style-language/schema/raw/master/csl-citation.json"}</w:instrText>
      </w:r>
      <w:r w:rsidR="00F83441">
        <w:fldChar w:fldCharType="separate"/>
      </w:r>
      <w:r w:rsidR="00282F32" w:rsidRPr="00282F32">
        <w:rPr>
          <w:noProof/>
        </w:rPr>
        <w:t>[12], [13]</w:t>
      </w:r>
      <w:r w:rsidR="00F83441">
        <w:fldChar w:fldCharType="end"/>
      </w:r>
      <w:r w:rsidRPr="00317F51">
        <w:t xml:space="preserve">, medya </w:t>
      </w:r>
      <w:r w:rsidR="00F83441">
        <w:fldChar w:fldCharType="begin" w:fldLock="1"/>
      </w:r>
      <w:r w:rsidR="007E1E33">
        <w:instrText>ADDIN CSL_CITATION {"citationItems":[{"id":"ITEM-1","itemData":{"DOI":"10.5220/0005861302430250","ISBN":"978-989-758-186-1","author":[{"dropping-particle":"","family":"Pessemier","given":"Toon","non-dropping-particle":"De","parse-names":false,"suffix":""},{"dropping-particle":"","family":"Verlee","given":"Damien","non-dropping-particle":"","parse-names":false,"suffix":""},{"dropping-particle":"","family":"Martens","given":"Luc","non-dropping-particle":"","parse-names":false,"suffix":""}],"container-title":"Proceedings of the 12th International Conference on Web Information Systems and Technologies","id":"ITEM-1","issued":{"date-parts":[["2016"]]},"page":"243-250","publisher":"SCITEPRESS - Science and and Technology Publications","title":"Enhancing Recommender Systems for TV by Face Recognition","type":"paper-conference"},"uris":["http://www.mendeley.com/documents/?uuid=3332d4e4-7f19-48b5-9cbc-0f0f55757986"]},{"id":"ITEM-2","itemData":{"DOI":"10.1109/TCE.2009.5373798","ISBN":"0098-3063","ISSN":"0098-3063","abstract":"The future interactive TV will automatically provide user-personalized services for each viewer. For the automatic user-personalized services, the interactive TV should recognize viewers and even their emotions or preferences. In this paper, we introduce a novel architecture of the future interactive TV and propose a real-time face analysis system that can detect and recognize human faces and even their expressions, and therefore understand their internal emotional states. The proposed face analysis system consists of three image processing modules: face detection, face recognition, and facial expression recognition. Face detection is employed to detect and track a number of people watching the TV program. Face recognition and facial expression recognition are employed to identify specific TV viewers and recognize their internal emotional states, which is necessary in order to enable personalized user interfaces and services. For robust real-time face analysis system, we present the Ada-LDA learning algorithm based on simple and efficient MspLBP features, which is suitable for multi-class pattern classification. Extensive experimental results show that the proposed face analysis system provides real-time performance with high recognition rates. It can operate at over 15 frames per second.","author":[{"dropping-particle":"","family":"An","given":"Kwang Ho","non-dropping-particle":"","parse-names":false,"suffix":""},{"dropping-particle":"","family":"Chung","given":"Myung-Jin","non-dropping-particle":"","parse-names":false,"suffix":""}],"container-title":"Consumer Electronics, IEEE Transactions on","id":"ITEM-2","issue":"4","issued":{"date-parts":[["2009"]]},"page":"2271-2279","title":"Cognitive face analysis system for future interactive TV","type":"article-journal","volume":"55"},"uris":["http://www.mendeley.com/documents/?uuid=3d47871a-5b13-4319-83e5-31516dcde47b"]}],"mendeley":{"formattedCitation":"[14], [15]","plainTextFormattedCitation":"[14], [15]","previouslyFormattedCitation":"[14], [15]"},"properties":{"noteIndex":0},"schema":"https://github.com/citation-style-language/schema/raw/master/csl-citation.json"}</w:instrText>
      </w:r>
      <w:r w:rsidR="00F83441">
        <w:fldChar w:fldCharType="separate"/>
      </w:r>
      <w:r w:rsidR="00282F32" w:rsidRPr="00282F32">
        <w:rPr>
          <w:noProof/>
        </w:rPr>
        <w:t>[14], [15]</w:t>
      </w:r>
      <w:r w:rsidR="00F83441">
        <w:fldChar w:fldCharType="end"/>
      </w:r>
      <w:r w:rsidRPr="00317F51">
        <w:t xml:space="preserve">, sanal gerçeklik </w:t>
      </w:r>
      <w:r w:rsidR="00F83441">
        <w:fldChar w:fldCharType="begin" w:fldLock="1"/>
      </w:r>
      <w:r w:rsidR="007E1E33">
        <w:instrText>ADDIN CSL_CITATION {"citationItems":[{"id":"ITEM-1","itemData":{"DOI":"10.1109/5.664277","ISSN":"00189219","author":[{"dropping-particle":"","family":"Thalmann","given":"N.M.","non-dropping-particle":"","parse-names":false,"suffix":""},{"dropping-particle":"","family":"Kalra","given":"P.","non-dropping-particle":"","parse-names":false,"suffix":""},{"dropping-particle":"","family":"Escher","given":"M.","non-dropping-particle":"","parse-names":false,"suffix":""}],"container-title":"Proceedings of the IEEE","id":"ITEM-1","issue":"5","issued":{"date-parts":[["1998","5"]]},"page":"870-883","title":"Face to virtual face","type":"article-journal","volume":"86"},"uris":["http://www.mendeley.com/documents/?uuid=66cae66f-afde-420d-a1d5-ab7772079e4b"]},{"id":"ITEM-2","itemData":{"DOI":"10.1109/ICRAIE.2014.6909153","author":[{"dropping-particle":"","family":"Kakarla","given":"M","non-dropping-particle":"","parse-names":false,"suffix":""},{"dropping-particle":"","family":"Mohana Reddy","given":"G R","non-dropping-particle":"","parse-names":false,"suffix":""}],"container-title":"Recent Advances and Innovations in Engineering (ICRAIE), 2014","id":"ITEM-2","issued":{"date-parts":[["2014"]]},"page":"1-7","title":"A real time facial emotion recognition using depth sensor and interfacing with Second Life based Virtual 3D avatar","type":"article-journal"},"uris":["http://www.mendeley.com/documents/?uuid=6729da9e-5bd4-4a1e-bab0-194f57999af6"]},{"id":"ITEM-3","itemData":{"DOI":"10.1109/ICIP.2016.7532378","ISBN":"978-1-4673-9961-6","author":[{"dropping-particle":"","family":"Fechteler","given":"Philipp","non-dropping-particle":"","parse-names":false,"suffix":""},{"dropping-particle":"","family":"Paier","given":"Wolfgang","non-dropping-particle":"","parse-names":false,"suffix":""},{"dropping-particle":"","family":"Hilsmann","given":"Anna","non-dropping-particle":"","parse-names":false,"suffix":""},{"dropping-particle":"","family":"Eisert","given":"Peter","non-dropping-particle":"","parse-names":false,"suffix":""}],"container-title":"2016 IEEE International Conference on Image Processing (ICIP)","id":"ITEM-3","issued":{"date-parts":[["2016","9"]]},"page":"355-359","publisher":"IEEE","title":"Real-time avatar animation with dynamic face texturing","type":"paper-conference"},"uris":["http://www.mendeley.com/documents/?uuid=50899df7-1707-47d6-a48a-af3be715907a"]}],"mendeley":{"formattedCitation":"[16]–[18]","plainTextFormattedCitation":"[16]–[18]","previouslyFormattedCitation":"[16]–[18]"},"properties":{"noteIndex":0},"schema":"https://github.com/citation-style-language/schema/raw/master/csl-citation.json"}</w:instrText>
      </w:r>
      <w:r w:rsidR="00F83441">
        <w:fldChar w:fldCharType="separate"/>
      </w:r>
      <w:r w:rsidR="00282F32" w:rsidRPr="00282F32">
        <w:rPr>
          <w:noProof/>
        </w:rPr>
        <w:t>[16]–[18]</w:t>
      </w:r>
      <w:r w:rsidR="00F83441">
        <w:fldChar w:fldCharType="end"/>
      </w:r>
      <w:r w:rsidRPr="00317F51">
        <w:t>, vb. alanlarda eğlence, konfor</w:t>
      </w:r>
      <w:r w:rsidR="00534916">
        <w:t>, güvenlik</w:t>
      </w:r>
      <w:r w:rsidRPr="00317F51">
        <w:t xml:space="preserve"> ve hayatı kolaylaştırma</w:t>
      </w:r>
      <w:r w:rsidR="00282F32">
        <w:t xml:space="preserve"> </w:t>
      </w:r>
      <w:r w:rsidRPr="00317F51">
        <w:t>gibi birçok nedenle kullanılmaktadır.</w:t>
      </w:r>
    </w:p>
    <w:p w14:paraId="36C98398" w14:textId="77777777" w:rsidR="00A96D0F" w:rsidRPr="00D42667" w:rsidRDefault="00A96D0F" w:rsidP="007402C0">
      <w:pPr>
        <w:pStyle w:val="BolumIlkParagrafSau"/>
        <w:spacing w:before="0"/>
      </w:pPr>
    </w:p>
    <w:p w14:paraId="6BCA2CE4" w14:textId="113F7A22" w:rsidR="004A4BFA" w:rsidRDefault="00C52606" w:rsidP="005A6C75">
      <w:pPr>
        <w:pStyle w:val="BolumIlkParagrafSau"/>
        <w:spacing w:before="0"/>
      </w:pPr>
      <w:r w:rsidRPr="00C52606">
        <w:t>İnsanlar arası iletişimin temel taşlarından biri olan yüz ifadeleri, yüz derisi altında bulunan kasların farklı kombinasyonları ile ortaya çıkmakta olup, sözsüz iletişimin varyasyonlarından biridir</w:t>
      </w:r>
      <w:r>
        <w:t xml:space="preserve"> </w:t>
      </w:r>
      <w:r w:rsidR="000F499C">
        <w:fldChar w:fldCharType="begin" w:fldLock="1"/>
      </w:r>
      <w:r w:rsidR="000F499C">
        <w:instrText>ADDIN CSL_CITATION {"citationItems":[{"id":"ITEM-1","itemData":{"DOI":"10.1016/j.procs.2015.03.142","ISSN":"18770509","author":[{"dropping-particle":"","family":"De","given":"Anurag","non-dropping-particle":"","parse-names":false,"suffix":""},{"dropping-particle":"","family":"Saha","given":"Ashim","non-dropping-particle":"","parse-names":false,"suffix":""},{"dropping-particle":"","family":"Pal","given":"M.C.","non-dropping-particle":"","parse-names":false,"suffix":""}],"container-title":"Procedia Computer Science","id":"ITEM-1","issued":{"date-parts":[["2015"]]},"page":"282-289","title":"A Human Facial Expression Recognition Model Based on Eigen Face Approach","type":"article-journal","volume":"45"},"uris":["http://www.mendeley.com/documents/?uuid=9cb8e916-9a7f-4857-9c61-2312121654b9"]}],"mendeley":{"formattedCitation":"[19]","plainTextFormattedCitation":"[19]","previouslyFormattedCitation":"[19]"},"properties":{"noteIndex":0},"schema":"https://github.com/citation-style-language/schema/raw/master/csl-citation.json"}</w:instrText>
      </w:r>
      <w:r w:rsidR="000F499C">
        <w:fldChar w:fldCharType="separate"/>
      </w:r>
      <w:r w:rsidR="000F499C" w:rsidRPr="000F499C">
        <w:rPr>
          <w:noProof/>
        </w:rPr>
        <w:t>[19]</w:t>
      </w:r>
      <w:r w:rsidR="000F499C">
        <w:fldChar w:fldCharType="end"/>
      </w:r>
      <w:r w:rsidRPr="00C52606">
        <w:t>.</w:t>
      </w:r>
      <w:r w:rsidR="00CE0F0C" w:rsidRPr="00CE0F0C">
        <w:t xml:space="preserve"> Yüz derisi altında bulunan 20 kas grubu farklı kombinasyonlarla kasılıp gevşeyerek yaklaşık 250.000 adet ifade ortaya </w:t>
      </w:r>
      <w:r w:rsidR="00CE0F0C" w:rsidRPr="00CE0F0C">
        <w:lastRenderedPageBreak/>
        <w:t xml:space="preserve">çıkarabilmektedir </w:t>
      </w:r>
      <w:r w:rsidR="00CE0F0C">
        <w:fldChar w:fldCharType="begin" w:fldLock="1"/>
      </w:r>
      <w:r w:rsidR="000F499C">
        <w:instrText>ADDIN CSL_CITATION {"citationItems":[{"id":"ITEM-1","itemData":{"ISBN":"9758770276","author":[{"dropping-particle":"","family":"Altintas","given":"Ersin","non-dropping-particle":"","parse-names":false,"suffix":""},{"dropping-particle":"","family":"Camur","given":"Devrim","non-dropping-particle":"","parse-names":false,"suffix":""}],"id":"ITEM-1","issued":{"date-parts":[["2005"]]},"publisher":"Alfa Aktuel Yayinlari","title":"Beden Dili : Sozsuz Iletisim","type":"book"},"uris":["http://www.mendeley.com/documents/?uuid=88fb3657-8369-46d8-95f3-7a85562d04c1"]}],"mendeley":{"formattedCitation":"[20]","plainTextFormattedCitation":"[20]","previouslyFormattedCitation":"[20]"},"properties":{"noteIndex":0},"schema":"https://github.com/citation-style-language/schema/raw/master/csl-citation.json"}</w:instrText>
      </w:r>
      <w:r w:rsidR="00CE0F0C">
        <w:fldChar w:fldCharType="separate"/>
      </w:r>
      <w:r w:rsidR="000F499C" w:rsidRPr="000F499C">
        <w:rPr>
          <w:noProof/>
        </w:rPr>
        <w:t>[20]</w:t>
      </w:r>
      <w:r w:rsidR="00CE0F0C">
        <w:fldChar w:fldCharType="end"/>
      </w:r>
      <w:r w:rsidR="00CE0F0C" w:rsidRPr="00CE0F0C">
        <w:t>. Yüz üzerinde, ifadelerin en yoğun olduğu yerler göz çevresi kaslarının olduğu bölgelerd</w:t>
      </w:r>
      <w:r w:rsidR="00D42667">
        <w:t>ir</w:t>
      </w:r>
      <w:r w:rsidR="00CE0F0C" w:rsidRPr="00CE0F0C">
        <w:t xml:space="preserve"> hissedilir </w:t>
      </w:r>
      <w:r w:rsidR="00CE0F0C">
        <w:fldChar w:fldCharType="begin" w:fldLock="1"/>
      </w:r>
      <w:r w:rsidR="007E1E33">
        <w:instrText>ADDIN CSL_CITATION {"citationItems":[{"id":"ITEM-1","itemData":{"DOI":"10.1109/CVPRW.2015.7301351","ISBN":"978-1-4673-6759-2","ISSN":"21607516","abstract":"This paper proposes a new approach to model the temporal dynamics of a sequence of facial expressions. To this purpose, a sequence of Face Image Descriptors (FID) is regarded as the output of a Linear Time Invariant (LTI) system. The temporal dynamics of such sequence of descriptors are represented by means of a Hankel matrix. The paper presents different strategies to compute dynamics-based representation of a sequence of FID, and reports classification accuracy values of the proposed representations within different standard classification frameworks. The representations have been validated in two very challenging application domains: emotion recognition and pain detection. Experiments on two publicly available benchmarks and comparison with state-of-the-art approaches demonstrate that the dynamics-based FID representation attains competitive performance when off-the-shelf classification tools are adopted.","author":[{"dropping-particle":"","family":"Presti","given":"Liliana","non-dropping-particle":"Lo","parse-names":false,"suffix":""},{"dropping-particle":"","family":"Cascia","given":"Marco","non-dropping-particle":"La","parse-names":false,"suffix":""}],"container-title":"2015 IEEE Conference on Computer Vision and Pattern Recognition Workshops (CVPRW)","id":"ITEM-1","issued":{"date-parts":[["2015","6","16"]]},"page":"26-33","publisher":"IEEE","title":"Using Hankel matrices for dynamics-based facial emotion recognition and pain detection","type":"paper-conference","volume":"2015-Octob"},"uris":["http://www.mendeley.com/documents/?uuid=f3970112-684a-46d7-8e23-e30068ef99e3"]}],"mendeley":{"formattedCitation":"[9]","plainTextFormattedCitation":"[9]","previouslyFormattedCitation":"[9]"},"properties":{"noteIndex":0},"schema":"https://github.com/citation-style-language/schema/raw/master/csl-citation.json"}</w:instrText>
      </w:r>
      <w:r w:rsidR="00CE0F0C">
        <w:fldChar w:fldCharType="separate"/>
      </w:r>
      <w:r w:rsidR="00282F32" w:rsidRPr="00282F32">
        <w:rPr>
          <w:noProof/>
        </w:rPr>
        <w:t>[9]</w:t>
      </w:r>
      <w:r w:rsidR="00CE0F0C">
        <w:fldChar w:fldCharType="end"/>
      </w:r>
      <w:r w:rsidR="00CE0F0C" w:rsidRPr="00CE0F0C">
        <w:t xml:space="preserve">. Yapılan araştırmalara göre yüz üzerinde beliren ifadelerin büyük çoğunluğu yalnızca </w:t>
      </w:r>
      <w:r w:rsidR="00D42667">
        <w:t>gözlerin bulunduğu bölgeye</w:t>
      </w:r>
      <w:r w:rsidR="00CE0F0C" w:rsidRPr="00CE0F0C">
        <w:t xml:space="preserve"> bakılarak anlaşılabilir </w:t>
      </w:r>
      <w:r w:rsidR="00CE0F0C">
        <w:fldChar w:fldCharType="begin" w:fldLock="1"/>
      </w:r>
      <w:r w:rsidR="000F499C">
        <w:instrText>ADDIN CSL_CITATION {"citationItems":[{"id":"ITEM-1","itemData":{"ISBN":"975-6700-30-0","author":[{"dropping-particle":"","family":"Kaşıkçı","given":"Ercan","non-dropping-particle":"","parse-names":false,"suffix":""}],"id":"ITEM-1","issued":{"date-parts":[["2009"]]},"publisher":"Hayat Yayıncılık","title":"Doğrucu Beden Dili","type":"book"},"uris":["http://www.mendeley.com/documents/?uuid=fba6a93c-100e-4aa6-a450-a934332473b4"]}],"mendeley":{"formattedCitation":"[21]","plainTextFormattedCitation":"[21]","previouslyFormattedCitation":"[21]"},"properties":{"noteIndex":0},"schema":"https://github.com/citation-style-language/schema/raw/master/csl-citation.json"}</w:instrText>
      </w:r>
      <w:r w:rsidR="00CE0F0C">
        <w:fldChar w:fldCharType="separate"/>
      </w:r>
      <w:r w:rsidR="000F499C" w:rsidRPr="000F499C">
        <w:rPr>
          <w:noProof/>
        </w:rPr>
        <w:t>[21]</w:t>
      </w:r>
      <w:r w:rsidR="00CE0F0C">
        <w:fldChar w:fldCharType="end"/>
      </w:r>
      <w:r w:rsidR="00CE0F0C" w:rsidRPr="00CE0F0C">
        <w:t>. Örneğin kızgınlık, şaşkınlık, mutluluk</w:t>
      </w:r>
      <w:r w:rsidR="007B56D4">
        <w:t xml:space="preserve"> </w:t>
      </w:r>
      <w:r w:rsidR="00CE0F0C" w:rsidRPr="00CE0F0C">
        <w:t xml:space="preserve">gibi duygular sadece gözlere bakılarak anlaşılabilir </w:t>
      </w:r>
      <w:r w:rsidR="00CE0F0C">
        <w:fldChar w:fldCharType="begin" w:fldLock="1"/>
      </w:r>
      <w:r w:rsidR="000F499C">
        <w:instrText>ADDIN CSL_CITATION {"citationItems":[{"id":"ITEM-1","itemData":{"ISBN":"975-6700-30-0","author":[{"dropping-particle":"","family":"Kaşıkçı","given":"Ercan","non-dropping-particle":"","parse-names":false,"suffix":""}],"id":"ITEM-1","issued":{"date-parts":[["2009"]]},"publisher":"Hayat Yayıncılık","title":"Doğrucu Beden Dili","type":"book"},"uris":["http://www.mendeley.com/documents/?uuid=fba6a93c-100e-4aa6-a450-a934332473b4"]}],"mendeley":{"formattedCitation":"[21]","plainTextFormattedCitation":"[21]","previouslyFormattedCitation":"[21]"},"properties":{"noteIndex":0},"schema":"https://github.com/citation-style-language/schema/raw/master/csl-citation.json"}</w:instrText>
      </w:r>
      <w:r w:rsidR="00CE0F0C">
        <w:fldChar w:fldCharType="separate"/>
      </w:r>
      <w:r w:rsidR="000F499C" w:rsidRPr="000F499C">
        <w:rPr>
          <w:noProof/>
        </w:rPr>
        <w:t>[21]</w:t>
      </w:r>
      <w:r w:rsidR="00CE0F0C">
        <w:fldChar w:fldCharType="end"/>
      </w:r>
      <w:r w:rsidR="00CE0F0C" w:rsidRPr="00CE0F0C">
        <w:t xml:space="preserve">. Kaşlar da gözlerdeki ifadeleri destekler ve güçlendirir </w:t>
      </w:r>
      <w:r w:rsidR="00CE0F0C">
        <w:fldChar w:fldCharType="begin" w:fldLock="1"/>
      </w:r>
      <w:r w:rsidR="000F499C">
        <w:instrText>ADDIN CSL_CITATION {"citationItems":[{"id":"ITEM-1","itemData":{"ISBN":"975-6700-30-0","author":[{"dropping-particle":"","family":"Kaşıkçı","given":"Ercan","non-dropping-particle":"","parse-names":false,"suffix":""}],"id":"ITEM-1","issued":{"date-parts":[["2009"]]},"publisher":"Hayat Yayıncılık","title":"Doğrucu Beden Dili","type":"book"},"uris":["http://www.mendeley.com/documents/?uuid=fba6a93c-100e-4aa6-a450-a934332473b4"]}],"mendeley":{"formattedCitation":"[21]","plainTextFormattedCitation":"[21]","previouslyFormattedCitation":"[21]"},"properties":{"noteIndex":0},"schema":"https://github.com/citation-style-language/schema/raw/master/csl-citation.json"}</w:instrText>
      </w:r>
      <w:r w:rsidR="00CE0F0C">
        <w:fldChar w:fldCharType="separate"/>
      </w:r>
      <w:r w:rsidR="000F499C" w:rsidRPr="000F499C">
        <w:rPr>
          <w:noProof/>
        </w:rPr>
        <w:t>[21]</w:t>
      </w:r>
      <w:r w:rsidR="00CE0F0C">
        <w:fldChar w:fldCharType="end"/>
      </w:r>
      <w:r w:rsidR="00CE0F0C" w:rsidRPr="00CE0F0C">
        <w:t>.</w:t>
      </w:r>
    </w:p>
    <w:p w14:paraId="46291C64" w14:textId="77777777" w:rsidR="00215A6C" w:rsidRPr="00D42667" w:rsidRDefault="00215A6C" w:rsidP="00F0226E">
      <w:pPr>
        <w:pStyle w:val="BolumIlkParagrafSau"/>
        <w:spacing w:before="0"/>
      </w:pPr>
    </w:p>
    <w:p w14:paraId="32330205" w14:textId="0174C71F" w:rsidR="00F57E0E" w:rsidRDefault="00215A6C" w:rsidP="005A6C75">
      <w:pPr>
        <w:pStyle w:val="BolumIlkParagrafSau"/>
        <w:spacing w:before="0"/>
      </w:pPr>
      <w:r>
        <w:t xml:space="preserve">Bu çalışmada </w:t>
      </w:r>
      <w:r w:rsidR="00F57E0E">
        <w:t>makine öğrenmesi yöntemleri kullanılarak yüz görüntüleri</w:t>
      </w:r>
      <w:r w:rsidR="0093484E">
        <w:t xml:space="preserve"> üzerinde</w:t>
      </w:r>
      <w:r w:rsidR="00F57E0E">
        <w:t xml:space="preserve"> yüz ifadesi tespiti </w:t>
      </w:r>
      <w:r w:rsidR="00273FDF">
        <w:t>uygulamaları</w:t>
      </w:r>
      <w:r w:rsidR="00F57E0E">
        <w:t xml:space="preserve"> yapılmıştır. İlk deneysel çalışma</w:t>
      </w:r>
      <w:r w:rsidR="00273FDF">
        <w:t>da</w:t>
      </w:r>
      <w:r w:rsidR="00F57E0E">
        <w:t xml:space="preserve"> </w:t>
      </w:r>
      <w:r w:rsidR="00273FDF">
        <w:t xml:space="preserve">kısmi yüz görüntüleri üzerinde </w:t>
      </w:r>
      <w:r w:rsidR="00F57E0E">
        <w:t>geom</w:t>
      </w:r>
      <w:r w:rsidR="00282F32">
        <w:t>e</w:t>
      </w:r>
      <w:r w:rsidR="00F57E0E">
        <w:t>trik öznitelikler</w:t>
      </w:r>
      <w:r w:rsidR="00273FDF">
        <w:t xml:space="preserve"> kullanılarak,</w:t>
      </w:r>
      <w:r w:rsidR="00AB2EB8">
        <w:t xml:space="preserve"> Sequential Forward Selection (SFS) ile </w:t>
      </w:r>
      <w:r w:rsidR="00F57E0E">
        <w:t xml:space="preserve">öznitelik seçimi ve </w:t>
      </w:r>
      <w:r w:rsidR="00AB2EB8">
        <w:t>Support Vector Machines (SVM</w:t>
      </w:r>
      <w:r w:rsidR="0093484E">
        <w:t xml:space="preserve"> – Destek Vektör Makineleri</w:t>
      </w:r>
      <w:r w:rsidR="00AB2EB8">
        <w:t xml:space="preserve">) ile </w:t>
      </w:r>
      <w:r w:rsidR="00F57E0E">
        <w:t>sınıflandırma işlemi gerçeklenmiştir. Diğer uygulamalar</w:t>
      </w:r>
      <w:r w:rsidR="00273FDF">
        <w:t>da</w:t>
      </w:r>
      <w:r w:rsidR="00F57E0E">
        <w:t xml:space="preserve"> ise tam yüz görüntüleri kullanılarak </w:t>
      </w:r>
      <w:r w:rsidR="00AB2EB8">
        <w:t>Convolutional Neural Network (CNN</w:t>
      </w:r>
      <w:r w:rsidR="0093484E">
        <w:t xml:space="preserve"> – Evrişimsel Sinir Ağları</w:t>
      </w:r>
      <w:r w:rsidR="00AB2EB8">
        <w:t xml:space="preserve">) yapıları kullanılarak yüz ifadesi tespiti </w:t>
      </w:r>
      <w:r w:rsidR="0093484E">
        <w:t>gerçekleştirilmiştir</w:t>
      </w:r>
      <w:r w:rsidR="00AB2EB8">
        <w:t>.</w:t>
      </w:r>
    </w:p>
    <w:p w14:paraId="69E13D8D" w14:textId="77777777" w:rsidR="00F57E0E" w:rsidRPr="00D42667" w:rsidRDefault="00F57E0E" w:rsidP="00F0226E">
      <w:pPr>
        <w:pStyle w:val="BolumIlkParagrafSau"/>
        <w:spacing w:before="0"/>
      </w:pPr>
    </w:p>
    <w:p w14:paraId="01032BDC" w14:textId="583E1A0A" w:rsidR="00A0096F" w:rsidRDefault="00F57E0E" w:rsidP="005A6C75">
      <w:pPr>
        <w:pStyle w:val="BolumIlkParagrafSau"/>
        <w:spacing w:before="0"/>
      </w:pPr>
      <w:r w:rsidRPr="00AB2EB8">
        <w:t xml:space="preserve">Deneysel </w:t>
      </w:r>
      <w:r w:rsidR="00E41C85" w:rsidRPr="00AB2EB8">
        <w:t xml:space="preserve">olarak yapılan </w:t>
      </w:r>
      <w:r w:rsidRPr="00AB2EB8">
        <w:t xml:space="preserve">ilk </w:t>
      </w:r>
      <w:r w:rsidR="00E41C85" w:rsidRPr="00AB2EB8">
        <w:t>uygulama</w:t>
      </w:r>
      <w:r w:rsidRPr="00AB2EB8">
        <w:t>da yüz görüntülerinden kaş ve göz bölgeler</w:t>
      </w:r>
      <w:r w:rsidR="00AB2EB8" w:rsidRPr="00AB2EB8">
        <w:t>ine</w:t>
      </w:r>
      <w:r w:rsidRPr="00AB2EB8">
        <w:t xml:space="preserve"> odaklanılmıştır. Kaşlar ve gözlerdeki anahtar noktalar tespit edilip</w:t>
      </w:r>
      <w:r w:rsidR="0093484E">
        <w:t>,</w:t>
      </w:r>
      <w:r w:rsidRPr="00AB2EB8">
        <w:t xml:space="preserve"> bu noktaların </w:t>
      </w:r>
      <w:r w:rsidR="008841E7" w:rsidRPr="00AB2EB8">
        <w:t xml:space="preserve">her birinin </w:t>
      </w:r>
      <w:r w:rsidR="001408E9">
        <w:t>diğerlerine</w:t>
      </w:r>
      <w:r w:rsidR="008841E7">
        <w:t xml:space="preserve"> olan uzaklıkları, her iki noktanın birleşmesi ile oluşan doğru</w:t>
      </w:r>
      <w:r w:rsidR="003155B9">
        <w:t>ların</w:t>
      </w:r>
      <w:r w:rsidR="008841E7">
        <w:t xml:space="preserve"> eğim</w:t>
      </w:r>
      <w:r w:rsidR="00CC57CB">
        <w:t>ler</w:t>
      </w:r>
      <w:r w:rsidR="008841E7">
        <w:t>i, oluşan her bir doğru parça</w:t>
      </w:r>
      <w:r w:rsidR="003155B9">
        <w:t>s</w:t>
      </w:r>
      <w:r w:rsidR="008841E7">
        <w:t xml:space="preserve">ının </w:t>
      </w:r>
      <w:r w:rsidR="00A0096F">
        <w:t>diğerleri</w:t>
      </w:r>
      <w:r w:rsidR="00273FDF">
        <w:t xml:space="preserve"> ile</w:t>
      </w:r>
      <w:r w:rsidR="008841E7">
        <w:t xml:space="preserve"> oran</w:t>
      </w:r>
      <w:r w:rsidR="00A0096F">
        <w:t>ları</w:t>
      </w:r>
      <w:r w:rsidR="008841E7">
        <w:t xml:space="preserve"> ve her iki doğru parçasının</w:t>
      </w:r>
      <w:r w:rsidR="00A0096F">
        <w:t xml:space="preserve"> kendilerini ya da uzantılarının kesişmeleri</w:t>
      </w:r>
      <w:r w:rsidR="00CC57CB">
        <w:t xml:space="preserve"> ile</w:t>
      </w:r>
      <w:r w:rsidR="00A0096F">
        <w:t xml:space="preserve"> oluşan açılar öznitelik olarak hesaplanmıştır. Ardından bu özniteliklerden </w:t>
      </w:r>
      <w:r w:rsidR="003155B9">
        <w:t xml:space="preserve">yüz ifadelerine </w:t>
      </w:r>
      <w:r w:rsidR="00A0096F">
        <w:t xml:space="preserve">en </w:t>
      </w:r>
      <w:r w:rsidR="00CC57CB">
        <w:t>güçlü</w:t>
      </w:r>
      <w:r w:rsidR="00A0096F">
        <w:t xml:space="preserve"> </w:t>
      </w:r>
      <w:r w:rsidR="00273FDF">
        <w:t>şekilde</w:t>
      </w:r>
      <w:r w:rsidR="00A0096F">
        <w:t xml:space="preserve"> etki </w:t>
      </w:r>
      <w:r w:rsidR="00A0096F" w:rsidRPr="00AB2EB8">
        <w:t>edenleri</w:t>
      </w:r>
      <w:r w:rsidR="00CC57CB" w:rsidRPr="00AB2EB8">
        <w:t xml:space="preserve"> öznitelik indergemesi</w:t>
      </w:r>
      <w:r w:rsidR="00AB2EB8" w:rsidRPr="00AB2EB8">
        <w:t>yle seçil</w:t>
      </w:r>
      <w:r w:rsidR="003155B9">
        <w:t>miştir</w:t>
      </w:r>
      <w:r w:rsidR="00A0096F">
        <w:t>.</w:t>
      </w:r>
      <w:r w:rsidR="003155B9">
        <w:t xml:space="preserve"> Son olarak seçilen gürbüz öznitelikler kullanılarak yüz ifadeleri sınıflandırılmıştır.</w:t>
      </w:r>
    </w:p>
    <w:p w14:paraId="71B63E08" w14:textId="77777777" w:rsidR="00A0096F" w:rsidRPr="00D42667" w:rsidRDefault="00A0096F" w:rsidP="00F0226E">
      <w:pPr>
        <w:pStyle w:val="BolumIlkParagrafSau"/>
        <w:spacing w:before="0"/>
      </w:pPr>
    </w:p>
    <w:p w14:paraId="7776B210" w14:textId="77777777" w:rsidR="00B4174A" w:rsidRDefault="00B4174A" w:rsidP="001A1B62">
      <w:pPr>
        <w:pStyle w:val="BolumIlkParagrafSau"/>
        <w:spacing w:before="0"/>
      </w:pPr>
      <w:r>
        <w:t>Kısmi yüz görüntüleri üzerinde yapılan çalışmanın literatüre katkıları aşağıdaki gibi verilebilir:</w:t>
      </w:r>
    </w:p>
    <w:p w14:paraId="1F9A109E" w14:textId="77777777" w:rsidR="00B4174A" w:rsidRDefault="003155B9" w:rsidP="00AD63A9">
      <w:pPr>
        <w:pStyle w:val="BolumIlkParagrafSau"/>
        <w:numPr>
          <w:ilvl w:val="0"/>
          <w:numId w:val="24"/>
        </w:numPr>
      </w:pPr>
      <w:r>
        <w:t>Tüm yüze odaklanan y</w:t>
      </w:r>
      <w:r w:rsidR="00387948">
        <w:t>üz ifadesi tespiti çalışmalarında</w:t>
      </w:r>
      <w:r w:rsidR="00B4174A">
        <w:t xml:space="preserve"> alt yüz bölgesinin</w:t>
      </w:r>
      <w:r>
        <w:t xml:space="preserve"> atkı vb. nesneler ile</w:t>
      </w:r>
      <w:r w:rsidR="00B4174A">
        <w:t xml:space="preserve"> kapanması ve</w:t>
      </w:r>
      <w:r w:rsidR="00387948">
        <w:t>ya</w:t>
      </w:r>
      <w:r w:rsidR="00B4174A">
        <w:t xml:space="preserve"> konuşma esnasında ağız hareketleri duygu </w:t>
      </w:r>
      <w:r w:rsidR="00387948">
        <w:t>tanımayı zorlaştırabilmektedir. Bu çalışma kapsamında yüz görüntülerinde</w:t>
      </w:r>
      <w:r w:rsidR="00387948" w:rsidRPr="00B4174A">
        <w:t xml:space="preserve"> </w:t>
      </w:r>
      <w:r w:rsidR="00387948">
        <w:t>sadece kaş ve göz bölgelerine bakıldığı</w:t>
      </w:r>
      <w:r w:rsidR="00273FDF">
        <w:t xml:space="preserve">ndan önerilen sistem, </w:t>
      </w:r>
      <w:r w:rsidR="00387948">
        <w:t>alt yüz bölgelerinde meydana gelebilecek ifade tanımayı zorlaştıracak etkenlere karşı güçlüdür.</w:t>
      </w:r>
    </w:p>
    <w:p w14:paraId="747C3A2A" w14:textId="19BBE468" w:rsidR="00387948" w:rsidRDefault="00384981" w:rsidP="00AD63A9">
      <w:pPr>
        <w:pStyle w:val="BolumIlkParagrafSau"/>
        <w:numPr>
          <w:ilvl w:val="0"/>
          <w:numId w:val="24"/>
        </w:numPr>
      </w:pPr>
      <w:r>
        <w:lastRenderedPageBreak/>
        <w:t xml:space="preserve">Uygulama kapsamında çıkarılan </w:t>
      </w:r>
      <w:r w:rsidR="00CD2FDD">
        <w:t xml:space="preserve">çok sayıdaki öznitelik, sonuca olumlu anlamda etki edenlerin seçilmesiyle daha az özniteliğe düşürülmüştür. Böylece az sayıdaki öznitelik ile yüksek başarım oranında yüz ifadesi tespiti mümkün olmuştur. Ayrıca az sayıda öznitelik kullanımı </w:t>
      </w:r>
      <w:r w:rsidR="00986248">
        <w:t xml:space="preserve">ile </w:t>
      </w:r>
      <w:r w:rsidR="00E26248">
        <w:t>işlem</w:t>
      </w:r>
      <w:r>
        <w:t xml:space="preserve"> maliyeti düşmüş, </w:t>
      </w:r>
      <w:r w:rsidR="00E26248">
        <w:t>uygulama</w:t>
      </w:r>
      <w:r>
        <w:t xml:space="preserve"> </w:t>
      </w:r>
      <w:r w:rsidRPr="00AB2EB8">
        <w:t xml:space="preserve">zamanı kısalmış ve uygulamanın gerçek zamanlı çalışma kabiliyeti artmıştır. </w:t>
      </w:r>
      <w:r w:rsidR="006F1015" w:rsidRPr="00AB2EB8">
        <w:t xml:space="preserve">Bu </w:t>
      </w:r>
      <w:r w:rsidR="00986248">
        <w:t>nedenle</w:t>
      </w:r>
      <w:r w:rsidR="006F1015" w:rsidRPr="00AB2EB8">
        <w:t xml:space="preserve"> </w:t>
      </w:r>
      <w:r w:rsidR="00E26248" w:rsidRPr="00AB2EB8">
        <w:t xml:space="preserve">önerilen </w:t>
      </w:r>
      <w:r w:rsidR="00AB2EB8">
        <w:t>yöntem</w:t>
      </w:r>
      <w:r w:rsidR="0093484E">
        <w:t>,</w:t>
      </w:r>
      <w:r w:rsidRPr="00AB2EB8">
        <w:t xml:space="preserve"> sınırlı </w:t>
      </w:r>
      <w:r w:rsidR="00780898">
        <w:t xml:space="preserve">hafıza ve işlem gücü </w:t>
      </w:r>
      <w:r w:rsidRPr="00AB2EB8">
        <w:t>kaynaklar</w:t>
      </w:r>
      <w:r w:rsidR="00780898">
        <w:t>ın</w:t>
      </w:r>
      <w:r w:rsidRPr="00AB2EB8">
        <w:t>a sahip mobil platform</w:t>
      </w:r>
      <w:r w:rsidR="00E26248" w:rsidRPr="00AB2EB8">
        <w:t xml:space="preserve"> vb. </w:t>
      </w:r>
      <w:r w:rsidR="00AB2EB8">
        <w:t xml:space="preserve">sistemler </w:t>
      </w:r>
      <w:r w:rsidR="00E26248" w:rsidRPr="00AB2EB8">
        <w:t>üzerinde de kolaylıkla gerçekleştirilebilir.</w:t>
      </w:r>
    </w:p>
    <w:p w14:paraId="5CD04302" w14:textId="77777777" w:rsidR="00384981" w:rsidRDefault="00B05F77" w:rsidP="00AD63A9">
      <w:pPr>
        <w:pStyle w:val="BolumIlkParagrafSau"/>
        <w:numPr>
          <w:ilvl w:val="0"/>
          <w:numId w:val="24"/>
        </w:numPr>
      </w:pPr>
      <w:r>
        <w:t>Öznitelik seçim yöntemi ile seçilen g</w:t>
      </w:r>
      <w:r w:rsidR="00DA3CAA">
        <w:t>ürbüz</w:t>
      </w:r>
      <w:r>
        <w:t xml:space="preserve"> öznitelikler sayesinde önerilen yöntem başka yüz verita</w:t>
      </w:r>
      <w:r w:rsidR="00E26248">
        <w:t>ban</w:t>
      </w:r>
      <w:r>
        <w:t>ları kullanıldığında da yüksek genellem</w:t>
      </w:r>
      <w:r w:rsidR="006F1015">
        <w:t>e</w:t>
      </w:r>
      <w:r>
        <w:t xml:space="preserve"> oranına ulaşmaktadır.</w:t>
      </w:r>
    </w:p>
    <w:p w14:paraId="3CA79757" w14:textId="77777777" w:rsidR="00B4174A" w:rsidRPr="00D42667" w:rsidRDefault="00B4174A" w:rsidP="00F0226E">
      <w:pPr>
        <w:pStyle w:val="BolumIlkParagrafSau"/>
        <w:spacing w:before="0"/>
      </w:pPr>
    </w:p>
    <w:p w14:paraId="0465C8DD" w14:textId="6B9F346B" w:rsidR="00465B45" w:rsidRDefault="00FE09D2" w:rsidP="005A6C75">
      <w:pPr>
        <w:pStyle w:val="BolumIlkParagrafSau"/>
        <w:spacing w:before="0"/>
      </w:pPr>
      <w:r>
        <w:t>Bu tez kapsamında yukarıda anlatılan geometrik öznitelikler ile sadece göz bölgesinden yüz ifadesi tespitine ek olarak derin öğrenme yöntemleri ile tüm yüz görüntülerinden yüz ifadesi tespiti üzerinde deneysel çalışmalar</w:t>
      </w:r>
      <w:r w:rsidR="0037363D">
        <w:t xml:space="preserve"> da</w:t>
      </w:r>
      <w:r>
        <w:t xml:space="preserve"> yapılmıştır.</w:t>
      </w:r>
      <w:r w:rsidR="00765FBF">
        <w:t xml:space="preserve"> Ayrıca yüz ifadesi başarımını arttırmak </w:t>
      </w:r>
      <w:r>
        <w:t>amacıyla</w:t>
      </w:r>
      <w:r w:rsidR="00765FBF">
        <w:t xml:space="preserve"> yüz görüntülerinde</w:t>
      </w:r>
      <w:r>
        <w:t xml:space="preserve"> kaş, göz ve ağız gibi yüz ifadesi tespititne etki eden yüz bileşenlerini öne çıkarmak için yüz bölütleme işlemleri yapılmıştır.</w:t>
      </w:r>
      <w:r w:rsidR="00765FBF">
        <w:t xml:space="preserve"> </w:t>
      </w:r>
      <w:r>
        <w:t>A</w:t>
      </w:r>
      <w:r w:rsidR="00B05F77">
        <w:t>rdışık yapay ağlar</w:t>
      </w:r>
      <w:r w:rsidR="0037363D">
        <w:t>,</w:t>
      </w:r>
      <w:r w:rsidR="006F1015">
        <w:t xml:space="preserve"> </w:t>
      </w:r>
      <w:r>
        <w:t xml:space="preserve">yüz </w:t>
      </w:r>
      <w:r w:rsidR="006F1015">
        <w:t>bölütleme ve</w:t>
      </w:r>
      <w:r>
        <w:t xml:space="preserve"> yüz ifadesi</w:t>
      </w:r>
      <w:r w:rsidR="006F1015">
        <w:t xml:space="preserve"> sınıflandırma amaçlı</w:t>
      </w:r>
      <w:r w:rsidR="00B05F77">
        <w:t xml:space="preserve"> kullanılmıştır</w:t>
      </w:r>
      <w:r w:rsidR="00765FBF">
        <w:t xml:space="preserve">. </w:t>
      </w:r>
      <w:r>
        <w:t xml:space="preserve">Ham yüz görüntüleri, bölütlenmiş yüz görüntüleri ve bu iki görüntünün birleştirilmesi ile elde edilen </w:t>
      </w:r>
      <w:r w:rsidR="00765FBF">
        <w:t>veriler</w:t>
      </w:r>
      <w:r w:rsidR="005230E9">
        <w:t xml:space="preserve"> farklı ağ yapıları üzerinde</w:t>
      </w:r>
      <w:r w:rsidR="00765FBF">
        <w:t xml:space="preserve"> </w:t>
      </w:r>
      <w:r>
        <w:t xml:space="preserve">yüz ifadelerini </w:t>
      </w:r>
      <w:r w:rsidR="00765FBF">
        <w:t>sınıflandırma</w:t>
      </w:r>
      <w:r>
        <w:t>k</w:t>
      </w:r>
      <w:r w:rsidR="00765FBF">
        <w:t xml:space="preserve"> için kullanılmıştır.</w:t>
      </w:r>
      <w:r w:rsidR="00465B45" w:rsidRPr="004F43F3">
        <w:t xml:space="preserve"> </w:t>
      </w:r>
    </w:p>
    <w:p w14:paraId="4FD77B1C" w14:textId="77777777" w:rsidR="000D4784" w:rsidRPr="00D42667" w:rsidRDefault="000D4784" w:rsidP="00F0226E">
      <w:pPr>
        <w:pStyle w:val="BolumIlkParagrafSau"/>
        <w:spacing w:before="0"/>
      </w:pPr>
    </w:p>
    <w:p w14:paraId="189ABD30" w14:textId="77777777" w:rsidR="00B05F77" w:rsidRDefault="00B05F77" w:rsidP="005A6C75">
      <w:pPr>
        <w:pStyle w:val="BolumIlkParagrafSau"/>
        <w:spacing w:before="0"/>
      </w:pPr>
      <w:r>
        <w:t>Tüm yüz görüntüleri üzerinde</w:t>
      </w:r>
      <w:r w:rsidR="006F1015">
        <w:t xml:space="preserve"> derin öğrenme yöntemleri ile</w:t>
      </w:r>
      <w:r>
        <w:t xml:space="preserve"> yapılan çalışmanın literatüre katkıları aşağıdaki gibi verilebilir:</w:t>
      </w:r>
    </w:p>
    <w:p w14:paraId="03589004" w14:textId="3E7F3940" w:rsidR="00790611" w:rsidRDefault="006F1015" w:rsidP="00AD63A9">
      <w:pPr>
        <w:pStyle w:val="BolumIlkParagrafSau"/>
        <w:numPr>
          <w:ilvl w:val="0"/>
          <w:numId w:val="25"/>
        </w:numPr>
      </w:pPr>
      <w:r>
        <w:t>B</w:t>
      </w:r>
      <w:r w:rsidR="00790611">
        <w:t>u bölümde</w:t>
      </w:r>
      <w:r>
        <w:t xml:space="preserve"> geliştirlen uygulamalardan biri de</w:t>
      </w:r>
      <w:r w:rsidR="00790611">
        <w:t xml:space="preserve"> yüz ifadesi tespiti için yüz </w:t>
      </w:r>
      <w:r w:rsidR="00AB2EB8" w:rsidRPr="00AB2EB8">
        <w:t>görüntülerinde</w:t>
      </w:r>
      <w:r w:rsidR="00790611">
        <w:t xml:space="preserve"> bölütleme işlem</w:t>
      </w:r>
      <w:r>
        <w:t>idi</w:t>
      </w:r>
      <w:r w:rsidR="00790611">
        <w:t>r. Yüz görüntülerinden kaş, göz ve ağız bölgelerinin bölütlenmesi ile kişisel bilgiler içermeyen fakat bu yüz bileşenlerini içeren özet bir görüntü elde edilmiştir. Böylece yüz ifadelerine dair bilgi</w:t>
      </w:r>
      <w:r w:rsidR="00AE5651">
        <w:t>ler</w:t>
      </w:r>
      <w:r w:rsidR="00790611">
        <w:t xml:space="preserve"> depolanmak istendiğinde bu </w:t>
      </w:r>
      <w:r w:rsidR="00406A48">
        <w:t>bölütlenmiş</w:t>
      </w:r>
      <w:r w:rsidR="00790611">
        <w:t xml:space="preserve"> görüntüler </w:t>
      </w:r>
      <w:r w:rsidR="00E774D3">
        <w:t>depolanabileceği gibi, kişisel bir veri içermediğinden kişisel gizlilik de korunmuş olacaktır.</w:t>
      </w:r>
    </w:p>
    <w:p w14:paraId="7799980E" w14:textId="77777777" w:rsidR="00E774D3" w:rsidRDefault="00406A48" w:rsidP="00AD63A9">
      <w:pPr>
        <w:pStyle w:val="BolumIlkParagrafSau"/>
        <w:numPr>
          <w:ilvl w:val="0"/>
          <w:numId w:val="25"/>
        </w:numPr>
      </w:pPr>
      <w:r>
        <w:lastRenderedPageBreak/>
        <w:t>Bölütlenmiş</w:t>
      </w:r>
      <w:r w:rsidR="00E774D3">
        <w:t xml:space="preserve"> görüntüler kaş, göz ve ağız bilgilerini parçalı olarak içerirken orijinal yüz görüntüleri bütünsel bilgiler içermektedir. </w:t>
      </w:r>
      <w:r>
        <w:t>Bölütlenmiş</w:t>
      </w:r>
      <w:r w:rsidR="00E774D3">
        <w:t xml:space="preserve"> görüntü ve orijinal yüz görüntüsü</w:t>
      </w:r>
      <w:r w:rsidR="00442A9B">
        <w:t xml:space="preserve">nün birleştirilmesi ile elde edilen görüntü </w:t>
      </w:r>
      <w:r w:rsidR="00E774D3">
        <w:t>sistemin başarım oranı arttırılmıştır.</w:t>
      </w:r>
    </w:p>
    <w:p w14:paraId="5A6B508A" w14:textId="77777777" w:rsidR="00E774D3" w:rsidRDefault="002F67DC" w:rsidP="00AD63A9">
      <w:pPr>
        <w:pStyle w:val="BolumIlkParagrafSau"/>
        <w:numPr>
          <w:ilvl w:val="0"/>
          <w:numId w:val="25"/>
        </w:numPr>
      </w:pPr>
      <w:r>
        <w:t>K</w:t>
      </w:r>
      <w:r w:rsidR="00E774D3">
        <w:t xml:space="preserve">aş, göz ve ağız bileşenlerinin koordinat ve şekil bilgilerini </w:t>
      </w:r>
      <w:r>
        <w:t xml:space="preserve">içeren </w:t>
      </w:r>
      <w:r w:rsidR="00406A48">
        <w:t>bölütlenmiş</w:t>
      </w:r>
      <w:r>
        <w:t xml:space="preserve"> görüntüler </w:t>
      </w:r>
      <w:r w:rsidR="00E774D3">
        <w:t>orijinal yüz görüntüleri ile birleşti</w:t>
      </w:r>
      <w:r>
        <w:t>rilirler. Oluşan bu yeni veriler üzerinde çalışan yapay ağlar yüz ifadesi tespiti için önemli olan kaş, göz ve ağız bölgelerine yoğunlaşmaya zorlanır ve böylece rehberli bir eğitim mümkün olur.</w:t>
      </w:r>
    </w:p>
    <w:p w14:paraId="61FD96EC" w14:textId="77777777" w:rsidR="002F67DC" w:rsidRDefault="002F67DC" w:rsidP="00AD63A9">
      <w:pPr>
        <w:pStyle w:val="BolumIlkParagrafSau"/>
        <w:numPr>
          <w:ilvl w:val="0"/>
          <w:numId w:val="25"/>
        </w:numPr>
      </w:pPr>
      <w:r>
        <w:t>Önerilen yöntem ile müdahalesiz, nesnel ve nicel sonuçlar üreten bir</w:t>
      </w:r>
      <w:r w:rsidR="00CF6D6E">
        <w:t xml:space="preserve"> yüz ifadesi tespiti sistemi geliştirilmiştir. Bu</w:t>
      </w:r>
      <w:r>
        <w:t xml:space="preserve"> sistem ile</w:t>
      </w:r>
      <w:r w:rsidR="00AC30D6">
        <w:t xml:space="preserve"> medikal, pazarlama,</w:t>
      </w:r>
      <w:r w:rsidR="00CF6D6E">
        <w:t xml:space="preserve"> güvenlik, sanal gerçeklik, medya </w:t>
      </w:r>
      <w:r w:rsidR="00AC30D6">
        <w:t>gibi</w:t>
      </w:r>
      <w:r>
        <w:t xml:space="preserve"> birçok alanda uygulama gerçekleştirilebilir.</w:t>
      </w:r>
    </w:p>
    <w:p w14:paraId="5893BEF0" w14:textId="77777777" w:rsidR="00AC30D6" w:rsidRPr="00D42667" w:rsidRDefault="00AC30D6" w:rsidP="00F0226E">
      <w:pPr>
        <w:pStyle w:val="BolumIlkParagrafSau"/>
        <w:spacing w:before="0"/>
      </w:pPr>
    </w:p>
    <w:p w14:paraId="3710E9E9" w14:textId="3096411D" w:rsidR="00255F8B" w:rsidRDefault="00255F8B" w:rsidP="005A6C75">
      <w:pPr>
        <w:pStyle w:val="BolumIlkParagrafSau"/>
        <w:spacing w:before="0"/>
      </w:pPr>
      <w:r>
        <w:t>Bu tez kapsamında çıkarılan ve değerlendirme aşamasında olan çalışmaların listesi ise aşağıda verilmiştir:</w:t>
      </w:r>
    </w:p>
    <w:p w14:paraId="0F4CCCAE" w14:textId="77777777" w:rsidR="005A6C75" w:rsidRPr="005A6C75" w:rsidRDefault="005A6C75" w:rsidP="005A6C75">
      <w:pPr>
        <w:pStyle w:val="BolumIlkParagrafSau"/>
        <w:spacing w:before="0"/>
        <w:rPr>
          <w:sz w:val="28"/>
        </w:rPr>
      </w:pPr>
    </w:p>
    <w:p w14:paraId="1EEA58A1" w14:textId="77777777" w:rsidR="00255F8B" w:rsidRDefault="00B460D8" w:rsidP="005A6C75">
      <w:pPr>
        <w:pStyle w:val="BolumIlkParagrafSau"/>
        <w:numPr>
          <w:ilvl w:val="0"/>
          <w:numId w:val="26"/>
        </w:numPr>
        <w:spacing w:before="0"/>
      </w:pPr>
      <w:r>
        <w:t>Basılan makaleler:</w:t>
      </w:r>
    </w:p>
    <w:p w14:paraId="1F56C8D2" w14:textId="46674A50" w:rsidR="00B460D8" w:rsidRPr="00B460D8" w:rsidRDefault="000807C8" w:rsidP="00AD63A9">
      <w:pPr>
        <w:pStyle w:val="BolumIlkParagrafSau"/>
      </w:pPr>
      <w:r>
        <w:t>1</w:t>
      </w:r>
      <w:r w:rsidRPr="000807C8">
        <w:t xml:space="preserve">. </w:t>
      </w:r>
      <w:r w:rsidRPr="000807C8">
        <w:tab/>
      </w:r>
      <w:r w:rsidRPr="00884AB6">
        <w:t>Oztel I,</w:t>
      </w:r>
      <w:r w:rsidRPr="000807C8">
        <w:t xml:space="preserve"> Yolcu G, Oz C, Kazan S, Bunyak F (2018) iFER: facial expression recognition using automatically selected geometric eye and eyebrow features. J</w:t>
      </w:r>
      <w:r w:rsidR="00D42667">
        <w:t>ournal of</w:t>
      </w:r>
      <w:r w:rsidRPr="000807C8">
        <w:t xml:space="preserve"> Electron</w:t>
      </w:r>
      <w:r w:rsidR="00D42667">
        <w:t>ic</w:t>
      </w:r>
      <w:r w:rsidRPr="000807C8">
        <w:t xml:space="preserve"> Imaging 27:1. </w:t>
      </w:r>
    </w:p>
    <w:p w14:paraId="5F62D9D5" w14:textId="044961A9" w:rsidR="000807C8" w:rsidRDefault="000807C8" w:rsidP="00AD63A9">
      <w:pPr>
        <w:pStyle w:val="BolumIlkParagrafSau"/>
      </w:pPr>
      <w:r>
        <w:t>2</w:t>
      </w:r>
      <w:r w:rsidRPr="000807C8">
        <w:t xml:space="preserve">. </w:t>
      </w:r>
      <w:r w:rsidRPr="000807C8">
        <w:tab/>
      </w:r>
      <w:r w:rsidRPr="00884AB6">
        <w:t>Oztel I,</w:t>
      </w:r>
      <w:r w:rsidRPr="000807C8">
        <w:t xml:space="preserve"> Yolcu G, Oz C, Kazan S (2018) Facial expression recognition with robust feature selection. </w:t>
      </w:r>
      <w:r w:rsidR="000E6AE5">
        <w:t xml:space="preserve">The </w:t>
      </w:r>
      <w:r w:rsidRPr="000807C8">
        <w:t>Online J</w:t>
      </w:r>
      <w:r w:rsidR="00D42667">
        <w:t>ournal of</w:t>
      </w:r>
      <w:r w:rsidRPr="000807C8">
        <w:t xml:space="preserve"> Sci</w:t>
      </w:r>
      <w:r w:rsidR="00D42667">
        <w:t>ence and</w:t>
      </w:r>
      <w:r w:rsidRPr="000807C8">
        <w:t xml:space="preserve"> Technol</w:t>
      </w:r>
      <w:r w:rsidR="00D42667">
        <w:t>ogy</w:t>
      </w:r>
      <w:r w:rsidRPr="000807C8">
        <w:t xml:space="preserve"> 8:83–91</w:t>
      </w:r>
      <w:r>
        <w:t>.</w:t>
      </w:r>
    </w:p>
    <w:p w14:paraId="6E4BAD66" w14:textId="0B2A924C" w:rsidR="00B460D8" w:rsidRDefault="000807C8" w:rsidP="00AD63A9">
      <w:pPr>
        <w:pStyle w:val="BolumIlkParagrafSau"/>
      </w:pPr>
      <w:r w:rsidRPr="000807C8">
        <w:t xml:space="preserve">3. </w:t>
      </w:r>
      <w:r w:rsidRPr="000807C8">
        <w:tab/>
        <w:t xml:space="preserve">Yolcu G, </w:t>
      </w:r>
      <w:r w:rsidRPr="00884AB6">
        <w:t>Oztel I</w:t>
      </w:r>
      <w:r w:rsidRPr="000807C8">
        <w:t xml:space="preserve">, Kazan S, Oz C, Bunyak F (2018) Facial component segmentation using convolutional neural network. </w:t>
      </w:r>
      <w:r w:rsidR="000E6AE5">
        <w:t xml:space="preserve">The </w:t>
      </w:r>
      <w:r w:rsidR="00D42667" w:rsidRPr="000807C8">
        <w:t>Online J</w:t>
      </w:r>
      <w:r w:rsidR="00D42667">
        <w:t>ournal of</w:t>
      </w:r>
      <w:r w:rsidR="00D42667" w:rsidRPr="000807C8">
        <w:t xml:space="preserve"> Sci</w:t>
      </w:r>
      <w:r w:rsidR="00D42667">
        <w:t>ence and</w:t>
      </w:r>
      <w:r w:rsidR="00D42667" w:rsidRPr="000807C8">
        <w:t xml:space="preserve"> Technol</w:t>
      </w:r>
      <w:r w:rsidR="00D42667">
        <w:t>ogy</w:t>
      </w:r>
      <w:r w:rsidR="00D42667" w:rsidRPr="000807C8">
        <w:t xml:space="preserve"> </w:t>
      </w:r>
      <w:r w:rsidRPr="000807C8">
        <w:t>8:84–88</w:t>
      </w:r>
      <w:r>
        <w:t>.</w:t>
      </w:r>
    </w:p>
    <w:p w14:paraId="0221F56F" w14:textId="51C20D04" w:rsidR="00F0226E" w:rsidRDefault="00F0226E" w:rsidP="00AD63A9">
      <w:pPr>
        <w:pStyle w:val="BolumIlkParagrafSau"/>
      </w:pPr>
    </w:p>
    <w:p w14:paraId="1C7A3968" w14:textId="77777777" w:rsidR="00D42667" w:rsidRDefault="00D42667" w:rsidP="00AD63A9">
      <w:pPr>
        <w:pStyle w:val="BolumIlkParagrafSau"/>
      </w:pPr>
    </w:p>
    <w:p w14:paraId="755F1B6D" w14:textId="77777777" w:rsidR="00D42667" w:rsidRDefault="00D42667" w:rsidP="00AD63A9">
      <w:pPr>
        <w:pStyle w:val="BolumIlkParagrafSau"/>
      </w:pPr>
    </w:p>
    <w:p w14:paraId="684806E8" w14:textId="77777777" w:rsidR="00B460D8" w:rsidRDefault="00B460D8" w:rsidP="005A6C75">
      <w:pPr>
        <w:pStyle w:val="BolumIlkParagrafSau"/>
        <w:numPr>
          <w:ilvl w:val="0"/>
          <w:numId w:val="26"/>
        </w:numPr>
        <w:spacing w:before="0"/>
      </w:pPr>
      <w:r>
        <w:lastRenderedPageBreak/>
        <w:t>Değerlendirme aşamasında olan makaleler:</w:t>
      </w:r>
    </w:p>
    <w:p w14:paraId="2E3DDF01" w14:textId="3E75B526" w:rsidR="000807C8" w:rsidRDefault="000807C8" w:rsidP="00AD63A9">
      <w:pPr>
        <w:pStyle w:val="BolumIlkParagrafSau"/>
      </w:pPr>
      <w:r>
        <w:t>4</w:t>
      </w:r>
      <w:r w:rsidRPr="000807C8">
        <w:t xml:space="preserve">. </w:t>
      </w:r>
      <w:r w:rsidRPr="000807C8">
        <w:tab/>
      </w:r>
      <w:r w:rsidR="00470E1F" w:rsidRPr="000807C8">
        <w:t xml:space="preserve">Yolcu G, </w:t>
      </w:r>
      <w:r w:rsidR="00470E1F" w:rsidRPr="00884AB6">
        <w:t>Oztel I,</w:t>
      </w:r>
      <w:r w:rsidR="00470E1F" w:rsidRPr="000807C8">
        <w:t xml:space="preserve"> Kazan S, Oz C</w:t>
      </w:r>
      <w:r w:rsidRPr="000807C8">
        <w:t xml:space="preserve">, Bunyak F (2018) </w:t>
      </w:r>
      <w:r w:rsidRPr="00B460D8">
        <w:t>Deep Learning-based Face Analysis System for Monitoring Customer Interest</w:t>
      </w:r>
      <w:r w:rsidRPr="000807C8">
        <w:t>.</w:t>
      </w:r>
    </w:p>
    <w:p w14:paraId="16A0F259" w14:textId="743F6C77" w:rsidR="00B460D8" w:rsidRDefault="000807C8" w:rsidP="00AD63A9">
      <w:pPr>
        <w:pStyle w:val="BolumIlkParagrafSau"/>
      </w:pPr>
      <w:r>
        <w:t xml:space="preserve">5.       </w:t>
      </w:r>
      <w:r w:rsidRPr="000807C8">
        <w:t xml:space="preserve">Yolcu G, </w:t>
      </w:r>
      <w:r w:rsidRPr="00884AB6">
        <w:t>Oztel I,</w:t>
      </w:r>
      <w:r w:rsidRPr="000807C8">
        <w:t xml:space="preserve"> Kazan S, Oz C, Palaniappan K, Lever TE, Bunyak F (2018) Facial Expression Recognition for Monitoring Neurological Disorders based on Convolutional Neural Network</w:t>
      </w:r>
      <w:r w:rsidR="00B460D8" w:rsidRPr="00B460D8">
        <w:t xml:space="preserve"> </w:t>
      </w:r>
    </w:p>
    <w:p w14:paraId="4030F449" w14:textId="77777777" w:rsidR="005A6C75" w:rsidRPr="00D42667" w:rsidRDefault="005A6C75" w:rsidP="00416AD5">
      <w:pPr>
        <w:pStyle w:val="BolumIlkParagrafSau"/>
        <w:spacing w:before="0"/>
      </w:pPr>
    </w:p>
    <w:p w14:paraId="377DF0A9" w14:textId="77777777" w:rsidR="00B460D8" w:rsidRDefault="00B460D8" w:rsidP="005A6C75">
      <w:pPr>
        <w:pStyle w:val="BolumIlkParagrafSau"/>
        <w:numPr>
          <w:ilvl w:val="0"/>
          <w:numId w:val="26"/>
        </w:numPr>
        <w:spacing w:before="0"/>
      </w:pPr>
      <w:r>
        <w:t>Yayımlanan bildiriler:</w:t>
      </w:r>
    </w:p>
    <w:p w14:paraId="7586634D" w14:textId="77777777" w:rsidR="000807C8" w:rsidRDefault="000807C8" w:rsidP="00AD63A9">
      <w:pPr>
        <w:pStyle w:val="BolumIlkParagrafSau"/>
      </w:pPr>
      <w:r>
        <w:t>6</w:t>
      </w:r>
      <w:r w:rsidRPr="000807C8">
        <w:t xml:space="preserve">. </w:t>
      </w:r>
      <w:r w:rsidRPr="000807C8">
        <w:tab/>
      </w:r>
      <w:r w:rsidRPr="00884AB6">
        <w:t>Oztel I,</w:t>
      </w:r>
      <w:r w:rsidRPr="000807C8">
        <w:t xml:space="preserve"> Yolcu G, Oz C, Kazan S (201</w:t>
      </w:r>
      <w:r>
        <w:t>7</w:t>
      </w:r>
      <w:r w:rsidRPr="000807C8">
        <w:t>) Facial expression recognition with robust feature selection. International Science and Technology Conference</w:t>
      </w:r>
      <w:r>
        <w:t xml:space="preserve">, </w:t>
      </w:r>
      <w:r w:rsidRPr="000807C8">
        <w:t>Cambridge, MA, USA</w:t>
      </w:r>
      <w:r>
        <w:t>.</w:t>
      </w:r>
    </w:p>
    <w:p w14:paraId="3F9C6DFE" w14:textId="77777777" w:rsidR="000807C8" w:rsidRDefault="000807C8" w:rsidP="00AD63A9">
      <w:pPr>
        <w:pStyle w:val="BolumIlkParagrafSau"/>
      </w:pPr>
      <w:r>
        <w:t>7</w:t>
      </w:r>
      <w:r w:rsidRPr="000807C8">
        <w:t xml:space="preserve">. </w:t>
      </w:r>
      <w:r w:rsidRPr="000807C8">
        <w:tab/>
        <w:t xml:space="preserve">Yolcu G, </w:t>
      </w:r>
      <w:r w:rsidRPr="00884AB6">
        <w:t>Oztel I,</w:t>
      </w:r>
      <w:r w:rsidRPr="000807C8">
        <w:t xml:space="preserve"> Kazan S, Oz C, Bunyak F (201</w:t>
      </w:r>
      <w:r>
        <w:t>7</w:t>
      </w:r>
      <w:r w:rsidRPr="000807C8">
        <w:t>) Facial component segmentation using convolutional neural network. International Science and Technology Conference</w:t>
      </w:r>
      <w:r>
        <w:t xml:space="preserve">, </w:t>
      </w:r>
      <w:r w:rsidRPr="000807C8">
        <w:t>Cambridge, MA, USA</w:t>
      </w:r>
      <w:r>
        <w:t>.</w:t>
      </w:r>
    </w:p>
    <w:p w14:paraId="6F348E33" w14:textId="65E6A0E6" w:rsidR="000807C8" w:rsidRDefault="000807C8" w:rsidP="00AD63A9">
      <w:pPr>
        <w:pStyle w:val="BolumIlkParagrafSau"/>
      </w:pPr>
      <w:r>
        <w:t xml:space="preserve">8.       </w:t>
      </w:r>
      <w:r w:rsidRPr="000807C8">
        <w:t xml:space="preserve">Yolcu G, </w:t>
      </w:r>
      <w:r w:rsidRPr="00884AB6">
        <w:t>Oztel I,</w:t>
      </w:r>
      <w:r w:rsidRPr="000807C8">
        <w:t xml:space="preserve"> Kazan S, Oz C, Palaniappan K, Lever TE, Bunyak F (2017) Deep learning-based facial expression recognition for monitoring neurological disorders. In: 2017 IEEE International Conference on Bioinformatics and Biomedicine (BIBM), </w:t>
      </w:r>
      <w:r w:rsidR="00377FF5">
        <w:t>Kansas</w:t>
      </w:r>
      <w:r w:rsidR="00377FF5" w:rsidRPr="000807C8">
        <w:t>, M</w:t>
      </w:r>
      <w:r w:rsidR="00377FF5">
        <w:t>O</w:t>
      </w:r>
      <w:r w:rsidR="00377FF5" w:rsidRPr="000807C8">
        <w:t>, USA</w:t>
      </w:r>
      <w:r w:rsidR="00377FF5">
        <w:t>.</w:t>
      </w:r>
    </w:p>
    <w:p w14:paraId="5BB775D0" w14:textId="77777777" w:rsidR="005A6C75" w:rsidRPr="00D42667" w:rsidRDefault="005A6C75" w:rsidP="005A6C75">
      <w:pPr>
        <w:pStyle w:val="BolumIlkParagrafSau"/>
        <w:spacing w:before="0"/>
      </w:pPr>
    </w:p>
    <w:p w14:paraId="4E402E11" w14:textId="77777777" w:rsidR="00B460D8" w:rsidRDefault="00B460D8" w:rsidP="005A6C75">
      <w:pPr>
        <w:pStyle w:val="BolumIlkParagrafSau"/>
        <w:numPr>
          <w:ilvl w:val="0"/>
          <w:numId w:val="26"/>
        </w:numPr>
        <w:spacing w:before="0"/>
      </w:pPr>
      <w:r>
        <w:t>Sunulan posterler:</w:t>
      </w:r>
    </w:p>
    <w:p w14:paraId="0F341F9D" w14:textId="77777777" w:rsidR="00377FF5" w:rsidRDefault="00377FF5" w:rsidP="00AD63A9">
      <w:pPr>
        <w:pStyle w:val="BolumIlkParagrafSau"/>
      </w:pPr>
      <w:r>
        <w:t xml:space="preserve">9.      </w:t>
      </w:r>
      <w:r w:rsidRPr="006D322F">
        <w:t xml:space="preserve">Yolcu G, </w:t>
      </w:r>
      <w:r w:rsidRPr="00884AB6">
        <w:t>Oztel I</w:t>
      </w:r>
      <w:r w:rsidRPr="006D322F">
        <w:t>, Kazan S, Oz C, Palaniappan K, Lever TE, Bunyak F (2018) Facial Expression Recognition using Deep Convolutional Neural Network for Monitoring Neurological Disorders. In: Life sciences week. Columbia, MO, USA</w:t>
      </w:r>
    </w:p>
    <w:p w14:paraId="5DAD90EA" w14:textId="77777777" w:rsidR="00377FF5" w:rsidRPr="00D42667" w:rsidRDefault="00377FF5" w:rsidP="00F0226E">
      <w:pPr>
        <w:pStyle w:val="BolumIlkParagrafSau"/>
        <w:spacing w:before="0"/>
      </w:pPr>
    </w:p>
    <w:p w14:paraId="669D5AC4" w14:textId="51ED57FF" w:rsidR="00B05F77" w:rsidRDefault="00B05F77" w:rsidP="005A6C75">
      <w:pPr>
        <w:pStyle w:val="BolumIlkParagrafSau"/>
        <w:spacing w:before="0"/>
      </w:pPr>
      <w:r>
        <w:t>Tez kitapçığı</w:t>
      </w:r>
      <w:r w:rsidR="00F0226E">
        <w:t>nda</w:t>
      </w:r>
      <w:r>
        <w:t xml:space="preserve"> </w:t>
      </w:r>
      <w:r w:rsidR="00F0226E">
        <w:t>devamında yer alan</w:t>
      </w:r>
      <w:r>
        <w:t xml:space="preserve"> bölümler şu şekilde organize edilmiştir:</w:t>
      </w:r>
      <w:r w:rsidR="003C6175">
        <w:t xml:space="preserve"> Bölüm 2</w:t>
      </w:r>
      <w:r w:rsidR="00AC78E6">
        <w:t xml:space="preserve">’de </w:t>
      </w:r>
      <w:r w:rsidR="00E07568">
        <w:t xml:space="preserve">yüz ifadesi tespiti çalışmaları için </w:t>
      </w:r>
      <w:r w:rsidR="00AC30D6">
        <w:t>literatür incelemesi</w:t>
      </w:r>
      <w:r w:rsidR="00E07568">
        <w:t xml:space="preserve"> k</w:t>
      </w:r>
      <w:r w:rsidR="00E75A41">
        <w:t>la</w:t>
      </w:r>
      <w:r w:rsidR="00E07568">
        <w:t>sik makine öğrenmesi yöntemleri ve derin öğrenme yöntemleri olmak üzere iki başlık altında verilmiştir.</w:t>
      </w:r>
      <w:r w:rsidR="003C6175">
        <w:t xml:space="preserve"> Bölüm 3</w:t>
      </w:r>
      <w:r w:rsidR="00462638">
        <w:t>’</w:t>
      </w:r>
      <w:r w:rsidR="00E07568">
        <w:t>t</w:t>
      </w:r>
      <w:r w:rsidR="00462638">
        <w:t xml:space="preserve">e </w:t>
      </w:r>
      <w:r w:rsidR="00E07568">
        <w:t>geliştirilen uygulamalarda kullanılan</w:t>
      </w:r>
      <w:r w:rsidR="004A6F36">
        <w:t xml:space="preserve"> öznitelik seçimi, sınıflandırma ve derin öğrenme</w:t>
      </w:r>
      <w:r w:rsidR="00E07568">
        <w:t xml:space="preserve"> yöntemler</w:t>
      </w:r>
      <w:r w:rsidR="004A6F36">
        <w:t>ine</w:t>
      </w:r>
      <w:r w:rsidR="00462638">
        <w:t xml:space="preserve"> dair bilgiler aktarılmıştır.</w:t>
      </w:r>
      <w:r w:rsidR="003C6175">
        <w:t xml:space="preserve"> Bölüm 4</w:t>
      </w:r>
      <w:r w:rsidR="00462638">
        <w:t xml:space="preserve">’te </w:t>
      </w:r>
      <w:r w:rsidR="005230E9">
        <w:t>geliştirilen yüz ifadesi tespiti uygulamalarının başarım oranları</w:t>
      </w:r>
      <w:r w:rsidR="004A6F36">
        <w:t xml:space="preserve"> ve</w:t>
      </w:r>
      <w:r w:rsidR="005230E9">
        <w:t xml:space="preserve"> benzer çalışmalar ile </w:t>
      </w:r>
      <w:r w:rsidR="005230E9">
        <w:lastRenderedPageBreak/>
        <w:t>karşılaştırılmalarına yer verilmiştir.</w:t>
      </w:r>
      <w:r w:rsidR="00462638">
        <w:t xml:space="preserve"> </w:t>
      </w:r>
      <w:r w:rsidR="003C6175">
        <w:t xml:space="preserve"> Bölüm 5</w:t>
      </w:r>
      <w:r w:rsidR="00462638">
        <w:t xml:space="preserve">’te sonuçlar ve </w:t>
      </w:r>
      <w:r w:rsidR="004A6F36">
        <w:t xml:space="preserve">gelecek çalışmalara dair </w:t>
      </w:r>
      <w:r w:rsidR="00462638">
        <w:t>önerilere yer verilmiştir.</w:t>
      </w:r>
    </w:p>
    <w:p w14:paraId="3DAFF169" w14:textId="77777777" w:rsidR="00BF567F" w:rsidRPr="004F43F3" w:rsidRDefault="00BF567F" w:rsidP="00AD63A9">
      <w:pPr>
        <w:pStyle w:val="BolumIlkParagrafSau"/>
      </w:pPr>
    </w:p>
    <w:p w14:paraId="21CD2BAD" w14:textId="77777777" w:rsidR="0049278D" w:rsidRPr="002C15D6" w:rsidRDefault="0049278D" w:rsidP="00C64E16">
      <w:pPr>
        <w:spacing w:after="0" w:line="360" w:lineRule="auto"/>
        <w:jc w:val="both"/>
        <w:rPr>
          <w:rFonts w:ascii="Times New Roman" w:eastAsia="TimesNewRoman" w:hAnsi="Times New Roman"/>
          <w:sz w:val="24"/>
          <w:szCs w:val="24"/>
        </w:rPr>
      </w:pPr>
    </w:p>
    <w:p w14:paraId="57116037" w14:textId="77777777" w:rsidR="00370D13" w:rsidRPr="002C15D6" w:rsidRDefault="00370D13" w:rsidP="00C64E16">
      <w:pPr>
        <w:spacing w:after="0" w:line="360" w:lineRule="auto"/>
        <w:jc w:val="both"/>
        <w:rPr>
          <w:rFonts w:ascii="Times New Roman" w:eastAsia="TimesNewRoman" w:hAnsi="Times New Roman"/>
          <w:sz w:val="24"/>
          <w:szCs w:val="24"/>
        </w:rPr>
        <w:sectPr w:rsidR="00370D13" w:rsidRPr="002C15D6" w:rsidSect="00C17FC1">
          <w:headerReference w:type="default" r:id="rId12"/>
          <w:footerReference w:type="default" r:id="rId13"/>
          <w:footerReference w:type="first" r:id="rId14"/>
          <w:pgSz w:w="11906" w:h="16838"/>
          <w:pgMar w:top="1701" w:right="1418" w:bottom="1701" w:left="2268" w:header="709" w:footer="709" w:gutter="0"/>
          <w:pgNumType w:start="1"/>
          <w:cols w:space="708"/>
          <w:titlePg/>
          <w:docGrid w:linePitch="360"/>
        </w:sectPr>
      </w:pPr>
    </w:p>
    <w:p w14:paraId="50A50C0D" w14:textId="77777777" w:rsidR="00E07D91" w:rsidRPr="00A87A1E" w:rsidRDefault="00E07D91" w:rsidP="00C64E16">
      <w:pPr>
        <w:spacing w:after="0" w:line="360" w:lineRule="auto"/>
        <w:jc w:val="both"/>
        <w:rPr>
          <w:rFonts w:ascii="Times New Roman" w:eastAsia="Times New Roman" w:hAnsi="Times New Roman"/>
          <w:kern w:val="0"/>
          <w:sz w:val="20"/>
          <w:szCs w:val="24"/>
          <w:lang w:eastAsia="tr-TR"/>
        </w:rPr>
      </w:pPr>
    </w:p>
    <w:p w14:paraId="66CC220A" w14:textId="77777777" w:rsidR="00E07D91" w:rsidRPr="00A87A1E" w:rsidRDefault="00E07D91" w:rsidP="00C64E16">
      <w:pPr>
        <w:spacing w:after="0" w:line="360" w:lineRule="auto"/>
        <w:jc w:val="both"/>
        <w:rPr>
          <w:rFonts w:ascii="Times New Roman" w:eastAsia="Times New Roman" w:hAnsi="Times New Roman"/>
          <w:kern w:val="0"/>
          <w:sz w:val="20"/>
          <w:szCs w:val="24"/>
          <w:lang w:eastAsia="tr-TR"/>
        </w:rPr>
      </w:pPr>
    </w:p>
    <w:p w14:paraId="4042D93C" w14:textId="77777777" w:rsidR="00E07D91" w:rsidRPr="00A87A1E" w:rsidRDefault="00E07D91" w:rsidP="00C64E16">
      <w:pPr>
        <w:spacing w:after="0" w:line="360" w:lineRule="auto"/>
        <w:jc w:val="both"/>
        <w:rPr>
          <w:rFonts w:ascii="Times New Roman" w:eastAsia="Times New Roman" w:hAnsi="Times New Roman"/>
          <w:kern w:val="0"/>
          <w:sz w:val="20"/>
          <w:szCs w:val="24"/>
          <w:lang w:eastAsia="tr-TR"/>
        </w:rPr>
      </w:pPr>
    </w:p>
    <w:p w14:paraId="5F94B972" w14:textId="77777777" w:rsidR="009F4B57" w:rsidRPr="002C15D6" w:rsidRDefault="003610C7" w:rsidP="00C64E16">
      <w:pPr>
        <w:pStyle w:val="Balk1"/>
        <w:spacing w:line="360" w:lineRule="auto"/>
        <w:ind w:left="1418" w:hanging="1418"/>
      </w:pPr>
      <w:bookmarkStart w:id="37" w:name="_Ref521073534"/>
      <w:bookmarkStart w:id="38" w:name="_Toc521248763"/>
      <w:bookmarkStart w:id="39" w:name="_Toc521249253"/>
      <w:bookmarkStart w:id="40" w:name="_Toc524598227"/>
      <w:r>
        <w:t>LİTERATÜR İNCELEMESİ</w:t>
      </w:r>
      <w:bookmarkEnd w:id="37"/>
      <w:bookmarkEnd w:id="38"/>
      <w:bookmarkEnd w:id="39"/>
      <w:bookmarkEnd w:id="40"/>
    </w:p>
    <w:p w14:paraId="679B44C5" w14:textId="77777777" w:rsidR="00E07D91" w:rsidRPr="00A87A1E" w:rsidRDefault="00E07D91" w:rsidP="00C64E16">
      <w:pPr>
        <w:spacing w:after="0" w:line="360" w:lineRule="auto"/>
        <w:jc w:val="both"/>
        <w:rPr>
          <w:rFonts w:ascii="Times New Roman" w:eastAsia="Times New Roman" w:hAnsi="Times New Roman"/>
          <w:kern w:val="0"/>
          <w:sz w:val="28"/>
          <w:szCs w:val="24"/>
          <w:lang w:eastAsia="tr-TR"/>
        </w:rPr>
      </w:pPr>
    </w:p>
    <w:p w14:paraId="4AAA2B28" w14:textId="77777777" w:rsidR="00F317A8" w:rsidRPr="00A87A1E" w:rsidRDefault="00F317A8" w:rsidP="00C64E16">
      <w:pPr>
        <w:spacing w:after="0" w:line="360" w:lineRule="auto"/>
        <w:jc w:val="both"/>
        <w:rPr>
          <w:rFonts w:ascii="Times New Roman" w:eastAsia="Times New Roman" w:hAnsi="Times New Roman"/>
          <w:kern w:val="0"/>
          <w:sz w:val="28"/>
          <w:szCs w:val="24"/>
          <w:lang w:eastAsia="tr-TR"/>
        </w:rPr>
      </w:pPr>
    </w:p>
    <w:p w14:paraId="7D468574" w14:textId="77777777" w:rsidR="00E41C85" w:rsidRDefault="00E41C85" w:rsidP="00230D6C">
      <w:pPr>
        <w:pStyle w:val="BolumIlkParagrafSau"/>
        <w:spacing w:before="0"/>
      </w:pPr>
      <w:r>
        <w:t>Bilgisayar destekli yüz ifadesi</w:t>
      </w:r>
      <w:r w:rsidR="00381737">
        <w:t xml:space="preserve"> tanıma</w:t>
      </w:r>
      <w:r>
        <w:t xml:space="preserve"> çalışmaları genel olarak üç adımda gerçekleştirilir. İlk olarak görüntülerde yüz tespiti yapılır. </w:t>
      </w:r>
      <w:r w:rsidR="00381737">
        <w:t>İkinci aşamada t</w:t>
      </w:r>
      <w:r>
        <w:t>espit edilen yüz görüntülerinden öznitelik çıkarımı gerçeklenir. Son olarak</w:t>
      </w:r>
      <w:r w:rsidR="00381737">
        <w:t>,</w:t>
      </w:r>
      <w:r>
        <w:t xml:space="preserve"> elde edilen öznitelikler sınıflandırıl</w:t>
      </w:r>
      <w:r w:rsidR="00381737">
        <w:t>arak tanıma yapılır</w:t>
      </w:r>
      <w:r>
        <w:t xml:space="preserve">. Bu </w:t>
      </w:r>
      <w:r w:rsidR="00381737">
        <w:t>adımlar</w:t>
      </w:r>
      <w:r>
        <w:t xml:space="preserve"> kullanılan yöntemlere</w:t>
      </w:r>
      <w:r w:rsidR="00381737">
        <w:t xml:space="preserve"> bağlı olarak doğrudan görüntülere ve</w:t>
      </w:r>
      <w:r w:rsidR="005E7C30">
        <w:t xml:space="preserve"> görüntülerden elde edilen</w:t>
      </w:r>
      <w:r>
        <w:t xml:space="preserve"> ara çıktılara uygulan</w:t>
      </w:r>
      <w:r w:rsidR="005E7C30">
        <w:t>dığı</w:t>
      </w:r>
      <w:r>
        <w:t xml:space="preserve"> gibi; </w:t>
      </w:r>
      <w:r w:rsidR="005E7C30">
        <w:t>ön</w:t>
      </w:r>
      <w:r w:rsidR="00134078">
        <w:t xml:space="preserve"> </w:t>
      </w:r>
      <w:r>
        <w:t>işleme yöntemleri de girdi görüntülerine, ara çıktılara ve/veya son çıktılara uygulanabilir.</w:t>
      </w:r>
    </w:p>
    <w:p w14:paraId="157AB0E0" w14:textId="77777777" w:rsidR="000F499C" w:rsidRDefault="000F499C" w:rsidP="00717190">
      <w:pPr>
        <w:pStyle w:val="BolumIlkParagrafSau"/>
        <w:spacing w:before="0"/>
      </w:pPr>
    </w:p>
    <w:p w14:paraId="1EE02D0F" w14:textId="77777777" w:rsidR="002E2979" w:rsidRPr="004F43F3" w:rsidRDefault="000F499C" w:rsidP="00AD63A9">
      <w:pPr>
        <w:pStyle w:val="BolumIlkParagrafSau"/>
      </w:pPr>
      <w:r w:rsidRPr="000F499C">
        <w:t xml:space="preserve">Yüz görüntüleri üzerinden duygu analizi </w:t>
      </w:r>
      <w:r w:rsidR="009C7734">
        <w:t xml:space="preserve">yöntemleri </w:t>
      </w:r>
      <w:r w:rsidRPr="000F499C">
        <w:t xml:space="preserve">genel olarak </w:t>
      </w:r>
      <w:r>
        <w:t>2</w:t>
      </w:r>
      <w:r w:rsidRPr="000F499C">
        <w:t xml:space="preserve"> kategori altında </w:t>
      </w:r>
      <w:r w:rsidR="009C7734">
        <w:t>incelenmektedir</w:t>
      </w:r>
      <w:r w:rsidRPr="000F499C">
        <w:t xml:space="preserve"> </w:t>
      </w:r>
      <w:r>
        <w:fldChar w:fldCharType="begin" w:fldLock="1"/>
      </w:r>
      <w:r w:rsidR="009A7E0D">
        <w:instrText>ADDIN CSL_CITATION {"citationItems":[{"id":"ITEM-1","itemData":{"DOI":"10.1109/APSIPA.2013.6694152","ISBN":"978-986-90006-0-4","author":[{"dropping-particle":"","family":"Hsu","given":"Chi-Ting","non-dropping-particle":"","parse-names":false,"suffix":""},{"dropping-particle":"","family":"Hsu","given":"Shih-Chung","non-dropping-particle":"","parse-names":false,"suffix":""},{"dropping-particle":"","family":"Huang","given":"Chung-Lin","non-dropping-particle":"","parse-names":false,"suffix":""}],"container-title":"2013 Asia-Pacific Signal and Information Processing Association Annual Summit and Conference","id":"ITEM-1","issued":{"date-parts":[["2013","10"]]},"page":"1-9","publisher":"IEEE","title":"Facial expression recognition using Hough forest","type":"paper-conference"},"uris":["http://www.mendeley.com/documents/?uuid=1ab3f16b-af05-4394-8dfd-5a920e5a3537"]},{"id":"ITEM-2","itemData":{"DOI":"10.1109/CVPR.2012.6247974","ISBN":"978-1-4673-1228-8","author":[{"dropping-particle":"","family":"Lin Zhong","given":"","non-dropping-particle":"","parse-names":false,"suffix":""},{"dropping-particle":"","family":"Qingshan Liu","given":"","non-dropping-particle":"","parse-names":false,"suffix":""},{"dropping-particle":"","family":"Peng Yang","given":"","non-dropping-particle":"","parse-names":false,"suffix":""},{"dropping-particle":"","family":"Bo Liu","given":"","non-dropping-particle":"","parse-names":false,"suffix":""},{"dropping-particle":"","family":"Junzhou Huang","given":"","non-dropping-particle":"","parse-names":false,"suffix":""},{"dropping-particle":"","family":"Metaxas","given":"D. N.","non-dropping-particle":"","parse-names":false,"suffix":""}],"container-title":"2012 IEEE Conference on Computer Vision and Pattern Recognition","id":"ITEM-2","issued":{"date-parts":[["2012","6"]]},"page":"2562-2569","publisher":"IEEE","title":"Learning active facial patches for expression analysis","type":"paper-conference"},"uris":["http://www.mendeley.com/documents/?uuid=166ef94f-67d2-4bb4-9434-962f5e771083"]}],"mendeley":{"formattedCitation":"[22], [23]","plainTextFormattedCitation":"[22], [23]","previouslyFormattedCitation":"[22], [23]"},"properties":{"noteIndex":0},"schema":"https://github.com/citation-style-language/schema/raw/master/csl-citation.json"}</w:instrText>
      </w:r>
      <w:r>
        <w:fldChar w:fldCharType="separate"/>
      </w:r>
      <w:r w:rsidR="009A7E0D" w:rsidRPr="009A7E0D">
        <w:rPr>
          <w:noProof/>
        </w:rPr>
        <w:t>[22], [23]</w:t>
      </w:r>
      <w:r>
        <w:fldChar w:fldCharType="end"/>
      </w:r>
      <w:r w:rsidRPr="000F499C">
        <w:t>. Bunlar; geometrik tabanlı ve görünüm tabanlı</w:t>
      </w:r>
      <w:r>
        <w:t xml:space="preserve"> </w:t>
      </w:r>
      <w:r w:rsidRPr="000F499C">
        <w:t xml:space="preserve">yaklaşımlardır. Geometrik tabanlı yöntemde, yüze ait şekilsel bilgiler kullanılmaktadır. </w:t>
      </w:r>
      <w:r w:rsidR="00BC441C">
        <w:t>Bu</w:t>
      </w:r>
      <w:r w:rsidRPr="000F499C">
        <w:t xml:space="preserve"> yaklaşıma Active Shape Model (ASM) örnek olarak verilebilir </w:t>
      </w:r>
      <w:r w:rsidR="009A7E0D">
        <w:fldChar w:fldCharType="begin" w:fldLock="1"/>
      </w:r>
      <w:r w:rsidR="009A7E0D">
        <w:instrText>ADDIN CSL_CITATION {"citationItems":[{"id":"ITEM-1","itemData":{"author":[{"dropping-particle":"","family":"Oktay","given":"Ayse Betul","non-dropping-particle":"","parse-names":false,"suffix":""}],"id":"ITEM-1","issued":{"date-parts":[["2011"]]},"publisher":"Gebze Technical University","title":"Machine Learning Based Object Localization And Contour Extraction In Medical Images With Prior Information","type":"thesis"},"uris":["http://www.mendeley.com/documents/?uuid=7c4f2a16-f088-4918-ac78-a72f0f3b2f28"]}],"mendeley":{"formattedCitation":"[24]","plainTextFormattedCitation":"[24]","previouslyFormattedCitation":"[24]"},"properties":{"noteIndex":0},"schema":"https://github.com/citation-style-language/schema/raw/master/csl-citation.json"}</w:instrText>
      </w:r>
      <w:r w:rsidR="009A7E0D">
        <w:fldChar w:fldCharType="separate"/>
      </w:r>
      <w:r w:rsidR="009A7E0D" w:rsidRPr="009A7E0D">
        <w:rPr>
          <w:noProof/>
        </w:rPr>
        <w:t>[24]</w:t>
      </w:r>
      <w:r w:rsidR="009A7E0D">
        <w:fldChar w:fldCharType="end"/>
      </w:r>
      <w:r w:rsidRPr="000F499C">
        <w:t xml:space="preserve">. Görünüm tabanlı yaklaşımda ise yüzün dokusuna ait özellikler ön plana çıkmaktadır. Bu yaklaşımda Local Binary Pattern (LBP) </w:t>
      </w:r>
      <w:r w:rsidR="009A7E0D">
        <w:fldChar w:fldCharType="begin" w:fldLock="1"/>
      </w:r>
      <w:r w:rsidR="009A7E0D">
        <w:instrText>ADDIN CSL_CITATION {"citationItems":[{"id":"ITEM-1","itemData":{"ISBN":"0780395107","author":[{"dropping-particle":"","family":"Hung","given":"CC","non-dropping-particle":"","parse-names":false,"suffix":""},{"dropping-particle":"","family":"Pham","given":"Minh","non-dropping-particle":"","parse-names":false,"suffix":""},{"dropping-particle":"","family":"Arasteh","given":"Sara","non-dropping-particle":"","parse-names":false,"suffix":""}],"container-title":"Geoscience and Remote Sensing Symposium, 2006. IGARSS 2006. IEEE International Conference on. IEEE","id":"ITEM-1","issued":{"date-parts":[["2006"]]},"page":"2739-2742","title":"Image texture classification using texture spectrum and local binary pattern","type":"article-journal"},"uris":["http://www.mendeley.com/documents/?uuid=ecafa761-3745-48b9-9340-5f8083577fa7"]}],"mendeley":{"formattedCitation":"[25]","plainTextFormattedCitation":"[25]","previouslyFormattedCitation":"[25]"},"properties":{"noteIndex":0},"schema":"https://github.com/citation-style-language/schema/raw/master/csl-citation.json"}</w:instrText>
      </w:r>
      <w:r w:rsidR="009A7E0D">
        <w:fldChar w:fldCharType="separate"/>
      </w:r>
      <w:r w:rsidR="009A7E0D" w:rsidRPr="009A7E0D">
        <w:rPr>
          <w:noProof/>
        </w:rPr>
        <w:t>[25]</w:t>
      </w:r>
      <w:r w:rsidR="009A7E0D">
        <w:fldChar w:fldCharType="end"/>
      </w:r>
      <w:r w:rsidRPr="000F499C">
        <w:t xml:space="preserve"> vb. yöntemler yaygın olarak kullanılmaktadır. Active Appearance Model (AAM)</w:t>
      </w:r>
      <w:r w:rsidR="009A7E0D">
        <w:t xml:space="preserve"> </w:t>
      </w:r>
      <w:r w:rsidR="009A7E0D">
        <w:fldChar w:fldCharType="begin" w:fldLock="1"/>
      </w:r>
      <w:r w:rsidR="00C366DD">
        <w:instrText>ADDIN CSL_CITATION {"citationItems":[{"id":"ITEM-1","itemData":{"DOI":"10.1007/BFb0054760","author":[{"dropping-particle":"","family":"Cootes","given":"T. F.","non-dropping-particle":"","parse-names":false,"suffix":""},{"dropping-particle":"","family":"Edwards","given":"G. J.","non-dropping-particle":"","parse-names":false,"suffix":""},{"dropping-particle":"","family":"Taylor","given":"C. J.","non-dropping-particle":"","parse-names":false,"suffix":""}],"id":"ITEM-1","issued":{"date-parts":[["1998"]]},"page":"484-498","title":"Active appearance models","type":"chapter"},"uris":["http://www.mendeley.com/documents/?uuid=f5225bf7-b667-42a6-b9c8-eec7c1f88eea"]}],"mendeley":{"formattedCitation":"[26]","plainTextFormattedCitation":"[26]","previouslyFormattedCitation":"[26]"},"properties":{"noteIndex":0},"schema":"https://github.com/citation-style-language/schema/raw/master/csl-citation.json"}</w:instrText>
      </w:r>
      <w:r w:rsidR="009A7E0D">
        <w:fldChar w:fldCharType="separate"/>
      </w:r>
      <w:r w:rsidR="009A7E0D" w:rsidRPr="009A7E0D">
        <w:rPr>
          <w:noProof/>
        </w:rPr>
        <w:t>[26]</w:t>
      </w:r>
      <w:r w:rsidR="009A7E0D">
        <w:fldChar w:fldCharType="end"/>
      </w:r>
      <w:r w:rsidR="00BC441C">
        <w:t xml:space="preserve"> ise</w:t>
      </w:r>
      <w:r w:rsidRPr="000F499C">
        <w:t xml:space="preserve"> hem geometrik tabanlı yaklaşımı hem de görünüm tabanlı yaklaşımı kullanan </w:t>
      </w:r>
      <w:r w:rsidR="00BC441C">
        <w:t xml:space="preserve">hibrit </w:t>
      </w:r>
      <w:r w:rsidRPr="000F499C">
        <w:t>bir yöntemdir.</w:t>
      </w:r>
    </w:p>
    <w:p w14:paraId="192D6E52" w14:textId="77777777" w:rsidR="00071F26" w:rsidRPr="004F43F3" w:rsidRDefault="00071F26" w:rsidP="00AD63A9">
      <w:pPr>
        <w:pStyle w:val="AnaParagrafYaziStiliSau"/>
      </w:pPr>
    </w:p>
    <w:p w14:paraId="7EEDF968" w14:textId="6E1EE65B" w:rsidR="0009168E" w:rsidRPr="004F43F3" w:rsidRDefault="000E6812" w:rsidP="00E41C85">
      <w:pPr>
        <w:pStyle w:val="AltBaslkSau"/>
      </w:pPr>
      <w:bookmarkStart w:id="41" w:name="_Toc346019788"/>
      <w:r w:rsidRPr="004F43F3">
        <w:t xml:space="preserve"> </w:t>
      </w:r>
      <w:bookmarkStart w:id="42" w:name="_Toc521248764"/>
      <w:bookmarkStart w:id="43" w:name="_Toc521249254"/>
      <w:bookmarkStart w:id="44" w:name="_Toc524598228"/>
      <w:bookmarkEnd w:id="41"/>
      <w:r w:rsidR="002F4802">
        <w:t xml:space="preserve">Yüz </w:t>
      </w:r>
      <w:r w:rsidR="000E6F65">
        <w:t>İ</w:t>
      </w:r>
      <w:r w:rsidR="002F4802">
        <w:t xml:space="preserve">fadesi </w:t>
      </w:r>
      <w:r w:rsidR="000E6F65">
        <w:t>T</w:t>
      </w:r>
      <w:r w:rsidR="002F4802">
        <w:t xml:space="preserve">espiti </w:t>
      </w:r>
      <w:r w:rsidR="000E6F65">
        <w:t>İ</w:t>
      </w:r>
      <w:r w:rsidR="002F4802">
        <w:t xml:space="preserve">çin </w:t>
      </w:r>
      <w:r w:rsidR="000E6F65">
        <w:t>L</w:t>
      </w:r>
      <w:r w:rsidR="002F4802">
        <w:t xml:space="preserve">iteratürde </w:t>
      </w:r>
      <w:r w:rsidR="000E6F65">
        <w:t>Ö</w:t>
      </w:r>
      <w:r w:rsidR="002F4802">
        <w:t xml:space="preserve">nerilen </w:t>
      </w:r>
      <w:bookmarkEnd w:id="42"/>
      <w:bookmarkEnd w:id="43"/>
      <w:r w:rsidR="000E6F65">
        <w:t>Y</w:t>
      </w:r>
      <w:r w:rsidR="00BC441C">
        <w:t>öntemler</w:t>
      </w:r>
      <w:bookmarkEnd w:id="44"/>
    </w:p>
    <w:p w14:paraId="0A85FEC6" w14:textId="77777777" w:rsidR="002373AE" w:rsidRDefault="002373AE" w:rsidP="00AD63A9">
      <w:pPr>
        <w:pStyle w:val="AnaParagrafYaziStiliSau"/>
      </w:pPr>
    </w:p>
    <w:p w14:paraId="518BAC4C" w14:textId="77777777" w:rsidR="009A7E0D" w:rsidRDefault="009A7E0D" w:rsidP="009A7E0D">
      <w:pPr>
        <w:pStyle w:val="IkincilAltBaslikSau"/>
      </w:pPr>
      <w:bookmarkStart w:id="45" w:name="_Toc521248765"/>
      <w:bookmarkStart w:id="46" w:name="_Toc521249255"/>
      <w:bookmarkStart w:id="47" w:name="_Toc524598229"/>
      <w:r>
        <w:t xml:space="preserve">Klasik makine öğrenmesi kullanan </w:t>
      </w:r>
      <w:bookmarkEnd w:id="45"/>
      <w:bookmarkEnd w:id="46"/>
      <w:r w:rsidR="00BC441C">
        <w:t>çalışmalar</w:t>
      </w:r>
      <w:bookmarkEnd w:id="47"/>
    </w:p>
    <w:p w14:paraId="765DCC8D" w14:textId="77777777" w:rsidR="009A7E0D" w:rsidRPr="004F43F3" w:rsidRDefault="009A7E0D" w:rsidP="00AD63A9">
      <w:pPr>
        <w:pStyle w:val="AnaParagrafYaziStiliSau"/>
      </w:pPr>
    </w:p>
    <w:p w14:paraId="077D417A" w14:textId="77777777" w:rsidR="009A7E0D" w:rsidRDefault="008837F7" w:rsidP="00AD63A9">
      <w:pPr>
        <w:pStyle w:val="AnaParagrafYaziStiliSau"/>
      </w:pPr>
      <w:r w:rsidRPr="008837F7">
        <w:t xml:space="preserve">De ve arkadaşları Eigenface yöntemi ile duygu tespiti yapmışlardır. Çalışmalarında </w:t>
      </w:r>
      <w:r w:rsidR="00C366DD">
        <w:fldChar w:fldCharType="begin" w:fldLock="1"/>
      </w:r>
      <w:r w:rsidR="00C366DD">
        <w:instrText>ADDIN CSL_CITATION {"citationItems":[{"id":"ITEM-1","itemData":{"DOI":"10.1016/j.procs.2015.03.142","ISSN":"18770509","author":[{"dropping-particle":"","family":"De","given":"Anurag","non-dropping-particle":"","parse-names":false,"suffix":""},{"dropping-particle":"","family":"Saha","given":"Ashim","non-dropping-particle":"","parse-names":false,"suffix":""},{"dropping-particle":"","family":"Pal","given":"M.C.","non-dropping-particle":"","parse-names":false,"suffix":""}],"container-title":"Procedia Computer Science","id":"ITEM-1","issued":{"date-parts":[["2015"]]},"page":"282-289","title":"A Human Facial Expression Recognition Model Based on Eigen Face Approach","type":"article-journal","volume":"45"},"uris":["http://www.mendeley.com/documents/?uuid=9cb8e916-9a7f-4857-9c61-2312121654b9"]}],"mendeley":{"formattedCitation":"[19]","plainTextFormattedCitation":"[19]","previouslyFormattedCitation":"[19]"},"properties":{"noteIndex":0},"schema":"https://github.com/citation-style-language/schema/raw/master/csl-citation.json"}</w:instrText>
      </w:r>
      <w:r w:rsidR="00C366DD">
        <w:fldChar w:fldCharType="separate"/>
      </w:r>
      <w:r w:rsidR="00C366DD" w:rsidRPr="00C366DD">
        <w:rPr>
          <w:noProof/>
        </w:rPr>
        <w:t>[19]</w:t>
      </w:r>
      <w:r w:rsidR="00C366DD">
        <w:fldChar w:fldCharType="end"/>
      </w:r>
      <w:r w:rsidRPr="008837F7">
        <w:t xml:space="preserve"> HSV (Hue, Saturation, Value) renk uzayında ten rengi tespiti ile yüz ve boyun bölgelerini belirlemişlerdir. İstenmeyen ten rengi bölgelerini yok etmek için segmentasyon yapılarak yüz bölgesi elde edilmiştir. Elde edilen görüntüler üzerinde </w:t>
      </w:r>
      <w:r w:rsidR="00BC441C" w:rsidRPr="004C675E">
        <w:t xml:space="preserve">Temel </w:t>
      </w:r>
      <w:r w:rsidR="004C675E" w:rsidRPr="004C675E">
        <w:t>B</w:t>
      </w:r>
      <w:r w:rsidR="00BC441C" w:rsidRPr="004C675E">
        <w:t xml:space="preserve">ileşen </w:t>
      </w:r>
      <w:r w:rsidR="004C675E" w:rsidRPr="004C675E">
        <w:t>A</w:t>
      </w:r>
      <w:r w:rsidR="00BC441C" w:rsidRPr="004C675E">
        <w:t>nalizi</w:t>
      </w:r>
      <w:r w:rsidR="00BC441C">
        <w:t xml:space="preserve"> </w:t>
      </w:r>
      <w:r w:rsidR="004C675E">
        <w:t>(</w:t>
      </w:r>
      <w:r w:rsidRPr="008837F7">
        <w:t xml:space="preserve">Principal Component Analysis </w:t>
      </w:r>
      <w:r w:rsidR="004C675E">
        <w:t xml:space="preserve">- </w:t>
      </w:r>
      <w:r w:rsidRPr="008837F7">
        <w:t xml:space="preserve">PCA) ile boyut azaltma </w:t>
      </w:r>
      <w:r w:rsidRPr="008837F7">
        <w:lastRenderedPageBreak/>
        <w:t xml:space="preserve">yapılmıştır. Ardından test verileri Öklid uzaklıklarına göre sınıflandırılmıştır. Mahersia ve ekibinin çalışmasında </w:t>
      </w:r>
      <w:r w:rsidR="00C366DD">
        <w:fldChar w:fldCharType="begin" w:fldLock="1"/>
      </w:r>
      <w:r w:rsidR="00C366DD">
        <w:instrText>ADDIN CSL_CITATION {"citationItems":[{"id":"ITEM-1","itemData":{"DOI":"10.1016/j.engappai.2014.11.002","ISSN":"09521976","author":[{"dropping-particle":"","family":"Mahersia","given":"Hela","non-dropping-particle":"","parse-names":false,"suffix":""},{"dropping-particle":"","family":"Hamrouni","given":"Kamel","non-dropping-particle":"","parse-names":false,"suffix":""}],"container-title":"Engineering Applications of Artificial Intelligence","id":"ITEM-1","issued":{"date-parts":[["2015","2"]]},"page":"190-202","title":"Using multiple steerable filters and Bayesian regularization for facial expression recognition","type":"article-journal","volume":"38"},"uris":["http://www.mendeley.com/documents/?uuid=6e256a1d-92aa-45cc-ba3c-abc1b6aeb922"]}],"mendeley":{"formattedCitation":"[27]","plainTextFormattedCitation":"[27]","previouslyFormattedCitation":"[27]"},"properties":{"noteIndex":0},"schema":"https://github.com/citation-style-language/schema/raw/master/csl-citation.json"}</w:instrText>
      </w:r>
      <w:r w:rsidR="00C366DD">
        <w:fldChar w:fldCharType="separate"/>
      </w:r>
      <w:r w:rsidR="00C366DD" w:rsidRPr="00C366DD">
        <w:rPr>
          <w:noProof/>
        </w:rPr>
        <w:t>[27]</w:t>
      </w:r>
      <w:r w:rsidR="00C366DD">
        <w:fldChar w:fldCharType="end"/>
      </w:r>
      <w:r w:rsidRPr="008837F7">
        <w:t xml:space="preserve"> ise </w:t>
      </w:r>
      <w:r w:rsidR="00B727AA">
        <w:t>ö</w:t>
      </w:r>
      <w:r w:rsidRPr="008837F7">
        <w:t>znitelik çıkarmada istatistiksel özellik çıkarma yaklaşımı olan Steerable Pyramid Decomposition yöntemi kullanılmış</w:t>
      </w:r>
      <w:r w:rsidR="00BC441C">
        <w:t>,</w:t>
      </w:r>
      <w:r w:rsidRPr="008837F7">
        <w:t xml:space="preserve"> </w:t>
      </w:r>
      <w:r w:rsidR="00BC441C">
        <w:t>s</w:t>
      </w:r>
      <w:r w:rsidRPr="008837F7">
        <w:t xml:space="preserve">ınıflandırma ise Neural Networks (NN) ile Bayesian yöntemlerinin hibrit </w:t>
      </w:r>
      <w:r w:rsidR="00BC441C">
        <w:t>olarak kullanılmasıyla gerçekleştirilmiştir</w:t>
      </w:r>
      <w:r w:rsidRPr="008837F7">
        <w:t xml:space="preserve">. Ouyang ve ekibince sunulan bir çalışmada </w:t>
      </w:r>
      <w:r w:rsidR="00C366DD">
        <w:fldChar w:fldCharType="begin" w:fldLock="1"/>
      </w:r>
      <w:r w:rsidR="00C366DD">
        <w:instrText>ADDIN CSL_CITATION {"citationItems":[{"id":"ITEM-1","itemData":{"DOI":"10.1016/j.neucom.2014.03.073","ISSN":"09252312","author":[{"dropping-particle":"","family":"Ouyang","given":"Yan","non-dropping-particle":"","parse-names":false,"suffix":""},{"dropping-particle":"","family":"Sang","given":"Nong","non-dropping-particle":"","parse-names":false,"suffix":""},{"dropping-particle":"","family":"Huang","given":"Rui","non-dropping-particle":"","parse-names":false,"suffix":""}],"container-title":"Neurocomputing","id":"ITEM-1","issued":{"date-parts":[["2015","2"]]},"page":"71-78","title":"Accurate and robust facial expressions recognition by fusing multiple sparse representation based classifiers","type":"article-journal","volume":"149"},"uris":["http://www.mendeley.com/documents/?uuid=760e5058-0e6b-41c1-975b-546cb809c648"]}],"mendeley":{"formattedCitation":"[28]","plainTextFormattedCitation":"[28]","previouslyFormattedCitation":"[28]"},"properties":{"noteIndex":0},"schema":"https://github.com/citation-style-language/schema/raw/master/csl-citation.json"}</w:instrText>
      </w:r>
      <w:r w:rsidR="00C366DD">
        <w:fldChar w:fldCharType="separate"/>
      </w:r>
      <w:r w:rsidR="00C366DD" w:rsidRPr="00C366DD">
        <w:rPr>
          <w:noProof/>
        </w:rPr>
        <w:t>[28]</w:t>
      </w:r>
      <w:r w:rsidR="00C366DD">
        <w:fldChar w:fldCharType="end"/>
      </w:r>
      <w:r w:rsidRPr="008837F7">
        <w:t xml:space="preserve"> ise yüz ifadesi tespiti için Histogram of Gradient (HOG) + Sparse Representation Based Classification (SRC) ve LBP  + SRC yöntemleri kullanılmıştır.  HOG ve LBP yöntemleri birbirinin tamamlayıcısı olarak ku</w:t>
      </w:r>
      <w:r w:rsidR="004174A9">
        <w:t>rgulan</w:t>
      </w:r>
      <w:r w:rsidRPr="008837F7">
        <w:t xml:space="preserve">mıştır. Çünkü HOG yöntemi daha çok şekil bilgisi çıkarmada LBP yöntemi ise gri seviyeli fotoğraflarda doku bilgisi çıkarmada kullanılır. SRC yöntemi yüz ifadesi tespitinde çok kullanılan bir yöntem olmakla beraber, hangi özelliklerin SRC için uyun olabileceğini kestirmek zordur. </w:t>
      </w:r>
      <w:r w:rsidR="004174A9" w:rsidRPr="008837F7">
        <w:t>Ouyang</w:t>
      </w:r>
      <w:r w:rsidR="004174A9">
        <w:t xml:space="preserve"> ve ekibinin d</w:t>
      </w:r>
      <w:r w:rsidRPr="008837F7">
        <w:t>aha önceki çalışmalarında da SRC için ö</w:t>
      </w:r>
      <w:r w:rsidR="00250731">
        <w:t>znitelik</w:t>
      </w:r>
      <w:r w:rsidRPr="008837F7">
        <w:t>lerin rastgele seçildiği gözlenmiştir. Bu çalışmalarında ise hangi özelliklerin seçilmesi gerektiği analiz edilmiştir. Ayrıca geliştirdikleri sistem gürültülü fotoğraflarda da iyi sonuç vermekte</w:t>
      </w:r>
      <w:r w:rsidR="00B727AA">
        <w:t>tir</w:t>
      </w:r>
      <w:r w:rsidRPr="008837F7">
        <w:t>. Sönmez ve Albayrak</w:t>
      </w:r>
      <w:r w:rsidR="00B727AA">
        <w:t xml:space="preserve"> ç</w:t>
      </w:r>
      <w:r w:rsidRPr="008837F7">
        <w:t xml:space="preserve">alışmalarında </w:t>
      </w:r>
      <w:r w:rsidR="00C366DD">
        <w:fldChar w:fldCharType="begin" w:fldLock="1"/>
      </w:r>
      <w:r w:rsidR="00C366DD">
        <w:instrText>ADDIN CSL_CITATION {"citationItems":[{"id":"ITEM-1","itemData":{"DOI":"10.3906/elk-1401-18","ISSN":"13000632","author":[{"dropping-particle":"","family":"Sonmez","given":"Elena","non-dropping-particle":"","parse-names":false,"suffix":""},{"dropping-particle":"","family":"Albayrak","given":"Songul","non-dropping-particle":"","parse-names":false,"suffix":""}],"container-title":"TURKISH JOURNAL OF ELECTRICAL ENGINEERING &amp; COMPUTER SCIENCES","id":"ITEM-1","issued":{"date-parts":[["2016"]]},"page":"1663-1673","title":"A facial component-based system for emotion classification","type":"article-journal","volume":"24"},"uris":["http://www.mendeley.com/documents/?uuid=3bd45ebc-32df-48d6-a95b-6aa1ecbe1086"]}],"mendeley":{"formattedCitation":"[29]","plainTextFormattedCitation":"[29]","previouslyFormattedCitation":"[29]"},"properties":{"noteIndex":0},"schema":"https://github.com/citation-style-language/schema/raw/master/csl-citation.json"}</w:instrText>
      </w:r>
      <w:r w:rsidR="00C366DD">
        <w:fldChar w:fldCharType="separate"/>
      </w:r>
      <w:r w:rsidR="00C366DD" w:rsidRPr="00C366DD">
        <w:rPr>
          <w:noProof/>
        </w:rPr>
        <w:t>[29]</w:t>
      </w:r>
      <w:r w:rsidR="00C366DD">
        <w:fldChar w:fldCharType="end"/>
      </w:r>
      <w:r w:rsidR="00B727AA" w:rsidRPr="008837F7">
        <w:t xml:space="preserve"> </w:t>
      </w:r>
      <w:r w:rsidRPr="008837F7">
        <w:t>yüz</w:t>
      </w:r>
      <w:r w:rsidR="004174A9">
        <w:t>leri</w:t>
      </w:r>
      <w:r w:rsidRPr="008837F7">
        <w:t>; gözler</w:t>
      </w:r>
      <w:r w:rsidR="004174A9">
        <w:t xml:space="preserve"> ve</w:t>
      </w:r>
      <w:r w:rsidRPr="008837F7">
        <w:t xml:space="preserve"> ağız</w:t>
      </w:r>
      <w:r w:rsidR="004174A9">
        <w:t>lar</w:t>
      </w:r>
      <w:r w:rsidRPr="008837F7">
        <w:t xml:space="preserve"> gibi alt bloklara bölmüş</w:t>
      </w:r>
      <w:r w:rsidR="00B727AA">
        <w:t>tür</w:t>
      </w:r>
      <w:r w:rsidRPr="008837F7">
        <w:t xml:space="preserve">. Öznitelik çıkarımı için LBP, PCA ve Linear Discriminant Analysis (LDA) yöntemlerini, sınıflandırma içinse SRC ve NN yöntemlerini kullanarak performans karşılaştırmaları yapmışlardır. Çalışmalarının sonucuna göre en iyi performansı blok tabanlı SRC sergilemiştir. </w:t>
      </w:r>
    </w:p>
    <w:p w14:paraId="6B45895C" w14:textId="77777777" w:rsidR="00B727AA" w:rsidRDefault="00B727AA" w:rsidP="00AD63A9">
      <w:pPr>
        <w:pStyle w:val="AnaParagrafYaziStiliSau"/>
      </w:pPr>
    </w:p>
    <w:p w14:paraId="65B3766C" w14:textId="77777777" w:rsidR="00B727AA" w:rsidRDefault="00B727AA" w:rsidP="00AD63A9">
      <w:pPr>
        <w:pStyle w:val="AnaParagrafYaziStiliSau"/>
      </w:pPr>
      <w:r w:rsidRPr="00B727AA">
        <w:t xml:space="preserve">Yüz ifadesi çalışmalarında, SVM </w:t>
      </w:r>
      <w:r w:rsidR="00A87311">
        <w:t>yöntemi</w:t>
      </w:r>
      <w:r w:rsidRPr="00B727AA">
        <w:t xml:space="preserve"> verdiği başarılı sonuçlar nedeni ile</w:t>
      </w:r>
      <w:r w:rsidR="00250731">
        <w:t xml:space="preserve"> sınıflandırma amaçlı</w:t>
      </w:r>
      <w:r w:rsidRPr="00B727AA">
        <w:t xml:space="preserve"> sıklıkla kullanılmaktadır. Liao ve ekibi farklı duyguların farklı yüz bölgelerindeki ağırlıklarını hesaplayarak yüz ifadesi tespiti yapmıştır</w:t>
      </w:r>
      <w:r>
        <w:t xml:space="preserve"> </w:t>
      </w:r>
      <w:r w:rsidR="00C366DD">
        <w:fldChar w:fldCharType="begin" w:fldLock="1"/>
      </w:r>
      <w:r w:rsidR="00C366DD">
        <w:instrText>ADDIN CSL_CITATION {"citationItems":[{"id":"ITEM-1","itemData":{"DOI":"10.1016/j.patcog.2013.03.017","ISSN":"00313203","author":[{"dropping-particle":"","family":"Liao","given":"Chia-Te","non-dropping-particle":"","parse-names":false,"suffix":""},{"dropping-particle":"","family":"Chuang","given":"Hui-Ju","non-dropping-particle":"","parse-names":false,"suffix":""},{"dropping-particle":"","family":"Duan","given":"Chih-Hsueh","non-dropping-particle":"","parse-names":false,"suffix":""},{"dropping-particle":"","family":"Lai","given":"Shang-Hong","non-dropping-particle":"","parse-names":false,"suffix":""}],"container-title":"Pattern Recognition","id":"ITEM-1","issue":"11","issued":{"date-parts":[["2013","11"]]},"page":"3103-3116","title":"Learning spatial weighting for facial expression analysis via constrained quadratic programming","type":"article-journal","volume":"46"},"uris":["http://www.mendeley.com/documents/?uuid=e8a84913-f63f-4074-be25-16ee8eed88ba"]}],"mendeley":{"formattedCitation":"[30]","plainTextFormattedCitation":"[30]","previouslyFormattedCitation":"[30]"},"properties":{"noteIndex":0},"schema":"https://github.com/citation-style-language/schema/raw/master/csl-citation.json"}</w:instrText>
      </w:r>
      <w:r w:rsidR="00C366DD">
        <w:fldChar w:fldCharType="separate"/>
      </w:r>
      <w:r w:rsidR="00C366DD" w:rsidRPr="00C366DD">
        <w:rPr>
          <w:noProof/>
        </w:rPr>
        <w:t>[30]</w:t>
      </w:r>
      <w:r w:rsidR="00C366DD">
        <w:fldChar w:fldCharType="end"/>
      </w:r>
      <w:r w:rsidRPr="00B727AA">
        <w:t>. Çalışmalarında nötr fotoğraf ile duygu ifadesi olan fotoğraf arasındaki optik akış incelenmiş</w:t>
      </w:r>
      <w:r w:rsidR="004174A9">
        <w:t xml:space="preserve"> olup,</w:t>
      </w:r>
      <w:r w:rsidRPr="00B727AA">
        <w:t xml:space="preserve"> </w:t>
      </w:r>
      <w:r w:rsidR="004174A9">
        <w:t>sı</w:t>
      </w:r>
      <w:r w:rsidRPr="00B727AA">
        <w:t xml:space="preserve">nıflandırma için SVM kullanılmış ve ortalama %92,5 başarım elde edilmiştir. Sümer’in 2014 yılında tamamladığı yüksek lisans tezinde </w:t>
      </w:r>
      <w:r w:rsidR="00C366DD">
        <w:fldChar w:fldCharType="begin" w:fldLock="1"/>
      </w:r>
      <w:r w:rsidR="00C366DD">
        <w:instrText>ADDIN CSL_CITATION {"citationItems":[{"id":"ITEM-1","itemData":{"author":[{"dropping-particle":"","family":"Sumer","given":"Omer","non-dropping-particle":"","parse-names":false,"suffix":""}],"id":"ITEM-1","issued":{"date-parts":[["2014"]]},"publisher":"İstanbul Technical University","title":"An Embedded Design And Implementation Of A Facial Expression Recognition System","type":"thesis"},"uris":["http://www.mendeley.com/documents/?uuid=7467dddc-5e2c-4298-9a92-6b99ac0c00de"]}],"mendeley":{"formattedCitation":"[31]","plainTextFormattedCitation":"[31]","previouslyFormattedCitation":"[31]"},"properties":{"noteIndex":0},"schema":"https://github.com/citation-style-language/schema/raw/master/csl-citation.json"}</w:instrText>
      </w:r>
      <w:r w:rsidR="00C366DD">
        <w:fldChar w:fldCharType="separate"/>
      </w:r>
      <w:r w:rsidR="00C366DD" w:rsidRPr="00C366DD">
        <w:rPr>
          <w:noProof/>
        </w:rPr>
        <w:t>[31]</w:t>
      </w:r>
      <w:r w:rsidR="00C366DD">
        <w:fldChar w:fldCharType="end"/>
      </w:r>
      <w:r w:rsidRPr="00B727AA">
        <w:t xml:space="preserve"> </w:t>
      </w:r>
      <w:r>
        <w:t>ö</w:t>
      </w:r>
      <w:r w:rsidRPr="00B727AA">
        <w:t>znitelik çıkarma yöntemi olarak LBP, Local Ternary Pattern (LTP) ve Gabor filtrelerini</w:t>
      </w:r>
      <w:r w:rsidR="004174A9">
        <w:t>, s</w:t>
      </w:r>
      <w:r w:rsidRPr="00B727AA">
        <w:t>ınıflandırma yöntemi olarak</w:t>
      </w:r>
      <w:r w:rsidR="00856E6A">
        <w:t xml:space="preserve"> da</w:t>
      </w:r>
      <w:r w:rsidRPr="00B727AA">
        <w:t xml:space="preserve"> SVM’yi kullanmıştır. Karşılaştırmalı sonuçlara göre en iyi sonu</w:t>
      </w:r>
      <w:r w:rsidR="00856E6A">
        <w:t>ç</w:t>
      </w:r>
      <w:r w:rsidRPr="00B727AA">
        <w:t xml:space="preserve"> öfke, mutluluk ve şaş</w:t>
      </w:r>
      <w:r w:rsidR="00A145B7">
        <w:t>kınlık</w:t>
      </w:r>
      <w:r w:rsidRPr="00B727AA">
        <w:t xml:space="preserve"> ifadeleri</w:t>
      </w:r>
      <w:r w:rsidR="00856E6A">
        <w:t>nde elde edilmiştir.</w:t>
      </w:r>
      <w:r w:rsidRPr="00B727AA">
        <w:t xml:space="preserve"> Bu ifadeler için başarım oranları sırasıyla %97</w:t>
      </w:r>
      <w:r>
        <w:t>,</w:t>
      </w:r>
      <w:r w:rsidRPr="00B727AA">
        <w:t>78, %100, %97</w:t>
      </w:r>
      <w:r>
        <w:t>,</w:t>
      </w:r>
      <w:r w:rsidRPr="00B727AA">
        <w:t xml:space="preserve">59’dur. Zavaschi ve arkadaşlarının 2011 yılındaki çalışmalarında </w:t>
      </w:r>
      <w:r w:rsidR="00C366DD">
        <w:fldChar w:fldCharType="begin" w:fldLock="1"/>
      </w:r>
      <w:r w:rsidR="00C366DD">
        <w:instrText>ADDIN CSL_CITATION {"citationItems":[{"id":"ITEM-1","itemData":{"DOI":"10.1109/ICASSP.2011.5946775","ISBN":"978-1-4577-0538-0","author":[{"dropping-particle":"","family":"Zavaschi","given":"T. H. H.","non-dropping-particle":"","parse-names":false,"suffix":""},{"dropping-particle":"","family":"Koerich","given":"A. L.","non-dropping-particle":"","parse-names":false,"suffix":""},{"dropping-particle":"","family":"Oliveira","given":"L. E. S.","non-dropping-particle":"","parse-names":false,"suffix":""}],"container-title":"2011 IEEE International Conference on Acoustics, Speech and Signal Processing (ICASSP)","id":"ITEM-1","issued":{"date-parts":[["2011","5"]]},"page":"1489-1492","publisher":"IEEE","title":"Facial expression recognition using ensemble of classifiers","type":"paper-conference"},"uris":["http://www.mendeley.com/documents/?uuid=15066ec5-0fcd-4558-ad6e-bd748c53f1a3"]}],"mendeley":{"formattedCitation":"[32]","plainTextFormattedCitation":"[32]","previouslyFormattedCitation":"[32]"},"properties":{"noteIndex":0},"schema":"https://github.com/citation-style-language/schema/raw/master/csl-citation.json"}</w:instrText>
      </w:r>
      <w:r w:rsidR="00C366DD">
        <w:fldChar w:fldCharType="separate"/>
      </w:r>
      <w:r w:rsidR="00C366DD" w:rsidRPr="00C366DD">
        <w:rPr>
          <w:noProof/>
        </w:rPr>
        <w:t>[32]</w:t>
      </w:r>
      <w:r w:rsidR="00C366DD">
        <w:fldChar w:fldCharType="end"/>
      </w:r>
      <w:r w:rsidRPr="00B727AA">
        <w:t xml:space="preserve"> öznitelik çıkarma yöntemi olarak LBP ve Gabor filtreleri karşılaştırmalı olarak kullanılmış</w:t>
      </w:r>
      <w:r>
        <w:t xml:space="preserve">, </w:t>
      </w:r>
      <w:r w:rsidRPr="00B727AA">
        <w:t xml:space="preserve">SVM yöntemiyle </w:t>
      </w:r>
      <w:r>
        <w:t>yüz ifadesi tespiti</w:t>
      </w:r>
      <w:r w:rsidRPr="00B727AA">
        <w:t xml:space="preserve"> için </w:t>
      </w:r>
      <w:r w:rsidRPr="00B727AA">
        <w:lastRenderedPageBreak/>
        <w:t xml:space="preserve">sınıflandırılma </w:t>
      </w:r>
      <w:r>
        <w:t>yapılmıştır</w:t>
      </w:r>
      <w:r w:rsidRPr="00B727AA">
        <w:t xml:space="preserve">. Valstar ve arkadaşları 2011 yılındaki çalışmalarında </w:t>
      </w:r>
      <w:r w:rsidR="00C366DD">
        <w:fldChar w:fldCharType="begin" w:fldLock="1"/>
      </w:r>
      <w:r w:rsidR="00C366DD">
        <w:instrText>ADDIN CSL_CITATION {"citationItems":[{"id":"ITEM-1","itemData":{"DOI":"10.1109/FG.2011.5771374","ISBN":"978-1-4244-9140-7","author":[{"dropping-particle":"","family":"Valstar","given":"Michel F.","non-dropping-particle":"","parse-names":false,"suffix":""},{"dropping-particle":"","family":"Jiang","given":"Bihan","non-dropping-particle":"","parse-names":false,"suffix":""},{"dropping-particle":"","family":"Mehu","given":"Marc","non-dropping-particle":"","parse-names":false,"suffix":""},{"dropping-particle":"","family":"Pantic","given":"Maja","non-dropping-particle":"","parse-names":false,"suffix":""},{"dropping-particle":"","family":"Scherer","given":"Klaus","non-dropping-particle":"","parse-names":false,"suffix":""}],"container-title":"Face and Gesture 2011","id":"ITEM-1","issued":{"date-parts":[["2011","3"]]},"page":"921-926","publisher":"IEEE","title":"The first facial expression recognition and analysis challenge","type":"paper-conference"},"uris":["http://www.mendeley.com/documents/?uuid=06ce3dd9-3e81-407f-b195-ccf9e5edad29"]}],"mendeley":{"formattedCitation":"[33]","plainTextFormattedCitation":"[33]","previouslyFormattedCitation":"[33]"},"properties":{"noteIndex":0},"schema":"https://github.com/citation-style-language/schema/raw/master/csl-citation.json"}</w:instrText>
      </w:r>
      <w:r w:rsidR="00C366DD">
        <w:fldChar w:fldCharType="separate"/>
      </w:r>
      <w:r w:rsidR="00C366DD" w:rsidRPr="00C366DD">
        <w:rPr>
          <w:noProof/>
        </w:rPr>
        <w:t>[33]</w:t>
      </w:r>
      <w:r w:rsidR="00C366DD">
        <w:fldChar w:fldCharType="end"/>
      </w:r>
      <w:r w:rsidRPr="00B727AA">
        <w:t xml:space="preserve"> öznitelik çıkarımı için LBP ve PCA yöntemlerini ve sınıflandırma için de SVM sınıflandırıcısını kullanmışlardır. Çalışmalarında; öfke, korku, sevinç, rahatlama ve üzüntü duygularını ortalama %83,5 başarımla belirlem</w:t>
      </w:r>
      <w:r>
        <w:t>işlerdir</w:t>
      </w:r>
      <w:r w:rsidRPr="00B727AA">
        <w:t xml:space="preserve">. Bartlett ve arkadaşları ise 2005 yılındaki çalışmalarında </w:t>
      </w:r>
      <w:r w:rsidR="00C366DD">
        <w:fldChar w:fldCharType="begin" w:fldLock="1"/>
      </w:r>
      <w:r w:rsidR="00B966FE">
        <w:instrText>ADDIN CSL_CITATION {"citationItems":[{"id":"ITEM-1","itemData":{"DOI":"10.1109/CVPR.2005.297","ISBN":"0-7695-2372-2","author":[{"dropping-particle":"","family":"Bartlett","given":"M.S.","non-dropping-particle":"","parse-names":false,"suffix":""},{"dropping-particle":"","family":"Littlewort","given":"G.","non-dropping-particle":"","parse-names":false,"suffix":""},{"dropping-particle":"","family":"Frank","given":"M.","non-dropping-particle":"","parse-names":false,"suffix":""},{"dropping-particle":"","family":"Lainscsek","given":"C.","non-dropping-particle":"","parse-names":false,"suffix":""},{"dropping-particle":"","family":"Fasel","given":"I.","non-dropping-particle":"","parse-names":false,"suffix":""},{"dropping-particle":"","family":"Movellan","given":"J.","non-dropping-particle":"","parse-names":false,"suffix":""}],"container-title":"2005 IEEE Computer Society Conference on Computer Vision and Pattern Recognition (CVPR'05)","id":"ITEM-1","issued":{"date-parts":[["2005"]]},"page":"568-573","publisher":"IEEE","title":"Recognizing Facial Expression: Machine Learning and Application to Spontaneous Behavior","type":"paper-conference","volume":"2"},"uris":["http://www.mendeley.com/documents/?uuid=cffbe140-dd6c-40d4-a410-902fbf44c797"]}],"mendeley":{"formattedCitation":"[34]","plainTextFormattedCitation":"[34]","previouslyFormattedCitation":"[34]"},"properties":{"noteIndex":0},"schema":"https://github.com/citation-style-language/schema/raw/master/csl-citation.json"}</w:instrText>
      </w:r>
      <w:r w:rsidR="00C366DD">
        <w:fldChar w:fldCharType="separate"/>
      </w:r>
      <w:r w:rsidR="00C366DD" w:rsidRPr="00C366DD">
        <w:rPr>
          <w:noProof/>
        </w:rPr>
        <w:t>[34]</w:t>
      </w:r>
      <w:r w:rsidR="00C366DD">
        <w:fldChar w:fldCharType="end"/>
      </w:r>
      <w:r w:rsidRPr="00B727AA">
        <w:t xml:space="preserve"> Gabor filtreleri</w:t>
      </w:r>
      <w:r w:rsidR="00C366DD">
        <w:t>ni</w:t>
      </w:r>
      <w:r w:rsidRPr="00B727AA">
        <w:t xml:space="preserve"> öznitelik çıkarımı için, AdaBoost ve SVM yöntemleri</w:t>
      </w:r>
      <w:r w:rsidR="00856E6A">
        <w:t>ni</w:t>
      </w:r>
      <w:r w:rsidRPr="00B727AA">
        <w:t xml:space="preserve"> de sınıflandırma için kulla</w:t>
      </w:r>
      <w:r w:rsidR="00856E6A">
        <w:t>n</w:t>
      </w:r>
      <w:r w:rsidRPr="00B727AA">
        <w:t>mış</w:t>
      </w:r>
      <w:r w:rsidR="00856E6A">
        <w:t>lardır</w:t>
      </w:r>
      <w:r w:rsidRPr="00B727AA">
        <w:t>.</w:t>
      </w:r>
    </w:p>
    <w:p w14:paraId="30D2EB92" w14:textId="77777777" w:rsidR="00B727AA" w:rsidRPr="004F43F3" w:rsidRDefault="00B727AA" w:rsidP="00AD63A9">
      <w:pPr>
        <w:pStyle w:val="AnaParagrafYaziStiliSau"/>
      </w:pPr>
    </w:p>
    <w:p w14:paraId="26A40DD1" w14:textId="77777777" w:rsidR="009A7E0D" w:rsidRDefault="009A7E0D" w:rsidP="009A7E0D">
      <w:pPr>
        <w:pStyle w:val="IkincilAltBaslikSau"/>
      </w:pPr>
      <w:bookmarkStart w:id="48" w:name="_Toc521248766"/>
      <w:bookmarkStart w:id="49" w:name="_Toc521249256"/>
      <w:bookmarkStart w:id="50" w:name="_Toc524598230"/>
      <w:r>
        <w:t>Derin öğrenme kullanan yöntemler</w:t>
      </w:r>
      <w:bookmarkEnd w:id="48"/>
      <w:bookmarkEnd w:id="49"/>
      <w:bookmarkEnd w:id="50"/>
    </w:p>
    <w:p w14:paraId="7EB2D33A" w14:textId="77777777" w:rsidR="009A7E0D" w:rsidRPr="004F43F3" w:rsidRDefault="009A7E0D" w:rsidP="00AD63A9">
      <w:pPr>
        <w:pStyle w:val="AnaParagrafYaziStiliSau"/>
      </w:pPr>
    </w:p>
    <w:p w14:paraId="2D5E6324" w14:textId="77777777" w:rsidR="009A7E0D" w:rsidRPr="004F43F3" w:rsidRDefault="00E5208B" w:rsidP="00AD63A9">
      <w:pPr>
        <w:pStyle w:val="AnaParagrafYaziStiliSau"/>
      </w:pPr>
      <w:r>
        <w:t xml:space="preserve">Son yıllarda derin öğrenme algoritmaları birçok alanda olduğu gibi yüz ifadesi tespiti alanında da başarılı sonuçlar ortaya koymuştur. Lopes ve arkadaşları derin öğrenme yöntemlerinden evrişimsel sinir ağlarını CNN kullanarak altı </w:t>
      </w:r>
      <w:r w:rsidR="00856E6A">
        <w:t xml:space="preserve">farklı </w:t>
      </w:r>
      <w:r>
        <w:t>yüz ifadesi</w:t>
      </w:r>
      <w:r w:rsidR="00856E6A">
        <w:t>ni</w:t>
      </w:r>
      <w:r>
        <w:t xml:space="preserve"> tanıyabilen bir sistem geliştir</w:t>
      </w:r>
      <w:r w:rsidR="00A145B7">
        <w:t>miştir</w:t>
      </w:r>
      <w:r>
        <w:t xml:space="preserve"> </w:t>
      </w:r>
      <w:r>
        <w:fldChar w:fldCharType="begin" w:fldLock="1"/>
      </w:r>
      <w:r>
        <w:instrText>ADDIN CSL_CITATION {"citationItems":[{"id":"ITEM-1","itemData":{"DOI":"10.1016/j.patcog.2016.07.026","ISSN":"00313203","author":[{"dropping-particle":"","family":"Lopes","given":"André Teixeira","non-dropping-particle":"","parse-names":false,"suffix":""},{"dropping-particle":"","family":"Aguiar","given":"Edilson","non-dropping-particle":"de","parse-names":false,"suffix":""},{"dropping-particle":"","family":"Souza","given":"Alberto F.","non-dropping-particle":"De","parse-names":false,"suffix":""},{"dropping-particle":"","family":"Oliveira-Santos","given":"Thiago","non-dropping-particle":"","parse-names":false,"suffix":""}],"container-title":"Pattern Recognition","id":"ITEM-1","issued":{"date-parts":[["2017","1"]]},"page":"610-628","title":"Facial expression recognition with Convolutional Neural Networks: Coping with few data and the training sample order","type":"article-journal","volume":"61"},"uris":["http://www.mendeley.com/documents/?uuid=e1544880-4286-4330-98f2-0ad683f82fa3"]}],"mendeley":{"formattedCitation":"[35]","plainTextFormattedCitation":"[35]","previouslyFormattedCitation":"[35]"},"properties":{"noteIndex":0},"schema":"https://github.com/citation-style-language/schema/raw/master/csl-citation.json"}</w:instrText>
      </w:r>
      <w:r>
        <w:fldChar w:fldCharType="separate"/>
      </w:r>
      <w:r w:rsidRPr="00E5208B">
        <w:rPr>
          <w:noProof/>
        </w:rPr>
        <w:t>[35]</w:t>
      </w:r>
      <w:r>
        <w:fldChar w:fldCharType="end"/>
      </w:r>
      <w:r>
        <w:t>. Geliştirdikleri uygulama</w:t>
      </w:r>
      <w:r w:rsidR="00A145B7">
        <w:t>da,</w:t>
      </w:r>
      <w:r>
        <w:t xml:space="preserve"> görüntüleri CNN’e göndermeden önce</w:t>
      </w:r>
      <w:r w:rsidR="00856E6A">
        <w:t>;</w:t>
      </w:r>
      <w:r>
        <w:t xml:space="preserve"> görüntülere yoğunluk normalizasyonu, yüz kırpma, döndürme gibi ön işlemler uygulamışlardır. Pitaloka ve arkadaşları </w:t>
      </w:r>
      <w:r w:rsidR="0033440E">
        <w:t>da yine altı</w:t>
      </w:r>
      <w:r w:rsidR="00856E6A">
        <w:t xml:space="preserve"> farklı</w:t>
      </w:r>
      <w:r w:rsidR="0033440E">
        <w:t xml:space="preserve"> yüz ifadesi </w:t>
      </w:r>
      <w:r w:rsidR="00962EDE">
        <w:t xml:space="preserve">tanıma </w:t>
      </w:r>
      <w:r w:rsidR="0033440E">
        <w:t xml:space="preserve">üzerine çalışmış olup; </w:t>
      </w:r>
      <w:r w:rsidR="00234374">
        <w:t xml:space="preserve">görüntülere </w:t>
      </w:r>
      <w:r w:rsidR="0033440E">
        <w:t>yüz tespiti, kırpma işlemi, histogram denkleştirme ve veri  normalizasyonu gibi ön işlemler uygulamışlardır</w:t>
      </w:r>
      <w:r>
        <w:t xml:space="preserve"> </w:t>
      </w:r>
      <w:r>
        <w:fldChar w:fldCharType="begin" w:fldLock="1"/>
      </w:r>
      <w:r w:rsidR="0033440E">
        <w:instrText>ADDIN CSL_CITATION {"citationItems":[{"id":"ITEM-1","itemData":{"DOI":"10.1016/j.procs.2017.10.038","ISSN":"18770509","author":[{"dropping-particle":"","family":"Pitaloka","given":"Diah Anggraeni","non-dropping-particle":"","parse-names":false,"suffix":""},{"dropping-particle":"","family":"Wulandari","given":"Ajeng","non-dropping-particle":"","parse-names":false,"suffix":""},{"dropping-particle":"","family":"Basaruddin","given":"T.","non-dropping-particle":"","parse-names":false,"suffix":""},{"dropping-particle":"","family":"Liliana","given":"Dewi Yanti","non-dropping-particle":"","parse-names":false,"suffix":""}],"container-title":"Procedia Computer Science","id":"ITEM-1","issued":{"date-parts":[["2017"]]},"page":"523-529","title":"Enhancing CNN with Preprocessing Stage in Automatic Emotion Recognition","type":"article-journal","volume":"116"},"uris":["http://www.mendeley.com/documents/?uuid=50af9453-43e6-4ae5-bbd8-42c0941f2d68"]}],"mendeley":{"formattedCitation":"[36]","plainTextFormattedCitation":"[36]","previouslyFormattedCitation":"[36]"},"properties":{"noteIndex":0},"schema":"https://github.com/citation-style-language/schema/raw/master/csl-citation.json"}</w:instrText>
      </w:r>
      <w:r>
        <w:fldChar w:fldCharType="separate"/>
      </w:r>
      <w:r w:rsidRPr="00E5208B">
        <w:rPr>
          <w:noProof/>
        </w:rPr>
        <w:t>[36]</w:t>
      </w:r>
      <w:r>
        <w:fldChar w:fldCharType="end"/>
      </w:r>
      <w:r w:rsidR="0033440E">
        <w:t>. Son adımda işe ön işlenen görüntüler CNN ile sınıflandırılmıştır. Matsugu ve ar</w:t>
      </w:r>
      <w:r w:rsidR="009C7734">
        <w:t>ka</w:t>
      </w:r>
      <w:r w:rsidR="0033440E">
        <w:t>daşları ise yüz ifadesi çalışmasında CNN kullanarak yüz tespiti ve gülümseme tespiti işlemlerini gerçekle</w:t>
      </w:r>
      <w:r w:rsidR="00234374">
        <w:t>ştir</w:t>
      </w:r>
      <w:r w:rsidR="0033440E">
        <w:t xml:space="preserve">mişlerdir </w:t>
      </w:r>
      <w:r w:rsidR="0033440E">
        <w:fldChar w:fldCharType="begin" w:fldLock="1"/>
      </w:r>
      <w:r w:rsidR="00765E1B">
        <w:instrText>ADDIN CSL_CITATION {"citationItems":[{"id":"ITEM-1","itemData":{"DOI":"10.1016/S0893-6080(03)00115-1","ISSN":"08936080","author":[{"dropping-particle":"","family":"Matsugu","given":"Masakazu","non-dropping-particle":"","parse-names":false,"suffix":""},{"dropping-particle":"","family":"Mori","given":"Katsuhiko","non-dropping-particle":"","parse-names":false,"suffix":""},{"dropping-particle":"","family":"Mitari","given":"Yusuke","non-dropping-particle":"","parse-names":false,"suffix":""},{"dropping-particle":"","family":"Kaneda","given":"Yuji","non-dropping-particle":"","parse-names":false,"suffix":""}],"container-title":"Neural Networks","id":"ITEM-1","issue":"5-6","issued":{"date-parts":[["2003","6"]]},"page":"555-559","title":"Subject independent facial expression recognition with robust face detection using a convolutional neural network","type":"article-journal","volume":"16"},"uris":["http://www.mendeley.com/documents/?uuid=de65cdc9-b6a5-4440-957c-5e272ea19237"]}],"mendeley":{"formattedCitation":"[37]","plainTextFormattedCitation":"[37]","previouslyFormattedCitation":"[37]"},"properties":{"noteIndex":0},"schema":"https://github.com/citation-style-language/schema/raw/master/csl-citation.json"}</w:instrText>
      </w:r>
      <w:r w:rsidR="0033440E">
        <w:fldChar w:fldCharType="separate"/>
      </w:r>
      <w:r w:rsidR="0033440E" w:rsidRPr="0033440E">
        <w:rPr>
          <w:noProof/>
        </w:rPr>
        <w:t>[37]</w:t>
      </w:r>
      <w:r w:rsidR="0033440E">
        <w:fldChar w:fldCharType="end"/>
      </w:r>
      <w:r w:rsidR="0033440E">
        <w:t>. Ayrıca CNN kural tabanlı bir sistem ile desteklenmiştir.</w:t>
      </w:r>
      <w:r w:rsidR="00D82F2E">
        <w:t xml:space="preserve"> </w:t>
      </w:r>
      <w:r w:rsidR="00765E1B">
        <w:t xml:space="preserve">Li ve arkadaşları 2017’de sundukları bir çalışmada </w:t>
      </w:r>
      <w:r w:rsidR="00765E1B">
        <w:fldChar w:fldCharType="begin" w:fldLock="1"/>
      </w:r>
      <w:r w:rsidR="00D62B31">
        <w:instrText>ADDIN CSL_CITATION {"citationItems":[{"id":"ITEM-1","itemData":{"DOI":"10.1016/j.procs.2017.03.069","ISSN":"18770509","author":[{"dropping-particle":"","family":"Li","given":"Jiaxing","non-dropping-particle":"","parse-names":false,"suffix":""},{"dropping-particle":"","family":"Zhang","given":"Dexiang","non-dropping-particle":"","parse-names":false,"suffix":""},{"dropping-particle":"","family":"Zhang","given":"Jingjing","non-dropping-particle":"","parse-names":false,"suffix":""},{"dropping-particle":"","family":"Zhang","given":"Jun","non-dropping-particle":"","parse-names":false,"suffix":""},{"dropping-particle":"","family":"Li","given":"Teng","non-dropping-particle":"","parse-names":false,"suffix":""},{"dropping-particle":"","family":"Xia","given":"Yi","non-dropping-particle":"","parse-names":false,"suffix":""},{"dropping-particle":"","family":"Yan","given":"Qing","non-dropping-particle":"","parse-names":false,"suffix":""},{"dropping-particle":"","family":"Xun","given":"Lina","non-dropping-particle":"","parse-names":false,"suffix":""}],"container-title":"Procedia Computer Science","id":"ITEM-1","issued":{"date-parts":[["2017"]]},"page":"135-140","title":"Facial Expression Recognition with Faster R-CNN","type":"article-journal","volume":"107"},"uris":["http://www.mendeley.com/documents/?uuid=9959331b-a236-485a-a75f-81fdc7966752"]}],"mendeley":{"formattedCitation":"[38]","plainTextFormattedCitation":"[38]","previouslyFormattedCitation":"[38]"},"properties":{"noteIndex":0},"schema":"https://github.com/citation-style-language/schema/raw/master/csl-citation.json"}</w:instrText>
      </w:r>
      <w:r w:rsidR="00765E1B">
        <w:fldChar w:fldCharType="separate"/>
      </w:r>
      <w:r w:rsidR="00765E1B" w:rsidRPr="00765E1B">
        <w:rPr>
          <w:noProof/>
        </w:rPr>
        <w:t>[38]</w:t>
      </w:r>
      <w:r w:rsidR="00765E1B">
        <w:fldChar w:fldCharType="end"/>
      </w:r>
      <w:r w:rsidR="00765E1B">
        <w:t xml:space="preserve"> </w:t>
      </w:r>
      <w:r w:rsidR="00234374">
        <w:t>ö</w:t>
      </w:r>
      <w:r w:rsidR="00765E1B">
        <w:t>zelleştirilmiş bir CNN ile yüz ifadesi tespiti yapmışlardır. Eğitilebilir konvolüsyon çekirdeği ile öznitelikler çıkarıp boyut indirgemesi yapılmış ve</w:t>
      </w:r>
      <w:r w:rsidR="004C675E" w:rsidRPr="004C675E">
        <w:t xml:space="preserve"> Faster Regions with Convolutional Neural Network Features (Faster </w:t>
      </w:r>
      <w:r w:rsidR="00765E1B" w:rsidRPr="004C675E">
        <w:t>R-</w:t>
      </w:r>
      <w:r w:rsidR="00765E1B">
        <w:t>CNN</w:t>
      </w:r>
      <w:r w:rsidR="004C675E">
        <w:t>)</w:t>
      </w:r>
      <w:r w:rsidR="00765E1B">
        <w:t xml:space="preserve"> ile sınıflandırma işlemi </w:t>
      </w:r>
      <w:r w:rsidR="00234374">
        <w:t>gerçekleştirilmiştir</w:t>
      </w:r>
      <w:r w:rsidR="00765E1B">
        <w:t>.</w:t>
      </w:r>
      <w:r w:rsidR="00D62B31">
        <w:t xml:space="preserve"> </w:t>
      </w:r>
      <w:r w:rsidR="00761414">
        <w:t>Fathallah ve arkadaşları 2017’deki çalışmalarında</w:t>
      </w:r>
      <w:r w:rsidR="00D62B31">
        <w:t xml:space="preserve"> </w:t>
      </w:r>
      <w:r w:rsidR="00D62B31">
        <w:fldChar w:fldCharType="begin" w:fldLock="1"/>
      </w:r>
      <w:r w:rsidR="006C6906">
        <w:instrText>ADDIN CSL_CITATION {"citationItems":[{"id":"ITEM-1","itemData":{"DOI":"10.1109/AICCSA.2017.124","ISBN":"978-1-5386-3581-0","author":[{"dropping-particle":"","family":"Fathallah","given":"Abir","non-dropping-particle":"","parse-names":false,"suffix":""},{"dropping-particle":"","family":"Abdi","given":"Lotfi","non-dropping-particle":"","parse-names":false,"suffix":""},{"dropping-particle":"","family":"Douik","given":"Ali","non-dropping-particle":"","parse-names":false,"suffix":""}],"container-title":"2017 IEEE/ACS 14th International Conference on Computer Systems and Applications (AICCSA)","id":"ITEM-1","issued":{"date-parts":[["2017","10"]]},"page":"745-750","publisher":"IEEE","title":"Facial Expression Recognition via Deep Learning","type":"paper-conference"},"uris":["http://www.mendeley.com/documents/?uuid=d2cf972d-368e-4113-9ea2-2f439d4a3f2c"]}],"mendeley":{"formattedCitation":"[39]","plainTextFormattedCitation":"[39]","previouslyFormattedCitation":"[39]"},"properties":{"noteIndex":0},"schema":"https://github.com/citation-style-language/schema/raw/master/csl-citation.json"}</w:instrText>
      </w:r>
      <w:r w:rsidR="00D62B31">
        <w:fldChar w:fldCharType="separate"/>
      </w:r>
      <w:r w:rsidR="00D62B31" w:rsidRPr="00D62B31">
        <w:rPr>
          <w:noProof/>
        </w:rPr>
        <w:t>[39]</w:t>
      </w:r>
      <w:r w:rsidR="00D62B31">
        <w:fldChar w:fldCharType="end"/>
      </w:r>
      <w:r w:rsidR="00761414">
        <w:t xml:space="preserve"> altı duygu</w:t>
      </w:r>
      <w:r w:rsidR="00234374">
        <w:t>yu</w:t>
      </w:r>
      <w:r w:rsidR="00761414">
        <w:t xml:space="preserve"> sınıflandırmak için bir CNN yapısı önermişlerdir. Önerilen sistem, içlerinde </w:t>
      </w:r>
      <w:r w:rsidR="00A145B7">
        <w:t>Radboud Face Database’</w:t>
      </w:r>
      <w:r w:rsidR="00761414">
        <w:t xml:space="preserve">inde </w:t>
      </w:r>
      <w:r w:rsidR="00A145B7">
        <w:t xml:space="preserve">(RaFD) </w:t>
      </w:r>
      <w:r w:rsidR="00761414">
        <w:t xml:space="preserve">bulunduğu </w:t>
      </w:r>
      <w:r w:rsidR="00234374">
        <w:t>farklı</w:t>
      </w:r>
      <w:r w:rsidR="00761414">
        <w:t xml:space="preserve"> veri taban</w:t>
      </w:r>
      <w:r w:rsidR="00234374">
        <w:t>lar</w:t>
      </w:r>
      <w:r w:rsidR="00761414">
        <w:t>ı ile test edilmiştir. RaFD ile %94</w:t>
      </w:r>
      <w:r w:rsidR="00893BCC">
        <w:t>,</w:t>
      </w:r>
      <w:r w:rsidR="00761414">
        <w:t>16 başarım elde e</w:t>
      </w:r>
      <w:r w:rsidR="00234374">
        <w:t>dilmiştir</w:t>
      </w:r>
      <w:r w:rsidR="00761414">
        <w:t>.</w:t>
      </w:r>
      <w:r w:rsidR="00092276">
        <w:t xml:space="preserve"> Bilgi</w:t>
      </w:r>
      <w:r w:rsidR="00081C14">
        <w:t>ç</w:t>
      </w:r>
      <w:r w:rsidR="00092276">
        <w:t xml:space="preserve"> ve arkadaşlarının </w:t>
      </w:r>
      <w:r w:rsidR="00081C14">
        <w:t xml:space="preserve">2017 deki bir çalışmalarında </w:t>
      </w:r>
      <w:r w:rsidR="00081C14">
        <w:fldChar w:fldCharType="begin" w:fldLock="1"/>
      </w:r>
      <w:r w:rsidR="006C722D">
        <w:instrText>ADDIN CSL_CITATION {"citationItems":[{"id":"ITEM-1","itemData":{"DOI":"10.1109/SIU.2017.7960368","ISBN":"978-1-5090-6494-6","author":[{"dropping-particle":"","family":"Bilgic","given":"Ahmet","non-dropping-particle":"","parse-names":false,"suffix":""},{"dropping-particle":"","family":"Kurban","given":"Onur Can","non-dropping-particle":"","parse-names":false,"suffix":""},{"dropping-particle":"","family":"Yildirim","given":"Tulay","non-dropping-particle":"","parse-names":false,"suffix":""}],"container-title":"2017 25th Signal Processing and Communications Applications Conference (SIU)","id":"ITEM-1","issued":{"date-parts":[["2017","5"]]},"page":"1-4","publisher":"IEEE","title":"Face recognition classifier based on dimension reduction in deep learning properties","type":"paper-conference"},"uris":["http://www.mendeley.com/documents/?uuid=438be239-3da5-49c0-a2a8-4f048bc40897"]}],"mendeley":{"formattedCitation":"[40]","plainTextFormattedCitation":"[40]","previouslyFormattedCitation":"[40]"},"properties":{"noteIndex":0},"schema":"https://github.com/citation-style-language/schema/raw/master/csl-citation.json"}</w:instrText>
      </w:r>
      <w:r w:rsidR="00081C14">
        <w:fldChar w:fldCharType="separate"/>
      </w:r>
      <w:r w:rsidR="00081C14" w:rsidRPr="00081C14">
        <w:rPr>
          <w:noProof/>
        </w:rPr>
        <w:t>[40]</w:t>
      </w:r>
      <w:r w:rsidR="00081C14">
        <w:fldChar w:fldCharType="end"/>
      </w:r>
      <w:r w:rsidR="00081C14">
        <w:t xml:space="preserve"> dört farklı yüz ifadesini </w:t>
      </w:r>
      <w:r w:rsidR="00234374">
        <w:t>sınıflandırmak için CNN ile derin öznitelikler çıkarmış,</w:t>
      </w:r>
      <w:r w:rsidR="00081C14">
        <w:t xml:space="preserve"> PCA ile </w:t>
      </w:r>
      <w:r w:rsidR="00234374">
        <w:t xml:space="preserve">bu öznitelikler üzerinde </w:t>
      </w:r>
      <w:r w:rsidR="00081C14">
        <w:t>boyut indirge</w:t>
      </w:r>
      <w:r w:rsidR="00234374">
        <w:t>n</w:t>
      </w:r>
      <w:r w:rsidR="00081C14">
        <w:t>mesi</w:t>
      </w:r>
      <w:r w:rsidR="00234374">
        <w:t xml:space="preserve"> gerçekleştirilmiş</w:t>
      </w:r>
      <w:r w:rsidR="00081C14">
        <w:t xml:space="preserve"> ve Multi Layer Perceptron (MLP) ile sınıflandırılmıştır. Sundukları çalışmada %100 başarıma ulaştıklarını bildirmişlerdir.</w:t>
      </w:r>
    </w:p>
    <w:p w14:paraId="190E145A" w14:textId="77777777" w:rsidR="00796BFA" w:rsidRPr="004F43F3" w:rsidRDefault="00796BFA" w:rsidP="00AD63A9">
      <w:pPr>
        <w:pStyle w:val="AnaParagrafYaziStiliSau"/>
      </w:pPr>
    </w:p>
    <w:p w14:paraId="4C2F83FB" w14:textId="26770836" w:rsidR="0009168E" w:rsidRPr="004F43F3" w:rsidRDefault="000E6812" w:rsidP="00E41C85">
      <w:pPr>
        <w:pStyle w:val="AltBaslkSau"/>
      </w:pPr>
      <w:bookmarkStart w:id="51" w:name="_Toc346019789"/>
      <w:r w:rsidRPr="004F43F3">
        <w:t xml:space="preserve"> </w:t>
      </w:r>
      <w:bookmarkStart w:id="52" w:name="_Toc521248767"/>
      <w:bookmarkStart w:id="53" w:name="_Toc521249257"/>
      <w:bookmarkStart w:id="54" w:name="_Toc524598231"/>
      <w:bookmarkEnd w:id="51"/>
      <w:r w:rsidR="00E41C85">
        <w:t xml:space="preserve">Uygulamalarda </w:t>
      </w:r>
      <w:r w:rsidR="008D7D16">
        <w:t>K</w:t>
      </w:r>
      <w:r w:rsidR="00E41C85">
        <w:t xml:space="preserve">ullanılan </w:t>
      </w:r>
      <w:r w:rsidR="008D7D16">
        <w:t>V</w:t>
      </w:r>
      <w:r w:rsidR="00E41C85">
        <w:t>eritabanları</w:t>
      </w:r>
      <w:bookmarkEnd w:id="52"/>
      <w:bookmarkEnd w:id="53"/>
      <w:bookmarkEnd w:id="54"/>
    </w:p>
    <w:p w14:paraId="55E7125E" w14:textId="77777777" w:rsidR="002373AE" w:rsidRPr="004F43F3" w:rsidRDefault="002373AE" w:rsidP="00AD63A9">
      <w:pPr>
        <w:pStyle w:val="AnaParagrafYaziStiliSau"/>
      </w:pPr>
    </w:p>
    <w:p w14:paraId="1CB8865A" w14:textId="77777777" w:rsidR="0068353A" w:rsidRDefault="00B966FE" w:rsidP="00B966FE">
      <w:pPr>
        <w:pStyle w:val="IkincilAltBaslikSau"/>
      </w:pPr>
      <w:bookmarkStart w:id="55" w:name="_Toc521248768"/>
      <w:bookmarkStart w:id="56" w:name="_Toc521249258"/>
      <w:bookmarkStart w:id="57" w:name="_Toc524598232"/>
      <w:r>
        <w:t>Radboud Face Database (RaFD)</w:t>
      </w:r>
      <w:bookmarkEnd w:id="55"/>
      <w:bookmarkEnd w:id="56"/>
      <w:bookmarkEnd w:id="57"/>
    </w:p>
    <w:p w14:paraId="6E06FB3E" w14:textId="77777777" w:rsidR="00B966FE" w:rsidRPr="00B966FE" w:rsidRDefault="00B966FE" w:rsidP="00AD63A9">
      <w:pPr>
        <w:pStyle w:val="AnaParagrafYaziStiliSau"/>
      </w:pPr>
    </w:p>
    <w:p w14:paraId="1CE15D7B" w14:textId="77777777" w:rsidR="00B966FE" w:rsidRDefault="00581B55" w:rsidP="00AD63A9">
      <w:pPr>
        <w:pStyle w:val="AnaParagrafYaziStiliSau"/>
      </w:pPr>
      <w:r>
        <w:t>Ç</w:t>
      </w:r>
      <w:r w:rsidR="00B966FE" w:rsidRPr="00B966FE">
        <w:t>alışma</w:t>
      </w:r>
      <w:r>
        <w:t xml:space="preserve">lar kapsamında sıklıkla </w:t>
      </w:r>
      <w:r w:rsidR="00B966FE" w:rsidRPr="00B966FE">
        <w:t xml:space="preserve">RaFD </w:t>
      </w:r>
      <w:r w:rsidR="00B966FE">
        <w:fldChar w:fldCharType="begin" w:fldLock="1"/>
      </w:r>
      <w:r w:rsidR="006C722D">
        <w:instrText>ADDIN CSL_CITATION {"citationItems":[{"id":"ITEM-1","itemData":{"DOI":"10.1080/02699930903485076","ISSN":"0269-9931","author":[{"dropping-particle":"","family":"Langner","given":"Oliver","non-dropping-particle":"","parse-names":false,"suffix":""},{"dropping-particle":"","family":"Dotsch","given":"Ron","non-dropping-particle":"","parse-names":false,"suffix":""},{"dropping-particle":"","family":"Bijlstra","given":"Gijsbert","non-dropping-particle":"","parse-names":false,"suffix":""},{"dropping-particle":"","family":"Wigboldus","given":"Daniel H. J.","non-dropping-particle":"","parse-names":false,"suffix":""},{"dropping-particle":"","family":"Hawk","given":"Skyler T.","non-dropping-particle":"","parse-names":false,"suffix":""},{"dropping-particle":"","family":"Knippenberg","given":"Ad","non-dropping-particle":"van","parse-names":false,"suffix":""}],"container-title":"Cognition &amp; Emotion","id":"ITEM-1","issue":"8","issued":{"date-parts":[["2010","12"]]},"page":"1377-1388","title":"Presentation and validation of the Radboud Faces Database","type":"article-journal","volume":"24"},"uris":["http://www.mendeley.com/documents/?uuid=421020c4-752f-4720-95dd-ce76b6e153a7"]}],"mendeley":{"formattedCitation":"[41]","plainTextFormattedCitation":"[41]","previouslyFormattedCitation":"[41]"},"properties":{"noteIndex":0},"schema":"https://github.com/citation-style-language/schema/raw/master/csl-citation.json"}</w:instrText>
      </w:r>
      <w:r w:rsidR="00B966FE">
        <w:fldChar w:fldCharType="separate"/>
      </w:r>
      <w:r w:rsidR="00081C14" w:rsidRPr="00081C14">
        <w:rPr>
          <w:noProof/>
        </w:rPr>
        <w:t>[41]</w:t>
      </w:r>
      <w:r w:rsidR="00B966FE">
        <w:fldChar w:fldCharType="end"/>
      </w:r>
      <w:r w:rsidR="00B966FE" w:rsidRPr="00B966FE">
        <w:t xml:space="preserve"> yüz veri tabanı kullanılmıştır. RaFD ücretsiz bir yüz veri tabanıdır. Veri tabanında Kafkas </w:t>
      </w:r>
      <w:r w:rsidR="00FC1F65">
        <w:t>etnik kökenli insanlara ait</w:t>
      </w:r>
      <w:r w:rsidR="00B966FE" w:rsidRPr="00B966FE">
        <w:t xml:space="preserve"> yüz görüntüleri bulunmaktadır. Bu yüz görüntüleri farklı bakış açılarına (0, 45, 90, 135, 180 derece) sahip 5 kamera kullanılarak elde edilmiştir. Bu veri tabanının içeriği sayesinde araştırmacılar duygu analizi, bakış yönü tespiti </w:t>
      </w:r>
      <w:r w:rsidR="00874F9A">
        <w:t>ve/</w:t>
      </w:r>
      <w:r w:rsidR="00B966FE" w:rsidRPr="00B966FE">
        <w:t xml:space="preserve">veya baş oryantasyonu konularında çalışmalar </w:t>
      </w:r>
      <w:r w:rsidR="00874F9A">
        <w:t>yapmaktadır</w:t>
      </w:r>
      <w:r w:rsidR="00B966FE" w:rsidRPr="00B966FE">
        <w:t xml:space="preserve">. </w:t>
      </w:r>
      <w:r w:rsidR="00FC1F65">
        <w:t>V</w:t>
      </w:r>
      <w:r w:rsidR="00B966FE" w:rsidRPr="00B966FE">
        <w:t xml:space="preserve">eri tabanında 8 farklı yüz ifadesi (nötr, sinirli, üzgün, korku, iğrenme, şaşkın, mutlu ve aşağılama) ve 3 farklı bakış yönü (tam karşıya, sağa ve sola) bulunmaktadır. Tüm fotoğraflar </w:t>
      </w:r>
      <w:r w:rsidR="00FC1F65">
        <w:t>Facial Action Codding System (</w:t>
      </w:r>
      <w:r w:rsidR="00B966FE" w:rsidRPr="00B966FE">
        <w:t>FACS</w:t>
      </w:r>
      <w:r w:rsidR="00FC1F65">
        <w:t>)</w:t>
      </w:r>
      <w:r w:rsidR="007E1E33">
        <w:t xml:space="preserve"> </w:t>
      </w:r>
      <w:r w:rsidR="007E1E33">
        <w:fldChar w:fldCharType="begin" w:fldLock="1"/>
      </w:r>
      <w:r w:rsidR="00D65C61">
        <w:instrText>ADDIN CSL_CITATION {"citationItems":[{"id":"ITEM-1","itemData":{"author":[{"dropping-particle":"","family":"Ekman","given":"Paul","non-dropping-particle":"","parse-names":false,"suffix":""},{"dropping-particle":"V.","family":"Friesen","given":"W.","non-dropping-particle":"","parse-names":false,"suffix":""}],"id":"ITEM-1","issued":{"date-parts":[["1978"]]},"title":"Facial action coding system: a technique for the measurement of facial movement","type":"article-journal"},"uris":["http://www.mendeley.com/documents/?uuid=70a4f8f4-2282-4d54-9020-a8a26d90dd44"]}],"mendeley":{"formattedCitation":"[42]","plainTextFormattedCitation":"[42]","previouslyFormattedCitation":"[42]"},"properties":{"noteIndex":0},"schema":"https://github.com/citation-style-language/schema/raw/master/csl-citation.json"}</w:instrText>
      </w:r>
      <w:r w:rsidR="007E1E33">
        <w:fldChar w:fldCharType="separate"/>
      </w:r>
      <w:r w:rsidR="007E1E33" w:rsidRPr="007E1E33">
        <w:rPr>
          <w:noProof/>
        </w:rPr>
        <w:t>[42]</w:t>
      </w:r>
      <w:r w:rsidR="007E1E33">
        <w:fldChar w:fldCharType="end"/>
      </w:r>
      <w:r w:rsidR="00B966FE" w:rsidRPr="00B966FE">
        <w:t xml:space="preserve"> </w:t>
      </w:r>
      <w:r w:rsidR="00874F9A">
        <w:t>kurallarını</w:t>
      </w:r>
      <w:r w:rsidR="00B966FE" w:rsidRPr="00B966FE">
        <w:t xml:space="preserve"> temel alarak hazırlanmıştır. Veri tabanı 39 yetişkin ve 10 çocuk olmak üzere</w:t>
      </w:r>
      <w:r w:rsidR="00874F9A">
        <w:t xml:space="preserve"> </w:t>
      </w:r>
      <w:r w:rsidR="00874F9A" w:rsidRPr="00B966FE">
        <w:t>49 insana ait görüntü içermektedir</w:t>
      </w:r>
      <w:r w:rsidR="00874F9A">
        <w:t>;</w:t>
      </w:r>
      <w:r w:rsidR="00B966FE" w:rsidRPr="00B966FE">
        <w:t xml:space="preserve"> çocukların 6’sı, yetişkinlerin ise 19’u </w:t>
      </w:r>
      <w:r>
        <w:t>kadındır</w:t>
      </w:r>
      <w:r w:rsidR="00B966FE" w:rsidRPr="00B966FE">
        <w:t>.</w:t>
      </w:r>
    </w:p>
    <w:p w14:paraId="0CCBF727" w14:textId="77777777" w:rsidR="00EA04D5" w:rsidRDefault="00EA04D5" w:rsidP="00AD63A9">
      <w:pPr>
        <w:pStyle w:val="AnaParagrafYaziStiliSau"/>
      </w:pPr>
    </w:p>
    <w:p w14:paraId="07D540E1" w14:textId="77777777" w:rsidR="00EA04D5" w:rsidRDefault="00581B55" w:rsidP="00581B55">
      <w:pPr>
        <w:pStyle w:val="IkincilAltBaslikSau"/>
      </w:pPr>
      <w:bookmarkStart w:id="58" w:name="_Toc521248769"/>
      <w:bookmarkStart w:id="59" w:name="_Toc521249259"/>
      <w:bookmarkStart w:id="60" w:name="_Toc524598233"/>
      <w:r w:rsidRPr="00581B55">
        <w:t>Japanese Female Facial Expression Database</w:t>
      </w:r>
      <w:r>
        <w:t xml:space="preserve"> (JAFFE)</w:t>
      </w:r>
      <w:bookmarkEnd w:id="58"/>
      <w:bookmarkEnd w:id="59"/>
      <w:bookmarkEnd w:id="60"/>
    </w:p>
    <w:p w14:paraId="1B26A393" w14:textId="77777777" w:rsidR="00581B55" w:rsidRPr="00581B55" w:rsidRDefault="00581B55" w:rsidP="00AD63A9">
      <w:pPr>
        <w:pStyle w:val="AnaParagrafYaziStiliSau"/>
      </w:pPr>
    </w:p>
    <w:p w14:paraId="345DFBD8" w14:textId="77777777" w:rsidR="00581B55" w:rsidRDefault="00581B55" w:rsidP="00AD63A9">
      <w:pPr>
        <w:pStyle w:val="AnaParagrafYaziStiliSau"/>
      </w:pPr>
      <w:r>
        <w:t>Bir diğer ücretsiz yüz ifadesi veri tabanı olan JAFFE’de</w:t>
      </w:r>
      <w:r w:rsidR="00A77C96">
        <w:t xml:space="preserve"> </w:t>
      </w:r>
      <w:r w:rsidR="00A77C96">
        <w:fldChar w:fldCharType="begin" w:fldLock="1"/>
      </w:r>
      <w:r w:rsidR="00D65C61">
        <w:instrText>ADDIN CSL_CITATION {"citationItems":[{"id":"ITEM-1","itemData":{"DOI":"10.1109/AFGR.1998.670949","ISBN":"0-8186-8344-9","author":[{"dropping-particle":"","family":"Lyons","given":"M.","non-dropping-particle":"","parse-names":false,"suffix":""},{"dropping-particle":"","family":"Akamatsu","given":"S.","non-dropping-particle":"","parse-names":false,"suffix":""},{"dropping-particle":"","family":"Kamachi","given":"M.","non-dropping-particle":"","parse-names":false,"suffix":""},{"dropping-particle":"","family":"Gyoba","given":"J.","non-dropping-particle":"","parse-names":false,"suffix":""}],"container-title":"Proceedings Third IEEE International Conference on Automatic Face and Gesture Recognition","id":"ITEM-1","issued":{"date-parts":[["0"]]},"page":"200-205","publisher":"IEEE Comput. Soc","title":"Coding facial expressions with Gabor wavelets","type":"paper-conference"},"uris":["http://www.mendeley.com/documents/?uuid=6b6aa73c-a5ad-42e5-be8d-d8b7df236f4b"]}],"mendeley":{"formattedCitation":"[43]","plainTextFormattedCitation":"[43]","previouslyFormattedCitation":"[43]"},"properties":{"noteIndex":0},"schema":"https://github.com/citation-style-language/schema/raw/master/csl-citation.json"}</w:instrText>
      </w:r>
      <w:r w:rsidR="00A77C96">
        <w:fldChar w:fldCharType="separate"/>
      </w:r>
      <w:r w:rsidR="007E1E33" w:rsidRPr="007E1E33">
        <w:rPr>
          <w:noProof/>
        </w:rPr>
        <w:t>[43]</w:t>
      </w:r>
      <w:r w:rsidR="00A77C96">
        <w:fldChar w:fldCharType="end"/>
      </w:r>
      <w:r>
        <w:t xml:space="preserve"> 10 Japon kadın modellik etmiştir. Bu görüntülerde her bir kişiye ait 7 farklı duygu bulunmaktadır</w:t>
      </w:r>
      <w:r w:rsidR="00915500">
        <w:t>,</w:t>
      </w:r>
      <w:r w:rsidR="00874F9A">
        <w:t xml:space="preserve"> </w:t>
      </w:r>
      <w:r w:rsidR="00915500">
        <w:t>b</w:t>
      </w:r>
      <w:r w:rsidR="00874F9A" w:rsidRPr="00915500">
        <w:t>u</w:t>
      </w:r>
      <w:r w:rsidR="00915500">
        <w:t xml:space="preserve"> duygu</w:t>
      </w:r>
      <w:r w:rsidR="00874F9A" w:rsidRPr="00915500">
        <w:t>lar:</w:t>
      </w:r>
      <w:r w:rsidR="00794A19" w:rsidRPr="00915500">
        <w:t xml:space="preserve"> nötr</w:t>
      </w:r>
      <w:r w:rsidR="00794A19" w:rsidRPr="00B966FE">
        <w:t>, sinirli, üzgün, korku, iğrenme, şaşkın, mutlu</w:t>
      </w:r>
      <w:r w:rsidR="00B07524">
        <w:t xml:space="preserve"> olarak belirlenmiştir</w:t>
      </w:r>
      <w:r>
        <w:t>.</w:t>
      </w:r>
      <w:r w:rsidR="00BB6775">
        <w:t xml:space="preserve"> Görüntüler kaydedilirken saçların yüzden uzak olmasına ve ortam ışığının aynı olmasına dikkat edilmiştir. Veritabanı yalnızca ilgili modellerin ön cepheden çekilmiş yüz görüntülerini içerir.</w:t>
      </w:r>
    </w:p>
    <w:p w14:paraId="14936536" w14:textId="77777777" w:rsidR="00BB6775" w:rsidRDefault="00BB6775" w:rsidP="00AD63A9">
      <w:pPr>
        <w:pStyle w:val="AnaParagrafYaziStiliSau"/>
      </w:pPr>
    </w:p>
    <w:p w14:paraId="759E96FD" w14:textId="77777777" w:rsidR="00BB6775" w:rsidRDefault="00BB6775" w:rsidP="00BB6775">
      <w:pPr>
        <w:pStyle w:val="IkincilAltBaslikSau"/>
      </w:pPr>
      <w:bookmarkStart w:id="61" w:name="_Toc521248770"/>
      <w:bookmarkStart w:id="62" w:name="_Toc521249260"/>
      <w:bookmarkStart w:id="63" w:name="_Toc524598234"/>
      <w:r w:rsidRPr="00BB6775">
        <w:t>Karolinska Directed Emotional Faces (KDEF)</w:t>
      </w:r>
      <w:bookmarkEnd w:id="61"/>
      <w:bookmarkEnd w:id="62"/>
      <w:bookmarkEnd w:id="63"/>
    </w:p>
    <w:p w14:paraId="601367F6" w14:textId="77777777" w:rsidR="00BB6775" w:rsidRPr="00BB6775" w:rsidRDefault="00BB6775" w:rsidP="00AD63A9">
      <w:pPr>
        <w:pStyle w:val="AnaParagrafYaziStiliSau"/>
      </w:pPr>
    </w:p>
    <w:p w14:paraId="6388328A" w14:textId="77777777" w:rsidR="00BB6775" w:rsidRPr="00BB6775" w:rsidRDefault="00107D77" w:rsidP="00AD63A9">
      <w:pPr>
        <w:pStyle w:val="AnaParagrafYaziStiliSau"/>
      </w:pPr>
      <w:r>
        <w:t>KDEF</w:t>
      </w:r>
      <w:r w:rsidR="00A77C96">
        <w:t xml:space="preserve"> </w:t>
      </w:r>
      <w:r w:rsidR="00A77C96">
        <w:fldChar w:fldCharType="begin" w:fldLock="1"/>
      </w:r>
      <w:r w:rsidR="00D65C61">
        <w:instrText>ADDIN CSL_CITATION {"citationItems":[{"id":"ITEM-1","itemData":{"author":[{"dropping-particle":"","family":"Lundqvist","given":"D","non-dropping-particle":"","parse-names":false,"suffix":""},{"dropping-particle":"","family":"Flykt","given":"A","non-dropping-particle":"","parse-names":false,"suffix":""},{"dropping-particle":"","family":"Öhman","given":"A","non-dropping-particle":"","parse-names":false,"suffix":""}],"id":"ITEM-1","issued":{"date-parts":[["0"]]},"title":"The Karolinska Directed Emotional Faces (KDEF). CD ROM from Department of Clinical Neuroscience. Psychology section, Karolinska Institutet; 1998","type":"report"},"uris":["http://www.mendeley.com/documents/?uuid=79f68640-bef7-4e30-a8f1-3c16b6836ebb"]}],"mendeley":{"formattedCitation":"[44]","plainTextFormattedCitation":"[44]","previouslyFormattedCitation":"[44]"},"properties":{"noteIndex":0},"schema":"https://github.com/citation-style-language/schema/raw/master/csl-citation.json"}</w:instrText>
      </w:r>
      <w:r w:rsidR="00A77C96">
        <w:fldChar w:fldCharType="separate"/>
      </w:r>
      <w:r w:rsidR="007E1E33" w:rsidRPr="007E1E33">
        <w:rPr>
          <w:noProof/>
        </w:rPr>
        <w:t>[44]</w:t>
      </w:r>
      <w:r w:rsidR="00A77C96">
        <w:fldChar w:fldCharType="end"/>
      </w:r>
      <w:r>
        <w:t xml:space="preserve"> yüz veri tabanı 70 insanın katılımıyla oluşturulmuştur. Veri tabanında görüntüleri bulunan 35 kadın ve 35 erkeğin yaş aralığı ise 20 ile 30 arasında değişmektedir. Katılımcıların görüntüleri 5 farklı kamera il</w:t>
      </w:r>
      <w:r w:rsidR="00874F9A">
        <w:t>e</w:t>
      </w:r>
      <w:r>
        <w:t xml:space="preserve"> farklı </w:t>
      </w:r>
      <w:r w:rsidR="00874F9A">
        <w:t xml:space="preserve">5 </w:t>
      </w:r>
      <w:r>
        <w:t xml:space="preserve">açıdan çekilmiştir. Veritabanında her bir kişiye ait </w:t>
      </w:r>
      <w:r w:rsidR="00441F53" w:rsidRPr="00B966FE">
        <w:t>nötr, sinirli, üzgün, korku, iğrenme, şaşkın</w:t>
      </w:r>
      <w:r w:rsidR="00441F53">
        <w:t xml:space="preserve"> </w:t>
      </w:r>
      <w:r w:rsidR="00441F53">
        <w:lastRenderedPageBreak/>
        <w:t>ve</w:t>
      </w:r>
      <w:r w:rsidR="00441F53" w:rsidRPr="00B966FE">
        <w:t xml:space="preserve"> mutlu</w:t>
      </w:r>
      <w:r w:rsidR="00441F53">
        <w:t xml:space="preserve"> olmak üzere </w:t>
      </w:r>
      <w:r>
        <w:t>7 farklı duygu</w:t>
      </w:r>
      <w:r w:rsidR="00874F9A">
        <w:t xml:space="preserve"> </w:t>
      </w:r>
      <w:r>
        <w:t xml:space="preserve">bulunmaktadır. Görüntülerde </w:t>
      </w:r>
      <w:r w:rsidR="00060CE4">
        <w:t>bıyık, sakal, görülebilir makyaj ve gözlük olmamasına dikkat edilmiştir.</w:t>
      </w:r>
    </w:p>
    <w:p w14:paraId="7B07C0BB" w14:textId="77777777" w:rsidR="00BB6775" w:rsidRPr="00BB6775" w:rsidRDefault="00BB6775" w:rsidP="00AD63A9">
      <w:pPr>
        <w:pStyle w:val="AnaParagrafYaziStiliSau"/>
      </w:pPr>
    </w:p>
    <w:p w14:paraId="7379B5A6" w14:textId="77777777" w:rsidR="00BB6775" w:rsidRPr="00BB6775" w:rsidRDefault="00BC08AB" w:rsidP="000A5372">
      <w:pPr>
        <w:pStyle w:val="IkincilAltBaslikSau"/>
      </w:pPr>
      <w:bookmarkStart w:id="64" w:name="_Toc521248771"/>
      <w:bookmarkStart w:id="65" w:name="_Toc521249261"/>
      <w:bookmarkStart w:id="66" w:name="_Toc524598235"/>
      <w:r>
        <w:t>Cohn–Kanade Database</w:t>
      </w:r>
      <w:r w:rsidR="000A5372">
        <w:t xml:space="preserve"> (CK)</w:t>
      </w:r>
      <w:bookmarkEnd w:id="64"/>
      <w:bookmarkEnd w:id="65"/>
      <w:bookmarkEnd w:id="66"/>
    </w:p>
    <w:p w14:paraId="1F3A9AEA" w14:textId="77777777" w:rsidR="00581B55" w:rsidRPr="00581B55" w:rsidRDefault="00581B55" w:rsidP="00AD63A9">
      <w:pPr>
        <w:pStyle w:val="AnaParagrafYaziStiliSau"/>
      </w:pPr>
    </w:p>
    <w:p w14:paraId="2655D55B" w14:textId="77777777" w:rsidR="00C2325B" w:rsidRDefault="00A77C96" w:rsidP="00AD63A9">
      <w:pPr>
        <w:pStyle w:val="AnaParagrafYaziStiliSau"/>
      </w:pPr>
      <w:r>
        <w:t>Çalışmada kullanılan diğer bir yüz veri tabanı olan CK</w:t>
      </w:r>
      <w:r w:rsidR="00AD30D3">
        <w:t xml:space="preserve"> </w:t>
      </w:r>
      <w:r w:rsidR="00AD30D3">
        <w:fldChar w:fldCharType="begin" w:fldLock="1"/>
      </w:r>
      <w:r w:rsidR="00D65C61">
        <w:instrText>ADDIN CSL_CITATION {"citationItems":[{"id":"ITEM-1","itemData":{"ISBN":"0-7695-0580-5","author":[{"dropping-particle":"","family":"Kanade","given":"Takeo","non-dropping-particle":"","parse-names":false,"suffix":""},{"dropping-particle":"","family":"Tian","given":"Yingli","non-dropping-particle":"","parse-names":false,"suffix":""},{"dropping-particle":"","family":"Cohn","given":"Jeffrey F","non-dropping-particle":"","parse-names":false,"suffix":""}],"collection-title":"FG '00","container-title":"Proceedings of the Fourth IEEE International Conference on Automatic Face and Gesture Recognition 2000","id":"ITEM-1","issued":{"date-parts":[["2000"]]},"page":"46--","publisher":"IEEE Computer Society","publisher-place":"Washington, DC, USA","title":"Comprehensive Database for Facial Expression Analysis","type":"paper-conference"},"uris":["http://www.mendeley.com/documents/?uuid=d44675d6-a521-46d4-b456-319fdf4c520e"]}],"mendeley":{"formattedCitation":"[45]","plainTextFormattedCitation":"[45]","previouslyFormattedCitation":"[45]"},"properties":{"noteIndex":0},"schema":"https://github.com/citation-style-language/schema/raw/master/csl-citation.json"}</w:instrText>
      </w:r>
      <w:r w:rsidR="00AD30D3">
        <w:fldChar w:fldCharType="separate"/>
      </w:r>
      <w:r w:rsidR="007E1E33" w:rsidRPr="007E1E33">
        <w:rPr>
          <w:noProof/>
        </w:rPr>
        <w:t>[45]</w:t>
      </w:r>
      <w:r w:rsidR="00AD30D3">
        <w:fldChar w:fldCharType="end"/>
      </w:r>
      <w:r>
        <w:t>, FACS tanımlamalarına göre oluşturulmuştur</w:t>
      </w:r>
      <w:r w:rsidR="00494F37">
        <w:t xml:space="preserve">. 210 kişinin katılımıyla oluşan CK veri tabanında katılımcıların yaşları 18-50 aralığında değişmektedir. </w:t>
      </w:r>
      <w:r w:rsidR="00874F9A">
        <w:t>K</w:t>
      </w:r>
      <w:r w:rsidR="00494F37">
        <w:t>atılımcıların %69’u kadın, %31’i erkek olup, veri tabanı hem beyaz hem de siyah tenli kişilerin yüz görüntülerini barındırmaktadır. K</w:t>
      </w:r>
      <w:r w:rsidR="00874F9A">
        <w:t>a</w:t>
      </w:r>
      <w:r w:rsidR="00494F37">
        <w:t>tılımcılar bir odada bir sandalyeye oturup iki faklı kamera ile görüntülenmiştir. Kameralardan biri ön yüz görüntülerini alırken, diğeri ise 30 derecelik açı ile</w:t>
      </w:r>
      <w:r w:rsidR="00A2696E">
        <w:t xml:space="preserve"> kişiyi sol cepheden kaydetmiştir. Ayrıca </w:t>
      </w:r>
      <w:r w:rsidR="005E336D">
        <w:t>her kayıt için sabit ışıklandırma koşulları oluşturulmuştur.</w:t>
      </w:r>
    </w:p>
    <w:p w14:paraId="45E6CF70" w14:textId="77777777" w:rsidR="00494F37" w:rsidRDefault="00494F37" w:rsidP="00AD63A9">
      <w:pPr>
        <w:pStyle w:val="AnaParagrafYaziStiliSau"/>
      </w:pPr>
    </w:p>
    <w:p w14:paraId="42B0CB30" w14:textId="77777777" w:rsidR="00494F37" w:rsidRDefault="00494F37" w:rsidP="00AD63A9">
      <w:pPr>
        <w:pStyle w:val="AnaParagrafYaziStiliSau"/>
      </w:pPr>
    </w:p>
    <w:p w14:paraId="136FBF91" w14:textId="77777777" w:rsidR="00494F37" w:rsidRDefault="00494F37" w:rsidP="00AD63A9">
      <w:pPr>
        <w:pStyle w:val="AnaParagrafYaziStiliSau"/>
      </w:pPr>
    </w:p>
    <w:p w14:paraId="4114C9F5" w14:textId="77777777" w:rsidR="00494F37" w:rsidRDefault="00494F37" w:rsidP="00AD63A9">
      <w:pPr>
        <w:pStyle w:val="AnaParagrafYaziStiliSau"/>
      </w:pPr>
    </w:p>
    <w:p w14:paraId="5594A341" w14:textId="77777777" w:rsidR="00494F37" w:rsidRDefault="00494F37" w:rsidP="00AD63A9">
      <w:pPr>
        <w:pStyle w:val="AnaParagrafYaziStiliSau"/>
      </w:pPr>
    </w:p>
    <w:p w14:paraId="4247D9FE" w14:textId="77777777" w:rsidR="00494F37" w:rsidRDefault="00494F37" w:rsidP="00AD63A9">
      <w:pPr>
        <w:pStyle w:val="AnaParagrafYaziStiliSau"/>
      </w:pPr>
    </w:p>
    <w:p w14:paraId="5982B5E5" w14:textId="77777777" w:rsidR="00494F37" w:rsidRDefault="00494F37" w:rsidP="00AD63A9">
      <w:pPr>
        <w:pStyle w:val="AnaParagrafYaziStiliSau"/>
        <w:sectPr w:rsidR="00494F37" w:rsidSect="00C17FC1">
          <w:headerReference w:type="default" r:id="rId15"/>
          <w:pgSz w:w="11906" w:h="16838"/>
          <w:pgMar w:top="1701" w:right="1418" w:bottom="1701" w:left="2268" w:header="709" w:footer="709" w:gutter="0"/>
          <w:cols w:space="708"/>
          <w:titlePg/>
          <w:docGrid w:linePitch="360"/>
        </w:sectPr>
      </w:pPr>
    </w:p>
    <w:p w14:paraId="0688FD1E" w14:textId="77777777" w:rsidR="00494F37" w:rsidRPr="00CA2A5C" w:rsidRDefault="00494F37" w:rsidP="00AD63A9">
      <w:pPr>
        <w:pStyle w:val="AnaParagrafYaziStiliSau"/>
        <w:rPr>
          <w:sz w:val="20"/>
        </w:rPr>
      </w:pPr>
    </w:p>
    <w:p w14:paraId="50632317" w14:textId="77777777" w:rsidR="00C2325B" w:rsidRPr="00A87A1E" w:rsidRDefault="00C2325B" w:rsidP="00C64E16">
      <w:pPr>
        <w:pStyle w:val="GvdeA"/>
        <w:tabs>
          <w:tab w:val="left" w:pos="8787"/>
        </w:tabs>
        <w:spacing w:line="360" w:lineRule="auto"/>
        <w:jc w:val="both"/>
        <w:rPr>
          <w:rFonts w:ascii="Times New Roman" w:hAnsi="Times New Roman" w:cs="Times New Roman"/>
          <w:color w:val="auto"/>
          <w:sz w:val="20"/>
          <w:szCs w:val="24"/>
        </w:rPr>
      </w:pPr>
    </w:p>
    <w:p w14:paraId="0646163B" w14:textId="77777777" w:rsidR="00C2325B" w:rsidRPr="00A87A1E" w:rsidRDefault="00C2325B" w:rsidP="00C64E16">
      <w:pPr>
        <w:pStyle w:val="GvdeA"/>
        <w:tabs>
          <w:tab w:val="left" w:pos="8787"/>
        </w:tabs>
        <w:spacing w:line="360" w:lineRule="auto"/>
        <w:jc w:val="both"/>
        <w:rPr>
          <w:rFonts w:ascii="Times New Roman" w:hAnsi="Times New Roman" w:cs="Times New Roman"/>
          <w:color w:val="auto"/>
          <w:sz w:val="20"/>
          <w:szCs w:val="24"/>
        </w:rPr>
      </w:pPr>
    </w:p>
    <w:p w14:paraId="49CF85FD" w14:textId="77777777" w:rsidR="009F4B57" w:rsidRPr="002C15D6" w:rsidRDefault="00813A41" w:rsidP="00493CBF">
      <w:pPr>
        <w:pStyle w:val="Balk1"/>
        <w:spacing w:line="360" w:lineRule="auto"/>
        <w:ind w:left="1418" w:hanging="1560"/>
      </w:pPr>
      <w:bookmarkStart w:id="67" w:name="_Toc407628341"/>
      <w:bookmarkStart w:id="68" w:name="_Ref521140997"/>
      <w:bookmarkStart w:id="69" w:name="_Toc521248772"/>
      <w:bookmarkStart w:id="70" w:name="_Toc521249262"/>
      <w:bookmarkStart w:id="71" w:name="_Ref521935602"/>
      <w:bookmarkStart w:id="72" w:name="_Toc524598236"/>
      <w:r w:rsidRPr="002C15D6">
        <w:t>Y</w:t>
      </w:r>
      <w:bookmarkEnd w:id="67"/>
      <w:bookmarkEnd w:id="68"/>
      <w:bookmarkEnd w:id="69"/>
      <w:bookmarkEnd w:id="70"/>
      <w:bookmarkEnd w:id="71"/>
      <w:r w:rsidR="007D48F2">
        <w:t>ÜZ İFADESİ TESPİTİ YÖNTEMLERİ</w:t>
      </w:r>
      <w:bookmarkEnd w:id="72"/>
    </w:p>
    <w:p w14:paraId="3954095C" w14:textId="77777777" w:rsidR="008356BC" w:rsidRPr="004F0298" w:rsidRDefault="008356BC" w:rsidP="00AD63A9">
      <w:pPr>
        <w:pStyle w:val="AnaParagrafYaziStiliSau"/>
        <w:rPr>
          <w:sz w:val="28"/>
        </w:rPr>
      </w:pPr>
    </w:p>
    <w:p w14:paraId="67F7EF14" w14:textId="77777777" w:rsidR="00EE1C61" w:rsidRPr="004F0298" w:rsidRDefault="00EE1C61" w:rsidP="00AD63A9">
      <w:pPr>
        <w:pStyle w:val="AnaParagrafYaziStiliSau"/>
        <w:rPr>
          <w:sz w:val="28"/>
        </w:rPr>
      </w:pPr>
    </w:p>
    <w:p w14:paraId="2D9BB83F" w14:textId="17A22CA2" w:rsidR="00813A41" w:rsidRPr="002C15D6" w:rsidRDefault="00883046" w:rsidP="007F414C">
      <w:pPr>
        <w:pStyle w:val="AltBaslkSau"/>
      </w:pPr>
      <w:bookmarkStart w:id="73" w:name="_Toc521248773"/>
      <w:bookmarkStart w:id="74" w:name="_Toc521249263"/>
      <w:bookmarkStart w:id="75" w:name="_Toc524598237"/>
      <w:r>
        <w:t xml:space="preserve">Çalışmalar </w:t>
      </w:r>
      <w:r w:rsidR="008D7D16">
        <w:t>K</w:t>
      </w:r>
      <w:r>
        <w:t xml:space="preserve">apsamında </w:t>
      </w:r>
      <w:r w:rsidR="008D7D16">
        <w:t>K</w:t>
      </w:r>
      <w:r>
        <w:t xml:space="preserve">ullanılan </w:t>
      </w:r>
      <w:r w:rsidR="008D7D16">
        <w:t>K</w:t>
      </w:r>
      <w:r>
        <w:t xml:space="preserve">lasik </w:t>
      </w:r>
      <w:r w:rsidR="008D7D16">
        <w:t>M</w:t>
      </w:r>
      <w:r>
        <w:t xml:space="preserve">akine </w:t>
      </w:r>
      <w:r w:rsidR="008D7D16">
        <w:t>Ö</w:t>
      </w:r>
      <w:r>
        <w:t xml:space="preserve">ğrenmesi </w:t>
      </w:r>
      <w:r w:rsidR="008D7D16">
        <w:t>Y</w:t>
      </w:r>
      <w:r>
        <w:t>öntemleri</w:t>
      </w:r>
      <w:bookmarkEnd w:id="73"/>
      <w:bookmarkEnd w:id="74"/>
      <w:bookmarkEnd w:id="75"/>
    </w:p>
    <w:p w14:paraId="49F80488" w14:textId="77777777" w:rsidR="00813A41" w:rsidRPr="004F43F3" w:rsidRDefault="00813A41" w:rsidP="00AD63A9">
      <w:pPr>
        <w:pStyle w:val="BolumIlkParagrafSau"/>
      </w:pPr>
    </w:p>
    <w:p w14:paraId="0D3870FB" w14:textId="700D1CB7" w:rsidR="0006169D" w:rsidRPr="007546CA" w:rsidRDefault="0006169D" w:rsidP="00AD63A9">
      <w:pPr>
        <w:pStyle w:val="AnaParagrafYaziStiliSau"/>
      </w:pPr>
      <w:r w:rsidRPr="0006169D">
        <w:t>Bu tez çalışması</w:t>
      </w:r>
      <w:r>
        <w:t xml:space="preserve"> kapsamında geliştirlen ilk uygulamada</w:t>
      </w:r>
      <w:r w:rsidRPr="0006169D">
        <w:t xml:space="preserve"> öznitelik çıkarımı aşamasında; yüz anahtar noktaları geometrik tabanlı işlemlere tabi tutulmuş </w:t>
      </w:r>
      <w:r w:rsidR="00EA4AB5">
        <w:t>ve</w:t>
      </w:r>
      <w:r w:rsidRPr="0006169D">
        <w:t xml:space="preserve"> </w:t>
      </w:r>
      <w:r w:rsidR="002C02BB" w:rsidRPr="0006169D">
        <w:t xml:space="preserve">mesafe, oran, açı, eğim </w:t>
      </w:r>
      <w:r w:rsidR="00EA4AB5">
        <w:t>ile</w:t>
      </w:r>
      <w:r w:rsidR="002C02BB" w:rsidRPr="0006169D">
        <w:t xml:space="preserve"> karma</w:t>
      </w:r>
      <w:r w:rsidR="002C02BB">
        <w:t xml:space="preserve"> olmak üzere</w:t>
      </w:r>
      <w:r w:rsidR="002C02BB" w:rsidRPr="0006169D">
        <w:t xml:space="preserve"> </w:t>
      </w:r>
      <w:r w:rsidRPr="0006169D">
        <w:t>5 kategoride öznitelik</w:t>
      </w:r>
      <w:r w:rsidR="00EA4AB5">
        <w:t xml:space="preserve"> kümeleri</w:t>
      </w:r>
      <w:r w:rsidRPr="0006169D">
        <w:t xml:space="preserve"> elde edilmiştir. Elde edilen her bir öznitelik kategorisi çok fazla sayıda veri içerdiğinden, iş yükünü azaltmak ve başarım</w:t>
      </w:r>
      <w:r w:rsidR="002C02BB">
        <w:t xml:space="preserve"> oranını </w:t>
      </w:r>
      <w:r w:rsidRPr="0006169D">
        <w:t>art</w:t>
      </w:r>
      <w:r w:rsidR="002C02BB">
        <w:t>t</w:t>
      </w:r>
      <w:r w:rsidRPr="0006169D">
        <w:t xml:space="preserve">ırmak amacıyla bu </w:t>
      </w:r>
      <w:r w:rsidRPr="003A64A7">
        <w:t xml:space="preserve">öznitelikler </w:t>
      </w:r>
      <w:r w:rsidR="00C12402" w:rsidRPr="003A64A7">
        <w:t>SFS</w:t>
      </w:r>
      <w:r w:rsidRPr="003A64A7">
        <w:t>, Sequential Floating Forward Selection</w:t>
      </w:r>
      <w:r w:rsidR="00C12402" w:rsidRPr="003A64A7">
        <w:t xml:space="preserve"> (SFFS</w:t>
      </w:r>
      <w:r w:rsidRPr="003A64A7">
        <w:t>)</w:t>
      </w:r>
      <w:r w:rsidR="002C02BB" w:rsidRPr="003A64A7">
        <w:t xml:space="preserve"> ve</w:t>
      </w:r>
      <w:r w:rsidRPr="003A64A7">
        <w:t xml:space="preserve"> ReliefF öznitelik seçim</w:t>
      </w:r>
      <w:r w:rsidRPr="0006169D">
        <w:t xml:space="preserve"> algoritmaları ile analiz edilmiştir. Böylece yüz ifadesi tespitine etki eden en gü</w:t>
      </w:r>
      <w:r w:rsidR="00DA3CAA">
        <w:t>rbüz</w:t>
      </w:r>
      <w:r w:rsidRPr="0006169D">
        <w:t xml:space="preserve"> öznitelikler seçilmiştir</w:t>
      </w:r>
      <w:r w:rsidR="00EA4AB5">
        <w:t>, başarımı olumsuz etkileyen öznitelikler sınıflandırma işlemine dahil edilmemiştir</w:t>
      </w:r>
      <w:r w:rsidRPr="0006169D">
        <w:t>. Seçilen gü</w:t>
      </w:r>
      <w:r w:rsidR="00DA3CAA">
        <w:t>rbüz</w:t>
      </w:r>
      <w:r w:rsidRPr="0006169D">
        <w:t xml:space="preserve"> öznitelikler; </w:t>
      </w:r>
      <w:r w:rsidR="002C02BB">
        <w:t>SVM</w:t>
      </w:r>
      <w:r w:rsidRPr="0006169D">
        <w:t xml:space="preserve"> ve K-en </w:t>
      </w:r>
      <w:r w:rsidR="00B25105">
        <w:t>Y</w:t>
      </w:r>
      <w:r w:rsidRPr="0006169D">
        <w:t xml:space="preserve">akın </w:t>
      </w:r>
      <w:r w:rsidR="00B25105">
        <w:t>K</w:t>
      </w:r>
      <w:r w:rsidRPr="0006169D">
        <w:t>omşu (</w:t>
      </w:r>
      <w:r w:rsidR="008577AA">
        <w:t>k</w:t>
      </w:r>
      <w:r w:rsidRPr="0006169D">
        <w:t>-</w:t>
      </w:r>
      <w:r w:rsidR="00B25105">
        <w:t>N</w:t>
      </w:r>
      <w:r w:rsidRPr="0006169D">
        <w:t xml:space="preserve">earest </w:t>
      </w:r>
      <w:r w:rsidR="00B25105">
        <w:t>N</w:t>
      </w:r>
      <w:r w:rsidRPr="0006169D">
        <w:t xml:space="preserve">eighbour- </w:t>
      </w:r>
      <w:r w:rsidR="002C02BB">
        <w:t>KNN</w:t>
      </w:r>
      <w:r w:rsidRPr="0006169D">
        <w:t xml:space="preserve">) algoritmaları ile sınıflandırılmıştır. </w:t>
      </w:r>
      <w:r w:rsidR="002C02BB" w:rsidRPr="0006169D">
        <w:t xml:space="preserve">Bu işlemleri anlatan akış şeması </w:t>
      </w:r>
      <w:r w:rsidR="002C02BB">
        <w:fldChar w:fldCharType="begin"/>
      </w:r>
      <w:r w:rsidR="002C02BB">
        <w:instrText xml:space="preserve"> REF _Ref523342929 \h  \* MERGEFORMAT </w:instrText>
      </w:r>
      <w:r w:rsidR="002C02BB">
        <w:fldChar w:fldCharType="separate"/>
      </w:r>
      <w:r w:rsidR="005855D9">
        <w:t>Şekil 3.1</w:t>
      </w:r>
      <w:r w:rsidR="002C02BB">
        <w:fldChar w:fldCharType="end"/>
      </w:r>
      <w:r w:rsidR="00DF0811">
        <w:t>.</w:t>
      </w:r>
      <w:r w:rsidR="002C02BB" w:rsidRPr="0006169D">
        <w:t>’de gösterilmiştir.</w:t>
      </w:r>
      <w:r w:rsidR="002C02BB">
        <w:t xml:space="preserve"> </w:t>
      </w:r>
    </w:p>
    <w:p w14:paraId="4952F785" w14:textId="77777777" w:rsidR="00B549C4" w:rsidRPr="004F43F3" w:rsidRDefault="00B549C4" w:rsidP="00B549C4">
      <w:pPr>
        <w:pStyle w:val="AnaParagrafYaziStiliSau"/>
      </w:pPr>
    </w:p>
    <w:p w14:paraId="0EEE74D9" w14:textId="77777777" w:rsidR="00B549C4" w:rsidRPr="004F43F3" w:rsidRDefault="00B549C4" w:rsidP="00B549C4">
      <w:pPr>
        <w:pStyle w:val="IkincilAltBaslikSau"/>
      </w:pPr>
      <w:bookmarkStart w:id="76" w:name="_Toc521248774"/>
      <w:bookmarkStart w:id="77" w:name="_Toc521249264"/>
      <w:bookmarkStart w:id="78" w:name="_Toc524598238"/>
      <w:r>
        <w:t>Yüz ifadesi tespiti için gereken adımlar</w:t>
      </w:r>
      <w:bookmarkEnd w:id="76"/>
      <w:bookmarkEnd w:id="77"/>
      <w:bookmarkEnd w:id="78"/>
    </w:p>
    <w:p w14:paraId="6D055FE7" w14:textId="77777777" w:rsidR="00B549C4" w:rsidRPr="004F43F3" w:rsidRDefault="00B549C4" w:rsidP="00B549C4">
      <w:pPr>
        <w:pStyle w:val="AnaParagrafYaziStiliSau"/>
      </w:pPr>
    </w:p>
    <w:p w14:paraId="023D0E2B" w14:textId="34644A5F" w:rsidR="0006169D" w:rsidRDefault="00B549C4" w:rsidP="009534AF">
      <w:pPr>
        <w:spacing w:after="0" w:line="360" w:lineRule="auto"/>
        <w:jc w:val="both"/>
      </w:pPr>
      <w:r w:rsidRPr="0006169D">
        <w:rPr>
          <w:rFonts w:ascii="Times New Roman" w:eastAsia="TimesNewRoman" w:hAnsi="Times New Roman"/>
          <w:bCs/>
          <w:kern w:val="0"/>
          <w:sz w:val="24"/>
          <w:szCs w:val="24"/>
          <w:lang w:eastAsia="tr-TR"/>
        </w:rPr>
        <w:t>Yüz ifadesi tespiti</w:t>
      </w:r>
      <w:r>
        <w:rPr>
          <w:rFonts w:ascii="Times New Roman" w:eastAsia="TimesNewRoman" w:hAnsi="Times New Roman"/>
          <w:bCs/>
          <w:kern w:val="0"/>
          <w:sz w:val="24"/>
          <w:szCs w:val="24"/>
          <w:lang w:eastAsia="tr-TR"/>
        </w:rPr>
        <w:t>,</w:t>
      </w:r>
      <w:r w:rsidRPr="0006169D">
        <w:rPr>
          <w:rFonts w:ascii="Times New Roman" w:eastAsia="TimesNewRoman" w:hAnsi="Times New Roman"/>
          <w:bCs/>
          <w:kern w:val="0"/>
          <w:sz w:val="24"/>
          <w:szCs w:val="24"/>
          <w:lang w:eastAsia="tr-TR"/>
        </w:rPr>
        <w:t xml:space="preserve"> </w:t>
      </w:r>
      <w:r>
        <w:rPr>
          <w:rFonts w:ascii="Times New Roman" w:eastAsia="TimesNewRoman" w:hAnsi="Times New Roman"/>
          <w:bCs/>
          <w:kern w:val="0"/>
          <w:sz w:val="24"/>
          <w:szCs w:val="24"/>
          <w:lang w:eastAsia="tr-TR"/>
        </w:rPr>
        <w:t xml:space="preserve">yüz görüntüleri üzerinde </w:t>
      </w:r>
      <w:r w:rsidRPr="0006169D">
        <w:rPr>
          <w:rFonts w:ascii="Times New Roman" w:eastAsia="TimesNewRoman" w:hAnsi="Times New Roman"/>
          <w:bCs/>
          <w:kern w:val="0"/>
          <w:sz w:val="24"/>
          <w:szCs w:val="24"/>
          <w:lang w:eastAsia="tr-TR"/>
        </w:rPr>
        <w:t>genel olarak üç ana adımda gerçekleştirilir. Bunlar</w:t>
      </w:r>
      <w:r>
        <w:rPr>
          <w:rFonts w:ascii="Times New Roman" w:eastAsia="TimesNewRoman" w:hAnsi="Times New Roman"/>
          <w:bCs/>
          <w:kern w:val="0"/>
          <w:sz w:val="24"/>
          <w:szCs w:val="24"/>
          <w:lang w:eastAsia="tr-TR"/>
        </w:rPr>
        <w:t>:</w:t>
      </w:r>
      <w:r w:rsidRPr="0006169D">
        <w:rPr>
          <w:rFonts w:ascii="Times New Roman" w:eastAsia="TimesNewRoman" w:hAnsi="Times New Roman"/>
          <w:bCs/>
          <w:kern w:val="0"/>
          <w:sz w:val="24"/>
          <w:szCs w:val="24"/>
          <w:lang w:eastAsia="tr-TR"/>
        </w:rPr>
        <w:t xml:space="preserve"> öznitelik çıkarımı, öznitelik seçimi ve sınıflandırma aşamalarıdır</w:t>
      </w:r>
      <w:r w:rsidR="00B30A7A">
        <w:rPr>
          <w:rFonts w:ascii="Times New Roman" w:eastAsia="TimesNewRoman" w:hAnsi="Times New Roman"/>
          <w:bCs/>
          <w:kern w:val="0"/>
          <w:sz w:val="24"/>
          <w:szCs w:val="24"/>
          <w:lang w:eastAsia="tr-TR"/>
        </w:rPr>
        <w:t xml:space="preserve"> (</w:t>
      </w:r>
      <w:r w:rsidR="00B30A7A">
        <w:rPr>
          <w:rFonts w:ascii="Times New Roman" w:eastAsia="TimesNewRoman" w:hAnsi="Times New Roman"/>
          <w:bCs/>
          <w:kern w:val="0"/>
          <w:sz w:val="24"/>
          <w:szCs w:val="24"/>
          <w:lang w:eastAsia="tr-TR"/>
        </w:rPr>
        <w:fldChar w:fldCharType="begin"/>
      </w:r>
      <w:r w:rsidR="00B30A7A">
        <w:rPr>
          <w:rFonts w:ascii="Times New Roman" w:eastAsia="TimesNewRoman" w:hAnsi="Times New Roman"/>
          <w:bCs/>
          <w:kern w:val="0"/>
          <w:sz w:val="24"/>
          <w:szCs w:val="24"/>
          <w:lang w:eastAsia="tr-TR"/>
        </w:rPr>
        <w:instrText xml:space="preserve"> REF _Ref524533125 \h  \* MERGEFORMAT </w:instrText>
      </w:r>
      <w:r w:rsidR="00B30A7A">
        <w:rPr>
          <w:rFonts w:ascii="Times New Roman" w:eastAsia="TimesNewRoman" w:hAnsi="Times New Roman"/>
          <w:bCs/>
          <w:kern w:val="0"/>
          <w:sz w:val="24"/>
          <w:szCs w:val="24"/>
          <w:lang w:eastAsia="tr-TR"/>
        </w:rPr>
      </w:r>
      <w:r w:rsidR="00B30A7A">
        <w:rPr>
          <w:rFonts w:ascii="Times New Roman" w:eastAsia="TimesNewRoman" w:hAnsi="Times New Roman"/>
          <w:bCs/>
          <w:kern w:val="0"/>
          <w:sz w:val="24"/>
          <w:szCs w:val="24"/>
          <w:lang w:eastAsia="tr-TR"/>
        </w:rPr>
        <w:fldChar w:fldCharType="separate"/>
      </w:r>
      <w:r w:rsidR="005855D9" w:rsidRPr="005855D9">
        <w:rPr>
          <w:rFonts w:ascii="Times New Roman" w:eastAsia="TimesNewRoman" w:hAnsi="Times New Roman"/>
          <w:bCs/>
          <w:kern w:val="0"/>
          <w:sz w:val="24"/>
          <w:szCs w:val="24"/>
          <w:lang w:eastAsia="tr-TR"/>
        </w:rPr>
        <w:t>Şekil 3.2</w:t>
      </w:r>
      <w:r w:rsidR="00B30A7A">
        <w:rPr>
          <w:rFonts w:ascii="Times New Roman" w:eastAsia="TimesNewRoman" w:hAnsi="Times New Roman"/>
          <w:bCs/>
          <w:kern w:val="0"/>
          <w:sz w:val="24"/>
          <w:szCs w:val="24"/>
          <w:lang w:eastAsia="tr-TR"/>
        </w:rPr>
        <w:fldChar w:fldCharType="end"/>
      </w:r>
      <w:r w:rsidR="00DF0811">
        <w:rPr>
          <w:rFonts w:ascii="Times New Roman" w:eastAsia="TimesNewRoman" w:hAnsi="Times New Roman"/>
          <w:bCs/>
          <w:kern w:val="0"/>
          <w:sz w:val="24"/>
          <w:szCs w:val="24"/>
          <w:lang w:eastAsia="tr-TR"/>
        </w:rPr>
        <w:t>.</w:t>
      </w:r>
      <w:r w:rsidR="00B30A7A">
        <w:rPr>
          <w:rFonts w:ascii="Times New Roman" w:eastAsia="TimesNewRoman" w:hAnsi="Times New Roman"/>
          <w:bCs/>
          <w:kern w:val="0"/>
          <w:sz w:val="24"/>
          <w:szCs w:val="24"/>
          <w:lang w:eastAsia="tr-TR"/>
        </w:rPr>
        <w:t>)</w:t>
      </w:r>
      <w:r w:rsidRPr="003A64A7">
        <w:rPr>
          <w:rFonts w:ascii="Times New Roman" w:eastAsia="TimesNewRoman" w:hAnsi="Times New Roman"/>
          <w:bCs/>
          <w:kern w:val="0"/>
          <w:sz w:val="24"/>
          <w:szCs w:val="24"/>
          <w:lang w:eastAsia="tr-TR"/>
        </w:rPr>
        <w:t xml:space="preserve">. </w:t>
      </w:r>
      <w:r>
        <w:rPr>
          <w:rFonts w:ascii="Times New Roman" w:eastAsia="TimesNewRoman" w:hAnsi="Times New Roman"/>
          <w:bCs/>
          <w:kern w:val="0"/>
          <w:sz w:val="24"/>
          <w:szCs w:val="24"/>
          <w:lang w:eastAsia="tr-TR"/>
        </w:rPr>
        <w:t xml:space="preserve">Öznitelik çıkarma aşamasında sınıflandırma için kullanılmak üzere görüntülerden veriler elde edilir. Bu veriler üzerinde sonuca olumlu anlamda etki edenleri ön plana çıkarmak için öznitelik seçim aşaması gerçeklenir. Bu aşamadan sonra elde edilen gürbüz öznitelikler sınıflandırma yöntemleri ile sınıflandırılır. </w:t>
      </w:r>
      <w:r w:rsidRPr="003A64A7">
        <w:rPr>
          <w:rFonts w:ascii="Times New Roman" w:eastAsia="TimesNewRoman" w:hAnsi="Times New Roman"/>
          <w:bCs/>
          <w:kern w:val="0"/>
          <w:sz w:val="24"/>
          <w:szCs w:val="24"/>
          <w:lang w:eastAsia="tr-TR"/>
        </w:rPr>
        <w:t>Görüntülerin yalnı</w:t>
      </w:r>
      <w:r>
        <w:rPr>
          <w:rFonts w:ascii="Times New Roman" w:eastAsia="TimesNewRoman" w:hAnsi="Times New Roman"/>
          <w:bCs/>
          <w:kern w:val="0"/>
          <w:sz w:val="24"/>
          <w:szCs w:val="24"/>
          <w:lang w:eastAsia="tr-TR"/>
        </w:rPr>
        <w:t>zca yüz içermediği durumlarda ise ayrıca yüz bulma algoritmalarından faydalanılır. Böylece yüz görüntüleri, girdi görüntülerinden seçilerek kırpılır.</w:t>
      </w:r>
    </w:p>
    <w:p w14:paraId="7B5534CD" w14:textId="77777777" w:rsidR="0006169D" w:rsidRDefault="00ED16C3" w:rsidP="00AA519B">
      <w:pPr>
        <w:pStyle w:val="AnaParagrafYaziStiliSau"/>
        <w:jc w:val="center"/>
      </w:pPr>
      <w:r>
        <w:rPr>
          <w:noProof/>
          <w:lang w:val="en-US" w:eastAsia="en-US"/>
        </w:rPr>
        <w:lastRenderedPageBreak/>
        <w:drawing>
          <wp:inline distT="0" distB="0" distL="0" distR="0" wp14:anchorId="47DD3590" wp14:editId="0C5CB78C">
            <wp:extent cx="5216525" cy="4079240"/>
            <wp:effectExtent l="0" t="0" r="3175"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16525" cy="4079240"/>
                    </a:xfrm>
                    <a:prstGeom prst="rect">
                      <a:avLst/>
                    </a:prstGeom>
                    <a:noFill/>
                    <a:ln>
                      <a:noFill/>
                    </a:ln>
                  </pic:spPr>
                </pic:pic>
              </a:graphicData>
            </a:graphic>
          </wp:inline>
        </w:drawing>
      </w:r>
    </w:p>
    <w:p w14:paraId="0ED78A9F" w14:textId="453E40AF" w:rsidR="0006169D" w:rsidRPr="00895B93" w:rsidRDefault="0006169D" w:rsidP="000F02CE">
      <w:pPr>
        <w:pStyle w:val="ResimYazs"/>
        <w:ind w:left="851" w:hanging="851"/>
        <w:jc w:val="both"/>
        <w:rPr>
          <w:sz w:val="24"/>
          <w:szCs w:val="24"/>
        </w:rPr>
      </w:pPr>
      <w:bookmarkStart w:id="79" w:name="_Ref523342929"/>
      <w:bookmarkStart w:id="80" w:name="_Toc524600600"/>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w:t>
      </w:r>
      <w:r w:rsidR="000E714F">
        <w:rPr>
          <w:noProof/>
        </w:rPr>
        <w:fldChar w:fldCharType="end"/>
      </w:r>
      <w:bookmarkEnd w:id="79"/>
      <w:r>
        <w:t>. Klasik makine öğrenmesi yöntemleriyle kısmi yüz görüntüleri üzerinde yapılan yüz ifadesi tespiti uygulamasının akış diyagramı.</w:t>
      </w:r>
      <w:bookmarkEnd w:id="80"/>
    </w:p>
    <w:p w14:paraId="7DEDC0C3" w14:textId="77777777" w:rsidR="0006169D" w:rsidRDefault="0006169D" w:rsidP="0024689A">
      <w:pPr>
        <w:pStyle w:val="ResimYazs"/>
      </w:pPr>
    </w:p>
    <w:p w14:paraId="2508F23A" w14:textId="77777777" w:rsidR="0006169D" w:rsidRDefault="009A0FFD" w:rsidP="00D65C61">
      <w:pPr>
        <w:keepNext/>
        <w:spacing w:after="0" w:line="360" w:lineRule="auto"/>
        <w:jc w:val="center"/>
      </w:pPr>
      <w:r>
        <w:rPr>
          <w:noProof/>
          <w:lang w:val="en-US"/>
        </w:rPr>
        <w:drawing>
          <wp:inline distT="0" distB="0" distL="0" distR="0" wp14:anchorId="5BFA2E5B" wp14:editId="27D13140">
            <wp:extent cx="5216525" cy="960120"/>
            <wp:effectExtent l="0" t="0" r="3175"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16525" cy="960120"/>
                    </a:xfrm>
                    <a:prstGeom prst="rect">
                      <a:avLst/>
                    </a:prstGeom>
                    <a:noFill/>
                    <a:ln>
                      <a:noFill/>
                    </a:ln>
                  </pic:spPr>
                </pic:pic>
              </a:graphicData>
            </a:graphic>
          </wp:inline>
        </w:drawing>
      </w:r>
    </w:p>
    <w:p w14:paraId="6341586F" w14:textId="21018EDF" w:rsidR="0006169D" w:rsidRDefault="0006169D" w:rsidP="0006169D">
      <w:pPr>
        <w:pStyle w:val="ResimYazs"/>
        <w:jc w:val="center"/>
        <w:rPr>
          <w:sz w:val="24"/>
          <w:szCs w:val="24"/>
        </w:rPr>
      </w:pPr>
      <w:bookmarkStart w:id="81" w:name="_Ref524533125"/>
      <w:bookmarkStart w:id="82" w:name="_Toc524600601"/>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2</w:t>
      </w:r>
      <w:r w:rsidR="000E714F">
        <w:rPr>
          <w:noProof/>
        </w:rPr>
        <w:fldChar w:fldCharType="end"/>
      </w:r>
      <w:bookmarkEnd w:id="81"/>
      <w:r>
        <w:t>.</w:t>
      </w:r>
      <w:r w:rsidRPr="0006169D">
        <w:rPr>
          <w:rFonts w:ascii="Calibri" w:eastAsia="Calibri" w:hAnsi="Calibri"/>
          <w:iCs w:val="0"/>
          <w:kern w:val="2"/>
          <w:sz w:val="22"/>
          <w:szCs w:val="22"/>
          <w:lang w:eastAsia="en-US"/>
        </w:rPr>
        <w:t xml:space="preserve"> </w:t>
      </w:r>
      <w:r w:rsidRPr="0006169D">
        <w:t>Yüz ifadesi tespiti blok diyagramı</w:t>
      </w:r>
      <w:r w:rsidR="00EC604E">
        <w:t>.</w:t>
      </w:r>
      <w:bookmarkEnd w:id="82"/>
    </w:p>
    <w:p w14:paraId="5CEA9175" w14:textId="77777777" w:rsidR="0006169D" w:rsidRPr="004F43F3" w:rsidRDefault="0006169D" w:rsidP="0024689A">
      <w:pPr>
        <w:pStyle w:val="ResimYazs"/>
      </w:pPr>
    </w:p>
    <w:p w14:paraId="2DDB2E5D" w14:textId="77777777" w:rsidR="00813A41" w:rsidRPr="004F43F3" w:rsidRDefault="0091011B" w:rsidP="004E2CE9">
      <w:pPr>
        <w:pStyle w:val="IkincilAltBaslikSau"/>
      </w:pPr>
      <w:bookmarkStart w:id="83" w:name="_Toc521248775"/>
      <w:bookmarkStart w:id="84" w:name="_Toc521249265"/>
      <w:bookmarkStart w:id="85" w:name="_Toc524598239"/>
      <w:r>
        <w:t>Görüntülerde y</w:t>
      </w:r>
      <w:r w:rsidR="00883046">
        <w:t>üz tespiti</w:t>
      </w:r>
      <w:bookmarkEnd w:id="83"/>
      <w:bookmarkEnd w:id="84"/>
      <w:bookmarkEnd w:id="85"/>
    </w:p>
    <w:p w14:paraId="4C8E7F19" w14:textId="77777777" w:rsidR="00BA5C21" w:rsidRPr="004F43F3" w:rsidRDefault="00BA5C21" w:rsidP="00AD63A9">
      <w:pPr>
        <w:pStyle w:val="AnaParagrafYaziStiliSau"/>
      </w:pPr>
    </w:p>
    <w:p w14:paraId="11AECFB5" w14:textId="2BF36B1E" w:rsidR="00D60636" w:rsidRPr="0026556E" w:rsidRDefault="00D60636" w:rsidP="00D60636">
      <w:pPr>
        <w:spacing w:after="0" w:line="360" w:lineRule="auto"/>
        <w:jc w:val="both"/>
        <w:rPr>
          <w:rFonts w:ascii="Times New Roman" w:eastAsia="TimesNewRoman" w:hAnsi="Times New Roman"/>
          <w:bCs/>
          <w:kern w:val="0"/>
          <w:sz w:val="24"/>
          <w:szCs w:val="24"/>
          <w:lang w:eastAsia="tr-TR"/>
        </w:rPr>
      </w:pPr>
      <w:r w:rsidRPr="0026556E">
        <w:rPr>
          <w:rFonts w:ascii="Times New Roman" w:eastAsia="TimesNewRoman" w:hAnsi="Times New Roman"/>
          <w:bCs/>
          <w:kern w:val="0"/>
          <w:sz w:val="24"/>
          <w:szCs w:val="24"/>
          <w:lang w:eastAsia="tr-TR"/>
        </w:rPr>
        <w:t xml:space="preserve">Yüz </w:t>
      </w:r>
      <w:r w:rsidR="00180147" w:rsidRPr="0026556E">
        <w:rPr>
          <w:rFonts w:ascii="Times New Roman" w:eastAsia="TimesNewRoman" w:hAnsi="Times New Roman"/>
          <w:bCs/>
          <w:kern w:val="0"/>
          <w:sz w:val="24"/>
          <w:szCs w:val="24"/>
          <w:lang w:eastAsia="tr-TR"/>
        </w:rPr>
        <w:t>algılama</w:t>
      </w:r>
      <w:r w:rsidRPr="0026556E">
        <w:rPr>
          <w:rFonts w:ascii="Times New Roman" w:eastAsia="TimesNewRoman" w:hAnsi="Times New Roman"/>
          <w:bCs/>
          <w:kern w:val="0"/>
          <w:sz w:val="24"/>
          <w:szCs w:val="24"/>
          <w:lang w:eastAsia="tr-TR"/>
        </w:rPr>
        <w:t xml:space="preserve"> literatürde sıklıkla çalışılan bir konu olmuştur. Yüz tespiti algoritmaları </w:t>
      </w:r>
      <w:r w:rsidR="003A64A7" w:rsidRPr="003A64A7">
        <w:rPr>
          <w:rFonts w:ascii="Times New Roman" w:eastAsia="TimesNewRoman" w:hAnsi="Times New Roman"/>
          <w:bCs/>
          <w:kern w:val="0"/>
          <w:sz w:val="24"/>
          <w:szCs w:val="24"/>
          <w:lang w:eastAsia="tr-TR"/>
        </w:rPr>
        <w:t>dört</w:t>
      </w:r>
      <w:r w:rsidRPr="0026556E">
        <w:rPr>
          <w:rFonts w:ascii="Times New Roman" w:eastAsia="TimesNewRoman" w:hAnsi="Times New Roman"/>
          <w:bCs/>
          <w:kern w:val="0"/>
          <w:sz w:val="24"/>
          <w:szCs w:val="24"/>
          <w:lang w:eastAsia="tr-TR"/>
        </w:rPr>
        <w:t xml:space="preserve"> ana kategoride incelenebilir</w:t>
      </w:r>
      <w:r w:rsidR="00EB2642" w:rsidRPr="0026556E">
        <w:rPr>
          <w:rFonts w:ascii="Times New Roman" w:eastAsia="TimesNewRoman" w:hAnsi="Times New Roman"/>
          <w:bCs/>
          <w:kern w:val="0"/>
          <w:sz w:val="24"/>
          <w:szCs w:val="24"/>
          <w:lang w:eastAsia="tr-TR"/>
        </w:rPr>
        <w:t xml:space="preserve"> </w:t>
      </w:r>
      <w:r w:rsidR="00EB2642" w:rsidRPr="0026556E">
        <w:rPr>
          <w:rFonts w:ascii="Times New Roman" w:eastAsia="TimesNewRoman" w:hAnsi="Times New Roman"/>
          <w:bCs/>
          <w:kern w:val="0"/>
          <w:sz w:val="24"/>
          <w:szCs w:val="24"/>
          <w:lang w:eastAsia="tr-TR"/>
        </w:rPr>
        <w:fldChar w:fldCharType="begin" w:fldLock="1"/>
      </w:r>
      <w:r w:rsidR="00EB2642" w:rsidRPr="0026556E">
        <w:rPr>
          <w:rFonts w:ascii="Times New Roman" w:eastAsia="TimesNewRoman" w:hAnsi="Times New Roman"/>
          <w:bCs/>
          <w:kern w:val="0"/>
          <w:sz w:val="24"/>
          <w:szCs w:val="24"/>
          <w:lang w:eastAsia="tr-TR"/>
        </w:rPr>
        <w:instrText>ADDIN CSL_CITATION {"citationItems":[{"id":"ITEM-1","itemData":{"DOI":"10.1109/34.982883","ISSN":"01628828","author":[{"dropping-particle":"","family":"Ming-Hsuan Yang","given":"","non-dropping-particle":"","parse-names":false,"suffix":""},{"dropping-particle":"","family":"Kriegman","given":"D.J.","non-dropping-particle":"","parse-names":false,"suffix":""},{"dropping-particle":"","family":"Ahuja","given":"N.","non-dropping-particle":"","parse-names":false,"suffix":""}],"container-title":"IEEE Transactions on Pattern Analysis and Machine Intelligence","id":"ITEM-1","issue":"1","issued":{"date-parts":[["2002"]]},"page":"34-58","title":"Detecting faces in images: a survey","type":"article-journal","volume":"24"},"uris":["http://www.mendeley.com/documents/?uuid=97fd9d8a-85c3-4c5b-af2d-292c2e94bfb8"]}],"mendeley":{"formattedCitation":"[46]","plainTextFormattedCitation":"[46]","previouslyFormattedCitation":"[46]"},"properties":{"noteIndex":0},"schema":"https://github.com/citation-style-language/schema/raw/master/csl-citation.json"}</w:instrText>
      </w:r>
      <w:r w:rsidR="00EB2642" w:rsidRPr="0026556E">
        <w:rPr>
          <w:rFonts w:ascii="Times New Roman" w:eastAsia="TimesNewRoman" w:hAnsi="Times New Roman"/>
          <w:bCs/>
          <w:kern w:val="0"/>
          <w:sz w:val="24"/>
          <w:szCs w:val="24"/>
          <w:lang w:eastAsia="tr-TR"/>
        </w:rPr>
        <w:fldChar w:fldCharType="separate"/>
      </w:r>
      <w:r w:rsidR="00EB2642" w:rsidRPr="0026556E">
        <w:rPr>
          <w:rFonts w:ascii="Times New Roman" w:eastAsia="TimesNewRoman" w:hAnsi="Times New Roman"/>
          <w:bCs/>
          <w:noProof/>
          <w:kern w:val="0"/>
          <w:sz w:val="24"/>
          <w:szCs w:val="24"/>
          <w:lang w:eastAsia="tr-TR"/>
        </w:rPr>
        <w:t>[46]</w:t>
      </w:r>
      <w:r w:rsidR="00EB2642" w:rsidRPr="0026556E">
        <w:rPr>
          <w:rFonts w:ascii="Times New Roman" w:eastAsia="TimesNewRoman" w:hAnsi="Times New Roman"/>
          <w:bCs/>
          <w:kern w:val="0"/>
          <w:sz w:val="24"/>
          <w:szCs w:val="24"/>
          <w:lang w:eastAsia="tr-TR"/>
        </w:rPr>
        <w:fldChar w:fldCharType="end"/>
      </w:r>
      <w:r w:rsidRPr="0026556E">
        <w:rPr>
          <w:rFonts w:ascii="Times New Roman" w:eastAsia="TimesNewRoman" w:hAnsi="Times New Roman"/>
          <w:bCs/>
          <w:kern w:val="0"/>
          <w:sz w:val="24"/>
          <w:szCs w:val="24"/>
          <w:lang w:eastAsia="tr-TR"/>
        </w:rPr>
        <w:t>. Bunlar bilgi tabanlı yöntemler, sabit özellik yaklaşımları, şablon eşleme yöntemleri ve görünüm ta</w:t>
      </w:r>
      <w:r w:rsidR="00905810">
        <w:rPr>
          <w:rFonts w:ascii="Times New Roman" w:eastAsia="TimesNewRoman" w:hAnsi="Times New Roman"/>
          <w:bCs/>
          <w:kern w:val="0"/>
          <w:sz w:val="24"/>
          <w:szCs w:val="24"/>
          <w:lang w:eastAsia="tr-TR"/>
        </w:rPr>
        <w:t>b</w:t>
      </w:r>
      <w:r w:rsidRPr="0026556E">
        <w:rPr>
          <w:rFonts w:ascii="Times New Roman" w:eastAsia="TimesNewRoman" w:hAnsi="Times New Roman"/>
          <w:bCs/>
          <w:kern w:val="0"/>
          <w:sz w:val="24"/>
          <w:szCs w:val="24"/>
          <w:lang w:eastAsia="tr-TR"/>
        </w:rPr>
        <w:t>a</w:t>
      </w:r>
      <w:r w:rsidR="00905810">
        <w:rPr>
          <w:rFonts w:ascii="Times New Roman" w:eastAsia="TimesNewRoman" w:hAnsi="Times New Roman"/>
          <w:bCs/>
          <w:kern w:val="0"/>
          <w:sz w:val="24"/>
          <w:szCs w:val="24"/>
          <w:lang w:eastAsia="tr-TR"/>
        </w:rPr>
        <w:t>n</w:t>
      </w:r>
      <w:r w:rsidRPr="0026556E">
        <w:rPr>
          <w:rFonts w:ascii="Times New Roman" w:eastAsia="TimesNewRoman" w:hAnsi="Times New Roman"/>
          <w:bCs/>
          <w:kern w:val="0"/>
          <w:sz w:val="24"/>
          <w:szCs w:val="24"/>
          <w:lang w:eastAsia="tr-TR"/>
        </w:rPr>
        <w:t>lı yöntemlerdir. Bilgi tabanlı yöntemler, yüz tespiti için, önceden belirlenmiş insan bilgisine dayalı olan yöntemleri kullanır</w:t>
      </w:r>
      <w:r w:rsidRPr="003A64A7">
        <w:rPr>
          <w:rFonts w:ascii="Times New Roman" w:eastAsia="TimesNewRoman" w:hAnsi="Times New Roman"/>
          <w:bCs/>
          <w:kern w:val="0"/>
          <w:sz w:val="24"/>
          <w:szCs w:val="24"/>
          <w:lang w:eastAsia="tr-TR"/>
        </w:rPr>
        <w:t>. Sabit özellik yaklaşımları</w:t>
      </w:r>
      <w:r w:rsidR="005331C7" w:rsidRPr="003A64A7">
        <w:rPr>
          <w:rFonts w:ascii="Times New Roman" w:eastAsia="TimesNewRoman" w:hAnsi="Times New Roman"/>
          <w:bCs/>
          <w:kern w:val="0"/>
          <w:sz w:val="24"/>
          <w:szCs w:val="24"/>
          <w:lang w:eastAsia="tr-TR"/>
        </w:rPr>
        <w:t>,</w:t>
      </w:r>
      <w:r w:rsidRPr="003A64A7">
        <w:rPr>
          <w:rFonts w:ascii="Times New Roman" w:eastAsia="TimesNewRoman" w:hAnsi="Times New Roman"/>
          <w:bCs/>
          <w:kern w:val="0"/>
          <w:sz w:val="24"/>
          <w:szCs w:val="24"/>
          <w:lang w:eastAsia="tr-TR"/>
        </w:rPr>
        <w:t xml:space="preserve"> farklı</w:t>
      </w:r>
      <w:r w:rsidRPr="0026556E">
        <w:rPr>
          <w:rFonts w:ascii="Times New Roman" w:eastAsia="TimesNewRoman" w:hAnsi="Times New Roman"/>
          <w:bCs/>
          <w:kern w:val="0"/>
          <w:sz w:val="24"/>
          <w:szCs w:val="24"/>
          <w:lang w:eastAsia="tr-TR"/>
        </w:rPr>
        <w:t xml:space="preserve"> pozlama ve aydınlatma varyasyonları için gü</w:t>
      </w:r>
      <w:r w:rsidR="00B00319">
        <w:rPr>
          <w:rFonts w:ascii="Times New Roman" w:eastAsia="TimesNewRoman" w:hAnsi="Times New Roman"/>
          <w:bCs/>
          <w:kern w:val="0"/>
          <w:sz w:val="24"/>
          <w:szCs w:val="24"/>
          <w:lang w:eastAsia="tr-TR"/>
        </w:rPr>
        <w:t>rbüz</w:t>
      </w:r>
      <w:r w:rsidRPr="0026556E">
        <w:rPr>
          <w:rFonts w:ascii="Times New Roman" w:eastAsia="TimesNewRoman" w:hAnsi="Times New Roman"/>
          <w:bCs/>
          <w:kern w:val="0"/>
          <w:sz w:val="24"/>
          <w:szCs w:val="24"/>
          <w:lang w:eastAsia="tr-TR"/>
        </w:rPr>
        <w:t xml:space="preserve"> yüz özellikleri bulmayı amaçlar. Şablon eşleme yöntemleri, bir görüntünün yüz </w:t>
      </w:r>
      <w:r w:rsidRPr="0026556E">
        <w:rPr>
          <w:rFonts w:ascii="Times New Roman" w:eastAsia="TimesNewRoman" w:hAnsi="Times New Roman"/>
          <w:bCs/>
          <w:kern w:val="0"/>
          <w:sz w:val="24"/>
          <w:szCs w:val="24"/>
          <w:lang w:eastAsia="tr-TR"/>
        </w:rPr>
        <w:lastRenderedPageBreak/>
        <w:t>olup olmadığını anlamak için önceden depolanmış şablonları kullanır. Görünüm tabanlı yöntemler ise bir dizi temsilci eğitim verileri ile yüz modelleri öğrenirler. Görünüm tabanlı yöntemler, üstün hesaplama gücü sayesinde diğerlerine göre daha iyi performan</w:t>
      </w:r>
      <w:r w:rsidRPr="003A64A7">
        <w:rPr>
          <w:rFonts w:ascii="Times New Roman" w:eastAsia="TimesNewRoman" w:hAnsi="Times New Roman"/>
          <w:bCs/>
          <w:kern w:val="0"/>
          <w:sz w:val="24"/>
          <w:szCs w:val="24"/>
          <w:lang w:eastAsia="tr-TR"/>
        </w:rPr>
        <w:t>s gösterir</w:t>
      </w:r>
      <w:r w:rsidR="00EB2642" w:rsidRPr="003A64A7">
        <w:rPr>
          <w:rFonts w:ascii="Times New Roman" w:eastAsia="TimesNewRoman" w:hAnsi="Times New Roman"/>
          <w:bCs/>
          <w:kern w:val="0"/>
          <w:sz w:val="24"/>
          <w:szCs w:val="24"/>
          <w:lang w:eastAsia="tr-TR"/>
        </w:rPr>
        <w:t xml:space="preserve"> </w:t>
      </w:r>
      <w:r w:rsidR="00EB2642" w:rsidRPr="003A64A7">
        <w:rPr>
          <w:rFonts w:ascii="Times New Roman" w:eastAsia="TimesNewRoman" w:hAnsi="Times New Roman"/>
          <w:bCs/>
          <w:kern w:val="0"/>
          <w:sz w:val="24"/>
          <w:szCs w:val="24"/>
          <w:lang w:eastAsia="tr-TR"/>
        </w:rPr>
        <w:fldChar w:fldCharType="begin" w:fldLock="1"/>
      </w:r>
      <w:r w:rsidR="00EB2642" w:rsidRPr="003A64A7">
        <w:rPr>
          <w:rFonts w:ascii="Times New Roman" w:eastAsia="TimesNewRoman" w:hAnsi="Times New Roman"/>
          <w:bCs/>
          <w:kern w:val="0"/>
          <w:sz w:val="24"/>
          <w:szCs w:val="24"/>
          <w:lang w:eastAsia="tr-TR"/>
        </w:rPr>
        <w:instrText>ADDIN CSL_CITATION {"citationItems":[{"id":"ITEM-1","itemData":{"DOI":"10.1109/34.982883","ISSN":"01628828","author":[{"dropping-particle":"","family":"Ming-Hsuan Yang","given":"","non-dropping-particle":"","parse-names":false,"suffix":""},{"dropping-particle":"","family":"Kriegman","given":"D.J.","non-dropping-particle":"","parse-names":false,"suffix":""},{"dropping-particle":"","family":"Ahuja","given":"N.","non-dropping-particle":"","parse-names":false,"suffix":""}],"container-title":"IEEE Transactions on Pattern Analysis and Machine Intelligence","id":"ITEM-1","issue":"1","issued":{"date-parts":[["2002"]]},"page":"34-58","title":"Detecting faces in images: a survey","type":"article-journal","volume":"24"},"uris":["http://www.mendeley.com/documents/?uuid=97fd9d8a-85c3-4c5b-af2d-292c2e94bfb8"]}],"mendeley":{"formattedCitation":"[46]","plainTextFormattedCitation":"[46]","previouslyFormattedCitation":"[46]"},"properties":{"noteIndex":0},"schema":"https://github.com/citation-style-language/schema/raw/master/csl-citation.json"}</w:instrText>
      </w:r>
      <w:r w:rsidR="00EB2642" w:rsidRPr="003A64A7">
        <w:rPr>
          <w:rFonts w:ascii="Times New Roman" w:eastAsia="TimesNewRoman" w:hAnsi="Times New Roman"/>
          <w:bCs/>
          <w:kern w:val="0"/>
          <w:sz w:val="24"/>
          <w:szCs w:val="24"/>
          <w:lang w:eastAsia="tr-TR"/>
        </w:rPr>
        <w:fldChar w:fldCharType="separate"/>
      </w:r>
      <w:r w:rsidR="00EB2642" w:rsidRPr="003A64A7">
        <w:rPr>
          <w:rFonts w:ascii="Times New Roman" w:eastAsia="TimesNewRoman" w:hAnsi="Times New Roman"/>
          <w:bCs/>
          <w:noProof/>
          <w:kern w:val="0"/>
          <w:sz w:val="24"/>
          <w:szCs w:val="24"/>
          <w:lang w:eastAsia="tr-TR"/>
        </w:rPr>
        <w:t>[46]</w:t>
      </w:r>
      <w:r w:rsidR="00EB2642" w:rsidRPr="003A64A7">
        <w:rPr>
          <w:rFonts w:ascii="Times New Roman" w:eastAsia="TimesNewRoman" w:hAnsi="Times New Roman"/>
          <w:bCs/>
          <w:kern w:val="0"/>
          <w:sz w:val="24"/>
          <w:szCs w:val="24"/>
          <w:lang w:eastAsia="tr-TR"/>
        </w:rPr>
        <w:fldChar w:fldCharType="end"/>
      </w:r>
      <w:r w:rsidRPr="0026556E">
        <w:rPr>
          <w:rFonts w:ascii="Times New Roman" w:eastAsia="TimesNewRoman" w:hAnsi="Times New Roman"/>
          <w:bCs/>
          <w:kern w:val="0"/>
          <w:sz w:val="24"/>
          <w:szCs w:val="24"/>
          <w:lang w:eastAsia="tr-TR"/>
        </w:rPr>
        <w:t xml:space="preserve">. </w:t>
      </w:r>
    </w:p>
    <w:p w14:paraId="7A62FC43" w14:textId="77777777" w:rsidR="00903467" w:rsidRDefault="00903467" w:rsidP="000B5E4A">
      <w:pPr>
        <w:spacing w:after="0" w:line="360" w:lineRule="auto"/>
        <w:jc w:val="both"/>
        <w:rPr>
          <w:rFonts w:ascii="Times New Roman" w:eastAsia="TimesNewRoman" w:hAnsi="Times New Roman"/>
          <w:bCs/>
          <w:kern w:val="0"/>
          <w:sz w:val="24"/>
          <w:szCs w:val="24"/>
          <w:highlight w:val="yellow"/>
          <w:lang w:eastAsia="tr-TR"/>
        </w:rPr>
      </w:pPr>
    </w:p>
    <w:p w14:paraId="4274884E" w14:textId="77777777" w:rsidR="00D60636" w:rsidRPr="0026556E" w:rsidRDefault="00D60636" w:rsidP="000B5E4A">
      <w:pPr>
        <w:spacing w:after="0" w:line="360" w:lineRule="auto"/>
        <w:jc w:val="both"/>
        <w:rPr>
          <w:rFonts w:ascii="Times New Roman" w:eastAsia="TimesNewRoman" w:hAnsi="Times New Roman"/>
          <w:bCs/>
          <w:kern w:val="0"/>
          <w:sz w:val="24"/>
          <w:szCs w:val="24"/>
          <w:lang w:eastAsia="tr-TR"/>
        </w:rPr>
      </w:pPr>
      <w:r w:rsidRPr="0026556E">
        <w:rPr>
          <w:rFonts w:ascii="Times New Roman" w:eastAsia="TimesNewRoman" w:hAnsi="Times New Roman"/>
          <w:bCs/>
          <w:kern w:val="0"/>
          <w:sz w:val="24"/>
          <w:szCs w:val="24"/>
          <w:lang w:eastAsia="tr-TR"/>
        </w:rPr>
        <w:t xml:space="preserve">Viola&amp;Jones algoritması ile yüz tespitinde </w:t>
      </w:r>
      <w:r w:rsidR="0026556E" w:rsidRPr="0026556E">
        <w:rPr>
          <w:rFonts w:ascii="Times New Roman" w:eastAsia="TimesNewRoman" w:hAnsi="Times New Roman"/>
          <w:bCs/>
          <w:kern w:val="0"/>
          <w:sz w:val="24"/>
          <w:szCs w:val="24"/>
          <w:lang w:eastAsia="tr-TR"/>
        </w:rPr>
        <w:t xml:space="preserve">son yıllarda </w:t>
      </w:r>
      <w:r w:rsidRPr="0026556E">
        <w:rPr>
          <w:rFonts w:ascii="Times New Roman" w:eastAsia="TimesNewRoman" w:hAnsi="Times New Roman"/>
          <w:bCs/>
          <w:kern w:val="0"/>
          <w:sz w:val="24"/>
          <w:szCs w:val="24"/>
          <w:lang w:eastAsia="tr-TR"/>
        </w:rPr>
        <w:t>önemli aşama</w:t>
      </w:r>
      <w:r w:rsidR="0026556E" w:rsidRPr="0026556E">
        <w:rPr>
          <w:rFonts w:ascii="Times New Roman" w:eastAsia="TimesNewRoman" w:hAnsi="Times New Roman"/>
          <w:bCs/>
          <w:kern w:val="0"/>
          <w:sz w:val="24"/>
          <w:szCs w:val="24"/>
          <w:lang w:eastAsia="tr-TR"/>
        </w:rPr>
        <w:t>lar</w:t>
      </w:r>
      <w:r w:rsidRPr="0026556E">
        <w:rPr>
          <w:rFonts w:ascii="Times New Roman" w:eastAsia="TimesNewRoman" w:hAnsi="Times New Roman"/>
          <w:bCs/>
          <w:kern w:val="0"/>
          <w:sz w:val="24"/>
          <w:szCs w:val="24"/>
          <w:lang w:eastAsia="tr-TR"/>
        </w:rPr>
        <w:t xml:space="preserve"> kaydedilmiştir. Viola&amp;Jones algoritması dijital kameralarda ve fotoğraf yazılımları gibi gerçek dünya uygulamalarında yüz bulmayı pratik olarak mümkün hale getirmiştir.</w:t>
      </w:r>
    </w:p>
    <w:p w14:paraId="0B9DFCD1" w14:textId="77777777" w:rsidR="00903467" w:rsidRDefault="00903467" w:rsidP="000B5E4A">
      <w:pPr>
        <w:spacing w:after="0" w:line="360" w:lineRule="auto"/>
        <w:jc w:val="both"/>
        <w:rPr>
          <w:rFonts w:ascii="Times New Roman" w:eastAsia="TimesNewRoman" w:hAnsi="Times New Roman"/>
          <w:bCs/>
          <w:kern w:val="0"/>
          <w:sz w:val="24"/>
          <w:szCs w:val="24"/>
          <w:lang w:eastAsia="tr-TR"/>
        </w:rPr>
      </w:pPr>
    </w:p>
    <w:p w14:paraId="46F8A7A8" w14:textId="77777777" w:rsidR="000B5E4A" w:rsidRPr="000B5E4A" w:rsidRDefault="000B5E4A" w:rsidP="000B5E4A">
      <w:pPr>
        <w:spacing w:after="0" w:line="360" w:lineRule="auto"/>
        <w:jc w:val="both"/>
        <w:rPr>
          <w:rFonts w:ascii="Times New Roman" w:eastAsia="TimesNewRoman" w:hAnsi="Times New Roman"/>
          <w:bCs/>
          <w:kern w:val="0"/>
          <w:sz w:val="24"/>
          <w:szCs w:val="24"/>
          <w:lang w:eastAsia="tr-TR"/>
        </w:rPr>
      </w:pPr>
      <w:r w:rsidRPr="000B5E4A">
        <w:rPr>
          <w:rFonts w:ascii="Times New Roman" w:eastAsia="TimesNewRoman" w:hAnsi="Times New Roman"/>
          <w:bCs/>
          <w:kern w:val="0"/>
          <w:sz w:val="24"/>
          <w:szCs w:val="24"/>
          <w:lang w:eastAsia="tr-TR"/>
        </w:rPr>
        <w:t>Bu çalışmada</w:t>
      </w:r>
      <w:r w:rsidR="002D2CCC">
        <w:rPr>
          <w:rFonts w:ascii="Times New Roman" w:eastAsia="TimesNewRoman" w:hAnsi="Times New Roman"/>
          <w:bCs/>
          <w:kern w:val="0"/>
          <w:sz w:val="24"/>
          <w:szCs w:val="24"/>
          <w:lang w:eastAsia="tr-TR"/>
        </w:rPr>
        <w:t>,</w:t>
      </w:r>
      <w:r w:rsidRPr="000B5E4A">
        <w:rPr>
          <w:rFonts w:ascii="Times New Roman" w:eastAsia="TimesNewRoman" w:hAnsi="Times New Roman"/>
          <w:bCs/>
          <w:kern w:val="0"/>
          <w:sz w:val="24"/>
          <w:szCs w:val="24"/>
          <w:lang w:eastAsia="tr-TR"/>
        </w:rPr>
        <w:t xml:space="preserve"> öznitelik çıkarımı öncesinde, yüz görüntülerinden arka planı silerek sadece yüz bölgelerine odaklanma sağlanmıştır. Bu amaçla yüzler tespit edilip mümkün oldukça ortamdan bağımsız hale getirilmiştir. Yüz tespiti için literatürde oldukça sık kullanılıp başarılı sonuçlar üreten Viola&amp;Jones </w:t>
      </w:r>
      <w:r w:rsidRPr="000B5E4A">
        <w:rPr>
          <w:rFonts w:ascii="Times New Roman" w:eastAsia="TimesNewRoman" w:hAnsi="Times New Roman"/>
          <w:bCs/>
          <w:kern w:val="0"/>
          <w:sz w:val="24"/>
          <w:szCs w:val="24"/>
          <w:lang w:eastAsia="tr-TR"/>
        </w:rPr>
        <w:fldChar w:fldCharType="begin" w:fldLock="1"/>
      </w:r>
      <w:r w:rsidR="00EB2642">
        <w:rPr>
          <w:rFonts w:ascii="Times New Roman" w:eastAsia="TimesNewRoman" w:hAnsi="Times New Roman"/>
          <w:bCs/>
          <w:kern w:val="0"/>
          <w:sz w:val="24"/>
          <w:szCs w:val="24"/>
          <w:lang w:eastAsia="tr-TR"/>
        </w:rPr>
        <w:instrText>ADDIN CSL_CITATION {"citationItems":[{"id":"ITEM-1","itemData":{"DOI":"10.1023/B:VISI.0000013087.49260.fb","ISSN":"0920-5691","author":[{"dropping-particle":"","family":"Viola","given":"Paul","non-dropping-particle":"","parse-names":false,"suffix":""},{"dropping-particle":"","family":"Jones","given":"Michael J.","non-dropping-particle":"","parse-names":false,"suffix":""}],"container-title":"International Journal of Computer Vision","id":"ITEM-1","issue":"2","issued":{"date-parts":[["2004","5"]]},"page":"137-154","title":"Robust Real-Time Face Detection","type":"article-journal","volume":"57"},"uris":["http://www.mendeley.com/documents/?uuid=15bab9fd-d8cf-423c-8dfa-df5dfb83c9f4"]}],"mendeley":{"formattedCitation":"[47]","plainTextFormattedCitation":"[47]","previouslyFormattedCitation":"[47]"},"properties":{"noteIndex":0},"schema":"https://github.com/citation-style-language/schema/raw/master/csl-citation.json"}</w:instrText>
      </w:r>
      <w:r w:rsidRPr="000B5E4A">
        <w:rPr>
          <w:rFonts w:ascii="Times New Roman" w:eastAsia="TimesNewRoman" w:hAnsi="Times New Roman"/>
          <w:bCs/>
          <w:kern w:val="0"/>
          <w:sz w:val="24"/>
          <w:szCs w:val="24"/>
          <w:lang w:eastAsia="tr-TR"/>
        </w:rPr>
        <w:fldChar w:fldCharType="separate"/>
      </w:r>
      <w:r w:rsidR="00EB2642" w:rsidRPr="00EB2642">
        <w:rPr>
          <w:rFonts w:ascii="Times New Roman" w:eastAsia="TimesNewRoman" w:hAnsi="Times New Roman"/>
          <w:bCs/>
          <w:noProof/>
          <w:kern w:val="0"/>
          <w:sz w:val="24"/>
          <w:szCs w:val="24"/>
          <w:lang w:eastAsia="tr-TR"/>
        </w:rPr>
        <w:t>[47]</w:t>
      </w:r>
      <w:r w:rsidRPr="000B5E4A">
        <w:rPr>
          <w:rFonts w:ascii="Times New Roman" w:eastAsia="TimesNewRoman" w:hAnsi="Times New Roman"/>
          <w:bCs/>
          <w:kern w:val="0"/>
          <w:sz w:val="24"/>
          <w:szCs w:val="24"/>
          <w:lang w:eastAsia="tr-TR"/>
        </w:rPr>
        <w:fldChar w:fldCharType="end"/>
      </w:r>
      <w:r w:rsidRPr="000B5E4A">
        <w:rPr>
          <w:rFonts w:ascii="Times New Roman" w:eastAsia="TimesNewRoman" w:hAnsi="Times New Roman"/>
          <w:bCs/>
          <w:kern w:val="0"/>
          <w:sz w:val="24"/>
          <w:szCs w:val="24"/>
          <w:lang w:eastAsia="tr-TR"/>
        </w:rPr>
        <w:t xml:space="preserve"> yönteminden yararlanılmıştır. </w:t>
      </w:r>
    </w:p>
    <w:p w14:paraId="4C44A7AE" w14:textId="77777777" w:rsidR="000B5E4A" w:rsidRPr="000B5E4A" w:rsidRDefault="000B5E4A" w:rsidP="00AD63A9">
      <w:pPr>
        <w:pStyle w:val="AnaParagrafYaziStiliSau"/>
      </w:pPr>
    </w:p>
    <w:p w14:paraId="00E19B47" w14:textId="77777777" w:rsidR="000B5E4A" w:rsidRPr="000B5E4A" w:rsidRDefault="000B5E4A" w:rsidP="000B5E4A">
      <w:pPr>
        <w:spacing w:after="0" w:line="360" w:lineRule="auto"/>
        <w:jc w:val="both"/>
        <w:rPr>
          <w:rFonts w:ascii="Times New Roman" w:eastAsia="TimesNewRoman" w:hAnsi="Times New Roman"/>
          <w:bCs/>
          <w:kern w:val="0"/>
          <w:sz w:val="24"/>
          <w:szCs w:val="24"/>
          <w:lang w:eastAsia="tr-TR"/>
        </w:rPr>
      </w:pPr>
      <w:r w:rsidRPr="000B5E4A">
        <w:rPr>
          <w:rFonts w:ascii="Times New Roman" w:eastAsia="TimesNewRoman" w:hAnsi="Times New Roman"/>
          <w:bCs/>
          <w:kern w:val="0"/>
          <w:sz w:val="24"/>
          <w:szCs w:val="24"/>
          <w:lang w:eastAsia="tr-TR"/>
        </w:rPr>
        <w:t>Viola&amp;Jones yöntemi üç temel fikire dayalı olarak ortaya çıkmıştır. Bunlar;</w:t>
      </w:r>
    </w:p>
    <w:p w14:paraId="6A0E96D5" w14:textId="77777777" w:rsidR="000B5E4A" w:rsidRPr="000B5E4A" w:rsidRDefault="000B5E4A" w:rsidP="000B5E4A">
      <w:pPr>
        <w:spacing w:after="0" w:line="360" w:lineRule="auto"/>
        <w:jc w:val="both"/>
        <w:rPr>
          <w:rFonts w:ascii="Times New Roman" w:eastAsia="TimesNewRoman" w:hAnsi="Times New Roman"/>
          <w:bCs/>
          <w:kern w:val="0"/>
          <w:sz w:val="24"/>
          <w:szCs w:val="24"/>
          <w:lang w:eastAsia="tr-TR"/>
        </w:rPr>
      </w:pPr>
    </w:p>
    <w:p w14:paraId="4CBD5161" w14:textId="77777777" w:rsidR="000B5E4A" w:rsidRPr="000B5E4A" w:rsidRDefault="000B5E4A" w:rsidP="000B5E4A">
      <w:pPr>
        <w:pStyle w:val="ListeParagraf"/>
        <w:numPr>
          <w:ilvl w:val="0"/>
          <w:numId w:val="32"/>
        </w:numPr>
        <w:spacing w:after="0" w:line="360" w:lineRule="auto"/>
        <w:jc w:val="both"/>
        <w:rPr>
          <w:rFonts w:ascii="Times New Roman" w:eastAsia="TimesNewRoman" w:hAnsi="Times New Roman"/>
          <w:bCs/>
          <w:kern w:val="0"/>
          <w:sz w:val="24"/>
          <w:szCs w:val="24"/>
          <w:lang w:eastAsia="tr-TR"/>
        </w:rPr>
      </w:pPr>
      <w:r w:rsidRPr="000B5E4A">
        <w:rPr>
          <w:rFonts w:ascii="Times New Roman" w:eastAsia="TimesNewRoman" w:hAnsi="Times New Roman"/>
          <w:bCs/>
          <w:kern w:val="0"/>
          <w:sz w:val="24"/>
          <w:szCs w:val="24"/>
          <w:lang w:eastAsia="tr-TR"/>
        </w:rPr>
        <w:t>İntegral görüntü,</w:t>
      </w:r>
    </w:p>
    <w:p w14:paraId="15E7E00A" w14:textId="77777777" w:rsidR="000B5E4A" w:rsidRPr="000B5E4A" w:rsidRDefault="000B5E4A" w:rsidP="000B5E4A">
      <w:pPr>
        <w:pStyle w:val="ListeParagraf"/>
        <w:numPr>
          <w:ilvl w:val="0"/>
          <w:numId w:val="32"/>
        </w:numPr>
        <w:spacing w:after="0" w:line="360" w:lineRule="auto"/>
        <w:jc w:val="both"/>
        <w:rPr>
          <w:rFonts w:ascii="Times New Roman" w:eastAsia="TimesNewRoman" w:hAnsi="Times New Roman"/>
          <w:bCs/>
          <w:kern w:val="0"/>
          <w:sz w:val="24"/>
          <w:szCs w:val="24"/>
          <w:lang w:eastAsia="tr-TR"/>
        </w:rPr>
      </w:pPr>
      <w:r w:rsidRPr="000B5E4A">
        <w:rPr>
          <w:rFonts w:ascii="Times New Roman" w:eastAsia="TimesNewRoman" w:hAnsi="Times New Roman"/>
          <w:bCs/>
          <w:kern w:val="0"/>
          <w:sz w:val="24"/>
          <w:szCs w:val="24"/>
          <w:lang w:eastAsia="tr-TR"/>
        </w:rPr>
        <w:t>Adaboost algoritması yardımıyla seçilen az sayıdaki öznitelikten yeni bir sınıflandırıcı oluşturma,</w:t>
      </w:r>
    </w:p>
    <w:p w14:paraId="7B8AA563" w14:textId="77777777" w:rsidR="000B5E4A" w:rsidRPr="000B5E4A" w:rsidRDefault="000B5E4A" w:rsidP="000B5E4A">
      <w:pPr>
        <w:pStyle w:val="ListeParagraf"/>
        <w:numPr>
          <w:ilvl w:val="0"/>
          <w:numId w:val="32"/>
        </w:numPr>
        <w:spacing w:after="0" w:line="360" w:lineRule="auto"/>
        <w:jc w:val="both"/>
        <w:rPr>
          <w:rFonts w:ascii="Times New Roman" w:eastAsia="TimesNewRoman" w:hAnsi="Times New Roman"/>
          <w:bCs/>
          <w:kern w:val="0"/>
          <w:sz w:val="24"/>
          <w:szCs w:val="24"/>
          <w:lang w:eastAsia="tr-TR"/>
        </w:rPr>
      </w:pPr>
      <w:r w:rsidRPr="000B5E4A">
        <w:rPr>
          <w:rFonts w:ascii="Times New Roman" w:eastAsia="TimesNewRoman" w:hAnsi="Times New Roman"/>
          <w:bCs/>
          <w:kern w:val="0"/>
          <w:sz w:val="24"/>
          <w:szCs w:val="24"/>
          <w:lang w:eastAsia="tr-TR"/>
        </w:rPr>
        <w:t>Ardışık bir yapıda sınıflandırıcıları kombinlemedir.</w:t>
      </w:r>
    </w:p>
    <w:p w14:paraId="10F7CB4B" w14:textId="77777777" w:rsidR="000B5E4A" w:rsidRPr="000B5E4A" w:rsidRDefault="000B5E4A" w:rsidP="00AD63A9">
      <w:pPr>
        <w:pStyle w:val="AnaParagrafYaziStiliSau"/>
      </w:pPr>
    </w:p>
    <w:p w14:paraId="0D3EA755" w14:textId="77777777" w:rsidR="000B5E4A" w:rsidRDefault="000B5E4A" w:rsidP="000B5E4A">
      <w:pPr>
        <w:spacing w:after="0" w:line="360" w:lineRule="auto"/>
        <w:jc w:val="both"/>
        <w:rPr>
          <w:rFonts w:ascii="Times New Roman" w:eastAsia="TimesNewRoman" w:hAnsi="Times New Roman"/>
          <w:bCs/>
          <w:kern w:val="0"/>
          <w:sz w:val="24"/>
          <w:szCs w:val="24"/>
          <w:lang w:eastAsia="tr-TR"/>
        </w:rPr>
      </w:pPr>
      <w:r w:rsidRPr="003A64A7">
        <w:rPr>
          <w:rFonts w:ascii="Times New Roman" w:eastAsia="TimesNewRoman" w:hAnsi="Times New Roman"/>
          <w:bCs/>
          <w:kern w:val="0"/>
          <w:sz w:val="24"/>
          <w:szCs w:val="24"/>
          <w:lang w:eastAsia="tr-TR"/>
        </w:rPr>
        <w:t>İntegral görüntü</w:t>
      </w:r>
      <w:r w:rsidR="002D2CCC" w:rsidRPr="003A64A7">
        <w:rPr>
          <w:rFonts w:ascii="Times New Roman" w:eastAsia="TimesNewRoman" w:hAnsi="Times New Roman"/>
          <w:bCs/>
          <w:kern w:val="0"/>
          <w:sz w:val="24"/>
          <w:szCs w:val="24"/>
          <w:lang w:eastAsia="tr-TR"/>
        </w:rPr>
        <w:t>,</w:t>
      </w:r>
      <w:r w:rsidRPr="003A64A7">
        <w:rPr>
          <w:rFonts w:ascii="Times New Roman" w:eastAsia="TimesNewRoman" w:hAnsi="Times New Roman"/>
          <w:bCs/>
          <w:kern w:val="0"/>
          <w:sz w:val="24"/>
          <w:szCs w:val="24"/>
          <w:lang w:eastAsia="tr-TR"/>
        </w:rPr>
        <w:t xml:space="preserve"> çok hızlı olarak öznitelik çıkarmaya yarayan yeni bir görüntü temsil etme biçimidir. İntegral görüntüde</w:t>
      </w:r>
      <w:r w:rsidR="002D2CCC" w:rsidRPr="003A64A7">
        <w:rPr>
          <w:rFonts w:ascii="Times New Roman" w:eastAsia="TimesNewRoman" w:hAnsi="Times New Roman"/>
          <w:bCs/>
          <w:kern w:val="0"/>
          <w:sz w:val="24"/>
          <w:szCs w:val="24"/>
          <w:lang w:eastAsia="tr-TR"/>
        </w:rPr>
        <w:t>;</w:t>
      </w:r>
      <w:r w:rsidRPr="003A64A7">
        <w:rPr>
          <w:rFonts w:ascii="Times New Roman" w:eastAsia="TimesNewRoman" w:hAnsi="Times New Roman"/>
          <w:bCs/>
          <w:kern w:val="0"/>
          <w:sz w:val="24"/>
          <w:szCs w:val="24"/>
          <w:lang w:eastAsia="tr-TR"/>
        </w:rPr>
        <w:t xml:space="preserve"> bir piksel</w:t>
      </w:r>
      <w:r w:rsidR="002D2CCC" w:rsidRPr="003A64A7">
        <w:rPr>
          <w:rFonts w:ascii="Times New Roman" w:eastAsia="TimesNewRoman" w:hAnsi="Times New Roman"/>
          <w:bCs/>
          <w:kern w:val="0"/>
          <w:sz w:val="24"/>
          <w:szCs w:val="24"/>
          <w:lang w:eastAsia="tr-TR"/>
        </w:rPr>
        <w:t>,</w:t>
      </w:r>
      <w:r w:rsidRPr="003A64A7">
        <w:rPr>
          <w:rFonts w:ascii="Times New Roman" w:eastAsia="TimesNewRoman" w:hAnsi="Times New Roman"/>
          <w:bCs/>
          <w:kern w:val="0"/>
          <w:sz w:val="24"/>
          <w:szCs w:val="24"/>
          <w:lang w:eastAsia="tr-TR"/>
        </w:rPr>
        <w:t xml:space="preserve"> kendisinin</w:t>
      </w:r>
      <w:r w:rsidRPr="000B5E4A">
        <w:rPr>
          <w:rFonts w:ascii="Times New Roman" w:eastAsia="TimesNewRoman" w:hAnsi="Times New Roman"/>
          <w:bCs/>
          <w:kern w:val="0"/>
          <w:sz w:val="24"/>
          <w:szCs w:val="24"/>
          <w:lang w:eastAsia="tr-TR"/>
        </w:rPr>
        <w:t xml:space="preserve"> solundaki ve üstündeki piksellerin toplamı olarak ifade edilir. Denklem </w:t>
      </w:r>
      <w:r w:rsidR="0016413C">
        <w:rPr>
          <w:rFonts w:ascii="Times New Roman" w:eastAsia="TimesNewRoman" w:hAnsi="Times New Roman"/>
          <w:bCs/>
          <w:kern w:val="0"/>
          <w:sz w:val="24"/>
          <w:szCs w:val="24"/>
          <w:lang w:eastAsia="tr-TR"/>
        </w:rPr>
        <w:t>3.</w:t>
      </w:r>
      <w:r>
        <w:rPr>
          <w:rFonts w:ascii="Times New Roman" w:eastAsia="TimesNewRoman" w:hAnsi="Times New Roman"/>
          <w:bCs/>
          <w:kern w:val="0"/>
          <w:sz w:val="24"/>
          <w:szCs w:val="24"/>
          <w:lang w:eastAsia="tr-TR"/>
        </w:rPr>
        <w:t>1</w:t>
      </w:r>
      <w:r w:rsidRPr="000B5E4A">
        <w:rPr>
          <w:rFonts w:ascii="Times New Roman" w:eastAsia="TimesNewRoman" w:hAnsi="Times New Roman"/>
          <w:bCs/>
          <w:kern w:val="0"/>
          <w:sz w:val="24"/>
          <w:szCs w:val="24"/>
          <w:lang w:eastAsia="tr-TR"/>
        </w:rPr>
        <w:t xml:space="preserve">’de bu işlem gösterilmiştir. </w:t>
      </w:r>
    </w:p>
    <w:p w14:paraId="37A62C5D" w14:textId="77777777" w:rsidR="00341EAB" w:rsidRDefault="00341EAB" w:rsidP="000B5E4A">
      <w:pPr>
        <w:spacing w:after="0" w:line="360" w:lineRule="auto"/>
        <w:jc w:val="both"/>
        <w:rPr>
          <w:rFonts w:ascii="Times New Roman" w:eastAsia="TimesNewRoman" w:hAnsi="Times New Roman"/>
          <w:bCs/>
          <w:kern w:val="0"/>
          <w:sz w:val="24"/>
          <w:szCs w:val="24"/>
          <w:lang w:eastAsia="tr-TR"/>
        </w:rPr>
      </w:pPr>
    </w:p>
    <w:p w14:paraId="7D00C65F" w14:textId="77777777" w:rsidR="000B5E4A" w:rsidRPr="000B5E4A" w:rsidRDefault="00A255A6" w:rsidP="000B5E4A">
      <w:pPr>
        <w:spacing w:after="0" w:line="360" w:lineRule="auto"/>
        <w:jc w:val="both"/>
        <w:rPr>
          <w:sz w:val="24"/>
          <w:szCs w:val="24"/>
        </w:rPr>
      </w:pPr>
      <m:oMathPara>
        <m:oMath>
          <m:r>
            <w:rPr>
              <w:rFonts w:ascii="Cambria Math" w:hAnsi="Cambria Math"/>
              <w:sz w:val="24"/>
              <w:szCs w:val="28"/>
              <w:lang w:val="en-US"/>
            </w:rPr>
            <m:t>ii</m:t>
          </m:r>
          <m:d>
            <m:dPr>
              <m:ctrlPr>
                <w:rPr>
                  <w:rFonts w:ascii="Cambria Math" w:hAnsi="Cambria Math"/>
                  <w:i/>
                  <w:sz w:val="24"/>
                  <w:szCs w:val="28"/>
                  <w:lang w:val="en-US"/>
                </w:rPr>
              </m:ctrlPr>
            </m:dPr>
            <m:e>
              <m:r>
                <w:rPr>
                  <w:rFonts w:ascii="Cambria Math" w:hAnsi="Cambria Math"/>
                  <w:sz w:val="24"/>
                  <w:szCs w:val="28"/>
                  <w:lang w:val="en-US"/>
                </w:rPr>
                <m:t>x,y</m:t>
              </m:r>
            </m:e>
          </m:d>
          <m:r>
            <w:rPr>
              <w:rFonts w:ascii="Cambria Math" w:hAnsi="Cambria Math"/>
              <w:sz w:val="24"/>
              <w:szCs w:val="28"/>
              <w:lang w:val="en-US"/>
            </w:rPr>
            <m:t>=</m:t>
          </m:r>
          <m:nary>
            <m:naryPr>
              <m:chr m:val="∑"/>
              <m:limLoc m:val="undOvr"/>
              <m:supHide m:val="1"/>
              <m:ctrlPr>
                <w:rPr>
                  <w:rFonts w:ascii="Cambria Math" w:hAnsi="Cambria Math"/>
                  <w:i/>
                  <w:sz w:val="24"/>
                  <w:szCs w:val="28"/>
                  <w:lang w:val="en-US"/>
                </w:rPr>
              </m:ctrlPr>
            </m:naryPr>
            <m:sub>
              <m:sSup>
                <m:sSupPr>
                  <m:ctrlPr>
                    <w:rPr>
                      <w:rFonts w:ascii="Cambria Math" w:hAnsi="Cambria Math"/>
                      <w:i/>
                      <w:sz w:val="24"/>
                      <w:szCs w:val="28"/>
                      <w:lang w:val="en-US"/>
                    </w:rPr>
                  </m:ctrlPr>
                </m:sSupPr>
                <m:e>
                  <m:r>
                    <w:rPr>
                      <w:rFonts w:ascii="Cambria Math" w:hAnsi="Cambria Math"/>
                      <w:sz w:val="24"/>
                      <w:szCs w:val="28"/>
                      <w:lang w:val="en-US"/>
                    </w:rPr>
                    <m:t>x</m:t>
                  </m:r>
                </m:e>
                <m:sup>
                  <m:r>
                    <w:rPr>
                      <w:rFonts w:ascii="Cambria Math" w:hAnsi="Cambria Math"/>
                      <w:sz w:val="24"/>
                      <w:szCs w:val="28"/>
                      <w:lang w:val="en-US"/>
                    </w:rPr>
                    <m:t>'</m:t>
                  </m:r>
                </m:sup>
              </m:sSup>
              <m:r>
                <w:rPr>
                  <w:rFonts w:ascii="Cambria Math" w:hAnsi="Cambria Math"/>
                  <w:sz w:val="24"/>
                  <w:szCs w:val="28"/>
                  <w:lang w:val="en-US"/>
                </w:rPr>
                <m:t>≤x,y'≤y</m:t>
              </m:r>
            </m:sub>
            <m:sup/>
            <m:e>
              <m:r>
                <w:rPr>
                  <w:rFonts w:ascii="Cambria Math" w:hAnsi="Cambria Math"/>
                  <w:sz w:val="24"/>
                  <w:szCs w:val="28"/>
                  <w:lang w:val="en-US"/>
                </w:rPr>
                <m:t>i</m:t>
              </m:r>
              <m:d>
                <m:dPr>
                  <m:ctrlPr>
                    <w:rPr>
                      <w:rFonts w:ascii="Cambria Math" w:hAnsi="Cambria Math"/>
                      <w:i/>
                      <w:sz w:val="24"/>
                      <w:szCs w:val="28"/>
                      <w:lang w:val="en-US"/>
                    </w:rPr>
                  </m:ctrlPr>
                </m:dPr>
                <m:e>
                  <m:sSup>
                    <m:sSupPr>
                      <m:ctrlPr>
                        <w:rPr>
                          <w:rFonts w:ascii="Cambria Math" w:hAnsi="Cambria Math"/>
                          <w:i/>
                          <w:sz w:val="24"/>
                          <w:szCs w:val="28"/>
                          <w:lang w:val="en-US"/>
                        </w:rPr>
                      </m:ctrlPr>
                    </m:sSupPr>
                    <m:e>
                      <m:r>
                        <w:rPr>
                          <w:rFonts w:ascii="Cambria Math" w:hAnsi="Cambria Math"/>
                          <w:sz w:val="24"/>
                          <w:szCs w:val="28"/>
                          <w:lang w:val="en-US"/>
                        </w:rPr>
                        <m:t>x</m:t>
                      </m:r>
                    </m:e>
                    <m:sup>
                      <m:r>
                        <w:rPr>
                          <w:rFonts w:ascii="Cambria Math" w:hAnsi="Cambria Math"/>
                          <w:sz w:val="24"/>
                          <w:szCs w:val="28"/>
                          <w:lang w:val="en-US"/>
                        </w:rPr>
                        <m:t>'</m:t>
                      </m:r>
                    </m:sup>
                  </m:sSup>
                  <m:r>
                    <w:rPr>
                      <w:rFonts w:ascii="Cambria Math" w:hAnsi="Cambria Math"/>
                      <w:sz w:val="24"/>
                      <w:szCs w:val="28"/>
                      <w:lang w:val="en-US"/>
                    </w:rPr>
                    <m:t>,</m:t>
                  </m:r>
                  <m:sSup>
                    <m:sSupPr>
                      <m:ctrlPr>
                        <w:rPr>
                          <w:rFonts w:ascii="Cambria Math" w:hAnsi="Cambria Math"/>
                          <w:i/>
                          <w:sz w:val="24"/>
                          <w:szCs w:val="28"/>
                          <w:lang w:val="en-US"/>
                        </w:rPr>
                      </m:ctrlPr>
                    </m:sSupPr>
                    <m:e>
                      <m:r>
                        <w:rPr>
                          <w:rFonts w:ascii="Cambria Math" w:hAnsi="Cambria Math"/>
                          <w:sz w:val="24"/>
                          <w:szCs w:val="28"/>
                          <w:lang w:val="en-US"/>
                        </w:rPr>
                        <m:t>y</m:t>
                      </m:r>
                    </m:e>
                    <m:sup>
                      <m:r>
                        <w:rPr>
                          <w:rFonts w:ascii="Cambria Math" w:hAnsi="Cambria Math"/>
                          <w:sz w:val="24"/>
                          <w:szCs w:val="28"/>
                          <w:lang w:val="en-US"/>
                        </w:rPr>
                        <m:t>'</m:t>
                      </m:r>
                    </m:sup>
                  </m:sSup>
                </m:e>
              </m:d>
              <m:r>
                <w:rPr>
                  <w:rFonts w:ascii="Cambria Math" w:hAnsi="Cambria Math"/>
                  <w:sz w:val="24"/>
                  <w:szCs w:val="28"/>
                  <w:lang w:val="en-US"/>
                </w:rPr>
                <m:t xml:space="preserve">                 </m:t>
              </m:r>
            </m:e>
          </m:nary>
          <m:r>
            <w:rPr>
              <w:rFonts w:ascii="Cambria Math" w:hAnsi="Cambria Math"/>
              <w:sz w:val="24"/>
              <w:szCs w:val="28"/>
              <w:lang w:val="en-US"/>
            </w:rPr>
            <m:t xml:space="preserve">                                                                             (3.1)</m:t>
          </m:r>
        </m:oMath>
      </m:oMathPara>
    </w:p>
    <w:p w14:paraId="21C71B81" w14:textId="77777777" w:rsidR="00A255A6" w:rsidRDefault="00A255A6" w:rsidP="00AD63A9">
      <w:pPr>
        <w:pStyle w:val="AnaParagrafYaziStiliSau"/>
      </w:pPr>
    </w:p>
    <w:p w14:paraId="6E76FA67" w14:textId="77777777" w:rsidR="00903467" w:rsidRDefault="00903467" w:rsidP="00AD63A9">
      <w:pPr>
        <w:pStyle w:val="AnaParagrafYaziStiliSau"/>
      </w:pPr>
      <w:r w:rsidRPr="000B5E4A">
        <w:t xml:space="preserve">Denklemde </w:t>
      </w:r>
      <m:oMath>
        <m:r>
          <w:rPr>
            <w:rFonts w:ascii="Cambria Math" w:hAnsi="Cambria Math"/>
            <w:sz w:val="20"/>
            <w:szCs w:val="28"/>
            <w:lang w:val="en-US"/>
          </w:rPr>
          <m:t>ii</m:t>
        </m:r>
        <m:d>
          <m:dPr>
            <m:ctrlPr>
              <w:rPr>
                <w:rFonts w:ascii="Cambria Math" w:hAnsi="Cambria Math"/>
                <w:i/>
                <w:sz w:val="20"/>
                <w:szCs w:val="28"/>
                <w:lang w:val="en-US"/>
              </w:rPr>
            </m:ctrlPr>
          </m:dPr>
          <m:e>
            <m:r>
              <w:rPr>
                <w:rFonts w:ascii="Cambria Math" w:hAnsi="Cambria Math"/>
                <w:sz w:val="20"/>
                <w:szCs w:val="28"/>
                <w:lang w:val="en-US"/>
              </w:rPr>
              <m:t>x,y</m:t>
            </m:r>
          </m:e>
        </m:d>
      </m:oMath>
      <w:r w:rsidRPr="000B5E4A">
        <w:t xml:space="preserve"> ifadesi integral görüntüyü, </w:t>
      </w:r>
      <m:oMath>
        <m:r>
          <w:rPr>
            <w:rFonts w:ascii="Cambria Math" w:hAnsi="Cambria Math"/>
            <w:sz w:val="20"/>
            <w:szCs w:val="28"/>
            <w:lang w:val="en-US"/>
          </w:rPr>
          <m:t>i</m:t>
        </m:r>
        <m:d>
          <m:dPr>
            <m:ctrlPr>
              <w:rPr>
                <w:rFonts w:ascii="Cambria Math" w:hAnsi="Cambria Math"/>
                <w:i/>
                <w:sz w:val="20"/>
                <w:szCs w:val="28"/>
                <w:lang w:val="en-US"/>
              </w:rPr>
            </m:ctrlPr>
          </m:dPr>
          <m:e>
            <m:sSup>
              <m:sSupPr>
                <m:ctrlPr>
                  <w:rPr>
                    <w:rFonts w:ascii="Cambria Math" w:hAnsi="Cambria Math"/>
                    <w:i/>
                    <w:sz w:val="20"/>
                    <w:szCs w:val="28"/>
                    <w:lang w:val="en-US"/>
                  </w:rPr>
                </m:ctrlPr>
              </m:sSupPr>
              <m:e>
                <m:r>
                  <w:rPr>
                    <w:rFonts w:ascii="Cambria Math" w:hAnsi="Cambria Math"/>
                    <w:sz w:val="20"/>
                    <w:szCs w:val="28"/>
                    <w:lang w:val="en-US"/>
                  </w:rPr>
                  <m:t>x</m:t>
                </m:r>
              </m:e>
              <m:sup>
                <m:r>
                  <w:rPr>
                    <w:rFonts w:ascii="Cambria Math" w:hAnsi="Cambria Math"/>
                    <w:sz w:val="20"/>
                    <w:szCs w:val="28"/>
                    <w:lang w:val="en-US"/>
                  </w:rPr>
                  <m:t>'</m:t>
                </m:r>
              </m:sup>
            </m:sSup>
            <m:r>
              <w:rPr>
                <w:rFonts w:ascii="Cambria Math" w:hAnsi="Cambria Math"/>
                <w:sz w:val="20"/>
                <w:szCs w:val="28"/>
                <w:lang w:val="en-US"/>
              </w:rPr>
              <m:t>,</m:t>
            </m:r>
            <m:sSup>
              <m:sSupPr>
                <m:ctrlPr>
                  <w:rPr>
                    <w:rFonts w:ascii="Cambria Math" w:hAnsi="Cambria Math"/>
                    <w:i/>
                    <w:sz w:val="20"/>
                    <w:szCs w:val="28"/>
                    <w:lang w:val="en-US"/>
                  </w:rPr>
                </m:ctrlPr>
              </m:sSupPr>
              <m:e>
                <m:r>
                  <w:rPr>
                    <w:rFonts w:ascii="Cambria Math" w:hAnsi="Cambria Math"/>
                    <w:sz w:val="20"/>
                    <w:szCs w:val="28"/>
                    <w:lang w:val="en-US"/>
                  </w:rPr>
                  <m:t>y</m:t>
                </m:r>
              </m:e>
              <m:sup>
                <m:r>
                  <w:rPr>
                    <w:rFonts w:ascii="Cambria Math" w:hAnsi="Cambria Math"/>
                    <w:sz w:val="20"/>
                    <w:szCs w:val="28"/>
                    <w:lang w:val="en-US"/>
                  </w:rPr>
                  <m:t>'</m:t>
                </m:r>
              </m:sup>
            </m:sSup>
          </m:e>
        </m:d>
        <m:r>
          <w:rPr>
            <w:rFonts w:ascii="Cambria Math" w:hAnsi="Cambria Math"/>
            <w:sz w:val="20"/>
            <w:szCs w:val="28"/>
            <w:lang w:val="en-US"/>
          </w:rPr>
          <m:t xml:space="preserve">  </m:t>
        </m:r>
      </m:oMath>
      <w:r w:rsidRPr="000B5E4A">
        <w:t>ifadesi ise ham görüntüyü temsil eder.</w:t>
      </w:r>
    </w:p>
    <w:p w14:paraId="657139C0" w14:textId="77777777" w:rsidR="00903467" w:rsidRDefault="00903467" w:rsidP="00AD63A9">
      <w:pPr>
        <w:pStyle w:val="AnaParagrafYaziStiliSau"/>
      </w:pPr>
    </w:p>
    <w:p w14:paraId="43C1702A" w14:textId="77777777" w:rsidR="00EB2642" w:rsidRPr="0026556E" w:rsidRDefault="000B5E4A" w:rsidP="00AD63A9">
      <w:pPr>
        <w:pStyle w:val="AnaParagrafYaziStiliSau"/>
      </w:pPr>
      <w:r w:rsidRPr="000B5E4A">
        <w:t>Viola&amp;Jones yönteminde öznitelikler Adaboost algoritması yardımıyla seçilir. Her bir zayıf sınıflandırıcı tek bir özellik ile sınırlandırılmıştır. Zayıf sınıflandırıcılar pozitif ve negatif örnekleri ideal olarak ayıran tek dikdörtgen özelliğini seçer</w:t>
      </w:r>
      <w:r w:rsidRPr="0026556E">
        <w:t>.</w:t>
      </w:r>
      <w:r w:rsidR="00EB2642" w:rsidRPr="0026556E">
        <w:t xml:space="preserve"> Zayıf sınıflandırıcı tanımı </w:t>
      </w:r>
      <w:r w:rsidR="0026556E">
        <w:t>D</w:t>
      </w:r>
      <w:r w:rsidR="00EB2642" w:rsidRPr="0026556E">
        <w:t xml:space="preserve">enklem </w:t>
      </w:r>
      <w:r w:rsidR="009610CC">
        <w:t>3.</w:t>
      </w:r>
      <w:r w:rsidR="00EB2642" w:rsidRPr="0026556E">
        <w:t>2’de gösterilmiştir.</w:t>
      </w:r>
    </w:p>
    <w:p w14:paraId="6EF8C6EF" w14:textId="77777777" w:rsidR="00EB2642" w:rsidRPr="0026556E" w:rsidRDefault="00EB2642" w:rsidP="00AD63A9">
      <w:pPr>
        <w:pStyle w:val="AnaParagrafYaziStiliSau"/>
      </w:pPr>
    </w:p>
    <w:p w14:paraId="58F4AA32" w14:textId="28A4DA96" w:rsidR="00EB2642" w:rsidRPr="0026556E" w:rsidRDefault="005C426F" w:rsidP="00AD63A9">
      <w:pPr>
        <w:pStyle w:val="AnaParagrafYaziStiliSau"/>
      </w:pPr>
      <m:oMathPara>
        <m:oMath>
          <m:sSub>
            <m:sSubPr>
              <m:ctrlPr>
                <w:rPr>
                  <w:rFonts w:ascii="Cambria Math" w:hAnsi="Cambria Math"/>
                  <w:lang w:val="en-US"/>
                </w:rPr>
              </m:ctrlPr>
            </m:sSubPr>
            <m:e>
              <m:r>
                <w:rPr>
                  <w:rFonts w:ascii="Cambria Math" w:hAnsi="Cambria Math"/>
                  <w:lang w:val="en-US"/>
                </w:rPr>
                <m:t>h</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x</m:t>
              </m:r>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1,  &amp;</m:t>
                  </m:r>
                  <m:r>
                    <w:rPr>
                      <w:rFonts w:ascii="Cambria Math" w:hAnsi="Cambria Math"/>
                      <w:lang w:val="en-US"/>
                    </w:rPr>
                    <m:t>if</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j</m:t>
                      </m:r>
                      <m:r>
                        <m:rPr>
                          <m:sty m:val="p"/>
                        </m:rPr>
                        <w:rPr>
                          <w:rFonts w:ascii="Cambria Math" w:hAnsi="Cambria Math"/>
                          <w:lang w:val="en-US"/>
                        </w:rPr>
                        <m:t xml:space="preserve"> </m:t>
                      </m:r>
                    </m:sub>
                  </m:sSub>
                  <m:r>
                    <w:rPr>
                      <w:rFonts w:ascii="Cambria Math" w:hAnsi="Cambria Math"/>
                      <w:lang w:val="en-US"/>
                    </w:rPr>
                    <m:t>x</m:t>
                  </m:r>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x</m:t>
                      </m:r>
                    </m:e>
                  </m:d>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j</m:t>
                      </m:r>
                    </m:sub>
                  </m:sSub>
                  <m:r>
                    <m:rPr>
                      <m:sty m:val="p"/>
                    </m:rPr>
                    <w:rPr>
                      <w:rFonts w:ascii="Cambria Math" w:hAnsi="Cambria Math"/>
                      <w:lang w:val="en-US"/>
                    </w:rPr>
                    <m:t xml:space="preserve"> </m:t>
                  </m:r>
                  <m:r>
                    <w:rPr>
                      <w:rFonts w:ascii="Cambria Math" w:hAnsi="Cambria Math"/>
                      <w:lang w:val="en-US"/>
                    </w:rPr>
                    <m:t>x</m:t>
                  </m:r>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j</m:t>
                      </m:r>
                    </m:sub>
                  </m:sSub>
                  <m:r>
                    <w:rPr>
                      <w:rFonts w:ascii="Cambria Math" w:hAnsi="Cambria Math"/>
                      <w:lang w:val="en-US"/>
                    </w:rPr>
                    <m:t>)</m:t>
                  </m:r>
                </m:e>
                <m:e>
                  <m:r>
                    <m:rPr>
                      <m:sty m:val="p"/>
                    </m:rPr>
                    <w:rPr>
                      <w:rFonts w:ascii="Cambria Math" w:hAnsi="Cambria Math"/>
                      <w:lang w:val="en-US"/>
                    </w:rPr>
                    <m:t>0,  &amp;</m:t>
                  </m:r>
                  <m:r>
                    <w:rPr>
                      <w:rFonts w:ascii="Cambria Math" w:hAnsi="Cambria Math"/>
                      <w:lang w:val="en-US"/>
                    </w:rPr>
                    <m:t>otherwise</m:t>
                  </m:r>
                </m:e>
              </m:eqArr>
            </m:e>
          </m:d>
          <m:r>
            <m:rPr>
              <m:sty m:val="p"/>
            </m:rPr>
            <w:rPr>
              <w:rFonts w:ascii="Cambria Math" w:hAnsi="Cambria Math"/>
              <w:lang w:val="en-US"/>
            </w:rPr>
            <m:t xml:space="preserve">                                                                      (3.2)</m:t>
          </m:r>
        </m:oMath>
      </m:oMathPara>
    </w:p>
    <w:p w14:paraId="3D32253E" w14:textId="77777777" w:rsidR="00EB2642" w:rsidRPr="0026556E" w:rsidRDefault="00EB2642" w:rsidP="00AD63A9">
      <w:pPr>
        <w:pStyle w:val="AnaParagrafYaziStiliSau"/>
      </w:pPr>
    </w:p>
    <w:p w14:paraId="47CB96A3" w14:textId="432637E2" w:rsidR="000B5E4A" w:rsidRPr="000B5E4A" w:rsidRDefault="00EB2642" w:rsidP="00AD63A9">
      <w:pPr>
        <w:pStyle w:val="AnaParagrafYaziStiliSau"/>
      </w:pPr>
      <w:r w:rsidRPr="0026556E">
        <w:t>Denklemde</w:t>
      </w:r>
      <w:r w:rsidRPr="0026556E">
        <w:rPr>
          <w:rFonts w:eastAsiaTheme="minorEastAsia"/>
          <w:sz w:val="20"/>
          <w:szCs w:val="28"/>
          <w:lang w:val="en-US"/>
        </w:rPr>
        <w:t xml:space="preserve"> </w:t>
      </w:r>
      <w:r w:rsidRPr="0026556E">
        <w:rPr>
          <w:rFonts w:eastAsiaTheme="minorEastAsia"/>
          <w:i/>
          <w:lang w:val="en-US"/>
        </w:rPr>
        <w:t>h</w:t>
      </w:r>
      <w:r w:rsidRPr="0026556E">
        <w:rPr>
          <w:rFonts w:eastAsiaTheme="minorEastAsia"/>
          <w:i/>
          <w:vertAlign w:val="subscript"/>
          <w:lang w:val="en-US"/>
        </w:rPr>
        <w:t>j</w:t>
      </w:r>
      <w:r w:rsidRPr="0026556E">
        <w:rPr>
          <w:rFonts w:eastAsiaTheme="minorEastAsia"/>
          <w:i/>
          <w:lang w:val="en-US"/>
        </w:rPr>
        <w:t>(x</w:t>
      </w:r>
      <w:r w:rsidRPr="0026556E">
        <w:t xml:space="preserve">) bir </w:t>
      </w:r>
      <w:r w:rsidRPr="003A64A7">
        <w:t>zayıf sınıflandırıcıyı</w:t>
      </w:r>
      <w:r w:rsidRPr="003A64A7">
        <w:rPr>
          <w:rFonts w:eastAsiaTheme="minorEastAsia"/>
          <w:sz w:val="20"/>
          <w:szCs w:val="28"/>
          <w:lang w:val="en-US"/>
        </w:rPr>
        <w:t>,</w:t>
      </w:r>
      <w:r w:rsidR="001D3789" w:rsidRPr="003A64A7">
        <w:rPr>
          <w:rFonts w:eastAsiaTheme="minorEastAsia"/>
          <w:sz w:val="20"/>
          <w:szCs w:val="28"/>
          <w:lang w:val="en-US"/>
        </w:rPr>
        <w:t xml:space="preserve"> </w:t>
      </w:r>
      <w:r w:rsidRPr="003A64A7">
        <w:rPr>
          <w:rFonts w:eastAsiaTheme="minorEastAsia"/>
          <w:sz w:val="20"/>
          <w:szCs w:val="28"/>
          <w:lang w:val="en-US"/>
        </w:rPr>
        <w:t xml:space="preserve"> </w:t>
      </w:r>
      <w:r w:rsidRPr="003A64A7">
        <w:rPr>
          <w:rFonts w:eastAsiaTheme="minorEastAsia"/>
          <w:i/>
          <w:szCs w:val="28"/>
          <w:lang w:val="en-US"/>
        </w:rPr>
        <w:t>f</w:t>
      </w:r>
      <w:r w:rsidRPr="003A64A7">
        <w:rPr>
          <w:rFonts w:eastAsiaTheme="minorEastAsia"/>
          <w:i/>
          <w:szCs w:val="28"/>
          <w:vertAlign w:val="subscript"/>
          <w:lang w:val="en-US"/>
        </w:rPr>
        <w:t xml:space="preserve">j </w:t>
      </w:r>
      <w:r w:rsidRPr="003A64A7">
        <w:t>bir özelliği</w:t>
      </w:r>
      <w:r w:rsidRPr="003A64A7">
        <w:rPr>
          <w:rFonts w:eastAsiaTheme="minorEastAsia"/>
          <w:sz w:val="20"/>
          <w:szCs w:val="28"/>
          <w:lang w:val="en-US"/>
        </w:rPr>
        <w:t xml:space="preserve">, </w:t>
      </w:r>
      <m:oMath>
        <m:sSub>
          <m:sSubPr>
            <m:ctrlPr>
              <w:rPr>
                <w:rFonts w:ascii="Cambria Math" w:eastAsiaTheme="minorEastAsia" w:hAnsi="Cambria Math"/>
                <w:szCs w:val="28"/>
                <w:lang w:val="en-US"/>
              </w:rPr>
            </m:ctrlPr>
          </m:sSubPr>
          <m:e>
            <m:r>
              <w:rPr>
                <w:rFonts w:ascii="Cambria Math" w:eastAsiaTheme="minorEastAsia" w:hAnsi="Cambria Math"/>
                <w:szCs w:val="28"/>
                <w:lang w:val="en-US"/>
              </w:rPr>
              <m:t>θ</m:t>
            </m:r>
          </m:e>
          <m:sub>
            <m:r>
              <w:rPr>
                <w:rFonts w:ascii="Cambria Math" w:eastAsiaTheme="minorEastAsia" w:hAnsi="Cambria Math"/>
                <w:szCs w:val="28"/>
                <w:lang w:val="en-US"/>
              </w:rPr>
              <m:t>j</m:t>
            </m:r>
          </m:sub>
        </m:sSub>
      </m:oMath>
      <w:r w:rsidRPr="003A64A7">
        <w:rPr>
          <w:rFonts w:eastAsiaTheme="minorEastAsia"/>
          <w:szCs w:val="28"/>
          <w:lang w:val="en-US"/>
        </w:rPr>
        <w:t xml:space="preserve"> </w:t>
      </w:r>
      <w:r w:rsidRPr="003A64A7">
        <w:t xml:space="preserve">eşik </w:t>
      </w:r>
      <w:r w:rsidR="00180147" w:rsidRPr="003A64A7">
        <w:t>değerini</w:t>
      </w:r>
      <w:r w:rsidRPr="0026556E">
        <w:rPr>
          <w:rFonts w:eastAsiaTheme="minorEastAsia"/>
          <w:sz w:val="20"/>
          <w:szCs w:val="28"/>
          <w:lang w:val="en-US"/>
        </w:rPr>
        <w:t xml:space="preserve"> </w:t>
      </w:r>
      <w:r w:rsidRPr="0026556E">
        <w:t>ve</w:t>
      </w:r>
      <w:r w:rsidRPr="0026556E">
        <w:rPr>
          <w:rFonts w:eastAsiaTheme="minorEastAsia"/>
          <w:sz w:val="20"/>
          <w:szCs w:val="28"/>
          <w:lang w:val="en-US"/>
        </w:rPr>
        <w:t xml:space="preserve"> </w:t>
      </w:r>
      <w:r w:rsidRPr="0026556E">
        <w:rPr>
          <w:rFonts w:eastAsiaTheme="minorEastAsia"/>
          <w:i/>
          <w:szCs w:val="28"/>
          <w:lang w:val="en-US"/>
        </w:rPr>
        <w:t>p</w:t>
      </w:r>
      <w:r w:rsidRPr="0026556E">
        <w:rPr>
          <w:rFonts w:eastAsiaTheme="minorEastAsia"/>
          <w:i/>
          <w:szCs w:val="28"/>
          <w:vertAlign w:val="subscript"/>
          <w:lang w:val="en-US"/>
        </w:rPr>
        <w:t>j</w:t>
      </w:r>
      <w:r w:rsidRPr="0026556E">
        <w:rPr>
          <w:rFonts w:eastAsiaTheme="minorEastAsia"/>
          <w:sz w:val="20"/>
          <w:szCs w:val="28"/>
          <w:lang w:val="en-US"/>
        </w:rPr>
        <w:t xml:space="preserve"> </w:t>
      </w:r>
      <w:r w:rsidRPr="0026556E">
        <w:t>verilen eş</w:t>
      </w:r>
      <w:r w:rsidR="00F25D0B">
        <w:t>i</w:t>
      </w:r>
      <w:r w:rsidRPr="0026556E">
        <w:t>tliğin yönünü sembolize eder.</w:t>
      </w:r>
    </w:p>
    <w:p w14:paraId="685EC042" w14:textId="77777777" w:rsidR="000B5E4A" w:rsidRPr="000B5E4A" w:rsidRDefault="000B5E4A" w:rsidP="00AD63A9">
      <w:pPr>
        <w:pStyle w:val="AnaParagrafYaziStiliSau"/>
      </w:pPr>
    </w:p>
    <w:p w14:paraId="1602840A" w14:textId="77777777" w:rsidR="00813A41" w:rsidRPr="004F43F3" w:rsidRDefault="000B5E4A" w:rsidP="00AD63A9">
      <w:pPr>
        <w:pStyle w:val="AnaParagrafYaziStiliSau"/>
      </w:pPr>
      <w:r w:rsidRPr="000B5E4A">
        <w:t>Son olarak sınıflandırıcılar ardışık olarak birbirine bağlanır. Ardışık yapı, önemli yüz bölgelerine odaklanma sağlayarak hız açısından performansı artırır.</w:t>
      </w:r>
      <w:r w:rsidR="00EC083C">
        <w:t xml:space="preserve"> </w:t>
      </w:r>
    </w:p>
    <w:p w14:paraId="799021DC" w14:textId="77777777" w:rsidR="00813A41" w:rsidRPr="004F43F3" w:rsidRDefault="00813A41" w:rsidP="00C64E16">
      <w:pPr>
        <w:autoSpaceDE w:val="0"/>
        <w:autoSpaceDN w:val="0"/>
        <w:adjustRightInd w:val="0"/>
        <w:spacing w:after="0" w:line="360" w:lineRule="auto"/>
        <w:jc w:val="both"/>
        <w:rPr>
          <w:rFonts w:ascii="Times New Roman" w:hAnsi="Times New Roman"/>
          <w:sz w:val="24"/>
          <w:szCs w:val="24"/>
        </w:rPr>
      </w:pPr>
    </w:p>
    <w:p w14:paraId="296FF7E6" w14:textId="77777777" w:rsidR="0091011B" w:rsidRPr="004F43F3" w:rsidRDefault="0091011B" w:rsidP="0091011B">
      <w:pPr>
        <w:pStyle w:val="IkincilAltBaslikSau"/>
      </w:pPr>
      <w:bookmarkStart w:id="86" w:name="_Toc521248776"/>
      <w:bookmarkStart w:id="87" w:name="_Toc521249266"/>
      <w:bookmarkStart w:id="88" w:name="_Toc524598240"/>
      <w:r>
        <w:t xml:space="preserve">Öznitelik </w:t>
      </w:r>
      <w:bookmarkEnd w:id="86"/>
      <w:bookmarkEnd w:id="87"/>
      <w:r w:rsidR="00D65C61">
        <w:t>çıkarımı</w:t>
      </w:r>
      <w:bookmarkEnd w:id="88"/>
    </w:p>
    <w:p w14:paraId="4785F983" w14:textId="77777777" w:rsidR="0091011B" w:rsidRPr="004F43F3" w:rsidRDefault="0091011B" w:rsidP="00AD63A9">
      <w:pPr>
        <w:pStyle w:val="AnaParagrafYaziStiliSau"/>
      </w:pPr>
    </w:p>
    <w:p w14:paraId="79C1F0F3" w14:textId="77777777" w:rsidR="00EB2642" w:rsidRDefault="00EB2642" w:rsidP="00AD63A9">
      <w:pPr>
        <w:pStyle w:val="AnaParagrafYaziStiliSau"/>
      </w:pPr>
      <w:r w:rsidRPr="0026556E">
        <w:t>Öznitelik çıkarımı, problemin çözümüne yönelik olarak</w:t>
      </w:r>
      <w:r w:rsidR="001D3789">
        <w:t>,</w:t>
      </w:r>
      <w:r w:rsidRPr="0026556E">
        <w:t xml:space="preserve"> orijinal veriyi çok iyi temsil edebilen özelliklerin elde edilmesi işlemidir. Yüz ifadesi tespiti için literatürde sıklıkla kullanılan ve başarılı </w:t>
      </w:r>
      <w:r w:rsidRPr="003A64A7">
        <w:t xml:space="preserve">sonuçlar üreten </w:t>
      </w:r>
      <w:r w:rsidR="001D3789" w:rsidRPr="003A64A7">
        <w:t>öznitelik çıkarım algoritmalarına</w:t>
      </w:r>
      <w:r w:rsidRPr="003A64A7">
        <w:t xml:space="preserve"> örnek</w:t>
      </w:r>
      <w:r w:rsidRPr="0026556E">
        <w:t xml:space="preserve"> olarak PCA </w:t>
      </w:r>
      <w:r w:rsidRPr="0026556E">
        <w:fldChar w:fldCharType="begin" w:fldLock="1"/>
      </w:r>
      <w:r w:rsidRPr="0026556E">
        <w:instrText>ADDIN CSL_CITATION {"citationItems":[{"id":"ITEM-1","itemData":{"DOI":"10.1016/j.jvcir.2014.03.006","ISSN":"10473203","author":[{"dropping-particle":"","family":"Mohammadi","given":"M.R.","non-dropping-particle":"","parse-names":false,"suffix":""},{"dropping-particle":"","family":"Fatemizadeh","given":"E.","non-dropping-particle":"","parse-names":false,"suffix":""},{"dropping-particle":"","family":"Mahoor","given":"M.H.","non-dropping-particle":"","parse-names":false,"suffix":""}],"container-title":"Journal of Visual Communication and Image Representation","id":"ITEM-1","issue":"5","issued":{"date-parts":[["2014","7"]]},"page":"1082-1092","title":"PCA-based dictionary building for accurate facial expression recognition via sparse representation","type":"article-journal","volume":"25"},"uris":["http://www.mendeley.com/documents/?uuid=3d1b750a-a5be-444f-a467-3a933fec759c","http://www.mendeley.com/documents/?uuid=eaf260b1-441d-4e0d-b07f-0212b002c95a"]}],"mendeley":{"formattedCitation":"[48]","plainTextFormattedCitation":"[48]","previouslyFormattedCitation":"[48]"},"properties":{"noteIndex":0},"schema":"https://github.com/citation-style-language/schema/raw/master/csl-citation.json"}</w:instrText>
      </w:r>
      <w:r w:rsidRPr="0026556E">
        <w:fldChar w:fldCharType="separate"/>
      </w:r>
      <w:r w:rsidRPr="0026556E">
        <w:rPr>
          <w:noProof/>
        </w:rPr>
        <w:t>[48]</w:t>
      </w:r>
      <w:r w:rsidRPr="0026556E">
        <w:fldChar w:fldCharType="end"/>
      </w:r>
      <w:r w:rsidRPr="0026556E">
        <w:t xml:space="preserve">, LBP </w:t>
      </w:r>
      <w:r w:rsidRPr="0026556E">
        <w:fldChar w:fldCharType="begin" w:fldLock="1"/>
      </w:r>
      <w:r w:rsidRPr="0026556E">
        <w:instrText>ADDIN CSL_CITATION {"citationItems":[{"id":"ITEM-1","itemData":{"DOI":"10.1016/j.imavis.2008.08.005","ISSN":"02628856","author":[{"dropping-particle":"","family":"Shan","given":"Caifeng","non-dropping-particle":"","parse-names":false,"suffix":""},{"dropping-particle":"","family":"Gong","given":"Shaogang","non-dropping-particle":"","parse-names":false,"suffix":""},{"dropping-particle":"","family":"McOwan","given":"Peter W.","non-dropping-particle":"","parse-names":false,"suffix":""}],"container-title":"Image and Vision Computing","id":"ITEM-1","issue":"6","issued":{"date-parts":[["2009","5"]]},"page":"803-816","title":"Facial expression recognition based on Local Binary Patterns: A comprehensive study","type":"article-journal","volume":"27"},"uris":["http://www.mendeley.com/documents/?uuid=58d4e601-347f-4218-a276-94a57b18ec03"]}],"mendeley":{"formattedCitation":"[49]","plainTextFormattedCitation":"[49]","previouslyFormattedCitation":"[49]"},"properties":{"noteIndex":0},"schema":"https://github.com/citation-style-language/schema/raw/master/csl-citation.json"}</w:instrText>
      </w:r>
      <w:r w:rsidRPr="0026556E">
        <w:fldChar w:fldCharType="separate"/>
      </w:r>
      <w:r w:rsidRPr="0026556E">
        <w:rPr>
          <w:noProof/>
        </w:rPr>
        <w:t>[49]</w:t>
      </w:r>
      <w:r w:rsidRPr="0026556E">
        <w:fldChar w:fldCharType="end"/>
      </w:r>
      <w:r w:rsidRPr="0026556E">
        <w:t xml:space="preserve">, AAM </w:t>
      </w:r>
      <w:r w:rsidRPr="0026556E">
        <w:fldChar w:fldCharType="begin" w:fldLock="1"/>
      </w:r>
      <w:r w:rsidRPr="0026556E">
        <w:instrText>ADDIN CSL_CITATION {"citationItems":[{"id":"ITEM-1","itemData":{"DOI":"10.1109/IASP.2010.5476143","ISBN":"978-1-4244-5554-6","author":[{"dropping-particle":"","family":"Likun Lei","given":"","non-dropping-particle":"","parse-names":false,"suffix":""},{"dropping-particle":"","family":"Zhenjiang Miao","given":"","non-dropping-particle":"","parse-names":false,"suffix":""}],"container-title":"2010 International Conference on Image Analysis and Signal Processing","id":"ITEM-1","issued":{"date-parts":[["2010"]]},"page":"150-154","publisher":"IEEE","title":"Individual facial expression transferring using Active Appearance Model and FAP in MPEG-4","type":"paper-conference"},"uris":["http://www.mendeley.com/documents/?uuid=752bd3a2-5f21-42fe-a6ad-8703906765af","http://www.mendeley.com/documents/?uuid=6ec17fb8-4d8e-4b32-8898-72596d1ddf0c"]}],"mendeley":{"formattedCitation":"[50]","plainTextFormattedCitation":"[50]","previouslyFormattedCitation":"[50]"},"properties":{"noteIndex":0},"schema":"https://github.com/citation-style-language/schema/raw/master/csl-citation.json"}</w:instrText>
      </w:r>
      <w:r w:rsidRPr="0026556E">
        <w:fldChar w:fldCharType="separate"/>
      </w:r>
      <w:r w:rsidRPr="0026556E">
        <w:rPr>
          <w:noProof/>
        </w:rPr>
        <w:t>[50]</w:t>
      </w:r>
      <w:r w:rsidRPr="0026556E">
        <w:fldChar w:fldCharType="end"/>
      </w:r>
      <w:r w:rsidRPr="0026556E">
        <w:t xml:space="preserve">, Active Shape Model (ASM) </w:t>
      </w:r>
      <w:r w:rsidRPr="0026556E">
        <w:fldChar w:fldCharType="begin" w:fldLock="1"/>
      </w:r>
      <w:r w:rsidRPr="0026556E">
        <w:instrText>ADDIN CSL_CITATION {"citationItems":[{"id":"ITEM-1","itemData":{"DOI":"10.1109/ISCCS.2011.102","ISBN":"978-1-4577-0644-8","author":[{"dropping-particle":"","family":"Hsieh","given":"Chen-Chiung","non-dropping-particle":"","parse-names":false,"suffix":""},{"dropping-particle":"","family":"Jiang","given":"Meng-Kai","non-dropping-particle":"","parse-names":false,"suffix":""}],"container-title":"2011 International Symposium on Computer Science and Society","id":"ITEM-1","issued":{"date-parts":[["2011","7"]]},"page":"311-314","publisher":"IEEE","title":"A Facial Expression Classification System Based on Active Shape Model and Support Vector Machine","type":"paper-conference"},"uris":["http://www.mendeley.com/documents/?uuid=6714ffb8-f61f-482f-b922-649b40866043","http://www.mendeley.com/documents/?uuid=62f203ab-8b49-43de-b159-da2a5f3e98e7"]}],"mendeley":{"formattedCitation":"[51]","plainTextFormattedCitation":"[51]","previouslyFormattedCitation":"[51]"},"properties":{"noteIndex":0},"schema":"https://github.com/citation-style-language/schema/raw/master/csl-citation.json"}</w:instrText>
      </w:r>
      <w:r w:rsidRPr="0026556E">
        <w:fldChar w:fldCharType="separate"/>
      </w:r>
      <w:r w:rsidRPr="0026556E">
        <w:rPr>
          <w:noProof/>
        </w:rPr>
        <w:t>[51]</w:t>
      </w:r>
      <w:r w:rsidRPr="0026556E">
        <w:fldChar w:fldCharType="end"/>
      </w:r>
      <w:r w:rsidRPr="0026556E">
        <w:t xml:space="preserve">, HOG </w:t>
      </w:r>
      <w:r w:rsidRPr="0026556E">
        <w:fldChar w:fldCharType="begin" w:fldLock="1"/>
      </w:r>
      <w:r w:rsidRPr="0026556E">
        <w:instrText>ADDIN CSL_CITATION {"citationItems":[{"id":"ITEM-1","itemData":{"DOI":"10.1109/CAST.2016.7914982","ISBN":"978-1-5090-1338-8","author":[{"dropping-particle":"","family":"Kumar","given":"Pranav","non-dropping-particle":"","parse-names":false,"suffix":""},{"dropping-particle":"","family":"Happy","given":"S L","non-dropping-particle":"","parse-names":false,"suffix":""},{"dropping-particle":"","family":"Routray","given":"Aurobinda","non-dropping-particle":"","parse-names":false,"suffix":""}],"container-title":"2016 International Conference on Computing, Analytics and Security Trends (CAST)","id":"ITEM-1","issued":{"date-parts":[["2016","12"]]},"page":"289-293","publisher":"IEEE","title":"A real-time robust facial expression recognition system using HOG features","type":"paper-conference"},"uris":["http://www.mendeley.com/documents/?uuid=f9c3cc4c-3b1d-43a9-b9c5-e3b1a39280a1","http://www.mendeley.com/documents/?uuid=a96d8fef-2920-49a8-a917-e11d7cc208f6"]}],"mendeley":{"formattedCitation":"[52]","plainTextFormattedCitation":"[52]","previouslyFormattedCitation":"[52]"},"properties":{"noteIndex":0},"schema":"https://github.com/citation-style-language/schema/raw/master/csl-citation.json"}</w:instrText>
      </w:r>
      <w:r w:rsidRPr="0026556E">
        <w:fldChar w:fldCharType="separate"/>
      </w:r>
      <w:r w:rsidRPr="0026556E">
        <w:rPr>
          <w:noProof/>
        </w:rPr>
        <w:t>[52]</w:t>
      </w:r>
      <w:r w:rsidRPr="0026556E">
        <w:fldChar w:fldCharType="end"/>
      </w:r>
      <w:r w:rsidRPr="0026556E">
        <w:t xml:space="preserve"> </w:t>
      </w:r>
      <w:r w:rsidR="0026556E">
        <w:t xml:space="preserve">vb. </w:t>
      </w:r>
      <w:r w:rsidRPr="0026556E">
        <w:t xml:space="preserve">verilebilir. </w:t>
      </w:r>
      <w:r>
        <w:t xml:space="preserve"> </w:t>
      </w:r>
    </w:p>
    <w:p w14:paraId="20459CBB" w14:textId="77777777" w:rsidR="00EC083C" w:rsidRDefault="00EC083C" w:rsidP="00AD63A9">
      <w:pPr>
        <w:pStyle w:val="AnaParagrafYaziStiliSau"/>
      </w:pPr>
    </w:p>
    <w:p w14:paraId="299A6E8D" w14:textId="21BCD74D" w:rsidR="00FA4013" w:rsidRDefault="00D65C61" w:rsidP="00AD63A9">
      <w:pPr>
        <w:pStyle w:val="AnaParagrafYaziStiliSau"/>
      </w:pPr>
      <w:r w:rsidRPr="00D65C61">
        <w:t xml:space="preserve">Yüz ifadesi tespiti için uygulanan geometrik </w:t>
      </w:r>
      <w:r w:rsidRPr="003A64A7">
        <w:t>yaklaşımda</w:t>
      </w:r>
      <w:r w:rsidR="001D3789" w:rsidRPr="003A64A7">
        <w:t>,</w:t>
      </w:r>
      <w:r w:rsidRPr="003A64A7">
        <w:t xml:space="preserve"> ilk olarak</w:t>
      </w:r>
      <w:r w:rsidRPr="00D65C61">
        <w:t xml:space="preserve"> ifade tespiti için önemli olan yüz anahtar noktalarının bulunması gerekmektedir. Yüz anahtar noktalarını tespit eden çeşitli kütüphaneler ve araçlar bulunmaktadır. Bu çalışmada Face++ SDK’sı</w:t>
      </w:r>
      <w:r w:rsidR="00C12402">
        <w:t xml:space="preserve"> (Software Development Kit)</w:t>
      </w:r>
      <w:r w:rsidRPr="00D65C61">
        <w:t xml:space="preserve"> </w:t>
      </w:r>
      <w:r>
        <w:fldChar w:fldCharType="begin" w:fldLock="1"/>
      </w:r>
      <w:r w:rsidR="00987869">
        <w:instrText>ADDIN CSL_CITATION {"citationItems":[{"id":"ITEM-1","itemData":{"URL":"http://www.faceplusplus.com","accessed":{"date-parts":[["2017","1","8"]]},"id":"ITEM-1","issued":{"date-parts":[["0"]]},"title":"Face++ Cognitive Services","type":"webpage"},"uris":["http://www.mendeley.com/documents/?uuid=f240f6d1-2103-4100-9283-5cc7a4181668"]}],"mendeley":{"formattedCitation":"[53]","plainTextFormattedCitation":"[53]","previouslyFormattedCitation":"[53]"},"properties":{"noteIndex":0},"schema":"https://github.com/citation-style-language/schema/raw/master/csl-citation.json"}</w:instrText>
      </w:r>
      <w:r>
        <w:fldChar w:fldCharType="separate"/>
      </w:r>
      <w:r w:rsidR="00EB2642" w:rsidRPr="00EB2642">
        <w:rPr>
          <w:noProof/>
        </w:rPr>
        <w:t>[53]</w:t>
      </w:r>
      <w:r>
        <w:fldChar w:fldCharType="end"/>
      </w:r>
      <w:r>
        <w:t xml:space="preserve"> </w:t>
      </w:r>
      <w:r w:rsidRPr="00D65C61">
        <w:t xml:space="preserve">kullanılarak insan yüzüne ait anahtar noktalar tespit edilmiştir. </w:t>
      </w:r>
      <w:r w:rsidR="00FA4013">
        <w:t xml:space="preserve">Face++ yüz görüntülerinde, yüz hatlarını temsil </w:t>
      </w:r>
      <w:r w:rsidR="00FA4013" w:rsidRPr="003A64A7">
        <w:t>edecek şekilde 83 adet anahtar nokta bulabilmektedir.</w:t>
      </w:r>
      <w:r w:rsidR="00E46A37" w:rsidRPr="003A64A7">
        <w:t xml:space="preserve"> Face++, arka planında güçlü bir CNN yapısı kullanmaktadır</w:t>
      </w:r>
      <w:r w:rsidR="00E46A37">
        <w:t xml:space="preserve">. </w:t>
      </w:r>
      <w:r w:rsidR="00FA4013">
        <w:t xml:space="preserve">Yüz anahtar noktaları Face++ tarafından işaretlenmiş örnek bir görüntü </w:t>
      </w:r>
      <w:r w:rsidR="00935206">
        <w:fldChar w:fldCharType="begin"/>
      </w:r>
      <w:r w:rsidR="00935206">
        <w:instrText xml:space="preserve"> REF _Ref523421057 \h  \* MERGEFORMAT </w:instrText>
      </w:r>
      <w:r w:rsidR="00935206">
        <w:fldChar w:fldCharType="separate"/>
      </w:r>
      <w:r w:rsidR="005855D9">
        <w:t>Şekil 3.3</w:t>
      </w:r>
      <w:r w:rsidR="00935206">
        <w:fldChar w:fldCharType="end"/>
      </w:r>
      <w:r w:rsidR="00DF0811">
        <w:t>.</w:t>
      </w:r>
      <w:r w:rsidR="00E8379B">
        <w:t>’</w:t>
      </w:r>
      <w:r w:rsidR="00FA4013">
        <w:t>de verilmiştir.</w:t>
      </w:r>
      <w:r w:rsidR="00935206">
        <w:t xml:space="preserve"> Bu şekil üzerinden de görüleceği gibi, kaşlar, gözler, burun, ağız ve yüz çevresi başarılı bir şekilde tespit edilebilmektedir.</w:t>
      </w:r>
    </w:p>
    <w:p w14:paraId="248FEF0A" w14:textId="77777777" w:rsidR="00935206" w:rsidRDefault="00935206" w:rsidP="00A9799A">
      <w:pPr>
        <w:pStyle w:val="AnaParagrafYaziStiliSau"/>
        <w:jc w:val="center"/>
      </w:pPr>
      <w:r>
        <w:rPr>
          <w:noProof/>
          <w:lang w:val="en-US" w:eastAsia="en-US"/>
        </w:rPr>
        <w:lastRenderedPageBreak/>
        <w:drawing>
          <wp:inline distT="0" distB="0" distL="0" distR="0" wp14:anchorId="1F5B3613" wp14:editId="093637DE">
            <wp:extent cx="1825733" cy="2737267"/>
            <wp:effectExtent l="0" t="0" r="3175" b="635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49162" cy="2772393"/>
                    </a:xfrm>
                    <a:prstGeom prst="rect">
                      <a:avLst/>
                    </a:prstGeom>
                    <a:noFill/>
                    <a:ln>
                      <a:noFill/>
                    </a:ln>
                  </pic:spPr>
                </pic:pic>
              </a:graphicData>
            </a:graphic>
          </wp:inline>
        </w:drawing>
      </w:r>
    </w:p>
    <w:p w14:paraId="40D227FA" w14:textId="1BB310B4" w:rsidR="00FA4013" w:rsidRDefault="00935206" w:rsidP="00935206">
      <w:pPr>
        <w:pStyle w:val="ResimYazs"/>
        <w:jc w:val="center"/>
        <w:rPr>
          <w:sz w:val="24"/>
          <w:szCs w:val="24"/>
        </w:rPr>
      </w:pPr>
      <w:bookmarkStart w:id="89" w:name="_Ref523421057"/>
      <w:bookmarkStart w:id="90" w:name="_Toc524600602"/>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3</w:t>
      </w:r>
      <w:r w:rsidR="000E714F">
        <w:rPr>
          <w:noProof/>
        </w:rPr>
        <w:fldChar w:fldCharType="end"/>
      </w:r>
      <w:bookmarkEnd w:id="89"/>
      <w:r>
        <w:t>. Face++ tarafından bulunan 83 adet yüz anahtar noktası</w:t>
      </w:r>
      <w:r w:rsidR="00EC604E">
        <w:t>.</w:t>
      </w:r>
      <w:bookmarkEnd w:id="90"/>
    </w:p>
    <w:p w14:paraId="59547763" w14:textId="77777777" w:rsidR="00FA4013" w:rsidRDefault="00FA4013" w:rsidP="001A72FD">
      <w:pPr>
        <w:pStyle w:val="ResimYazs"/>
      </w:pPr>
    </w:p>
    <w:p w14:paraId="1874FB71" w14:textId="77777777" w:rsidR="00D65C61" w:rsidRDefault="00935206" w:rsidP="00AD63A9">
      <w:pPr>
        <w:pStyle w:val="AnaParagrafYaziStiliSau"/>
      </w:pPr>
      <w:r w:rsidRPr="003A64A7">
        <w:t>Geliştirilen ilk uygu</w:t>
      </w:r>
      <w:r w:rsidR="001D3789" w:rsidRPr="003A64A7">
        <w:t>l</w:t>
      </w:r>
      <w:r w:rsidRPr="003A64A7">
        <w:t>amada</w:t>
      </w:r>
      <w:r w:rsidR="001D3789" w:rsidRPr="003A64A7">
        <w:t>,</w:t>
      </w:r>
      <w:r w:rsidR="00D65C61" w:rsidRPr="003A64A7">
        <w:t xml:space="preserve"> geometrik öznitelikler ile yüz ifadesi tespiti aşamasında sadece göz bölgesinden ifade tespiti yapıl</w:t>
      </w:r>
      <w:r w:rsidR="00D00111" w:rsidRPr="003A64A7">
        <w:t>mıştır. Bu</w:t>
      </w:r>
      <w:r w:rsidR="001D3789" w:rsidRPr="003A64A7">
        <w:t xml:space="preserve"> nedenle</w:t>
      </w:r>
      <w:r w:rsidR="00D65C61" w:rsidRPr="003A64A7">
        <w:t xml:space="preserve"> göz</w:t>
      </w:r>
      <w:r w:rsidR="00D65C61" w:rsidRPr="00D65C61">
        <w:t xml:space="preserve"> </w:t>
      </w:r>
      <w:r w:rsidR="00D00111">
        <w:t>ve kaşlar için</w:t>
      </w:r>
      <w:r w:rsidR="00D65C61" w:rsidRPr="00D65C61">
        <w:t xml:space="preserve"> 3</w:t>
      </w:r>
      <w:r w:rsidR="00D65C61">
        <w:t>4</w:t>
      </w:r>
      <w:r w:rsidR="00D00111">
        <w:t xml:space="preserve"> adet</w:t>
      </w:r>
      <w:r w:rsidR="00D65C61" w:rsidRPr="00D65C61">
        <w:t xml:space="preserve"> yüz anahtar noktası üzerinden öznitelik çıkarımı yapılmıştır. Elde edilen anahtar noktaların her birinin diğerlerine olan mesafesi, her mesafenin</w:t>
      </w:r>
      <w:r>
        <w:t xml:space="preserve"> oluşturduğu doğrunun</w:t>
      </w:r>
      <w:r w:rsidR="00D65C61" w:rsidRPr="00D65C61">
        <w:t xml:space="preserve"> diğer </w:t>
      </w:r>
      <w:r>
        <w:t>doğrulara</w:t>
      </w:r>
      <w:r w:rsidR="00D65C61" w:rsidRPr="00D65C61">
        <w:t xml:space="preserve"> olan oranı, her iki noktanın oluşturduğu doğruların eğimi ve bu doğruların her birinin diğer doğrularla arasında kalan açılar hesaplanmıştır. Böylece mesafe, oran, eğim ve açı olmak üzere 4 kategoride öznitelik </w:t>
      </w:r>
      <w:r>
        <w:t>küme</w:t>
      </w:r>
      <w:r w:rsidR="00D65C61" w:rsidRPr="00D65C61">
        <w:t xml:space="preserve">leri elde edilmiştir. En son tüm </w:t>
      </w:r>
      <w:r>
        <w:t>kümeler</w:t>
      </w:r>
      <w:r w:rsidR="00D65C61" w:rsidRPr="00D65C61">
        <w:t xml:space="preserve"> birleştirilerek bir öznitelik </w:t>
      </w:r>
      <w:r>
        <w:t>kümesi</w:t>
      </w:r>
      <w:r w:rsidR="00D65C61" w:rsidRPr="00D65C61">
        <w:t xml:space="preserve"> daha elde edilmiştir, bu öznitelik kategorisi ise karma olarak isimlendirilmiştir.</w:t>
      </w:r>
      <w:r w:rsidR="003015B0">
        <w:t xml:space="preserve"> Kümelerdeki eleman sayıları Denklem </w:t>
      </w:r>
      <w:r w:rsidR="0042758E">
        <w:t>3</w:t>
      </w:r>
      <w:r w:rsidR="009610CC">
        <w:t>.3</w:t>
      </w:r>
      <w:r w:rsidR="003015B0">
        <w:t>’e göre hesaplanır.</w:t>
      </w:r>
    </w:p>
    <w:p w14:paraId="5ADED5CC" w14:textId="77777777" w:rsidR="003015B0" w:rsidRPr="00D65C61" w:rsidRDefault="003015B0" w:rsidP="00AD63A9">
      <w:pPr>
        <w:pStyle w:val="AnaParagrafYaziStiliSau"/>
      </w:pPr>
    </w:p>
    <w:p w14:paraId="31BCD258" w14:textId="77777777" w:rsidR="00D65C61" w:rsidRPr="00D65C61" w:rsidRDefault="001C7154" w:rsidP="00AD63A9">
      <w:pPr>
        <w:pStyle w:val="AnaParagrafYaziStiliSau"/>
      </w:pPr>
      <w:r w:rsidRPr="00917667">
        <w:rPr>
          <w:position w:val="-28"/>
        </w:rPr>
        <w:object w:dxaOrig="1900" w:dyaOrig="660" w14:anchorId="000A05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2pt;height:33pt" o:ole="">
            <v:imagedata r:id="rId19" o:title=""/>
          </v:shape>
          <o:OLEObject Type="Embed" ProgID="Equation.3" ShapeID="_x0000_i1025" DrawAspect="Content" ObjectID="_1601905878" r:id="rId20"/>
        </w:object>
      </w:r>
      <w:r w:rsidR="00D65C61" w:rsidRPr="00D65C61">
        <w:t xml:space="preserve">                                                                                    </w:t>
      </w:r>
      <w:r w:rsidR="00B529D0">
        <w:t xml:space="preserve">      </w:t>
      </w:r>
      <w:r w:rsidR="00D65C61" w:rsidRPr="00D65C61">
        <w:t xml:space="preserve">       </w:t>
      </w:r>
      <w:r w:rsidR="00D65C61">
        <w:t>(</w:t>
      </w:r>
      <w:r w:rsidR="0042758E">
        <w:t>3</w:t>
      </w:r>
      <w:r w:rsidR="009610CC">
        <w:t>.3</w:t>
      </w:r>
      <w:r w:rsidR="00D65C61">
        <w:t>)</w:t>
      </w:r>
      <w:r w:rsidR="00D65C61" w:rsidRPr="00D65C61">
        <w:t xml:space="preserve">                                                                                                                                                                                                       </w:t>
      </w:r>
    </w:p>
    <w:p w14:paraId="33DE4EA4" w14:textId="77777777" w:rsidR="00FC475A" w:rsidRDefault="00FC475A" w:rsidP="00AD63A9">
      <w:pPr>
        <w:pStyle w:val="AnaParagrafYaziStiliSau"/>
      </w:pPr>
    </w:p>
    <w:p w14:paraId="727BA6CB" w14:textId="77777777" w:rsidR="00D65C61" w:rsidRDefault="00D65C61" w:rsidP="00AD63A9">
      <w:pPr>
        <w:pStyle w:val="AnaParagrafYaziStiliSau"/>
      </w:pPr>
      <w:r w:rsidRPr="00D65C61">
        <w:t xml:space="preserve">Denklem </w:t>
      </w:r>
      <w:r w:rsidR="0042758E">
        <w:t>3</w:t>
      </w:r>
      <w:r w:rsidR="009610CC">
        <w:t>.3</w:t>
      </w:r>
      <w:r w:rsidR="008C3061">
        <w:t>’</w:t>
      </w:r>
      <w:r w:rsidRPr="00D65C61">
        <w:t xml:space="preserve">e göre 34 adet yüz anahtar noktasının her birinin diğerine olan mesafelerinin sayısı; </w:t>
      </w:r>
      <w:r w:rsidRPr="008C3061">
        <w:rPr>
          <w:i/>
        </w:rPr>
        <w:t>n</w:t>
      </w:r>
      <w:r w:rsidRPr="00D65C61">
        <w:t xml:space="preserve">=34 </w:t>
      </w:r>
      <w:r w:rsidRPr="008C3061">
        <w:rPr>
          <w:i/>
        </w:rPr>
        <w:t>r</w:t>
      </w:r>
      <w:r w:rsidRPr="00D65C61">
        <w:t xml:space="preserve">=2 olduğundan 561 adet olarak bulunur. </w:t>
      </w:r>
      <w:r w:rsidR="00917667" w:rsidRPr="00917667">
        <w:rPr>
          <w:position w:val="-12"/>
        </w:rPr>
        <w:object w:dxaOrig="960" w:dyaOrig="360" w14:anchorId="1B86E45B">
          <v:shape id="_x0000_i1026" type="#_x0000_t75" style="width:48pt;height:18.6pt" o:ole="">
            <v:imagedata r:id="rId21" o:title=""/>
          </v:shape>
          <o:OLEObject Type="Embed" ProgID="Equation.3" ShapeID="_x0000_i1026" DrawAspect="Content" ObjectID="_1601905879" r:id="rId22"/>
        </w:object>
      </w:r>
      <w:r w:rsidRPr="00D65C61">
        <w:t xml:space="preserve"> </w:t>
      </w:r>
      <w:r w:rsidR="00EF143E" w:rsidRPr="00EF143E">
        <w:t>ve</w:t>
      </w:r>
      <w:r w:rsidR="00EF143E">
        <w:t xml:space="preserve">  </w:t>
      </w:r>
      <w:r w:rsidR="00EF143E" w:rsidRPr="00D87C77">
        <w:rPr>
          <w:position w:val="-14"/>
        </w:rPr>
        <w:object w:dxaOrig="1040" w:dyaOrig="380" w14:anchorId="20F33BFF">
          <v:shape id="_x0000_i1027" type="#_x0000_t75" style="width:52.8pt;height:19.2pt" o:ole="">
            <v:imagedata r:id="rId23" o:title=""/>
          </v:shape>
          <o:OLEObject Type="Embed" ProgID="Equation.3" ShapeID="_x0000_i1027" DrawAspect="Content" ObjectID="_1601905880" r:id="rId24"/>
        </w:object>
      </w:r>
      <w:r w:rsidR="00EF143E">
        <w:t xml:space="preserve"> </w:t>
      </w:r>
      <w:r w:rsidRPr="00D65C61">
        <w:t xml:space="preserve">noktalarının arasındaki mesafe </w:t>
      </w:r>
      <w:r w:rsidR="00EC083C">
        <w:t xml:space="preserve">Denklem </w:t>
      </w:r>
      <w:r w:rsidR="009610CC">
        <w:t>3.</w:t>
      </w:r>
      <w:r w:rsidR="0042758E">
        <w:t>4</w:t>
      </w:r>
      <w:r w:rsidR="00EC083C">
        <w:t xml:space="preserve"> yardımı ile</w:t>
      </w:r>
      <w:r w:rsidRPr="00D65C61">
        <w:t xml:space="preserve"> bulunur.</w:t>
      </w:r>
      <w:r w:rsidR="00917667">
        <w:t xml:space="preserve"> </w:t>
      </w:r>
    </w:p>
    <w:p w14:paraId="0CBAA2F3" w14:textId="77777777" w:rsidR="00EF143E" w:rsidRDefault="00EF143E" w:rsidP="00AD63A9">
      <w:pPr>
        <w:pStyle w:val="AnaParagrafYaziStiliSau"/>
      </w:pPr>
    </w:p>
    <w:p w14:paraId="6F09F8A6" w14:textId="77777777" w:rsidR="00EC083C" w:rsidRPr="00EF143E" w:rsidRDefault="00EF143E" w:rsidP="00AD63A9">
      <w:pPr>
        <w:pStyle w:val="AnaParagrafYaziStiliSau"/>
      </w:pPr>
      <w:r w:rsidRPr="00C0323B">
        <w:rPr>
          <w:position w:val="-20"/>
        </w:rPr>
        <w:object w:dxaOrig="2940" w:dyaOrig="520" w14:anchorId="2E516AF2">
          <v:shape id="_x0000_i1028" type="#_x0000_t75" style="width:147pt;height:26.4pt" o:ole="">
            <v:imagedata r:id="rId25" o:title=""/>
          </v:shape>
          <o:OLEObject Type="Embed" ProgID="Equation.3" ShapeID="_x0000_i1028" DrawAspect="Content" ObjectID="_1601905881" r:id="rId26"/>
        </w:object>
      </w:r>
      <w:r>
        <w:t xml:space="preserve">                                                                                </w:t>
      </w:r>
      <w:r w:rsidRPr="00EF143E">
        <w:t>(</w:t>
      </w:r>
      <w:r w:rsidR="009610CC">
        <w:t>3.</w:t>
      </w:r>
      <w:r w:rsidR="0042758E">
        <w:t>4</w:t>
      </w:r>
      <w:r w:rsidRPr="00EF143E">
        <w:t>)</w:t>
      </w:r>
    </w:p>
    <w:p w14:paraId="6C94F73B" w14:textId="77777777" w:rsidR="00EF143E" w:rsidRDefault="00EC083C" w:rsidP="00AD63A9">
      <w:pPr>
        <w:pStyle w:val="AnaParagrafYaziStiliSau"/>
      </w:pPr>
      <w:r>
        <w:lastRenderedPageBreak/>
        <w:t xml:space="preserve">Denklemde </w:t>
      </w:r>
      <w:r w:rsidRPr="00917667">
        <w:rPr>
          <w:position w:val="-14"/>
        </w:rPr>
        <w:object w:dxaOrig="499" w:dyaOrig="380" w14:anchorId="0480A06E">
          <v:shape id="_x0000_i1029" type="#_x0000_t75" style="width:25.2pt;height:19.2pt" o:ole="">
            <v:imagedata r:id="rId27" o:title=""/>
          </v:shape>
          <o:OLEObject Type="Embed" ProgID="Equation.3" ShapeID="_x0000_i1029" DrawAspect="Content" ObjectID="_1601905882" r:id="rId28"/>
        </w:object>
      </w:r>
      <w:r>
        <w:t xml:space="preserve"> ifadesi mesafeyi belirtmektedir.</w:t>
      </w:r>
    </w:p>
    <w:p w14:paraId="29DD8740" w14:textId="77777777" w:rsidR="00EC083C" w:rsidRPr="00D65C61" w:rsidRDefault="00EC083C" w:rsidP="00AD63A9">
      <w:pPr>
        <w:pStyle w:val="AnaParagrafYaziStiliSau"/>
      </w:pPr>
    </w:p>
    <w:p w14:paraId="329A5C9F" w14:textId="77777777" w:rsidR="00D65C61" w:rsidRPr="00D65C61" w:rsidRDefault="00FA4CD8" w:rsidP="00AD63A9">
      <w:pPr>
        <w:pStyle w:val="AnaParagrafYaziStiliSau"/>
      </w:pPr>
      <w:r>
        <w:t>Sonraki adımda</w:t>
      </w:r>
      <w:r w:rsidR="00D65C61" w:rsidRPr="00D65C61">
        <w:t xml:space="preserve"> bu mesafelerin</w:t>
      </w:r>
      <w:r w:rsidR="00935206">
        <w:t xml:space="preserve"> oluşturduğu doğruların</w:t>
      </w:r>
      <w:r w:rsidR="00D65C61" w:rsidRPr="00D65C61">
        <w:t xml:space="preserve"> birbirine olan oranları hesaplanmıştır. Denklem </w:t>
      </w:r>
      <w:r w:rsidR="0042758E">
        <w:t>3</w:t>
      </w:r>
      <w:r w:rsidR="009610CC">
        <w:t>.3</w:t>
      </w:r>
      <w:r w:rsidR="00EF143E">
        <w:t>’</w:t>
      </w:r>
      <w:r w:rsidR="00D65C61" w:rsidRPr="00D65C61">
        <w:t xml:space="preserve">e göre </w:t>
      </w:r>
      <w:r w:rsidR="00D65C61" w:rsidRPr="00EF143E">
        <w:rPr>
          <w:i/>
        </w:rPr>
        <w:t>n</w:t>
      </w:r>
      <w:r w:rsidR="00D65C61" w:rsidRPr="00D65C61">
        <w:t xml:space="preserve">=561 </w:t>
      </w:r>
      <w:r w:rsidR="00D65C61" w:rsidRPr="00EF143E">
        <w:rPr>
          <w:i/>
        </w:rPr>
        <w:t>r</w:t>
      </w:r>
      <w:r w:rsidR="00D65C61" w:rsidRPr="00D65C61">
        <w:t>=2 olduğundan toplam 157</w:t>
      </w:r>
      <w:r w:rsidR="00B25105">
        <w:t>.</w:t>
      </w:r>
      <w:r w:rsidR="00D65C61" w:rsidRPr="00D65C61">
        <w:t>080 adet oran verisi elde edilmiştir. Bir sonraki aşamada</w:t>
      </w:r>
      <w:r>
        <w:t xml:space="preserve"> ise</w:t>
      </w:r>
      <w:r w:rsidR="00D65C61" w:rsidRPr="00D65C61">
        <w:t xml:space="preserve"> bulunan anahtar noktalardan geçen doğrular arası eğimler hesaplanmıştır. Eğim hesaplamak için </w:t>
      </w:r>
      <w:r w:rsidR="00B25105">
        <w:t>D</w:t>
      </w:r>
      <w:r w:rsidR="00D65C61" w:rsidRPr="00D65C61">
        <w:t xml:space="preserve">enklem </w:t>
      </w:r>
      <w:r w:rsidR="009610CC">
        <w:t>3.</w:t>
      </w:r>
      <w:r w:rsidR="0042758E">
        <w:t>5</w:t>
      </w:r>
      <w:r w:rsidR="00D65C61" w:rsidRPr="00D65C61">
        <w:t xml:space="preserve"> kullanılmıştır. </w:t>
      </w:r>
    </w:p>
    <w:p w14:paraId="66E00658" w14:textId="77777777" w:rsidR="00D65C61" w:rsidRDefault="00D65C61" w:rsidP="00AD63A9">
      <w:pPr>
        <w:pStyle w:val="AnaParagrafYaziStiliSau"/>
      </w:pPr>
    </w:p>
    <w:p w14:paraId="3B603BDB" w14:textId="77777777" w:rsidR="00EF143E" w:rsidRDefault="00FC475A" w:rsidP="00AD63A9">
      <w:pPr>
        <w:pStyle w:val="AnaParagrafYaziStiliSau"/>
      </w:pPr>
      <w:r w:rsidRPr="00BF1877">
        <w:rPr>
          <w:position w:val="-20"/>
        </w:rPr>
        <w:object w:dxaOrig="1140" w:dyaOrig="520" w14:anchorId="55975F9F">
          <v:shape id="_x0000_i1030" type="#_x0000_t75" style="width:83.4pt;height:40.8pt" o:ole="">
            <v:imagedata r:id="rId29" o:title=""/>
          </v:shape>
          <o:OLEObject Type="Embed" ProgID="Equation.3" ShapeID="_x0000_i1030" DrawAspect="Content" ObjectID="_1601905883" r:id="rId30"/>
        </w:object>
      </w:r>
      <w:r w:rsidR="00EF143E">
        <w:t xml:space="preserve">                                                                                                     </w:t>
      </w:r>
      <w:r w:rsidR="00EF143E" w:rsidRPr="00EF143E">
        <w:t>(</w:t>
      </w:r>
      <w:r w:rsidR="009610CC">
        <w:t>3.</w:t>
      </w:r>
      <w:r w:rsidR="0042758E">
        <w:t>5</w:t>
      </w:r>
      <w:r w:rsidR="00EF143E" w:rsidRPr="00EF143E">
        <w:t>)</w:t>
      </w:r>
    </w:p>
    <w:p w14:paraId="75E50AE2" w14:textId="77777777" w:rsidR="00FA4CD8" w:rsidRPr="00EF143E" w:rsidRDefault="00FA4CD8" w:rsidP="00AD63A9">
      <w:pPr>
        <w:pStyle w:val="AnaParagrafYaziStiliSau"/>
      </w:pPr>
    </w:p>
    <w:p w14:paraId="6EDF877F" w14:textId="77777777" w:rsidR="00EF143E" w:rsidRDefault="00FA4CD8" w:rsidP="00AD63A9">
      <w:pPr>
        <w:pStyle w:val="AnaParagrafYaziStiliSau"/>
      </w:pPr>
      <w:r w:rsidRPr="00D65C61">
        <w:t xml:space="preserve">Denklem </w:t>
      </w:r>
      <w:r w:rsidR="00897724">
        <w:t>3.</w:t>
      </w:r>
      <w:r w:rsidR="0042758E">
        <w:t>5</w:t>
      </w:r>
      <w:r>
        <w:t>’t</w:t>
      </w:r>
      <w:r w:rsidRPr="00D65C61">
        <w:t>e</w:t>
      </w:r>
      <w:r>
        <w:t xml:space="preserve"> </w:t>
      </w:r>
      <w:r w:rsidRPr="00F50218">
        <w:rPr>
          <w:position w:val="-14"/>
        </w:rPr>
        <w:object w:dxaOrig="900" w:dyaOrig="380" w14:anchorId="2B3C316D">
          <v:shape id="_x0000_i1031" type="#_x0000_t75" style="width:45pt;height:19.2pt" o:ole="">
            <v:imagedata r:id="rId31" o:title=""/>
          </v:shape>
          <o:OLEObject Type="Embed" ProgID="Equation.3" ShapeID="_x0000_i1031" DrawAspect="Content" ObjectID="_1601905884" r:id="rId32"/>
        </w:object>
      </w:r>
      <w:r w:rsidRPr="00684F84">
        <w:t xml:space="preserve">ve </w:t>
      </w:r>
      <w:r w:rsidRPr="00F50218">
        <w:rPr>
          <w:position w:val="-16"/>
        </w:rPr>
        <w:object w:dxaOrig="960" w:dyaOrig="400" w14:anchorId="3F40F432">
          <v:shape id="_x0000_i1032" type="#_x0000_t75" style="width:48pt;height:20.4pt" o:ole="">
            <v:imagedata r:id="rId33" o:title=""/>
          </v:shape>
          <o:OLEObject Type="Embed" ProgID="Equation.3" ShapeID="_x0000_i1032" DrawAspect="Content" ObjectID="_1601905885" r:id="rId34"/>
        </w:object>
      </w:r>
      <w:r w:rsidRPr="00D65C61">
        <w:t xml:space="preserve">ifadeleri herhangi iki noktanın koordinatlarını, </w:t>
      </w:r>
      <w:r w:rsidRPr="001C7154">
        <w:rPr>
          <w:position w:val="-14"/>
        </w:rPr>
        <w:object w:dxaOrig="340" w:dyaOrig="380" w14:anchorId="39E4F496">
          <v:shape id="_x0000_i1033" type="#_x0000_t75" style="width:16.8pt;height:19.2pt" o:ole="">
            <v:imagedata r:id="rId35" o:title=""/>
          </v:shape>
          <o:OLEObject Type="Embed" ProgID="Equation.3" ShapeID="_x0000_i1033" DrawAspect="Content" ObjectID="_1601905886" r:id="rId36"/>
        </w:object>
      </w:r>
      <w:r w:rsidRPr="00D65C61">
        <w:t xml:space="preserve"> ifadesi ise </w:t>
      </w:r>
      <w:r>
        <w:t xml:space="preserve">bu iki noktanın birleşmesiyle oluşan </w:t>
      </w:r>
      <w:r w:rsidRPr="00D65C61">
        <w:t>doğrunun eğimini sembolize etmektedir.</w:t>
      </w:r>
    </w:p>
    <w:p w14:paraId="105DF5AC" w14:textId="77777777" w:rsidR="00FA4CD8" w:rsidRPr="00D65C61" w:rsidRDefault="00FA4CD8" w:rsidP="00AD63A9">
      <w:pPr>
        <w:pStyle w:val="AnaParagrafYaziStiliSau"/>
      </w:pPr>
    </w:p>
    <w:p w14:paraId="7FA67590" w14:textId="77777777" w:rsidR="001E1FDB" w:rsidRDefault="00D65C61" w:rsidP="00AD63A9">
      <w:pPr>
        <w:pStyle w:val="AnaParagrafYaziStiliSau"/>
      </w:pPr>
      <w:r w:rsidRPr="00D65C61">
        <w:t xml:space="preserve">Denklem </w:t>
      </w:r>
      <w:r w:rsidR="00897724">
        <w:t>3.</w:t>
      </w:r>
      <w:r w:rsidR="0042758E">
        <w:t>3</w:t>
      </w:r>
      <w:r w:rsidR="00EF143E">
        <w:t>’</w:t>
      </w:r>
      <w:r w:rsidRPr="00D65C61">
        <w:t>e göre 34 adet yüz anahtar noktasının her ikisini birleştiren doğru</w:t>
      </w:r>
      <w:r w:rsidR="00935206">
        <w:t>ların</w:t>
      </w:r>
      <w:r w:rsidRPr="00D65C61">
        <w:t xml:space="preserve"> eğim sayısı hesaplanırken; </w:t>
      </w:r>
      <w:r w:rsidRPr="00EF143E">
        <w:rPr>
          <w:i/>
        </w:rPr>
        <w:t>n</w:t>
      </w:r>
      <w:r w:rsidRPr="00D65C61">
        <w:t xml:space="preserve">=34 </w:t>
      </w:r>
      <w:r w:rsidRPr="00EF143E">
        <w:rPr>
          <w:i/>
        </w:rPr>
        <w:t>r</w:t>
      </w:r>
      <w:r w:rsidRPr="00D65C61">
        <w:t>=2 olduğundan 561 adet eğim verisi elde edilmiştir. Son aşamada ise anahtar noktalardan geçen doğrular arasında kalan açının tanjant değerleri hesaplanmıştır. A</w:t>
      </w:r>
      <w:r w:rsidR="00FA4CD8">
        <w:t>çının tanjant</w:t>
      </w:r>
      <w:r w:rsidRPr="00D65C61">
        <w:t xml:space="preserve"> değerlerini hesaplamak için Denklem </w:t>
      </w:r>
      <w:r w:rsidR="00897724">
        <w:t>3.</w:t>
      </w:r>
      <w:r w:rsidR="0042758E">
        <w:t>6</w:t>
      </w:r>
      <w:r w:rsidRPr="00D65C61">
        <w:t>’</w:t>
      </w:r>
      <w:r w:rsidR="0042758E">
        <w:t>dan</w:t>
      </w:r>
      <w:r w:rsidRPr="00D65C61">
        <w:t xml:space="preserve"> yararlanılmıştır. </w:t>
      </w:r>
    </w:p>
    <w:p w14:paraId="2FF90A5A" w14:textId="77777777" w:rsidR="00EF143E" w:rsidRPr="00D65C61" w:rsidRDefault="00EF143E" w:rsidP="00AD63A9">
      <w:pPr>
        <w:pStyle w:val="AnaParagrafYaziStiliSau"/>
      </w:pPr>
    </w:p>
    <w:p w14:paraId="000EEE0C" w14:textId="77777777" w:rsidR="00D65C61" w:rsidRDefault="008A2359" w:rsidP="00AD63A9">
      <w:pPr>
        <w:pStyle w:val="AnaParagrafYaziStiliSau"/>
      </w:pPr>
      <m:oMath>
        <m:r>
          <w:rPr>
            <w:rFonts w:ascii="Cambria Math" w:hAnsi="Cambria Math"/>
          </w:rPr>
          <m:t>tan⁡(α)=</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kp</m:t>
                </m:r>
              </m:sub>
            </m:sSub>
          </m:num>
          <m:den>
            <m:r>
              <w:rPr>
                <w:rFonts w:ascii="Cambria Math" w:hAnsi="Cambria Math"/>
              </w:rPr>
              <m:t>1+</m:t>
            </m:r>
            <m:sSub>
              <m:sSubPr>
                <m:ctrlPr>
                  <w:rPr>
                    <w:rFonts w:ascii="Cambria Math" w:hAnsi="Cambria Math"/>
                    <w:i/>
                  </w:rPr>
                </m:ctrlPr>
              </m:sSubPr>
              <m:e>
                <m:r>
                  <w:rPr>
                    <w:rFonts w:ascii="Cambria Math" w:hAnsi="Cambria Math"/>
                  </w:rPr>
                  <m:t>m</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kp</m:t>
                </m:r>
              </m:sub>
            </m:sSub>
          </m:den>
        </m:f>
      </m:oMath>
      <w:r w:rsidR="00EA24A7">
        <w:t xml:space="preserve">                                                                                                </w:t>
      </w:r>
      <w:r w:rsidR="00EF143E">
        <w:t>(</w:t>
      </w:r>
      <w:r w:rsidR="00897724">
        <w:t>3.</w:t>
      </w:r>
      <w:r w:rsidR="0042758E">
        <w:t>6</w:t>
      </w:r>
      <w:r w:rsidR="00EF143E">
        <w:t>)</w:t>
      </w:r>
    </w:p>
    <w:p w14:paraId="57CF038C" w14:textId="77777777" w:rsidR="00FA4CD8" w:rsidRDefault="00FA4CD8" w:rsidP="00AD63A9">
      <w:pPr>
        <w:pStyle w:val="AnaParagrafYaziStiliSau"/>
      </w:pPr>
    </w:p>
    <w:p w14:paraId="3BC7ECC0" w14:textId="72C8E4E9" w:rsidR="00EF143E" w:rsidRDefault="00FA4CD8" w:rsidP="00AD63A9">
      <w:pPr>
        <w:pStyle w:val="AnaParagrafYaziStiliSau"/>
      </w:pPr>
      <w:r w:rsidRPr="00D65C61">
        <w:t xml:space="preserve">Denklem </w:t>
      </w:r>
      <w:r w:rsidR="00897724">
        <w:t>3.</w:t>
      </w:r>
      <w:r w:rsidR="0042758E">
        <w:t>6</w:t>
      </w:r>
      <w:r w:rsidRPr="00D65C61">
        <w:t>’</w:t>
      </w:r>
      <w:r w:rsidR="0042758E">
        <w:t>da</w:t>
      </w:r>
      <w:r w:rsidRPr="00D65C61">
        <w:t xml:space="preserve"> </w:t>
      </w:r>
      <w:r w:rsidRPr="001C7154">
        <w:rPr>
          <w:position w:val="-14"/>
        </w:rPr>
        <w:object w:dxaOrig="340" w:dyaOrig="380" w14:anchorId="1F87F0D7">
          <v:shape id="_x0000_i1034" type="#_x0000_t75" style="width:16.8pt;height:19.2pt" o:ole="">
            <v:imagedata r:id="rId35" o:title=""/>
          </v:shape>
          <o:OLEObject Type="Embed" ProgID="Equation.3" ShapeID="_x0000_i1034" DrawAspect="Content" ObjectID="_1601905887" r:id="rId37"/>
        </w:object>
      </w:r>
      <w:r w:rsidRPr="00EA24A7">
        <w:t xml:space="preserve">ve </w:t>
      </w:r>
      <w:r w:rsidRPr="001C7154">
        <w:rPr>
          <w:position w:val="-14"/>
        </w:rPr>
        <w:object w:dxaOrig="380" w:dyaOrig="380" w14:anchorId="3D2F337C">
          <v:shape id="_x0000_i1035" type="#_x0000_t75" style="width:19.2pt;height:19.2pt" o:ole="">
            <v:imagedata r:id="rId38" o:title=""/>
          </v:shape>
          <o:OLEObject Type="Embed" ProgID="Equation.3" ShapeID="_x0000_i1035" DrawAspect="Content" ObjectID="_1601905888" r:id="rId39"/>
        </w:object>
      </w:r>
      <w:r>
        <w:t xml:space="preserve"> </w:t>
      </w:r>
      <w:r w:rsidRPr="00D65C61">
        <w:t xml:space="preserve">ifadeleri herhangi iki doğrunun eğimini sembolize etmektedir. Denklem </w:t>
      </w:r>
      <w:r w:rsidR="00897724">
        <w:t>3.</w:t>
      </w:r>
      <w:r w:rsidR="0042758E">
        <w:t>3</w:t>
      </w:r>
      <w:r w:rsidRPr="00D65C61">
        <w:t xml:space="preserve">’e göre </w:t>
      </w:r>
      <w:r w:rsidRPr="00EF143E">
        <w:rPr>
          <w:i/>
        </w:rPr>
        <w:t>n</w:t>
      </w:r>
      <w:r w:rsidRPr="00D65C61">
        <w:t xml:space="preserve">=561 </w:t>
      </w:r>
      <w:r w:rsidRPr="00EF143E">
        <w:rPr>
          <w:i/>
        </w:rPr>
        <w:t>r</w:t>
      </w:r>
      <w:r w:rsidRPr="00D65C61">
        <w:t>=2 olduğundan toplam 157</w:t>
      </w:r>
      <w:r>
        <w:t>.</w:t>
      </w:r>
      <w:r w:rsidRPr="00D65C61">
        <w:t xml:space="preserve">080 adet tanjant değeri elde edilmiştir. </w:t>
      </w:r>
      <w:r w:rsidRPr="00EA24A7">
        <w:t>Ayrıca elde edilen tüm özniteliklerin toplanması ile karma olarak isimlendirilen bir öznitelik kategorisi daha elde edilmiştir.</w:t>
      </w:r>
      <w:r>
        <w:t xml:space="preserve"> Bu kategorideki öznitelik sayısı ise 315.282 adettir. </w:t>
      </w:r>
      <w:r w:rsidRPr="00D65C61">
        <w:t xml:space="preserve">Öznitelik kategorilerinin formülleri ve sayıları </w:t>
      </w:r>
      <w:r>
        <w:fldChar w:fldCharType="begin"/>
      </w:r>
      <w:r>
        <w:instrText xml:space="preserve"> REF _Ref523386375 \h  \* MERGEFORMAT </w:instrText>
      </w:r>
      <w:r>
        <w:fldChar w:fldCharType="separate"/>
      </w:r>
      <w:r w:rsidR="005855D9">
        <w:t>Tablo 3.1</w:t>
      </w:r>
      <w:r>
        <w:fldChar w:fldCharType="end"/>
      </w:r>
      <w:r w:rsidR="00DF0811">
        <w:t>.</w:t>
      </w:r>
      <w:r w:rsidR="007C433C">
        <w:t>’</w:t>
      </w:r>
      <w:r w:rsidRPr="00D65C61">
        <w:t>d</w:t>
      </w:r>
      <w:r>
        <w:t>e</w:t>
      </w:r>
      <w:r w:rsidRPr="00D65C61">
        <w:t xml:space="preserve"> gösterilmiştir.</w:t>
      </w:r>
    </w:p>
    <w:p w14:paraId="7FD24F86" w14:textId="0757F4D9" w:rsidR="00EF143E" w:rsidRDefault="00EF143E" w:rsidP="00272340">
      <w:pPr>
        <w:pStyle w:val="ResimYazs"/>
        <w:keepNext/>
        <w:jc w:val="center"/>
      </w:pPr>
      <w:bookmarkStart w:id="91" w:name="_Ref523386375"/>
      <w:bookmarkStart w:id="92" w:name="_Toc524601293"/>
      <w:r>
        <w:lastRenderedPageBreak/>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3</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1</w:t>
      </w:r>
      <w:r w:rsidR="00F45393">
        <w:rPr>
          <w:noProof/>
        </w:rPr>
        <w:fldChar w:fldCharType="end"/>
      </w:r>
      <w:bookmarkEnd w:id="91"/>
      <w:r>
        <w:t xml:space="preserve">.  Hesaplanan öznitelik kümelerinin eleman sayıları ve </w:t>
      </w:r>
      <w:r w:rsidR="00272340">
        <w:t>formülleri</w:t>
      </w:r>
      <w:r w:rsidR="00772339">
        <w:t>.</w:t>
      </w:r>
      <w:bookmarkEnd w:id="92"/>
    </w:p>
    <w:tbl>
      <w:tblPr>
        <w:tblStyle w:val="TabloKlavuzu"/>
        <w:tblW w:w="0" w:type="auto"/>
        <w:jc w:val="center"/>
        <w:tblBorders>
          <w:insideV w:val="none" w:sz="0" w:space="0" w:color="auto"/>
        </w:tblBorders>
        <w:tblLook w:val="04A0" w:firstRow="1" w:lastRow="0" w:firstColumn="1" w:lastColumn="0" w:noHBand="0" w:noVBand="1"/>
      </w:tblPr>
      <w:tblGrid>
        <w:gridCol w:w="1822"/>
        <w:gridCol w:w="3544"/>
        <w:gridCol w:w="1276"/>
      </w:tblGrid>
      <w:tr w:rsidR="00EF143E" w14:paraId="4769CD75" w14:textId="77777777" w:rsidTr="00FC475A">
        <w:trPr>
          <w:jc w:val="center"/>
        </w:trPr>
        <w:tc>
          <w:tcPr>
            <w:tcW w:w="1822" w:type="dxa"/>
            <w:tcBorders>
              <w:left w:val="nil"/>
              <w:bottom w:val="single" w:sz="4" w:space="0" w:color="auto"/>
            </w:tcBorders>
          </w:tcPr>
          <w:p w14:paraId="4241B659" w14:textId="77777777" w:rsidR="00EF143E" w:rsidRPr="00EF143E" w:rsidRDefault="00EF143E" w:rsidP="00EF143E">
            <w:pPr>
              <w:autoSpaceDE w:val="0"/>
              <w:autoSpaceDN w:val="0"/>
              <w:adjustRightInd w:val="0"/>
              <w:spacing w:after="0" w:line="360" w:lineRule="auto"/>
              <w:jc w:val="both"/>
              <w:rPr>
                <w:rFonts w:ascii="Times New Roman" w:hAnsi="Times New Roman"/>
                <w:sz w:val="20"/>
                <w:szCs w:val="24"/>
              </w:rPr>
            </w:pPr>
            <w:r w:rsidRPr="00EF143E">
              <w:rPr>
                <w:rFonts w:ascii="Times New Roman" w:hAnsi="Times New Roman"/>
                <w:sz w:val="20"/>
                <w:szCs w:val="24"/>
              </w:rPr>
              <w:t>Öznitelik kategorisi</w:t>
            </w:r>
          </w:p>
        </w:tc>
        <w:tc>
          <w:tcPr>
            <w:tcW w:w="3544" w:type="dxa"/>
            <w:tcBorders>
              <w:bottom w:val="single" w:sz="4" w:space="0" w:color="auto"/>
            </w:tcBorders>
          </w:tcPr>
          <w:p w14:paraId="6DFD591C" w14:textId="77777777" w:rsidR="00EF143E" w:rsidRPr="00EF143E" w:rsidRDefault="00FA4CD8" w:rsidP="00EF143E">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Gösterim f</w:t>
            </w:r>
            <w:r w:rsidR="00EF143E" w:rsidRPr="00EF143E">
              <w:rPr>
                <w:rFonts w:ascii="Times New Roman" w:hAnsi="Times New Roman"/>
                <w:sz w:val="20"/>
                <w:szCs w:val="24"/>
              </w:rPr>
              <w:t>ormül</w:t>
            </w:r>
            <w:r>
              <w:rPr>
                <w:rFonts w:ascii="Times New Roman" w:hAnsi="Times New Roman"/>
                <w:sz w:val="20"/>
                <w:szCs w:val="24"/>
              </w:rPr>
              <w:t>leri</w:t>
            </w:r>
          </w:p>
        </w:tc>
        <w:tc>
          <w:tcPr>
            <w:tcW w:w="1276" w:type="dxa"/>
            <w:tcBorders>
              <w:bottom w:val="single" w:sz="4" w:space="0" w:color="auto"/>
              <w:right w:val="nil"/>
            </w:tcBorders>
          </w:tcPr>
          <w:p w14:paraId="2B506CC7" w14:textId="77777777" w:rsidR="00EF143E" w:rsidRPr="00EF143E" w:rsidRDefault="00EF143E" w:rsidP="00FC475A">
            <w:pPr>
              <w:autoSpaceDE w:val="0"/>
              <w:autoSpaceDN w:val="0"/>
              <w:adjustRightInd w:val="0"/>
              <w:spacing w:after="0" w:line="360" w:lineRule="auto"/>
              <w:jc w:val="center"/>
              <w:rPr>
                <w:rFonts w:ascii="Times New Roman" w:hAnsi="Times New Roman"/>
                <w:sz w:val="20"/>
                <w:szCs w:val="24"/>
              </w:rPr>
            </w:pPr>
            <w:r w:rsidRPr="00EF143E">
              <w:rPr>
                <w:rFonts w:ascii="Times New Roman" w:hAnsi="Times New Roman"/>
                <w:sz w:val="20"/>
                <w:szCs w:val="24"/>
              </w:rPr>
              <w:t>Öznitelik Sayısı</w:t>
            </w:r>
          </w:p>
        </w:tc>
      </w:tr>
      <w:tr w:rsidR="00EF143E" w14:paraId="7BC7C9C9" w14:textId="77777777" w:rsidTr="006F73FC">
        <w:trPr>
          <w:jc w:val="center"/>
        </w:trPr>
        <w:tc>
          <w:tcPr>
            <w:tcW w:w="1822" w:type="dxa"/>
            <w:tcBorders>
              <w:left w:val="nil"/>
              <w:bottom w:val="nil"/>
            </w:tcBorders>
            <w:vAlign w:val="center"/>
          </w:tcPr>
          <w:p w14:paraId="40FBE010" w14:textId="77777777" w:rsidR="00EF143E" w:rsidRPr="00EF143E" w:rsidRDefault="00EF143E" w:rsidP="00B25105">
            <w:pPr>
              <w:autoSpaceDE w:val="0"/>
              <w:autoSpaceDN w:val="0"/>
              <w:adjustRightInd w:val="0"/>
              <w:spacing w:after="0" w:line="360" w:lineRule="auto"/>
              <w:rPr>
                <w:rFonts w:ascii="Times New Roman" w:hAnsi="Times New Roman"/>
                <w:sz w:val="20"/>
                <w:szCs w:val="24"/>
              </w:rPr>
            </w:pPr>
            <w:r w:rsidRPr="00EF143E">
              <w:rPr>
                <w:rFonts w:ascii="Times New Roman" w:hAnsi="Times New Roman"/>
                <w:sz w:val="20"/>
                <w:szCs w:val="24"/>
              </w:rPr>
              <w:t>Mesafe</w:t>
            </w:r>
          </w:p>
        </w:tc>
        <w:tc>
          <w:tcPr>
            <w:tcW w:w="3544" w:type="dxa"/>
            <w:tcBorders>
              <w:bottom w:val="nil"/>
            </w:tcBorders>
            <w:vAlign w:val="center"/>
          </w:tcPr>
          <w:p w14:paraId="19CFA87F" w14:textId="77777777" w:rsidR="00EF143E" w:rsidRDefault="00EF143E" w:rsidP="00C12402">
            <w:pPr>
              <w:jc w:val="center"/>
              <w:rPr>
                <w:rFonts w:ascii="Times New Roman" w:eastAsia="TimesNewRoman" w:hAnsi="Times New Roman"/>
                <w:bCs/>
                <w:kern w:val="0"/>
                <w:sz w:val="24"/>
                <w:szCs w:val="24"/>
                <w:lang w:eastAsia="tr-TR"/>
              </w:rPr>
            </w:pPr>
            <w:r w:rsidRPr="008B05BE">
              <w:rPr>
                <w:rFonts w:ascii="Times New Roman" w:eastAsia="TimesNewRoman" w:hAnsi="Times New Roman"/>
                <w:bCs/>
                <w:kern w:val="0"/>
                <w:position w:val="-14"/>
                <w:sz w:val="24"/>
                <w:szCs w:val="24"/>
                <w:lang w:eastAsia="tr-TR"/>
              </w:rPr>
              <w:object w:dxaOrig="499" w:dyaOrig="380" w14:anchorId="56D6EB8B">
                <v:shape id="_x0000_i1036" type="#_x0000_t75" style="width:25.2pt;height:18pt" o:ole="">
                  <v:imagedata r:id="rId40" o:title=""/>
                </v:shape>
                <o:OLEObject Type="Embed" ProgID="Equation.3" ShapeID="_x0000_i1036" DrawAspect="Content" ObjectID="_1601905889" r:id="rId41"/>
              </w:object>
            </w:r>
          </w:p>
        </w:tc>
        <w:tc>
          <w:tcPr>
            <w:tcW w:w="1276" w:type="dxa"/>
            <w:tcBorders>
              <w:bottom w:val="nil"/>
              <w:right w:val="nil"/>
            </w:tcBorders>
            <w:vAlign w:val="center"/>
          </w:tcPr>
          <w:p w14:paraId="4E7FCC14" w14:textId="77777777" w:rsidR="00EF143E" w:rsidRPr="00EF143E" w:rsidRDefault="00EF143E" w:rsidP="00FC475A">
            <w:pPr>
              <w:autoSpaceDE w:val="0"/>
              <w:autoSpaceDN w:val="0"/>
              <w:adjustRightInd w:val="0"/>
              <w:spacing w:after="0" w:line="360" w:lineRule="auto"/>
              <w:jc w:val="center"/>
              <w:rPr>
                <w:rFonts w:ascii="Times New Roman" w:hAnsi="Times New Roman"/>
                <w:sz w:val="20"/>
                <w:szCs w:val="24"/>
              </w:rPr>
            </w:pPr>
            <w:r w:rsidRPr="00EF143E">
              <w:rPr>
                <w:rFonts w:ascii="Times New Roman" w:hAnsi="Times New Roman"/>
                <w:sz w:val="20"/>
                <w:szCs w:val="24"/>
              </w:rPr>
              <w:t>561</w:t>
            </w:r>
          </w:p>
          <w:p w14:paraId="17C50119" w14:textId="77777777" w:rsidR="00EF143E" w:rsidRPr="00EF143E" w:rsidRDefault="00EF143E" w:rsidP="00FC475A">
            <w:pPr>
              <w:autoSpaceDE w:val="0"/>
              <w:autoSpaceDN w:val="0"/>
              <w:adjustRightInd w:val="0"/>
              <w:spacing w:after="0" w:line="360" w:lineRule="auto"/>
              <w:jc w:val="center"/>
              <w:rPr>
                <w:rFonts w:ascii="Times New Roman" w:hAnsi="Times New Roman"/>
                <w:sz w:val="20"/>
                <w:szCs w:val="24"/>
              </w:rPr>
            </w:pPr>
          </w:p>
        </w:tc>
      </w:tr>
      <w:tr w:rsidR="00EF143E" w14:paraId="508050CC" w14:textId="77777777" w:rsidTr="00FC475A">
        <w:trPr>
          <w:jc w:val="center"/>
        </w:trPr>
        <w:tc>
          <w:tcPr>
            <w:tcW w:w="1822" w:type="dxa"/>
            <w:tcBorders>
              <w:top w:val="nil"/>
              <w:left w:val="nil"/>
              <w:bottom w:val="nil"/>
            </w:tcBorders>
            <w:vAlign w:val="center"/>
          </w:tcPr>
          <w:p w14:paraId="3A951C94" w14:textId="77777777" w:rsidR="00EF143E" w:rsidRPr="00EF143E" w:rsidRDefault="00EF143E" w:rsidP="00B25105">
            <w:pPr>
              <w:autoSpaceDE w:val="0"/>
              <w:autoSpaceDN w:val="0"/>
              <w:adjustRightInd w:val="0"/>
              <w:spacing w:after="0" w:line="360" w:lineRule="auto"/>
              <w:rPr>
                <w:rFonts w:ascii="Times New Roman" w:hAnsi="Times New Roman"/>
                <w:sz w:val="20"/>
                <w:szCs w:val="24"/>
              </w:rPr>
            </w:pPr>
            <w:r w:rsidRPr="00EF143E">
              <w:rPr>
                <w:rFonts w:ascii="Times New Roman" w:hAnsi="Times New Roman"/>
                <w:sz w:val="20"/>
                <w:szCs w:val="24"/>
              </w:rPr>
              <w:t>Eğim</w:t>
            </w:r>
          </w:p>
        </w:tc>
        <w:tc>
          <w:tcPr>
            <w:tcW w:w="3544" w:type="dxa"/>
            <w:tcBorders>
              <w:top w:val="nil"/>
              <w:bottom w:val="nil"/>
            </w:tcBorders>
          </w:tcPr>
          <w:p w14:paraId="05763DA6" w14:textId="77777777" w:rsidR="00EF143E" w:rsidRDefault="00FC475A" w:rsidP="00C12402">
            <w:pPr>
              <w:jc w:val="center"/>
              <w:rPr>
                <w:rFonts w:ascii="Times New Roman" w:eastAsia="TimesNewRoman" w:hAnsi="Times New Roman"/>
                <w:bCs/>
                <w:kern w:val="0"/>
                <w:sz w:val="24"/>
                <w:szCs w:val="24"/>
                <w:lang w:eastAsia="tr-TR"/>
              </w:rPr>
            </w:pPr>
            <w:r w:rsidRPr="00BF1877">
              <w:rPr>
                <w:rFonts w:ascii="Times New Roman" w:eastAsia="TimesNewRoman" w:hAnsi="Times New Roman"/>
                <w:bCs/>
                <w:kern w:val="0"/>
                <w:position w:val="-20"/>
                <w:sz w:val="24"/>
                <w:szCs w:val="24"/>
                <w:lang w:eastAsia="tr-TR"/>
              </w:rPr>
              <w:object w:dxaOrig="1140" w:dyaOrig="520" w14:anchorId="0E1728FD">
                <v:shape id="_x0000_i1037" type="#_x0000_t75" style="width:83.4pt;height:40.8pt" o:ole="">
                  <v:imagedata r:id="rId42" o:title=""/>
                </v:shape>
                <o:OLEObject Type="Embed" ProgID="Equation.3" ShapeID="_x0000_i1037" DrawAspect="Content" ObjectID="_1601905890" r:id="rId43"/>
              </w:object>
            </w:r>
          </w:p>
        </w:tc>
        <w:tc>
          <w:tcPr>
            <w:tcW w:w="1276" w:type="dxa"/>
            <w:tcBorders>
              <w:top w:val="nil"/>
              <w:bottom w:val="nil"/>
              <w:right w:val="nil"/>
            </w:tcBorders>
          </w:tcPr>
          <w:p w14:paraId="2427C1A7" w14:textId="77777777" w:rsidR="00EF143E" w:rsidRPr="00EF143E" w:rsidRDefault="00EF143E" w:rsidP="00FC475A">
            <w:pPr>
              <w:autoSpaceDE w:val="0"/>
              <w:autoSpaceDN w:val="0"/>
              <w:adjustRightInd w:val="0"/>
              <w:spacing w:after="0" w:line="360" w:lineRule="auto"/>
              <w:jc w:val="center"/>
              <w:rPr>
                <w:rFonts w:ascii="Times New Roman" w:hAnsi="Times New Roman"/>
                <w:sz w:val="20"/>
                <w:szCs w:val="24"/>
              </w:rPr>
            </w:pPr>
            <w:r w:rsidRPr="00EF143E">
              <w:rPr>
                <w:rFonts w:ascii="Times New Roman" w:hAnsi="Times New Roman"/>
                <w:sz w:val="20"/>
                <w:szCs w:val="24"/>
              </w:rPr>
              <w:t>561</w:t>
            </w:r>
          </w:p>
          <w:p w14:paraId="243CEDED" w14:textId="77777777" w:rsidR="00EF143E" w:rsidRPr="00EF143E" w:rsidRDefault="00EF143E" w:rsidP="00FC475A">
            <w:pPr>
              <w:autoSpaceDE w:val="0"/>
              <w:autoSpaceDN w:val="0"/>
              <w:adjustRightInd w:val="0"/>
              <w:spacing w:after="0" w:line="360" w:lineRule="auto"/>
              <w:jc w:val="center"/>
              <w:rPr>
                <w:rFonts w:ascii="Times New Roman" w:hAnsi="Times New Roman"/>
                <w:sz w:val="20"/>
                <w:szCs w:val="24"/>
              </w:rPr>
            </w:pPr>
          </w:p>
        </w:tc>
      </w:tr>
      <w:tr w:rsidR="00EF143E" w14:paraId="0F6F49F8" w14:textId="77777777" w:rsidTr="00FC475A">
        <w:trPr>
          <w:jc w:val="center"/>
        </w:trPr>
        <w:tc>
          <w:tcPr>
            <w:tcW w:w="1822" w:type="dxa"/>
            <w:tcBorders>
              <w:top w:val="nil"/>
              <w:left w:val="nil"/>
              <w:bottom w:val="nil"/>
            </w:tcBorders>
            <w:vAlign w:val="center"/>
          </w:tcPr>
          <w:p w14:paraId="65A888AF" w14:textId="77777777" w:rsidR="00EF143E" w:rsidRPr="00EF143E" w:rsidRDefault="00EF143E" w:rsidP="00B25105">
            <w:pPr>
              <w:autoSpaceDE w:val="0"/>
              <w:autoSpaceDN w:val="0"/>
              <w:adjustRightInd w:val="0"/>
              <w:spacing w:after="0" w:line="360" w:lineRule="auto"/>
              <w:rPr>
                <w:rFonts w:ascii="Times New Roman" w:hAnsi="Times New Roman"/>
                <w:sz w:val="20"/>
                <w:szCs w:val="24"/>
              </w:rPr>
            </w:pPr>
            <w:r w:rsidRPr="00EF143E">
              <w:rPr>
                <w:rFonts w:ascii="Times New Roman" w:hAnsi="Times New Roman"/>
                <w:sz w:val="20"/>
                <w:szCs w:val="24"/>
              </w:rPr>
              <w:t>Oran</w:t>
            </w:r>
          </w:p>
        </w:tc>
        <w:tc>
          <w:tcPr>
            <w:tcW w:w="3544" w:type="dxa"/>
            <w:tcBorders>
              <w:top w:val="nil"/>
              <w:bottom w:val="nil"/>
            </w:tcBorders>
          </w:tcPr>
          <w:p w14:paraId="0D9094F8" w14:textId="77777777" w:rsidR="00EF143E" w:rsidRDefault="00EF143E" w:rsidP="00C12402">
            <w:pPr>
              <w:jc w:val="center"/>
              <w:rPr>
                <w:rFonts w:ascii="Times New Roman" w:eastAsia="TimesNewRoman" w:hAnsi="Times New Roman"/>
                <w:bCs/>
                <w:kern w:val="0"/>
                <w:sz w:val="24"/>
                <w:szCs w:val="24"/>
                <w:lang w:eastAsia="tr-TR"/>
              </w:rPr>
            </w:pPr>
            <w:r w:rsidRPr="00161636">
              <w:rPr>
                <w:rFonts w:ascii="Times New Roman" w:eastAsia="TimesNewRoman" w:hAnsi="Times New Roman"/>
                <w:bCs/>
                <w:kern w:val="0"/>
                <w:position w:val="-14"/>
                <w:sz w:val="24"/>
                <w:szCs w:val="24"/>
                <w:lang w:eastAsia="tr-TR"/>
              </w:rPr>
              <w:object w:dxaOrig="499" w:dyaOrig="380" w14:anchorId="298C1E32">
                <v:shape id="_x0000_i1038" type="#_x0000_t75" style="width:25.2pt;height:19.2pt" o:ole="">
                  <v:imagedata r:id="rId44" o:title=""/>
                </v:shape>
                <o:OLEObject Type="Embed" ProgID="Equation.3" ShapeID="_x0000_i1038" DrawAspect="Content" ObjectID="_1601905891" r:id="rId45"/>
              </w:object>
            </w:r>
            <w:r>
              <w:rPr>
                <w:rFonts w:ascii="Times New Roman" w:eastAsia="TimesNewRoman" w:hAnsi="Times New Roman"/>
                <w:bCs/>
                <w:kern w:val="0"/>
                <w:sz w:val="24"/>
                <w:szCs w:val="24"/>
                <w:lang w:eastAsia="tr-TR"/>
              </w:rPr>
              <w:t>/</w:t>
            </w:r>
            <w:r w:rsidRPr="00161636">
              <w:rPr>
                <w:rFonts w:ascii="Times New Roman" w:eastAsia="TimesNewRoman" w:hAnsi="Times New Roman"/>
                <w:bCs/>
                <w:kern w:val="0"/>
                <w:position w:val="-14"/>
                <w:sz w:val="24"/>
                <w:szCs w:val="24"/>
                <w:lang w:eastAsia="tr-TR"/>
              </w:rPr>
              <w:object w:dxaOrig="560" w:dyaOrig="380" w14:anchorId="7F6F250C">
                <v:shape id="_x0000_i1039" type="#_x0000_t75" style="width:28.2pt;height:19.2pt" o:ole="">
                  <v:imagedata r:id="rId46" o:title=""/>
                </v:shape>
                <o:OLEObject Type="Embed" ProgID="Equation.3" ShapeID="_x0000_i1039" DrawAspect="Content" ObjectID="_1601905892" r:id="rId47"/>
              </w:object>
            </w:r>
          </w:p>
        </w:tc>
        <w:tc>
          <w:tcPr>
            <w:tcW w:w="1276" w:type="dxa"/>
            <w:tcBorders>
              <w:top w:val="nil"/>
              <w:bottom w:val="nil"/>
              <w:right w:val="nil"/>
            </w:tcBorders>
          </w:tcPr>
          <w:p w14:paraId="7EAF9713" w14:textId="77777777" w:rsidR="00EF143E" w:rsidRPr="00EF143E" w:rsidRDefault="00EF143E" w:rsidP="00FC475A">
            <w:pPr>
              <w:autoSpaceDE w:val="0"/>
              <w:autoSpaceDN w:val="0"/>
              <w:adjustRightInd w:val="0"/>
              <w:spacing w:after="0" w:line="360" w:lineRule="auto"/>
              <w:jc w:val="center"/>
              <w:rPr>
                <w:rFonts w:ascii="Times New Roman" w:hAnsi="Times New Roman"/>
                <w:sz w:val="20"/>
                <w:szCs w:val="24"/>
              </w:rPr>
            </w:pPr>
            <w:r w:rsidRPr="00EF143E">
              <w:rPr>
                <w:rFonts w:ascii="Times New Roman" w:hAnsi="Times New Roman"/>
                <w:sz w:val="20"/>
                <w:szCs w:val="24"/>
              </w:rPr>
              <w:t>157</w:t>
            </w:r>
            <w:r w:rsidR="001E1FDB">
              <w:rPr>
                <w:rFonts w:ascii="Times New Roman" w:hAnsi="Times New Roman"/>
                <w:sz w:val="20"/>
                <w:szCs w:val="24"/>
              </w:rPr>
              <w:t>.</w:t>
            </w:r>
            <w:r w:rsidRPr="00EF143E">
              <w:rPr>
                <w:rFonts w:ascii="Times New Roman" w:hAnsi="Times New Roman"/>
                <w:sz w:val="20"/>
                <w:szCs w:val="24"/>
              </w:rPr>
              <w:t>080</w:t>
            </w:r>
          </w:p>
          <w:p w14:paraId="3143C1D1" w14:textId="77777777" w:rsidR="00EF143E" w:rsidRPr="00EF143E" w:rsidRDefault="00EF143E" w:rsidP="00FC475A">
            <w:pPr>
              <w:autoSpaceDE w:val="0"/>
              <w:autoSpaceDN w:val="0"/>
              <w:adjustRightInd w:val="0"/>
              <w:spacing w:after="0" w:line="360" w:lineRule="auto"/>
              <w:jc w:val="center"/>
              <w:rPr>
                <w:rFonts w:ascii="Times New Roman" w:hAnsi="Times New Roman"/>
                <w:sz w:val="20"/>
                <w:szCs w:val="24"/>
              </w:rPr>
            </w:pPr>
          </w:p>
        </w:tc>
      </w:tr>
      <w:tr w:rsidR="00EF143E" w14:paraId="206E710A" w14:textId="77777777" w:rsidTr="00FC475A">
        <w:trPr>
          <w:jc w:val="center"/>
        </w:trPr>
        <w:tc>
          <w:tcPr>
            <w:tcW w:w="1822" w:type="dxa"/>
            <w:tcBorders>
              <w:top w:val="nil"/>
              <w:left w:val="nil"/>
              <w:bottom w:val="nil"/>
            </w:tcBorders>
            <w:vAlign w:val="center"/>
          </w:tcPr>
          <w:p w14:paraId="3B7556CE" w14:textId="77777777" w:rsidR="00EF143E" w:rsidRPr="00EF143E" w:rsidRDefault="00EF143E" w:rsidP="00B25105">
            <w:pPr>
              <w:autoSpaceDE w:val="0"/>
              <w:autoSpaceDN w:val="0"/>
              <w:adjustRightInd w:val="0"/>
              <w:spacing w:after="0" w:line="360" w:lineRule="auto"/>
              <w:rPr>
                <w:rFonts w:ascii="Times New Roman" w:hAnsi="Times New Roman"/>
                <w:sz w:val="20"/>
                <w:szCs w:val="24"/>
              </w:rPr>
            </w:pPr>
            <w:r w:rsidRPr="00EF143E">
              <w:rPr>
                <w:rFonts w:ascii="Times New Roman" w:hAnsi="Times New Roman"/>
                <w:sz w:val="20"/>
                <w:szCs w:val="24"/>
              </w:rPr>
              <w:t>Açı</w:t>
            </w:r>
          </w:p>
        </w:tc>
        <w:tc>
          <w:tcPr>
            <w:tcW w:w="3544" w:type="dxa"/>
            <w:tcBorders>
              <w:top w:val="nil"/>
              <w:bottom w:val="nil"/>
            </w:tcBorders>
          </w:tcPr>
          <w:p w14:paraId="1F900104" w14:textId="77777777" w:rsidR="00EF143E" w:rsidRDefault="00EF143E" w:rsidP="00C12402">
            <w:pPr>
              <w:jc w:val="center"/>
              <w:rPr>
                <w:rFonts w:ascii="Times New Roman" w:eastAsia="TimesNewRoman" w:hAnsi="Times New Roman"/>
                <w:bCs/>
                <w:kern w:val="0"/>
                <w:sz w:val="24"/>
                <w:szCs w:val="24"/>
                <w:lang w:eastAsia="tr-TR"/>
              </w:rPr>
            </w:pPr>
            <m:oMathPara>
              <m:oMath>
                <m:r>
                  <m:rPr>
                    <m:sty m:val="p"/>
                  </m:rPr>
                  <w:rPr>
                    <w:rFonts w:ascii="Cambria Math" w:hAnsi="Cambria Math"/>
                    <w:sz w:val="24"/>
                    <w:szCs w:val="24"/>
                  </w:rPr>
                  <m:t>tan⁡</m:t>
                </m:r>
                <m:r>
                  <w:rPr>
                    <w:rFonts w:ascii="Cambria Math" w:hAnsi="Cambria Math"/>
                    <w:sz w:val="24"/>
                    <w:szCs w:val="24"/>
                  </w:rPr>
                  <m:t>(α)=</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ij</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kp</m:t>
                        </m:r>
                      </m:sub>
                    </m:sSub>
                  </m:num>
                  <m:den>
                    <m:r>
                      <w:rPr>
                        <w:rFonts w:ascii="Cambria Math" w:hAnsi="Cambria Math"/>
                        <w:sz w:val="24"/>
                        <w:szCs w:val="24"/>
                      </w:rPr>
                      <m:t>1+</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ij</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kp</m:t>
                        </m:r>
                      </m:sub>
                    </m:sSub>
                  </m:den>
                </m:f>
              </m:oMath>
            </m:oMathPara>
          </w:p>
        </w:tc>
        <w:tc>
          <w:tcPr>
            <w:tcW w:w="1276" w:type="dxa"/>
            <w:tcBorders>
              <w:top w:val="nil"/>
              <w:bottom w:val="nil"/>
              <w:right w:val="nil"/>
            </w:tcBorders>
          </w:tcPr>
          <w:p w14:paraId="7283CAAB" w14:textId="77777777" w:rsidR="00EF143E" w:rsidRPr="00EF143E" w:rsidRDefault="00EF143E" w:rsidP="00FC475A">
            <w:pPr>
              <w:autoSpaceDE w:val="0"/>
              <w:autoSpaceDN w:val="0"/>
              <w:adjustRightInd w:val="0"/>
              <w:spacing w:after="0" w:line="360" w:lineRule="auto"/>
              <w:jc w:val="center"/>
              <w:rPr>
                <w:rFonts w:ascii="Times New Roman" w:hAnsi="Times New Roman"/>
                <w:sz w:val="20"/>
                <w:szCs w:val="24"/>
              </w:rPr>
            </w:pPr>
            <w:r w:rsidRPr="00EF143E">
              <w:rPr>
                <w:rFonts w:ascii="Times New Roman" w:hAnsi="Times New Roman"/>
                <w:sz w:val="20"/>
                <w:szCs w:val="24"/>
              </w:rPr>
              <w:t>157</w:t>
            </w:r>
            <w:r w:rsidR="001E1FDB">
              <w:rPr>
                <w:rFonts w:ascii="Times New Roman" w:hAnsi="Times New Roman"/>
                <w:sz w:val="20"/>
                <w:szCs w:val="24"/>
              </w:rPr>
              <w:t>.</w:t>
            </w:r>
            <w:r w:rsidRPr="00EF143E">
              <w:rPr>
                <w:rFonts w:ascii="Times New Roman" w:hAnsi="Times New Roman"/>
                <w:sz w:val="20"/>
                <w:szCs w:val="24"/>
              </w:rPr>
              <w:t>080</w:t>
            </w:r>
          </w:p>
          <w:p w14:paraId="4503089E" w14:textId="77777777" w:rsidR="00EF143E" w:rsidRPr="00EF143E" w:rsidRDefault="00EF143E" w:rsidP="00FC475A">
            <w:pPr>
              <w:autoSpaceDE w:val="0"/>
              <w:autoSpaceDN w:val="0"/>
              <w:adjustRightInd w:val="0"/>
              <w:spacing w:after="0" w:line="360" w:lineRule="auto"/>
              <w:jc w:val="center"/>
              <w:rPr>
                <w:rFonts w:ascii="Times New Roman" w:hAnsi="Times New Roman"/>
                <w:sz w:val="20"/>
                <w:szCs w:val="24"/>
              </w:rPr>
            </w:pPr>
          </w:p>
        </w:tc>
      </w:tr>
      <w:tr w:rsidR="00EF143E" w14:paraId="6672DB5A" w14:textId="77777777" w:rsidTr="00FC475A">
        <w:trPr>
          <w:jc w:val="center"/>
        </w:trPr>
        <w:tc>
          <w:tcPr>
            <w:tcW w:w="1822" w:type="dxa"/>
            <w:tcBorders>
              <w:top w:val="nil"/>
              <w:left w:val="nil"/>
              <w:bottom w:val="single" w:sz="4" w:space="0" w:color="auto"/>
            </w:tcBorders>
            <w:vAlign w:val="center"/>
          </w:tcPr>
          <w:p w14:paraId="47F345BA" w14:textId="77777777" w:rsidR="00EF143E" w:rsidRPr="00EF143E" w:rsidRDefault="00EF143E" w:rsidP="00B25105">
            <w:pPr>
              <w:autoSpaceDE w:val="0"/>
              <w:autoSpaceDN w:val="0"/>
              <w:adjustRightInd w:val="0"/>
              <w:spacing w:after="0" w:line="360" w:lineRule="auto"/>
              <w:rPr>
                <w:rFonts w:ascii="Times New Roman" w:hAnsi="Times New Roman"/>
                <w:sz w:val="20"/>
                <w:szCs w:val="24"/>
              </w:rPr>
            </w:pPr>
            <w:r w:rsidRPr="00EF143E">
              <w:rPr>
                <w:rFonts w:ascii="Times New Roman" w:hAnsi="Times New Roman"/>
                <w:sz w:val="20"/>
                <w:szCs w:val="24"/>
              </w:rPr>
              <w:t>Karma</w:t>
            </w:r>
          </w:p>
        </w:tc>
        <w:tc>
          <w:tcPr>
            <w:tcW w:w="3544" w:type="dxa"/>
            <w:tcBorders>
              <w:top w:val="nil"/>
              <w:bottom w:val="single" w:sz="4" w:space="0" w:color="auto"/>
            </w:tcBorders>
          </w:tcPr>
          <w:p w14:paraId="5AC6DA25" w14:textId="77777777" w:rsidR="00EF143E" w:rsidRDefault="00EF143E" w:rsidP="00C12402">
            <w:pPr>
              <w:jc w:val="center"/>
              <w:rPr>
                <w:rFonts w:ascii="Times New Roman" w:eastAsia="TimesNewRoman" w:hAnsi="Times New Roman"/>
                <w:bCs/>
                <w:kern w:val="0"/>
                <w:sz w:val="24"/>
                <w:szCs w:val="24"/>
                <w:lang w:eastAsia="tr-TR"/>
              </w:rPr>
            </w:pPr>
            <w:r>
              <w:rPr>
                <w:rFonts w:ascii="Times New Roman" w:eastAsia="TimesNewRoman" w:hAnsi="Times New Roman"/>
                <w:bCs/>
                <w:kern w:val="0"/>
                <w:sz w:val="24"/>
                <w:szCs w:val="24"/>
                <w:lang w:eastAsia="tr-TR"/>
              </w:rPr>
              <w:t>{</w:t>
            </w:r>
            <w:r w:rsidRPr="00161636">
              <w:rPr>
                <w:rFonts w:ascii="Times New Roman" w:eastAsia="TimesNewRoman" w:hAnsi="Times New Roman"/>
                <w:bCs/>
                <w:kern w:val="0"/>
                <w:position w:val="-14"/>
                <w:sz w:val="24"/>
                <w:szCs w:val="24"/>
                <w:lang w:eastAsia="tr-TR"/>
              </w:rPr>
              <w:object w:dxaOrig="499" w:dyaOrig="380" w14:anchorId="65ED4919">
                <v:shape id="_x0000_i1040" type="#_x0000_t75" style="width:25.2pt;height:19.2pt" o:ole="">
                  <v:imagedata r:id="rId44" o:title=""/>
                </v:shape>
                <o:OLEObject Type="Embed" ProgID="Equation.3" ShapeID="_x0000_i1040" DrawAspect="Content" ObjectID="_1601905893" r:id="rId48"/>
              </w:object>
            </w:r>
            <w:r>
              <w:rPr>
                <w:rFonts w:ascii="Times New Roman" w:eastAsia="TimesNewRoman" w:hAnsi="Times New Roman"/>
                <w:bCs/>
                <w:kern w:val="0"/>
                <w:sz w:val="24"/>
                <w:szCs w:val="24"/>
                <w:lang w:eastAsia="tr-TR"/>
              </w:rPr>
              <w:t>}U{</w:t>
            </w:r>
            <w:r w:rsidRPr="00161636">
              <w:rPr>
                <w:rFonts w:ascii="Times New Roman" w:eastAsia="TimesNewRoman" w:hAnsi="Times New Roman"/>
                <w:bCs/>
                <w:kern w:val="0"/>
                <w:position w:val="-14"/>
                <w:sz w:val="24"/>
                <w:szCs w:val="24"/>
                <w:lang w:eastAsia="tr-TR"/>
              </w:rPr>
              <w:object w:dxaOrig="340" w:dyaOrig="380" w14:anchorId="5B1A3B24">
                <v:shape id="_x0000_i1041" type="#_x0000_t75" style="width:16.8pt;height:19.2pt" o:ole="">
                  <v:imagedata r:id="rId49" o:title=""/>
                </v:shape>
                <o:OLEObject Type="Embed" ProgID="Equation.3" ShapeID="_x0000_i1041" DrawAspect="Content" ObjectID="_1601905894" r:id="rId50"/>
              </w:object>
            </w:r>
            <w:r>
              <w:rPr>
                <w:rFonts w:ascii="Times New Roman" w:eastAsia="TimesNewRoman" w:hAnsi="Times New Roman"/>
                <w:bCs/>
                <w:kern w:val="0"/>
                <w:sz w:val="24"/>
                <w:szCs w:val="24"/>
                <w:lang w:eastAsia="tr-TR"/>
              </w:rPr>
              <w:t>}U{</w:t>
            </w:r>
            <w:r w:rsidRPr="00161636">
              <w:rPr>
                <w:rFonts w:ascii="Times New Roman" w:eastAsia="TimesNewRoman" w:hAnsi="Times New Roman"/>
                <w:bCs/>
                <w:kern w:val="0"/>
                <w:position w:val="-14"/>
                <w:sz w:val="24"/>
                <w:szCs w:val="24"/>
                <w:lang w:eastAsia="tr-TR"/>
              </w:rPr>
              <w:object w:dxaOrig="499" w:dyaOrig="380" w14:anchorId="185BC5F9">
                <v:shape id="_x0000_i1042" type="#_x0000_t75" style="width:25.2pt;height:19.2pt" o:ole="">
                  <v:imagedata r:id="rId44" o:title=""/>
                </v:shape>
                <o:OLEObject Type="Embed" ProgID="Equation.3" ShapeID="_x0000_i1042" DrawAspect="Content" ObjectID="_1601905895" r:id="rId51"/>
              </w:object>
            </w:r>
            <w:r>
              <w:rPr>
                <w:rFonts w:ascii="Times New Roman" w:eastAsia="TimesNewRoman" w:hAnsi="Times New Roman"/>
                <w:bCs/>
                <w:kern w:val="0"/>
                <w:sz w:val="24"/>
                <w:szCs w:val="24"/>
                <w:lang w:eastAsia="tr-TR"/>
              </w:rPr>
              <w:t>/</w:t>
            </w:r>
            <w:r w:rsidRPr="00161636">
              <w:rPr>
                <w:rFonts w:ascii="Times New Roman" w:eastAsia="TimesNewRoman" w:hAnsi="Times New Roman"/>
                <w:bCs/>
                <w:kern w:val="0"/>
                <w:position w:val="-14"/>
                <w:sz w:val="24"/>
                <w:szCs w:val="24"/>
                <w:lang w:eastAsia="tr-TR"/>
              </w:rPr>
              <w:object w:dxaOrig="560" w:dyaOrig="380" w14:anchorId="13C69888">
                <v:shape id="_x0000_i1043" type="#_x0000_t75" style="width:28.2pt;height:19.2pt" o:ole="">
                  <v:imagedata r:id="rId46" o:title=""/>
                </v:shape>
                <o:OLEObject Type="Embed" ProgID="Equation.3" ShapeID="_x0000_i1043" DrawAspect="Content" ObjectID="_1601905896" r:id="rId52"/>
              </w:object>
            </w:r>
            <w:r>
              <w:rPr>
                <w:rFonts w:ascii="Times New Roman" w:eastAsia="TimesNewRoman" w:hAnsi="Times New Roman"/>
                <w:bCs/>
                <w:kern w:val="0"/>
                <w:sz w:val="24"/>
                <w:szCs w:val="24"/>
                <w:lang w:eastAsia="tr-TR"/>
              </w:rPr>
              <w:t>}</w:t>
            </w:r>
            <w:r w:rsidR="00FC475A">
              <w:rPr>
                <w:rFonts w:ascii="Times New Roman" w:eastAsia="TimesNewRoman" w:hAnsi="Times New Roman"/>
                <w:bCs/>
                <w:kern w:val="0"/>
                <w:sz w:val="24"/>
                <w:szCs w:val="24"/>
                <w:lang w:eastAsia="tr-TR"/>
              </w:rPr>
              <w:t xml:space="preserve"> </w:t>
            </w:r>
            <w:r>
              <w:rPr>
                <w:rFonts w:ascii="Times New Roman" w:eastAsia="TimesNewRoman" w:hAnsi="Times New Roman"/>
                <w:bCs/>
                <w:kern w:val="0"/>
                <w:sz w:val="24"/>
                <w:szCs w:val="24"/>
                <w:lang w:eastAsia="tr-TR"/>
              </w:rPr>
              <w:t>U</w:t>
            </w:r>
            <m:oMath>
              <m:r>
                <w:rPr>
                  <w:rFonts w:ascii="Cambria Math" w:eastAsia="TimesNewRoman" w:hAnsi="Cambria Math"/>
                  <w:kern w:val="0"/>
                  <w:sz w:val="24"/>
                  <w:szCs w:val="24"/>
                  <w:lang w:eastAsia="tr-TR"/>
                </w:rPr>
                <m:t>{</m:t>
              </m:r>
              <m:r>
                <w:rPr>
                  <w:rFonts w:ascii="Cambria Math" w:hAnsi="Cambria Math"/>
                  <w:sz w:val="24"/>
                  <w:szCs w:val="24"/>
                </w:rPr>
                <m:t xml:space="preserve"> </m:t>
              </m:r>
              <m:r>
                <m:rPr>
                  <m:sty m:val="p"/>
                </m:rPr>
                <w:rPr>
                  <w:rFonts w:ascii="Cambria Math" w:hAnsi="Cambria Math"/>
                  <w:sz w:val="24"/>
                  <w:szCs w:val="24"/>
                </w:rPr>
                <m:t>tan⁡</m:t>
              </m:r>
              <m:r>
                <w:rPr>
                  <w:rFonts w:ascii="Cambria Math" w:hAnsi="Cambria Math"/>
                  <w:sz w:val="24"/>
                  <w:szCs w:val="24"/>
                </w:rPr>
                <m:t>(θ)</m:t>
              </m:r>
            </m:oMath>
            <w:r>
              <w:rPr>
                <w:rFonts w:ascii="Times New Roman" w:eastAsia="TimesNewRoman" w:hAnsi="Times New Roman"/>
                <w:sz w:val="24"/>
                <w:szCs w:val="24"/>
              </w:rPr>
              <w:t>}</w:t>
            </w:r>
          </w:p>
        </w:tc>
        <w:tc>
          <w:tcPr>
            <w:tcW w:w="1276" w:type="dxa"/>
            <w:tcBorders>
              <w:top w:val="nil"/>
              <w:bottom w:val="single" w:sz="4" w:space="0" w:color="auto"/>
              <w:right w:val="nil"/>
            </w:tcBorders>
          </w:tcPr>
          <w:p w14:paraId="19AB94A9" w14:textId="77777777" w:rsidR="00EF143E" w:rsidRPr="00EF143E" w:rsidRDefault="00EF143E" w:rsidP="00FC475A">
            <w:pPr>
              <w:autoSpaceDE w:val="0"/>
              <w:autoSpaceDN w:val="0"/>
              <w:adjustRightInd w:val="0"/>
              <w:spacing w:after="0" w:line="360" w:lineRule="auto"/>
              <w:jc w:val="center"/>
              <w:rPr>
                <w:rFonts w:ascii="Times New Roman" w:hAnsi="Times New Roman"/>
                <w:sz w:val="20"/>
                <w:szCs w:val="24"/>
              </w:rPr>
            </w:pPr>
            <w:r w:rsidRPr="00EF143E">
              <w:rPr>
                <w:rFonts w:ascii="Times New Roman" w:hAnsi="Times New Roman"/>
                <w:sz w:val="20"/>
                <w:szCs w:val="24"/>
              </w:rPr>
              <w:t>315</w:t>
            </w:r>
            <w:r w:rsidR="001E1FDB">
              <w:rPr>
                <w:rFonts w:ascii="Times New Roman" w:hAnsi="Times New Roman"/>
                <w:sz w:val="20"/>
                <w:szCs w:val="24"/>
              </w:rPr>
              <w:t>.</w:t>
            </w:r>
            <w:r w:rsidRPr="00EF143E">
              <w:rPr>
                <w:rFonts w:ascii="Times New Roman" w:hAnsi="Times New Roman"/>
                <w:sz w:val="20"/>
                <w:szCs w:val="24"/>
              </w:rPr>
              <w:t>282</w:t>
            </w:r>
          </w:p>
        </w:tc>
      </w:tr>
    </w:tbl>
    <w:p w14:paraId="5F56023B" w14:textId="77777777" w:rsidR="00D65C61" w:rsidRPr="004F43F3" w:rsidRDefault="00D65C61" w:rsidP="00AD63A9">
      <w:pPr>
        <w:pStyle w:val="AnaParagrafYaziStiliSau"/>
      </w:pPr>
    </w:p>
    <w:p w14:paraId="01A078EA" w14:textId="77777777" w:rsidR="00D65C61" w:rsidRPr="004F43F3" w:rsidRDefault="00D65C61" w:rsidP="00D65C61">
      <w:pPr>
        <w:pStyle w:val="IkincilAltBaslikSau"/>
      </w:pPr>
      <w:bookmarkStart w:id="93" w:name="_Toc524598241"/>
      <w:r>
        <w:t>Öznitelik seçimi</w:t>
      </w:r>
      <w:bookmarkEnd w:id="93"/>
    </w:p>
    <w:p w14:paraId="044B5691" w14:textId="77777777" w:rsidR="00D65C61" w:rsidRPr="004F43F3" w:rsidRDefault="00D65C61" w:rsidP="00AD63A9">
      <w:pPr>
        <w:pStyle w:val="AnaParagrafYaziStiliSau"/>
      </w:pPr>
    </w:p>
    <w:p w14:paraId="5944BCEF" w14:textId="77777777" w:rsidR="00D65C61" w:rsidRPr="004F43F3" w:rsidRDefault="00272340" w:rsidP="00AD63A9">
      <w:pPr>
        <w:pStyle w:val="AnaParagrafYaziStiliSau"/>
      </w:pPr>
      <w:r w:rsidRPr="00272340">
        <w:t>Öznitelik seçimi, çok fazla verinin olduğu durumlarda, işlem yükünü azaltmak</w:t>
      </w:r>
      <w:r w:rsidR="00E75571">
        <w:t>,</w:t>
      </w:r>
      <w:r w:rsidRPr="00272340">
        <w:t xml:space="preserve"> zaman tasarrufu sağlamak</w:t>
      </w:r>
      <w:r w:rsidR="000D6635">
        <w:t xml:space="preserve"> ve sonuca olumsuz etki eden öznitelikleri eleyip başarımı arttırmak</w:t>
      </w:r>
      <w:r w:rsidRPr="00272340">
        <w:t xml:space="preserve"> için başvurulan bir yöntemdir. Literatürde çeşitli öznitelik seçim algoritmaları bulunmaktadır. Bu algoritmalara örnek olarak SFS, SFFS</w:t>
      </w:r>
      <w:r w:rsidR="00B25105">
        <w:t xml:space="preserve"> ve</w:t>
      </w:r>
      <w:r w:rsidRPr="00272340">
        <w:t xml:space="preserve"> ReliefF verilebilir. Bu algoritmalar genel olarak, birçok veri içinden problemin çözümüne en çok katkı sağlayan öznitelikleri bulmayı hedefler. Böylece problemin çözümüne az katkı sağlayan ya da hiç katkı sağlamayan gereksiz </w:t>
      </w:r>
      <w:r w:rsidR="006F73FC">
        <w:t>öznitelikler</w:t>
      </w:r>
      <w:r w:rsidRPr="00272340">
        <w:t xml:space="preserve"> gözardı edilerek başarım oranı yüksek, daha güçlü çözümler sağlanmış olur.</w:t>
      </w:r>
    </w:p>
    <w:p w14:paraId="3D11145E" w14:textId="77777777" w:rsidR="0091011B" w:rsidRPr="004F43F3" w:rsidRDefault="0091011B" w:rsidP="0091011B">
      <w:pPr>
        <w:autoSpaceDE w:val="0"/>
        <w:autoSpaceDN w:val="0"/>
        <w:adjustRightInd w:val="0"/>
        <w:spacing w:after="0" w:line="360" w:lineRule="auto"/>
        <w:jc w:val="both"/>
        <w:rPr>
          <w:rFonts w:ascii="Times New Roman" w:hAnsi="Times New Roman"/>
          <w:sz w:val="24"/>
          <w:szCs w:val="24"/>
        </w:rPr>
      </w:pPr>
    </w:p>
    <w:p w14:paraId="5347382F" w14:textId="77777777" w:rsidR="00813A41" w:rsidRPr="004F43F3" w:rsidRDefault="0099666C" w:rsidP="0099666C">
      <w:pPr>
        <w:pStyle w:val="UcunculAltBaslikSau"/>
      </w:pPr>
      <w:bookmarkStart w:id="94" w:name="_Toc521248777"/>
      <w:bookmarkStart w:id="95" w:name="_Toc521249267"/>
      <w:bookmarkStart w:id="96" w:name="_Toc524598242"/>
      <w:r w:rsidRPr="0099666C">
        <w:t xml:space="preserve">Sequential Forward Selection </w:t>
      </w:r>
      <w:r>
        <w:t xml:space="preserve">- </w:t>
      </w:r>
      <w:r w:rsidR="0091011B">
        <w:t>SFS</w:t>
      </w:r>
      <w:bookmarkEnd w:id="94"/>
      <w:bookmarkEnd w:id="95"/>
      <w:bookmarkEnd w:id="96"/>
    </w:p>
    <w:p w14:paraId="6E433B56" w14:textId="77777777" w:rsidR="00813A41" w:rsidRDefault="00813A41" w:rsidP="00AD63A9">
      <w:pPr>
        <w:pStyle w:val="AnaParagrafYaziStiliSau"/>
      </w:pPr>
    </w:p>
    <w:p w14:paraId="24485166" w14:textId="77777777" w:rsidR="0091011B" w:rsidRDefault="00272340" w:rsidP="00AD63A9">
      <w:pPr>
        <w:pStyle w:val="AnaParagrafYaziStiliSau"/>
      </w:pPr>
      <w:r w:rsidRPr="00272340">
        <w:t xml:space="preserve">SFS algoritması Whitney </w:t>
      </w:r>
      <w:r>
        <w:fldChar w:fldCharType="begin" w:fldLock="1"/>
      </w:r>
      <w:r w:rsidR="00987869">
        <w:instrText>ADDIN CSL_CITATION {"citationItems":[{"id":"ITEM-1","itemData":{"DOI":"10.1109/T-C.1971.223410","ISSN":"0018-9340","author":[{"dropping-particle":"","family":"Whitney","given":"A.W.","non-dropping-particle":"","parse-names":false,"suffix":""}],"container-title":"IEEE Transactions on Computers","id":"ITEM-1","issue":"9","issued":{"date-parts":[["1971","9"]]},"page":"1100-1103","title":"A Direct Method of Nonparametric Measurement Selection","type":"article-journal","volume":"C-20"},"uris":["http://www.mendeley.com/documents/?uuid=95fc2ceb-f2cf-46d8-a988-e38145ee7657"]}],"mendeley":{"formattedCitation":"[54]","plainTextFormattedCitation":"[54]","previouslyFormattedCitation":"[54]"},"properties":{"noteIndex":0},"schema":"https://github.com/citation-style-language/schema/raw/master/csl-citation.json"}</w:instrText>
      </w:r>
      <w:r>
        <w:fldChar w:fldCharType="separate"/>
      </w:r>
      <w:r w:rsidR="00EB2642" w:rsidRPr="00EB2642">
        <w:rPr>
          <w:noProof/>
        </w:rPr>
        <w:t>[54]</w:t>
      </w:r>
      <w:r>
        <w:fldChar w:fldCharType="end"/>
      </w:r>
      <w:r w:rsidRPr="00272340">
        <w:t xml:space="preserve"> tarafından geliştirilen iteratif bir öznitelik seçim algoritmasıdır. SFS algoritması boş bir öznite</w:t>
      </w:r>
      <w:r w:rsidR="006F73FC">
        <w:t>l</w:t>
      </w:r>
      <w:r w:rsidRPr="00272340">
        <w:t xml:space="preserve">ik kümesi ile çalışmaya başlar. İçerisinde bulunan sınıflandırıcı ile sonuca en </w:t>
      </w:r>
      <w:r w:rsidR="00995EC2">
        <w:t>iyi derecede</w:t>
      </w:r>
      <w:r w:rsidRPr="00272340">
        <w:t xml:space="preserve"> etki eden özniteliği bulur. Bir sonraki iterasyonda ise ilk seçilen öznitelik ile birlikte sonuca en </w:t>
      </w:r>
      <w:r w:rsidR="00995EC2">
        <w:t>iyi derecede</w:t>
      </w:r>
      <w:r w:rsidRPr="00272340">
        <w:t xml:space="preserve"> etki eden ikinci özniteliği tespit eder. Bu iterasyonlar, önceden belirlenen başarım oranına </w:t>
      </w:r>
      <w:r w:rsidRPr="00272340">
        <w:lastRenderedPageBreak/>
        <w:t xml:space="preserve">ulaşılıncaya kadar ya da yeni seçilen öznitelikler başarım oranında </w:t>
      </w:r>
      <w:r w:rsidR="006F73FC" w:rsidRPr="00272340">
        <w:t>hiç</w:t>
      </w:r>
      <w:r w:rsidR="006F73FC">
        <w:t>bir</w:t>
      </w:r>
      <w:r w:rsidRPr="00272340">
        <w:t xml:space="preserve"> iyileşme </w:t>
      </w:r>
      <w:r w:rsidR="004E2E3E">
        <w:t>sağlamayıncaya</w:t>
      </w:r>
      <w:r w:rsidRPr="00272340">
        <w:t xml:space="preserve"> </w:t>
      </w:r>
      <w:r w:rsidR="00995EC2">
        <w:t>kadar</w:t>
      </w:r>
      <w:r w:rsidRPr="00272340">
        <w:t xml:space="preserve"> devam eder.</w:t>
      </w:r>
    </w:p>
    <w:p w14:paraId="056772FA" w14:textId="77777777" w:rsidR="00272340" w:rsidRDefault="00272340" w:rsidP="00AD63A9">
      <w:pPr>
        <w:pStyle w:val="AnaParagrafYaziStiliSau"/>
      </w:pPr>
    </w:p>
    <w:p w14:paraId="6CB287C8" w14:textId="77777777" w:rsidR="00272340" w:rsidRDefault="00272340" w:rsidP="00AD63A9">
      <w:pPr>
        <w:pStyle w:val="AnaParagrafYaziStiliSau"/>
      </w:pPr>
      <w:r w:rsidRPr="00272340">
        <w:t>SFS algoritması</w:t>
      </w:r>
      <w:r w:rsidR="006F73FC">
        <w:t>,</w:t>
      </w:r>
      <w:r w:rsidRPr="00272340">
        <w:t xml:space="preserve"> içerisinde bir sınıflandırıcıyla birlikte çalıştığından çalışma zamanını olumsuz etki</w:t>
      </w:r>
      <w:r w:rsidR="006F73FC">
        <w:t>lenir</w:t>
      </w:r>
      <w:r w:rsidRPr="00272340">
        <w:t xml:space="preserve"> </w:t>
      </w:r>
      <w:r>
        <w:fldChar w:fldCharType="begin" w:fldLock="1"/>
      </w:r>
      <w:r w:rsidR="00987869">
        <w:instrText>ADDIN CSL_CITATION {"citationItems":[{"id":"ITEM-1","itemData":{"DOI":"10.1109/T-C.1971.223410","ISSN":"0018-9340","author":[{"dropping-particle":"","family":"Whitney","given":"A.W.","non-dropping-particle":"","parse-names":false,"suffix":""}],"container-title":"IEEE Transactions on Computers","id":"ITEM-1","issue":"9","issued":{"date-parts":[["1971","9"]]},"page":"1100-1103","title":"A Direct Method of Nonparametric Measurement Selection","type":"article-journal","volume":"C-20"},"uris":["http://www.mendeley.com/documents/?uuid=95fc2ceb-f2cf-46d8-a988-e38145ee7657"]}],"mendeley":{"formattedCitation":"[54]","plainTextFormattedCitation":"[54]","previouslyFormattedCitation":"[54]"},"properties":{"noteIndex":0},"schema":"https://github.com/citation-style-language/schema/raw/master/csl-citation.json"}</w:instrText>
      </w:r>
      <w:r>
        <w:fldChar w:fldCharType="separate"/>
      </w:r>
      <w:r w:rsidR="00EB2642" w:rsidRPr="00EB2642">
        <w:rPr>
          <w:noProof/>
        </w:rPr>
        <w:t>[54]</w:t>
      </w:r>
      <w:r>
        <w:fldChar w:fldCharType="end"/>
      </w:r>
      <w:r w:rsidRPr="00272340">
        <w:t xml:space="preserve">. Ancak öznitelikler arasındaki ilişkileri dikkate alarak seçim yaptığından başarım oranı yüksektir. Bir öznitelik tek başına problemin çözümüne yüksek oranda katkı sağlamasına rağmen, diğer öznitelikler ile birlikte çalıştığında, başarım oranı düşebilir. SFS algoritması bu noktada başarım oranı artacak şekilde seçimler yapar. </w:t>
      </w:r>
    </w:p>
    <w:p w14:paraId="180FEEE2" w14:textId="77777777" w:rsidR="00272340" w:rsidRDefault="00272340" w:rsidP="00AD63A9">
      <w:pPr>
        <w:pStyle w:val="AnaParagrafYaziStiliSau"/>
      </w:pPr>
    </w:p>
    <w:p w14:paraId="364C04E1" w14:textId="77777777" w:rsidR="00272340" w:rsidRDefault="00272340" w:rsidP="00AD63A9">
      <w:pPr>
        <w:pStyle w:val="AnaParagrafYaziStiliSau"/>
      </w:pPr>
      <w:r w:rsidRPr="00272340">
        <w:t xml:space="preserve">SFS algoritmasının sözde kodu aşağıda verilmiştir </w:t>
      </w:r>
      <w:r w:rsidRPr="00272340">
        <w:fldChar w:fldCharType="begin" w:fldLock="1"/>
      </w:r>
      <w:r w:rsidR="00987869">
        <w:instrText>ADDIN CSL_CITATION {"citationItems":[{"id":"ITEM-1","itemData":{"DOI":"10.1117/12.2053087","author":[{"dropping-particle":"","family":"Smith","given":"Ashley","non-dropping-particle":"","parse-names":false,"suffix":""},{"dropping-particle":"","family":"Mendoza-Schrock","given":"Olga","non-dropping-particle":"","parse-names":false,"suffix":""},{"dropping-particle":"","family":"Kangas","given":"Scott","non-dropping-particle":"","parse-names":false,"suffix":""},{"dropping-particle":"","family":"Dierking","given":"Matthew","non-dropping-particle":"","parse-names":false,"suffix":""},{"dropping-particle":"","family":"Shaw","given":"Arnab","non-dropping-particle":"","parse-names":false,"suffix":""}],"editor":[{"dropping-particle":"","family":"Kolodny","given":"Michael A.","non-dropping-particle":"","parse-names":false,"suffix":""}],"id":"ITEM-1","issued":{"date-parts":[["2014","6","10"]]},"page":"90790O","title":"An end-to-end vechicle classification pipeline using vibrometry data","type":"paper-conference"},"uris":["http://www.mendeley.com/documents/?uuid=919ee6ba-9ea4-4fa7-bd3f-9e0b3003b7c9"]}],"mendeley":{"formattedCitation":"[55]","plainTextFormattedCitation":"[55]","previouslyFormattedCitation":"[55]"},"properties":{"noteIndex":0},"schema":"https://github.com/citation-style-language/schema/raw/master/csl-citation.json"}</w:instrText>
      </w:r>
      <w:r w:rsidRPr="00272340">
        <w:fldChar w:fldCharType="separate"/>
      </w:r>
      <w:r w:rsidR="00EB2642" w:rsidRPr="00EB2642">
        <w:rPr>
          <w:noProof/>
        </w:rPr>
        <w:t>[55]</w:t>
      </w:r>
      <w:r w:rsidRPr="00272340">
        <w:fldChar w:fldCharType="end"/>
      </w:r>
      <w:r w:rsidRPr="00272340">
        <w:t>:</w:t>
      </w:r>
    </w:p>
    <w:p w14:paraId="1D640F18" w14:textId="77777777" w:rsidR="00272340" w:rsidRPr="00272340" w:rsidRDefault="00272340" w:rsidP="00AD63A9">
      <w:pPr>
        <w:pStyle w:val="AnaParagrafYaziStiliSau"/>
      </w:pPr>
    </w:p>
    <w:p w14:paraId="22A3E004" w14:textId="7D8B6388" w:rsidR="00272340" w:rsidRPr="005A47CF" w:rsidRDefault="00272340" w:rsidP="00B0438F">
      <w:pPr>
        <w:pStyle w:val="Text"/>
        <w:numPr>
          <w:ilvl w:val="0"/>
          <w:numId w:val="36"/>
        </w:numPr>
        <w:rPr>
          <w:sz w:val="24"/>
          <w:szCs w:val="24"/>
        </w:rPr>
      </w:pPr>
      <w:r w:rsidRPr="005A47CF">
        <w:rPr>
          <w:sz w:val="24"/>
          <w:szCs w:val="24"/>
        </w:rPr>
        <w:t xml:space="preserve">Boş bir öznitelik kümesi oluştur: </w:t>
      </w:r>
      <w:r w:rsidRPr="005A47CF">
        <w:rPr>
          <w:position w:val="-12"/>
          <w:sz w:val="24"/>
          <w:szCs w:val="24"/>
        </w:rPr>
        <w:object w:dxaOrig="279" w:dyaOrig="360" w14:anchorId="44D6604A">
          <v:shape id="_x0000_i1044" type="#_x0000_t75" style="width:13.8pt;height:18.6pt" o:ole="">
            <v:imagedata r:id="rId53" o:title=""/>
          </v:shape>
          <o:OLEObject Type="Embed" ProgID="Equation.3" ShapeID="_x0000_i1044" DrawAspect="Content" ObjectID="_1601905897" r:id="rId54"/>
        </w:object>
      </w:r>
      <w:r w:rsidRPr="005A47CF">
        <w:rPr>
          <w:sz w:val="24"/>
          <w:szCs w:val="24"/>
        </w:rPr>
        <w:t xml:space="preserve">= { } </w:t>
      </w:r>
    </w:p>
    <w:p w14:paraId="03D5BA32" w14:textId="7D672A16" w:rsidR="00272340" w:rsidRPr="005A47CF" w:rsidRDefault="00272340" w:rsidP="00B0438F">
      <w:pPr>
        <w:pStyle w:val="Text"/>
        <w:numPr>
          <w:ilvl w:val="0"/>
          <w:numId w:val="36"/>
        </w:numPr>
        <w:rPr>
          <w:sz w:val="24"/>
          <w:szCs w:val="24"/>
        </w:rPr>
      </w:pPr>
      <w:r w:rsidRPr="005A47CF">
        <w:rPr>
          <w:sz w:val="24"/>
          <w:szCs w:val="24"/>
        </w:rPr>
        <w:t>En iyi sonucu üreten özniteliği seç: Z</w:t>
      </w:r>
      <w:r w:rsidRPr="005A47CF">
        <w:rPr>
          <w:position w:val="-12"/>
          <w:sz w:val="24"/>
          <w:szCs w:val="24"/>
        </w:rPr>
        <w:object w:dxaOrig="3200" w:dyaOrig="380" w14:anchorId="6F38CA47">
          <v:shape id="_x0000_i1045" type="#_x0000_t75" style="width:160.8pt;height:19.2pt" o:ole="">
            <v:imagedata r:id="rId55" o:title=""/>
          </v:shape>
          <o:OLEObject Type="Embed" ProgID="Equation.3" ShapeID="_x0000_i1045" DrawAspect="Content" ObjectID="_1601905898" r:id="rId56"/>
        </w:object>
      </w:r>
      <w:r w:rsidRPr="005A47CF">
        <w:rPr>
          <w:sz w:val="24"/>
          <w:szCs w:val="24"/>
        </w:rPr>
        <w:t xml:space="preserve"> </w:t>
      </w:r>
    </w:p>
    <w:p w14:paraId="3954C13E" w14:textId="79C67C49" w:rsidR="00272340" w:rsidRPr="005A47CF" w:rsidRDefault="00272340" w:rsidP="00B0438F">
      <w:pPr>
        <w:pStyle w:val="Text"/>
        <w:numPr>
          <w:ilvl w:val="0"/>
          <w:numId w:val="36"/>
        </w:numPr>
        <w:rPr>
          <w:sz w:val="24"/>
          <w:szCs w:val="24"/>
        </w:rPr>
      </w:pPr>
      <w:r w:rsidRPr="005A47CF">
        <w:rPr>
          <w:sz w:val="24"/>
          <w:szCs w:val="24"/>
        </w:rPr>
        <w:t xml:space="preserve">Seçilen öznitelği </w:t>
      </w:r>
      <w:r w:rsidR="00995EC2" w:rsidRPr="005A47CF">
        <w:rPr>
          <w:sz w:val="24"/>
          <w:szCs w:val="24"/>
        </w:rPr>
        <w:t>gü</w:t>
      </w:r>
      <w:r w:rsidR="00DA3CAA" w:rsidRPr="005A47CF">
        <w:rPr>
          <w:sz w:val="24"/>
          <w:szCs w:val="24"/>
        </w:rPr>
        <w:t>rbüz</w:t>
      </w:r>
      <w:r w:rsidR="00995EC2" w:rsidRPr="005A47CF">
        <w:rPr>
          <w:sz w:val="24"/>
          <w:szCs w:val="24"/>
        </w:rPr>
        <w:t xml:space="preserve"> </w:t>
      </w:r>
      <w:r w:rsidRPr="005A47CF">
        <w:rPr>
          <w:sz w:val="24"/>
          <w:szCs w:val="24"/>
        </w:rPr>
        <w:t xml:space="preserve">öznitelik kümesine ekle  </w:t>
      </w:r>
      <w:r w:rsidRPr="005A47CF">
        <w:rPr>
          <w:position w:val="-12"/>
          <w:sz w:val="24"/>
          <w:szCs w:val="24"/>
        </w:rPr>
        <w:object w:dxaOrig="2160" w:dyaOrig="380" w14:anchorId="70B4E600">
          <v:shape id="_x0000_i1046" type="#_x0000_t75" style="width:108.6pt;height:19.2pt" o:ole="">
            <v:imagedata r:id="rId57" o:title=""/>
          </v:shape>
          <o:OLEObject Type="Embed" ProgID="Equation.3" ShapeID="_x0000_i1046" DrawAspect="Content" ObjectID="_1601905899" r:id="rId58"/>
        </w:object>
      </w:r>
    </w:p>
    <w:p w14:paraId="03864064" w14:textId="4E9AE4BF" w:rsidR="00272340" w:rsidRPr="005A47CF" w:rsidRDefault="00272340" w:rsidP="00B0438F">
      <w:pPr>
        <w:pStyle w:val="Text"/>
        <w:numPr>
          <w:ilvl w:val="0"/>
          <w:numId w:val="36"/>
        </w:numPr>
        <w:rPr>
          <w:sz w:val="24"/>
          <w:szCs w:val="24"/>
        </w:rPr>
      </w:pPr>
      <w:r w:rsidRPr="005A47CF">
        <w:rPr>
          <w:sz w:val="24"/>
          <w:szCs w:val="24"/>
        </w:rPr>
        <w:t>Adım II’ye git.</w:t>
      </w:r>
    </w:p>
    <w:p w14:paraId="50610023" w14:textId="77777777" w:rsidR="00272340" w:rsidRPr="00594917" w:rsidRDefault="00272340" w:rsidP="00272340">
      <w:pPr>
        <w:pStyle w:val="Text"/>
      </w:pPr>
    </w:p>
    <w:p w14:paraId="344F2751" w14:textId="77777777" w:rsidR="00B25105" w:rsidRDefault="00B25105" w:rsidP="00AD63A9">
      <w:pPr>
        <w:pStyle w:val="AnaParagrafYaziStiliSau"/>
      </w:pPr>
    </w:p>
    <w:p w14:paraId="5BA417C7" w14:textId="77777777" w:rsidR="00272340" w:rsidRPr="00272340" w:rsidRDefault="00272340" w:rsidP="00AD63A9">
      <w:pPr>
        <w:pStyle w:val="AnaParagrafYaziStiliSau"/>
      </w:pPr>
      <w:r w:rsidRPr="00272340">
        <w:t>SFS algoritması çalışma prensibi bir örnekle aşağıdaki gibi açıklanabilir</w:t>
      </w:r>
      <w:r>
        <w:t xml:space="preserve"> </w:t>
      </w:r>
      <w:r>
        <w:fldChar w:fldCharType="begin" w:fldLock="1"/>
      </w:r>
      <w:r w:rsidR="00987869">
        <w:instrText>ADDIN CSL_CITATION {"citationItems":[{"id":"ITEM-1","itemData":{"URL":"http://courses.cs.tamu.edu/rgutier/csce666_f13/","author":[{"dropping-particle":"","family":"Gutierrez-Osuna","given":"Ricardo","non-dropping-particle":"","parse-names":false,"suffix":""}],"id":"ITEM-1","issued":{"date-parts":[["2013"]]},"title":"CSCE 666: Pattern Analysis","type":"webpage"},"uris":["http://www.mendeley.com/documents/?uuid=8133d44a-68df-4b72-a593-d191f66b23a6"]}],"mendeley":{"formattedCitation":"[56]","plainTextFormattedCitation":"[56]","previouslyFormattedCitation":"[56]"},"properties":{"noteIndex":0},"schema":"https://github.com/citation-style-language/schema/raw/master/csl-citation.json"}</w:instrText>
      </w:r>
      <w:r>
        <w:fldChar w:fldCharType="separate"/>
      </w:r>
      <w:r w:rsidR="00EB2642" w:rsidRPr="00EB2642">
        <w:rPr>
          <w:noProof/>
        </w:rPr>
        <w:t>[56]</w:t>
      </w:r>
      <w:r>
        <w:fldChar w:fldCharType="end"/>
      </w:r>
      <w:r w:rsidRPr="00272340">
        <w:t xml:space="preserve">. </w:t>
      </w:r>
    </w:p>
    <w:p w14:paraId="413126D4" w14:textId="77777777" w:rsidR="00272340" w:rsidRDefault="00272340" w:rsidP="00AD63A9">
      <w:pPr>
        <w:pStyle w:val="BolumIlkParagrafSau"/>
      </w:pPr>
      <w:r w:rsidRPr="008054E2">
        <w:rPr>
          <w:position w:val="-12"/>
        </w:rPr>
        <w:object w:dxaOrig="5760" w:dyaOrig="360" w14:anchorId="66E87087">
          <v:shape id="_x0000_i1047" type="#_x0000_t75" style="width:4in;height:18.6pt" o:ole="">
            <v:imagedata r:id="rId59" o:title=""/>
          </v:shape>
          <o:OLEObject Type="Embed" ProgID="Equation.3" ShapeID="_x0000_i1047" DrawAspect="Content" ObjectID="_1601905900" r:id="rId60"/>
        </w:object>
      </w:r>
      <w:r>
        <w:t xml:space="preserve"> </w:t>
      </w:r>
      <w:r w:rsidRPr="00272340">
        <w:t>amaç fonksiyonu için</w:t>
      </w:r>
      <w:r>
        <w:t xml:space="preserve"> </w:t>
      </w:r>
      <w:r w:rsidRPr="00FE712F">
        <w:rPr>
          <w:position w:val="-10"/>
        </w:rPr>
        <w:object w:dxaOrig="240" w:dyaOrig="340" w14:anchorId="7E31E5D9">
          <v:shape id="_x0000_i1048" type="#_x0000_t75" style="width:12pt;height:16.8pt" o:ole="">
            <v:imagedata r:id="rId61" o:title=""/>
          </v:shape>
          <o:OLEObject Type="Embed" ProgID="Equation.3" ShapeID="_x0000_i1048" DrawAspect="Content" ObjectID="_1601905901" r:id="rId62"/>
        </w:object>
      </w:r>
      <w:r>
        <w:t xml:space="preserve">, </w:t>
      </w:r>
      <w:r w:rsidRPr="00FE712F">
        <w:rPr>
          <w:position w:val="-10"/>
        </w:rPr>
        <w:object w:dxaOrig="279" w:dyaOrig="340" w14:anchorId="5B4BAADE">
          <v:shape id="_x0000_i1049" type="#_x0000_t75" style="width:13.8pt;height:16.8pt" o:ole="">
            <v:imagedata r:id="rId63" o:title=""/>
          </v:shape>
          <o:OLEObject Type="Embed" ProgID="Equation.3" ShapeID="_x0000_i1049" DrawAspect="Content" ObjectID="_1601905902" r:id="rId64"/>
        </w:object>
      </w:r>
      <w:r>
        <w:t xml:space="preserve">, </w:t>
      </w:r>
      <w:r w:rsidRPr="00FE712F">
        <w:rPr>
          <w:position w:val="-12"/>
        </w:rPr>
        <w:object w:dxaOrig="260" w:dyaOrig="360" w14:anchorId="00E6FC5D">
          <v:shape id="_x0000_i1050" type="#_x0000_t75" style="width:13.8pt;height:18.6pt" o:ole="">
            <v:imagedata r:id="rId65" o:title=""/>
          </v:shape>
          <o:OLEObject Type="Embed" ProgID="Equation.3" ShapeID="_x0000_i1050" DrawAspect="Content" ObjectID="_1601905903" r:id="rId66"/>
        </w:object>
      </w:r>
      <w:r>
        <w:t xml:space="preserve"> ve </w:t>
      </w:r>
      <w:r w:rsidRPr="00FE712F">
        <w:rPr>
          <w:position w:val="-10"/>
        </w:rPr>
        <w:object w:dxaOrig="279" w:dyaOrig="340" w14:anchorId="386C3CF9">
          <v:shape id="_x0000_i1051" type="#_x0000_t75" style="width:13.8pt;height:16.8pt" o:ole="">
            <v:imagedata r:id="rId67" o:title=""/>
          </v:shape>
          <o:OLEObject Type="Embed" ProgID="Equation.3" ShapeID="_x0000_i1051" DrawAspect="Content" ObjectID="_1601905904" r:id="rId68"/>
        </w:object>
      </w:r>
      <w:r>
        <w:t xml:space="preserve">değişkenlerinin öznitelikleri temsil ettiği varsayılsın. </w:t>
      </w:r>
      <w:r w:rsidRPr="00FE712F">
        <w:rPr>
          <w:position w:val="-10"/>
        </w:rPr>
        <w:object w:dxaOrig="240" w:dyaOrig="340" w14:anchorId="2B6BF759">
          <v:shape id="_x0000_i1052" type="#_x0000_t75" style="width:12pt;height:16.8pt" o:ole="">
            <v:imagedata r:id="rId61" o:title=""/>
          </v:shape>
          <o:OLEObject Type="Embed" ProgID="Equation.3" ShapeID="_x0000_i1052" DrawAspect="Content" ObjectID="_1601905905" r:id="rId69"/>
        </w:object>
      </w:r>
      <w:r>
        <w:t xml:space="preserve"> özniteliğinin a</w:t>
      </w:r>
      <w:r w:rsidRPr="00EA24A7">
        <w:t xml:space="preserve">maç fonksiyonuna etkisi araştırılırken, </w:t>
      </w:r>
      <w:r w:rsidRPr="00EA24A7">
        <w:rPr>
          <w:position w:val="-10"/>
        </w:rPr>
        <w:object w:dxaOrig="600" w:dyaOrig="340" w14:anchorId="67FCDCEF">
          <v:shape id="_x0000_i1053" type="#_x0000_t75" style="width:31.2pt;height:16.8pt" o:ole="">
            <v:imagedata r:id="rId70" o:title=""/>
          </v:shape>
          <o:OLEObject Type="Embed" ProgID="Equation.3" ShapeID="_x0000_i1053" DrawAspect="Content" ObjectID="_1601905906" r:id="rId71"/>
        </w:object>
      </w:r>
      <w:r w:rsidR="00924426">
        <w:t>,</w:t>
      </w:r>
      <w:r w:rsidRPr="00EA24A7">
        <w:t xml:space="preserve"> diğer özniteliklerin ise etkisiz yani </w:t>
      </w:r>
      <w:r w:rsidRPr="00EA24A7">
        <w:rPr>
          <w:position w:val="-10"/>
        </w:rPr>
        <w:object w:dxaOrig="279" w:dyaOrig="340" w14:anchorId="6AB4A13A">
          <v:shape id="_x0000_i1054" type="#_x0000_t75" style="width:13.8pt;height:16.8pt" o:ole="">
            <v:imagedata r:id="rId63" o:title=""/>
          </v:shape>
          <o:OLEObject Type="Embed" ProgID="Equation.3" ShapeID="_x0000_i1054" DrawAspect="Content" ObjectID="_1601905907" r:id="rId72"/>
        </w:object>
      </w:r>
      <w:r w:rsidRPr="00EA24A7">
        <w:t>=</w:t>
      </w:r>
      <w:r w:rsidRPr="00EA24A7">
        <w:rPr>
          <w:position w:val="-12"/>
        </w:rPr>
        <w:object w:dxaOrig="260" w:dyaOrig="360" w14:anchorId="2E9A1732">
          <v:shape id="_x0000_i1055" type="#_x0000_t75" style="width:13.8pt;height:18.6pt" o:ole="">
            <v:imagedata r:id="rId65" o:title=""/>
          </v:shape>
          <o:OLEObject Type="Embed" ProgID="Equation.3" ShapeID="_x0000_i1055" DrawAspect="Content" ObjectID="_1601905908" r:id="rId73"/>
        </w:object>
      </w:r>
      <w:r w:rsidRPr="00EA24A7">
        <w:t>=</w:t>
      </w:r>
      <w:r w:rsidR="00A81052" w:rsidRPr="00FE712F">
        <w:rPr>
          <w:position w:val="-10"/>
        </w:rPr>
        <w:object w:dxaOrig="279" w:dyaOrig="340" w14:anchorId="6878ACEF">
          <v:shape id="_x0000_i1056" type="#_x0000_t75" style="width:13.8pt;height:16.8pt" o:ole="">
            <v:imagedata r:id="rId67" o:title=""/>
          </v:shape>
          <o:OLEObject Type="Embed" ProgID="Equation.3" ShapeID="_x0000_i1056" DrawAspect="Content" ObjectID="_1601905909" r:id="rId74"/>
        </w:object>
      </w:r>
      <w:r w:rsidR="00A81052">
        <w:t xml:space="preserve">= </w:t>
      </w:r>
      <w:r w:rsidRPr="00EA24A7">
        <w:t>0</w:t>
      </w:r>
      <w:r>
        <w:t xml:space="preserve"> olduğu düşünülmelidir. Bütün özniteliklerin amaç fonksiyonuna etkisi araştırıldığında aşağıdaki sonuçlar elde edilir</w:t>
      </w:r>
      <w:r w:rsidR="00AD095F">
        <w:t>:</w:t>
      </w:r>
    </w:p>
    <w:p w14:paraId="15AB5E52" w14:textId="77777777" w:rsidR="00AD095F" w:rsidRDefault="00AD095F" w:rsidP="00AD63A9">
      <w:pPr>
        <w:pStyle w:val="BolumIlkParagrafSau"/>
      </w:pPr>
    </w:p>
    <w:p w14:paraId="6A4E3851" w14:textId="77777777" w:rsidR="00272340" w:rsidRDefault="00272340" w:rsidP="00272340">
      <w:pPr>
        <w:autoSpaceDE w:val="0"/>
        <w:autoSpaceDN w:val="0"/>
        <w:adjustRightInd w:val="0"/>
        <w:spacing w:after="0" w:line="360" w:lineRule="auto"/>
        <w:jc w:val="both"/>
        <w:rPr>
          <w:rFonts w:ascii="Times New Roman" w:hAnsi="Times New Roman"/>
          <w:sz w:val="24"/>
          <w:szCs w:val="24"/>
        </w:rPr>
      </w:pPr>
      <w:r w:rsidRPr="00DC0B68">
        <w:rPr>
          <w:rFonts w:ascii="Times New Roman" w:hAnsi="Times New Roman"/>
          <w:position w:val="-10"/>
          <w:sz w:val="24"/>
          <w:szCs w:val="24"/>
        </w:rPr>
        <w:object w:dxaOrig="940" w:dyaOrig="340" w14:anchorId="788F2982">
          <v:shape id="_x0000_i1057" type="#_x0000_t75" style="width:46.8pt;height:16.8pt" o:ole="">
            <v:imagedata r:id="rId75" o:title=""/>
          </v:shape>
          <o:OLEObject Type="Embed" ProgID="Equation.3" ShapeID="_x0000_i1057" DrawAspect="Content" ObjectID="_1601905910" r:id="rId76"/>
        </w:object>
      </w:r>
      <w:r>
        <w:rPr>
          <w:rFonts w:ascii="Times New Roman" w:hAnsi="Times New Roman"/>
          <w:sz w:val="24"/>
          <w:szCs w:val="24"/>
        </w:rPr>
        <w:t xml:space="preserve">    </w:t>
      </w:r>
      <w:r w:rsidRPr="00DC0B68">
        <w:rPr>
          <w:rFonts w:ascii="Times New Roman" w:hAnsi="Times New Roman"/>
          <w:position w:val="-10"/>
          <w:sz w:val="24"/>
          <w:szCs w:val="24"/>
        </w:rPr>
        <w:object w:dxaOrig="980" w:dyaOrig="340" w14:anchorId="27385484">
          <v:shape id="_x0000_i1058" type="#_x0000_t75" style="width:49.8pt;height:16.8pt" o:ole="">
            <v:imagedata r:id="rId77" o:title=""/>
          </v:shape>
          <o:OLEObject Type="Embed" ProgID="Equation.3" ShapeID="_x0000_i1058" DrawAspect="Content" ObjectID="_1601905911" r:id="rId78"/>
        </w:object>
      </w:r>
      <w:r>
        <w:rPr>
          <w:rFonts w:ascii="Times New Roman" w:hAnsi="Times New Roman"/>
          <w:sz w:val="24"/>
          <w:szCs w:val="24"/>
        </w:rPr>
        <w:t xml:space="preserve">  </w:t>
      </w:r>
      <w:r w:rsidRPr="00DC0B68">
        <w:rPr>
          <w:rFonts w:ascii="Times New Roman" w:hAnsi="Times New Roman"/>
          <w:position w:val="-12"/>
          <w:sz w:val="24"/>
          <w:szCs w:val="24"/>
        </w:rPr>
        <w:object w:dxaOrig="980" w:dyaOrig="360" w14:anchorId="370F2232">
          <v:shape id="_x0000_i1059" type="#_x0000_t75" style="width:49.8pt;height:18.6pt" o:ole="">
            <v:imagedata r:id="rId79" o:title=""/>
          </v:shape>
          <o:OLEObject Type="Embed" ProgID="Equation.3" ShapeID="_x0000_i1059" DrawAspect="Content" ObjectID="_1601905912" r:id="rId80"/>
        </w:object>
      </w:r>
      <w:r>
        <w:rPr>
          <w:rFonts w:ascii="Times New Roman" w:hAnsi="Times New Roman"/>
          <w:sz w:val="24"/>
          <w:szCs w:val="24"/>
        </w:rPr>
        <w:t xml:space="preserve">  </w:t>
      </w:r>
      <w:r w:rsidRPr="00DC0B68">
        <w:rPr>
          <w:rFonts w:ascii="Times New Roman" w:hAnsi="Times New Roman"/>
          <w:position w:val="-10"/>
          <w:sz w:val="24"/>
          <w:szCs w:val="24"/>
        </w:rPr>
        <w:object w:dxaOrig="980" w:dyaOrig="340" w14:anchorId="5A9FB4A0">
          <v:shape id="_x0000_i1060" type="#_x0000_t75" style="width:49.8pt;height:16.8pt" o:ole="">
            <v:imagedata r:id="rId81" o:title=""/>
          </v:shape>
          <o:OLEObject Type="Embed" ProgID="Equation.3" ShapeID="_x0000_i1060" DrawAspect="Content" ObjectID="_1601905913" r:id="rId82"/>
        </w:object>
      </w:r>
    </w:p>
    <w:p w14:paraId="55D37509" w14:textId="77777777" w:rsidR="00AD095F" w:rsidRDefault="00AD095F" w:rsidP="00272340">
      <w:pPr>
        <w:autoSpaceDE w:val="0"/>
        <w:autoSpaceDN w:val="0"/>
        <w:adjustRightInd w:val="0"/>
        <w:spacing w:after="0" w:line="360" w:lineRule="auto"/>
        <w:jc w:val="both"/>
        <w:rPr>
          <w:rFonts w:ascii="Times New Roman" w:hAnsi="Times New Roman"/>
          <w:sz w:val="24"/>
          <w:szCs w:val="24"/>
        </w:rPr>
      </w:pPr>
    </w:p>
    <w:p w14:paraId="2C3DAC8B" w14:textId="77777777" w:rsidR="00272340" w:rsidRDefault="00272340" w:rsidP="0027234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Yukarıda görüldüğü gibi amaç fonksiyonunu en yüksek değere ulaştıran öznitelik </w:t>
      </w:r>
      <w:r w:rsidRPr="000C5C6C">
        <w:rPr>
          <w:position w:val="-12"/>
        </w:rPr>
        <w:object w:dxaOrig="260" w:dyaOrig="360" w14:anchorId="3BE13D82">
          <v:shape id="_x0000_i1061" type="#_x0000_t75" style="width:13.8pt;height:18.6pt" o:ole="">
            <v:imagedata r:id="rId83" o:title=""/>
          </v:shape>
          <o:OLEObject Type="Embed" ProgID="Equation.3" ShapeID="_x0000_i1061" DrawAspect="Content" ObjectID="_1601905914" r:id="rId84"/>
        </w:object>
      </w:r>
      <w:r w:rsidRPr="00293D6A">
        <w:rPr>
          <w:rFonts w:ascii="Times New Roman" w:hAnsi="Times New Roman"/>
          <w:sz w:val="24"/>
          <w:szCs w:val="24"/>
        </w:rPr>
        <w:t>’tür.</w:t>
      </w:r>
      <w:r>
        <w:t xml:space="preserve"> </w:t>
      </w:r>
      <w:r w:rsidRPr="00293D6A">
        <w:rPr>
          <w:rFonts w:ascii="Times New Roman" w:hAnsi="Times New Roman"/>
          <w:sz w:val="24"/>
          <w:szCs w:val="24"/>
        </w:rPr>
        <w:t>Bu nedenle ilk iterasyonda</w:t>
      </w:r>
      <w:r>
        <w:t xml:space="preserve"> </w:t>
      </w:r>
      <w:r w:rsidRPr="000C5C6C">
        <w:rPr>
          <w:position w:val="-12"/>
        </w:rPr>
        <w:object w:dxaOrig="260" w:dyaOrig="360" w14:anchorId="4B0186D5">
          <v:shape id="_x0000_i1062" type="#_x0000_t75" style="width:13.8pt;height:18.6pt" o:ole="">
            <v:imagedata r:id="rId85" o:title=""/>
          </v:shape>
          <o:OLEObject Type="Embed" ProgID="Equation.3" ShapeID="_x0000_i1062" DrawAspect="Content" ObjectID="_1601905915" r:id="rId86"/>
        </w:object>
      </w:r>
      <w:r w:rsidR="00924426">
        <w:t xml:space="preserve"> </w:t>
      </w:r>
      <w:r w:rsidRPr="00293D6A">
        <w:rPr>
          <w:rFonts w:ascii="Times New Roman" w:hAnsi="Times New Roman"/>
          <w:sz w:val="24"/>
          <w:szCs w:val="24"/>
        </w:rPr>
        <w:t xml:space="preserve">özniteliği seçilerek, ikinci iterasyonda </w:t>
      </w:r>
      <w:r w:rsidRPr="000C5C6C">
        <w:rPr>
          <w:position w:val="-12"/>
        </w:rPr>
        <w:object w:dxaOrig="260" w:dyaOrig="360" w14:anchorId="149E74B8">
          <v:shape id="_x0000_i1063" type="#_x0000_t75" style="width:13.8pt;height:18.6pt" o:ole="">
            <v:imagedata r:id="rId87" o:title=""/>
          </v:shape>
          <o:OLEObject Type="Embed" ProgID="Equation.3" ShapeID="_x0000_i1063" DrawAspect="Content" ObjectID="_1601905916" r:id="rId88"/>
        </w:object>
      </w:r>
      <w:r>
        <w:t xml:space="preserve"> </w:t>
      </w:r>
      <w:r w:rsidRPr="00293D6A">
        <w:rPr>
          <w:rFonts w:ascii="Times New Roman" w:hAnsi="Times New Roman"/>
          <w:sz w:val="24"/>
          <w:szCs w:val="24"/>
        </w:rPr>
        <w:t xml:space="preserve">ile birlikte amaç fonksiyonunu en yüksek değere ulaştıran diğer öznitelikler aranır. </w:t>
      </w:r>
    </w:p>
    <w:p w14:paraId="551114E8" w14:textId="77777777" w:rsidR="00AD095F" w:rsidRDefault="00AD095F" w:rsidP="00272340">
      <w:pPr>
        <w:autoSpaceDE w:val="0"/>
        <w:autoSpaceDN w:val="0"/>
        <w:adjustRightInd w:val="0"/>
        <w:spacing w:after="0" w:line="360" w:lineRule="auto"/>
        <w:jc w:val="both"/>
        <w:rPr>
          <w:rFonts w:ascii="Times New Roman" w:hAnsi="Times New Roman"/>
          <w:sz w:val="24"/>
          <w:szCs w:val="24"/>
        </w:rPr>
      </w:pPr>
    </w:p>
    <w:p w14:paraId="0B5BDBE8" w14:textId="77777777" w:rsidR="00272340" w:rsidRDefault="00272340" w:rsidP="00272340">
      <w:pPr>
        <w:autoSpaceDE w:val="0"/>
        <w:autoSpaceDN w:val="0"/>
        <w:adjustRightInd w:val="0"/>
        <w:spacing w:after="0" w:line="360" w:lineRule="auto"/>
        <w:jc w:val="both"/>
      </w:pPr>
      <w:r w:rsidRPr="00E214AD">
        <w:rPr>
          <w:position w:val="-12"/>
        </w:rPr>
        <w:object w:dxaOrig="1260" w:dyaOrig="360" w14:anchorId="1DF07A6E">
          <v:shape id="_x0000_i1064" type="#_x0000_t75" style="width:63pt;height:18.6pt" o:ole="">
            <v:imagedata r:id="rId89" o:title=""/>
          </v:shape>
          <o:OLEObject Type="Embed" ProgID="Equation.3" ShapeID="_x0000_i1064" DrawAspect="Content" ObjectID="_1601905917" r:id="rId90"/>
        </w:object>
      </w:r>
      <w:r>
        <w:t xml:space="preserve">  </w:t>
      </w:r>
      <w:r w:rsidRPr="00883F95">
        <w:rPr>
          <w:position w:val="-10"/>
        </w:rPr>
        <w:object w:dxaOrig="180" w:dyaOrig="340" w14:anchorId="2D95A1A8">
          <v:shape id="_x0000_i1065" type="#_x0000_t75" style="width:9pt;height:16.8pt" o:ole="">
            <v:imagedata r:id="rId91" o:title=""/>
          </v:shape>
          <o:OLEObject Type="Embed" ProgID="Equation.3" ShapeID="_x0000_i1065" DrawAspect="Content" ObjectID="_1601905918" r:id="rId92"/>
        </w:object>
      </w:r>
      <w:r w:rsidRPr="00883F95">
        <w:rPr>
          <w:position w:val="-12"/>
        </w:rPr>
        <w:object w:dxaOrig="1280" w:dyaOrig="360" w14:anchorId="60677FBF">
          <v:shape id="_x0000_i1066" type="#_x0000_t75" style="width:65.4pt;height:18.6pt" o:ole="">
            <v:imagedata r:id="rId93" o:title=""/>
          </v:shape>
          <o:OLEObject Type="Embed" ProgID="Equation.3" ShapeID="_x0000_i1066" DrawAspect="Content" ObjectID="_1601905919" r:id="rId94"/>
        </w:object>
      </w:r>
      <w:r>
        <w:t xml:space="preserve">  </w:t>
      </w:r>
      <w:r w:rsidRPr="001B165D">
        <w:rPr>
          <w:position w:val="-10"/>
        </w:rPr>
        <w:object w:dxaOrig="180" w:dyaOrig="340" w14:anchorId="7D9CBACB">
          <v:shape id="_x0000_i1067" type="#_x0000_t75" style="width:9pt;height:16.8pt" o:ole="">
            <v:imagedata r:id="rId91" o:title=""/>
          </v:shape>
          <o:OLEObject Type="Embed" ProgID="Equation.3" ShapeID="_x0000_i1067" DrawAspect="Content" ObjectID="_1601905920" r:id="rId95"/>
        </w:object>
      </w:r>
      <w:r w:rsidRPr="001B165D">
        <w:rPr>
          <w:position w:val="-12"/>
        </w:rPr>
        <w:object w:dxaOrig="1240" w:dyaOrig="360" w14:anchorId="00B6F9FB">
          <v:shape id="_x0000_i1068" type="#_x0000_t75" style="width:62.4pt;height:18.6pt" o:ole="">
            <v:imagedata r:id="rId96" o:title=""/>
          </v:shape>
          <o:OLEObject Type="Embed" ProgID="Equation.3" ShapeID="_x0000_i1068" DrawAspect="Content" ObjectID="_1601905921" r:id="rId97"/>
        </w:object>
      </w:r>
    </w:p>
    <w:p w14:paraId="5E0FFBAB" w14:textId="77777777" w:rsidR="00AD095F" w:rsidRDefault="00AD095F" w:rsidP="00272340">
      <w:pPr>
        <w:autoSpaceDE w:val="0"/>
        <w:autoSpaceDN w:val="0"/>
        <w:adjustRightInd w:val="0"/>
        <w:spacing w:after="0" w:line="360" w:lineRule="auto"/>
        <w:jc w:val="both"/>
      </w:pPr>
    </w:p>
    <w:p w14:paraId="2636A54A" w14:textId="77777777" w:rsidR="00272340" w:rsidRDefault="00272340" w:rsidP="00272340">
      <w:pPr>
        <w:autoSpaceDE w:val="0"/>
        <w:autoSpaceDN w:val="0"/>
        <w:adjustRightInd w:val="0"/>
        <w:spacing w:after="0" w:line="360" w:lineRule="auto"/>
        <w:jc w:val="both"/>
        <w:rPr>
          <w:rFonts w:ascii="Times New Roman" w:hAnsi="Times New Roman"/>
          <w:sz w:val="24"/>
          <w:szCs w:val="24"/>
        </w:rPr>
      </w:pPr>
      <w:r w:rsidRPr="001B165D">
        <w:rPr>
          <w:rFonts w:ascii="Times New Roman" w:hAnsi="Times New Roman"/>
          <w:sz w:val="24"/>
          <w:szCs w:val="24"/>
        </w:rPr>
        <w:t>Yukarıdaki sonuçlara göre</w:t>
      </w:r>
      <w:r>
        <w:t xml:space="preserve"> </w:t>
      </w:r>
      <w:r w:rsidRPr="004F3897">
        <w:rPr>
          <w:position w:val="-10"/>
        </w:rPr>
        <w:object w:dxaOrig="279" w:dyaOrig="340" w14:anchorId="06A0CBF5">
          <v:shape id="_x0000_i1069" type="#_x0000_t75" style="width:13.8pt;height:16.8pt" o:ole="">
            <v:imagedata r:id="rId98" o:title=""/>
          </v:shape>
          <o:OLEObject Type="Embed" ProgID="Equation.3" ShapeID="_x0000_i1069" DrawAspect="Content" ObjectID="_1601905922" r:id="rId99"/>
        </w:object>
      </w:r>
      <w:r w:rsidRPr="001B165D">
        <w:rPr>
          <w:rFonts w:ascii="Times New Roman" w:hAnsi="Times New Roman"/>
          <w:sz w:val="24"/>
          <w:szCs w:val="24"/>
        </w:rPr>
        <w:t>özniteliği de seçilir. Sıradaki iterasyonda</w:t>
      </w:r>
      <w:r>
        <w:t xml:space="preserve"> </w:t>
      </w:r>
      <w:r w:rsidRPr="004F3897">
        <w:rPr>
          <w:position w:val="-10"/>
        </w:rPr>
        <w:object w:dxaOrig="279" w:dyaOrig="340" w14:anchorId="61BD2B34">
          <v:shape id="_x0000_i1070" type="#_x0000_t75" style="width:13.8pt;height:16.8pt" o:ole="">
            <v:imagedata r:id="rId100" o:title=""/>
          </v:shape>
          <o:OLEObject Type="Embed" ProgID="Equation.3" ShapeID="_x0000_i1070" DrawAspect="Content" ObjectID="_1601905923" r:id="rId101"/>
        </w:object>
      </w:r>
      <w:r>
        <w:t xml:space="preserve"> </w:t>
      </w:r>
      <w:r w:rsidRPr="001B165D">
        <w:rPr>
          <w:rFonts w:ascii="Times New Roman" w:hAnsi="Times New Roman"/>
          <w:sz w:val="24"/>
          <w:szCs w:val="24"/>
        </w:rPr>
        <w:t xml:space="preserve">ve </w:t>
      </w:r>
      <w:r w:rsidRPr="000C5C6C">
        <w:rPr>
          <w:position w:val="-12"/>
        </w:rPr>
        <w:object w:dxaOrig="260" w:dyaOrig="360" w14:anchorId="312F4DE1">
          <v:shape id="_x0000_i1071" type="#_x0000_t75" style="width:13.8pt;height:18.6pt" o:ole="">
            <v:imagedata r:id="rId87" o:title=""/>
          </v:shape>
          <o:OLEObject Type="Embed" ProgID="Equation.3" ShapeID="_x0000_i1071" DrawAspect="Content" ObjectID="_1601905924" r:id="rId102"/>
        </w:object>
      </w:r>
      <w:r>
        <w:t xml:space="preserve"> </w:t>
      </w:r>
      <w:r w:rsidRPr="001B165D">
        <w:rPr>
          <w:rFonts w:ascii="Times New Roman" w:hAnsi="Times New Roman"/>
          <w:sz w:val="24"/>
          <w:szCs w:val="24"/>
        </w:rPr>
        <w:t>ile birlikte sonuca etki eden öznitelikler incelenir.</w:t>
      </w:r>
    </w:p>
    <w:p w14:paraId="196FDD61" w14:textId="77777777" w:rsidR="00AD095F" w:rsidRDefault="00AD095F" w:rsidP="00272340">
      <w:pPr>
        <w:autoSpaceDE w:val="0"/>
        <w:autoSpaceDN w:val="0"/>
        <w:adjustRightInd w:val="0"/>
        <w:spacing w:after="0" w:line="360" w:lineRule="auto"/>
        <w:jc w:val="both"/>
      </w:pPr>
    </w:p>
    <w:p w14:paraId="738C8F60" w14:textId="77777777" w:rsidR="00272340" w:rsidRDefault="00272340" w:rsidP="00272340">
      <w:pPr>
        <w:autoSpaceDE w:val="0"/>
        <w:autoSpaceDN w:val="0"/>
        <w:adjustRightInd w:val="0"/>
        <w:spacing w:after="0" w:line="360" w:lineRule="auto"/>
        <w:jc w:val="both"/>
      </w:pPr>
      <w:r w:rsidRPr="00883F95">
        <w:rPr>
          <w:position w:val="-12"/>
        </w:rPr>
        <w:object w:dxaOrig="1440" w:dyaOrig="360" w14:anchorId="7ECB7F1C">
          <v:shape id="_x0000_i1072" type="#_x0000_t75" style="width:1in;height:18.6pt" o:ole="">
            <v:imagedata r:id="rId103" o:title=""/>
          </v:shape>
          <o:OLEObject Type="Embed" ProgID="Equation.3" ShapeID="_x0000_i1072" DrawAspect="Content" ObjectID="_1601905925" r:id="rId104"/>
        </w:object>
      </w:r>
      <w:r>
        <w:t xml:space="preserve">     </w:t>
      </w:r>
      <w:r w:rsidRPr="00883F95">
        <w:rPr>
          <w:position w:val="-12"/>
        </w:rPr>
        <w:object w:dxaOrig="1480" w:dyaOrig="360" w14:anchorId="5FD85539">
          <v:shape id="_x0000_i1073" type="#_x0000_t75" style="width:73.8pt;height:18.6pt" o:ole="">
            <v:imagedata r:id="rId105" o:title=""/>
          </v:shape>
          <o:OLEObject Type="Embed" ProgID="Equation.3" ShapeID="_x0000_i1073" DrawAspect="Content" ObjectID="_1601905926" r:id="rId106"/>
        </w:object>
      </w:r>
    </w:p>
    <w:p w14:paraId="72655E77" w14:textId="77777777" w:rsidR="00AD095F" w:rsidRDefault="00AD095F" w:rsidP="00272340">
      <w:pPr>
        <w:autoSpaceDE w:val="0"/>
        <w:autoSpaceDN w:val="0"/>
        <w:adjustRightInd w:val="0"/>
        <w:spacing w:after="0" w:line="360" w:lineRule="auto"/>
        <w:jc w:val="both"/>
      </w:pPr>
    </w:p>
    <w:p w14:paraId="35E60087" w14:textId="77777777" w:rsidR="0021127D" w:rsidRDefault="00272340" w:rsidP="00272340">
      <w:pPr>
        <w:autoSpaceDE w:val="0"/>
        <w:autoSpaceDN w:val="0"/>
        <w:adjustRightInd w:val="0"/>
        <w:spacing w:after="0" w:line="360" w:lineRule="auto"/>
        <w:jc w:val="both"/>
        <w:rPr>
          <w:rFonts w:ascii="Times New Roman" w:hAnsi="Times New Roman"/>
          <w:sz w:val="24"/>
          <w:szCs w:val="24"/>
        </w:rPr>
      </w:pPr>
      <w:r w:rsidRPr="00821227">
        <w:rPr>
          <w:rFonts w:ascii="Times New Roman" w:hAnsi="Times New Roman"/>
          <w:sz w:val="24"/>
          <w:szCs w:val="24"/>
        </w:rPr>
        <w:t>Buna göre</w:t>
      </w:r>
      <w:r>
        <w:t xml:space="preserve"> </w:t>
      </w:r>
      <w:r w:rsidRPr="00A12A06">
        <w:rPr>
          <w:position w:val="-10"/>
        </w:rPr>
        <w:object w:dxaOrig="279" w:dyaOrig="340" w14:anchorId="094A55E2">
          <v:shape id="_x0000_i1074" type="#_x0000_t75" style="width:13.8pt;height:16.8pt" o:ole="">
            <v:imagedata r:id="rId107" o:title=""/>
          </v:shape>
          <o:OLEObject Type="Embed" ProgID="Equation.3" ShapeID="_x0000_i1074" DrawAspect="Content" ObjectID="_1601905927" r:id="rId108"/>
        </w:object>
      </w:r>
      <w:r w:rsidRPr="00821227">
        <w:rPr>
          <w:rFonts w:ascii="Times New Roman" w:hAnsi="Times New Roman"/>
          <w:sz w:val="24"/>
          <w:szCs w:val="24"/>
        </w:rPr>
        <w:t>özniteliği seçilir</w:t>
      </w:r>
      <w:r>
        <w:rPr>
          <w:rFonts w:ascii="Times New Roman" w:hAnsi="Times New Roman"/>
          <w:sz w:val="24"/>
          <w:szCs w:val="24"/>
        </w:rPr>
        <w:t xml:space="preserve">. </w:t>
      </w:r>
      <w:r w:rsidRPr="00821227">
        <w:rPr>
          <w:rFonts w:ascii="Times New Roman" w:hAnsi="Times New Roman"/>
          <w:sz w:val="24"/>
          <w:szCs w:val="24"/>
        </w:rPr>
        <w:t>Sonuca tüm özniteliklerin birlikte etkisi ise</w:t>
      </w:r>
      <w:r w:rsidR="0021127D">
        <w:rPr>
          <w:rFonts w:ascii="Times New Roman" w:hAnsi="Times New Roman"/>
          <w:sz w:val="24"/>
          <w:szCs w:val="24"/>
        </w:rPr>
        <w:t>;</w:t>
      </w:r>
    </w:p>
    <w:p w14:paraId="53AF1A47" w14:textId="77777777" w:rsidR="0021127D" w:rsidRDefault="0021127D" w:rsidP="00272340">
      <w:pPr>
        <w:autoSpaceDE w:val="0"/>
        <w:autoSpaceDN w:val="0"/>
        <w:adjustRightInd w:val="0"/>
        <w:spacing w:after="0" w:line="360" w:lineRule="auto"/>
        <w:jc w:val="both"/>
      </w:pPr>
    </w:p>
    <w:p w14:paraId="7F8FEA75" w14:textId="77777777" w:rsidR="00272340" w:rsidRDefault="00272340" w:rsidP="00272340">
      <w:pPr>
        <w:autoSpaceDE w:val="0"/>
        <w:autoSpaceDN w:val="0"/>
        <w:adjustRightInd w:val="0"/>
        <w:spacing w:after="0" w:line="360" w:lineRule="auto"/>
        <w:jc w:val="both"/>
        <w:rPr>
          <w:rFonts w:ascii="Times New Roman" w:hAnsi="Times New Roman"/>
          <w:sz w:val="24"/>
          <w:szCs w:val="24"/>
        </w:rPr>
      </w:pPr>
      <w:r w:rsidRPr="00883F95">
        <w:rPr>
          <w:position w:val="-12"/>
        </w:rPr>
        <w:object w:dxaOrig="1660" w:dyaOrig="360" w14:anchorId="03CD8158">
          <v:shape id="_x0000_i1075" type="#_x0000_t75" style="width:82.8pt;height:18.6pt" o:ole="">
            <v:imagedata r:id="rId109" o:title=""/>
          </v:shape>
          <o:OLEObject Type="Embed" ProgID="Equation.3" ShapeID="_x0000_i1075" DrawAspect="Content" ObjectID="_1601905928" r:id="rId110"/>
        </w:object>
      </w:r>
      <w:r w:rsidR="00292B79">
        <w:t xml:space="preserve"> </w:t>
      </w:r>
      <w:r w:rsidRPr="00821227">
        <w:rPr>
          <w:rFonts w:ascii="Times New Roman" w:hAnsi="Times New Roman"/>
          <w:sz w:val="24"/>
          <w:szCs w:val="24"/>
        </w:rPr>
        <w:t>olarak hesaplanır.</w:t>
      </w:r>
    </w:p>
    <w:p w14:paraId="4F229472" w14:textId="77777777" w:rsidR="0091011B" w:rsidRDefault="0091011B" w:rsidP="00AD63A9">
      <w:pPr>
        <w:pStyle w:val="AnaParagrafYaziStiliSau"/>
      </w:pPr>
    </w:p>
    <w:p w14:paraId="7CA5C2AF" w14:textId="77777777" w:rsidR="0091011B" w:rsidRPr="004F43F3" w:rsidRDefault="0099666C" w:rsidP="0099666C">
      <w:pPr>
        <w:pStyle w:val="UcunculAltBaslikSau"/>
      </w:pPr>
      <w:bookmarkStart w:id="97" w:name="_Toc521248778"/>
      <w:bookmarkStart w:id="98" w:name="_Toc521249268"/>
      <w:bookmarkStart w:id="99" w:name="_Toc524598243"/>
      <w:r w:rsidRPr="0099666C">
        <w:t xml:space="preserve">Sequential Floating Forward Selection </w:t>
      </w:r>
      <w:r>
        <w:t xml:space="preserve">- </w:t>
      </w:r>
      <w:r w:rsidR="0091011B">
        <w:t>SFFS</w:t>
      </w:r>
      <w:bookmarkEnd w:id="97"/>
      <w:bookmarkEnd w:id="98"/>
      <w:bookmarkEnd w:id="99"/>
    </w:p>
    <w:p w14:paraId="7E2ABBA4" w14:textId="77777777" w:rsidR="0091011B" w:rsidRDefault="0091011B" w:rsidP="00AD63A9">
      <w:pPr>
        <w:pStyle w:val="AnaParagrafYaziStiliSau"/>
      </w:pPr>
    </w:p>
    <w:p w14:paraId="486D7D63" w14:textId="77777777" w:rsidR="0091011B" w:rsidRDefault="00825496" w:rsidP="00AD63A9">
      <w:pPr>
        <w:pStyle w:val="AnaParagrafYaziStiliSau"/>
      </w:pPr>
      <w:r w:rsidRPr="00825496">
        <w:t>SFFS algoritması Pudil</w:t>
      </w:r>
      <w:r>
        <w:t xml:space="preserve"> </w:t>
      </w:r>
      <w:r>
        <w:fldChar w:fldCharType="begin" w:fldLock="1"/>
      </w:r>
      <w:r w:rsidR="00987869">
        <w:instrText>ADDIN CSL_CITATION {"citationItems":[{"id":"ITEM-1","itemData":{"DOI":"10.1016/0167-8655(94)90127-9","ISSN":"01678655","author":[{"dropping-particle":"","family":"Pudil","given":"P.","non-dropping-particle":"","parse-names":false,"suffix":""},{"dropping-particle":"","family":"Novovičová","given":"J.","non-dropping-particle":"","parse-names":false,"suffix":""},{"dropping-particle":"","family":"Kittler","given":"J.","non-dropping-particle":"","parse-names":false,"suffix":""}],"container-title":"Pattern Recognition Letters","id":"ITEM-1","issue":"11","issued":{"date-parts":[["1994","11"]]},"page":"1119-1125","title":"Floating search methods in feature selection","type":"article-journal","volume":"15"},"uris":["http://www.mendeley.com/documents/?uuid=47177d2e-b019-4dda-89e6-d3956336abab"]}],"mendeley":{"formattedCitation":"[57]","plainTextFormattedCitation":"[57]","previouslyFormattedCitation":"[57]"},"properties":{"noteIndex":0},"schema":"https://github.com/citation-style-language/schema/raw/master/csl-citation.json"}</w:instrText>
      </w:r>
      <w:r>
        <w:fldChar w:fldCharType="separate"/>
      </w:r>
      <w:r w:rsidR="00EB2642" w:rsidRPr="00EB2642">
        <w:rPr>
          <w:noProof/>
        </w:rPr>
        <w:t>[57]</w:t>
      </w:r>
      <w:r>
        <w:fldChar w:fldCharType="end"/>
      </w:r>
      <w:r w:rsidRPr="00825496">
        <w:t xml:space="preserve"> tarafından</w:t>
      </w:r>
      <w:r w:rsidR="00A81052">
        <w:t xml:space="preserve"> 1994 yılında</w:t>
      </w:r>
      <w:r w:rsidRPr="00825496">
        <w:t xml:space="preserve"> geliştirilmiştir. SFFS algoritması da SFS algoritmasına benzer şekilde boş bir öznitelik kümesi ile </w:t>
      </w:r>
      <w:r w:rsidR="007209AD">
        <w:t xml:space="preserve">öznitelik seçim </w:t>
      </w:r>
      <w:r w:rsidRPr="00825496">
        <w:t>işlem</w:t>
      </w:r>
      <w:r w:rsidR="007209AD">
        <w:t>ine</w:t>
      </w:r>
      <w:r w:rsidRPr="00825496">
        <w:t xml:space="preserve"> başlar. Her bir adımda</w:t>
      </w:r>
      <w:r w:rsidR="00292B79">
        <w:t>,</w:t>
      </w:r>
      <w:r w:rsidRPr="00825496">
        <w:t xml:space="preserve"> sonuca en çok etki eden öznitelik bulunur. </w:t>
      </w:r>
      <w:r w:rsidR="00863A4C" w:rsidRPr="00825496">
        <w:t>SFFS algoritması</w:t>
      </w:r>
      <w:r w:rsidR="00863A4C">
        <w:t>nın</w:t>
      </w:r>
      <w:r w:rsidR="00863A4C" w:rsidRPr="00825496">
        <w:t xml:space="preserve"> </w:t>
      </w:r>
      <w:r w:rsidRPr="00825496">
        <w:t>SFS algoritmasında</w:t>
      </w:r>
      <w:r w:rsidR="00863A4C">
        <w:t>n</w:t>
      </w:r>
      <w:r w:rsidRPr="00825496">
        <w:t xml:space="preserve"> fark</w:t>
      </w:r>
      <w:r w:rsidR="00863A4C">
        <w:t>ı,</w:t>
      </w:r>
      <w:r w:rsidRPr="00825496">
        <w:t xml:space="preserve"> seçilen öznitelik kümesinden bir öznitelik çıkarıldığında sonucun nasıl değişeceğinin analizi</w:t>
      </w:r>
      <w:r w:rsidR="00863A4C">
        <w:t>nin</w:t>
      </w:r>
      <w:r w:rsidRPr="00825496">
        <w:t xml:space="preserve"> de yapılı</w:t>
      </w:r>
      <w:r w:rsidR="00863A4C">
        <w:t>yor olmasıdır</w:t>
      </w:r>
      <w:r w:rsidRPr="00825496">
        <w:t xml:space="preserve">. Böylece </w:t>
      </w:r>
      <w:r w:rsidR="00A81052">
        <w:t xml:space="preserve">varsa </w:t>
      </w:r>
      <w:r w:rsidRPr="00825496">
        <w:t>en zayıf öznitelik de kümeden çıkarılır. B</w:t>
      </w:r>
      <w:r w:rsidR="00924426">
        <w:t>u şekilde</w:t>
      </w:r>
      <w:r w:rsidRPr="00825496">
        <w:t xml:space="preserve"> istenilen değere ulaşılıncaya kadar öznitelik kümesinde dinamik olarak öznitelik ekleme ve çıkarma işlemleri yürütülür.</w:t>
      </w:r>
    </w:p>
    <w:p w14:paraId="2B700DB7" w14:textId="77777777" w:rsidR="00825496" w:rsidRDefault="00825496" w:rsidP="00AD63A9">
      <w:pPr>
        <w:pStyle w:val="AnaParagrafYaziStiliSau"/>
      </w:pPr>
    </w:p>
    <w:p w14:paraId="04CAFBA7" w14:textId="77777777" w:rsidR="00825496" w:rsidRDefault="00825496" w:rsidP="00AD63A9">
      <w:pPr>
        <w:pStyle w:val="AnaParagrafYaziStiliSau"/>
      </w:pPr>
      <w:r w:rsidRPr="00825496">
        <w:t xml:space="preserve">SFFS algoritmasının sözde kodu aşağıda verilmiştir </w:t>
      </w:r>
      <w:r>
        <w:fldChar w:fldCharType="begin" w:fldLock="1"/>
      </w:r>
      <w:r w:rsidR="00987869">
        <w:instrText>ADDIN CSL_CITATION {"citationItems":[{"id":"ITEM-1","itemData":{"URL":"http://courses.cs.tamu.edu/rgutier/csce666_f13/","author":[{"dropping-particle":"","family":"Gutierrez-Osuna","given":"Ricardo","non-dropping-particle":"","parse-names":false,"suffix":""}],"id":"ITEM-1","issued":{"date-parts":[["2013"]]},"title":"CSCE 666: Pattern Analysis","type":"webpage"},"uris":["http://www.mendeley.com/documents/?uuid=8133d44a-68df-4b72-a593-d191f66b23a6"]}],"mendeley":{"formattedCitation":"[56]","plainTextFormattedCitation":"[56]","previouslyFormattedCitation":"[56]"},"properties":{"noteIndex":0},"schema":"https://github.com/citation-style-language/schema/raw/master/csl-citation.json"}</w:instrText>
      </w:r>
      <w:r>
        <w:fldChar w:fldCharType="separate"/>
      </w:r>
      <w:r w:rsidR="00EB2642" w:rsidRPr="00EB2642">
        <w:rPr>
          <w:noProof/>
        </w:rPr>
        <w:t>[56]</w:t>
      </w:r>
      <w:r>
        <w:fldChar w:fldCharType="end"/>
      </w:r>
      <w:r w:rsidRPr="00825496">
        <w:t>:</w:t>
      </w:r>
    </w:p>
    <w:p w14:paraId="7A24E4CB" w14:textId="77777777" w:rsidR="00825496" w:rsidRPr="00825496" w:rsidRDefault="00825496" w:rsidP="00AD63A9">
      <w:pPr>
        <w:pStyle w:val="AnaParagrafYaziStiliSau"/>
      </w:pPr>
    </w:p>
    <w:p w14:paraId="746A499C" w14:textId="6506B62A" w:rsidR="00825496" w:rsidRPr="00E65AB9" w:rsidRDefault="00825496" w:rsidP="009A2135">
      <w:pPr>
        <w:pStyle w:val="Text"/>
        <w:numPr>
          <w:ilvl w:val="0"/>
          <w:numId w:val="38"/>
        </w:numPr>
        <w:spacing w:line="360" w:lineRule="auto"/>
        <w:rPr>
          <w:sz w:val="24"/>
          <w:szCs w:val="24"/>
        </w:rPr>
      </w:pPr>
      <w:r w:rsidRPr="00E65AB9">
        <w:rPr>
          <w:sz w:val="24"/>
          <w:szCs w:val="24"/>
        </w:rPr>
        <w:t xml:space="preserve">Boş bir öznitelik kümesi oluştur: </w:t>
      </w:r>
      <w:r w:rsidRPr="00E65AB9">
        <w:rPr>
          <w:position w:val="-12"/>
          <w:sz w:val="24"/>
          <w:szCs w:val="24"/>
        </w:rPr>
        <w:object w:dxaOrig="279" w:dyaOrig="360" w14:anchorId="7DE7AFF5">
          <v:shape id="_x0000_i1076" type="#_x0000_t75" style="width:13.8pt;height:18.6pt" o:ole="">
            <v:imagedata r:id="rId53" o:title=""/>
          </v:shape>
          <o:OLEObject Type="Embed" ProgID="Equation.3" ShapeID="_x0000_i1076" DrawAspect="Content" ObjectID="_1601905929" r:id="rId111"/>
        </w:object>
      </w:r>
      <w:r w:rsidRPr="00E65AB9">
        <w:rPr>
          <w:sz w:val="24"/>
          <w:szCs w:val="24"/>
        </w:rPr>
        <w:t xml:space="preserve">= { } </w:t>
      </w:r>
    </w:p>
    <w:p w14:paraId="2C96EE45" w14:textId="1C4DFE6A" w:rsidR="00825496" w:rsidRPr="00E65AB9" w:rsidRDefault="00825496" w:rsidP="009A2135">
      <w:pPr>
        <w:pStyle w:val="Text"/>
        <w:numPr>
          <w:ilvl w:val="0"/>
          <w:numId w:val="38"/>
        </w:numPr>
        <w:spacing w:line="360" w:lineRule="auto"/>
        <w:rPr>
          <w:sz w:val="24"/>
          <w:szCs w:val="24"/>
        </w:rPr>
      </w:pPr>
      <w:r w:rsidRPr="00E65AB9">
        <w:rPr>
          <w:sz w:val="24"/>
          <w:szCs w:val="24"/>
        </w:rPr>
        <w:t>En iyi sonucu üreten özniteliği seç: Z</w:t>
      </w:r>
      <w:r w:rsidRPr="00E65AB9">
        <w:rPr>
          <w:position w:val="-12"/>
          <w:sz w:val="24"/>
          <w:szCs w:val="24"/>
        </w:rPr>
        <w:object w:dxaOrig="3200" w:dyaOrig="380" w14:anchorId="3C56438A">
          <v:shape id="_x0000_i1077" type="#_x0000_t75" style="width:160.8pt;height:19.2pt" o:ole="">
            <v:imagedata r:id="rId55" o:title=""/>
          </v:shape>
          <o:OLEObject Type="Embed" ProgID="Equation.3" ShapeID="_x0000_i1077" DrawAspect="Content" ObjectID="_1601905930" r:id="rId112"/>
        </w:object>
      </w:r>
      <w:r w:rsidRPr="00E65AB9">
        <w:rPr>
          <w:sz w:val="24"/>
          <w:szCs w:val="24"/>
        </w:rPr>
        <w:t xml:space="preserve"> </w:t>
      </w:r>
    </w:p>
    <w:p w14:paraId="353F85A3" w14:textId="7725E772" w:rsidR="00825496" w:rsidRPr="00E65AB9" w:rsidRDefault="00825496" w:rsidP="009A2135">
      <w:pPr>
        <w:pStyle w:val="Text"/>
        <w:numPr>
          <w:ilvl w:val="0"/>
          <w:numId w:val="38"/>
        </w:numPr>
        <w:spacing w:line="360" w:lineRule="auto"/>
        <w:rPr>
          <w:sz w:val="24"/>
          <w:szCs w:val="24"/>
        </w:rPr>
      </w:pPr>
      <w:r w:rsidRPr="00E65AB9">
        <w:rPr>
          <w:sz w:val="24"/>
          <w:szCs w:val="24"/>
        </w:rPr>
        <w:t xml:space="preserve">Seçilen öznitelği öznitelik kümesine ekle  </w:t>
      </w:r>
      <w:r w:rsidRPr="00E65AB9">
        <w:rPr>
          <w:position w:val="-12"/>
          <w:sz w:val="24"/>
          <w:szCs w:val="24"/>
        </w:rPr>
        <w:object w:dxaOrig="2160" w:dyaOrig="380" w14:anchorId="5469D096">
          <v:shape id="_x0000_i1078" type="#_x0000_t75" style="width:108.6pt;height:19.2pt" o:ole="">
            <v:imagedata r:id="rId57" o:title=""/>
          </v:shape>
          <o:OLEObject Type="Embed" ProgID="Equation.3" ShapeID="_x0000_i1078" DrawAspect="Content" ObjectID="_1601905931" r:id="rId113"/>
        </w:object>
      </w:r>
    </w:p>
    <w:p w14:paraId="60F69D5F" w14:textId="042CF070" w:rsidR="00825496" w:rsidRPr="00E65AB9" w:rsidRDefault="00825496" w:rsidP="009A2135">
      <w:pPr>
        <w:pStyle w:val="Text"/>
        <w:numPr>
          <w:ilvl w:val="0"/>
          <w:numId w:val="38"/>
        </w:numPr>
        <w:spacing w:line="360" w:lineRule="auto"/>
        <w:rPr>
          <w:sz w:val="24"/>
          <w:szCs w:val="24"/>
        </w:rPr>
      </w:pPr>
      <w:r w:rsidRPr="00E65AB9">
        <w:rPr>
          <w:sz w:val="24"/>
          <w:szCs w:val="24"/>
        </w:rPr>
        <w:t>En düşük sonucu üreten özniteliği seç: x</w:t>
      </w:r>
      <w:r w:rsidRPr="00E65AB9">
        <w:rPr>
          <w:position w:val="-12"/>
          <w:sz w:val="24"/>
          <w:szCs w:val="24"/>
        </w:rPr>
        <w:object w:dxaOrig="2940" w:dyaOrig="360" w14:anchorId="7A73E0F5">
          <v:shape id="_x0000_i1079" type="#_x0000_t75" style="width:147pt;height:18.6pt" o:ole="">
            <v:imagedata r:id="rId114" o:title=""/>
          </v:shape>
          <o:OLEObject Type="Embed" ProgID="Equation.3" ShapeID="_x0000_i1079" DrawAspect="Content" ObjectID="_1601905932" r:id="rId115"/>
        </w:object>
      </w:r>
      <w:r w:rsidRPr="00E65AB9">
        <w:rPr>
          <w:sz w:val="24"/>
          <w:szCs w:val="24"/>
        </w:rPr>
        <w:t xml:space="preserve"> </w:t>
      </w:r>
    </w:p>
    <w:p w14:paraId="70003993" w14:textId="4B109B14" w:rsidR="00825496" w:rsidRPr="00E65AB9" w:rsidRDefault="00825496" w:rsidP="009A2135">
      <w:pPr>
        <w:pStyle w:val="Text"/>
        <w:numPr>
          <w:ilvl w:val="0"/>
          <w:numId w:val="38"/>
        </w:numPr>
        <w:spacing w:line="360" w:lineRule="auto"/>
        <w:rPr>
          <w:sz w:val="24"/>
          <w:szCs w:val="24"/>
        </w:rPr>
      </w:pPr>
      <w:r w:rsidRPr="00E65AB9">
        <w:rPr>
          <w:sz w:val="24"/>
          <w:szCs w:val="24"/>
        </w:rPr>
        <w:t>Eğer J</w:t>
      </w:r>
      <w:r w:rsidRPr="00E65AB9">
        <w:rPr>
          <w:position w:val="-12"/>
        </w:rPr>
        <w:object w:dxaOrig="820" w:dyaOrig="360" w14:anchorId="4A8A085F">
          <v:shape id="_x0000_i1080" type="#_x0000_t75" style="width:40.8pt;height:18.6pt" o:ole="">
            <v:imagedata r:id="rId116" o:title=""/>
          </v:shape>
          <o:OLEObject Type="Embed" ProgID="Equation.3" ShapeID="_x0000_i1080" DrawAspect="Content" ObjectID="_1601905933" r:id="rId117"/>
        </w:object>
      </w:r>
      <w:r w:rsidRPr="00E65AB9">
        <w:t xml:space="preserve">&gt; </w:t>
      </w:r>
      <w:r w:rsidRPr="00E65AB9">
        <w:rPr>
          <w:sz w:val="24"/>
          <w:szCs w:val="24"/>
        </w:rPr>
        <w:t>J</w:t>
      </w:r>
      <w:r w:rsidRPr="00E65AB9">
        <w:t>(</w:t>
      </w:r>
      <w:r w:rsidRPr="00E65AB9">
        <w:rPr>
          <w:position w:val="-12"/>
        </w:rPr>
        <w:object w:dxaOrig="300" w:dyaOrig="360" w14:anchorId="2C6FF79C">
          <v:shape id="_x0000_i1081" type="#_x0000_t75" style="width:15pt;height:18.6pt" o:ole="">
            <v:imagedata r:id="rId118" o:title=""/>
          </v:shape>
          <o:OLEObject Type="Embed" ProgID="Equation.3" ShapeID="_x0000_i1081" DrawAspect="Content" ObjectID="_1601905934" r:id="rId119"/>
        </w:object>
      </w:r>
      <w:r w:rsidRPr="00E65AB9">
        <w:t xml:space="preserve">) </w:t>
      </w:r>
      <w:r w:rsidRPr="00E65AB9">
        <w:rPr>
          <w:sz w:val="24"/>
          <w:szCs w:val="24"/>
        </w:rPr>
        <w:t xml:space="preserve">seçilen özniteliği kümeden çıkar. </w:t>
      </w:r>
      <w:r w:rsidRPr="00E65AB9">
        <w:rPr>
          <w:position w:val="-12"/>
          <w:sz w:val="24"/>
          <w:szCs w:val="24"/>
        </w:rPr>
        <w:object w:dxaOrig="2079" w:dyaOrig="360" w14:anchorId="5E7AE001">
          <v:shape id="_x0000_i1082" type="#_x0000_t75" style="width:103.8pt;height:18.6pt" o:ole="">
            <v:imagedata r:id="rId120" o:title=""/>
          </v:shape>
          <o:OLEObject Type="Embed" ProgID="Equation.3" ShapeID="_x0000_i1082" DrawAspect="Content" ObjectID="_1601905935" r:id="rId121"/>
        </w:object>
      </w:r>
      <w:r w:rsidRPr="00E65AB9">
        <w:rPr>
          <w:sz w:val="24"/>
          <w:szCs w:val="24"/>
        </w:rPr>
        <w:t xml:space="preserve">   adım III’e git </w:t>
      </w:r>
    </w:p>
    <w:p w14:paraId="53ADA41A" w14:textId="77777777" w:rsidR="0091011B" w:rsidRPr="00E65AB9" w:rsidRDefault="00825496" w:rsidP="00524DFD">
      <w:pPr>
        <w:pStyle w:val="Text"/>
        <w:spacing w:line="360" w:lineRule="auto"/>
        <w:ind w:firstLine="706"/>
        <w:rPr>
          <w:sz w:val="24"/>
          <w:szCs w:val="24"/>
        </w:rPr>
      </w:pPr>
      <w:r w:rsidRPr="00E65AB9">
        <w:rPr>
          <w:sz w:val="24"/>
          <w:szCs w:val="24"/>
        </w:rPr>
        <w:lastRenderedPageBreak/>
        <w:t>Değilse adım II’ye git.</w:t>
      </w:r>
    </w:p>
    <w:p w14:paraId="477D6245" w14:textId="77777777" w:rsidR="005528A4" w:rsidRDefault="005528A4" w:rsidP="005528A4">
      <w:pPr>
        <w:pStyle w:val="AnaParagrafYaziStiliSau"/>
      </w:pPr>
    </w:p>
    <w:p w14:paraId="302FCF54" w14:textId="77777777" w:rsidR="0091011B" w:rsidRPr="004F43F3" w:rsidRDefault="0091011B" w:rsidP="0091011B">
      <w:pPr>
        <w:pStyle w:val="UcunculAltBaslikSau"/>
      </w:pPr>
      <w:bookmarkStart w:id="100" w:name="_Toc521248779"/>
      <w:bookmarkStart w:id="101" w:name="_Toc521249269"/>
      <w:bookmarkStart w:id="102" w:name="_Toc524598244"/>
      <w:r>
        <w:t>ReliefF</w:t>
      </w:r>
      <w:bookmarkEnd w:id="100"/>
      <w:bookmarkEnd w:id="101"/>
      <w:bookmarkEnd w:id="102"/>
    </w:p>
    <w:p w14:paraId="35319053" w14:textId="77777777" w:rsidR="0091011B" w:rsidRDefault="0091011B" w:rsidP="00AD63A9">
      <w:pPr>
        <w:pStyle w:val="AnaParagrafYaziStiliSau"/>
      </w:pPr>
    </w:p>
    <w:p w14:paraId="497A8C94" w14:textId="77777777" w:rsidR="0091011B" w:rsidRDefault="00825496" w:rsidP="00AD63A9">
      <w:pPr>
        <w:pStyle w:val="AnaParagrafYaziStiliSau"/>
      </w:pPr>
      <w:r w:rsidRPr="00825496">
        <w:t xml:space="preserve">ReliefF algoritması Kira ve Rendel </w:t>
      </w:r>
      <w:r>
        <w:fldChar w:fldCharType="begin" w:fldLock="1"/>
      </w:r>
      <w:r w:rsidR="00987869">
        <w:instrText>ADDIN CSL_CITATION {"citationItems":[{"id":"ITEM-1","itemData":{"ISBN":"1-5586-247-X","author":[{"dropping-particle":"","family":"Kira","given":"Kenji","non-dropping-particle":"","parse-names":false,"suffix":""},{"dropping-particle":"","family":"Rendell","given":"Larry A","non-dropping-particle":"","parse-names":false,"suffix":""}],"collection-title":"ML92","container-title":"Proceedings of the Ninth International Workshop on Machine Learning","id":"ITEM-1","issued":{"date-parts":[["1992"]]},"page":"249-256","publisher":"Morgan Kaufmann Publishers Inc.","publisher-place":"San Francisco, CA, USA","title":"A Practical Approach to Feature Selection","type":"paper-conference"},"uris":["http://www.mendeley.com/documents/?uuid=3cfd43fb-0529-4e8b-a62a-52c461a18179"]}],"mendeley":{"formattedCitation":"[58]","plainTextFormattedCitation":"[58]","previouslyFormattedCitation":"[58]"},"properties":{"noteIndex":0},"schema":"https://github.com/citation-style-language/schema/raw/master/csl-citation.json"}</w:instrText>
      </w:r>
      <w:r>
        <w:fldChar w:fldCharType="separate"/>
      </w:r>
      <w:r w:rsidR="00EB2642" w:rsidRPr="00EB2642">
        <w:rPr>
          <w:noProof/>
        </w:rPr>
        <w:t>[58]</w:t>
      </w:r>
      <w:r>
        <w:fldChar w:fldCharType="end"/>
      </w:r>
      <w:r w:rsidRPr="00825496">
        <w:t xml:space="preserve"> tarafından önerilmiştir. ReliefF algoritmasında her bir öznitelik [-1 1] aralığında bir ağırlık olarak değerlendirilir. Her bir özniteliğin ağırlığı iteratif olarak güncellenir. Verilerden bir örnek alınır ve bu örnekle aynı sınıfta olan en yakın </w:t>
      </w:r>
      <w:r w:rsidR="00863A4C">
        <w:t xml:space="preserve">bir </w:t>
      </w:r>
      <w:r w:rsidRPr="00825496">
        <w:t>örnek ve farklı sınıfta olan en yakın</w:t>
      </w:r>
      <w:r w:rsidR="00863A4C">
        <w:t xml:space="preserve"> bir</w:t>
      </w:r>
      <w:r w:rsidRPr="00825496">
        <w:t xml:space="preserve"> örnek seçilir. Ardından her bir özniteliğe ait ağırlıklar, bu veriler kullanılarak güncellenir.</w:t>
      </w:r>
    </w:p>
    <w:p w14:paraId="7D6FEE17" w14:textId="77777777" w:rsidR="00825496" w:rsidRDefault="00825496" w:rsidP="00AD63A9">
      <w:pPr>
        <w:pStyle w:val="AnaParagrafYaziStiliSau"/>
      </w:pPr>
    </w:p>
    <w:p w14:paraId="4A0DF0E0" w14:textId="77777777" w:rsidR="00825496" w:rsidRDefault="00825496" w:rsidP="00AD63A9">
      <w:pPr>
        <w:pStyle w:val="AnaParagrafYaziStiliSau"/>
      </w:pPr>
      <w:r>
        <w:t>ReliefF</w:t>
      </w:r>
      <w:r w:rsidR="00863A4C">
        <w:t xml:space="preserve"> algoritması</w:t>
      </w:r>
      <w:r>
        <w:t xml:space="preserve"> üç temel madde</w:t>
      </w:r>
      <w:r w:rsidR="00863A4C">
        <w:t>de</w:t>
      </w:r>
      <w:r>
        <w:t xml:space="preserve"> aşağıdaki gibi özetlenebilir </w:t>
      </w:r>
      <w:r>
        <w:fldChar w:fldCharType="begin" w:fldLock="1"/>
      </w:r>
      <w:r w:rsidR="00987869">
        <w:instrText>ADDIN CSL_CITATION {"citationItems":[{"id":"ITEM-1","itemData":{"DOI":"10.19113/sdufbed.01653","ISSN":"1308-6529","author":[{"dropping-particle":"","family":"BUDAK","given":"Hüseyin","non-dropping-particle":"","parse-names":false,"suffix":""}],"container-title":"Süleyman Demirel Üniversitesi Fen Bilimleri Enstitüsü Dergisi","id":"ITEM-1","issued":{"date-parts":[["2018","5","17"]]},"page":"10","title":"Özellik Seçim Yöntemleri ve Yeni Bir Yaklaşım","type":"article-journal"},"uris":["http://www.mendeley.com/documents/?uuid=52083f2e-c6d1-445c-95a7-abf0b0f50bf6"]}],"mendeley":{"formattedCitation":"[59]","plainTextFormattedCitation":"[59]","previouslyFormattedCitation":"[59]"},"properties":{"noteIndex":0},"schema":"https://github.com/citation-style-language/schema/raw/master/csl-citation.json"}</w:instrText>
      </w:r>
      <w:r>
        <w:fldChar w:fldCharType="separate"/>
      </w:r>
      <w:r w:rsidR="00EB2642" w:rsidRPr="00EB2642">
        <w:rPr>
          <w:noProof/>
        </w:rPr>
        <w:t>[59]</w:t>
      </w:r>
      <w:r>
        <w:fldChar w:fldCharType="end"/>
      </w:r>
      <w:r>
        <w:t>:</w:t>
      </w:r>
    </w:p>
    <w:p w14:paraId="13DE996B" w14:textId="77777777" w:rsidR="00825496" w:rsidRDefault="00825496" w:rsidP="00AD63A9">
      <w:pPr>
        <w:pStyle w:val="AnaParagrafYaziStiliSau"/>
      </w:pPr>
    </w:p>
    <w:p w14:paraId="5DB061C1" w14:textId="14938E52" w:rsidR="00825496" w:rsidRPr="00B879F0" w:rsidRDefault="00825496" w:rsidP="00DA5969">
      <w:pPr>
        <w:pStyle w:val="Text"/>
        <w:numPr>
          <w:ilvl w:val="0"/>
          <w:numId w:val="42"/>
        </w:numPr>
        <w:spacing w:line="360" w:lineRule="auto"/>
        <w:ind w:left="709"/>
        <w:rPr>
          <w:sz w:val="24"/>
          <w:szCs w:val="24"/>
        </w:rPr>
      </w:pPr>
      <w:r w:rsidRPr="00B879F0">
        <w:rPr>
          <w:sz w:val="24"/>
          <w:szCs w:val="24"/>
        </w:rPr>
        <w:t>Aynı sınıfa ait ve farklı sınıfa ait örneklerden ilgili öznitelik değerini bul.</w:t>
      </w:r>
    </w:p>
    <w:p w14:paraId="52A318AE" w14:textId="55973445" w:rsidR="00825496" w:rsidRPr="00B879F0" w:rsidRDefault="00825496" w:rsidP="00DA5969">
      <w:pPr>
        <w:pStyle w:val="Text"/>
        <w:numPr>
          <w:ilvl w:val="0"/>
          <w:numId w:val="42"/>
        </w:numPr>
        <w:spacing w:line="360" w:lineRule="auto"/>
        <w:ind w:left="709"/>
        <w:rPr>
          <w:sz w:val="24"/>
          <w:szCs w:val="24"/>
        </w:rPr>
      </w:pPr>
      <w:r w:rsidRPr="00B879F0">
        <w:rPr>
          <w:sz w:val="24"/>
          <w:szCs w:val="24"/>
        </w:rPr>
        <w:t>İlgili özelliğin ağırlığının hesapla</w:t>
      </w:r>
      <w:r w:rsidR="006D75EA" w:rsidRPr="00B879F0">
        <w:rPr>
          <w:sz w:val="24"/>
          <w:szCs w:val="24"/>
        </w:rPr>
        <w:t>.</w:t>
      </w:r>
    </w:p>
    <w:p w14:paraId="55F6B6CF" w14:textId="2E81A96A" w:rsidR="00825496" w:rsidRPr="00B879F0" w:rsidRDefault="00825496" w:rsidP="00DA5969">
      <w:pPr>
        <w:pStyle w:val="Text"/>
        <w:numPr>
          <w:ilvl w:val="0"/>
          <w:numId w:val="42"/>
        </w:numPr>
        <w:spacing w:line="360" w:lineRule="auto"/>
        <w:ind w:left="709"/>
        <w:rPr>
          <w:sz w:val="24"/>
          <w:szCs w:val="24"/>
        </w:rPr>
      </w:pPr>
      <w:r w:rsidRPr="00B879F0">
        <w:rPr>
          <w:sz w:val="24"/>
          <w:szCs w:val="24"/>
        </w:rPr>
        <w:t>Özellikleri ağırlıklarına göre sırala ve belirli bir eşik değeri veren özellikleri seç.</w:t>
      </w:r>
    </w:p>
    <w:p w14:paraId="74CFF6BE" w14:textId="77777777" w:rsidR="00825496" w:rsidRDefault="00825496" w:rsidP="00825496">
      <w:pPr>
        <w:pStyle w:val="Text"/>
        <w:spacing w:line="360" w:lineRule="auto"/>
        <w:ind w:left="718" w:hanging="516"/>
        <w:rPr>
          <w:sz w:val="24"/>
          <w:szCs w:val="24"/>
        </w:rPr>
      </w:pPr>
    </w:p>
    <w:p w14:paraId="6939C52A" w14:textId="77777777" w:rsidR="00825496" w:rsidRDefault="00825496" w:rsidP="00AD63A9">
      <w:pPr>
        <w:pStyle w:val="AnaParagrafYaziStiliSau"/>
      </w:pPr>
      <w:r>
        <w:t xml:space="preserve">İlgili özelliğin ağırlığı </w:t>
      </w:r>
      <w:r w:rsidR="00863A4C">
        <w:t xml:space="preserve">Denklem </w:t>
      </w:r>
      <w:r w:rsidR="00897724">
        <w:t>3.7</w:t>
      </w:r>
      <w:r w:rsidR="00863A4C">
        <w:t xml:space="preserve"> ile hesaplanır</w:t>
      </w:r>
      <w:r>
        <w:t xml:space="preserve"> </w:t>
      </w:r>
      <w:r>
        <w:fldChar w:fldCharType="begin" w:fldLock="1"/>
      </w:r>
      <w:r w:rsidR="00987869">
        <w:instrText>ADDIN CSL_CITATION {"citationItems":[{"id":"ITEM-1","itemData":{"DOI":"10.19113/sdufbed.01653","ISSN":"1308-6529","author":[{"dropping-particle":"","family":"BUDAK","given":"Hüseyin","non-dropping-particle":"","parse-names":false,"suffix":""}],"container-title":"Süleyman Demirel Üniversitesi Fen Bilimleri Enstitüsü Dergisi","id":"ITEM-1","issued":{"date-parts":[["2018","5","17"]]},"page":"10","title":"Özellik Seçim Yöntemleri ve Yeni Bir Yaklaşım","type":"article-journal"},"uris":["http://www.mendeley.com/documents/?uuid=52083f2e-c6d1-445c-95a7-abf0b0f50bf6"]}],"mendeley":{"formattedCitation":"[59]","plainTextFormattedCitation":"[59]","previouslyFormattedCitation":"[59]"},"properties":{"noteIndex":0},"schema":"https://github.com/citation-style-language/schema/raw/master/csl-citation.json"}</w:instrText>
      </w:r>
      <w:r>
        <w:fldChar w:fldCharType="separate"/>
      </w:r>
      <w:r w:rsidR="00EB2642" w:rsidRPr="00EB2642">
        <w:rPr>
          <w:noProof/>
        </w:rPr>
        <w:t>[59]</w:t>
      </w:r>
      <w:r>
        <w:fldChar w:fldCharType="end"/>
      </w:r>
      <w:r>
        <w:t>.</w:t>
      </w:r>
    </w:p>
    <w:p w14:paraId="684DDD0F" w14:textId="77777777" w:rsidR="00825496" w:rsidRDefault="00825496" w:rsidP="00AD63A9">
      <w:pPr>
        <w:pStyle w:val="AnaParagrafYaziStiliSau"/>
      </w:pPr>
    </w:p>
    <w:p w14:paraId="0E266B82" w14:textId="77777777" w:rsidR="00825496" w:rsidRDefault="002A1BA6" w:rsidP="00825496">
      <w:pPr>
        <w:autoSpaceDE w:val="0"/>
        <w:autoSpaceDN w:val="0"/>
        <w:adjustRightInd w:val="0"/>
        <w:spacing w:after="0" w:line="360" w:lineRule="auto"/>
        <w:jc w:val="both"/>
        <w:rPr>
          <w:rFonts w:ascii="Times New Roman" w:hAnsi="Times New Roman"/>
          <w:sz w:val="24"/>
          <w:szCs w:val="24"/>
        </w:rPr>
      </w:pPr>
      <w:r w:rsidRPr="00323365">
        <w:rPr>
          <w:rFonts w:ascii="Times New Roman" w:hAnsi="Times New Roman"/>
          <w:position w:val="-12"/>
          <w:sz w:val="24"/>
          <w:szCs w:val="24"/>
        </w:rPr>
        <w:object w:dxaOrig="4459" w:dyaOrig="380" w14:anchorId="2AF07961">
          <v:shape id="_x0000_i1083" type="#_x0000_t75" style="width:223.8pt;height:19.2pt" o:ole="">
            <v:imagedata r:id="rId122" o:title=""/>
          </v:shape>
          <o:OLEObject Type="Embed" ProgID="Equation.3" ShapeID="_x0000_i1083" DrawAspect="Content" ObjectID="_1601905936" r:id="rId123"/>
        </w:object>
      </w:r>
      <w:r w:rsidR="00825496">
        <w:rPr>
          <w:rFonts w:ascii="Times New Roman" w:hAnsi="Times New Roman"/>
          <w:sz w:val="24"/>
          <w:szCs w:val="24"/>
        </w:rPr>
        <w:t xml:space="preserve">                         </w:t>
      </w:r>
      <w:r>
        <w:rPr>
          <w:rFonts w:ascii="Times New Roman" w:hAnsi="Times New Roman"/>
          <w:sz w:val="24"/>
          <w:szCs w:val="24"/>
        </w:rPr>
        <w:t xml:space="preserve">                             </w:t>
      </w:r>
      <w:r w:rsidR="00825496">
        <w:rPr>
          <w:rFonts w:ascii="Times New Roman" w:hAnsi="Times New Roman"/>
          <w:sz w:val="24"/>
          <w:szCs w:val="24"/>
        </w:rPr>
        <w:t>(</w:t>
      </w:r>
      <w:r w:rsidR="00897724">
        <w:rPr>
          <w:rFonts w:ascii="Times New Roman" w:hAnsi="Times New Roman"/>
          <w:sz w:val="24"/>
          <w:szCs w:val="24"/>
        </w:rPr>
        <w:t>3.7</w:t>
      </w:r>
      <w:r w:rsidR="00825496">
        <w:rPr>
          <w:rFonts w:ascii="Times New Roman" w:hAnsi="Times New Roman"/>
          <w:sz w:val="24"/>
          <w:szCs w:val="24"/>
        </w:rPr>
        <w:t>)</w:t>
      </w:r>
    </w:p>
    <w:p w14:paraId="72F712A5" w14:textId="77777777" w:rsidR="00825496" w:rsidRDefault="00825496" w:rsidP="00825496">
      <w:pPr>
        <w:autoSpaceDE w:val="0"/>
        <w:autoSpaceDN w:val="0"/>
        <w:adjustRightInd w:val="0"/>
        <w:spacing w:after="0" w:line="360" w:lineRule="auto"/>
        <w:jc w:val="both"/>
        <w:rPr>
          <w:rFonts w:ascii="Times New Roman" w:hAnsi="Times New Roman"/>
          <w:sz w:val="24"/>
          <w:szCs w:val="24"/>
        </w:rPr>
      </w:pPr>
    </w:p>
    <w:p w14:paraId="0B933B88" w14:textId="77777777" w:rsidR="00825496" w:rsidRPr="008B07A0" w:rsidRDefault="00825496" w:rsidP="008B07A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Denkl</w:t>
      </w:r>
      <w:r w:rsidR="00863A4C">
        <w:rPr>
          <w:rFonts w:ascii="Times New Roman" w:hAnsi="Times New Roman"/>
          <w:sz w:val="24"/>
          <w:szCs w:val="24"/>
        </w:rPr>
        <w:t>emde</w:t>
      </w:r>
      <w:r>
        <w:rPr>
          <w:rFonts w:ascii="Times New Roman" w:hAnsi="Times New Roman"/>
          <w:sz w:val="24"/>
          <w:szCs w:val="24"/>
        </w:rPr>
        <w:t xml:space="preserve"> </w:t>
      </w:r>
      <w:r w:rsidRPr="00F451BB">
        <w:rPr>
          <w:rFonts w:ascii="Times New Roman" w:hAnsi="Times New Roman"/>
          <w:position w:val="-12"/>
          <w:sz w:val="24"/>
          <w:szCs w:val="24"/>
        </w:rPr>
        <w:object w:dxaOrig="279" w:dyaOrig="360" w14:anchorId="666D511B">
          <v:shape id="_x0000_i1084" type="#_x0000_t75" style="width:13.8pt;height:18.6pt" o:ole="">
            <v:imagedata r:id="rId124" o:title=""/>
          </v:shape>
          <o:OLEObject Type="Embed" ProgID="Equation.3" ShapeID="_x0000_i1084" DrawAspect="Content" ObjectID="_1601905937" r:id="rId125"/>
        </w:object>
      </w:r>
      <w:r>
        <w:rPr>
          <w:rFonts w:ascii="Times New Roman" w:hAnsi="Times New Roman"/>
          <w:sz w:val="24"/>
          <w:szCs w:val="24"/>
        </w:rPr>
        <w:t xml:space="preserve"> </w:t>
      </w:r>
      <w:r w:rsidRPr="00F451BB">
        <w:rPr>
          <w:rFonts w:ascii="Times New Roman" w:hAnsi="Times New Roman"/>
          <w:i/>
          <w:sz w:val="24"/>
          <w:szCs w:val="24"/>
        </w:rPr>
        <w:t>i</w:t>
      </w:r>
      <w:r>
        <w:rPr>
          <w:rFonts w:ascii="Times New Roman" w:hAnsi="Times New Roman"/>
          <w:sz w:val="24"/>
          <w:szCs w:val="24"/>
        </w:rPr>
        <w:t>. özniteliğin ağırlığını</w:t>
      </w:r>
      <w:r w:rsidR="00A81052">
        <w:rPr>
          <w:rFonts w:ascii="Times New Roman" w:hAnsi="Times New Roman"/>
          <w:sz w:val="24"/>
          <w:szCs w:val="24"/>
        </w:rPr>
        <w:t>,</w:t>
      </w:r>
      <w:r>
        <w:rPr>
          <w:rFonts w:ascii="Times New Roman" w:hAnsi="Times New Roman"/>
          <w:sz w:val="24"/>
          <w:szCs w:val="24"/>
        </w:rPr>
        <w:t xml:space="preserve"> </w:t>
      </w:r>
      <w:r w:rsidR="002A1BA6" w:rsidRPr="002A1BA6">
        <w:rPr>
          <w:rFonts w:ascii="Times New Roman" w:hAnsi="Times New Roman"/>
          <w:i/>
          <w:sz w:val="24"/>
          <w:szCs w:val="24"/>
        </w:rPr>
        <w:t>nearHit</w:t>
      </w:r>
      <w:r w:rsidRPr="00F451BB">
        <w:rPr>
          <w:rFonts w:ascii="Times New Roman" w:hAnsi="Times New Roman"/>
          <w:i/>
          <w:position w:val="-12"/>
          <w:sz w:val="24"/>
          <w:szCs w:val="24"/>
        </w:rPr>
        <w:object w:dxaOrig="120" w:dyaOrig="360" w14:anchorId="0ACD74F8">
          <v:shape id="_x0000_i1085" type="#_x0000_t75" style="width:6.6pt;height:18.6pt" o:ole="">
            <v:imagedata r:id="rId126" o:title=""/>
          </v:shape>
          <o:OLEObject Type="Embed" ProgID="Equation.3" ShapeID="_x0000_i1085" DrawAspect="Content" ObjectID="_1601905938" r:id="rId127"/>
        </w:object>
      </w:r>
      <w:r>
        <w:rPr>
          <w:rFonts w:ascii="Times New Roman" w:hAnsi="Times New Roman"/>
          <w:i/>
          <w:sz w:val="24"/>
          <w:szCs w:val="24"/>
        </w:rPr>
        <w:t xml:space="preserve"> </w:t>
      </w:r>
      <w:r w:rsidRPr="00226F76">
        <w:rPr>
          <w:rFonts w:ascii="Times New Roman" w:hAnsi="Times New Roman"/>
          <w:sz w:val="24"/>
          <w:szCs w:val="24"/>
        </w:rPr>
        <w:t>aynı sınıfa sahip en yakın örnekteki ilgili öz</w:t>
      </w:r>
      <w:r>
        <w:rPr>
          <w:rFonts w:ascii="Times New Roman" w:hAnsi="Times New Roman"/>
          <w:sz w:val="24"/>
          <w:szCs w:val="24"/>
        </w:rPr>
        <w:t>nitelik</w:t>
      </w:r>
      <w:r w:rsidRPr="00226F76">
        <w:rPr>
          <w:rFonts w:ascii="Times New Roman" w:hAnsi="Times New Roman"/>
          <w:sz w:val="24"/>
          <w:szCs w:val="24"/>
        </w:rPr>
        <w:t xml:space="preserve"> değerini</w:t>
      </w:r>
      <w:r>
        <w:rPr>
          <w:rFonts w:ascii="Times New Roman" w:hAnsi="Times New Roman"/>
          <w:i/>
          <w:sz w:val="24"/>
          <w:szCs w:val="24"/>
        </w:rPr>
        <w:t xml:space="preserve"> ve </w:t>
      </w:r>
      <w:r w:rsidR="002A1BA6">
        <w:rPr>
          <w:rFonts w:ascii="Times New Roman" w:hAnsi="Times New Roman"/>
          <w:i/>
          <w:sz w:val="24"/>
          <w:szCs w:val="24"/>
        </w:rPr>
        <w:t>nearMiss</w:t>
      </w:r>
      <w:r w:rsidRPr="00226F76">
        <w:rPr>
          <w:rFonts w:ascii="Times New Roman" w:hAnsi="Times New Roman"/>
          <w:i/>
          <w:position w:val="-12"/>
          <w:sz w:val="24"/>
          <w:szCs w:val="24"/>
        </w:rPr>
        <w:object w:dxaOrig="120" w:dyaOrig="360" w14:anchorId="070D00C0">
          <v:shape id="_x0000_i1086" type="#_x0000_t75" style="width:6.6pt;height:18.6pt" o:ole="">
            <v:imagedata r:id="rId128" o:title=""/>
          </v:shape>
          <o:OLEObject Type="Embed" ProgID="Equation.3" ShapeID="_x0000_i1086" DrawAspect="Content" ObjectID="_1601905939" r:id="rId129"/>
        </w:object>
      </w:r>
      <w:r>
        <w:rPr>
          <w:rFonts w:ascii="Times New Roman" w:hAnsi="Times New Roman"/>
          <w:i/>
          <w:sz w:val="24"/>
          <w:szCs w:val="24"/>
        </w:rPr>
        <w:t xml:space="preserve"> </w:t>
      </w:r>
      <w:r w:rsidRPr="00226F76">
        <w:rPr>
          <w:rFonts w:ascii="Times New Roman" w:hAnsi="Times New Roman"/>
          <w:sz w:val="24"/>
          <w:szCs w:val="24"/>
        </w:rPr>
        <w:t>farklı sınıfa ait en yakın örnekteki ilgili öznitelik değerini gösterir</w:t>
      </w:r>
      <w:r>
        <w:rPr>
          <w:rFonts w:ascii="Times New Roman" w:hAnsi="Times New Roman"/>
          <w:i/>
          <w:sz w:val="24"/>
          <w:szCs w:val="24"/>
        </w:rPr>
        <w:t xml:space="preserve">. </w:t>
      </w:r>
    </w:p>
    <w:p w14:paraId="2A5F7FFD" w14:textId="77777777" w:rsidR="0091011B" w:rsidRDefault="0091011B" w:rsidP="00AD63A9">
      <w:pPr>
        <w:pStyle w:val="AnaParagrafYaziStiliSau"/>
      </w:pPr>
    </w:p>
    <w:p w14:paraId="2CBDCD80" w14:textId="77777777" w:rsidR="0091011B" w:rsidRDefault="0091011B" w:rsidP="0091011B">
      <w:pPr>
        <w:pStyle w:val="IkincilAltBaslikSau"/>
      </w:pPr>
      <w:bookmarkStart w:id="103" w:name="_Toc521248780"/>
      <w:bookmarkStart w:id="104" w:name="_Toc521249270"/>
      <w:bookmarkStart w:id="105" w:name="_Toc524598245"/>
      <w:r>
        <w:t>Sınıflandırma</w:t>
      </w:r>
      <w:bookmarkEnd w:id="103"/>
      <w:bookmarkEnd w:id="104"/>
      <w:bookmarkEnd w:id="105"/>
    </w:p>
    <w:p w14:paraId="08817102" w14:textId="77777777" w:rsidR="0091011B" w:rsidRPr="0091011B" w:rsidRDefault="0091011B" w:rsidP="00AD63A9">
      <w:pPr>
        <w:pStyle w:val="AnaParagrafYaziStiliSau"/>
      </w:pPr>
    </w:p>
    <w:p w14:paraId="68D91478" w14:textId="283C134D" w:rsidR="00437D82" w:rsidRPr="00E01BDF" w:rsidRDefault="00292B79" w:rsidP="00AD63A9">
      <w:pPr>
        <w:pStyle w:val="AnaParagrafYaziStiliSau"/>
      </w:pPr>
      <w:r>
        <w:t>Sınıflandırma,</w:t>
      </w:r>
      <w:r w:rsidR="00437D82" w:rsidRPr="00437D82">
        <w:t xml:space="preserve"> veri kümesindeki verilerin hangi sınıfa ait olduğunun belirlenmesi</w:t>
      </w:r>
      <w:r w:rsidR="007209AD">
        <w:t xml:space="preserve"> işlemiolup,</w:t>
      </w:r>
      <w:r w:rsidR="00437D82" w:rsidRPr="00437D82">
        <w:t xml:space="preserve"> </w:t>
      </w:r>
      <w:r w:rsidR="007209AD">
        <w:t>e</w:t>
      </w:r>
      <w:r w:rsidR="00437D82" w:rsidRPr="00437D82">
        <w:t xml:space="preserve">ğiticili bir öğrenme çeşididir. </w:t>
      </w:r>
      <w:r w:rsidR="00863A4C">
        <w:t>Önceden h</w:t>
      </w:r>
      <w:r w:rsidR="00437D82" w:rsidRPr="00437D82">
        <w:t>angi sınıfa ait olduğu bilinen verilerden, eğitim ve test küme</w:t>
      </w:r>
      <w:r w:rsidR="00863A4C">
        <w:t>leri</w:t>
      </w:r>
      <w:r w:rsidR="00437D82" w:rsidRPr="00437D82">
        <w:t xml:space="preserve"> oluşturulur. </w:t>
      </w:r>
      <w:r w:rsidR="007209AD">
        <w:t>Daha s</w:t>
      </w:r>
      <w:r w:rsidR="00863A4C">
        <w:t>onra e</w:t>
      </w:r>
      <w:r w:rsidR="00437D82" w:rsidRPr="00437D82">
        <w:t xml:space="preserve">ğitim kümesindeki veriler ile </w:t>
      </w:r>
      <w:r w:rsidR="00A81052">
        <w:t>sınıflandırma algor</w:t>
      </w:r>
      <w:r w:rsidR="0065172E">
        <w:t>i</w:t>
      </w:r>
      <w:r w:rsidR="00A81052">
        <w:t xml:space="preserve">tması tarafından </w:t>
      </w:r>
      <w:r w:rsidR="00437D82" w:rsidRPr="00437D82">
        <w:t xml:space="preserve">bir model oluşturulur. Ardından test kümesindeki veriler </w:t>
      </w:r>
      <w:r w:rsidR="00863A4C">
        <w:t xml:space="preserve">oluşturulan </w:t>
      </w:r>
      <w:r w:rsidR="00437D82" w:rsidRPr="00437D82">
        <w:t xml:space="preserve">bu modele giriş olarak </w:t>
      </w:r>
      <w:r w:rsidR="00863A4C">
        <w:t>verilir</w:t>
      </w:r>
      <w:r w:rsidR="007209AD">
        <w:t xml:space="preserve"> ve bu giriş verilerine ait </w:t>
      </w:r>
      <w:r w:rsidR="007209AD">
        <w:lastRenderedPageBreak/>
        <w:t>sınıf değerleri model tarafından üretilir</w:t>
      </w:r>
      <w:r w:rsidR="00863A4C">
        <w:t xml:space="preserve">. </w:t>
      </w:r>
      <w:r w:rsidR="00437D82" w:rsidRPr="00437D82">
        <w:t xml:space="preserve"> </w:t>
      </w:r>
      <w:r w:rsidR="001327B5">
        <w:t>Elde edilen cevaplar</w:t>
      </w:r>
      <w:r w:rsidR="00437D82" w:rsidRPr="00437D82">
        <w:t xml:space="preserve"> gerçek sınıflar</w:t>
      </w:r>
      <w:r w:rsidR="00A81052">
        <w:t>ı</w:t>
      </w:r>
      <w:r w:rsidR="00437D82" w:rsidRPr="00437D82">
        <w:t xml:space="preserve"> ile karşılaştırılır ve modelin başarısı ölçülür. Bu işlem </w:t>
      </w:r>
      <w:r w:rsidR="00437D82">
        <w:fldChar w:fldCharType="begin"/>
      </w:r>
      <w:r w:rsidR="00437D82">
        <w:instrText xml:space="preserve"> REF _Ref523387453 \h  \* MERGEFORMAT </w:instrText>
      </w:r>
      <w:r w:rsidR="00437D82">
        <w:fldChar w:fldCharType="separate"/>
      </w:r>
      <w:r w:rsidR="005855D9">
        <w:t>Şekil 3.4</w:t>
      </w:r>
      <w:r w:rsidR="00437D82">
        <w:fldChar w:fldCharType="end"/>
      </w:r>
      <w:r w:rsidR="00DF0811">
        <w:t>.</w:t>
      </w:r>
      <w:r w:rsidR="00DD5894">
        <w:t>’</w:t>
      </w:r>
      <w:r w:rsidR="00437D82" w:rsidRPr="00437D82">
        <w:t>de gösterilmiştir.</w:t>
      </w:r>
    </w:p>
    <w:p w14:paraId="6AF32904" w14:textId="77777777" w:rsidR="00437D82" w:rsidRDefault="00437D82" w:rsidP="00AD63A9">
      <w:pPr>
        <w:pStyle w:val="AnaParagrafYaziStiliSau"/>
      </w:pPr>
    </w:p>
    <w:p w14:paraId="0D796E1A" w14:textId="77777777" w:rsidR="00437D82" w:rsidRDefault="00470D2E" w:rsidP="00A9799A">
      <w:pPr>
        <w:pStyle w:val="AnaParagrafYaziStiliSau"/>
        <w:jc w:val="center"/>
      </w:pPr>
      <w:r>
        <w:rPr>
          <w:noProof/>
          <w:lang w:val="en-US" w:eastAsia="en-US"/>
        </w:rPr>
        <w:drawing>
          <wp:inline distT="0" distB="0" distL="0" distR="0" wp14:anchorId="18E27123" wp14:editId="421B05B6">
            <wp:extent cx="5216525" cy="2133600"/>
            <wp:effectExtent l="0" t="0" r="3175"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216525" cy="2133600"/>
                    </a:xfrm>
                    <a:prstGeom prst="rect">
                      <a:avLst/>
                    </a:prstGeom>
                    <a:noFill/>
                    <a:ln>
                      <a:noFill/>
                    </a:ln>
                  </pic:spPr>
                </pic:pic>
              </a:graphicData>
            </a:graphic>
          </wp:inline>
        </w:drawing>
      </w:r>
    </w:p>
    <w:p w14:paraId="06818170" w14:textId="541717A4" w:rsidR="00437D82" w:rsidRDefault="00437D82" w:rsidP="00437D82">
      <w:pPr>
        <w:pStyle w:val="ResimYazs"/>
        <w:jc w:val="center"/>
        <w:rPr>
          <w:sz w:val="24"/>
          <w:szCs w:val="24"/>
        </w:rPr>
      </w:pPr>
      <w:bookmarkStart w:id="106" w:name="_Ref523387453"/>
      <w:bookmarkStart w:id="107" w:name="_Toc524600603"/>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4</w:t>
      </w:r>
      <w:r w:rsidR="000E714F">
        <w:rPr>
          <w:noProof/>
        </w:rPr>
        <w:fldChar w:fldCharType="end"/>
      </w:r>
      <w:bookmarkEnd w:id="106"/>
      <w:r>
        <w:t>. Sınıflandırma algoritmalarının genel blok diyagramı</w:t>
      </w:r>
      <w:r w:rsidR="006D75EA">
        <w:t>.</w:t>
      </w:r>
      <w:bookmarkEnd w:id="107"/>
    </w:p>
    <w:p w14:paraId="314F5CB0" w14:textId="77777777" w:rsidR="00437D82" w:rsidRDefault="00437D82" w:rsidP="001A72FD">
      <w:pPr>
        <w:pStyle w:val="ResimYazs"/>
      </w:pPr>
    </w:p>
    <w:p w14:paraId="4CA38BDA" w14:textId="77777777" w:rsidR="0091011B" w:rsidRDefault="00987869" w:rsidP="00AD63A9">
      <w:pPr>
        <w:pStyle w:val="AnaParagrafYaziStiliSau"/>
      </w:pPr>
      <w:r w:rsidRPr="001327B5">
        <w:t xml:space="preserve">Literatürde kullanılan, başarılı ve verimli sonuçlar veren sınıflandırma algoritmalarına örnek olarak SVM </w:t>
      </w:r>
      <w:r w:rsidRPr="001327B5">
        <w:fldChar w:fldCharType="begin" w:fldLock="1"/>
      </w:r>
      <w:r w:rsidRPr="001327B5">
        <w:instrText>ADDIN CSL_CITATION {"citationItems":[{"id":"ITEM-1","itemData":{"DOI":"10.1109/TIP.2006.884954","ISSN":"1057-7149","author":[{"dropping-particle":"","family":"Kotsia","given":"Irene","non-dropping-particle":"","parse-names":false,"suffix":""},{"dropping-particle":"","family":"Pitas","given":"Ioannis","non-dropping-particle":"","parse-names":false,"suffix":""}],"container-title":"IEEE Transactions on Image Processing","id":"ITEM-1","issue":"1","issued":{"date-parts":[["2007","1"]]},"page":"172-187","title":"Facial Expression Recognition in Image Sequences Using Geometric Deformation Features and Support Vector Machines","type":"article-journal","volume":"16"},"uris":["http://www.mendeley.com/documents/?uuid=f91ca8bf-fcbb-4fe3-8825-e4e958d29188","http://www.mendeley.com/documents/?uuid=9e6b6671-83c3-4259-846d-71a3320e161a"]}],"mendeley":{"formattedCitation":"[60]","plainTextFormattedCitation":"[60]","previouslyFormattedCitation":"[60]"},"properties":{"noteIndex":0},"schema":"https://github.com/citation-style-language/schema/raw/master/csl-citation.json"}</w:instrText>
      </w:r>
      <w:r w:rsidRPr="001327B5">
        <w:fldChar w:fldCharType="separate"/>
      </w:r>
      <w:r w:rsidRPr="001327B5">
        <w:rPr>
          <w:noProof/>
        </w:rPr>
        <w:t>[60]</w:t>
      </w:r>
      <w:r w:rsidRPr="001327B5">
        <w:fldChar w:fldCharType="end"/>
      </w:r>
      <w:r w:rsidRPr="001327B5">
        <w:t xml:space="preserve"> , Naive Bayes Classifier </w:t>
      </w:r>
      <w:r w:rsidRPr="001327B5">
        <w:fldChar w:fldCharType="begin" w:fldLock="1"/>
      </w:r>
      <w:r w:rsidRPr="001327B5">
        <w:instrText>ADDIN CSL_CITATION {"citationItems":[{"id":"ITEM-1","itemData":{"DOI":"10.1109/ICPR.2002.1044578","ISBN":"0-7695-1695-X","author":[{"dropping-particle":"","family":"Sebe","given":"N.","non-dropping-particle":"","parse-names":false,"suffix":""},{"dropping-particle":"","family":"Lew","given":"M.S.","non-dropping-particle":"","parse-names":false,"suffix":""},{"dropping-particle":"","family":"Cohen","given":"I.","non-dropping-particle":"","parse-names":false,"suffix":""},{"dropping-particle":"","family":"Garg","given":"A.","non-dropping-particle":"","parse-names":false,"suffix":""},{"dropping-particle":"","family":"Huang","given":"T.S.","non-dropping-particle":"","parse-names":false,"suffix":""}],"container-title":"Object recognition supported by user interaction for service robots","id":"ITEM-1","issued":{"date-parts":[["0"]]},"page":"17-20","publisher":"IEEE Comput. Soc","title":"Emotion recognition using a Cauchy Naive Bayes classifier","type":"paper-conference","volume":"1"},"uris":["http://www.mendeley.com/documents/?uuid=e79af06d-f40b-4c45-ae55-59017fe56853","http://www.mendeley.com/documents/?uuid=f82198f2-6fd9-411f-9a7b-62cc529fa06f"]}],"mendeley":{"formattedCitation":"[61]","plainTextFormattedCitation":"[61]","previouslyFormattedCitation":"[61]"},"properties":{"noteIndex":0},"schema":"https://github.com/citation-style-language/schema/raw/master/csl-citation.json"}</w:instrText>
      </w:r>
      <w:r w:rsidRPr="001327B5">
        <w:fldChar w:fldCharType="separate"/>
      </w:r>
      <w:r w:rsidRPr="001327B5">
        <w:rPr>
          <w:noProof/>
        </w:rPr>
        <w:t>[61]</w:t>
      </w:r>
      <w:r w:rsidRPr="001327B5">
        <w:fldChar w:fldCharType="end"/>
      </w:r>
      <w:r w:rsidRPr="001327B5">
        <w:t xml:space="preserve">, KNN </w:t>
      </w:r>
      <w:r w:rsidRPr="001327B5">
        <w:fldChar w:fldCharType="begin" w:fldLock="1"/>
      </w:r>
      <w:r w:rsidRPr="001327B5">
        <w:instrText>ADDIN CSL_CITATION {"citationItems":[{"id":"ITEM-1","itemData":{"DOI":"10.1109/IIH-MSP.2015.54","ISBN":"978-1-5090-0188-0","author":[{"dropping-particle":"","family":"Wang","given":"Qite","non-dropping-particle":"","parse-names":false,"suffix":""},{"dropping-particle":"","family":"Jia","given":"Kebin","non-dropping-particle":"","parse-names":false,"suffix":""},{"dropping-particle":"","family":"Liu","given":"Pengyu","non-dropping-particle":"","parse-names":false,"suffix":""}],"container-title":"2015 International Conference on Intelligent Information Hiding and Multimedia Signal Processing (IIH-MSP)","id":"ITEM-1","issued":{"date-parts":[["2015","9"]]},"page":"314-317","publisher":"IEEE","title":"Design and Implementation of Remote Facial Expression Recognition Surveillance System Based on PCA and KNN Algorithms","type":"paper-conference"},"uris":["http://www.mendeley.com/documents/?uuid=d2850ab1-abe0-4e60-a0c0-8fd5f9159a5e","http://www.mendeley.com/documents/?uuid=01602837-3a54-4f2b-827c-afecfda9c4dc"]}],"mendeley":{"formattedCitation":"[62]","plainTextFormattedCitation":"[62]","previouslyFormattedCitation":"[62]"},"properties":{"noteIndex":0},"schema":"https://github.com/citation-style-language/schema/raw/master/csl-citation.json"}</w:instrText>
      </w:r>
      <w:r w:rsidRPr="001327B5">
        <w:fldChar w:fldCharType="separate"/>
      </w:r>
      <w:r w:rsidRPr="001327B5">
        <w:rPr>
          <w:noProof/>
        </w:rPr>
        <w:t>[62]</w:t>
      </w:r>
      <w:r w:rsidRPr="001327B5">
        <w:fldChar w:fldCharType="end"/>
      </w:r>
      <w:r w:rsidRPr="001327B5">
        <w:t xml:space="preserve">, karar ağaçları (decision tree) </w:t>
      </w:r>
      <w:r w:rsidRPr="001327B5">
        <w:fldChar w:fldCharType="begin" w:fldLock="1"/>
      </w:r>
      <w:r w:rsidRPr="001327B5">
        <w:instrText>ADDIN CSL_CITATION {"citationItems":[{"id":"ITEM-1","itemData":{"DOI":"10.1109/CGiV.2016.33","ISBN":"978-1-5090-0811-7","author":[{"dropping-particle":"","family":"Salmam","given":"Fatima Zahra","non-dropping-particle":"","parse-names":false,"suffix":""},{"dropping-particle":"","family":"Madani","given":"Abdellah","non-dropping-particle":"","parse-names":false,"suffix":""},{"dropping-particle":"","family":"Kissi","given":"Mohamed","non-dropping-particle":"","parse-names":false,"suffix":""}],"container-title":"2016 13th International Conference on Computer Graphics, Imaging and Visualization (CGiV)","id":"ITEM-1","issued":{"date-parts":[["2016","3"]]},"page":"125-130","publisher":"IEEE","title":"Facial Expression Recognition Using Decision Trees","type":"paper-conference"},"uris":["http://www.mendeley.com/documents/?uuid=2540ba46-01bc-4ab9-ba44-7a7cdf820066","http://www.mendeley.com/documents/?uuid=f877cdc8-2a2c-4bc1-9793-d9c1bd3b0ac6"]}],"mendeley":{"formattedCitation":"[63]","plainTextFormattedCitation":"[63]","previouslyFormattedCitation":"[63]"},"properties":{"noteIndex":0},"schema":"https://github.com/citation-style-language/schema/raw/master/csl-citation.json"}</w:instrText>
      </w:r>
      <w:r w:rsidRPr="001327B5">
        <w:fldChar w:fldCharType="separate"/>
      </w:r>
      <w:r w:rsidRPr="001327B5">
        <w:rPr>
          <w:noProof/>
        </w:rPr>
        <w:t>[63]</w:t>
      </w:r>
      <w:r w:rsidRPr="001327B5">
        <w:fldChar w:fldCharType="end"/>
      </w:r>
      <w:r w:rsidRPr="001327B5">
        <w:t>, yapay sinir ağları  (</w:t>
      </w:r>
      <w:r w:rsidR="007E6A1C">
        <w:t>A</w:t>
      </w:r>
      <w:r w:rsidRPr="001327B5">
        <w:t xml:space="preserve">rtificial </w:t>
      </w:r>
      <w:r w:rsidR="007E6A1C">
        <w:t>N</w:t>
      </w:r>
      <w:r w:rsidRPr="001327B5">
        <w:t xml:space="preserve">eural </w:t>
      </w:r>
      <w:r w:rsidR="007E6A1C">
        <w:t>N</w:t>
      </w:r>
      <w:r w:rsidRPr="001327B5">
        <w:t>etwork</w:t>
      </w:r>
      <w:r w:rsidR="00A9799A" w:rsidRPr="001327B5">
        <w:t xml:space="preserve"> -</w:t>
      </w:r>
      <w:r w:rsidRPr="001327B5">
        <w:t xml:space="preserve"> ANN) </w:t>
      </w:r>
      <w:r w:rsidRPr="001327B5">
        <w:fldChar w:fldCharType="begin" w:fldLock="1"/>
      </w:r>
      <w:r w:rsidRPr="001327B5">
        <w:instrText>ADDIN CSL_CITATION {"citationItems":[{"id":"ITEM-1","itemData":{"DOI":"10.1109/ICHPCA.2014.7045337","ISBN":"978-1-4799-5958-7","author":[{"dropping-particle":"","family":"Borah","given":"Sagarika","non-dropping-particle":"","parse-names":false,"suffix":""},{"dropping-particle":"","family":"Konwar","given":"Sharmila","non-dropping-particle":"","parse-names":false,"suffix":""}],"container-title":"2014 International Conference on High Performance Computing and Applications (ICHPCA)","id":"ITEM-1","issued":{"date-parts":[["2014","12"]]},"page":"1-6","publisher":"IEEE","title":"ANN based human facial expression recognition in color images","type":"paper-conference"},"uris":["http://www.mendeley.com/documents/?uuid=b699c791-2610-4bf3-98bf-3da9857eb49f","http://www.mendeley.com/documents/?uuid=e4b1f406-ce76-4315-813f-a5310a65420f"]}],"mendeley":{"formattedCitation":"[64]","plainTextFormattedCitation":"[64]","previouslyFormattedCitation":"[64]"},"properties":{"noteIndex":0},"schema":"https://github.com/citation-style-language/schema/raw/master/csl-citation.json"}</w:instrText>
      </w:r>
      <w:r w:rsidRPr="001327B5">
        <w:fldChar w:fldCharType="separate"/>
      </w:r>
      <w:r w:rsidRPr="001327B5">
        <w:rPr>
          <w:noProof/>
        </w:rPr>
        <w:t>[64]</w:t>
      </w:r>
      <w:r w:rsidRPr="001327B5">
        <w:fldChar w:fldCharType="end"/>
      </w:r>
      <w:r w:rsidR="001327B5">
        <w:t xml:space="preserve"> vb.</w:t>
      </w:r>
      <w:r w:rsidRPr="001327B5">
        <w:t xml:space="preserve"> verilebilir.</w:t>
      </w:r>
      <w:r>
        <w:t xml:space="preserve"> </w:t>
      </w:r>
      <w:r w:rsidR="0091011B">
        <w:t>Tezin bu bölümündeki sınıflandırm</w:t>
      </w:r>
      <w:r w:rsidR="001327B5">
        <w:t xml:space="preserve">a için </w:t>
      </w:r>
      <w:r w:rsidR="002D06C8">
        <w:t>D</w:t>
      </w:r>
      <w:r w:rsidR="0091011B">
        <w:t xml:space="preserve">estek </w:t>
      </w:r>
      <w:r w:rsidR="002D06C8">
        <w:t>V</w:t>
      </w:r>
      <w:r w:rsidR="0091011B">
        <w:t xml:space="preserve">ektör </w:t>
      </w:r>
      <w:r w:rsidR="002D06C8">
        <w:t>M</w:t>
      </w:r>
      <w:r w:rsidR="0091011B">
        <w:t xml:space="preserve">akineleri ve k-en </w:t>
      </w:r>
      <w:r w:rsidR="002D06C8">
        <w:t>Y</w:t>
      </w:r>
      <w:r w:rsidR="0091011B">
        <w:t xml:space="preserve">akın </w:t>
      </w:r>
      <w:r w:rsidR="002D06C8">
        <w:t>K</w:t>
      </w:r>
      <w:r w:rsidR="0091011B">
        <w:t>omşu algoritması kullanılmıştır.</w:t>
      </w:r>
    </w:p>
    <w:p w14:paraId="393901B6" w14:textId="77777777" w:rsidR="0091011B" w:rsidRDefault="0091011B" w:rsidP="00AD63A9">
      <w:pPr>
        <w:pStyle w:val="AnaParagrafYaziStiliSau"/>
      </w:pPr>
    </w:p>
    <w:p w14:paraId="5B0382F3" w14:textId="77777777" w:rsidR="001368C5" w:rsidRDefault="001368C5" w:rsidP="001368C5">
      <w:pPr>
        <w:pStyle w:val="UcunculAltBaslikSau"/>
      </w:pPr>
      <w:bookmarkStart w:id="108" w:name="_Toc524598246"/>
      <w:bookmarkStart w:id="109" w:name="_Toc521248781"/>
      <w:bookmarkStart w:id="110" w:name="_Toc521249271"/>
      <w:r>
        <w:t>K-en yakın komşu algoritması (K</w:t>
      </w:r>
      <w:r w:rsidRPr="0091011B">
        <w:t>-nearest neighbors</w:t>
      </w:r>
      <w:r>
        <w:t>) - KNN</w:t>
      </w:r>
      <w:bookmarkEnd w:id="108"/>
    </w:p>
    <w:p w14:paraId="30C38A55" w14:textId="77777777" w:rsidR="001368C5" w:rsidRPr="0091011B" w:rsidRDefault="001368C5" w:rsidP="00AD63A9">
      <w:pPr>
        <w:pStyle w:val="AnaParagrafYaziStiliSau"/>
      </w:pPr>
    </w:p>
    <w:p w14:paraId="589EA17D" w14:textId="19256422" w:rsidR="001368C5" w:rsidRDefault="001368C5" w:rsidP="00AD63A9">
      <w:pPr>
        <w:pStyle w:val="AnaParagrafYaziStiliSau"/>
      </w:pPr>
      <w:r w:rsidRPr="001368C5">
        <w:t xml:space="preserve">Cover ve </w:t>
      </w:r>
      <w:r w:rsidR="00A81052">
        <w:t>arkadaşları</w:t>
      </w:r>
      <w:r w:rsidRPr="001368C5">
        <w:t xml:space="preserve"> tarafından geliştirilen </w:t>
      </w:r>
      <w:r w:rsidR="00EA24A7">
        <w:t xml:space="preserve">k-en yakın komşu algoritması </w:t>
      </w:r>
      <w:r>
        <w:fldChar w:fldCharType="begin" w:fldLock="1"/>
      </w:r>
      <w:r w:rsidR="00AD63A9">
        <w:instrText>ADDIN CSL_CITATION {"citationItems":[{"id":"ITEM-1","itemData":{"DOI":"10.1109/TIT.1967.1053964","ISSN":"0018-9448","author":[{"dropping-particle":"","family":"Cover","given":"T.","non-dropping-particle":"","parse-names":false,"suffix":""},{"dropping-particle":"","family":"Hart","given":"P.","non-dropping-particle":"","parse-names":false,"suffix":""}],"container-title":"IEEE Transactions on Information Theory","id":"ITEM-1","issue":"1","issued":{"date-parts":[["1967","1"]]},"page":"21-27","title":"Nearest neighbor pattern classification","type":"article-journal","volume":"13"},"uris":["http://www.mendeley.com/documents/?uuid=6a3fd653-f78d-4a6e-bc85-1b6acd0c1298"]}],"mendeley":{"formattedCitation":"[65]","plainTextFormattedCitation":"[65]","previouslyFormattedCitation":"[65]"},"properties":{"noteIndex":0},"schema":"https://github.com/citation-style-language/schema/raw/master/csl-citation.json"}</w:instrText>
      </w:r>
      <w:r>
        <w:fldChar w:fldCharType="separate"/>
      </w:r>
      <w:r w:rsidR="00987869" w:rsidRPr="00987869">
        <w:rPr>
          <w:noProof/>
        </w:rPr>
        <w:t>[65]</w:t>
      </w:r>
      <w:r>
        <w:fldChar w:fldCharType="end"/>
      </w:r>
      <w:r w:rsidRPr="001368C5">
        <w:t xml:space="preserve"> istatistiksel ve denetimli bir algoritmadır. </w:t>
      </w:r>
      <w:r w:rsidR="00DA50F4">
        <w:t>Bu algoritmada v</w:t>
      </w:r>
      <w:r w:rsidRPr="001368C5">
        <w:t xml:space="preserve">erinin k adet </w:t>
      </w:r>
      <w:r w:rsidR="00DA50F4">
        <w:t xml:space="preserve">en yakın komşusunun sınıfsal konumları göz önüne alınır. Bu komşular, hangi sınıf etiketi altında daha çok toplanmış ise veri o sınıfa dahil edilir. </w:t>
      </w:r>
      <w:r w:rsidRPr="001368C5">
        <w:t>Veriler arası uzaklığın hesaplanmasında</w:t>
      </w:r>
      <w:r w:rsidR="00DA50F4">
        <w:t xml:space="preserve"> literatürde çeşitli yöntemler bulunmaktadır.</w:t>
      </w:r>
      <w:r w:rsidRPr="001368C5">
        <w:t xml:space="preserve"> Chebychev, Manhattan, Öklid gibi çeşitli uzaklık hesaplama yöntemleri</w:t>
      </w:r>
      <w:r w:rsidR="00DA50F4">
        <w:t xml:space="preserve"> veriler arası mesafeyi hesaplamak için kullanılabilir</w:t>
      </w:r>
      <w:r w:rsidRPr="001368C5">
        <w:t xml:space="preserve"> </w:t>
      </w:r>
      <w:r>
        <w:fldChar w:fldCharType="begin" w:fldLock="1"/>
      </w:r>
      <w:r w:rsidR="00AD63A9">
        <w:instrText>ADDIN CSL_CITATION {"citationItems":[{"id":"ITEM-1","itemData":{"author":[{"dropping-particle":"","family":"Mulak","given":"Punam","non-dropping-particle":"","parse-names":false,"suffix":""},{"dropping-particle":"","family":"Talhar","given":"Nitin","non-dropping-particle":"","parse-names":false,"suffix":""}],"container-title":"International Journal of Science and Research","id":"ITEM-1","issue":"7","issued":{"date-parts":[["2015"]]},"page":"2101-2104","title":"Analysis of Distance Measures Using K-Nearest Neighbor Algorithm on KDD Dataset","type":"article-journal","volume":"4"},"uris":["http://www.mendeley.com/documents/?uuid=79991818-9e30-4cda-b865-57c4038ede94"]}],"mendeley":{"formattedCitation":"[66]","plainTextFormattedCitation":"[66]","previouslyFormattedCitation":"[66]"},"properties":{"noteIndex":0},"schema":"https://github.com/citation-style-language/schema/raw/master/csl-citation.json"}</w:instrText>
      </w:r>
      <w:r>
        <w:fldChar w:fldCharType="separate"/>
      </w:r>
      <w:r w:rsidR="00987869" w:rsidRPr="00987869">
        <w:rPr>
          <w:noProof/>
        </w:rPr>
        <w:t>[66]</w:t>
      </w:r>
      <w:r>
        <w:fldChar w:fldCharType="end"/>
      </w:r>
      <w:r w:rsidRPr="001368C5">
        <w:t>.</w:t>
      </w:r>
      <w:r w:rsidR="00501D6A">
        <w:t xml:space="preserve"> Koordinat düzleminde yer alan</w:t>
      </w:r>
      <w:r>
        <w:t xml:space="preserve"> </w:t>
      </w:r>
      <w:r w:rsidRPr="00A41D25">
        <w:rPr>
          <w:i/>
        </w:rPr>
        <w:t>p</w:t>
      </w:r>
      <w:r w:rsidRPr="00A41D25">
        <w:rPr>
          <w:i/>
          <w:position w:val="-10"/>
        </w:rPr>
        <w:object w:dxaOrig="120" w:dyaOrig="340" w14:anchorId="21B6E139">
          <v:shape id="_x0000_i1087" type="#_x0000_t75" style="width:6.6pt;height:16.8pt" o:ole="">
            <v:imagedata r:id="rId131" o:title=""/>
          </v:shape>
          <o:OLEObject Type="Embed" ProgID="Equation.3" ShapeID="_x0000_i1087" DrawAspect="Content" ObjectID="_1601905940" r:id="rId132"/>
        </w:object>
      </w:r>
      <w:r w:rsidRPr="00A41D25">
        <w:rPr>
          <w:i/>
        </w:rPr>
        <w:t>(x</w:t>
      </w:r>
      <w:r w:rsidRPr="00A41D25">
        <w:rPr>
          <w:i/>
          <w:position w:val="-10"/>
        </w:rPr>
        <w:object w:dxaOrig="120" w:dyaOrig="340" w14:anchorId="7FEB13D5">
          <v:shape id="_x0000_i1088" type="#_x0000_t75" style="width:6.6pt;height:16.8pt" o:ole="">
            <v:imagedata r:id="rId133" o:title=""/>
          </v:shape>
          <o:OLEObject Type="Embed" ProgID="Equation.3" ShapeID="_x0000_i1088" DrawAspect="Content" ObjectID="_1601905941" r:id="rId134"/>
        </w:object>
      </w:r>
      <w:r w:rsidRPr="00A41D25">
        <w:rPr>
          <w:i/>
        </w:rPr>
        <w:t>,y</w:t>
      </w:r>
      <w:r w:rsidRPr="00A41D25">
        <w:rPr>
          <w:i/>
          <w:position w:val="-10"/>
        </w:rPr>
        <w:object w:dxaOrig="120" w:dyaOrig="340" w14:anchorId="7864C132">
          <v:shape id="_x0000_i1089" type="#_x0000_t75" style="width:6.6pt;height:16.8pt" o:ole="">
            <v:imagedata r:id="rId135" o:title=""/>
          </v:shape>
          <o:OLEObject Type="Embed" ProgID="Equation.3" ShapeID="_x0000_i1089" DrawAspect="Content" ObjectID="_1601905942" r:id="rId136"/>
        </w:object>
      </w:r>
      <w:r w:rsidRPr="00A41D25">
        <w:rPr>
          <w:i/>
        </w:rPr>
        <w:t>)</w:t>
      </w:r>
      <w:r>
        <w:t xml:space="preserve"> ve </w:t>
      </w:r>
      <w:r w:rsidRPr="00A41D25">
        <w:rPr>
          <w:position w:val="-10"/>
        </w:rPr>
        <w:object w:dxaOrig="1040" w:dyaOrig="340" w14:anchorId="4C548DE1">
          <v:shape id="_x0000_i1090" type="#_x0000_t75" style="width:52.8pt;height:16.8pt" o:ole="">
            <v:imagedata r:id="rId137" o:title=""/>
          </v:shape>
          <o:OLEObject Type="Embed" ProgID="Equation.3" ShapeID="_x0000_i1090" DrawAspect="Content" ObjectID="_1601905943" r:id="rId138"/>
        </w:object>
      </w:r>
      <w:r w:rsidRPr="001368C5">
        <w:t xml:space="preserve">  </w:t>
      </w:r>
      <w:r w:rsidR="00501D6A">
        <w:t xml:space="preserve">noktaları </w:t>
      </w:r>
      <w:r w:rsidRPr="001368C5">
        <w:t>arasındaki mesafeyi bu yöntemlerle hesaplama</w:t>
      </w:r>
      <w:r w:rsidR="00501D6A">
        <w:t>k için</w:t>
      </w:r>
      <w:r w:rsidRPr="001368C5">
        <w:t xml:space="preserve"> </w:t>
      </w:r>
      <w:r>
        <w:fldChar w:fldCharType="begin"/>
      </w:r>
      <w:r>
        <w:instrText xml:space="preserve"> REF _Ref523391839 \h </w:instrText>
      </w:r>
      <w:r w:rsidR="003E6E63">
        <w:instrText xml:space="preserve"> \* MERGEFORMAT </w:instrText>
      </w:r>
      <w:r>
        <w:fldChar w:fldCharType="separate"/>
      </w:r>
      <w:r w:rsidR="005855D9">
        <w:t>Tablo 3.2</w:t>
      </w:r>
      <w:r>
        <w:fldChar w:fldCharType="end"/>
      </w:r>
      <w:r w:rsidR="00DF0811">
        <w:t>.</w:t>
      </w:r>
      <w:r w:rsidR="005E5F63">
        <w:t>’</w:t>
      </w:r>
      <w:r w:rsidRPr="001368C5">
        <w:t>d</w:t>
      </w:r>
      <w:r>
        <w:t>e</w:t>
      </w:r>
      <w:r w:rsidRPr="001368C5">
        <w:t xml:space="preserve"> veril</w:t>
      </w:r>
      <w:r w:rsidR="00501D6A">
        <w:t>en formüller kullanılır</w:t>
      </w:r>
      <w:r w:rsidRPr="001368C5">
        <w:t>.</w:t>
      </w:r>
    </w:p>
    <w:p w14:paraId="58A6249B" w14:textId="77777777" w:rsidR="001368C5" w:rsidRDefault="001368C5" w:rsidP="00AD63A9">
      <w:pPr>
        <w:pStyle w:val="AnaParagrafYaziStiliSau"/>
      </w:pPr>
    </w:p>
    <w:p w14:paraId="78D7333C" w14:textId="3662BD70" w:rsidR="001368C5" w:rsidRDefault="001368C5" w:rsidP="001368C5">
      <w:pPr>
        <w:pStyle w:val="ResimYazs"/>
        <w:keepNext/>
        <w:jc w:val="center"/>
      </w:pPr>
      <w:bookmarkStart w:id="111" w:name="_Ref523391839"/>
      <w:bookmarkStart w:id="112" w:name="_Toc524601294"/>
      <w:r>
        <w:lastRenderedPageBreak/>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3</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2</w:t>
      </w:r>
      <w:r w:rsidR="00F45393">
        <w:rPr>
          <w:noProof/>
        </w:rPr>
        <w:fldChar w:fldCharType="end"/>
      </w:r>
      <w:bookmarkEnd w:id="111"/>
      <w:r>
        <w:t>.Uzaklık hesaplama yöntemleri ve formülleri</w:t>
      </w:r>
      <w:r w:rsidR="00772339">
        <w:t>.</w:t>
      </w:r>
      <w:bookmarkEnd w:id="112"/>
    </w:p>
    <w:tbl>
      <w:tblPr>
        <w:tblStyle w:val="TabloKlavuzu"/>
        <w:tblW w:w="0" w:type="auto"/>
        <w:jc w:val="center"/>
        <w:tblLook w:val="04A0" w:firstRow="1" w:lastRow="0" w:firstColumn="1" w:lastColumn="0" w:noHBand="0" w:noVBand="1"/>
      </w:tblPr>
      <w:tblGrid>
        <w:gridCol w:w="3085"/>
        <w:gridCol w:w="3119"/>
      </w:tblGrid>
      <w:tr w:rsidR="001368C5" w14:paraId="1134D22C" w14:textId="77777777" w:rsidTr="001368C5">
        <w:trPr>
          <w:jc w:val="center"/>
        </w:trPr>
        <w:tc>
          <w:tcPr>
            <w:tcW w:w="3085" w:type="dxa"/>
            <w:tcBorders>
              <w:left w:val="nil"/>
              <w:bottom w:val="single" w:sz="4" w:space="0" w:color="auto"/>
              <w:right w:val="nil"/>
            </w:tcBorders>
          </w:tcPr>
          <w:p w14:paraId="72D57855" w14:textId="77777777" w:rsidR="001368C5" w:rsidRPr="00E01BDF" w:rsidRDefault="001368C5" w:rsidP="001368C5">
            <w:pPr>
              <w:spacing w:after="0" w:line="360" w:lineRule="auto"/>
              <w:jc w:val="both"/>
              <w:rPr>
                <w:rFonts w:ascii="Times New Roman" w:eastAsia="TimesNewRoman" w:hAnsi="Times New Roman"/>
                <w:bCs/>
                <w:kern w:val="0"/>
                <w:sz w:val="20"/>
                <w:szCs w:val="24"/>
                <w:lang w:eastAsia="tr-TR"/>
              </w:rPr>
            </w:pPr>
            <w:r w:rsidRPr="00E01BDF">
              <w:rPr>
                <w:rFonts w:ascii="Times New Roman" w:eastAsia="TimesNewRoman" w:hAnsi="Times New Roman"/>
                <w:bCs/>
                <w:kern w:val="0"/>
                <w:sz w:val="20"/>
                <w:szCs w:val="24"/>
                <w:lang w:eastAsia="tr-TR"/>
              </w:rPr>
              <w:t>Uzaklık Hesaplama Yöntemi</w:t>
            </w:r>
          </w:p>
        </w:tc>
        <w:tc>
          <w:tcPr>
            <w:tcW w:w="3119" w:type="dxa"/>
            <w:tcBorders>
              <w:left w:val="nil"/>
              <w:bottom w:val="single" w:sz="4" w:space="0" w:color="auto"/>
              <w:right w:val="nil"/>
            </w:tcBorders>
          </w:tcPr>
          <w:p w14:paraId="027658AF" w14:textId="77777777" w:rsidR="001368C5" w:rsidRDefault="001368C5" w:rsidP="00501D6A">
            <w:pPr>
              <w:spacing w:after="0" w:line="360" w:lineRule="auto"/>
              <w:jc w:val="center"/>
              <w:rPr>
                <w:rFonts w:ascii="Times New Roman" w:eastAsia="TimesNewRoman" w:hAnsi="Times New Roman"/>
                <w:bCs/>
                <w:kern w:val="0"/>
                <w:sz w:val="24"/>
                <w:szCs w:val="24"/>
                <w:lang w:eastAsia="tr-TR"/>
              </w:rPr>
            </w:pPr>
            <w:r w:rsidRPr="00E01BDF">
              <w:rPr>
                <w:rFonts w:ascii="Times New Roman" w:eastAsia="TimesNewRoman" w:hAnsi="Times New Roman"/>
                <w:bCs/>
                <w:kern w:val="0"/>
                <w:sz w:val="20"/>
                <w:szCs w:val="24"/>
                <w:lang w:eastAsia="tr-TR"/>
              </w:rPr>
              <w:t>Formül</w:t>
            </w:r>
          </w:p>
        </w:tc>
      </w:tr>
      <w:tr w:rsidR="001368C5" w14:paraId="2932620E" w14:textId="77777777" w:rsidTr="001368C5">
        <w:trPr>
          <w:jc w:val="center"/>
        </w:trPr>
        <w:tc>
          <w:tcPr>
            <w:tcW w:w="3085" w:type="dxa"/>
            <w:tcBorders>
              <w:left w:val="nil"/>
              <w:bottom w:val="nil"/>
              <w:right w:val="nil"/>
            </w:tcBorders>
            <w:vAlign w:val="center"/>
          </w:tcPr>
          <w:p w14:paraId="326F95FD" w14:textId="77777777" w:rsidR="001368C5" w:rsidRPr="00E01BDF" w:rsidRDefault="001368C5" w:rsidP="001368C5">
            <w:pPr>
              <w:spacing w:after="0" w:line="360" w:lineRule="auto"/>
              <w:jc w:val="both"/>
              <w:rPr>
                <w:rFonts w:ascii="Times New Roman" w:eastAsia="TimesNewRoman" w:hAnsi="Times New Roman"/>
                <w:bCs/>
                <w:kern w:val="0"/>
                <w:sz w:val="20"/>
                <w:szCs w:val="24"/>
                <w:lang w:eastAsia="tr-TR"/>
              </w:rPr>
            </w:pPr>
            <w:r w:rsidRPr="00E01BDF">
              <w:rPr>
                <w:rFonts w:ascii="Times New Roman" w:eastAsia="TimesNewRoman" w:hAnsi="Times New Roman"/>
                <w:bCs/>
                <w:kern w:val="0"/>
                <w:sz w:val="20"/>
                <w:szCs w:val="24"/>
                <w:lang w:eastAsia="tr-TR"/>
              </w:rPr>
              <w:t xml:space="preserve">Chebyshev </w:t>
            </w:r>
          </w:p>
        </w:tc>
        <w:tc>
          <w:tcPr>
            <w:tcW w:w="3119" w:type="dxa"/>
            <w:tcBorders>
              <w:left w:val="nil"/>
              <w:bottom w:val="nil"/>
              <w:right w:val="nil"/>
            </w:tcBorders>
          </w:tcPr>
          <w:p w14:paraId="7DD9D7A2" w14:textId="77777777" w:rsidR="001368C5" w:rsidRDefault="001368C5" w:rsidP="00E03A98">
            <w:pPr>
              <w:spacing w:after="0" w:line="360" w:lineRule="auto"/>
              <w:jc w:val="center"/>
              <w:rPr>
                <w:rFonts w:ascii="Times New Roman" w:eastAsia="TimesNewRoman" w:hAnsi="Times New Roman"/>
                <w:bCs/>
                <w:kern w:val="0"/>
                <w:sz w:val="24"/>
                <w:szCs w:val="24"/>
                <w:lang w:eastAsia="tr-TR"/>
              </w:rPr>
            </w:pPr>
            <w:r w:rsidRPr="00235B12">
              <w:rPr>
                <w:position w:val="-6"/>
              </w:rPr>
              <w:object w:dxaOrig="400" w:dyaOrig="279" w14:anchorId="62D3CE2C">
                <v:shape id="_x0000_i1091" type="#_x0000_t75" style="width:20.4pt;height:13.8pt" o:ole="">
                  <v:imagedata r:id="rId139" o:title=""/>
                </v:shape>
                <o:OLEObject Type="Embed" ProgID="Equation.3" ShapeID="_x0000_i1091" DrawAspect="Content" ObjectID="_1601905944" r:id="rId140"/>
              </w:object>
            </w:r>
            <w:r w:rsidRPr="00140BCC">
              <w:rPr>
                <w:i/>
              </w:rPr>
              <w:t>max(</w:t>
            </w:r>
            <w:r>
              <w:t xml:space="preserve"> </w:t>
            </w:r>
            <w:r w:rsidRPr="00674C5D">
              <w:rPr>
                <w:rFonts w:ascii="Times New Roman" w:eastAsia="TimesNewRoman" w:hAnsi="Times New Roman"/>
                <w:bCs/>
                <w:kern w:val="0"/>
                <w:position w:val="-10"/>
                <w:sz w:val="24"/>
                <w:szCs w:val="24"/>
                <w:lang w:eastAsia="tr-TR"/>
              </w:rPr>
              <w:object w:dxaOrig="1800" w:dyaOrig="340" w14:anchorId="72995B3A">
                <v:shape id="_x0000_i1092" type="#_x0000_t75" style="width:90pt;height:16.8pt" o:ole="">
                  <v:imagedata r:id="rId141" o:title=""/>
                </v:shape>
                <o:OLEObject Type="Embed" ProgID="Equation.3" ShapeID="_x0000_i1092" DrawAspect="Content" ObjectID="_1601905945" r:id="rId142"/>
              </w:object>
            </w:r>
            <w:r w:rsidRPr="00140BCC">
              <w:rPr>
                <w:rFonts w:ascii="Times New Roman" w:eastAsia="TimesNewRoman" w:hAnsi="Times New Roman"/>
                <w:bCs/>
                <w:i/>
                <w:kern w:val="0"/>
                <w:sz w:val="24"/>
                <w:szCs w:val="24"/>
                <w:lang w:eastAsia="tr-TR"/>
              </w:rPr>
              <w:t>)</w:t>
            </w:r>
          </w:p>
        </w:tc>
      </w:tr>
      <w:tr w:rsidR="001368C5" w14:paraId="68947FC3" w14:textId="77777777" w:rsidTr="001368C5">
        <w:trPr>
          <w:jc w:val="center"/>
        </w:trPr>
        <w:tc>
          <w:tcPr>
            <w:tcW w:w="3085" w:type="dxa"/>
            <w:tcBorders>
              <w:top w:val="nil"/>
              <w:left w:val="nil"/>
              <w:bottom w:val="nil"/>
              <w:right w:val="nil"/>
            </w:tcBorders>
            <w:vAlign w:val="center"/>
          </w:tcPr>
          <w:p w14:paraId="0CE884D6" w14:textId="77777777" w:rsidR="001368C5" w:rsidRPr="00E01BDF" w:rsidRDefault="001368C5" w:rsidP="001368C5">
            <w:pPr>
              <w:spacing w:after="0" w:line="360" w:lineRule="auto"/>
              <w:jc w:val="both"/>
              <w:rPr>
                <w:rFonts w:ascii="Times New Roman" w:eastAsia="TimesNewRoman" w:hAnsi="Times New Roman"/>
                <w:bCs/>
                <w:kern w:val="0"/>
                <w:sz w:val="20"/>
                <w:szCs w:val="24"/>
                <w:lang w:eastAsia="tr-TR"/>
              </w:rPr>
            </w:pPr>
            <w:r w:rsidRPr="00E01BDF">
              <w:rPr>
                <w:rFonts w:ascii="Times New Roman" w:eastAsia="TimesNewRoman" w:hAnsi="Times New Roman"/>
                <w:bCs/>
                <w:kern w:val="0"/>
                <w:sz w:val="20"/>
                <w:szCs w:val="24"/>
                <w:lang w:eastAsia="tr-TR"/>
              </w:rPr>
              <w:t>Manhattan</w:t>
            </w:r>
          </w:p>
        </w:tc>
        <w:tc>
          <w:tcPr>
            <w:tcW w:w="3119" w:type="dxa"/>
            <w:tcBorders>
              <w:top w:val="nil"/>
              <w:left w:val="nil"/>
              <w:bottom w:val="nil"/>
              <w:right w:val="nil"/>
            </w:tcBorders>
          </w:tcPr>
          <w:p w14:paraId="4F3CBFBC" w14:textId="77777777" w:rsidR="001368C5" w:rsidRDefault="001368C5" w:rsidP="00E03A98">
            <w:pPr>
              <w:spacing w:after="0" w:line="360" w:lineRule="auto"/>
              <w:jc w:val="center"/>
              <w:rPr>
                <w:rFonts w:ascii="Times New Roman" w:eastAsia="TimesNewRoman" w:hAnsi="Times New Roman"/>
                <w:bCs/>
                <w:kern w:val="0"/>
                <w:sz w:val="24"/>
                <w:szCs w:val="24"/>
                <w:lang w:eastAsia="tr-TR"/>
              </w:rPr>
            </w:pPr>
            <w:r w:rsidRPr="00235B12">
              <w:rPr>
                <w:position w:val="-6"/>
              </w:rPr>
              <w:object w:dxaOrig="400" w:dyaOrig="279" w14:anchorId="004DB9D5">
                <v:shape id="_x0000_i1093" type="#_x0000_t75" style="width:20.4pt;height:13.8pt" o:ole="">
                  <v:imagedata r:id="rId143" o:title=""/>
                </v:shape>
                <o:OLEObject Type="Embed" ProgID="Equation.3" ShapeID="_x0000_i1093" DrawAspect="Content" ObjectID="_1601905946" r:id="rId144"/>
              </w:object>
            </w:r>
            <w:r w:rsidRPr="00674C5D">
              <w:rPr>
                <w:rFonts w:ascii="Times New Roman" w:eastAsia="TimesNewRoman" w:hAnsi="Times New Roman"/>
                <w:bCs/>
                <w:kern w:val="0"/>
                <w:position w:val="-10"/>
                <w:sz w:val="24"/>
                <w:szCs w:val="24"/>
                <w:lang w:eastAsia="tr-TR"/>
              </w:rPr>
              <w:object w:dxaOrig="2000" w:dyaOrig="340" w14:anchorId="40DEDA4C">
                <v:shape id="_x0000_i1094" type="#_x0000_t75" style="width:101.4pt;height:16.8pt" o:ole="">
                  <v:imagedata r:id="rId145" o:title=""/>
                </v:shape>
                <o:OLEObject Type="Embed" ProgID="Equation.3" ShapeID="_x0000_i1094" DrawAspect="Content" ObjectID="_1601905947" r:id="rId146"/>
              </w:object>
            </w:r>
          </w:p>
        </w:tc>
      </w:tr>
      <w:tr w:rsidR="001368C5" w14:paraId="03163E86" w14:textId="77777777" w:rsidTr="001368C5">
        <w:trPr>
          <w:jc w:val="center"/>
        </w:trPr>
        <w:tc>
          <w:tcPr>
            <w:tcW w:w="3085" w:type="dxa"/>
            <w:tcBorders>
              <w:top w:val="nil"/>
              <w:left w:val="nil"/>
              <w:right w:val="nil"/>
            </w:tcBorders>
            <w:vAlign w:val="center"/>
          </w:tcPr>
          <w:p w14:paraId="23F64E55" w14:textId="77777777" w:rsidR="001368C5" w:rsidRPr="00E01BDF" w:rsidRDefault="001368C5" w:rsidP="001368C5">
            <w:pPr>
              <w:spacing w:after="0" w:line="360" w:lineRule="auto"/>
              <w:jc w:val="both"/>
              <w:rPr>
                <w:rFonts w:ascii="Times New Roman" w:eastAsia="TimesNewRoman" w:hAnsi="Times New Roman"/>
                <w:bCs/>
                <w:kern w:val="0"/>
                <w:sz w:val="20"/>
                <w:szCs w:val="24"/>
                <w:lang w:eastAsia="tr-TR"/>
              </w:rPr>
            </w:pPr>
            <w:r w:rsidRPr="00E01BDF">
              <w:rPr>
                <w:rFonts w:ascii="Times New Roman" w:eastAsia="TimesNewRoman" w:hAnsi="Times New Roman"/>
                <w:bCs/>
                <w:kern w:val="0"/>
                <w:sz w:val="20"/>
                <w:szCs w:val="24"/>
                <w:lang w:eastAsia="tr-TR"/>
              </w:rPr>
              <w:t>Öklid</w:t>
            </w:r>
          </w:p>
        </w:tc>
        <w:tc>
          <w:tcPr>
            <w:tcW w:w="3119" w:type="dxa"/>
            <w:tcBorders>
              <w:top w:val="nil"/>
              <w:left w:val="nil"/>
              <w:right w:val="nil"/>
            </w:tcBorders>
          </w:tcPr>
          <w:p w14:paraId="3B27DB56" w14:textId="77777777" w:rsidR="001368C5" w:rsidRDefault="001368C5" w:rsidP="00E03A98">
            <w:pPr>
              <w:spacing w:after="0" w:line="360" w:lineRule="auto"/>
              <w:jc w:val="center"/>
              <w:rPr>
                <w:rFonts w:ascii="Times New Roman" w:eastAsia="TimesNewRoman" w:hAnsi="Times New Roman"/>
                <w:bCs/>
                <w:kern w:val="0"/>
                <w:sz w:val="24"/>
                <w:szCs w:val="24"/>
                <w:lang w:eastAsia="tr-TR"/>
              </w:rPr>
            </w:pPr>
            <w:r w:rsidRPr="00C0323B">
              <w:rPr>
                <w:rFonts w:ascii="Times New Roman" w:eastAsia="TimesNewRoman" w:hAnsi="Times New Roman"/>
                <w:bCs/>
                <w:kern w:val="0"/>
                <w:position w:val="-20"/>
                <w:sz w:val="24"/>
                <w:szCs w:val="24"/>
                <w:lang w:eastAsia="tr-TR"/>
              </w:rPr>
              <w:object w:dxaOrig="2680" w:dyaOrig="520" w14:anchorId="40697F1C">
                <v:shape id="_x0000_i1095" type="#_x0000_t75" style="width:134.4pt;height:26.4pt" o:ole="">
                  <v:imagedata r:id="rId147" o:title=""/>
                </v:shape>
                <o:OLEObject Type="Embed" ProgID="Equation.3" ShapeID="_x0000_i1095" DrawAspect="Content" ObjectID="_1601905948" r:id="rId148"/>
              </w:object>
            </w:r>
          </w:p>
        </w:tc>
      </w:tr>
    </w:tbl>
    <w:p w14:paraId="07694AB6" w14:textId="77777777" w:rsidR="001368C5" w:rsidRDefault="001368C5" w:rsidP="00AD63A9">
      <w:pPr>
        <w:pStyle w:val="AnaParagrafYaziStiliSau"/>
      </w:pPr>
    </w:p>
    <w:p w14:paraId="6D63EC27" w14:textId="77777777" w:rsidR="001368C5" w:rsidRDefault="00EA24A7" w:rsidP="001368C5">
      <w:pPr>
        <w:spacing w:after="0" w:line="360" w:lineRule="auto"/>
        <w:jc w:val="both"/>
        <w:rPr>
          <w:rFonts w:ascii="Times New Roman" w:eastAsia="TimesNewRoman" w:hAnsi="Times New Roman"/>
          <w:bCs/>
          <w:kern w:val="0"/>
          <w:sz w:val="24"/>
          <w:szCs w:val="24"/>
          <w:lang w:eastAsia="tr-TR"/>
        </w:rPr>
      </w:pPr>
      <w:r>
        <w:rPr>
          <w:rFonts w:ascii="Times New Roman" w:eastAsia="TimesNewRoman" w:hAnsi="Times New Roman"/>
          <w:bCs/>
          <w:kern w:val="0"/>
          <w:sz w:val="24"/>
          <w:szCs w:val="24"/>
          <w:lang w:eastAsia="tr-TR"/>
        </w:rPr>
        <w:t>K-en yakın komşu a</w:t>
      </w:r>
      <w:r w:rsidR="001368C5" w:rsidRPr="006408AC">
        <w:rPr>
          <w:rFonts w:ascii="Times New Roman" w:eastAsia="TimesNewRoman" w:hAnsi="Times New Roman"/>
          <w:bCs/>
          <w:kern w:val="0"/>
          <w:sz w:val="24"/>
          <w:szCs w:val="24"/>
          <w:lang w:eastAsia="tr-TR"/>
        </w:rPr>
        <w:t>l</w:t>
      </w:r>
      <w:r w:rsidR="001368C5">
        <w:rPr>
          <w:rFonts w:ascii="Times New Roman" w:eastAsia="TimesNewRoman" w:hAnsi="Times New Roman"/>
          <w:bCs/>
          <w:kern w:val="0"/>
          <w:sz w:val="24"/>
          <w:szCs w:val="24"/>
          <w:lang w:eastAsia="tr-TR"/>
        </w:rPr>
        <w:t>goritma</w:t>
      </w:r>
      <w:r>
        <w:rPr>
          <w:rFonts w:ascii="Times New Roman" w:eastAsia="TimesNewRoman" w:hAnsi="Times New Roman"/>
          <w:bCs/>
          <w:kern w:val="0"/>
          <w:sz w:val="24"/>
          <w:szCs w:val="24"/>
          <w:lang w:eastAsia="tr-TR"/>
        </w:rPr>
        <w:t>sının</w:t>
      </w:r>
      <w:r w:rsidR="001368C5">
        <w:rPr>
          <w:rFonts w:ascii="Times New Roman" w:eastAsia="TimesNewRoman" w:hAnsi="Times New Roman"/>
          <w:bCs/>
          <w:kern w:val="0"/>
          <w:sz w:val="24"/>
          <w:szCs w:val="24"/>
          <w:lang w:eastAsia="tr-TR"/>
        </w:rPr>
        <w:t xml:space="preserve"> </w:t>
      </w:r>
      <w:r w:rsidR="00501D6A">
        <w:rPr>
          <w:rFonts w:ascii="Times New Roman" w:eastAsia="TimesNewRoman" w:hAnsi="Times New Roman"/>
          <w:bCs/>
          <w:kern w:val="0"/>
          <w:sz w:val="24"/>
          <w:szCs w:val="24"/>
          <w:lang w:eastAsia="tr-TR"/>
        </w:rPr>
        <w:t>sözde kodu</w:t>
      </w:r>
      <w:r w:rsidR="001368C5">
        <w:rPr>
          <w:rFonts w:ascii="Times New Roman" w:eastAsia="TimesNewRoman" w:hAnsi="Times New Roman"/>
          <w:bCs/>
          <w:kern w:val="0"/>
          <w:sz w:val="24"/>
          <w:szCs w:val="24"/>
          <w:lang w:eastAsia="tr-TR"/>
        </w:rPr>
        <w:t xml:space="preserve"> şu şekildedir </w:t>
      </w:r>
      <w:r w:rsidR="001368C5">
        <w:rPr>
          <w:rFonts w:ascii="Times New Roman" w:eastAsia="TimesNewRoman" w:hAnsi="Times New Roman"/>
          <w:bCs/>
          <w:kern w:val="0"/>
          <w:sz w:val="24"/>
          <w:szCs w:val="24"/>
          <w:lang w:eastAsia="tr-TR"/>
        </w:rPr>
        <w:fldChar w:fldCharType="begin" w:fldLock="1"/>
      </w:r>
      <w:r w:rsidR="00AD63A9">
        <w:rPr>
          <w:rFonts w:ascii="Times New Roman" w:eastAsia="TimesNewRoman" w:hAnsi="Times New Roman"/>
          <w:bCs/>
          <w:kern w:val="0"/>
          <w:sz w:val="24"/>
          <w:szCs w:val="24"/>
          <w:lang w:eastAsia="tr-TR"/>
        </w:rPr>
        <w:instrText>ADDIN CSL_CITATION {"citationItems":[{"id":"ITEM-1","itemData":{"DOI":"10.1109/TIT.1967.1053964","ISSN":"0018-9448","author":[{"dropping-particle":"","family":"Cover","given":"T.","non-dropping-particle":"","parse-names":false,"suffix":""},{"dropping-particle":"","family":"Hart","given":"P.","non-dropping-particle":"","parse-names":false,"suffix":""}],"container-title":"IEEE Transactions on Information Theory","id":"ITEM-1","issue":"1","issued":{"date-parts":[["1967","1"]]},"page":"21-27","title":"Nearest neighbor pattern classification","type":"article-journal","volume":"13"},"uris":["http://www.mendeley.com/documents/?uuid=6a3fd653-f78d-4a6e-bc85-1b6acd0c1298"]}],"mendeley":{"formattedCitation":"[65]","plainTextFormattedCitation":"[65]","previouslyFormattedCitation":"[65]"},"properties":{"noteIndex":0},"schema":"https://github.com/citation-style-language/schema/raw/master/csl-citation.json"}</w:instrText>
      </w:r>
      <w:r w:rsidR="001368C5">
        <w:rPr>
          <w:rFonts w:ascii="Times New Roman" w:eastAsia="TimesNewRoman" w:hAnsi="Times New Roman"/>
          <w:bCs/>
          <w:kern w:val="0"/>
          <w:sz w:val="24"/>
          <w:szCs w:val="24"/>
          <w:lang w:eastAsia="tr-TR"/>
        </w:rPr>
        <w:fldChar w:fldCharType="separate"/>
      </w:r>
      <w:r w:rsidR="00987869" w:rsidRPr="00987869">
        <w:rPr>
          <w:rFonts w:ascii="Times New Roman" w:eastAsia="TimesNewRoman" w:hAnsi="Times New Roman"/>
          <w:bCs/>
          <w:noProof/>
          <w:kern w:val="0"/>
          <w:sz w:val="24"/>
          <w:szCs w:val="24"/>
          <w:lang w:eastAsia="tr-TR"/>
        </w:rPr>
        <w:t>[65]</w:t>
      </w:r>
      <w:r w:rsidR="001368C5">
        <w:rPr>
          <w:rFonts w:ascii="Times New Roman" w:eastAsia="TimesNewRoman" w:hAnsi="Times New Roman"/>
          <w:bCs/>
          <w:kern w:val="0"/>
          <w:sz w:val="24"/>
          <w:szCs w:val="24"/>
          <w:lang w:eastAsia="tr-TR"/>
        </w:rPr>
        <w:fldChar w:fldCharType="end"/>
      </w:r>
      <w:r w:rsidR="001368C5" w:rsidRPr="006408AC">
        <w:rPr>
          <w:rFonts w:ascii="Times New Roman" w:eastAsia="TimesNewRoman" w:hAnsi="Times New Roman"/>
          <w:bCs/>
          <w:kern w:val="0"/>
          <w:sz w:val="24"/>
          <w:szCs w:val="24"/>
          <w:lang w:eastAsia="tr-TR"/>
        </w:rPr>
        <w:t>:</w:t>
      </w:r>
    </w:p>
    <w:p w14:paraId="2D67824E" w14:textId="77777777" w:rsidR="006D75EA" w:rsidRPr="006408AC" w:rsidRDefault="006D75EA" w:rsidP="001368C5">
      <w:pPr>
        <w:spacing w:after="0" w:line="360" w:lineRule="auto"/>
        <w:jc w:val="both"/>
        <w:rPr>
          <w:rFonts w:ascii="Times New Roman" w:eastAsia="TimesNewRoman" w:hAnsi="Times New Roman"/>
          <w:bCs/>
          <w:kern w:val="0"/>
          <w:sz w:val="24"/>
          <w:szCs w:val="24"/>
          <w:lang w:eastAsia="tr-TR"/>
        </w:rPr>
      </w:pPr>
    </w:p>
    <w:p w14:paraId="76FEB57C" w14:textId="77777777" w:rsidR="001368C5" w:rsidRPr="001368C5" w:rsidRDefault="001368C5" w:rsidP="001368C5">
      <w:pPr>
        <w:pStyle w:val="ListeParagraf"/>
        <w:numPr>
          <w:ilvl w:val="0"/>
          <w:numId w:val="28"/>
        </w:numPr>
        <w:spacing w:after="0" w:line="360" w:lineRule="auto"/>
        <w:jc w:val="both"/>
        <w:rPr>
          <w:rFonts w:ascii="Times New Roman" w:eastAsia="TimesNewRoman" w:hAnsi="Times New Roman"/>
          <w:bCs/>
          <w:i/>
          <w:kern w:val="0"/>
          <w:sz w:val="24"/>
          <w:szCs w:val="24"/>
          <w:lang w:eastAsia="tr-TR"/>
        </w:rPr>
      </w:pPr>
      <w:r w:rsidRPr="001368C5">
        <w:rPr>
          <w:rFonts w:ascii="Times New Roman" w:eastAsia="TimesNewRoman" w:hAnsi="Times New Roman"/>
          <w:bCs/>
          <w:i/>
          <w:kern w:val="0"/>
          <w:sz w:val="24"/>
          <w:szCs w:val="24"/>
          <w:lang w:eastAsia="tr-TR"/>
        </w:rPr>
        <w:t>k değeri belirlenir.</w:t>
      </w:r>
    </w:p>
    <w:p w14:paraId="24855D5F" w14:textId="77777777" w:rsidR="001368C5" w:rsidRPr="001368C5" w:rsidRDefault="001368C5" w:rsidP="001368C5">
      <w:pPr>
        <w:pStyle w:val="ListeParagraf"/>
        <w:numPr>
          <w:ilvl w:val="0"/>
          <w:numId w:val="28"/>
        </w:numPr>
        <w:spacing w:after="0" w:line="360" w:lineRule="auto"/>
        <w:jc w:val="both"/>
        <w:rPr>
          <w:rFonts w:ascii="Times New Roman" w:eastAsia="TimesNewRoman" w:hAnsi="Times New Roman"/>
          <w:bCs/>
          <w:i/>
          <w:kern w:val="0"/>
          <w:sz w:val="24"/>
          <w:szCs w:val="24"/>
          <w:lang w:eastAsia="tr-TR"/>
        </w:rPr>
      </w:pPr>
      <w:r w:rsidRPr="001368C5">
        <w:rPr>
          <w:rFonts w:ascii="Times New Roman" w:eastAsia="TimesNewRoman" w:hAnsi="Times New Roman"/>
          <w:bCs/>
          <w:i/>
          <w:kern w:val="0"/>
          <w:sz w:val="24"/>
          <w:szCs w:val="24"/>
          <w:lang w:eastAsia="tr-TR"/>
        </w:rPr>
        <w:t>Diğer nesnelerden hedef nesneye olan uzaklıklar hesaplanır.</w:t>
      </w:r>
    </w:p>
    <w:p w14:paraId="2B5BBACA" w14:textId="77777777" w:rsidR="001368C5" w:rsidRPr="001368C5" w:rsidRDefault="001368C5" w:rsidP="001368C5">
      <w:pPr>
        <w:pStyle w:val="ListeParagraf"/>
        <w:numPr>
          <w:ilvl w:val="0"/>
          <w:numId w:val="28"/>
        </w:numPr>
        <w:spacing w:after="0" w:line="360" w:lineRule="auto"/>
        <w:jc w:val="both"/>
        <w:rPr>
          <w:rFonts w:ascii="Times New Roman" w:eastAsia="TimesNewRoman" w:hAnsi="Times New Roman"/>
          <w:bCs/>
          <w:i/>
          <w:kern w:val="0"/>
          <w:sz w:val="24"/>
          <w:szCs w:val="24"/>
          <w:lang w:eastAsia="tr-TR"/>
        </w:rPr>
      </w:pPr>
      <w:r w:rsidRPr="001368C5">
        <w:rPr>
          <w:rFonts w:ascii="Times New Roman" w:eastAsia="TimesNewRoman" w:hAnsi="Times New Roman"/>
          <w:bCs/>
          <w:i/>
          <w:kern w:val="0"/>
          <w:sz w:val="24"/>
          <w:szCs w:val="24"/>
          <w:lang w:eastAsia="tr-TR"/>
        </w:rPr>
        <w:t>Uzaklıklar sıralanır, en yakın komşular bulunur.</w:t>
      </w:r>
    </w:p>
    <w:p w14:paraId="7919907A" w14:textId="77777777" w:rsidR="001368C5" w:rsidRPr="001368C5" w:rsidRDefault="001368C5" w:rsidP="001368C5">
      <w:pPr>
        <w:pStyle w:val="ListeParagraf"/>
        <w:numPr>
          <w:ilvl w:val="0"/>
          <w:numId w:val="28"/>
        </w:numPr>
        <w:spacing w:after="0" w:line="360" w:lineRule="auto"/>
        <w:jc w:val="both"/>
        <w:rPr>
          <w:rFonts w:ascii="Times New Roman" w:eastAsia="TimesNewRoman" w:hAnsi="Times New Roman"/>
          <w:bCs/>
          <w:i/>
          <w:kern w:val="0"/>
          <w:sz w:val="24"/>
          <w:szCs w:val="24"/>
          <w:lang w:eastAsia="tr-TR"/>
        </w:rPr>
      </w:pPr>
      <w:r w:rsidRPr="001368C5">
        <w:rPr>
          <w:rFonts w:ascii="Times New Roman" w:eastAsia="TimesNewRoman" w:hAnsi="Times New Roman"/>
          <w:bCs/>
          <w:i/>
          <w:kern w:val="0"/>
          <w:sz w:val="24"/>
          <w:szCs w:val="24"/>
          <w:lang w:eastAsia="tr-TR"/>
        </w:rPr>
        <w:t>En yakın komşu kategorileri toplanır.</w:t>
      </w:r>
    </w:p>
    <w:p w14:paraId="64C881E4" w14:textId="77777777" w:rsidR="001368C5" w:rsidRPr="001368C5" w:rsidRDefault="001368C5" w:rsidP="001368C5">
      <w:pPr>
        <w:pStyle w:val="ListeParagraf"/>
        <w:numPr>
          <w:ilvl w:val="0"/>
          <w:numId w:val="28"/>
        </w:numPr>
        <w:spacing w:after="0" w:line="360" w:lineRule="auto"/>
        <w:jc w:val="both"/>
        <w:rPr>
          <w:rFonts w:ascii="Times New Roman" w:eastAsia="TimesNewRoman" w:hAnsi="Times New Roman"/>
          <w:bCs/>
          <w:kern w:val="0"/>
          <w:sz w:val="24"/>
          <w:szCs w:val="24"/>
          <w:lang w:eastAsia="tr-TR"/>
        </w:rPr>
      </w:pPr>
      <w:r w:rsidRPr="001368C5">
        <w:rPr>
          <w:rFonts w:ascii="Times New Roman" w:eastAsia="TimesNewRoman" w:hAnsi="Times New Roman"/>
          <w:bCs/>
          <w:i/>
          <w:kern w:val="0"/>
          <w:sz w:val="24"/>
          <w:szCs w:val="24"/>
          <w:lang w:eastAsia="tr-TR"/>
        </w:rPr>
        <w:t>k ye bağlı olarak hedef nesnenin sınıfı bulunur</w:t>
      </w:r>
      <w:r w:rsidRPr="001368C5">
        <w:rPr>
          <w:rFonts w:ascii="Times New Roman" w:eastAsia="TimesNewRoman" w:hAnsi="Times New Roman"/>
          <w:bCs/>
          <w:kern w:val="0"/>
          <w:sz w:val="24"/>
          <w:szCs w:val="24"/>
          <w:lang w:eastAsia="tr-TR"/>
        </w:rPr>
        <w:t>.</w:t>
      </w:r>
    </w:p>
    <w:p w14:paraId="7B2C057B" w14:textId="77777777" w:rsidR="001368C5" w:rsidRDefault="001368C5" w:rsidP="00820F23">
      <w:pPr>
        <w:pStyle w:val="AnaParagrafYaziStiliSau"/>
      </w:pPr>
    </w:p>
    <w:p w14:paraId="62DB30F9" w14:textId="59897428" w:rsidR="0091011B" w:rsidRDefault="0091011B" w:rsidP="0091011B">
      <w:pPr>
        <w:pStyle w:val="UcunculAltBaslikSau"/>
      </w:pPr>
      <w:bookmarkStart w:id="113" w:name="_Toc524598247"/>
      <w:r>
        <w:t>Destek vektör makineleri (Support vector machines)</w:t>
      </w:r>
      <w:bookmarkEnd w:id="109"/>
      <w:bookmarkEnd w:id="110"/>
      <w:r w:rsidR="00437D82">
        <w:t xml:space="preserve"> - SVM</w:t>
      </w:r>
      <w:bookmarkEnd w:id="113"/>
    </w:p>
    <w:p w14:paraId="0DF2B2E0" w14:textId="77777777" w:rsidR="0091011B" w:rsidRPr="0091011B" w:rsidRDefault="0091011B" w:rsidP="00AD63A9">
      <w:pPr>
        <w:pStyle w:val="AnaParagrafYaziStiliSau"/>
      </w:pPr>
    </w:p>
    <w:p w14:paraId="32C4FCDD" w14:textId="04B28A36" w:rsidR="001368C5" w:rsidRPr="00E01BDF" w:rsidRDefault="001368C5" w:rsidP="00AD63A9">
      <w:pPr>
        <w:pStyle w:val="AnaParagrafYaziStiliSau"/>
      </w:pPr>
      <w:r w:rsidRPr="001368C5">
        <w:t xml:space="preserve">SVM Vapnik ve ekibi </w:t>
      </w:r>
      <w:r>
        <w:fldChar w:fldCharType="begin" w:fldLock="1"/>
      </w:r>
      <w:r w:rsidR="00AD63A9">
        <w:instrText>ADDIN CSL_CITATION {"citationItems":[{"id":"ITEM-1","itemData":{"DOI":"10.1109/72.788640","ISBN":"1045-9227; 1045-9227","ISSN":"1045-9227","PMID":"18252602","abstract":"Statistical learning theory was introduced in the late 1960's. Until the 1990's it was a purely theoretical analysis of the problem of function estimation from a given collection of data. In the middle of the 1990's new types of learning algorithms (called support vector machines) based on the developed theory were proposed. This made statistical learning theory not only a tool for the theoretical analysis but also a tool for creating practical algorithms for estimating multidimensional functions. This article presents a very general overview of statistical learning theory including both theoretical and algorithmic aspects of the theory. The goal of this overview is to demonstrate how the abstract learning theory established conditions for generalization which are more general than those discussed in classical statistical paradigms and how the understanding of these conditions inspired new algorithmic approaches to function estimation problems. A more detailed overview of the theory (without proofs) can be found in Vapnik (1995). In Vapnik (1998) one can find detailed description of the theory (including proofs).","author":[{"dropping-particle":"","family":"Vapnik","given":"Viladimir N.","non-dropping-particle":"","parse-names":false,"suffix":""}],"container-title":"IEEE transactions on neural networks","id":"ITEM-1","issue":"5","issued":{"date-parts":[["1999"]]},"page":"988-999","title":"An overview of statistical learning theory","type":"paper-conference","volume":"10"},"uris":["http://www.mendeley.com/documents/?uuid=70078c90-25c3-44ee-9c53-b8751dd67bf2"]}],"mendeley":{"formattedCitation":"[67]","plainTextFormattedCitation":"[67]","previouslyFormattedCitation":"[67]"},"properties":{"noteIndex":0},"schema":"https://github.com/citation-style-language/schema/raw/master/csl-citation.json"}</w:instrText>
      </w:r>
      <w:r>
        <w:fldChar w:fldCharType="separate"/>
      </w:r>
      <w:r w:rsidR="00987869" w:rsidRPr="00987869">
        <w:rPr>
          <w:noProof/>
        </w:rPr>
        <w:t>[67]</w:t>
      </w:r>
      <w:r>
        <w:fldChar w:fldCharType="end"/>
      </w:r>
      <w:r w:rsidRPr="001368C5">
        <w:t xml:space="preserve"> tarafından önerilen</w:t>
      </w:r>
      <w:r w:rsidR="00292B79">
        <w:t>,</w:t>
      </w:r>
      <w:r w:rsidRPr="001368C5">
        <w:t xml:space="preserve"> istatistiksel öğrenme teorisine dayanan ve farklı sınıfları ayırmak için, sınıflar arası en büyük mesafeyi hesaplayan bir sınıflandırma algoritmasıdır </w:t>
      </w:r>
      <w:r>
        <w:fldChar w:fldCharType="begin" w:fldLock="1"/>
      </w:r>
      <w:r w:rsidR="00AD63A9">
        <w:instrText>ADDIN CSL_CITATION {"citationItems":[{"id":"ITEM-1","itemData":{"DOI":"10.1023/A:1022627411411","ISSN":"08856125","author":[{"dropping-particle":"","family":"Cortes","given":"Corinna","non-dropping-particle":"","parse-names":false,"suffix":""},{"dropping-particle":"","family":"Vapnik","given":"Vladimir","non-dropping-particle":"","parse-names":false,"suffix":""}],"container-title":"Machine Learning","id":"ITEM-1","issue":"3","issued":{"date-parts":[["1995"]]},"page":"273-297","title":"Support-Vector Networks","type":"article-journal","volume":"20"},"uris":["http://www.mendeley.com/documents/?uuid=530f39f5-7e1c-472f-aaef-7eb4ed060c0d"]}],"mendeley":{"formattedCitation":"[68]","plainTextFormattedCitation":"[68]","previouslyFormattedCitation":"[68]"},"properties":{"noteIndex":0},"schema":"https://github.com/citation-style-language/schema/raw/master/csl-citation.json"}</w:instrText>
      </w:r>
      <w:r>
        <w:fldChar w:fldCharType="separate"/>
      </w:r>
      <w:r w:rsidR="00987869" w:rsidRPr="00987869">
        <w:rPr>
          <w:noProof/>
        </w:rPr>
        <w:t>[68]</w:t>
      </w:r>
      <w:r>
        <w:fldChar w:fldCharType="end"/>
      </w:r>
      <w:r w:rsidRPr="001368C5">
        <w:t>. SVM eğitim setinde, farklı sınıf verilerinin uzaklığını maksimize edecek şekilde ve aynı sınıftaki verilerin ise mümkün olan en büyük bölümünü kapsayacak şekilde bir hiperdüzlem çizer. Bu işlem</w:t>
      </w:r>
      <w:r w:rsidR="003E6E63">
        <w:t xml:space="preserve"> </w:t>
      </w:r>
      <w:r w:rsidR="003E6E63">
        <w:fldChar w:fldCharType="begin"/>
      </w:r>
      <w:r w:rsidR="003E6E63">
        <w:instrText xml:space="preserve"> REF _Ref523391984 \h  \* MERGEFORMAT </w:instrText>
      </w:r>
      <w:r w:rsidR="003E6E63">
        <w:fldChar w:fldCharType="separate"/>
      </w:r>
      <w:r w:rsidR="005855D9">
        <w:t>Şekil 3.5</w:t>
      </w:r>
      <w:r w:rsidR="003E6E63">
        <w:fldChar w:fldCharType="end"/>
      </w:r>
      <w:r w:rsidR="00DF0811">
        <w:t>.</w:t>
      </w:r>
      <w:r w:rsidRPr="001368C5">
        <w:t>’</w:t>
      </w:r>
      <w:r w:rsidR="003E6E63">
        <w:t>t</w:t>
      </w:r>
      <w:r w:rsidRPr="001368C5">
        <w:t xml:space="preserve">e gösterilmiştir </w:t>
      </w:r>
      <w:r>
        <w:fldChar w:fldCharType="begin" w:fldLock="1"/>
      </w:r>
      <w:r w:rsidR="00AD63A9">
        <w:instrText>ADDIN CSL_CITATION {"citationItems":[{"id":"ITEM-1","itemData":{"ISBN":"0471056693","author":[{"dropping-particle":"","family":"Duda","given":"Richard O","non-dropping-particle":"","parse-names":false,"suffix":""},{"dropping-particle":"","family":"Hart","given":"Peter E","non-dropping-particle":"","parse-names":false,"suffix":""},{"dropping-particle":"","family":"Stork","given":"David G","non-dropping-particle":"","parse-names":false,"suffix":""}],"id":"ITEM-1","issued":{"date-parts":[["2000"]]},"publisher":"Wiley-Interscience","title":"Pattern Classification (2Nd Edition)","type":"book"},"uris":["http://www.mendeley.com/documents/?uuid=f77b17d9-26a8-427a-a44d-6f5466ac42ef"]}],"mendeley":{"formattedCitation":"[69]","plainTextFormattedCitation":"[69]","previouslyFormattedCitation":"[69]"},"properties":{"noteIndex":0},"schema":"https://github.com/citation-style-language/schema/raw/master/csl-citation.json"}</w:instrText>
      </w:r>
      <w:r>
        <w:fldChar w:fldCharType="separate"/>
      </w:r>
      <w:r w:rsidR="00987869" w:rsidRPr="00987869">
        <w:rPr>
          <w:noProof/>
        </w:rPr>
        <w:t>[69]</w:t>
      </w:r>
      <w:r>
        <w:fldChar w:fldCharType="end"/>
      </w:r>
      <w:r w:rsidRPr="001368C5">
        <w:t>.</w:t>
      </w:r>
    </w:p>
    <w:p w14:paraId="4A257AAF" w14:textId="77777777" w:rsidR="003E6E63" w:rsidRDefault="003E6E63" w:rsidP="00AD63A9">
      <w:pPr>
        <w:pStyle w:val="AnaParagrafYaziStiliSau"/>
      </w:pPr>
    </w:p>
    <w:p w14:paraId="1AE06198" w14:textId="77777777" w:rsidR="003E6E63" w:rsidRDefault="00A04D57" w:rsidP="00B91B35">
      <w:pPr>
        <w:pStyle w:val="AnaParagrafYaziStiliSau"/>
        <w:jc w:val="center"/>
      </w:pPr>
      <w:r>
        <w:rPr>
          <w:noProof/>
          <w:lang w:val="en-US" w:eastAsia="en-US"/>
        </w:rPr>
        <w:drawing>
          <wp:inline distT="0" distB="0" distL="0" distR="0" wp14:anchorId="2A3E33CF" wp14:editId="7BBF138F">
            <wp:extent cx="3478389" cy="2057400"/>
            <wp:effectExtent l="0" t="0" r="8255"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extLst>
                        <a:ext uri="{BEBA8EAE-BF5A-486C-A8C5-ECC9F3942E4B}">
                          <a14:imgProps xmlns:a14="http://schemas.microsoft.com/office/drawing/2010/main">
                            <a14:imgLayer r:embed="rId150">
                              <a14:imgEffect>
                                <a14:sharpenSoften amount="35000"/>
                              </a14:imgEffect>
                            </a14:imgLayer>
                          </a14:imgProps>
                        </a:ext>
                      </a:extLst>
                    </a:blip>
                    <a:stretch>
                      <a:fillRect/>
                    </a:stretch>
                  </pic:blipFill>
                  <pic:spPr>
                    <a:xfrm>
                      <a:off x="0" y="0"/>
                      <a:ext cx="3572125" cy="2112843"/>
                    </a:xfrm>
                    <a:prstGeom prst="rect">
                      <a:avLst/>
                    </a:prstGeom>
                  </pic:spPr>
                </pic:pic>
              </a:graphicData>
            </a:graphic>
          </wp:inline>
        </w:drawing>
      </w:r>
    </w:p>
    <w:p w14:paraId="2D0CCBC7" w14:textId="2B5AD8D7" w:rsidR="001368C5" w:rsidRPr="00C36FDA" w:rsidRDefault="003E6E63" w:rsidP="00C36FDA">
      <w:pPr>
        <w:pStyle w:val="ResimYazs"/>
        <w:jc w:val="center"/>
        <w:rPr>
          <w:sz w:val="24"/>
          <w:szCs w:val="24"/>
        </w:rPr>
      </w:pPr>
      <w:bookmarkStart w:id="114" w:name="_Ref523391984"/>
      <w:bookmarkStart w:id="115" w:name="_Toc524600604"/>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5</w:t>
      </w:r>
      <w:r w:rsidR="000E714F">
        <w:rPr>
          <w:noProof/>
        </w:rPr>
        <w:fldChar w:fldCharType="end"/>
      </w:r>
      <w:bookmarkEnd w:id="114"/>
      <w:r>
        <w:t>. SVM tarafından oluşturulan hiperdüzlem</w:t>
      </w:r>
      <w:r w:rsidR="00354884">
        <w:t xml:space="preserve"> </w:t>
      </w:r>
      <w:r w:rsidR="00354884">
        <w:fldChar w:fldCharType="begin" w:fldLock="1"/>
      </w:r>
      <w:r w:rsidR="00AD63A9">
        <w:instrText>ADDIN CSL_CITATION {"citationItems":[{"id":"ITEM-1","itemData":{"ISBN":"0471056693","author":[{"dropping-particle":"","family":"Duda","given":"Richard O","non-dropping-particle":"","parse-names":false,"suffix":""},{"dropping-particle":"","family":"Hart","given":"Peter E","non-dropping-particle":"","parse-names":false,"suffix":""},{"dropping-particle":"","family":"Stork","given":"David G","non-dropping-particle":"","parse-names":false,"suffix":""}],"id":"ITEM-1","issued":{"date-parts":[["2000"]]},"publisher":"Wiley-Interscience","title":"Pattern Classification (2Nd Edition)","type":"book"},"uris":["http://www.mendeley.com/documents/?uuid=f77b17d9-26a8-427a-a44d-6f5466ac42ef"]}],"mendeley":{"formattedCitation":"[69]","plainTextFormattedCitation":"[69]","previouslyFormattedCitation":"[69]"},"properties":{"noteIndex":0},"schema":"https://github.com/citation-style-language/schema/raw/master/csl-citation.json"}</w:instrText>
      </w:r>
      <w:r w:rsidR="00354884">
        <w:fldChar w:fldCharType="separate"/>
      </w:r>
      <w:r w:rsidR="00987869" w:rsidRPr="00987869">
        <w:rPr>
          <w:noProof/>
        </w:rPr>
        <w:t>[69]</w:t>
      </w:r>
      <w:r w:rsidR="00354884">
        <w:fldChar w:fldCharType="end"/>
      </w:r>
      <w:r>
        <w:t>.</w:t>
      </w:r>
      <w:bookmarkEnd w:id="115"/>
      <w:r w:rsidR="00494E51">
        <w:t xml:space="preserve"> </w:t>
      </w:r>
    </w:p>
    <w:p w14:paraId="5EF256AD" w14:textId="0C9DF996" w:rsidR="003E6E63" w:rsidRPr="009E5030" w:rsidRDefault="00C36FDA" w:rsidP="00AD63A9">
      <w:pPr>
        <w:pStyle w:val="AnaParagrafYaziStiliSau"/>
      </w:pPr>
      <w:r>
        <w:lastRenderedPageBreak/>
        <w:fldChar w:fldCharType="begin"/>
      </w:r>
      <w:r>
        <w:instrText xml:space="preserve"> REF _Ref523392087 \h  \* MERGEFORMAT </w:instrText>
      </w:r>
      <w:r>
        <w:fldChar w:fldCharType="separate"/>
      </w:r>
      <w:r w:rsidR="005855D9">
        <w:t>Şekil 3.6</w:t>
      </w:r>
      <w:r>
        <w:fldChar w:fldCharType="end"/>
      </w:r>
      <w:r w:rsidR="008C5FCC">
        <w:t>.</w:t>
      </w:r>
      <w:r>
        <w:t>’da</w:t>
      </w:r>
      <w:r w:rsidR="003E6E63" w:rsidRPr="003E6E63">
        <w:t xml:space="preserve"> SVM’nin sınıflar arasında iyi ve kötü ayrım yaptığı iki örnek</w:t>
      </w:r>
      <w:r>
        <w:t xml:space="preserve"> grafik üzerinde gösterilmiştir.</w:t>
      </w:r>
      <w:r w:rsidR="003E6E63" w:rsidRPr="003E6E63">
        <w:t xml:space="preserve"> </w:t>
      </w:r>
      <w:r w:rsidR="003E6E63">
        <w:fldChar w:fldCharType="begin"/>
      </w:r>
      <w:r w:rsidR="003E6E63">
        <w:instrText xml:space="preserve"> REF _Ref523392087 \h  \* MERGEFORMAT </w:instrText>
      </w:r>
      <w:r w:rsidR="003E6E63">
        <w:fldChar w:fldCharType="separate"/>
      </w:r>
      <w:r w:rsidR="005855D9">
        <w:t>Şekil 3.6</w:t>
      </w:r>
      <w:r w:rsidR="003E6E63">
        <w:fldChar w:fldCharType="end"/>
      </w:r>
      <w:r w:rsidR="008C5FCC">
        <w:t>.</w:t>
      </w:r>
      <w:r w:rsidR="003E6E63">
        <w:t>(</w:t>
      </w:r>
      <w:r w:rsidR="003E6E63" w:rsidRPr="003E6E63">
        <w:t>b</w:t>
      </w:r>
      <w:r w:rsidR="003E6E63">
        <w:t>)</w:t>
      </w:r>
      <w:r w:rsidR="00185500">
        <w:t>’</w:t>
      </w:r>
      <w:r w:rsidR="003E6E63" w:rsidRPr="003E6E63">
        <w:t xml:space="preserve">de hiperdüzlem iki sınıfa da mümkün olduğunca eşit uzaklıktadır. Fakat </w:t>
      </w:r>
      <w:r w:rsidR="003E6E63">
        <w:fldChar w:fldCharType="begin"/>
      </w:r>
      <w:r w:rsidR="003E6E63">
        <w:instrText xml:space="preserve"> REF _Ref523392087 \h  \* MERGEFORMAT </w:instrText>
      </w:r>
      <w:r w:rsidR="003E6E63">
        <w:fldChar w:fldCharType="separate"/>
      </w:r>
      <w:r w:rsidR="005855D9">
        <w:t>Şekil 3.6</w:t>
      </w:r>
      <w:r w:rsidR="003E6E63">
        <w:fldChar w:fldCharType="end"/>
      </w:r>
      <w:r w:rsidR="008C5FCC">
        <w:t>.</w:t>
      </w:r>
      <w:r w:rsidR="003E6E63">
        <w:t>(a)</w:t>
      </w:r>
      <w:r w:rsidR="003E6E63" w:rsidRPr="003E6E63">
        <w:t>’da mavi renkli sınıfa daha yakındır, bu nedenle kötü ayrım yapılmıştır.</w:t>
      </w:r>
    </w:p>
    <w:p w14:paraId="11F40C55" w14:textId="77777777" w:rsidR="003E6E63" w:rsidRDefault="003E6E63" w:rsidP="00AD63A9">
      <w:pPr>
        <w:pStyle w:val="AnaParagrafYaziStiliSau"/>
      </w:pPr>
    </w:p>
    <w:p w14:paraId="5A89D86B" w14:textId="77777777" w:rsidR="003E6E63" w:rsidRDefault="00A04D57" w:rsidP="00EB07F0">
      <w:pPr>
        <w:pStyle w:val="AnaParagrafYaziStiliSau"/>
        <w:jc w:val="center"/>
      </w:pPr>
      <w:r>
        <w:rPr>
          <w:noProof/>
          <w:lang w:val="en-US" w:eastAsia="en-US"/>
        </w:rPr>
        <w:drawing>
          <wp:inline distT="0" distB="0" distL="0" distR="0" wp14:anchorId="1D34263C" wp14:editId="08F8376A">
            <wp:extent cx="5219700" cy="2461260"/>
            <wp:effectExtent l="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extLst>
                        <a:ext uri="{BEBA8EAE-BF5A-486C-A8C5-ECC9F3942E4B}">
                          <a14:imgProps xmlns:a14="http://schemas.microsoft.com/office/drawing/2010/main">
                            <a14:imgLayer r:embed="rId152">
                              <a14:imgEffect>
                                <a14:sharpenSoften amount="35000"/>
                              </a14:imgEffect>
                            </a14:imgLayer>
                          </a14:imgProps>
                        </a:ext>
                      </a:extLst>
                    </a:blip>
                    <a:stretch>
                      <a:fillRect/>
                    </a:stretch>
                  </pic:blipFill>
                  <pic:spPr>
                    <a:xfrm>
                      <a:off x="0" y="0"/>
                      <a:ext cx="5219700" cy="2461260"/>
                    </a:xfrm>
                    <a:prstGeom prst="rect">
                      <a:avLst/>
                    </a:prstGeom>
                  </pic:spPr>
                </pic:pic>
              </a:graphicData>
            </a:graphic>
          </wp:inline>
        </w:drawing>
      </w:r>
    </w:p>
    <w:p w14:paraId="75405BE8" w14:textId="4656B07A" w:rsidR="003E6E63" w:rsidRDefault="003E6E63" w:rsidP="006D75EA">
      <w:pPr>
        <w:pStyle w:val="ResimYazs"/>
        <w:jc w:val="center"/>
        <w:rPr>
          <w:sz w:val="24"/>
          <w:szCs w:val="24"/>
        </w:rPr>
      </w:pPr>
      <w:bookmarkStart w:id="116" w:name="_Ref523392087"/>
      <w:bookmarkStart w:id="117" w:name="_Toc524600605"/>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6</w:t>
      </w:r>
      <w:r w:rsidR="000E714F">
        <w:rPr>
          <w:noProof/>
        </w:rPr>
        <w:fldChar w:fldCharType="end"/>
      </w:r>
      <w:bookmarkEnd w:id="116"/>
      <w:r>
        <w:t>. İyi ve kötü ayrım yapan iki hiperdüzlem örneği, (a) kötü ayrım, (b) iyi ayrımı gösterir</w:t>
      </w:r>
      <w:r w:rsidR="00E81C31">
        <w:t xml:space="preserve"> </w:t>
      </w:r>
      <w:r w:rsidR="00E81C31">
        <w:fldChar w:fldCharType="begin" w:fldLock="1"/>
      </w:r>
      <w:r w:rsidR="00AD63A9">
        <w:instrText>ADDIN CSL_CITATION {"citationItems":[{"id":"ITEM-1","itemData":{"URL":"https://medium.com/machine-learning-101/chapter-2-svm-support-vector-machine-theory-f0812effc72","accessed":{"date-parts":[["2018","8","30"]]},"author":[{"dropping-particle":"","family":"Patel","given":"Savan","non-dropping-particle":"","parse-names":false,"suffix":""}],"id":"ITEM-1","issued":{"date-parts":[["0"]]},"title":"Chapter 2 : SVM (Support Vector Machine) — Theory","type":"webpage"},"uris":["http://www.mendeley.com/documents/?uuid=922ce563-8ccd-4af9-9b31-031b35d5efc1"]}],"mendeley":{"formattedCitation":"[70]","plainTextFormattedCitation":"[70]","previouslyFormattedCitation":"[70]"},"properties":{"noteIndex":0},"schema":"https://github.com/citation-style-language/schema/raw/master/csl-citation.json"}</w:instrText>
      </w:r>
      <w:r w:rsidR="00E81C31">
        <w:fldChar w:fldCharType="separate"/>
      </w:r>
      <w:r w:rsidR="00987869" w:rsidRPr="00987869">
        <w:rPr>
          <w:noProof/>
        </w:rPr>
        <w:t>[70]</w:t>
      </w:r>
      <w:r w:rsidR="00E81C31">
        <w:fldChar w:fldCharType="end"/>
      </w:r>
      <w:r>
        <w:t>.</w:t>
      </w:r>
      <w:bookmarkEnd w:id="117"/>
    </w:p>
    <w:p w14:paraId="4112C7B8" w14:textId="77777777" w:rsidR="003E6E63" w:rsidRDefault="003E6E63" w:rsidP="001A72FD">
      <w:pPr>
        <w:pStyle w:val="ResimYazs"/>
      </w:pPr>
    </w:p>
    <w:p w14:paraId="0884C22D" w14:textId="6C40AD59" w:rsidR="003E6E63" w:rsidRDefault="003E6E63" w:rsidP="00AD63A9">
      <w:pPr>
        <w:pStyle w:val="AnaParagrafYaziStiliSau"/>
      </w:pPr>
      <w:r>
        <w:t>SVM yüksek doğrulukta çözümler üretebilir ve karmaşık karar sınırlarını modelleyebilir. Çok sayıda bağımsız değişkenle çaşabilme ve doğrusal olarak ayrılan ve ayrılamayan verilere uygulanabilme özelliğine sahiptir. Yüz tanıma</w:t>
      </w:r>
      <w:r w:rsidR="00794C1B">
        <w:t xml:space="preserve"> </w:t>
      </w:r>
      <w:r w:rsidR="00794C1B">
        <w:fldChar w:fldCharType="begin" w:fldLock="1"/>
      </w:r>
      <w:r w:rsidR="00AD63A9">
        <w:instrText>ADDIN CSL_CITATION {"citationItems":[{"id":"ITEM-1","itemData":{"DOI":"10.1109/AFGR.2000.840634","ISBN":"0-7695-0580-5","author":[{"dropping-particle":"","family":"Guodong Guo","given":"","non-dropping-particle":"","parse-names":false,"suffix":""},{"dropping-particle":"","family":"Li","given":"S.Z.","non-dropping-particle":"","parse-names":false,"suffix":""},{"dropping-particle":"","family":"Kapluk Chan","given":"","non-dropping-particle":"","parse-names":false,"suffix":""}],"container-title":"Proceedings Fourth IEEE International Conference on Automatic Face and Gesture Recognition (Cat. No. PR00580)","id":"ITEM-1","issued":{"date-parts":[["0"]]},"page":"196-201","publisher":"IEEE Comput. Soc","title":"Face recognition by support vector machines","type":"paper-conference"},"uris":["http://www.mendeley.com/documents/?uuid=0f5ec318-65fb-49c6-bce9-4f04ca325675"]},{"id":"ITEM-2","itemData":{"DOI":"10.1109/WCICA.2014.7052930","ISBN":"978-1-4799-5825-2","author":[{"dropping-particle":"","family":"Jianhua Dong","given":"","non-dropping-particle":"","parse-names":false,"suffix":""},{"dropping-particle":"","family":"Jason Gu","given":"","non-dropping-particle":"","parse-names":false,"suffix":""},{"dropping-particle":"","family":"Xin Ma","given":"","non-dropping-particle":"","parse-names":false,"suffix":""},{"dropping-particle":"","family":"Yibin Li","given":"","non-dropping-particle":"","parse-names":false,"suffix":""}],"container-title":"Proceeding of the 11th World Congress on Intelligent Control and Automation","id":"ITEM-2","issued":{"date-parts":[["2014","6"]]},"page":"1439-1444","publisher":"IEEE","title":"Face recognition based on KPCA and SVM","type":"paper-conference"},"uris":["http://www.mendeley.com/documents/?uuid=a37369e9-8726-4260-9de9-26c953e91cc1"]},{"id":"ITEM-3","itemData":{"DOI":"10.1109/CCDC.2009.5195250","ISBN":"978-1-4244-2722-2","author":[{"dropping-particle":"","family":"Zhao Lihong","given":"","non-dropping-particle":"","parse-names":false,"suffix":""},{"dropping-particle":"","family":"Song Ying","given":"","non-dropping-particle":"","parse-names":false,"suffix":""},{"dropping-particle":"","family":"Zhu Yushi","given":"","non-dropping-particle":"","parse-names":false,"suffix":""},{"dropping-particle":"","family":"Zhang Cheng","given":"","non-dropping-particle":"","parse-names":false,"suffix":""},{"dropping-particle":"","family":"Zheng Yi","given":"","non-dropping-particle":"","parse-names":false,"suffix":""}],"container-title":"2009 Chinese Control and Decision Conference","id":"ITEM-3","issued":{"date-parts":[["2009","6"]]},"page":"5871-5873","publisher":"IEEE","title":"Face recognition based on multi-class SVM","type":"paper-conference"},"uris":["http://www.mendeley.com/documents/?uuid=4b5b7fe8-f3a9-4e2d-99ac-44ecbf20f5f8"]}],"mendeley":{"formattedCitation":"[71]–[73]","plainTextFormattedCitation":"[71]–[73]","previouslyFormattedCitation":"[71]–[73]"},"properties":{"noteIndex":0},"schema":"https://github.com/citation-style-language/schema/raw/master/csl-citation.json"}</w:instrText>
      </w:r>
      <w:r w:rsidR="00794C1B">
        <w:fldChar w:fldCharType="separate"/>
      </w:r>
      <w:r w:rsidR="00987869" w:rsidRPr="00987869">
        <w:rPr>
          <w:noProof/>
        </w:rPr>
        <w:t>[71]–[73]</w:t>
      </w:r>
      <w:r w:rsidR="00794C1B">
        <w:fldChar w:fldCharType="end"/>
      </w:r>
      <w:r>
        <w:t>, yüz ifadesi tanıma</w:t>
      </w:r>
      <w:r w:rsidR="00DE0C76">
        <w:t xml:space="preserve"> </w:t>
      </w:r>
      <w:r w:rsidR="00DE0C76">
        <w:fldChar w:fldCharType="begin" w:fldLock="1"/>
      </w:r>
      <w:r w:rsidR="00AD63A9">
        <w:instrText>ADDIN CSL_CITATION {"citationItems":[{"id":"ITEM-1","itemData":{"DOI":"10.1117/1.JEI.27.2.023003","ISSN":"1017-9909","author":[{"dropping-particle":"","family":"Oztel","given":"Ismail","non-dropping-particle":"","parse-names":false,"suffix":""},{"dropping-particle":"","family":"Yolcu","given":"Gozde","non-dropping-particle":"","parse-names":false,"suffix":""},{"dropping-particle":"","family":"Oz","given":"Cemil","non-dropping-particle":"","parse-names":false,"suffix":""},{"dropping-particle":"","family":"Kazan","given":"Serap","non-dropping-particle":"","parse-names":false,"suffix":""},{"dropping-particle":"","family":"Bunyak","given":"Filiz","non-dropping-particle":"","parse-names":false,"suffix":""}],"container-title":"Journal of Electronic Imaging","id":"ITEM-1","issue":"02","issued":{"date-parts":[["2018","3","5"]]},"page":"1","title":"iFER: facial expression recognition using automatically selected geometric eye and eyebrow features","type":"article-journal","volume":"27"},"uris":["http://www.mendeley.com/documents/?uuid=1e9c1d45-7eee-4c0c-8ec1-ec1a9bc3dff6"]},{"id":"ITEM-2","itemData":{"DOI":"10.1109/IFITA.2009.279","ISBN":"978-0-7695-3600-2","author":[{"dropping-particle":"","family":"Zilu","given":"Ying","non-dropping-particle":"","parse-names":false,"suffix":""},{"dropping-particle":"","family":"Guoyi","given":"Zhang","non-dropping-particle":"","parse-names":false,"suffix":""}],"container-title":"2009 International Forum on Information Technology and Applications","id":"ITEM-2","issued":{"date-parts":[["2009","5"]]},"page":"612-615","publisher":"IEEE","title":"Facial Expression Recognition Based on NMF and SVM","type":"paper-conference"},"uris":["http://www.mendeley.com/documents/?uuid=8845d2ac-e79f-4366-ad9f-404994481f1f"]},{"id":"ITEM-3","itemData":{"DOI":"10.1109/SIU.2017.7960597","ISBN":"978-1-5090-6494-6","author":[{"dropping-particle":"","family":"Soylemez","given":"Omer Faruk","non-dropping-particle":"","parse-names":false,"suffix":""},{"dropping-particle":"","family":"Ergen","given":"Burhan","non-dropping-particle":"","parse-names":false,"suffix":""},{"dropping-particle":"","family":"Soylemez","given":"Nesrin Hark","non-dropping-particle":"","parse-names":false,"suffix":""}],"container-title":"2017 25th Signal Processing and Communications Applications Conference (SIU)","id":"ITEM-3","issued":{"date-parts":[["2017","5"]]},"page":"1-3","publisher":"IEEE","title":"A 3D facial expression recognition system based on SVM classifier using distance based features","type":"paper-conference"},"uris":["http://www.mendeley.com/documents/?uuid=8b24d88b-9362-41bb-99c0-0e62d5d87536"]}],"mendeley":{"formattedCitation":"[74]–[76]","plainTextFormattedCitation":"[74]–[76]","previouslyFormattedCitation":"[74]–[76]"},"properties":{"noteIndex":0},"schema":"https://github.com/citation-style-language/schema/raw/master/csl-citation.json"}</w:instrText>
      </w:r>
      <w:r w:rsidR="00DE0C76">
        <w:fldChar w:fldCharType="separate"/>
      </w:r>
      <w:r w:rsidR="00987869" w:rsidRPr="00987869">
        <w:rPr>
          <w:noProof/>
        </w:rPr>
        <w:t>[74]–[76]</w:t>
      </w:r>
      <w:r w:rsidR="00DE0C76">
        <w:fldChar w:fldCharType="end"/>
      </w:r>
      <w:r>
        <w:t>, el yazısı tanıma</w:t>
      </w:r>
      <w:r w:rsidR="00DE0C76">
        <w:t xml:space="preserve"> </w:t>
      </w:r>
      <w:r w:rsidR="00DE0C76">
        <w:fldChar w:fldCharType="begin" w:fldLock="1"/>
      </w:r>
      <w:r w:rsidR="00AD63A9">
        <w:instrText>ADDIN CSL_CITATION {"citationItems":[{"id":"ITEM-1","itemData":{"DOI":"10.1109/ISIC.2012.6449739","ISBN":"978-1-4673-2588-2","author":[{"dropping-particle":"","family":"Lee","given":"Shen-Wei","non-dropping-particle":"","parse-names":false,"suffix":""},{"dropping-particle":"","family":"Wu","given":"Hsien-Chu","non-dropping-particle":"","parse-names":false,"suffix":""}],"container-title":"2012 International Conference on Information Security and Intelligent Control","id":"ITEM-1","issued":{"date-parts":[["2012","8"]]},"page":"194-197","publisher":"IEEE","title":"Effective multiple-features extraction for off-line SVM-based handwritten numeral recognition","type":"paper-conference"},"uris":["http://www.mendeley.com/documents/?uuid=f6eea1b9-497d-4fa7-8a86-e6f8b2cce4c0"]},{"id":"ITEM-2","itemData":{"DOI":"10.1109/ICoCS.2014.7060935","ISBN":"978-1-4799-4647-1","author":[{"dropping-particle":"","family":"qacimy","given":"Bouchra","non-dropping-particle":"El","parse-names":false,"suffix":""},{"dropping-particle":"","family":"Ait kerroum","given":"Mounir","non-dropping-particle":"","parse-names":false,"suffix":""},{"dropping-particle":"","family":"Hammouch","given":"Ahmed","non-dropping-particle":"","parse-names":false,"suffix":""}],"container-title":"2014 Second World Conference on Complex Systems (WCCS)","id":"ITEM-2","issued":{"date-parts":[["2014","11"]]},"page":"13-16","publisher":"IEEE","title":"Handwritten digit recognition based on DCT features and SVM classifier","type":"paper-conference"},"uris":["http://www.mendeley.com/documents/?uuid=56e45035-3d59-49ef-a2f9-fafea963f52f"]},{"id":"ITEM-3","itemData":{"DOI":"10.1109/INDICON.2015.7443398","ISBN":"978-1-4673-7399-9","author":[{"dropping-particle":"","family":"Katiyar","given":"Gauri","non-dropping-particle":"","parse-names":false,"suffix":""},{"dropping-particle":"","family":"Mehfuz","given":"Shabana","non-dropping-particle":"","parse-names":false,"suffix":""}],"container-title":"2015 Annual IEEE India Conference (INDICON)","id":"ITEM-3","issued":{"date-parts":[["2015","12"]]},"page":"1-5","publisher":"IEEE","title":"SVM based off-line handwritten digit recognition","type":"paper-conference"},"uris":["http://www.mendeley.com/documents/?uuid=e84c7127-2e94-4017-99fc-24c1fe6c50fe"]}],"mendeley":{"formattedCitation":"[77]–[79]","plainTextFormattedCitation":"[77]–[79]","previouslyFormattedCitation":"[77]–[79]"},"properties":{"noteIndex":0},"schema":"https://github.com/citation-style-language/schema/raw/master/csl-citation.json"}</w:instrText>
      </w:r>
      <w:r w:rsidR="00DE0C76">
        <w:fldChar w:fldCharType="separate"/>
      </w:r>
      <w:r w:rsidR="00987869" w:rsidRPr="00987869">
        <w:rPr>
          <w:noProof/>
        </w:rPr>
        <w:t>[77]–[79]</w:t>
      </w:r>
      <w:r w:rsidR="00DE0C76">
        <w:fldChar w:fldCharType="end"/>
      </w:r>
      <w:r>
        <w:t xml:space="preserve">, biyomedikal </w:t>
      </w:r>
      <w:r w:rsidR="00EB07F0">
        <w:t xml:space="preserve">veri </w:t>
      </w:r>
      <w:r>
        <w:t>analiz</w:t>
      </w:r>
      <w:r w:rsidR="00EB07F0">
        <w:t>i</w:t>
      </w:r>
      <w:r w:rsidR="00DE0C76">
        <w:t xml:space="preserve"> </w:t>
      </w:r>
      <w:r w:rsidR="00DE0C76">
        <w:fldChar w:fldCharType="begin" w:fldLock="1"/>
      </w:r>
      <w:r w:rsidR="00AD63A9">
        <w:instrText>ADDIN CSL_CITATION {"citationItems":[{"id":"ITEM-1","itemData":{"DOI":"10.1109/ISBI.2009.5193232","ISBN":"978-1-4244-3931-7","author":[{"dropping-particle":"","family":"Zacharaki","given":"Evangelia I.","non-dropping-particle":"","parse-names":false,"suffix":""},{"dropping-particle":"","family":"Sumei Wang","given":"","non-dropping-particle":"","parse-names":false,"suffix":""},{"dropping-particle":"","family":"Chawla","given":"Sanjeev","non-dropping-particle":"","parse-names":false,"suffix":""},{"dropping-particle":"","family":"Dong Soo Yoo","given":"","non-dropping-particle":"","parse-names":false,"suffix":""},{"dropping-particle":"","family":"Wolf","given":"Ronald","non-dropping-particle":"","parse-names":false,"suffix":""},{"dropping-particle":"","family":"Melhem","given":"Elias R.","non-dropping-particle":"","parse-names":false,"suffix":""},{"dropping-particle":"","family":"Davatzikos","given":"Christos","non-dropping-particle":"","parse-names":false,"suffix":""}],"container-title":"2009 IEEE International Symposium on Biomedical Imaging: From Nano to Macro","id":"ITEM-1","issued":{"date-parts":[["2009","6"]]},"page":"1035-1038","publisher":"IEEE","title":"MRI-based classification of brain tumor type and grade using SVM-RFE","type":"paper-conference"},"uris":["http://www.mendeley.com/documents/?uuid=7caaaaab-40d6-4fdf-b9ff-423735f9d44b"]},{"id":"ITEM-2","itemData":{"DOI":"10.1016/j.neuropsychologia.2005.01.005","ISSN":"00283932","author":[{"dropping-particle":"","family":"Fernandez-Duque","given":"Diego","non-dropping-particle":"","parse-names":false,"suffix":""},{"dropping-particle":"","family":"Black","given":"Sandra E.","non-dropping-particle":"","parse-names":false,"suffix":""}],"container-title":"Neuropsychologia","id":"ITEM-2","issue":"11","issued":{"date-parts":[["2005","1"]]},"page":"1673-1687","title":"Impaired recognition of negative facial emotions in patients with frontotemporal dementia","type":"article-journal","volume":"43"},"uris":["http://www.mendeley.com/documents/?uuid=9b26b38e-80b3-4463-947f-c3ac051c5009"]},{"id":"ITEM-3","itemData":{"DOI":"10.1016/j.compbiomed.2018.03.005","ISSN":"00104825","author":[{"dropping-particle":"","family":"Lin","given":"Dongyun","non-dropping-particle":"","parse-names":false,"suffix":""},{"dropping-particle":"","family":"Sun","given":"Lei","non-dropping-particle":"","parse-names":false,"suffix":""},{"dropping-particle":"","family":"Toh","given":"Kar-Ann","non-dropping-particle":"","parse-names":false,"suffix":""},{"dropping-particle":"","family":"Zhang","given":"Jing Bo","non-dropping-particle":"","parse-names":false,"suffix":""},{"dropping-particle":"","family":"Lin","given":"Zhiping","non-dropping-particle":"","parse-names":false,"suffix":""}],"container-title":"Computers in Biology and Medicine","id":"ITEM-3","issued":{"date-parts":[["2018","5"]]},"page":"128-140","title":"Biomedical image classification based on a cascade of an SVM with a reject option and subspace analysis","type":"article-journal","volume":"96"},"uris":["http://www.mendeley.com/documents/?uuid=b5888a95-9187-43b8-8dfe-af5029e6fc7a"]}],"mendeley":{"formattedCitation":"[80]–[82]","plainTextFormattedCitation":"[80]–[82]","previouslyFormattedCitation":"[80]–[82]"},"properties":{"noteIndex":0},"schema":"https://github.com/citation-style-language/schema/raw/master/csl-citation.json"}</w:instrText>
      </w:r>
      <w:r w:rsidR="00DE0C76">
        <w:fldChar w:fldCharType="separate"/>
      </w:r>
      <w:r w:rsidR="00987869" w:rsidRPr="00987869">
        <w:rPr>
          <w:noProof/>
        </w:rPr>
        <w:t>[80]–[82]</w:t>
      </w:r>
      <w:r w:rsidR="00DE0C76">
        <w:fldChar w:fldCharType="end"/>
      </w:r>
      <w:r>
        <w:t xml:space="preserve"> gibi konularda sıklıkla kullanılm</w:t>
      </w:r>
      <w:r w:rsidR="00EB07F0">
        <w:t>a</w:t>
      </w:r>
      <w:r>
        <w:t xml:space="preserve">kta ve </w:t>
      </w:r>
      <w:r w:rsidR="00B6691F">
        <w:t>b</w:t>
      </w:r>
      <w:r>
        <w:t>aşarılı sonuçlar üretmektedir. Doğrusal SVM’ler</w:t>
      </w:r>
      <w:r w:rsidR="00EB07F0">
        <w:t xml:space="preserve"> Hard margin ve Soft margin</w:t>
      </w:r>
      <w:r>
        <w:t xml:space="preserve"> </w:t>
      </w:r>
      <w:r w:rsidR="00EB07F0">
        <w:t xml:space="preserve">olmak üzere </w:t>
      </w:r>
      <w:r>
        <w:t>iki yaklaşımda incelenir. Bunlardan Hard margin yaklaşımı</w:t>
      </w:r>
      <w:r w:rsidR="00B6691F">
        <w:t>,</w:t>
      </w:r>
      <w:r>
        <w:t xml:space="preserve"> verilerin tamamen doğrusal olarak ayrılabildiği durum</w:t>
      </w:r>
      <w:r w:rsidR="00EB07F0">
        <w:t>lar</w:t>
      </w:r>
      <w:r>
        <w:t>da</w:t>
      </w:r>
      <w:r w:rsidR="00C36FDA">
        <w:t xml:space="preserve"> kullanılır. S</w:t>
      </w:r>
      <w:r>
        <w:t>oft margin yaklaşımı ise az sayıda noktadan (gözlemden) dolayı verilerin doğrusal olarak ayrılamadığı durum</w:t>
      </w:r>
      <w:r w:rsidR="00EB07F0">
        <w:t>lar</w:t>
      </w:r>
      <w:r>
        <w:t xml:space="preserve">da </w:t>
      </w:r>
      <w:r w:rsidR="00C36FDA">
        <w:t>başvurulan yaklaşımdır</w:t>
      </w:r>
      <w:r>
        <w:t>. Veriler doğrusal olarak ayrılamadığında ise doğrusal olmayan haritalama (</w:t>
      </w:r>
      <w:r w:rsidRPr="008C2DF9">
        <w:rPr>
          <w:position w:val="-4"/>
        </w:rPr>
        <w:object w:dxaOrig="260" w:dyaOrig="240" w14:anchorId="7418BCC3">
          <v:shape id="_x0000_i1096" type="#_x0000_t75" style="width:13.8pt;height:12pt" o:ole="">
            <v:imagedata r:id="rId153" o:title=""/>
          </v:shape>
          <o:OLEObject Type="Embed" ProgID="Equation.3" ShapeID="_x0000_i1096" DrawAspect="Content" ObjectID="_1601905949" r:id="rId154"/>
        </w:object>
      </w:r>
      <w:r>
        <w:t>) ile veri</w:t>
      </w:r>
      <w:r w:rsidR="00C36FDA">
        <w:t>,</w:t>
      </w:r>
      <w:r>
        <w:t xml:space="preserve"> orijinal girdi uzayından daha yüksek boyuttaki bir uzaya aktarılır. Ardından yeni boyutta veriyi en iyi ayıracak düzlem araştırılır.</w:t>
      </w:r>
      <w:r w:rsidR="00C25583">
        <w:t xml:space="preserve"> </w:t>
      </w:r>
      <w:r w:rsidR="006D75EA" w:rsidRPr="00D411BC">
        <w:t xml:space="preserve">Bu işlem </w:t>
      </w:r>
      <w:r w:rsidR="00D411BC" w:rsidRPr="00D411BC">
        <w:fldChar w:fldCharType="begin"/>
      </w:r>
      <w:r w:rsidR="00D411BC" w:rsidRPr="00D411BC">
        <w:instrText xml:space="preserve"> REF _Ref523426531 \h </w:instrText>
      </w:r>
      <w:r w:rsidR="00D411BC">
        <w:instrText xml:space="preserve"> \* MERGEFORMAT </w:instrText>
      </w:r>
      <w:r w:rsidR="00D411BC" w:rsidRPr="00D411BC">
        <w:fldChar w:fldCharType="separate"/>
      </w:r>
      <w:r w:rsidR="005855D9">
        <w:t>Şekil 3.7</w:t>
      </w:r>
      <w:r w:rsidR="00D411BC" w:rsidRPr="00D411BC">
        <w:fldChar w:fldCharType="end"/>
      </w:r>
      <w:r w:rsidR="008C5FCC">
        <w:t>.</w:t>
      </w:r>
      <w:r w:rsidR="00C25583" w:rsidRPr="00D411BC">
        <w:t>’de gösterilmiştir.</w:t>
      </w:r>
    </w:p>
    <w:p w14:paraId="6819F423" w14:textId="77777777" w:rsidR="003E6E63" w:rsidRPr="00D411BC" w:rsidRDefault="003E6E63" w:rsidP="00AD63A9">
      <w:pPr>
        <w:pStyle w:val="AnaParagrafYaziStiliSau"/>
      </w:pPr>
    </w:p>
    <w:p w14:paraId="46B7E0F8" w14:textId="77777777" w:rsidR="003E6E63" w:rsidRDefault="003E6E63" w:rsidP="00AD63A9">
      <w:pPr>
        <w:pStyle w:val="AnaParagrafYaziStiliSau"/>
      </w:pPr>
    </w:p>
    <w:p w14:paraId="173E6669" w14:textId="77777777" w:rsidR="003E6E63" w:rsidRDefault="003E6E63" w:rsidP="007E3F71">
      <w:pPr>
        <w:pStyle w:val="AnaParagrafYaziStiliSau"/>
        <w:jc w:val="center"/>
      </w:pPr>
      <w:r>
        <w:rPr>
          <w:noProof/>
          <w:lang w:val="en-US" w:eastAsia="en-US"/>
        </w:rPr>
        <w:lastRenderedPageBreak/>
        <w:drawing>
          <wp:inline distT="0" distB="0" distL="0" distR="0" wp14:anchorId="740E68DE" wp14:editId="36CF4BB7">
            <wp:extent cx="4626575" cy="2170888"/>
            <wp:effectExtent l="0" t="0" r="3175" b="127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extLst>
                        <a:ext uri="{BEBA8EAE-BF5A-486C-A8C5-ECC9F3942E4B}">
                          <a14:imgProps xmlns:a14="http://schemas.microsoft.com/office/drawing/2010/main">
                            <a14:imgLayer r:embed="rId156">
                              <a14:imgEffect>
                                <a14:sharpenSoften amount="35000"/>
                              </a14:imgEffect>
                            </a14:imgLayer>
                          </a14:imgProps>
                        </a:ext>
                      </a:extLst>
                    </a:blip>
                    <a:stretch>
                      <a:fillRect/>
                    </a:stretch>
                  </pic:blipFill>
                  <pic:spPr>
                    <a:xfrm>
                      <a:off x="0" y="0"/>
                      <a:ext cx="4647640" cy="2180772"/>
                    </a:xfrm>
                    <a:prstGeom prst="rect">
                      <a:avLst/>
                    </a:prstGeom>
                  </pic:spPr>
                </pic:pic>
              </a:graphicData>
            </a:graphic>
          </wp:inline>
        </w:drawing>
      </w:r>
    </w:p>
    <w:p w14:paraId="4FEB753A" w14:textId="10C4B548" w:rsidR="003E6E63" w:rsidRDefault="003E6E63" w:rsidP="002127DA">
      <w:pPr>
        <w:pStyle w:val="ResimYazs"/>
        <w:jc w:val="center"/>
        <w:rPr>
          <w:sz w:val="24"/>
          <w:szCs w:val="24"/>
        </w:rPr>
      </w:pPr>
      <w:bookmarkStart w:id="118" w:name="_Ref523426531"/>
      <w:bookmarkStart w:id="119" w:name="_Toc524600606"/>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7</w:t>
      </w:r>
      <w:r w:rsidR="000E714F">
        <w:rPr>
          <w:noProof/>
        </w:rPr>
        <w:fldChar w:fldCharType="end"/>
      </w:r>
      <w:bookmarkEnd w:id="118"/>
      <w:r>
        <w:t xml:space="preserve">. </w:t>
      </w:r>
      <w:r w:rsidR="00C25583">
        <w:t>Doğrusal olarak ayrılamayan verinin girdi uzayından daha yüksek boyuttaki uzaya aktarılması</w:t>
      </w:r>
      <w:r w:rsidR="00D623AC">
        <w:t xml:space="preserve"> </w:t>
      </w:r>
      <w:r w:rsidR="00D623AC">
        <w:fldChar w:fldCharType="begin" w:fldLock="1"/>
      </w:r>
      <w:r w:rsidR="00AD63A9">
        <w:instrText>ADDIN CSL_CITATION {"citationItems":[{"id":"ITEM-1","itemData":{"URL":"www.iro.umontreal.ca/~pift6080/H09/documents/papers/svm_tutorial.ppt","accessed":{"date-parts":[["2018","8","30"]]},"author":[{"dropping-particle":"","family":"Tan","given":"Mingyue","non-dropping-particle":"","parse-names":false,"suffix":""}],"id":"ITEM-1","issued":{"date-parts":[["0"]]},"title":"Support Vector Machine &amp; Its Applications","type":"webpage"},"uris":["http://www.mendeley.com/documents/?uuid=ef13f85f-d468-4d9e-b05b-32e9f3f4fa16"]}],"mendeley":{"formattedCitation":"[83]","plainTextFormattedCitation":"[83]","previouslyFormattedCitation":"[83]"},"properties":{"noteIndex":0},"schema":"https://github.com/citation-style-language/schema/raw/master/csl-citation.json"}</w:instrText>
      </w:r>
      <w:r w:rsidR="00D623AC">
        <w:fldChar w:fldCharType="separate"/>
      </w:r>
      <w:r w:rsidR="00987869" w:rsidRPr="00987869">
        <w:rPr>
          <w:noProof/>
        </w:rPr>
        <w:t>[83]</w:t>
      </w:r>
      <w:r w:rsidR="00D623AC">
        <w:fldChar w:fldCharType="end"/>
      </w:r>
      <w:r w:rsidR="00D623AC">
        <w:t>.</w:t>
      </w:r>
      <w:bookmarkEnd w:id="119"/>
    </w:p>
    <w:p w14:paraId="16FD1CEC" w14:textId="77777777" w:rsidR="003E6E63" w:rsidRDefault="003E6E63" w:rsidP="001A72FD">
      <w:pPr>
        <w:pStyle w:val="ResimYazs"/>
      </w:pPr>
    </w:p>
    <w:p w14:paraId="074B3DF7" w14:textId="77777777" w:rsidR="003E6E63" w:rsidRDefault="003E6E63" w:rsidP="00AD63A9">
      <w:pPr>
        <w:pStyle w:val="AnaParagrafYaziStiliSau"/>
      </w:pPr>
      <w:r>
        <w:t xml:space="preserve">Doğrusal olmayan </w:t>
      </w:r>
      <w:r w:rsidRPr="008E221C">
        <w:t>SVM’</w:t>
      </w:r>
      <w:r>
        <w:t xml:space="preserve">de çekirdek düzenlemesi yapılarak </w:t>
      </w:r>
      <w:r w:rsidRPr="008C2DF9">
        <w:rPr>
          <w:position w:val="-4"/>
        </w:rPr>
        <w:object w:dxaOrig="260" w:dyaOrig="240" w14:anchorId="30407A91">
          <v:shape id="_x0000_i1097" type="#_x0000_t75" style="width:13.8pt;height:12pt" o:ole="">
            <v:imagedata r:id="rId153" o:title=""/>
          </v:shape>
          <o:OLEObject Type="Embed" ProgID="Equation.3" ShapeID="_x0000_i1097" DrawAspect="Content" ObjectID="_1601905950" r:id="rId157"/>
        </w:object>
      </w:r>
      <w:r>
        <w:t xml:space="preserve">(x) vektörü yerine girdi uzayındaki verilerden oluşan çekirdek fonksiyonlar kullanılır. SVM’nin kullandığı </w:t>
      </w:r>
      <w:r w:rsidRPr="008E221C">
        <w:t>çeşitli çekirdek fonksiyonlar vardır</w:t>
      </w:r>
      <w:r>
        <w:t xml:space="preserve"> </w:t>
      </w:r>
      <w:r>
        <w:fldChar w:fldCharType="begin" w:fldLock="1"/>
      </w:r>
      <w:r w:rsidR="00AD63A9">
        <w:instrText>ADDIN CSL_CITATION {"citationItems":[{"id":"ITEM-1","itemData":{"DOI":"10.1109/SNPD.2008.60","ISBN":"978-0-7695-3263-9","abstract":"This paper presents a real-time approach to classify facial expression from a sequence of input images to provide emotion care service in developing a wellbeing life care system. The facial expression recognition from video images is useful to handle with sequential changes of facial expression. However, it needs more cost in training images and constructing database rather than using a still image. In this paper, we present automatic technique which infers emotions by recognizing facial expression from input video in real time. To classify the facial expression the feature displacements traced by the optical flow are used for input parameters to a Support Vector Machine(SVM). The classification result of facial expression from input video will be used for providing personal emotion-care service depending on the emotional state. © 2008 IEEE.","author":[{"dropping-particle":"","family":"Lee","given":"B","non-dropping-particle":"","parse-names":false,"suffix":""},{"dropping-particle":"","family":"Chun","given":"J","non-dropping-particle":"","parse-names":false,"suffix":""},{"dropping-particle":"","family":"Park","given":"P","non-dropping-particle":"","parse-names":false,"suffix":""}],"container-title":"9th ACIS Int. Conf. Software Engineering, Artificial Intelligence, Networking and Parallel/Distributed Computing","id":"ITEM-1","issued":{"date-parts":[["2008"]]},"page":"8-12","title":"Classification of facial expression using SVM for emotion care service system","type":"paper-conference"},"uris":["http://www.mendeley.com/documents/?uuid=f82bfcef-856a-4723-8870-8ff2553dbc07"]}],"mendeley":{"formattedCitation":"[84]","plainTextFormattedCitation":"[84]","previouslyFormattedCitation":"[84]"},"properties":{"noteIndex":0},"schema":"https://github.com/citation-style-language/schema/raw/master/csl-citation.json"}</w:instrText>
      </w:r>
      <w:r>
        <w:fldChar w:fldCharType="separate"/>
      </w:r>
      <w:r w:rsidR="00987869" w:rsidRPr="00987869">
        <w:rPr>
          <w:noProof/>
        </w:rPr>
        <w:t>[84]</w:t>
      </w:r>
      <w:r>
        <w:fldChar w:fldCharType="end"/>
      </w:r>
      <w:r w:rsidRPr="008E221C">
        <w:t>. Bu fonksiyonlar aşağıda verilmiştir.</w:t>
      </w:r>
    </w:p>
    <w:p w14:paraId="6C94D0FE" w14:textId="77777777" w:rsidR="003E6E63" w:rsidRDefault="003E6E63" w:rsidP="00AD63A9">
      <w:pPr>
        <w:pStyle w:val="AnaParagrafYaziStiliSau"/>
      </w:pPr>
    </w:p>
    <w:p w14:paraId="24229D2E" w14:textId="77777777" w:rsidR="003E6E63" w:rsidRPr="008E221C" w:rsidRDefault="003E6E63" w:rsidP="003E6E63">
      <w:pPr>
        <w:pStyle w:val="ListeParagraf"/>
        <w:numPr>
          <w:ilvl w:val="0"/>
          <w:numId w:val="30"/>
        </w:numPr>
        <w:spacing w:line="360" w:lineRule="auto"/>
        <w:jc w:val="both"/>
        <w:rPr>
          <w:rFonts w:ascii="Times New Roman" w:eastAsia="TimesNewRoman" w:hAnsi="Times New Roman"/>
          <w:bCs/>
          <w:kern w:val="0"/>
          <w:sz w:val="24"/>
          <w:szCs w:val="24"/>
          <w:lang w:eastAsia="tr-TR"/>
        </w:rPr>
      </w:pPr>
      <w:r w:rsidRPr="008E221C">
        <w:rPr>
          <w:rFonts w:ascii="Times New Roman" w:eastAsia="TimesNewRoman" w:hAnsi="Times New Roman"/>
          <w:bCs/>
          <w:kern w:val="0"/>
          <w:sz w:val="24"/>
          <w:szCs w:val="24"/>
          <w:lang w:eastAsia="tr-TR"/>
        </w:rPr>
        <w:t>Doğrusal</w:t>
      </w:r>
    </w:p>
    <w:p w14:paraId="5EF4BFC1" w14:textId="77777777" w:rsidR="003E6E63" w:rsidRPr="008E221C" w:rsidRDefault="003E6E63" w:rsidP="003E6E63">
      <w:pPr>
        <w:pStyle w:val="ListeParagraf"/>
        <w:numPr>
          <w:ilvl w:val="0"/>
          <w:numId w:val="30"/>
        </w:numPr>
        <w:spacing w:line="360" w:lineRule="auto"/>
        <w:jc w:val="both"/>
        <w:rPr>
          <w:rFonts w:ascii="Times New Roman" w:eastAsia="TimesNewRoman" w:hAnsi="Times New Roman"/>
          <w:bCs/>
          <w:kern w:val="0"/>
          <w:sz w:val="24"/>
          <w:szCs w:val="24"/>
          <w:lang w:eastAsia="tr-TR"/>
        </w:rPr>
      </w:pPr>
      <w:r w:rsidRPr="008E221C">
        <w:rPr>
          <w:rFonts w:ascii="Times New Roman" w:eastAsia="TimesNewRoman" w:hAnsi="Times New Roman"/>
          <w:bCs/>
          <w:kern w:val="0"/>
          <w:sz w:val="24"/>
          <w:szCs w:val="24"/>
          <w:lang w:eastAsia="tr-TR"/>
        </w:rPr>
        <w:t>Polinomiyal</w:t>
      </w:r>
    </w:p>
    <w:p w14:paraId="6E6D4B58" w14:textId="77777777" w:rsidR="003E6E63" w:rsidRPr="008E221C" w:rsidRDefault="003E6E63" w:rsidP="003E6E63">
      <w:pPr>
        <w:pStyle w:val="ListeParagraf"/>
        <w:numPr>
          <w:ilvl w:val="0"/>
          <w:numId w:val="30"/>
        </w:numPr>
        <w:spacing w:line="360" w:lineRule="auto"/>
        <w:jc w:val="both"/>
        <w:rPr>
          <w:rFonts w:ascii="Times New Roman" w:eastAsia="TimesNewRoman" w:hAnsi="Times New Roman"/>
          <w:bCs/>
          <w:kern w:val="0"/>
          <w:sz w:val="24"/>
          <w:szCs w:val="24"/>
          <w:lang w:eastAsia="tr-TR"/>
        </w:rPr>
      </w:pPr>
      <w:r w:rsidRPr="008E221C">
        <w:rPr>
          <w:rFonts w:ascii="Times New Roman" w:eastAsia="TimesNewRoman" w:hAnsi="Times New Roman"/>
          <w:bCs/>
          <w:kern w:val="0"/>
          <w:sz w:val="24"/>
          <w:szCs w:val="24"/>
          <w:lang w:eastAsia="tr-TR"/>
        </w:rPr>
        <w:t>Sigmoid</w:t>
      </w:r>
    </w:p>
    <w:p w14:paraId="71F04EF3" w14:textId="77777777" w:rsidR="003E6E63" w:rsidRDefault="003E6E63" w:rsidP="003E6E63">
      <w:pPr>
        <w:pStyle w:val="ListeParagraf"/>
        <w:numPr>
          <w:ilvl w:val="0"/>
          <w:numId w:val="30"/>
        </w:numPr>
        <w:spacing w:line="360" w:lineRule="auto"/>
        <w:jc w:val="both"/>
        <w:rPr>
          <w:rFonts w:ascii="Times New Roman" w:eastAsia="TimesNewRoman" w:hAnsi="Times New Roman"/>
          <w:bCs/>
          <w:kern w:val="0"/>
          <w:sz w:val="24"/>
          <w:szCs w:val="24"/>
          <w:lang w:eastAsia="tr-TR"/>
        </w:rPr>
      </w:pPr>
      <w:r w:rsidRPr="008E221C">
        <w:rPr>
          <w:rFonts w:ascii="Times New Roman" w:eastAsia="TimesNewRoman" w:hAnsi="Times New Roman"/>
          <w:bCs/>
          <w:kern w:val="0"/>
          <w:sz w:val="24"/>
          <w:szCs w:val="24"/>
          <w:lang w:eastAsia="tr-TR"/>
        </w:rPr>
        <w:t>Radyal Temelli Fonksiyon (RBF)</w:t>
      </w:r>
    </w:p>
    <w:p w14:paraId="2B11B458" w14:textId="77777777" w:rsidR="003E6E63" w:rsidRDefault="003E6E63" w:rsidP="003E6E63">
      <w:pPr>
        <w:spacing w:line="360" w:lineRule="auto"/>
        <w:jc w:val="both"/>
        <w:rPr>
          <w:rFonts w:ascii="Times New Roman" w:eastAsia="TimesNewRoman" w:hAnsi="Times New Roman"/>
          <w:bCs/>
          <w:kern w:val="0"/>
          <w:sz w:val="24"/>
          <w:szCs w:val="24"/>
          <w:lang w:eastAsia="tr-TR"/>
        </w:rPr>
      </w:pPr>
    </w:p>
    <w:p w14:paraId="61405561" w14:textId="77777777" w:rsidR="003E6E63" w:rsidRDefault="003E6E63" w:rsidP="00AD63A9">
      <w:pPr>
        <w:pStyle w:val="AnaParagrafYaziStiliSau"/>
      </w:pPr>
      <w:r w:rsidRPr="003E6E63">
        <w:t xml:space="preserve">Bu çalışmada RBF çekirdek fonksiyonu kullanılmıştır. RBF çekirdek fonksiyonu SVM kullanılan sınıflandırma çalışmalarında ağırlıklı olarak tercih edilmektedir. </w:t>
      </w:r>
      <w:r w:rsidR="00D411BC">
        <w:t>Çeşitli veri kümeleri üzerinde p</w:t>
      </w:r>
      <w:r w:rsidRPr="003E6E63">
        <w:t>erformans incelemeleri yapıldığında en başarılı sonuçlara RBF çekirdeği ile ulaşılmak</w:t>
      </w:r>
      <w:r w:rsidR="00EB07F0">
        <w:t>la birlikte</w:t>
      </w:r>
      <w:r>
        <w:t xml:space="preserve"> </w:t>
      </w:r>
      <w:r>
        <w:fldChar w:fldCharType="begin" w:fldLock="1"/>
      </w:r>
      <w:r w:rsidR="00AD63A9">
        <w:instrText>ADDIN CSL_CITATION {"citationItems":[{"id":"ITEM-1","itemData":{"author":[{"dropping-particle":"","family":"Ayhan","given":"Sevgi","non-dropping-particle":"","parse-names":false,"suffix":""},{"dropping-particle":"","family":"Erdoğmus","given":"Senol","non-dropping-particle":"","parse-names":false,"suffix":""}],"container-title":"Eskisehir Osmangazi University İİBF Jornal","id":"ITEM-1","issue":"1","issued":{"date-parts":[["2014"]]},"page":"175-198","title":"Destek Vektor Makineleriyle Siniflandirma Problemlerinin Cozumu Icin Cekirdek Fonksiyonu Secimi","type":"article-journal","volume":"9"},"uris":["http://www.mendeley.com/documents/?uuid=3fa57d3a-e431-4971-9119-a91f7216dfdb"]}],"mendeley":{"formattedCitation":"[85]","plainTextFormattedCitation":"[85]","previouslyFormattedCitation":"[85]"},"properties":{"noteIndex":0},"schema":"https://github.com/citation-style-language/schema/raw/master/csl-citation.json"}</w:instrText>
      </w:r>
      <w:r>
        <w:fldChar w:fldCharType="separate"/>
      </w:r>
      <w:r w:rsidR="00987869" w:rsidRPr="00987869">
        <w:rPr>
          <w:noProof/>
        </w:rPr>
        <w:t>[85]</w:t>
      </w:r>
      <w:r>
        <w:fldChar w:fldCharType="end"/>
      </w:r>
      <w:r w:rsidR="00D411BC">
        <w:t xml:space="preserve"> her veri tipi için bu durum geçerli olmayabilir</w:t>
      </w:r>
      <w:r w:rsidRPr="003E6E63">
        <w:t>.</w:t>
      </w:r>
    </w:p>
    <w:p w14:paraId="7C185A07" w14:textId="77777777" w:rsidR="003E6E63" w:rsidRDefault="003E6E63" w:rsidP="00AD63A9">
      <w:pPr>
        <w:pStyle w:val="AnaParagrafYaziStiliSau"/>
      </w:pPr>
    </w:p>
    <w:p w14:paraId="4D42BF0B" w14:textId="77777777" w:rsidR="003E6E63" w:rsidRPr="00292B79" w:rsidRDefault="003E6E63" w:rsidP="00AD63A9">
      <w:pPr>
        <w:pStyle w:val="AnaParagrafYaziStiliSau"/>
      </w:pPr>
      <w:r w:rsidRPr="00292B79">
        <w:t xml:space="preserve">SVM iki sınıflı problemlerin çözümünde kullanılmak üzere geliştirilmiştir. Ancak çok sınıflı problemlerde de kullanılmak üzere iki yaklaşım </w:t>
      </w:r>
      <w:r w:rsidR="00AC7C47" w:rsidRPr="00292B79">
        <w:t>mevcuttur</w:t>
      </w:r>
      <w:r w:rsidRPr="00292B79">
        <w:t>. Bunlar bire-bir (one-vs-one) ve bire-çok (one-vs-all) yaklaşımlarıdır.</w:t>
      </w:r>
    </w:p>
    <w:p w14:paraId="14A7F69F" w14:textId="77777777" w:rsidR="00B93439" w:rsidRPr="00292B79" w:rsidRDefault="00B93439" w:rsidP="00AD63A9">
      <w:pPr>
        <w:pStyle w:val="AnaParagrafYaziStiliSau"/>
      </w:pPr>
    </w:p>
    <w:p w14:paraId="0AACDB47" w14:textId="77777777" w:rsidR="00B93439" w:rsidRDefault="00FB4B08" w:rsidP="00AD63A9">
      <w:pPr>
        <w:pStyle w:val="AnaParagrafYaziStiliSau"/>
      </w:pPr>
      <w:r w:rsidRPr="00292B79">
        <w:t>Bire-bir yaklaşımında</w:t>
      </w:r>
      <w:r w:rsidR="00295597">
        <w:t>,</w:t>
      </w:r>
      <w:r w:rsidRPr="00292B79">
        <w:t xml:space="preserve"> problem ikili gruplara indirgenerek çözüm bulunur. Herbir ikili grup için</w:t>
      </w:r>
      <w:r w:rsidRPr="00FB4B08">
        <w:t xml:space="preserve"> ayrı ayrı SVM eğitimi yapılır. Örneğin bir veri A, B, C sınıflarından birine </w:t>
      </w:r>
      <w:r w:rsidRPr="00FB4B08">
        <w:lastRenderedPageBreak/>
        <w:t>dahil edilmek istendiğinde; ilk olarak A ve B arasında hiperdüzlem çizilir, buna göre veri örneğin A sınıfında olsun; ardından B ve C arasında hiperdüzlem çizilir, buna göre de verinin B sınıfına dahil olduğu sonucu</w:t>
      </w:r>
      <w:r w:rsidR="004319F2">
        <w:t>nun</w:t>
      </w:r>
      <w:r w:rsidRPr="00FB4B08">
        <w:t xml:space="preserve"> çıktığı </w:t>
      </w:r>
      <w:r w:rsidR="00454EF3">
        <w:t>varsayılsın</w:t>
      </w:r>
      <w:r w:rsidR="00AC7C47">
        <w:t>.</w:t>
      </w:r>
      <w:r w:rsidRPr="00FB4B08">
        <w:t xml:space="preserve"> </w:t>
      </w:r>
      <w:r w:rsidR="00AC7C47">
        <w:t>S</w:t>
      </w:r>
      <w:r w:rsidRPr="00FB4B08">
        <w:t xml:space="preserve">on olarak A ve C arasında hiperdüzlem çizilir, buna göre de veri A sınıfında olsun. Tüm bu işlemler sonucunda 3 sınıflandırmada en çok A sınıfı sonucu ortaya çıktığı için veri A kümesine dahil edilir. Bu sınıflandırma yaklaşımında N adet sınıf varsa; </w:t>
      </w:r>
      <w:r>
        <w:t xml:space="preserve"> </w:t>
      </w:r>
      <w:r w:rsidRPr="00EA798E">
        <w:rPr>
          <w:position w:val="-24"/>
        </w:rPr>
        <w:object w:dxaOrig="1180" w:dyaOrig="620" w14:anchorId="34AAEA56">
          <v:shape id="_x0000_i1098" type="#_x0000_t75" style="width:58.2pt;height:31.2pt" o:ole="">
            <v:imagedata r:id="rId158" o:title=""/>
          </v:shape>
          <o:OLEObject Type="Embed" ProgID="Equation.3" ShapeID="_x0000_i1098" DrawAspect="Content" ObjectID="_1601905951" r:id="rId159"/>
        </w:object>
      </w:r>
      <w:r>
        <w:t xml:space="preserve"> </w:t>
      </w:r>
      <w:r w:rsidRPr="00FB4B08">
        <w:t>adet eğitim yapılır.</w:t>
      </w:r>
    </w:p>
    <w:p w14:paraId="2464D809" w14:textId="77777777" w:rsidR="00FB4B08" w:rsidRDefault="00FB4B08" w:rsidP="00AD63A9">
      <w:pPr>
        <w:pStyle w:val="AnaParagrafYaziStiliSau"/>
      </w:pPr>
    </w:p>
    <w:p w14:paraId="4BC08F4F" w14:textId="77777777" w:rsidR="003E6E63" w:rsidRPr="0091011B" w:rsidRDefault="00FB4B08" w:rsidP="00AD63A9">
      <w:pPr>
        <w:pStyle w:val="AnaParagrafYaziStiliSau"/>
      </w:pPr>
      <w:r w:rsidRPr="00FB4B08">
        <w:t>Bire-çok yaklaşımında</w:t>
      </w:r>
      <w:r w:rsidR="00295597">
        <w:t>,</w:t>
      </w:r>
      <w:r w:rsidRPr="00FB4B08">
        <w:t xml:space="preserve"> verinin bir sınıfa dahil olduğu varsayılarak, ilgili sınıf pozitif, diğer sınıflar negatif kabul edilir ve eğitim yapılır. İteratif olarak her bir sınıf pozitif kabul edilerek diğer sınıflarla karşılaştırılarak bir sonuca varılır. Buna göre N kadar sınıf için N adet eğitim yapılarak sonuca ulaşılır. Bu nedenle hesaplama açısından bire-bir yaklaşımına göre daha az işlem yükü gerektiren bir yöntemdir.</w:t>
      </w:r>
    </w:p>
    <w:p w14:paraId="3546B2D3" w14:textId="77777777" w:rsidR="0091011B" w:rsidRPr="0091011B" w:rsidRDefault="0091011B" w:rsidP="00AD63A9">
      <w:pPr>
        <w:pStyle w:val="AnaParagrafYaziStiliSau"/>
      </w:pPr>
    </w:p>
    <w:p w14:paraId="74471C6B" w14:textId="7D798EDB" w:rsidR="0091011B" w:rsidRDefault="00E72C59" w:rsidP="00E72C59">
      <w:pPr>
        <w:pStyle w:val="AltBaslkSau"/>
      </w:pPr>
      <w:bookmarkStart w:id="120" w:name="_Toc521248783"/>
      <w:bookmarkStart w:id="121" w:name="_Toc521249273"/>
      <w:bookmarkStart w:id="122" w:name="_Toc524598248"/>
      <w:r>
        <w:t xml:space="preserve">Çalışmalar </w:t>
      </w:r>
      <w:r w:rsidR="00BF196E">
        <w:t>K</w:t>
      </w:r>
      <w:r>
        <w:t xml:space="preserve">apsamında </w:t>
      </w:r>
      <w:r w:rsidR="00BF196E">
        <w:t>K</w:t>
      </w:r>
      <w:r>
        <w:t xml:space="preserve">ullanılan </w:t>
      </w:r>
      <w:r w:rsidR="00BF196E">
        <w:t>D</w:t>
      </w:r>
      <w:r>
        <w:t xml:space="preserve">erin </w:t>
      </w:r>
      <w:r w:rsidR="00BF196E">
        <w:t>Ö</w:t>
      </w:r>
      <w:r>
        <w:t xml:space="preserve">ğrenme </w:t>
      </w:r>
      <w:r w:rsidR="00BF196E">
        <w:t>Y</w:t>
      </w:r>
      <w:r>
        <w:t>öntemi</w:t>
      </w:r>
      <w:bookmarkEnd w:id="120"/>
      <w:bookmarkEnd w:id="121"/>
      <w:bookmarkEnd w:id="122"/>
    </w:p>
    <w:p w14:paraId="671A37EB" w14:textId="77777777" w:rsidR="00E72C59" w:rsidRPr="00E72C59" w:rsidRDefault="00E72C59" w:rsidP="00AD63A9">
      <w:pPr>
        <w:pStyle w:val="AnaParagrafYaziStiliSau"/>
      </w:pPr>
    </w:p>
    <w:p w14:paraId="73E026BB" w14:textId="4D7C7CEB" w:rsidR="000149FF" w:rsidRDefault="000149FF" w:rsidP="00AD63A9">
      <w:pPr>
        <w:pStyle w:val="AnaParagrafYaziStiliSau"/>
      </w:pPr>
      <w:r>
        <w:t xml:space="preserve">Derin öğrenme, </w:t>
      </w:r>
      <w:r w:rsidR="00910C55">
        <w:t>bünyesinde yapay sinir ağı (YSA / ANN) yapısal mimarisini kullanan bir makine öğrenmesi yöntemidir (</w:t>
      </w:r>
      <w:r w:rsidR="00561781">
        <w:fldChar w:fldCharType="begin"/>
      </w:r>
      <w:r w:rsidR="00561781">
        <w:instrText xml:space="preserve"> REF _Ref523652816 \h </w:instrText>
      </w:r>
      <w:r w:rsidR="00561781">
        <w:fldChar w:fldCharType="separate"/>
      </w:r>
      <w:r w:rsidR="005855D9">
        <w:t xml:space="preserve">Şekil </w:t>
      </w:r>
      <w:r w:rsidR="005855D9">
        <w:rPr>
          <w:noProof/>
        </w:rPr>
        <w:t>3</w:t>
      </w:r>
      <w:r w:rsidR="005855D9">
        <w:t>.</w:t>
      </w:r>
      <w:r w:rsidR="005855D9">
        <w:rPr>
          <w:noProof/>
        </w:rPr>
        <w:t>8</w:t>
      </w:r>
      <w:r w:rsidR="00561781">
        <w:fldChar w:fldCharType="end"/>
      </w:r>
      <w:r w:rsidR="008C5FCC">
        <w:t>.</w:t>
      </w:r>
      <w:r w:rsidR="00910C55">
        <w:t xml:space="preserve">). YSA yapısında 3 katman içerir: </w:t>
      </w:r>
      <w:r w:rsidR="002C3DCC">
        <w:t>g</w:t>
      </w:r>
      <w:r w:rsidR="00910C55">
        <w:t>iriş katmanı, gizli katman ve çıkış katmanı. YSA’da bulunan gizli katmanın birden fazla katman içermesi durum</w:t>
      </w:r>
      <w:r w:rsidR="00DB4538">
        <w:t>larda</w:t>
      </w:r>
      <w:r w:rsidR="00910C55">
        <w:t xml:space="preserve"> ortaya çıkan ağ derin </w:t>
      </w:r>
      <w:r w:rsidR="00DB4538">
        <w:t>ağ, öğrenme ise derin öğrenme</w:t>
      </w:r>
      <w:r w:rsidR="00910C55">
        <w:t xml:space="preserve"> olarak adlandırılır</w:t>
      </w:r>
      <w:r w:rsidR="00DB4538">
        <w:t xml:space="preserve"> </w:t>
      </w:r>
      <w:r w:rsidR="00DB4538">
        <w:fldChar w:fldCharType="begin" w:fldLock="1"/>
      </w:r>
      <w:r w:rsidR="00AD63A9">
        <w:instrText>ADDIN CSL_CITATION {"citationItems":[{"id":"ITEM-1","itemData":{"author":[{"dropping-particle":"","family":"Goodfellow","given":"I","non-dropping-particle":"","parse-names":false,"suffix":""},{"dropping-particle":"","family":"Bengio","given":"Y","non-dropping-particle":"","parse-names":false,"suffix":""},{"dropping-particle":"","family":"Courville","given":"A","non-dropping-particle":"","parse-names":false,"suffix":""}],"container-title":"Nature","id":"ITEM-1","issued":{"date-parts":[["2016"]]},"publisher":"MIT Press","title":"Deep learning","type":"book"},"uris":["http://www.mendeley.com/documents/?uuid=81f1dca1-8bab-42a1-a083-4571d873d343"]}],"mendeley":{"formattedCitation":"[86]","plainTextFormattedCitation":"[86]","previouslyFormattedCitation":"[86]"},"properties":{"noteIndex":0},"schema":"https://github.com/citation-style-language/schema/raw/master/csl-citation.json"}</w:instrText>
      </w:r>
      <w:r w:rsidR="00DB4538">
        <w:fldChar w:fldCharType="separate"/>
      </w:r>
      <w:r w:rsidR="00987869" w:rsidRPr="00987869">
        <w:rPr>
          <w:noProof/>
        </w:rPr>
        <w:t>[86]</w:t>
      </w:r>
      <w:r w:rsidR="00DB4538">
        <w:fldChar w:fldCharType="end"/>
      </w:r>
      <w:r w:rsidR="00910C55">
        <w:t xml:space="preserve">. </w:t>
      </w:r>
      <w:r w:rsidR="001B10BC">
        <w:t>Derin öğrenme son yıllarda popülaritesini arttırmış olsa da aslında tarihi on yıllar öncesine dayanmaktadır. Yakın zamanda gelişen teknoloji ile grafik işlemcilerinin işlem gücünün artması,</w:t>
      </w:r>
      <w:r w:rsidR="00A276DB">
        <w:t xml:space="preserve"> yazılımsal gelişmeler ve</w:t>
      </w:r>
      <w:r w:rsidR="001B10BC">
        <w:t xml:space="preserve"> veri setlerinin hacim olarak </w:t>
      </w:r>
      <w:r w:rsidR="002C3DCC">
        <w:t>büyümes</w:t>
      </w:r>
      <w:r w:rsidR="001B10BC">
        <w:t>i yeniden derin öğrenme yöntemlerine</w:t>
      </w:r>
      <w:r w:rsidR="00BB405D">
        <w:t xml:space="preserve"> olan</w:t>
      </w:r>
      <w:r w:rsidR="001B10BC">
        <w:t xml:space="preserve"> ilgiyi arttırmıştır </w:t>
      </w:r>
      <w:r w:rsidR="001B10BC">
        <w:fldChar w:fldCharType="begin" w:fldLock="1"/>
      </w:r>
      <w:r w:rsidR="00AD63A9">
        <w:instrText>ADDIN CSL_CITATION {"citationItems":[{"id":"ITEM-1","itemData":{"DOI":"10.1007/978-3-319-10593-2_13","author":[{"dropping-particle":"","family":"Dong","given":"Chao","non-dropping-particle":"","parse-names":false,"suffix":""},{"dropping-particle":"","family":"Loy","given":"Chen Change","non-dropping-particle":"","parse-names":false,"suffix":""},{"dropping-particle":"","family":"He","given":"Kaiming","non-dropping-particle":"","parse-names":false,"suffix":""},{"dropping-particle":"","family":"Tang","given":"Xiaoou","non-dropping-particle":"","parse-names":false,"suffix":""}],"id":"ITEM-1","issued":{"date-parts":[["2014"]]},"page":"184-199","title":"Learning a Deep Convolutional Network for Image Super-Resolution","type":"chapter"},"uris":["http://www.mendeley.com/documents/?uuid=7e385b14-a5a7-4a36-87ae-dad2dfee7f35"]},{"id":"ITEM-2","itemData":{"DOI":"10.1038/nature14539","ISSN":"0028-0836","author":[{"dropping-particle":"","family":"LeCun","given":"Yann","non-dropping-particle":"","parse-names":false,"suffix":""},{"dropping-particle":"","family":"Bengio","given":"Yoshua","non-dropping-particle":"","parse-names":false,"suffix":""},{"dropping-particle":"","family":"Hinton","given":"Geoffrey","non-dropping-particle":"","parse-names":false,"suffix":""}],"container-title":"Nature","id":"ITEM-2","issue":"7553","issued":{"date-parts":[["2015","5","28"]]},"page":"436-444","title":"Deep learning","type":"article-journal","volume":"521"},"uris":["http://www.mendeley.com/documents/?uuid=0370ef4d-6364-468f-8df4-15dc0877c32c"]}],"mendeley":{"formattedCitation":"[87], [88]","plainTextFormattedCitation":"[87], [88]","previouslyFormattedCitation":"[87], [88]"},"properties":{"noteIndex":0},"schema":"https://github.com/citation-style-language/schema/raw/master/csl-citation.json"}</w:instrText>
      </w:r>
      <w:r w:rsidR="001B10BC">
        <w:fldChar w:fldCharType="separate"/>
      </w:r>
      <w:r w:rsidR="00987869" w:rsidRPr="00987869">
        <w:rPr>
          <w:noProof/>
        </w:rPr>
        <w:t>[87], [88]</w:t>
      </w:r>
      <w:r w:rsidR="001B10BC">
        <w:fldChar w:fldCharType="end"/>
      </w:r>
      <w:r w:rsidR="001B10BC">
        <w:t>.</w:t>
      </w:r>
    </w:p>
    <w:p w14:paraId="793AD781" w14:textId="77777777" w:rsidR="0075551E" w:rsidRDefault="0075551E" w:rsidP="00AD63A9">
      <w:pPr>
        <w:pStyle w:val="AnaParagrafYaziStiliSau"/>
      </w:pPr>
    </w:p>
    <w:p w14:paraId="616A6E91" w14:textId="77777777" w:rsidR="0075551E" w:rsidRDefault="0075551E" w:rsidP="0075551E">
      <w:pPr>
        <w:pStyle w:val="AnaParagrafYaziStiliSau"/>
      </w:pPr>
      <w:r>
        <w:t xml:space="preserve">Derin öğrenme yaklaşımlarına aşağıdaki yöntemler örnek olarak verilebilir </w:t>
      </w:r>
      <w:r>
        <w:fldChar w:fldCharType="begin" w:fldLock="1"/>
      </w:r>
      <w:r>
        <w:instrText>ADDIN CSL_CITATION {"citationItems":[{"id":"ITEM-1","itemData":{"URL":"https://www.thoughtworks.com/insights/blog/data-science-ontology","accessed":{"date-parts":[["2018","9","2"]]},"author":[{"dropping-particle":"","family":"McClure","given":"Sean","non-dropping-particle":"","parse-names":false,"suffix":""}],"id":"ITEM-1","issued":{"date-parts":[["0"]]},"title":"Data Science Ontology","type":"webpage"},"uris":["http://www.mendeley.com/documents/?uuid=c5a88e0d-c12d-44cc-91c2-39ab9cfc1f85"]}],"mendeley":{"formattedCitation":"[90]","plainTextFormattedCitation":"[90]","previouslyFormattedCitation":"[90]"},"properties":{"noteIndex":0},"schema":"https://github.com/citation-style-language/schema/raw/master/csl-citation.json"}</w:instrText>
      </w:r>
      <w:r>
        <w:fldChar w:fldCharType="separate"/>
      </w:r>
      <w:r w:rsidRPr="001F7156">
        <w:rPr>
          <w:noProof/>
        </w:rPr>
        <w:t>[90]</w:t>
      </w:r>
      <w:r>
        <w:fldChar w:fldCharType="end"/>
      </w:r>
      <w:r>
        <w:t xml:space="preserve">: </w:t>
      </w:r>
    </w:p>
    <w:p w14:paraId="4B209082" w14:textId="77777777" w:rsidR="0075551E" w:rsidRDefault="0075551E" w:rsidP="0075551E">
      <w:pPr>
        <w:pStyle w:val="AnaParagrafYaziStiliSau"/>
      </w:pPr>
    </w:p>
    <w:p w14:paraId="3B54B148" w14:textId="77777777" w:rsidR="00910C55" w:rsidRDefault="0075551E" w:rsidP="00AD63A9">
      <w:pPr>
        <w:pStyle w:val="AnaParagrafYaziStiliSau"/>
        <w:numPr>
          <w:ilvl w:val="0"/>
          <w:numId w:val="33"/>
        </w:numPr>
      </w:pPr>
      <w:r>
        <w:t>Convolutional Neural Network</w:t>
      </w:r>
    </w:p>
    <w:p w14:paraId="3B21D9C5" w14:textId="77777777" w:rsidR="00910C55" w:rsidRDefault="00910C55" w:rsidP="00B91B35">
      <w:pPr>
        <w:pStyle w:val="AnaParagrafYaziStiliSau"/>
        <w:jc w:val="center"/>
      </w:pPr>
      <w:r>
        <w:rPr>
          <w:noProof/>
          <w:lang w:val="en-US" w:eastAsia="en-US"/>
        </w:rPr>
        <w:lastRenderedPageBreak/>
        <w:drawing>
          <wp:inline distT="0" distB="0" distL="0" distR="0" wp14:anchorId="1BECC108" wp14:editId="64B616F0">
            <wp:extent cx="3535680" cy="2392680"/>
            <wp:effectExtent l="0" t="0" r="7620" b="762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535680" cy="2392680"/>
                    </a:xfrm>
                    <a:prstGeom prst="rect">
                      <a:avLst/>
                    </a:prstGeom>
                    <a:noFill/>
                    <a:ln>
                      <a:noFill/>
                    </a:ln>
                  </pic:spPr>
                </pic:pic>
              </a:graphicData>
            </a:graphic>
          </wp:inline>
        </w:drawing>
      </w:r>
    </w:p>
    <w:p w14:paraId="1CAC2067" w14:textId="4EE20B1B" w:rsidR="00910C55" w:rsidRDefault="00910C55" w:rsidP="00910C55">
      <w:pPr>
        <w:pStyle w:val="ResimYazs"/>
        <w:jc w:val="center"/>
      </w:pPr>
      <w:bookmarkStart w:id="123" w:name="_Ref523652816"/>
      <w:bookmarkStart w:id="124" w:name="_Toc524600607"/>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8</w:t>
      </w:r>
      <w:r w:rsidR="000E714F">
        <w:rPr>
          <w:noProof/>
        </w:rPr>
        <w:fldChar w:fldCharType="end"/>
      </w:r>
      <w:bookmarkEnd w:id="123"/>
      <w:r>
        <w:t xml:space="preserve">. Derin öğrenme, makine öğrenmesi ve yapay zeka arasındaki ilişki </w:t>
      </w:r>
      <w:r>
        <w:fldChar w:fldCharType="begin" w:fldLock="1"/>
      </w:r>
      <w:r w:rsidR="00AD63A9">
        <w:instrText>ADDIN CSL_CITATION {"citationItems":[{"id":"ITEM-1","itemData":{"author":[{"dropping-particle":"","family":"Jackson","given":"Aaron S.","non-dropping-particle":"","parse-names":false,"suffix":""},{"dropping-particle":"","family":"Valstar","given":"Michel","non-dropping-particle":"","parse-names":false,"suffix":""},{"dropping-particle":"","family":"Tzimiropoulos","given":"Georgios","non-dropping-particle":"","parse-names":false,"suffix":""}],"container-title":"arXiv","id":"ITEM-1","issued":{"date-parts":[["2016"]]},"title":"What’s the Difference Between Artificial Intelligence, Machine Learning, and Deep Learning?","type":"article-journal"},"uris":["http://www.mendeley.com/documents/?uuid=7643336a-6204-4709-afc9-61547275b2a1"]},{"id":"ITEM-2","itemData":{"author":[{"dropping-particle":"","family":"Goodfellow","given":"I","non-dropping-particle":"","parse-names":false,"suffix":""},{"dropping-particle":"","family":"Bengio","given":"Y","non-dropping-particle":"","parse-names":false,"suffix":""},{"dropping-particle":"","family":"Courville","given":"A","non-dropping-particle":"","parse-names":false,"suffix":""}],"container-title":"Nature","id":"ITEM-2","issued":{"date-parts":[["2016"]]},"publisher":"MIT Press","title":"Deep learning","type":"book"},"uris":["http://www.mendeley.com/documents/?uuid=81f1dca1-8bab-42a1-a083-4571d873d343"]}],"mendeley":{"formattedCitation":"[86], [89]","plainTextFormattedCitation":"[86], [89]","previouslyFormattedCitation":"[86], [89]"},"properties":{"noteIndex":0},"schema":"https://github.com/citation-style-language/schema/raw/master/csl-citation.json"}</w:instrText>
      </w:r>
      <w:r>
        <w:fldChar w:fldCharType="separate"/>
      </w:r>
      <w:r w:rsidR="00987869" w:rsidRPr="00987869">
        <w:rPr>
          <w:noProof/>
        </w:rPr>
        <w:t>[86], [89]</w:t>
      </w:r>
      <w:r>
        <w:fldChar w:fldCharType="end"/>
      </w:r>
      <w:r>
        <w:t>.</w:t>
      </w:r>
      <w:bookmarkEnd w:id="124"/>
    </w:p>
    <w:p w14:paraId="1263CDFC" w14:textId="77777777" w:rsidR="00DA7A30" w:rsidRDefault="00DA7A30" w:rsidP="001A72FD">
      <w:pPr>
        <w:pStyle w:val="ResimYazs"/>
      </w:pPr>
    </w:p>
    <w:p w14:paraId="19E209BA" w14:textId="77777777" w:rsidR="0075551E" w:rsidRDefault="0075551E" w:rsidP="0075551E">
      <w:pPr>
        <w:pStyle w:val="AnaParagrafYaziStiliSau"/>
        <w:numPr>
          <w:ilvl w:val="0"/>
          <w:numId w:val="33"/>
        </w:numPr>
      </w:pPr>
      <w:r>
        <w:t xml:space="preserve">Deep Neural Network </w:t>
      </w:r>
    </w:p>
    <w:p w14:paraId="0F9BDB7F" w14:textId="77777777" w:rsidR="0075551E" w:rsidRDefault="0075551E" w:rsidP="0075551E">
      <w:pPr>
        <w:pStyle w:val="AnaParagrafYaziStiliSau"/>
        <w:numPr>
          <w:ilvl w:val="0"/>
          <w:numId w:val="33"/>
        </w:numPr>
      </w:pPr>
      <w:r>
        <w:t xml:space="preserve">Deep Belief Network </w:t>
      </w:r>
    </w:p>
    <w:p w14:paraId="69405014" w14:textId="77777777" w:rsidR="0075551E" w:rsidRDefault="0075551E" w:rsidP="0075551E">
      <w:pPr>
        <w:pStyle w:val="AnaParagrafYaziStiliSau"/>
        <w:numPr>
          <w:ilvl w:val="0"/>
          <w:numId w:val="33"/>
        </w:numPr>
      </w:pPr>
      <w:r>
        <w:t>Convolutional Deep Belief Network</w:t>
      </w:r>
    </w:p>
    <w:p w14:paraId="634D1144" w14:textId="77777777" w:rsidR="0075551E" w:rsidRDefault="0075551E" w:rsidP="0075551E">
      <w:pPr>
        <w:pStyle w:val="AnaParagrafYaziStiliSau"/>
        <w:numPr>
          <w:ilvl w:val="0"/>
          <w:numId w:val="33"/>
        </w:numPr>
      </w:pPr>
      <w:r>
        <w:t>Deep Boltzmann Machines</w:t>
      </w:r>
    </w:p>
    <w:p w14:paraId="1E9C3D2A" w14:textId="77777777" w:rsidR="0075551E" w:rsidRDefault="0075551E" w:rsidP="0075551E">
      <w:pPr>
        <w:pStyle w:val="AnaParagrafYaziStiliSau"/>
        <w:numPr>
          <w:ilvl w:val="0"/>
          <w:numId w:val="33"/>
        </w:numPr>
      </w:pPr>
      <w:r>
        <w:t>Stacked Auto-Encoders</w:t>
      </w:r>
    </w:p>
    <w:p w14:paraId="6AE33777" w14:textId="77777777" w:rsidR="006B16DC" w:rsidRDefault="006B16DC" w:rsidP="00AD63A9">
      <w:pPr>
        <w:pStyle w:val="AnaParagrafYaziStiliSau"/>
        <w:numPr>
          <w:ilvl w:val="0"/>
          <w:numId w:val="33"/>
        </w:numPr>
      </w:pPr>
      <w:r>
        <w:t>Deep Stacking Networks</w:t>
      </w:r>
    </w:p>
    <w:p w14:paraId="29D3CDD0" w14:textId="77777777" w:rsidR="006B16DC" w:rsidRDefault="006B16DC" w:rsidP="00AD63A9">
      <w:pPr>
        <w:pStyle w:val="AnaParagrafYaziStiliSau"/>
        <w:numPr>
          <w:ilvl w:val="0"/>
          <w:numId w:val="33"/>
        </w:numPr>
      </w:pPr>
      <w:r>
        <w:t>Tensor Deep Stacking Networks</w:t>
      </w:r>
    </w:p>
    <w:p w14:paraId="3D8B6886" w14:textId="77777777" w:rsidR="006B16DC" w:rsidRDefault="006B16DC" w:rsidP="00AD63A9">
      <w:pPr>
        <w:pStyle w:val="AnaParagrafYaziStiliSau"/>
        <w:numPr>
          <w:ilvl w:val="0"/>
          <w:numId w:val="33"/>
        </w:numPr>
      </w:pPr>
      <w:r>
        <w:t>Splike-and-Slap RBMs</w:t>
      </w:r>
    </w:p>
    <w:p w14:paraId="2835ACDB" w14:textId="77777777" w:rsidR="006B16DC" w:rsidRDefault="006B16DC" w:rsidP="00AD63A9">
      <w:pPr>
        <w:pStyle w:val="AnaParagrafYaziStiliSau"/>
        <w:numPr>
          <w:ilvl w:val="0"/>
          <w:numId w:val="33"/>
        </w:numPr>
      </w:pPr>
      <w:r>
        <w:t>Compound Hierarchical-Deep Models</w:t>
      </w:r>
    </w:p>
    <w:p w14:paraId="2E350EAC" w14:textId="77777777" w:rsidR="006B16DC" w:rsidRDefault="006B16DC" w:rsidP="00AD63A9">
      <w:pPr>
        <w:pStyle w:val="AnaParagrafYaziStiliSau"/>
        <w:numPr>
          <w:ilvl w:val="0"/>
          <w:numId w:val="33"/>
        </w:numPr>
      </w:pPr>
      <w:r>
        <w:t>Deep Codding Network</w:t>
      </w:r>
    </w:p>
    <w:p w14:paraId="4480B067" w14:textId="77777777" w:rsidR="006B16DC" w:rsidRDefault="006B16DC" w:rsidP="00AD63A9">
      <w:pPr>
        <w:pStyle w:val="AnaParagrafYaziStiliSau"/>
        <w:numPr>
          <w:ilvl w:val="0"/>
          <w:numId w:val="33"/>
        </w:numPr>
      </w:pPr>
      <w:r>
        <w:t>Deep Kernel Machines</w:t>
      </w:r>
    </w:p>
    <w:p w14:paraId="17FC4A0B" w14:textId="77777777" w:rsidR="006B16DC" w:rsidRDefault="006B16DC" w:rsidP="00AD63A9">
      <w:pPr>
        <w:pStyle w:val="AnaParagrafYaziStiliSau"/>
        <w:numPr>
          <w:ilvl w:val="0"/>
          <w:numId w:val="33"/>
        </w:numPr>
      </w:pPr>
      <w:r>
        <w:t>Deep Q-Network</w:t>
      </w:r>
    </w:p>
    <w:p w14:paraId="44B14DAE" w14:textId="77777777" w:rsidR="00A276DB" w:rsidRDefault="00A276DB" w:rsidP="00AD63A9">
      <w:pPr>
        <w:pStyle w:val="AnaParagrafYaziStiliSau"/>
      </w:pPr>
    </w:p>
    <w:p w14:paraId="60FDE333" w14:textId="77777777" w:rsidR="00AB2866" w:rsidRDefault="003F5350" w:rsidP="003F5350">
      <w:pPr>
        <w:pStyle w:val="IkincilAltBaslikSau"/>
      </w:pPr>
      <w:r>
        <w:t xml:space="preserve"> </w:t>
      </w:r>
      <w:bookmarkStart w:id="125" w:name="_Toc524598249"/>
      <w:r>
        <w:t>Yapay sinir ağları</w:t>
      </w:r>
      <w:bookmarkEnd w:id="125"/>
    </w:p>
    <w:p w14:paraId="07021750" w14:textId="77777777" w:rsidR="00AB2866" w:rsidRDefault="00AB2866" w:rsidP="00AD63A9">
      <w:pPr>
        <w:pStyle w:val="AnaParagrafYaziStiliSau"/>
      </w:pPr>
    </w:p>
    <w:p w14:paraId="76450E3C" w14:textId="2D708E4E" w:rsidR="00107490" w:rsidRPr="00107490" w:rsidRDefault="00DB5D3F" w:rsidP="00AD63A9">
      <w:pPr>
        <w:pStyle w:val="AnaParagrafYaziStiliSau"/>
      </w:pPr>
      <w:r>
        <w:t>CNN yapısını anlayabilmek için YSA yapısı ve içerisinde barındırdığı yöntemleri iyi anlamak gerekir. Çünkü, daha önce de bahsedildiği üzere CNN’ler YSA mimarisini kullanan yöntemlerdir.</w:t>
      </w:r>
      <w:r w:rsidR="0032470A">
        <w:t xml:space="preserve"> </w:t>
      </w:r>
      <w:r w:rsidR="005E3AC0">
        <w:t xml:space="preserve">YSA </w:t>
      </w:r>
      <w:r w:rsidR="00B25530">
        <w:t xml:space="preserve">insan beyninde bulunan sinir hücrelerinden (nöron) ilham alınarak geliştirilmiştir. </w:t>
      </w:r>
      <w:r w:rsidR="001F28A9">
        <w:fldChar w:fldCharType="begin"/>
      </w:r>
      <w:r w:rsidR="001F28A9">
        <w:instrText xml:space="preserve"> REF _Ref523671029 \h </w:instrText>
      </w:r>
      <w:r w:rsidR="008A3B37">
        <w:instrText xml:space="preserve"> \* MERGEFORMAT </w:instrText>
      </w:r>
      <w:r w:rsidR="001F28A9">
        <w:fldChar w:fldCharType="separate"/>
      </w:r>
      <w:r w:rsidR="005855D9">
        <w:t>Şekil 3.9</w:t>
      </w:r>
      <w:r w:rsidR="001F28A9">
        <w:fldChar w:fldCharType="end"/>
      </w:r>
      <w:r w:rsidR="008C5FCC">
        <w:t>.</w:t>
      </w:r>
      <w:r w:rsidR="00185500">
        <w:t>’</w:t>
      </w:r>
      <w:r w:rsidR="00107490">
        <w:t xml:space="preserve">da biyolojik bir sinir hücresi verilmiştir. </w:t>
      </w:r>
      <w:r w:rsidR="0032470A">
        <w:t xml:space="preserve">Bir insanda bulunan çok sayıdaki sinir hücresi birbirleri ile kimyasal ve elektriksel yollarla iletişim </w:t>
      </w:r>
      <w:r w:rsidR="0032470A">
        <w:lastRenderedPageBreak/>
        <w:t xml:space="preserve">kurar. </w:t>
      </w:r>
      <w:r w:rsidR="00B25530">
        <w:t xml:space="preserve">Bir </w:t>
      </w:r>
      <w:r w:rsidR="0032470A">
        <w:t>sinir hücresi:</w:t>
      </w:r>
      <w:r w:rsidR="00B25530">
        <w:t xml:space="preserve"> </w:t>
      </w:r>
      <w:r w:rsidR="0032470A">
        <w:t xml:space="preserve">hücre gövdesi, dentrit ve akson olmak üzere </w:t>
      </w:r>
      <w:r w:rsidR="00B25530">
        <w:t>3 farklı kısımdan oluşur.</w:t>
      </w:r>
      <w:r w:rsidR="0032470A">
        <w:t xml:space="preserve"> Dentritler üzerinden gelen sinyaller hücre gövdesinde </w:t>
      </w:r>
      <w:r w:rsidR="00C23A88">
        <w:t xml:space="preserve">transer işlemine tabi tutulur </w:t>
      </w:r>
      <w:r w:rsidR="005551A2">
        <w:t>ve aksonlara yönlendirilir. Hücre gövdesinden gelen sinyaller aksonlar aracılığı ile bir sonraki sinir hücresine iletilirler.</w:t>
      </w:r>
    </w:p>
    <w:p w14:paraId="523FFA26" w14:textId="77777777" w:rsidR="00107490" w:rsidRDefault="00107490" w:rsidP="00AD63A9">
      <w:pPr>
        <w:pStyle w:val="AnaParagrafYaziStiliSau"/>
      </w:pPr>
    </w:p>
    <w:p w14:paraId="7B6C6270" w14:textId="77777777" w:rsidR="00107490" w:rsidRDefault="00107490" w:rsidP="00B91B35">
      <w:pPr>
        <w:pStyle w:val="AnaParagrafYaziStiliSau"/>
        <w:jc w:val="center"/>
      </w:pPr>
      <w:r>
        <w:rPr>
          <w:noProof/>
          <w:lang w:val="en-US" w:eastAsia="en-US"/>
        </w:rPr>
        <w:drawing>
          <wp:inline distT="0" distB="0" distL="0" distR="0" wp14:anchorId="389AD685" wp14:editId="27248449">
            <wp:extent cx="4772208" cy="2948940"/>
            <wp:effectExtent l="0" t="0" r="9525" b="381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796907" cy="2964202"/>
                    </a:xfrm>
                    <a:prstGeom prst="rect">
                      <a:avLst/>
                    </a:prstGeom>
                    <a:noFill/>
                    <a:ln>
                      <a:noFill/>
                    </a:ln>
                  </pic:spPr>
                </pic:pic>
              </a:graphicData>
            </a:graphic>
          </wp:inline>
        </w:drawing>
      </w:r>
    </w:p>
    <w:p w14:paraId="08094C57" w14:textId="56C0A316" w:rsidR="00107490" w:rsidRDefault="00107490" w:rsidP="00107490">
      <w:pPr>
        <w:pStyle w:val="ResimYazs"/>
        <w:jc w:val="center"/>
      </w:pPr>
      <w:bookmarkStart w:id="126" w:name="_Ref523671029"/>
      <w:bookmarkStart w:id="127" w:name="_Toc524600608"/>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9</w:t>
      </w:r>
      <w:r w:rsidR="000E714F">
        <w:rPr>
          <w:noProof/>
        </w:rPr>
        <w:fldChar w:fldCharType="end"/>
      </w:r>
      <w:bookmarkEnd w:id="126"/>
      <w:r>
        <w:t xml:space="preserve">.Biyolojik sinir hücresi </w:t>
      </w:r>
      <w:r>
        <w:fldChar w:fldCharType="begin" w:fldLock="1"/>
      </w:r>
      <w:r w:rsidR="00806F94">
        <w:instrText>ADDIN CSL_CITATION {"citationItems":[{"id":"ITEM-1","itemData":{"author":[{"dropping-particle":"","family":"Kriesel","given":"David","non-dropping-particle":"","parse-names":false,"suffix":""}],"id":"ITEM-1","issued":{"date-parts":[["2007"]]},"title":"A Brief Introduction to Neural Networks","type":"book"},"uris":["http://www.mendeley.com/documents/?uuid=2b5e7383-6840-435a-8d49-bf57cfca5c38"]}],"mendeley":{"formattedCitation":"[91]","plainTextFormattedCitation":"[91]","previouslyFormattedCitation":"[91]"},"properties":{"noteIndex":0},"schema":"https://github.com/citation-style-language/schema/raw/master/csl-citation.json"}</w:instrText>
      </w:r>
      <w:r>
        <w:fldChar w:fldCharType="separate"/>
      </w:r>
      <w:r w:rsidR="001F7156" w:rsidRPr="001F7156">
        <w:rPr>
          <w:noProof/>
        </w:rPr>
        <w:t>[91]</w:t>
      </w:r>
      <w:r>
        <w:fldChar w:fldCharType="end"/>
      </w:r>
      <w:r>
        <w:t>.</w:t>
      </w:r>
      <w:bookmarkEnd w:id="127"/>
    </w:p>
    <w:p w14:paraId="67C25D93" w14:textId="77777777" w:rsidR="00DB5D3F" w:rsidRDefault="00DB5D3F" w:rsidP="001A72FD">
      <w:pPr>
        <w:pStyle w:val="ResimYazs"/>
      </w:pPr>
    </w:p>
    <w:p w14:paraId="268CC48B" w14:textId="77777777" w:rsidR="00AD63A9" w:rsidRDefault="00AD63A9" w:rsidP="009F3430">
      <w:pPr>
        <w:pStyle w:val="AnaParagrafYaziStiliSau"/>
        <w:jc w:val="center"/>
      </w:pPr>
      <w:r>
        <w:t xml:space="preserve">Bir YSA modelini aşağıdaki başlıklara göre karakterize etmek mümkündür </w:t>
      </w:r>
      <w:r>
        <w:fldChar w:fldCharType="begin" w:fldLock="1"/>
      </w:r>
      <w:r w:rsidR="00806F94">
        <w:instrText>ADDIN CSL_CITATION {"citationItems":[{"id":"ITEM-1","itemData":{"ISBN":"978-975-6797-39-6","author":[{"dropping-particle":"","family":"Öztemel","given":"Ercan","non-dropping-particle":"","parse-names":false,"suffix":""}],"edition":"3. baskı","id":"ITEM-1","issued":{"date-parts":[["2012"]]},"publisher":"Papatya Yayıncılık","publisher-place":"İstanbul","title":"Yapay sinir ağları","type":"book"},"uris":["http://www.mendeley.com/documents/?uuid=876565c9-5118-4512-be65-7b4603ef37f4"]}],"mendeley":{"formattedCitation":"[92]","plainTextFormattedCitation":"[92]","previouslyFormattedCitation":"[92]"},"properties":{"noteIndex":0},"schema":"https://github.com/citation-style-language/schema/raw/master/csl-citation.json"}</w:instrText>
      </w:r>
      <w:r>
        <w:fldChar w:fldCharType="separate"/>
      </w:r>
      <w:r w:rsidR="001F7156" w:rsidRPr="001F7156">
        <w:rPr>
          <w:noProof/>
        </w:rPr>
        <w:t>[92]</w:t>
      </w:r>
      <w:r>
        <w:fldChar w:fldCharType="end"/>
      </w:r>
      <w:r>
        <w:t>:</w:t>
      </w:r>
    </w:p>
    <w:p w14:paraId="015CD0CE" w14:textId="77777777" w:rsidR="00AD63A9" w:rsidRDefault="00AD63A9" w:rsidP="00AD63A9">
      <w:pPr>
        <w:pStyle w:val="AnaParagrafYaziStiliSau"/>
      </w:pPr>
    </w:p>
    <w:p w14:paraId="60C32D2D" w14:textId="77777777" w:rsidR="00AD63A9" w:rsidRDefault="00AD63A9" w:rsidP="00AD63A9">
      <w:pPr>
        <w:pStyle w:val="AnaParagrafYaziStiliSau"/>
        <w:numPr>
          <w:ilvl w:val="0"/>
          <w:numId w:val="34"/>
        </w:numPr>
      </w:pPr>
      <w:r>
        <w:t>Ağ topolojisi</w:t>
      </w:r>
    </w:p>
    <w:p w14:paraId="3AA8F5FC" w14:textId="77777777" w:rsidR="00AD63A9" w:rsidRDefault="00AD63A9" w:rsidP="00AD63A9">
      <w:pPr>
        <w:pStyle w:val="AnaParagrafYaziStiliSau"/>
        <w:numPr>
          <w:ilvl w:val="0"/>
          <w:numId w:val="34"/>
        </w:numPr>
      </w:pPr>
      <w:r>
        <w:t>Aktivasyon fonksiyonu</w:t>
      </w:r>
    </w:p>
    <w:p w14:paraId="7EF1934B" w14:textId="77777777" w:rsidR="00AD63A9" w:rsidRDefault="00AD63A9" w:rsidP="00AD63A9">
      <w:pPr>
        <w:pStyle w:val="AnaParagrafYaziStiliSau"/>
        <w:numPr>
          <w:ilvl w:val="0"/>
          <w:numId w:val="34"/>
        </w:numPr>
      </w:pPr>
      <w:r>
        <w:t>Öğrenme stratejisi</w:t>
      </w:r>
    </w:p>
    <w:p w14:paraId="14ACA0C8" w14:textId="77777777" w:rsidR="00AD63A9" w:rsidRDefault="00AD63A9" w:rsidP="00AD63A9">
      <w:pPr>
        <w:pStyle w:val="AnaParagrafYaziStiliSau"/>
        <w:numPr>
          <w:ilvl w:val="0"/>
          <w:numId w:val="34"/>
        </w:numPr>
      </w:pPr>
      <w:r>
        <w:t>Öğrenme kuralı</w:t>
      </w:r>
    </w:p>
    <w:p w14:paraId="3DA0C7F0" w14:textId="77777777" w:rsidR="00AD63A9" w:rsidRDefault="00AD63A9" w:rsidP="00AD63A9">
      <w:pPr>
        <w:pStyle w:val="AnaParagrafYaziStiliSau"/>
      </w:pPr>
    </w:p>
    <w:p w14:paraId="5C230D44" w14:textId="77777777" w:rsidR="003F5350" w:rsidRPr="00D46936" w:rsidRDefault="00C065B7" w:rsidP="003F5350">
      <w:pPr>
        <w:pStyle w:val="UcunculAltBaslikSau"/>
      </w:pPr>
      <w:bookmarkStart w:id="128" w:name="_Toc524598250"/>
      <w:r w:rsidRPr="00D46936">
        <w:t>Y</w:t>
      </w:r>
      <w:r w:rsidR="00C37771" w:rsidRPr="00D46936">
        <w:t xml:space="preserve">apay </w:t>
      </w:r>
      <w:r w:rsidR="003F5350" w:rsidRPr="00D46936">
        <w:t xml:space="preserve">sinir </w:t>
      </w:r>
      <w:r w:rsidR="00C37771" w:rsidRPr="00D46936">
        <w:t>hücresi</w:t>
      </w:r>
      <w:r w:rsidR="003F5350" w:rsidRPr="00D46936">
        <w:t xml:space="preserve"> yapısı</w:t>
      </w:r>
      <w:bookmarkEnd w:id="128"/>
    </w:p>
    <w:p w14:paraId="47C0C3B1" w14:textId="77777777" w:rsidR="003F5350" w:rsidRPr="00D46936" w:rsidRDefault="003F5350" w:rsidP="00AD63A9">
      <w:pPr>
        <w:pStyle w:val="AnaParagrafYaziStiliSau"/>
      </w:pPr>
    </w:p>
    <w:p w14:paraId="49203CE9" w14:textId="15425290" w:rsidR="001F28A9" w:rsidRDefault="008A3B37" w:rsidP="00AD63A9">
      <w:pPr>
        <w:pStyle w:val="AnaParagrafYaziStiliSau"/>
      </w:pPr>
      <w:r w:rsidRPr="00D46936">
        <w:t xml:space="preserve">Biyolojik sinir </w:t>
      </w:r>
      <w:r w:rsidR="00C37771" w:rsidRPr="00D46936">
        <w:t>hücresi</w:t>
      </w:r>
      <w:r w:rsidR="00C065B7" w:rsidRPr="00D46936">
        <w:t>nden</w:t>
      </w:r>
      <w:r w:rsidRPr="00D46936">
        <w:t xml:space="preserve"> esinlenilerek geliştir</w:t>
      </w:r>
      <w:r w:rsidR="00C37771" w:rsidRPr="00D46936">
        <w:t>i</w:t>
      </w:r>
      <w:r w:rsidRPr="00D46936">
        <w:t xml:space="preserve">len </w:t>
      </w:r>
      <w:r w:rsidR="001F28A9" w:rsidRPr="00D46936">
        <w:t xml:space="preserve">yapay sinir </w:t>
      </w:r>
      <w:r w:rsidR="00C065B7" w:rsidRPr="00D46936">
        <w:t>hücresi</w:t>
      </w:r>
      <w:r w:rsidR="00DD698E" w:rsidRPr="00D46936">
        <w:t>nin sembolik gösterimi</w:t>
      </w:r>
      <w:r w:rsidR="001F28A9" w:rsidRPr="00D46936">
        <w:t xml:space="preserve"> </w:t>
      </w:r>
      <w:r w:rsidR="00AB742F" w:rsidRPr="00D46936">
        <w:fldChar w:fldCharType="begin"/>
      </w:r>
      <w:r w:rsidR="00AB742F" w:rsidRPr="00D46936">
        <w:instrText xml:space="preserve"> REF _Ref523672906 \h  \* MERGEFORMAT </w:instrText>
      </w:r>
      <w:r w:rsidR="00AB742F" w:rsidRPr="00D46936">
        <w:fldChar w:fldCharType="separate"/>
      </w:r>
      <w:r w:rsidR="005855D9">
        <w:t>Şekil 3.10</w:t>
      </w:r>
      <w:r w:rsidR="00AB742F" w:rsidRPr="00D46936">
        <w:fldChar w:fldCharType="end"/>
      </w:r>
      <w:r w:rsidR="008C5FCC">
        <w:t>.</w:t>
      </w:r>
      <w:r w:rsidR="00F678E1">
        <w:t>’</w:t>
      </w:r>
      <w:r w:rsidR="001F28A9" w:rsidRPr="00D46936">
        <w:t>d</w:t>
      </w:r>
      <w:r w:rsidR="00AB742F" w:rsidRPr="00D46936">
        <w:t>a</w:t>
      </w:r>
      <w:r w:rsidR="001F28A9" w:rsidRPr="00D46936">
        <w:t xml:space="preserve"> gösterilmiştir. Şekilde</w:t>
      </w:r>
      <w:r w:rsidR="001F28A9">
        <w:t xml:space="preserve"> görüleceği üzere </w:t>
      </w:r>
      <w:r>
        <w:t>yapay sinirin girdileri aldığı bir giriş katmanı, girişlerin değerlendirildiği bir gövdesi ve sonuçların elde edildiği bir çıktı katmanı vardır.</w:t>
      </w:r>
    </w:p>
    <w:p w14:paraId="74CD87CA" w14:textId="77777777" w:rsidR="008A3B37" w:rsidRDefault="008A3B37" w:rsidP="00AD63A9">
      <w:pPr>
        <w:pStyle w:val="AnaParagrafYaziStiliSau"/>
      </w:pPr>
    </w:p>
    <w:p w14:paraId="0BDF45B9" w14:textId="77777777" w:rsidR="00C651D4" w:rsidRDefault="00DB03B0" w:rsidP="00AD63A9">
      <w:pPr>
        <w:pStyle w:val="AnaParagrafYaziStiliSau"/>
        <w:jc w:val="center"/>
      </w:pPr>
      <w:r>
        <w:rPr>
          <w:noProof/>
          <w:lang w:val="en-US" w:eastAsia="en-US"/>
        </w:rPr>
        <w:lastRenderedPageBreak/>
        <w:drawing>
          <wp:inline distT="0" distB="0" distL="0" distR="0" wp14:anchorId="3EF3A170" wp14:editId="23851304">
            <wp:extent cx="3479508" cy="2447396"/>
            <wp:effectExtent l="0" t="0" r="6985"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492258" cy="2456364"/>
                    </a:xfrm>
                    <a:prstGeom prst="rect">
                      <a:avLst/>
                    </a:prstGeom>
                    <a:noFill/>
                    <a:ln>
                      <a:noFill/>
                    </a:ln>
                  </pic:spPr>
                </pic:pic>
              </a:graphicData>
            </a:graphic>
          </wp:inline>
        </w:drawing>
      </w:r>
    </w:p>
    <w:p w14:paraId="0F828F12" w14:textId="28676D0A" w:rsidR="008A3B37" w:rsidRDefault="00C651D4" w:rsidP="00C651D4">
      <w:pPr>
        <w:pStyle w:val="ResimYazs"/>
        <w:jc w:val="center"/>
      </w:pPr>
      <w:bookmarkStart w:id="129" w:name="_Ref523672906"/>
      <w:bookmarkStart w:id="130" w:name="_Toc524600609"/>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10</w:t>
      </w:r>
      <w:r w:rsidR="000E714F">
        <w:rPr>
          <w:noProof/>
        </w:rPr>
        <w:fldChar w:fldCharType="end"/>
      </w:r>
      <w:bookmarkEnd w:id="129"/>
      <w:r>
        <w:t xml:space="preserve">. </w:t>
      </w:r>
      <w:r w:rsidRPr="00D46936">
        <w:t>Tekli yapay sinir ağı modeli</w:t>
      </w:r>
      <w:r w:rsidR="00D46936">
        <w:t>.</w:t>
      </w:r>
      <w:bookmarkEnd w:id="130"/>
    </w:p>
    <w:p w14:paraId="1EB7563F" w14:textId="77777777" w:rsidR="001F28A9" w:rsidRDefault="001F28A9" w:rsidP="001A72FD">
      <w:pPr>
        <w:pStyle w:val="ResimYazs"/>
      </w:pPr>
    </w:p>
    <w:p w14:paraId="7A7464E8" w14:textId="77777777" w:rsidR="007E5E30" w:rsidRDefault="007E5E30" w:rsidP="00AD63A9">
      <w:pPr>
        <w:pStyle w:val="AnaParagrafYaziStiliSau"/>
      </w:pPr>
      <w:r>
        <w:t xml:space="preserve">Denklem </w:t>
      </w:r>
      <w:r w:rsidR="009A11DD">
        <w:t>3.8</w:t>
      </w:r>
      <w:r>
        <w:t>’d</w:t>
      </w:r>
      <w:r w:rsidR="009A11DD">
        <w:t>e</w:t>
      </w:r>
      <w:r>
        <w:t xml:space="preserve"> tekli sinir ağına gelen girdilerin ağırlıklar</w:t>
      </w:r>
      <w:r w:rsidR="00541FE7">
        <w:t xml:space="preserve"> ile işleme alınıp, yapay sinir hücresine ait bias değerinin eklenmesi formülize edilmiştir. Toplam değer elde edildikten sonra bu sonuç aktivasyon fonksiyonuna gönderilir. Aktivasyon fonksiyonunda sonuç belir</w:t>
      </w:r>
      <w:r w:rsidR="00A679E8">
        <w:t>len</w:t>
      </w:r>
      <w:r w:rsidR="00541FE7">
        <w:t>erek ağın çıkışına yansıtılır.</w:t>
      </w:r>
      <w:r w:rsidR="00A679E8">
        <w:t xml:space="preserve"> </w:t>
      </w:r>
    </w:p>
    <w:p w14:paraId="5E50170F" w14:textId="77777777" w:rsidR="00541FE7" w:rsidRDefault="00541FE7" w:rsidP="00AD63A9">
      <w:pPr>
        <w:pStyle w:val="AnaParagrafYaziStiliSau"/>
      </w:pPr>
    </w:p>
    <w:p w14:paraId="4191812D" w14:textId="60EA8A5A" w:rsidR="002473FE" w:rsidRPr="008C3E99" w:rsidRDefault="00331547" w:rsidP="002473FE">
      <w:pPr>
        <w:spacing w:after="0" w:line="360" w:lineRule="auto"/>
        <w:jc w:val="both"/>
        <w:rPr>
          <w:rFonts w:ascii="Times New Roman" w:eastAsia="TimesNewRoman" w:hAnsi="Times New Roman"/>
          <w:bCs/>
          <w:sz w:val="24"/>
          <w:szCs w:val="24"/>
        </w:rPr>
      </w:pPr>
      <m:oMathPara>
        <m:oMathParaPr>
          <m:jc m:val="left"/>
        </m:oMathParaPr>
        <m:oMath>
          <m:r>
            <w:rPr>
              <w:rFonts w:ascii="Cambria Math" w:eastAsia="TimesNewRoman" w:hAnsi="Cambria Math"/>
              <w:sz w:val="24"/>
              <w:szCs w:val="24"/>
            </w:rPr>
            <m:t>y=f(b+</m:t>
          </m:r>
          <m:nary>
            <m:naryPr>
              <m:chr m:val="∑"/>
              <m:ctrlPr>
                <w:rPr>
                  <w:rFonts w:ascii="Cambria Math" w:eastAsia="TimesNewRoman" w:hAnsi="Cambria Math"/>
                  <w:bCs/>
                  <w:kern w:val="0"/>
                  <w:sz w:val="24"/>
                  <w:szCs w:val="24"/>
                  <w:lang w:eastAsia="tr-TR"/>
                </w:rPr>
              </m:ctrlPr>
            </m:naryPr>
            <m:sub>
              <m:r>
                <w:rPr>
                  <w:rFonts w:ascii="Cambria Math" w:eastAsia="TimesNewRoman" w:hAnsi="Cambria Math"/>
                  <w:kern w:val="0"/>
                  <w:sz w:val="24"/>
                  <w:szCs w:val="24"/>
                  <w:lang w:eastAsia="tr-TR"/>
                </w:rPr>
                <m:t>i</m:t>
              </m:r>
              <m:r>
                <m:rPr>
                  <m:sty m:val="p"/>
                </m:rPr>
                <w:rPr>
                  <w:rFonts w:ascii="Cambria Math" w:eastAsia="TimesNewRoman" w:hAnsi="Cambria Math"/>
                  <w:kern w:val="0"/>
                  <w:sz w:val="24"/>
                  <w:szCs w:val="24"/>
                  <w:lang w:eastAsia="tr-TR"/>
                </w:rPr>
                <m:t>=0</m:t>
              </m:r>
            </m:sub>
            <m:sup>
              <m:r>
                <w:rPr>
                  <w:rFonts w:ascii="Cambria Math" w:eastAsia="TimesNewRoman" w:hAnsi="Cambria Math"/>
                  <w:kern w:val="0"/>
                  <w:sz w:val="24"/>
                  <w:szCs w:val="24"/>
                  <w:lang w:eastAsia="tr-TR"/>
                </w:rPr>
                <m:t>n</m:t>
              </m:r>
            </m:sup>
            <m:e>
              <m:sSub>
                <m:sSubPr>
                  <m:ctrlPr>
                    <w:rPr>
                      <w:rFonts w:ascii="Cambria Math" w:eastAsia="TimesNewRoman" w:hAnsi="Cambria Math"/>
                      <w:bCs/>
                      <w:kern w:val="0"/>
                      <w:sz w:val="24"/>
                      <w:szCs w:val="24"/>
                      <w:lang w:eastAsia="tr-TR"/>
                    </w:rPr>
                  </m:ctrlPr>
                </m:sSubPr>
                <m:e>
                  <m:r>
                    <w:rPr>
                      <w:rFonts w:ascii="Cambria Math" w:eastAsia="TimesNewRoman" w:hAnsi="Cambria Math"/>
                      <w:kern w:val="0"/>
                      <w:sz w:val="24"/>
                      <w:szCs w:val="24"/>
                      <w:lang w:eastAsia="tr-TR"/>
                    </w:rPr>
                    <m:t>x</m:t>
                  </m:r>
                </m:e>
                <m:sub>
                  <m:r>
                    <w:rPr>
                      <w:rFonts w:ascii="Cambria Math" w:eastAsia="TimesNewRoman" w:hAnsi="Cambria Math"/>
                      <w:kern w:val="0"/>
                      <w:sz w:val="24"/>
                      <w:szCs w:val="24"/>
                      <w:lang w:eastAsia="tr-TR"/>
                    </w:rPr>
                    <m:t>i</m:t>
                  </m:r>
                </m:sub>
              </m:sSub>
              <m:sSub>
                <m:sSubPr>
                  <m:ctrlPr>
                    <w:rPr>
                      <w:rFonts w:ascii="Cambria Math" w:eastAsia="TimesNewRoman" w:hAnsi="Cambria Math"/>
                      <w:bCs/>
                      <w:kern w:val="0"/>
                      <w:sz w:val="24"/>
                      <w:szCs w:val="24"/>
                      <w:lang w:eastAsia="tr-TR"/>
                    </w:rPr>
                  </m:ctrlPr>
                </m:sSubPr>
                <m:e>
                  <m:r>
                    <w:rPr>
                      <w:rFonts w:ascii="Cambria Math" w:eastAsia="TimesNewRoman" w:hAnsi="Cambria Math"/>
                      <w:kern w:val="0"/>
                      <w:sz w:val="24"/>
                      <w:szCs w:val="24"/>
                      <w:lang w:eastAsia="tr-TR"/>
                    </w:rPr>
                    <m:t>w</m:t>
                  </m:r>
                </m:e>
                <m:sub>
                  <m:r>
                    <w:rPr>
                      <w:rFonts w:ascii="Cambria Math" w:eastAsia="TimesNewRoman" w:hAnsi="Cambria Math"/>
                      <w:kern w:val="0"/>
                      <w:sz w:val="24"/>
                      <w:szCs w:val="24"/>
                      <w:lang w:eastAsia="tr-TR"/>
                    </w:rPr>
                    <m:t>i</m:t>
                  </m:r>
                </m:sub>
              </m:sSub>
              <m:r>
                <m:rPr>
                  <m:sty m:val="p"/>
                </m:rPr>
                <w:rPr>
                  <w:rFonts w:ascii="Cambria Math" w:eastAsia="TimesNewRoman" w:hAnsi="Cambria Math"/>
                  <w:kern w:val="0"/>
                  <w:sz w:val="24"/>
                  <w:szCs w:val="24"/>
                  <w:lang w:eastAsia="tr-TR"/>
                </w:rPr>
                <m:t xml:space="preserve"> )                                                                                                          </m:t>
              </m:r>
              <m:r>
                <m:rPr>
                  <m:nor/>
                </m:rPr>
                <w:rPr>
                  <w:rFonts w:ascii="Times New Roman" w:eastAsia="TimesNewRoman" w:hAnsi="Times New Roman"/>
                  <w:bCs/>
                  <w:kern w:val="0"/>
                  <w:sz w:val="24"/>
                  <w:szCs w:val="24"/>
                  <w:lang w:eastAsia="tr-TR"/>
                </w:rPr>
                <m:t xml:space="preserve"> (3.8)</m:t>
              </m:r>
            </m:e>
          </m:nary>
        </m:oMath>
      </m:oMathPara>
    </w:p>
    <w:p w14:paraId="06157651" w14:textId="77777777" w:rsidR="003F5350" w:rsidRDefault="003F5350" w:rsidP="00AD63A9">
      <w:pPr>
        <w:pStyle w:val="AnaParagrafYaziStiliSau"/>
      </w:pPr>
    </w:p>
    <w:p w14:paraId="0068A22C" w14:textId="77777777" w:rsidR="003F5350" w:rsidRDefault="003F5350" w:rsidP="003F5350">
      <w:pPr>
        <w:pStyle w:val="UcunculAltBaslikSau"/>
      </w:pPr>
      <w:bookmarkStart w:id="131" w:name="_Toc524598251"/>
      <w:r>
        <w:t>Aktivasyon fonksiyonları</w:t>
      </w:r>
      <w:bookmarkEnd w:id="131"/>
    </w:p>
    <w:p w14:paraId="492233EC" w14:textId="77777777" w:rsidR="003F5350" w:rsidRDefault="003F5350" w:rsidP="00AD63A9">
      <w:pPr>
        <w:pStyle w:val="AnaParagrafYaziStiliSau"/>
        <w:rPr>
          <w:lang w:val="en-US"/>
        </w:rPr>
      </w:pPr>
    </w:p>
    <w:p w14:paraId="402EB895" w14:textId="77777777" w:rsidR="00B91B35" w:rsidRDefault="00D25180" w:rsidP="00AD63A9">
      <w:pPr>
        <w:pStyle w:val="AnaParagrafYaziStiliSau"/>
        <w:rPr>
          <w:lang w:val="en-US"/>
        </w:rPr>
      </w:pPr>
      <w:r w:rsidRPr="00E45332">
        <w:rPr>
          <w:lang w:val="en-US"/>
        </w:rPr>
        <w:t>YSA</w:t>
      </w:r>
      <w:r w:rsidR="00DD698E" w:rsidRPr="00E45332">
        <w:rPr>
          <w:lang w:val="en-US"/>
        </w:rPr>
        <w:t>,</w:t>
      </w:r>
      <w:r w:rsidRPr="00E45332">
        <w:rPr>
          <w:lang w:val="en-US"/>
        </w:rPr>
        <w:t xml:space="preserve"> yapısında </w:t>
      </w:r>
      <w:r w:rsidR="00DD698E" w:rsidRPr="00E45332">
        <w:rPr>
          <w:lang w:val="en-US"/>
        </w:rPr>
        <w:t>eşikleme amaçlı</w:t>
      </w:r>
      <w:r w:rsidRPr="00E45332">
        <w:rPr>
          <w:lang w:val="en-US"/>
        </w:rPr>
        <w:t xml:space="preserve"> aktivasyon fonksyonları</w:t>
      </w:r>
      <w:r w:rsidR="008622EC" w:rsidRPr="00E45332">
        <w:rPr>
          <w:lang w:val="en-US"/>
        </w:rPr>
        <w:t>nı</w:t>
      </w:r>
      <w:r w:rsidRPr="00E45332">
        <w:rPr>
          <w:lang w:val="en-US"/>
        </w:rPr>
        <w:t xml:space="preserve"> kullanır</w:t>
      </w:r>
      <w:r w:rsidR="00567EFB" w:rsidRPr="00E45332">
        <w:rPr>
          <w:lang w:val="en-US"/>
        </w:rPr>
        <w:t xml:space="preserve">. </w:t>
      </w:r>
      <w:r w:rsidR="008622EC" w:rsidRPr="00E45332">
        <w:rPr>
          <w:lang w:val="en-US"/>
        </w:rPr>
        <w:t>Bu fonkisyonlardan Rectified Linear Unit</w:t>
      </w:r>
      <w:r w:rsidR="00B91B35" w:rsidRPr="00E45332">
        <w:rPr>
          <w:lang w:val="en-US"/>
        </w:rPr>
        <w:t xml:space="preserve"> (ReLU)</w:t>
      </w:r>
      <w:r w:rsidR="008622EC" w:rsidRPr="00E45332">
        <w:rPr>
          <w:lang w:val="en-US"/>
        </w:rPr>
        <w:t xml:space="preserve"> verdiği başarılı sonuçlardan ötürü doğrusal olmayan gerçek hayat problemlerinde sıklıkla kullanılır </w:t>
      </w:r>
      <w:r w:rsidR="008622EC" w:rsidRPr="00E45332">
        <w:rPr>
          <w:lang w:val="en-US"/>
        </w:rPr>
        <w:fldChar w:fldCharType="begin" w:fldLock="1"/>
      </w:r>
      <w:r w:rsidR="00A679E8" w:rsidRPr="00E45332">
        <w:rPr>
          <w:lang w:val="en-US"/>
        </w:rPr>
        <w:instrText>ADDIN CSL_CITATION {"citationItems":[{"id":"ITEM-1","itemData":{"DOI":"10.1038/nature14539","ISSN":"0028-0836","author":[{"dropping-particle":"","family":"LeCun","given":"Yann","non-dropping-particle":"","parse-names":false,"suffix":""},{"dropping-particle":"","family":"Bengio","given":"Yoshua","non-dropping-particle":"","parse-names":false,"suffix":""},{"dropping-particle":"","family":"Hinton","given":"Geoffrey","non-dropping-particle":"","parse-names":false,"suffix":""}],"container-title":"Nature","id":"ITEM-1","issue":"7553","issued":{"date-parts":[["2015","5","28"]]},"page":"436-444","title":"Deep learning","type":"article-journal","volume":"521"},"uris":["http://www.mendeley.com/documents/?uuid=0370ef4d-6364-468f-8df4-15dc0877c32c"]}],"mendeley":{"formattedCitation":"[88]","plainTextFormattedCitation":"[88]","previouslyFormattedCitation":"[88]"},"properties":{"noteIndex":0},"schema":"https://github.com/citation-style-language/schema/raw/master/csl-citation.json"}</w:instrText>
      </w:r>
      <w:r w:rsidR="008622EC" w:rsidRPr="00E45332">
        <w:rPr>
          <w:lang w:val="en-US"/>
        </w:rPr>
        <w:fldChar w:fldCharType="separate"/>
      </w:r>
      <w:r w:rsidR="008622EC" w:rsidRPr="00E45332">
        <w:rPr>
          <w:noProof/>
          <w:lang w:val="en-US"/>
        </w:rPr>
        <w:t>[88]</w:t>
      </w:r>
      <w:r w:rsidR="008622EC" w:rsidRPr="00E45332">
        <w:rPr>
          <w:lang w:val="en-US"/>
        </w:rPr>
        <w:fldChar w:fldCharType="end"/>
      </w:r>
      <w:r w:rsidR="008622EC" w:rsidRPr="00E45332">
        <w:rPr>
          <w:lang w:val="en-US"/>
        </w:rPr>
        <w:t xml:space="preserve">. </w:t>
      </w:r>
      <w:r w:rsidR="00B91B35" w:rsidRPr="00E45332">
        <w:rPr>
          <w:lang w:val="en-US"/>
        </w:rPr>
        <w:t xml:space="preserve">YSA içinde, Sigmoid ve </w:t>
      </w:r>
      <w:r w:rsidR="00B91B35" w:rsidRPr="00462583">
        <w:rPr>
          <w:lang w:val="en-US"/>
        </w:rPr>
        <w:t>Tanh</w:t>
      </w:r>
      <w:r w:rsidR="00B91B35" w:rsidRPr="00E45332">
        <w:rPr>
          <w:lang w:val="en-US"/>
        </w:rPr>
        <w:t xml:space="preserve"> fonksiyonları yine aynı amaçla kullanılan diğer </w:t>
      </w:r>
      <w:r w:rsidR="00DD698E" w:rsidRPr="00E45332">
        <w:rPr>
          <w:lang w:val="en-US"/>
        </w:rPr>
        <w:t xml:space="preserve">aktivasyon fonksiyonu </w:t>
      </w:r>
      <w:r w:rsidR="00B91B35" w:rsidRPr="00E45332">
        <w:rPr>
          <w:lang w:val="en-US"/>
        </w:rPr>
        <w:t>yöntemler</w:t>
      </w:r>
      <w:r w:rsidR="00DD698E" w:rsidRPr="00E45332">
        <w:rPr>
          <w:lang w:val="en-US"/>
        </w:rPr>
        <w:t>in</w:t>
      </w:r>
      <w:r w:rsidR="00FC7120" w:rsidRPr="00E45332">
        <w:rPr>
          <w:lang w:val="en-US"/>
        </w:rPr>
        <w:t>den</w:t>
      </w:r>
      <w:r w:rsidR="00B91B35" w:rsidRPr="00E45332">
        <w:rPr>
          <w:lang w:val="en-US"/>
        </w:rPr>
        <w:t>dir.</w:t>
      </w:r>
      <w:r w:rsidR="00567EFB" w:rsidRPr="00E45332">
        <w:rPr>
          <w:lang w:val="en-US"/>
        </w:rPr>
        <w:t xml:space="preserve"> Aktivasyon fonksiyonu olarak genellikle doğrusal olmaya</w:t>
      </w:r>
      <w:r w:rsidR="00E45332" w:rsidRPr="00E45332">
        <w:rPr>
          <w:lang w:val="en-US"/>
        </w:rPr>
        <w:t>n</w:t>
      </w:r>
      <w:r w:rsidR="00567EFB" w:rsidRPr="00E45332">
        <w:rPr>
          <w:lang w:val="en-US"/>
        </w:rPr>
        <w:t xml:space="preserve"> fonksiyonlar kullanılır.</w:t>
      </w:r>
      <w:r w:rsidR="0048774C" w:rsidRPr="00E45332">
        <w:rPr>
          <w:lang w:val="en-US"/>
        </w:rPr>
        <w:t xml:space="preserve"> Bunun sebebi, mühendislik problemlerinin genelde doğrusal problemler olmamasıdır. </w:t>
      </w:r>
      <w:r w:rsidR="00567EFB" w:rsidRPr="00E45332">
        <w:rPr>
          <w:lang w:val="en-US"/>
        </w:rPr>
        <w:t xml:space="preserve"> Aktivasyon fonksiyonu seçilirken dikkat edilen bir diğer parametre ise türevi kolay alınabilen bir fonksiyonun tercih edilmesidir. B</w:t>
      </w:r>
      <w:r w:rsidR="0048774C" w:rsidRPr="00E45332">
        <w:rPr>
          <w:lang w:val="en-US"/>
        </w:rPr>
        <w:t>öylece ağ geri besleme ile güncellenirken aktivasyon fonksiyonunun türevi de kolaylıkla alınabilir.</w:t>
      </w:r>
    </w:p>
    <w:p w14:paraId="5B6BF7CE" w14:textId="0E1D81AB" w:rsidR="00B91B35" w:rsidRDefault="00B91B35" w:rsidP="00AD63A9">
      <w:pPr>
        <w:pStyle w:val="AnaParagrafYaziStiliSau"/>
        <w:rPr>
          <w:lang w:val="en-US"/>
        </w:rPr>
      </w:pPr>
      <w:r w:rsidRPr="00B91B35">
        <w:rPr>
          <w:i/>
          <w:lang w:val="en-US"/>
        </w:rPr>
        <w:lastRenderedPageBreak/>
        <w:t>Rectified Linear Unit (ReLU):</w:t>
      </w:r>
      <w:r w:rsidR="009A4D3D">
        <w:rPr>
          <w:i/>
          <w:lang w:val="en-US"/>
        </w:rPr>
        <w:t xml:space="preserve"> </w:t>
      </w:r>
      <w:r w:rsidR="009A4D3D" w:rsidRPr="009A4D3D">
        <w:rPr>
          <w:lang w:val="en-US"/>
        </w:rPr>
        <w:t>İyileştirilmiş Doğrusal Birim</w:t>
      </w:r>
      <w:r w:rsidR="009A4D3D">
        <w:rPr>
          <w:lang w:val="en-US"/>
        </w:rPr>
        <w:t>,</w:t>
      </w:r>
      <w:r w:rsidR="009A4D3D" w:rsidRPr="009A4D3D">
        <w:rPr>
          <w:lang w:val="en-US"/>
        </w:rPr>
        <w:t xml:space="preserve"> ReLU</w:t>
      </w:r>
      <w:r w:rsidR="009A4D3D">
        <w:rPr>
          <w:lang w:val="en-US"/>
        </w:rPr>
        <w:t xml:space="preserve">, Denklem </w:t>
      </w:r>
      <w:r w:rsidR="009A11DD">
        <w:rPr>
          <w:lang w:val="en-US"/>
        </w:rPr>
        <w:t>3.9</w:t>
      </w:r>
      <w:r w:rsidR="008F013E">
        <w:rPr>
          <w:lang w:val="en-US"/>
        </w:rPr>
        <w:t>’d</w:t>
      </w:r>
      <w:r w:rsidR="009A11DD">
        <w:rPr>
          <w:lang w:val="en-US"/>
        </w:rPr>
        <w:t>a</w:t>
      </w:r>
      <w:r w:rsidR="008F013E">
        <w:rPr>
          <w:lang w:val="en-US"/>
        </w:rPr>
        <w:t xml:space="preserve"> verilen formüle göre çıkış üretmektedir. ReLU’nun giriş parametresi olarak aldığı değer </w:t>
      </w:r>
      <w:r w:rsidR="003059F0">
        <w:rPr>
          <w:lang w:val="en-US"/>
        </w:rPr>
        <w:t xml:space="preserve">negatif veya sıfır ise sıfır, değilse kendisini döndürür. ReLU’yu diğerlerinden ayıran en önemli özellik, diğerlerine göre daha hızlı çalışmasıdır. ReLU aktivasyon fonsiyonu grafiği </w:t>
      </w:r>
      <w:r w:rsidR="00E373C3">
        <w:rPr>
          <w:lang w:val="en-US"/>
        </w:rPr>
        <w:fldChar w:fldCharType="begin"/>
      </w:r>
      <w:r w:rsidR="00E373C3">
        <w:rPr>
          <w:lang w:val="en-US"/>
        </w:rPr>
        <w:instrText xml:space="preserve"> REF _Ref524173173 \h </w:instrText>
      </w:r>
      <w:r w:rsidR="00E373C3">
        <w:rPr>
          <w:lang w:val="en-US"/>
        </w:rPr>
      </w:r>
      <w:r w:rsidR="00E373C3">
        <w:rPr>
          <w:lang w:val="en-US"/>
        </w:rPr>
        <w:fldChar w:fldCharType="separate"/>
      </w:r>
      <w:r w:rsidR="005855D9">
        <w:t xml:space="preserve">Şekil </w:t>
      </w:r>
      <w:r w:rsidR="005855D9">
        <w:rPr>
          <w:noProof/>
        </w:rPr>
        <w:t>3</w:t>
      </w:r>
      <w:r w:rsidR="005855D9">
        <w:t>.</w:t>
      </w:r>
      <w:r w:rsidR="005855D9">
        <w:rPr>
          <w:noProof/>
        </w:rPr>
        <w:t>11</w:t>
      </w:r>
      <w:r w:rsidR="00E373C3">
        <w:rPr>
          <w:lang w:val="en-US"/>
        </w:rPr>
        <w:fldChar w:fldCharType="end"/>
      </w:r>
      <w:r w:rsidR="008C5FCC">
        <w:rPr>
          <w:lang w:val="en-US"/>
        </w:rPr>
        <w:t>.</w:t>
      </w:r>
      <w:r w:rsidR="00F678E1">
        <w:rPr>
          <w:lang w:val="en-US"/>
        </w:rPr>
        <w:t>’</w:t>
      </w:r>
      <w:r w:rsidR="003059F0">
        <w:rPr>
          <w:lang w:val="en-US"/>
        </w:rPr>
        <w:t>de verilmiştir.</w:t>
      </w:r>
    </w:p>
    <w:p w14:paraId="580E8535" w14:textId="77777777" w:rsidR="008F013E" w:rsidRDefault="008F013E" w:rsidP="00AD63A9">
      <w:pPr>
        <w:pStyle w:val="AnaParagrafYaziStiliSau"/>
        <w:rPr>
          <w:i/>
          <w:lang w:val="en-US"/>
        </w:rPr>
      </w:pPr>
    </w:p>
    <w:p w14:paraId="40192742" w14:textId="70656461" w:rsidR="00E72C59" w:rsidRPr="00033B7D" w:rsidRDefault="008F013E" w:rsidP="00AD63A9">
      <w:pPr>
        <w:pStyle w:val="AnaParagrafYaziStiliSau"/>
        <w:rPr>
          <w:lang w:val="en-US"/>
        </w:rPr>
      </w:pPr>
      <m:oMathPara>
        <m:oMath>
          <m:r>
            <w:rPr>
              <w:rFonts w:ascii="Cambria Math" w:hAnsi="Cambria Math"/>
            </w:rPr>
            <m:t>G</m:t>
          </m:r>
          <m:d>
            <m:dPr>
              <m:ctrlPr>
                <w:rPr>
                  <w:rFonts w:ascii="Cambria Math" w:hAnsi="Cambria Math"/>
                  <w:i/>
                </w:rPr>
              </m:ctrlPr>
            </m:dPr>
            <m:e>
              <m:r>
                <w:rPr>
                  <w:rFonts w:ascii="Cambria Math" w:hAnsi="Cambria Math"/>
                </w:rPr>
                <m:t>z</m:t>
              </m:r>
            </m:e>
          </m:d>
          <m:r>
            <w:rPr>
              <w:rFonts w:ascii="Cambria Math" w:hAnsi="Cambria Math"/>
            </w:rPr>
            <m:t>=</m:t>
          </m:r>
          <m:func>
            <m:funcPr>
              <m:ctrlPr>
                <w:rPr>
                  <w:rFonts w:ascii="Cambria Math" w:hAnsi="Cambria Math"/>
                  <w:i/>
                </w:rPr>
              </m:ctrlPr>
            </m:funcPr>
            <m:fName>
              <m:r>
                <w:rPr>
                  <w:rFonts w:ascii="Cambria Math" w:hAnsi="Cambria Math"/>
                </w:rPr>
                <m:t>max</m:t>
              </m:r>
            </m:fName>
            <m:e>
              <m:d>
                <m:dPr>
                  <m:begChr m:val="{"/>
                  <m:endChr m:val="}"/>
                  <m:ctrlPr>
                    <w:rPr>
                      <w:rFonts w:ascii="Cambria Math" w:hAnsi="Cambria Math"/>
                      <w:i/>
                    </w:rPr>
                  </m:ctrlPr>
                </m:dPr>
                <m:e>
                  <m:r>
                    <w:rPr>
                      <w:rFonts w:ascii="Cambria Math" w:hAnsi="Cambria Math"/>
                    </w:rPr>
                    <m:t>0,z</m:t>
                  </m:r>
                </m:e>
              </m:d>
            </m:e>
          </m:func>
          <m:r>
            <w:rPr>
              <w:rFonts w:ascii="Cambria Math" w:hAnsi="Cambria Math"/>
            </w:rPr>
            <m:t xml:space="preserve">                                                                                                                </m:t>
          </m:r>
          <m:r>
            <m:rPr>
              <m:nor/>
            </m:rPr>
            <m:t>(3.9)</m:t>
          </m:r>
        </m:oMath>
      </m:oMathPara>
    </w:p>
    <w:p w14:paraId="2003E320" w14:textId="77777777" w:rsidR="003059F0" w:rsidRDefault="003059F0" w:rsidP="00AD63A9">
      <w:pPr>
        <w:pStyle w:val="AnaParagrafYaziStiliSau"/>
      </w:pPr>
    </w:p>
    <w:p w14:paraId="502CF56D" w14:textId="77777777" w:rsidR="001C0311" w:rsidRDefault="001C0311" w:rsidP="001C0311">
      <w:pPr>
        <w:pStyle w:val="AnaParagrafYaziStiliSau"/>
        <w:keepNext/>
        <w:jc w:val="center"/>
      </w:pPr>
      <w:r>
        <w:rPr>
          <w:noProof/>
          <w:lang w:val="en-US" w:eastAsia="en-US"/>
        </w:rPr>
        <w:drawing>
          <wp:inline distT="0" distB="0" distL="0" distR="0" wp14:anchorId="43374550" wp14:editId="3A6AE521">
            <wp:extent cx="4271120" cy="1935480"/>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276055" cy="1937716"/>
                    </a:xfrm>
                    <a:prstGeom prst="rect">
                      <a:avLst/>
                    </a:prstGeom>
                    <a:noFill/>
                    <a:ln>
                      <a:noFill/>
                    </a:ln>
                  </pic:spPr>
                </pic:pic>
              </a:graphicData>
            </a:graphic>
          </wp:inline>
        </w:drawing>
      </w:r>
    </w:p>
    <w:p w14:paraId="67D03647" w14:textId="7DF6BC89" w:rsidR="001C0311" w:rsidRDefault="001C0311" w:rsidP="001C0311">
      <w:pPr>
        <w:pStyle w:val="ResimYazs"/>
        <w:jc w:val="center"/>
      </w:pPr>
      <w:bookmarkStart w:id="132" w:name="_Ref524173173"/>
      <w:bookmarkStart w:id="133" w:name="_Toc524600610"/>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11</w:t>
      </w:r>
      <w:r w:rsidR="000E714F">
        <w:rPr>
          <w:noProof/>
        </w:rPr>
        <w:fldChar w:fldCharType="end"/>
      </w:r>
      <w:bookmarkEnd w:id="132"/>
      <w:r>
        <w:t>. ReLU aktivasyon fonksiyonu grafiği.</w:t>
      </w:r>
      <w:bookmarkEnd w:id="133"/>
    </w:p>
    <w:p w14:paraId="39BF4046" w14:textId="77777777" w:rsidR="003059F0" w:rsidRDefault="003059F0" w:rsidP="001A72FD">
      <w:pPr>
        <w:pStyle w:val="ResimYazs"/>
      </w:pPr>
    </w:p>
    <w:p w14:paraId="79118848" w14:textId="5BDB9FB4" w:rsidR="001C0311" w:rsidRDefault="001C0311" w:rsidP="00AD63A9">
      <w:pPr>
        <w:pStyle w:val="AnaParagrafYaziStiliSau"/>
      </w:pPr>
      <w:r w:rsidRPr="000F4841">
        <w:rPr>
          <w:i/>
        </w:rPr>
        <w:t>Logistic sigmoid:</w:t>
      </w:r>
      <w:r>
        <w:t xml:space="preserve"> Sigmoid </w:t>
      </w:r>
      <w:r w:rsidR="00EE2316">
        <w:t xml:space="preserve">aktivasyon fonksiyonu eşikleme amaçlı kullanılan diğer bir aktivasyon fonksiyonudur. Denklem </w:t>
      </w:r>
      <w:r w:rsidR="00F56FB9">
        <w:t>3.10</w:t>
      </w:r>
      <w:r w:rsidR="00EE2316">
        <w:t>’</w:t>
      </w:r>
      <w:r w:rsidR="00F56FB9">
        <w:t>a</w:t>
      </w:r>
      <w:r w:rsidR="00EE2316">
        <w:t xml:space="preserve"> göre çıkış değeri üreten sigmoid fonksiyonu</w:t>
      </w:r>
      <w:r w:rsidR="000F4841">
        <w:t xml:space="preserve">nun </w:t>
      </w:r>
      <w:r w:rsidR="00C065B7">
        <w:t xml:space="preserve">grafiği </w:t>
      </w:r>
      <w:r w:rsidR="00C065B7">
        <w:fldChar w:fldCharType="begin"/>
      </w:r>
      <w:r w:rsidR="00C065B7">
        <w:instrText xml:space="preserve"> REF _Ref523826271 \h </w:instrText>
      </w:r>
      <w:r w:rsidR="00C065B7">
        <w:fldChar w:fldCharType="separate"/>
      </w:r>
      <w:r w:rsidR="005855D9">
        <w:t xml:space="preserve">Şekil </w:t>
      </w:r>
      <w:r w:rsidR="005855D9">
        <w:rPr>
          <w:noProof/>
        </w:rPr>
        <w:t>3</w:t>
      </w:r>
      <w:r w:rsidR="005855D9">
        <w:t>.</w:t>
      </w:r>
      <w:r w:rsidR="005855D9">
        <w:rPr>
          <w:noProof/>
        </w:rPr>
        <w:t>12</w:t>
      </w:r>
      <w:r w:rsidR="00C065B7">
        <w:fldChar w:fldCharType="end"/>
      </w:r>
      <w:r w:rsidR="008C5FCC">
        <w:t>.</w:t>
      </w:r>
      <w:r w:rsidR="00F678E1">
        <w:t>’</w:t>
      </w:r>
      <w:r w:rsidR="000F4841">
        <w:t>de verilmiştir.</w:t>
      </w:r>
    </w:p>
    <w:p w14:paraId="30A61D9B" w14:textId="77777777" w:rsidR="001C0311" w:rsidRDefault="001C0311" w:rsidP="00AD63A9">
      <w:pPr>
        <w:pStyle w:val="AnaParagrafYaziStiliSau"/>
      </w:pPr>
    </w:p>
    <w:p w14:paraId="6FCA8910" w14:textId="48389C68" w:rsidR="000F4841" w:rsidRPr="00033B7D" w:rsidRDefault="000F4841" w:rsidP="00AD63A9">
      <w:pPr>
        <w:pStyle w:val="AnaParagrafYaziStiliSau"/>
      </w:pPr>
      <m:oMathPara>
        <m:oMath>
          <m:r>
            <w:rPr>
              <w:rFonts w:ascii="Cambria Math" w:hAnsi="Cambria Math"/>
            </w:rPr>
            <m:t>G</m:t>
          </m:r>
          <m:d>
            <m:dPr>
              <m:ctrlPr>
                <w:rPr>
                  <w:rFonts w:ascii="Cambria Math" w:hAnsi="Cambria Math"/>
                  <w:i/>
                </w:rPr>
              </m:ctrlPr>
            </m:dPr>
            <m:e>
              <m:r>
                <w:rPr>
                  <w:rFonts w:ascii="Cambria Math" w:hAnsi="Cambria Math"/>
                </w:rPr>
                <m:t>z</m:t>
              </m:r>
            </m:e>
          </m:d>
          <m:r>
            <w:rPr>
              <w:rFonts w:ascii="Cambria Math" w:hAnsi="Cambria Math"/>
            </w:rPr>
            <m:t>=σ</m:t>
          </m:r>
          <m:d>
            <m:dPr>
              <m:ctrlPr>
                <w:rPr>
                  <w:rFonts w:ascii="Cambria Math" w:hAnsi="Cambria Math"/>
                  <w:i/>
                </w:rPr>
              </m:ctrlPr>
            </m:dPr>
            <m:e>
              <m:r>
                <w:rPr>
                  <w:rFonts w:ascii="Cambria Math" w:hAnsi="Cambria Math"/>
                </w:rPr>
                <m:t>z</m:t>
              </m:r>
            </m:e>
          </m:d>
          <m:r>
            <w:rPr>
              <w:rFonts w:ascii="Cambria Math" w:hAnsi="Cambria Math"/>
            </w:rPr>
            <m:t>=</m:t>
          </m:r>
          <m:r>
            <m:rPr>
              <m:sty m:val="p"/>
            </m:rPr>
            <w:rPr>
              <w:rFonts w:ascii="Cambria Math" w:hAnsi="Cambria Math"/>
              <w:position w:val="-24"/>
            </w:rPr>
            <w:object w:dxaOrig="720" w:dyaOrig="620" w14:anchorId="31E4FF60">
              <v:shape id="_x0000_i1099" type="#_x0000_t75" style="width:32.4pt;height:32.4pt" o:ole="">
                <v:imagedata r:id="rId164" o:title=""/>
              </v:shape>
              <o:OLEObject Type="Embed" ProgID="Equation.3" ShapeID="_x0000_i1099" DrawAspect="Content" ObjectID="_1601905952" r:id="rId165"/>
            </w:object>
          </m:r>
          <m:r>
            <w:rPr>
              <w:rFonts w:ascii="Cambria Math" w:hAnsi="Cambria Math"/>
            </w:rPr>
            <m:t xml:space="preserve">                                                                                                      </m:t>
          </m:r>
          <m:r>
            <m:rPr>
              <m:nor/>
            </m:rPr>
            <m:t>(3.10)</m:t>
          </m:r>
        </m:oMath>
      </m:oMathPara>
    </w:p>
    <w:p w14:paraId="47F92F23" w14:textId="77777777" w:rsidR="00407F62" w:rsidRDefault="00407F62" w:rsidP="00AD63A9">
      <w:pPr>
        <w:pStyle w:val="AnaParagrafYaziStiliSau"/>
      </w:pPr>
    </w:p>
    <w:p w14:paraId="3D92232A" w14:textId="77777777" w:rsidR="00832757" w:rsidRDefault="00A86BB1" w:rsidP="00832757">
      <w:pPr>
        <w:pStyle w:val="AnaParagrafYaziStiliSau"/>
        <w:keepNext/>
        <w:jc w:val="center"/>
      </w:pPr>
      <w:r>
        <w:rPr>
          <w:noProof/>
          <w:lang w:val="en-US" w:eastAsia="en-US"/>
        </w:rPr>
        <w:drawing>
          <wp:inline distT="0" distB="0" distL="0" distR="0" wp14:anchorId="3925DE4B" wp14:editId="7CCDA39B">
            <wp:extent cx="4324860" cy="160782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347757" cy="1616332"/>
                    </a:xfrm>
                    <a:prstGeom prst="rect">
                      <a:avLst/>
                    </a:prstGeom>
                    <a:noFill/>
                    <a:ln>
                      <a:noFill/>
                    </a:ln>
                  </pic:spPr>
                </pic:pic>
              </a:graphicData>
            </a:graphic>
          </wp:inline>
        </w:drawing>
      </w:r>
    </w:p>
    <w:p w14:paraId="2A5BC6BE" w14:textId="60593116" w:rsidR="00407F62" w:rsidRDefault="00832757" w:rsidP="00832757">
      <w:pPr>
        <w:pStyle w:val="ResimYazs"/>
        <w:jc w:val="center"/>
      </w:pPr>
      <w:bookmarkStart w:id="134" w:name="_Ref523826271"/>
      <w:bookmarkStart w:id="135" w:name="_Ref523695667"/>
      <w:bookmarkStart w:id="136" w:name="_Toc524600611"/>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12</w:t>
      </w:r>
      <w:r w:rsidR="000E714F">
        <w:rPr>
          <w:noProof/>
        </w:rPr>
        <w:fldChar w:fldCharType="end"/>
      </w:r>
      <w:bookmarkEnd w:id="134"/>
      <w:r>
        <w:t xml:space="preserve">. </w:t>
      </w:r>
      <w:r w:rsidRPr="00A86BB1">
        <w:t>Sigmoid aktivasyon fonksiyonu grafiği.</w:t>
      </w:r>
      <w:bookmarkEnd w:id="135"/>
      <w:bookmarkEnd w:id="136"/>
    </w:p>
    <w:p w14:paraId="1DE4419D" w14:textId="5B8B76D7" w:rsidR="00544DD7" w:rsidRDefault="00544DD7" w:rsidP="00AD63A9">
      <w:pPr>
        <w:pStyle w:val="AnaParagrafYaziStiliSau"/>
      </w:pPr>
      <w:r w:rsidRPr="00544DD7">
        <w:rPr>
          <w:i/>
        </w:rPr>
        <w:lastRenderedPageBreak/>
        <w:t>Hyperbolic Tangent:</w:t>
      </w:r>
      <w:r>
        <w:t xml:space="preserve"> Tanh aktivasyon fonksiyonu Denklem </w:t>
      </w:r>
      <w:r w:rsidR="00F56FB9">
        <w:t>3.11</w:t>
      </w:r>
      <w:r>
        <w:t>’</w:t>
      </w:r>
      <w:r w:rsidR="00F56FB9">
        <w:t>e</w:t>
      </w:r>
      <w:r>
        <w:t xml:space="preserve"> göre -1</w:t>
      </w:r>
      <w:r w:rsidR="00C16E84">
        <w:t xml:space="preserve"> ve</w:t>
      </w:r>
      <w:r>
        <w:t xml:space="preserve"> </w:t>
      </w:r>
      <w:r w:rsidR="00C16E84">
        <w:t>+</w:t>
      </w:r>
      <w:r>
        <w:t xml:space="preserve">1 aralığında çıkış üretir. </w:t>
      </w:r>
      <w:r w:rsidR="00A2498E">
        <w:fldChar w:fldCharType="begin"/>
      </w:r>
      <w:r w:rsidR="00A2498E">
        <w:instrText xml:space="preserve"> REF _Ref523696330 \h </w:instrText>
      </w:r>
      <w:r w:rsidR="00A2498E">
        <w:fldChar w:fldCharType="separate"/>
      </w:r>
      <w:r w:rsidR="005855D9">
        <w:t xml:space="preserve">Şekil </w:t>
      </w:r>
      <w:r w:rsidR="005855D9">
        <w:rPr>
          <w:noProof/>
        </w:rPr>
        <w:t>3</w:t>
      </w:r>
      <w:r w:rsidR="005855D9">
        <w:t>.</w:t>
      </w:r>
      <w:r w:rsidR="005855D9">
        <w:rPr>
          <w:noProof/>
        </w:rPr>
        <w:t>13</w:t>
      </w:r>
      <w:r w:rsidR="00A2498E">
        <w:fldChar w:fldCharType="end"/>
      </w:r>
      <w:r w:rsidR="008C5FCC">
        <w:t>.</w:t>
      </w:r>
      <w:r w:rsidR="00F678E1">
        <w:t>’</w:t>
      </w:r>
      <w:r>
        <w:t>te tanh fonksiyonunun grafiği verilmiştir.</w:t>
      </w:r>
    </w:p>
    <w:p w14:paraId="58B5EEAA" w14:textId="77777777" w:rsidR="00544DD7" w:rsidRDefault="00544DD7" w:rsidP="00AD63A9">
      <w:pPr>
        <w:pStyle w:val="AnaParagrafYaziStiliSau"/>
      </w:pPr>
    </w:p>
    <w:p w14:paraId="5691C64D" w14:textId="0BA6F250" w:rsidR="00544DD7" w:rsidRDefault="00544DD7" w:rsidP="00AD63A9">
      <w:pPr>
        <w:pStyle w:val="AnaParagrafYaziStiliSau"/>
      </w:pPr>
      <m:oMathPara>
        <m:oMath>
          <m:r>
            <w:rPr>
              <w:rFonts w:ascii="Cambria Math" w:hAnsi="Cambria Math"/>
            </w:rPr>
            <m:t>G</m:t>
          </m:r>
          <m:d>
            <m:dPr>
              <m:ctrlPr>
                <w:rPr>
                  <w:rFonts w:ascii="Cambria Math" w:hAnsi="Cambria Math"/>
                  <w:i/>
                </w:rPr>
              </m:ctrlPr>
            </m:dPr>
            <m:e>
              <m:r>
                <w:rPr>
                  <w:rFonts w:ascii="Cambria Math" w:hAnsi="Cambria Math"/>
                </w:rPr>
                <m:t>z</m:t>
              </m:r>
            </m:e>
          </m:d>
          <m:r>
            <w:rPr>
              <w:rFonts w:ascii="Cambria Math" w:hAnsi="Cambria Math"/>
            </w:rPr>
            <m:t>=tanh</m:t>
          </m:r>
          <m:d>
            <m:dPr>
              <m:ctrlPr>
                <w:rPr>
                  <w:rFonts w:ascii="Cambria Math" w:hAnsi="Cambria Math"/>
                  <w:i/>
                </w:rPr>
              </m:ctrlPr>
            </m:dPr>
            <m:e>
              <m:r>
                <w:rPr>
                  <w:rFonts w:ascii="Cambria Math" w:hAnsi="Cambria Math"/>
                </w:rPr>
                <m:t>z</m:t>
              </m:r>
            </m:e>
          </m:d>
          <m:r>
            <w:rPr>
              <w:rFonts w:ascii="Cambria Math" w:hAnsi="Cambria Math"/>
            </w:rPr>
            <m:t>=</m:t>
          </m:r>
          <m:r>
            <m:rPr>
              <m:sty m:val="p"/>
            </m:rPr>
            <w:rPr>
              <w:rFonts w:ascii="Cambria Math" w:hAnsi="Cambria Math"/>
              <w:position w:val="-24"/>
            </w:rPr>
            <w:object w:dxaOrig="1100" w:dyaOrig="620" w14:anchorId="780A72A2">
              <v:shape id="_x0000_i1100" type="#_x0000_t75" style="width:55.2pt;height:31.2pt" o:ole="">
                <v:imagedata r:id="rId167" o:title=""/>
              </v:shape>
              <o:OLEObject Type="Embed" ProgID="Equation.3" ShapeID="_x0000_i1100" DrawAspect="Content" ObjectID="_1601905953" r:id="rId168"/>
            </w:object>
          </m:r>
          <m:r>
            <w:rPr>
              <w:rFonts w:ascii="Cambria Math" w:hAnsi="Cambria Math"/>
            </w:rPr>
            <m:t xml:space="preserve">                                                                                       </m:t>
          </m:r>
          <m:r>
            <m:rPr>
              <m:nor/>
            </m:rPr>
            <m:t>(3.11)</m:t>
          </m:r>
        </m:oMath>
      </m:oMathPara>
    </w:p>
    <w:p w14:paraId="317149F2" w14:textId="77777777" w:rsidR="00544DD7" w:rsidRDefault="00544DD7" w:rsidP="00AD63A9">
      <w:pPr>
        <w:pStyle w:val="AnaParagrafYaziStiliSau"/>
      </w:pPr>
    </w:p>
    <w:p w14:paraId="622E97D0" w14:textId="77777777" w:rsidR="00A2498E" w:rsidRDefault="00A2498E" w:rsidP="00A2498E">
      <w:pPr>
        <w:pStyle w:val="AnaParagrafYaziStiliSau"/>
        <w:keepNext/>
        <w:jc w:val="center"/>
      </w:pPr>
      <w:r>
        <w:rPr>
          <w:noProof/>
          <w:lang w:val="en-US" w:eastAsia="en-US"/>
        </w:rPr>
        <w:drawing>
          <wp:inline distT="0" distB="0" distL="0" distR="0" wp14:anchorId="43DC9E79" wp14:editId="01B857E9">
            <wp:extent cx="4563745" cy="1790700"/>
            <wp:effectExtent l="0" t="0" r="8255"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585286" cy="1799152"/>
                    </a:xfrm>
                    <a:prstGeom prst="rect">
                      <a:avLst/>
                    </a:prstGeom>
                    <a:noFill/>
                    <a:ln>
                      <a:noFill/>
                    </a:ln>
                  </pic:spPr>
                </pic:pic>
              </a:graphicData>
            </a:graphic>
          </wp:inline>
        </w:drawing>
      </w:r>
    </w:p>
    <w:p w14:paraId="3082EAAB" w14:textId="1C70ABF1" w:rsidR="00A2498E" w:rsidRDefault="00A2498E" w:rsidP="00A2498E">
      <w:pPr>
        <w:pStyle w:val="ResimYazs"/>
        <w:jc w:val="center"/>
      </w:pPr>
      <w:bookmarkStart w:id="137" w:name="_Ref523696330"/>
      <w:bookmarkStart w:id="138" w:name="_Toc524600612"/>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13</w:t>
      </w:r>
      <w:r w:rsidR="000E714F">
        <w:rPr>
          <w:noProof/>
        </w:rPr>
        <w:fldChar w:fldCharType="end"/>
      </w:r>
      <w:bookmarkEnd w:id="137"/>
      <w:r>
        <w:t>. Tanh aktivasyon fonksiyonu grafiği.</w:t>
      </w:r>
      <w:bookmarkEnd w:id="138"/>
    </w:p>
    <w:p w14:paraId="29716F60" w14:textId="77777777" w:rsidR="00544DD7" w:rsidRDefault="00544DD7" w:rsidP="001A72FD">
      <w:pPr>
        <w:pStyle w:val="ResimYazs"/>
      </w:pPr>
    </w:p>
    <w:p w14:paraId="7FCA73C3" w14:textId="77777777" w:rsidR="00E84E89" w:rsidRDefault="00E84E89" w:rsidP="00AD63A9">
      <w:pPr>
        <w:pStyle w:val="AnaParagrafYaziStiliSau"/>
      </w:pPr>
      <w:r>
        <w:t xml:space="preserve">Sigmoid ve tanh aktivasyon fonksiyonları birbirine oldukça yakındır ve aralarında </w:t>
      </w:r>
      <m:oMath>
        <m:func>
          <m:funcPr>
            <m:ctrlPr>
              <w:rPr>
                <w:rFonts w:ascii="Cambria Math" w:hAnsi="Cambria Math"/>
                <w:i/>
              </w:rPr>
            </m:ctrlPr>
          </m:funcPr>
          <m:fName>
            <m:r>
              <w:rPr>
                <w:rFonts w:ascii="Cambria Math" w:hAnsi="Cambria Math"/>
              </w:rPr>
              <m:t>tanh</m:t>
            </m:r>
          </m:fName>
          <m:e>
            <m:d>
              <m:dPr>
                <m:ctrlPr>
                  <w:rPr>
                    <w:rFonts w:ascii="Cambria Math" w:hAnsi="Cambria Math"/>
                    <w:i/>
                  </w:rPr>
                </m:ctrlPr>
              </m:dPr>
              <m:e>
                <m:r>
                  <w:rPr>
                    <w:rFonts w:ascii="Cambria Math" w:hAnsi="Cambria Math"/>
                  </w:rPr>
                  <m:t>z</m:t>
                </m:r>
              </m:e>
            </m:d>
          </m:e>
        </m:func>
        <m:r>
          <w:rPr>
            <w:rFonts w:ascii="Cambria Math" w:hAnsi="Cambria Math"/>
          </w:rPr>
          <m:t>=2σ</m:t>
        </m:r>
        <m:d>
          <m:dPr>
            <m:ctrlPr>
              <w:rPr>
                <w:rFonts w:ascii="Cambria Math" w:hAnsi="Cambria Math"/>
                <w:i/>
              </w:rPr>
            </m:ctrlPr>
          </m:dPr>
          <m:e>
            <m:r>
              <w:rPr>
                <w:rFonts w:ascii="Cambria Math" w:hAnsi="Cambria Math"/>
              </w:rPr>
              <m:t>2z</m:t>
            </m:r>
          </m:e>
        </m:d>
        <m:r>
          <w:rPr>
            <w:rFonts w:ascii="Cambria Math" w:hAnsi="Cambria Math"/>
          </w:rPr>
          <m:t>-1</m:t>
        </m:r>
      </m:oMath>
      <w:r w:rsidRPr="00E84E89">
        <w:t xml:space="preserve"> </w:t>
      </w:r>
      <w:r>
        <w:t>ş</w:t>
      </w:r>
      <w:r w:rsidRPr="00E84E89">
        <w:t>eklinde bir bağıntı vardır.</w:t>
      </w:r>
    </w:p>
    <w:p w14:paraId="14C80165" w14:textId="77777777" w:rsidR="005714A2" w:rsidRDefault="005714A2" w:rsidP="005714A2">
      <w:pPr>
        <w:pStyle w:val="AnaParagrafYaziStiliSau"/>
      </w:pPr>
    </w:p>
    <w:p w14:paraId="57EA356A" w14:textId="77777777" w:rsidR="005714A2" w:rsidRPr="00A86E3F" w:rsidRDefault="003931CE" w:rsidP="005714A2">
      <w:pPr>
        <w:pStyle w:val="UcunculAltBaslikSau"/>
      </w:pPr>
      <w:bookmarkStart w:id="139" w:name="_Toc524598252"/>
      <w:r w:rsidRPr="00A86E3F">
        <w:t>Tek</w:t>
      </w:r>
      <w:r w:rsidR="005714A2" w:rsidRPr="00A86E3F">
        <w:t xml:space="preserve"> katmanlı </w:t>
      </w:r>
      <w:r w:rsidR="0027452F" w:rsidRPr="00A86E3F">
        <w:t>algılayıcı</w:t>
      </w:r>
      <w:r w:rsidR="005714A2" w:rsidRPr="00A86E3F">
        <w:t xml:space="preserve"> ağ yapısı</w:t>
      </w:r>
      <w:bookmarkEnd w:id="139"/>
    </w:p>
    <w:p w14:paraId="4F10066A" w14:textId="77777777" w:rsidR="003931CE" w:rsidRDefault="003931CE" w:rsidP="003931CE">
      <w:pPr>
        <w:pStyle w:val="AnaParagrafYaziStiliSau"/>
      </w:pPr>
    </w:p>
    <w:p w14:paraId="34D2E15B" w14:textId="06C53704" w:rsidR="003931CE" w:rsidRDefault="003931CE" w:rsidP="003931CE">
      <w:pPr>
        <w:pStyle w:val="AnaParagrafYaziStiliSau"/>
      </w:pPr>
      <w:r>
        <w:t xml:space="preserve">Bu tip ağ modelleri yapısı gereği veri uzayını bir doğru veya düzlem ile sınıflara böler ve doğrusal olmayan problemlere çözüm üretemezler </w:t>
      </w:r>
      <w:r>
        <w:fldChar w:fldCharType="begin" w:fldLock="1"/>
      </w:r>
      <w:r w:rsidR="00806F94">
        <w:instrText>ADDIN CSL_CITATION {"citationItems":[{"id":"ITEM-1","itemData":{"ISBN":"978-975-6797-39-6","author":[{"dropping-particle":"","family":"Öztemel","given":"Ercan","non-dropping-particle":"","parse-names":false,"suffix":""}],"edition":"3. baskı","id":"ITEM-1","issued":{"date-parts":[["2012"]]},"publisher":"Papatya Yayıncılık","publisher-place":"İstanbul","title":"Yapay sinir ağları","type":"book"},"uris":["http://www.mendeley.com/documents/?uuid=876565c9-5118-4512-be65-7b4603ef37f4"]}],"mendeley":{"formattedCitation":"[92]","plainTextFormattedCitation":"[92]","previouslyFormattedCitation":"[92]"},"properties":{"noteIndex":0},"schema":"https://github.com/citation-style-language/schema/raw/master/csl-citation.json"}</w:instrText>
      </w:r>
      <w:r>
        <w:fldChar w:fldCharType="separate"/>
      </w:r>
      <w:r w:rsidR="001F7156" w:rsidRPr="001F7156">
        <w:rPr>
          <w:noProof/>
        </w:rPr>
        <w:t>[92]</w:t>
      </w:r>
      <w:r>
        <w:fldChar w:fldCharType="end"/>
      </w:r>
      <w:r>
        <w:t>.</w:t>
      </w:r>
      <w:r w:rsidR="00263048">
        <w:t xml:space="preserve"> Yalnızca giriş ve çıkış katmanları vardır. </w:t>
      </w:r>
      <w:r w:rsidR="00263048">
        <w:fldChar w:fldCharType="begin"/>
      </w:r>
      <w:r w:rsidR="00263048">
        <w:instrText xml:space="preserve"> REF _Ref523734355 \h </w:instrText>
      </w:r>
      <w:r w:rsidR="00263048">
        <w:fldChar w:fldCharType="separate"/>
      </w:r>
      <w:r w:rsidR="005855D9">
        <w:t xml:space="preserve">Şekil </w:t>
      </w:r>
      <w:r w:rsidR="005855D9">
        <w:rPr>
          <w:noProof/>
        </w:rPr>
        <w:t>3</w:t>
      </w:r>
      <w:r w:rsidR="005855D9">
        <w:t>.</w:t>
      </w:r>
      <w:r w:rsidR="005855D9">
        <w:rPr>
          <w:noProof/>
        </w:rPr>
        <w:t>14</w:t>
      </w:r>
      <w:r w:rsidR="00263048">
        <w:fldChar w:fldCharType="end"/>
      </w:r>
      <w:r w:rsidR="008C5FCC">
        <w:t>.</w:t>
      </w:r>
      <w:r w:rsidR="00F678E1">
        <w:t>’</w:t>
      </w:r>
      <w:r w:rsidR="00263048">
        <w:t>te tek katmanlı algılayıcıya bir örnek verilmiştir.</w:t>
      </w:r>
    </w:p>
    <w:p w14:paraId="191C3987" w14:textId="77777777" w:rsidR="00263048" w:rsidRPr="005C3A1F" w:rsidRDefault="00263048" w:rsidP="003931CE">
      <w:pPr>
        <w:pStyle w:val="AnaParagrafYaziStiliSau"/>
        <w:rPr>
          <w:sz w:val="18"/>
        </w:rPr>
      </w:pPr>
    </w:p>
    <w:p w14:paraId="6AD79EDF" w14:textId="77777777" w:rsidR="00263048" w:rsidRDefault="00263048" w:rsidP="003931CE">
      <w:pPr>
        <w:pStyle w:val="AnaParagrafYaziStiliSau"/>
      </w:pPr>
    </w:p>
    <w:p w14:paraId="6CF6BF01" w14:textId="77777777" w:rsidR="00263048" w:rsidRDefault="004B0D53" w:rsidP="00263048">
      <w:pPr>
        <w:pStyle w:val="AnaParagrafYaziStiliSau"/>
        <w:keepNext/>
        <w:jc w:val="center"/>
      </w:pPr>
      <w:r>
        <w:rPr>
          <w:noProof/>
          <w:lang w:val="en-US" w:eastAsia="en-US"/>
        </w:rPr>
        <w:drawing>
          <wp:inline distT="0" distB="0" distL="0" distR="0" wp14:anchorId="181131DB" wp14:editId="66B2587A">
            <wp:extent cx="2319792" cy="1539240"/>
            <wp:effectExtent l="0" t="0" r="4445" b="381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322115" cy="1540781"/>
                    </a:xfrm>
                    <a:prstGeom prst="rect">
                      <a:avLst/>
                    </a:prstGeom>
                    <a:noFill/>
                    <a:ln>
                      <a:noFill/>
                    </a:ln>
                  </pic:spPr>
                </pic:pic>
              </a:graphicData>
            </a:graphic>
          </wp:inline>
        </w:drawing>
      </w:r>
    </w:p>
    <w:p w14:paraId="510A7C14" w14:textId="5CD56B27" w:rsidR="003931CE" w:rsidRDefault="00263048" w:rsidP="006B746B">
      <w:pPr>
        <w:pStyle w:val="ResimYazs"/>
        <w:jc w:val="center"/>
      </w:pPr>
      <w:bookmarkStart w:id="140" w:name="_Ref523734355"/>
      <w:bookmarkStart w:id="141" w:name="_Toc524600613"/>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14</w:t>
      </w:r>
      <w:r w:rsidR="000E714F">
        <w:rPr>
          <w:noProof/>
        </w:rPr>
        <w:fldChar w:fldCharType="end"/>
      </w:r>
      <w:bookmarkEnd w:id="140"/>
      <w:r w:rsidRPr="000957C7">
        <w:t>. Tek katmanlı algılayıcı örneği.</w:t>
      </w:r>
      <w:bookmarkEnd w:id="141"/>
    </w:p>
    <w:p w14:paraId="1A46E8B4" w14:textId="77777777" w:rsidR="003931CE" w:rsidRDefault="003931CE" w:rsidP="003931CE">
      <w:pPr>
        <w:pStyle w:val="UcunculAltBaslikSau"/>
      </w:pPr>
      <w:bookmarkStart w:id="142" w:name="_Toc524598253"/>
      <w:r>
        <w:lastRenderedPageBreak/>
        <w:t xml:space="preserve">Çok katmanlı </w:t>
      </w:r>
      <w:r w:rsidR="0027452F">
        <w:t>algılayıcı</w:t>
      </w:r>
      <w:r>
        <w:t xml:space="preserve"> ağ yapısı</w:t>
      </w:r>
      <w:bookmarkEnd w:id="142"/>
    </w:p>
    <w:p w14:paraId="2D5A0846" w14:textId="77777777" w:rsidR="00A679E8" w:rsidRDefault="00A679E8" w:rsidP="00AD63A9">
      <w:pPr>
        <w:pStyle w:val="AnaParagrafYaziStiliSau"/>
      </w:pPr>
    </w:p>
    <w:p w14:paraId="71FC38D2" w14:textId="59F76FFF" w:rsidR="005C3A1F" w:rsidRPr="00A44E59" w:rsidRDefault="005714A2" w:rsidP="00AD63A9">
      <w:pPr>
        <w:pStyle w:val="AnaParagrafYaziStiliSau"/>
      </w:pPr>
      <w:r>
        <w:t xml:space="preserve">Daha önce de bahsedildiği üzere tekli yapay sinir ağ modeli </w:t>
      </w:r>
      <w:r w:rsidR="004066D6">
        <w:t xml:space="preserve">ile </w:t>
      </w:r>
      <w:r>
        <w:t xml:space="preserve">doğrusal olmayan problemlere çözüm üretilemiyordu. Bu sorunun üstesinden gelebilmek için çok katmanlı </w:t>
      </w:r>
      <w:r w:rsidR="00263048">
        <w:t>algılayıcılar</w:t>
      </w:r>
      <w:r>
        <w:t xml:space="preserve"> geliştirildi.</w:t>
      </w:r>
      <w:r w:rsidR="00263048">
        <w:t xml:space="preserve"> Çok katmanlı algılayıcılar bünyesinde en az bir adet gizli katman barındırır.</w:t>
      </w:r>
      <w:r>
        <w:t xml:space="preserve"> Bu ağ XOR mantıksal işlemini çözebilmek için geliştirilmiş olsa da sonraki süreçte birçok mühendislik problemine sonuç üretmiştir.</w:t>
      </w:r>
      <w:r w:rsidR="005C3A1F">
        <w:t xml:space="preserve"> </w:t>
      </w:r>
      <w:r w:rsidR="00573D11">
        <w:fldChar w:fldCharType="begin"/>
      </w:r>
      <w:r w:rsidR="00573D11">
        <w:instrText xml:space="preserve"> REF _Ref523735335 \h </w:instrText>
      </w:r>
      <w:r w:rsidR="00573D11">
        <w:fldChar w:fldCharType="separate"/>
      </w:r>
      <w:r w:rsidR="005855D9">
        <w:t xml:space="preserve">Şekil </w:t>
      </w:r>
      <w:r w:rsidR="005855D9">
        <w:rPr>
          <w:noProof/>
        </w:rPr>
        <w:t>3</w:t>
      </w:r>
      <w:r w:rsidR="005855D9">
        <w:t>.</w:t>
      </w:r>
      <w:r w:rsidR="005855D9">
        <w:rPr>
          <w:noProof/>
        </w:rPr>
        <w:t>15</w:t>
      </w:r>
      <w:r w:rsidR="00573D11">
        <w:fldChar w:fldCharType="end"/>
      </w:r>
      <w:r w:rsidR="008C5FCC">
        <w:t>.</w:t>
      </w:r>
      <w:r w:rsidR="00F678E1">
        <w:t>’</w:t>
      </w:r>
      <w:r w:rsidR="005C3A1F">
        <w:t xml:space="preserve">te </w:t>
      </w:r>
      <w:r w:rsidR="00BF59D0">
        <w:t>ço</w:t>
      </w:r>
      <w:r w:rsidR="005C3A1F">
        <w:t>k katmanlı algılayıcıya bir örnek verilmiştir.</w:t>
      </w:r>
      <w:r w:rsidR="00573D11">
        <w:t xml:space="preserve"> Şekilde de görüleceği üzere, giriş katmanındaki her yapay sinir hücresi ara katmandaki her yapay sinir hücresine bağlıdır. Ara katmandaki her yapay sinir hücresi de çıkış katmanındaki her bir yapay sinir hücresine bağlıdır.</w:t>
      </w:r>
    </w:p>
    <w:p w14:paraId="741CD6DB" w14:textId="77777777" w:rsidR="005C3A1F" w:rsidRDefault="005C3A1F" w:rsidP="00AD63A9">
      <w:pPr>
        <w:pStyle w:val="AnaParagrafYaziStiliSau"/>
      </w:pPr>
    </w:p>
    <w:p w14:paraId="116B9875" w14:textId="77777777" w:rsidR="005C3A1F" w:rsidRDefault="005C3A1F" w:rsidP="005C3A1F">
      <w:pPr>
        <w:pStyle w:val="AnaParagrafYaziStiliSau"/>
        <w:keepNext/>
        <w:jc w:val="center"/>
      </w:pPr>
      <w:r>
        <w:rPr>
          <w:noProof/>
          <w:lang w:val="en-US" w:eastAsia="en-US"/>
        </w:rPr>
        <w:drawing>
          <wp:inline distT="0" distB="0" distL="0" distR="0" wp14:anchorId="62F940D2" wp14:editId="0F38A5D6">
            <wp:extent cx="4114800" cy="3436620"/>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114800" cy="3436620"/>
                    </a:xfrm>
                    <a:prstGeom prst="rect">
                      <a:avLst/>
                    </a:prstGeom>
                    <a:noFill/>
                    <a:ln>
                      <a:noFill/>
                    </a:ln>
                  </pic:spPr>
                </pic:pic>
              </a:graphicData>
            </a:graphic>
          </wp:inline>
        </w:drawing>
      </w:r>
    </w:p>
    <w:p w14:paraId="67C46E95" w14:textId="534ED803" w:rsidR="00A679E8" w:rsidRDefault="005C3A1F" w:rsidP="005C3A1F">
      <w:pPr>
        <w:pStyle w:val="ResimYazs"/>
        <w:jc w:val="center"/>
      </w:pPr>
      <w:bookmarkStart w:id="143" w:name="_Ref523735335"/>
      <w:bookmarkStart w:id="144" w:name="_Toc524600614"/>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15</w:t>
      </w:r>
      <w:r w:rsidR="000E714F">
        <w:rPr>
          <w:noProof/>
        </w:rPr>
        <w:fldChar w:fldCharType="end"/>
      </w:r>
      <w:bookmarkEnd w:id="143"/>
      <w:r>
        <w:t>.</w:t>
      </w:r>
      <w:r w:rsidRPr="005C3A1F">
        <w:t xml:space="preserve"> </w:t>
      </w:r>
      <w:r>
        <w:t>Çok katmanlı algılayıcı örneği.</w:t>
      </w:r>
      <w:bookmarkEnd w:id="144"/>
    </w:p>
    <w:p w14:paraId="75D33F2A" w14:textId="77777777" w:rsidR="008D2683" w:rsidRDefault="008D2683" w:rsidP="001A72FD">
      <w:pPr>
        <w:pStyle w:val="ResimYazs"/>
      </w:pPr>
    </w:p>
    <w:p w14:paraId="442B23D2" w14:textId="5B0182B4" w:rsidR="008D2683" w:rsidRPr="00D07921" w:rsidRDefault="007A3AF0" w:rsidP="008D2683">
      <w:pPr>
        <w:pStyle w:val="UcunculAltBaslikSau"/>
      </w:pPr>
      <w:bookmarkStart w:id="145" w:name="_Toc524598254"/>
      <w:r>
        <w:t>Geriye yayılım</w:t>
      </w:r>
      <w:r w:rsidR="008D2683" w:rsidRPr="00D07921">
        <w:t xml:space="preserve"> algoritması</w:t>
      </w:r>
      <w:bookmarkEnd w:id="145"/>
    </w:p>
    <w:p w14:paraId="460A08FA" w14:textId="77777777" w:rsidR="008D2683" w:rsidRDefault="008D2683" w:rsidP="008D2683">
      <w:pPr>
        <w:pStyle w:val="AnaParagrafYaziStiliSau"/>
      </w:pPr>
    </w:p>
    <w:p w14:paraId="0A0748EC" w14:textId="45517FF3" w:rsidR="00A679E8" w:rsidRDefault="00FC67E5" w:rsidP="00AD63A9">
      <w:pPr>
        <w:pStyle w:val="AnaParagrafYaziStiliSau"/>
      </w:pPr>
      <w:r>
        <w:t xml:space="preserve">Yapay </w:t>
      </w:r>
      <w:r w:rsidR="00F55CF0">
        <w:t xml:space="preserve">sinir </w:t>
      </w:r>
      <w:r>
        <w:t>ağlar</w:t>
      </w:r>
      <w:r w:rsidR="00F55CF0">
        <w:t>ın</w:t>
      </w:r>
      <w:r>
        <w:t>da sıklıkla kullanılan</w:t>
      </w:r>
      <w:r w:rsidR="00411E52">
        <w:t xml:space="preserve"> </w:t>
      </w:r>
      <w:r w:rsidR="003E76A9">
        <w:t xml:space="preserve">eğitim yöntemlerinden </w:t>
      </w:r>
      <w:r w:rsidR="007A3AF0">
        <w:t>geriye yayılım</w:t>
      </w:r>
      <w:r w:rsidR="000902F5">
        <w:t xml:space="preserve"> algoritması, geri yayılım yaklaşımı ile </w:t>
      </w:r>
      <w:r w:rsidR="00F55CF0">
        <w:t>aşağıda</w:t>
      </w:r>
      <w:r w:rsidR="002A73C9">
        <w:t xml:space="preserve"> verilen</w:t>
      </w:r>
      <w:r w:rsidR="000902F5">
        <w:t xml:space="preserve"> güncellemeleri </w:t>
      </w:r>
      <w:r w:rsidR="002A73C9">
        <w:t>ağ üzerinde gerçekleştirir</w:t>
      </w:r>
      <w:r w:rsidR="000902F5">
        <w:t xml:space="preserve">. Bu güncellemeler ağın çıktısı ile </w:t>
      </w:r>
      <w:r w:rsidR="00F55CF0">
        <w:t>beklenilen</w:t>
      </w:r>
      <w:r w:rsidR="000902F5">
        <w:t xml:space="preserve"> çıktı arasındaki hatayı </w:t>
      </w:r>
      <w:r w:rsidR="000902F5">
        <w:lastRenderedPageBreak/>
        <w:t>minimize etmeyi amaçlar. Bu hata değerleri en küçük ortalama</w:t>
      </w:r>
      <w:r w:rsidR="00F55CF0">
        <w:t>ların karesi</w:t>
      </w:r>
      <w:r w:rsidR="000902F5">
        <w:t xml:space="preserve"> (</w:t>
      </w:r>
      <w:r w:rsidR="000957C7">
        <w:t>L</w:t>
      </w:r>
      <w:r w:rsidR="000902F5">
        <w:t xml:space="preserve">east </w:t>
      </w:r>
      <w:r w:rsidR="000957C7">
        <w:t>M</w:t>
      </w:r>
      <w:r w:rsidR="000902F5">
        <w:t xml:space="preserve">ean </w:t>
      </w:r>
      <w:r w:rsidR="000957C7">
        <w:t>S</w:t>
      </w:r>
      <w:r w:rsidR="000902F5">
        <w:t xml:space="preserve">quare - LMS) hatası ile hesaplanır. Bu kısım </w:t>
      </w:r>
      <w:r w:rsidR="000617B4">
        <w:t>geriye yayılım</w:t>
      </w:r>
      <w:r w:rsidR="000902F5">
        <w:t xml:space="preserve"> algoritmasının ana bileşenidir. LMS hata değeri, ağda tahmin edilen sonuçlar ile olması gereken sonuç değerlerinin arasındaki farkların kareleri toplamına eşittir. Bu işlem Denklem </w:t>
      </w:r>
      <w:r w:rsidR="00EE1780">
        <w:t>3.12</w:t>
      </w:r>
      <w:r w:rsidR="000902F5">
        <w:t>’d</w:t>
      </w:r>
      <w:r w:rsidR="00EE1780">
        <w:t>e</w:t>
      </w:r>
      <w:r w:rsidR="000902F5">
        <w:t xml:space="preserve"> verilmiştir.</w:t>
      </w:r>
    </w:p>
    <w:p w14:paraId="54854100" w14:textId="77777777" w:rsidR="00A679E8" w:rsidRDefault="00A679E8" w:rsidP="00AD63A9">
      <w:pPr>
        <w:pStyle w:val="AnaParagrafYaziStiliSau"/>
      </w:pPr>
    </w:p>
    <w:p w14:paraId="171B90D8" w14:textId="52DC6E5E" w:rsidR="00A679E8" w:rsidRDefault="00726232" w:rsidP="00AD63A9">
      <w:pPr>
        <w:pStyle w:val="AnaParagrafYaziStiliSau"/>
      </w:pPr>
      <m:oMathPara>
        <m:oMath>
          <m:r>
            <w:rPr>
              <w:rFonts w:ascii="Cambria Math" w:hAnsi="Cambria Math"/>
            </w:rPr>
            <m:t xml:space="preserve"> </m:t>
          </m:r>
          <m:r>
            <m:rPr>
              <m:sty m:val="p"/>
            </m:rPr>
            <w:rPr>
              <w:rFonts w:ascii="Cambria Math" w:hAnsi="Cambria Math"/>
              <w:position w:val="-28"/>
            </w:rPr>
            <w:object w:dxaOrig="2120" w:dyaOrig="680" w14:anchorId="0B3ECBA7">
              <v:shape id="_x0000_i1101" type="#_x0000_t75" style="width:106.2pt;height:34.2pt" o:ole="">
                <v:imagedata r:id="rId172" o:title=""/>
              </v:shape>
              <o:OLEObject Type="Embed" ProgID="Equation.3" ShapeID="_x0000_i1101" DrawAspect="Content" ObjectID="_1601905954" r:id="rId173"/>
            </w:object>
          </m:r>
          <m:r>
            <w:rPr>
              <w:rFonts w:ascii="Cambria Math" w:hAnsi="Cambria Math"/>
            </w:rPr>
            <m:t xml:space="preserve">                                                                                                       </m:t>
          </m:r>
          <m:r>
            <m:rPr>
              <m:nor/>
            </m:rPr>
            <m:t>(3.12)</m:t>
          </m:r>
        </m:oMath>
      </m:oMathPara>
    </w:p>
    <w:p w14:paraId="17905AE7" w14:textId="77777777" w:rsidR="00A679E8" w:rsidRDefault="00A679E8" w:rsidP="00AD63A9">
      <w:pPr>
        <w:pStyle w:val="AnaParagrafYaziStiliSau"/>
      </w:pPr>
    </w:p>
    <w:p w14:paraId="3E343C29" w14:textId="14EA1E05" w:rsidR="00726232" w:rsidRPr="00BF6B4B" w:rsidRDefault="00726232" w:rsidP="00AD63A9">
      <w:pPr>
        <w:pStyle w:val="AnaParagrafYaziStiliSau"/>
      </w:pPr>
      <w:r>
        <w:t xml:space="preserve">Denklemde </w:t>
      </w:r>
      <w:r w:rsidR="00D07921">
        <w:rPr>
          <w:i/>
        </w:rPr>
        <w:t>z</w:t>
      </w:r>
      <w:r>
        <w:t xml:space="preserve"> tahmin edilen sonuç vektörünü, </w:t>
      </w:r>
      <w:r w:rsidR="00D07921">
        <w:rPr>
          <w:i/>
        </w:rPr>
        <w:t>t</w:t>
      </w:r>
      <w:r>
        <w:t xml:space="preserve"> ise olması ger</w:t>
      </w:r>
      <w:r w:rsidR="00E4256E">
        <w:t>e</w:t>
      </w:r>
      <w:r>
        <w:t xml:space="preserve">ken </w:t>
      </w:r>
      <w:r w:rsidR="003A110F">
        <w:t>sınıflandırma</w:t>
      </w:r>
      <w:r>
        <w:t xml:space="preserve"> sonuç vektörünü göstermektedir. </w:t>
      </w:r>
      <w:r w:rsidRPr="00726232">
        <w:rPr>
          <w:i/>
        </w:rPr>
        <w:t>c</w:t>
      </w:r>
      <w:r>
        <w:t xml:space="preserve"> vektör uzunluğunu, </w:t>
      </w:r>
      <w:r w:rsidRPr="00726232">
        <w:rPr>
          <w:i/>
        </w:rPr>
        <w:t>w</w:t>
      </w:r>
      <w:r>
        <w:t xml:space="preserve"> ise ağdaki ağırlıkları sembolize etmektedir.</w:t>
      </w:r>
      <w:r w:rsidR="00EF4DE9">
        <w:t xml:space="preserve"> </w:t>
      </w:r>
      <w:r w:rsidR="00EF4DE9">
        <w:fldChar w:fldCharType="begin"/>
      </w:r>
      <w:r w:rsidR="00EF4DE9">
        <w:instrText xml:space="preserve"> REF _Ref523907093 \h </w:instrText>
      </w:r>
      <w:r w:rsidR="00EF4DE9">
        <w:fldChar w:fldCharType="separate"/>
      </w:r>
      <w:r w:rsidR="005855D9">
        <w:t xml:space="preserve">Şekil </w:t>
      </w:r>
      <w:r w:rsidR="005855D9">
        <w:rPr>
          <w:noProof/>
        </w:rPr>
        <w:t>3</w:t>
      </w:r>
      <w:r w:rsidR="005855D9">
        <w:t>.</w:t>
      </w:r>
      <w:r w:rsidR="005855D9">
        <w:rPr>
          <w:noProof/>
        </w:rPr>
        <w:t>16</w:t>
      </w:r>
      <w:r w:rsidR="00EF4DE9">
        <w:fldChar w:fldCharType="end"/>
      </w:r>
      <w:r w:rsidR="008C5FCC">
        <w:t>.</w:t>
      </w:r>
      <w:r w:rsidR="00EF4DE9">
        <w:t>, denklemler ve denklemlerde kullanılacak parametreleri daha iyi takip edebilmek için aşağıda verilmiştir.</w:t>
      </w:r>
    </w:p>
    <w:p w14:paraId="74F4C244" w14:textId="77777777" w:rsidR="00726232" w:rsidRDefault="00726232" w:rsidP="00AD63A9">
      <w:pPr>
        <w:pStyle w:val="AnaParagrafYaziStiliSau"/>
      </w:pPr>
    </w:p>
    <w:p w14:paraId="6CCD8E95" w14:textId="77777777" w:rsidR="00726232" w:rsidRDefault="00726232" w:rsidP="00726232">
      <w:pPr>
        <w:pStyle w:val="AnaParagrafYaziStiliSau"/>
        <w:keepNext/>
        <w:jc w:val="center"/>
      </w:pPr>
      <w:r>
        <w:rPr>
          <w:noProof/>
          <w:lang w:val="en-US" w:eastAsia="en-US"/>
        </w:rPr>
        <w:drawing>
          <wp:inline distT="0" distB="0" distL="0" distR="0" wp14:anchorId="03176F08" wp14:editId="7114C227">
            <wp:extent cx="5211445" cy="3281000"/>
            <wp:effectExtent l="0" t="0" r="8255"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219962" cy="3286362"/>
                    </a:xfrm>
                    <a:prstGeom prst="rect">
                      <a:avLst/>
                    </a:prstGeom>
                    <a:noFill/>
                    <a:ln>
                      <a:noFill/>
                    </a:ln>
                  </pic:spPr>
                </pic:pic>
              </a:graphicData>
            </a:graphic>
          </wp:inline>
        </w:drawing>
      </w:r>
    </w:p>
    <w:p w14:paraId="24E3C8EA" w14:textId="12590F2F" w:rsidR="00726232" w:rsidRDefault="00726232" w:rsidP="00726232">
      <w:pPr>
        <w:pStyle w:val="ResimYazs"/>
        <w:jc w:val="center"/>
      </w:pPr>
      <w:bookmarkStart w:id="146" w:name="_Ref523907093"/>
      <w:bookmarkStart w:id="147" w:name="_Toc524600615"/>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16</w:t>
      </w:r>
      <w:r w:rsidR="000E714F">
        <w:rPr>
          <w:noProof/>
        </w:rPr>
        <w:fldChar w:fldCharType="end"/>
      </w:r>
      <w:bookmarkEnd w:id="146"/>
      <w:r>
        <w:t xml:space="preserve">. </w:t>
      </w:r>
      <w:r w:rsidR="003411AD">
        <w:t>Geriye yayılım</w:t>
      </w:r>
      <w:r w:rsidRPr="00D07921">
        <w:t xml:space="preserve"> algoritması</w:t>
      </w:r>
      <w:r w:rsidR="00D07921">
        <w:t>nı anlamak</w:t>
      </w:r>
      <w:r w:rsidRPr="00D07921">
        <w:t xml:space="preserve"> için örnek bir ağ yapısı</w:t>
      </w:r>
      <w:r>
        <w:t xml:space="preserve"> </w:t>
      </w:r>
      <w:r w:rsidR="00F87A2A">
        <w:fldChar w:fldCharType="begin" w:fldLock="1"/>
      </w:r>
      <w:r w:rsidR="00806F94">
        <w:instrText>ADDIN CSL_CITATION {"citationItems":[{"id":"ITEM-1","itemData":{"author":[{"dropping-particle":"","family":"Hatipoğlu","given":"Poyraz Umut","non-dropping-particle":"","parse-names":false,"suffix":""}],"id":"ITEM-1","issued":{"date-parts":[["2016"]]},"publisher":"Middle East Technical University","title":"Time Series Classification using Deep Learning","type":"thesis"},"uris":["http://www.mendeley.com/documents/?uuid=e49c909b-78d1-442c-831c-b5e479c872da"]}],"mendeley":{"formattedCitation":"[93]","plainTextFormattedCitation":"[93]","previouslyFormattedCitation":"[93]"},"properties":{"noteIndex":0},"schema":"https://github.com/citation-style-language/schema/raw/master/csl-citation.json"}</w:instrText>
      </w:r>
      <w:r w:rsidR="00F87A2A">
        <w:fldChar w:fldCharType="separate"/>
      </w:r>
      <w:r w:rsidR="001F7156" w:rsidRPr="001F7156">
        <w:rPr>
          <w:noProof/>
        </w:rPr>
        <w:t>[93]</w:t>
      </w:r>
      <w:r w:rsidR="00F87A2A">
        <w:fldChar w:fldCharType="end"/>
      </w:r>
      <w:r w:rsidR="00772339">
        <w:t>.</w:t>
      </w:r>
      <w:bookmarkEnd w:id="147"/>
    </w:p>
    <w:p w14:paraId="519F8A4E" w14:textId="77777777" w:rsidR="00A679E8" w:rsidRDefault="00A679E8" w:rsidP="008B3591">
      <w:pPr>
        <w:pStyle w:val="ResimYazs"/>
      </w:pPr>
    </w:p>
    <w:p w14:paraId="7089AF3F" w14:textId="77777777" w:rsidR="00835E79" w:rsidRDefault="00FE39AE" w:rsidP="00AD63A9">
      <w:pPr>
        <w:pStyle w:val="AnaParagrafYaziStiliSau"/>
      </w:pPr>
      <w:r>
        <w:t xml:space="preserve">Başlangıçta atanan ağırlıklar </w:t>
      </w:r>
      <w:r w:rsidRPr="00FE39AE">
        <w:rPr>
          <w:i/>
        </w:rPr>
        <w:t>gradient descent</w:t>
      </w:r>
      <w:r>
        <w:t xml:space="preserve"> yöntemine göre hatayı indirgemek için güncellenirler. Bu ağırlıklardaki değişim miktarı </w:t>
      </w:r>
      <w:r w:rsidRPr="00FE39AE">
        <w:rPr>
          <w:i/>
        </w:rPr>
        <w:t>öğrenme oranı</w:t>
      </w:r>
      <w:r>
        <w:t xml:space="preserve"> (</w:t>
      </w:r>
      <w:r w:rsidRPr="00FE39AE">
        <w:rPr>
          <w:i/>
        </w:rPr>
        <w:t>learning rate</w:t>
      </w:r>
      <w:r>
        <w:t xml:space="preserve">) olarak tanımlanır ve </w:t>
      </w:r>
      <w:r w:rsidR="003A38FC" w:rsidRPr="00835E79">
        <w:rPr>
          <w:i/>
        </w:rPr>
        <w:sym w:font="Symbol" w:char="F068"/>
      </w:r>
      <w:r w:rsidR="003A38FC">
        <w:t xml:space="preserve"> ile gösterilir.</w:t>
      </w:r>
    </w:p>
    <w:p w14:paraId="6D14E6B7" w14:textId="2C58CEDF" w:rsidR="00835E79" w:rsidRDefault="008159A0" w:rsidP="00AD63A9">
      <w:pPr>
        <w:pStyle w:val="AnaParagrafYaziStiliSau"/>
      </w:pPr>
      <m:oMathPara>
        <m:oMath>
          <m:r>
            <m:rPr>
              <m:sty m:val="p"/>
            </m:rPr>
            <w:rPr>
              <w:rFonts w:ascii="Cambria Math" w:hAnsi="Cambria Math"/>
            </w:rPr>
            <w:lastRenderedPageBreak/>
            <m:t xml:space="preserve"> </m:t>
          </m:r>
          <m:r>
            <m:rPr>
              <m:sty m:val="p"/>
            </m:rPr>
            <w:rPr>
              <w:rFonts w:ascii="Cambria Math" w:hAnsi="Cambria Math"/>
              <w:position w:val="-30"/>
            </w:rPr>
            <w:object w:dxaOrig="1660" w:dyaOrig="680" w14:anchorId="0C2C24B1">
              <v:shape id="_x0000_i1102" type="#_x0000_t75" style="width:82.8pt;height:34.2pt" o:ole="">
                <v:imagedata r:id="rId175" o:title=""/>
              </v:shape>
              <o:OLEObject Type="Embed" ProgID="Equation.3" ShapeID="_x0000_i1102" DrawAspect="Content" ObjectID="_1601905955" r:id="rId176"/>
            </w:object>
          </m:r>
          <m:r>
            <w:rPr>
              <w:rFonts w:ascii="Cambria Math" w:hAnsi="Cambria Math"/>
            </w:rPr>
            <m:t xml:space="preserve">                                                                                                               </m:t>
          </m:r>
          <m:r>
            <m:rPr>
              <m:nor/>
            </m:rPr>
            <m:t>(3.13)</m:t>
          </m:r>
        </m:oMath>
      </m:oMathPara>
    </w:p>
    <w:p w14:paraId="55E3EACC" w14:textId="77777777" w:rsidR="00A679E8" w:rsidRDefault="00A679E8" w:rsidP="00AD63A9">
      <w:pPr>
        <w:pStyle w:val="AnaParagrafYaziStiliSau"/>
      </w:pPr>
    </w:p>
    <w:p w14:paraId="23B378BD" w14:textId="77777777" w:rsidR="00A679E8" w:rsidRDefault="00835E79" w:rsidP="00AD63A9">
      <w:pPr>
        <w:pStyle w:val="AnaParagrafYaziStiliSau"/>
      </w:pPr>
      <w:r>
        <w:t xml:space="preserve">Giriş katmanı ve gizli katman ağırlıklarını güncellerken ağırlıkların bağımlılıkları göz önüne alınmalıdır. Eğer hata, gizli katmanın çıkış ağırlıklarına açıkça bağlı değilse </w:t>
      </w:r>
      <w:r w:rsidRPr="00835E79">
        <w:t>zincir kuralı</w:t>
      </w:r>
      <w:r>
        <w:t>nda (</w:t>
      </w:r>
      <w:r w:rsidRPr="00835E79">
        <w:rPr>
          <w:i/>
        </w:rPr>
        <w:t>chain rule</w:t>
      </w:r>
      <w:r>
        <w:t xml:space="preserve">) türevsel genişleme kullanılmalıdır. </w:t>
      </w:r>
      <w:r w:rsidR="000B38B4">
        <w:t>Örneğin bir gizli katmanı bulunan bir ağın</w:t>
      </w:r>
      <w:r w:rsidR="00772407">
        <w:t>,</w:t>
      </w:r>
      <w:r w:rsidR="000B38B4">
        <w:t xml:space="preserve"> gizli katman ile çıkış katmanı arasındaki ağırlıklar için öğrenme kuralı aşağıdaki gibidir. Bu işlem LMS hatasının (</w:t>
      </w:r>
      <w:r w:rsidR="000B38B4" w:rsidRPr="000B38B4">
        <w:rPr>
          <w:i/>
        </w:rPr>
        <w:t>J(w)</w:t>
      </w:r>
      <w:r w:rsidR="000B38B4">
        <w:t>) parçalı türevini bulmak için zincir kuralı uygulanarak yapılır.</w:t>
      </w:r>
    </w:p>
    <w:p w14:paraId="372BC254" w14:textId="77777777" w:rsidR="00835E79" w:rsidRDefault="00835E79" w:rsidP="00AD63A9">
      <w:pPr>
        <w:pStyle w:val="AnaParagrafYaziStiliSau"/>
      </w:pPr>
    </w:p>
    <w:p w14:paraId="24CAD7ED" w14:textId="6C12184E" w:rsidR="00835E79" w:rsidRDefault="008159A0" w:rsidP="00AD63A9">
      <w:pPr>
        <w:pStyle w:val="AnaParagrafYaziStiliSau"/>
      </w:pPr>
      <m:oMathPara>
        <m:oMath>
          <m:r>
            <m:rPr>
              <m:sty m:val="p"/>
            </m:rPr>
            <w:rPr>
              <w:rFonts w:ascii="Cambria Math" w:hAnsi="Cambria Math"/>
            </w:rPr>
            <m:t xml:space="preserve"> </m:t>
          </m:r>
          <m:r>
            <m:rPr>
              <m:sty m:val="p"/>
            </m:rPr>
            <w:rPr>
              <w:rFonts w:ascii="Cambria Math" w:hAnsi="Cambria Math"/>
              <w:position w:val="-32"/>
            </w:rPr>
            <w:object w:dxaOrig="1920" w:dyaOrig="700" w14:anchorId="14884CF5">
              <v:shape id="_x0000_i1103" type="#_x0000_t75" style="width:96pt;height:35.4pt" o:ole="">
                <v:imagedata r:id="rId177" o:title=""/>
              </v:shape>
              <o:OLEObject Type="Embed" ProgID="Equation.3" ShapeID="_x0000_i1103" DrawAspect="Content" ObjectID="_1601905956" r:id="rId178"/>
            </w:object>
          </m:r>
          <m:r>
            <m:rPr>
              <m:sty m:val="p"/>
            </m:rPr>
            <w:rPr>
              <w:rFonts w:ascii="Cambria Math" w:hAnsi="Cambria Math"/>
            </w:rPr>
            <m:t xml:space="preserve">                      </m:t>
          </m:r>
          <m:r>
            <w:rPr>
              <w:rFonts w:ascii="Cambria Math" w:hAnsi="Cambria Math"/>
            </w:rPr>
            <m:t xml:space="preserve">                                                                                   </m:t>
          </m:r>
          <m:r>
            <m:rPr>
              <m:nor/>
            </m:rPr>
            <m:t>(3.14)</m:t>
          </m:r>
        </m:oMath>
      </m:oMathPara>
    </w:p>
    <w:p w14:paraId="14CA568C" w14:textId="77777777" w:rsidR="00835E79" w:rsidRDefault="00835E79" w:rsidP="00AD63A9">
      <w:pPr>
        <w:pStyle w:val="AnaParagrafYaziStiliSau"/>
      </w:pPr>
    </w:p>
    <w:p w14:paraId="3166FC39" w14:textId="77777777" w:rsidR="006420A1" w:rsidRPr="006420A1" w:rsidRDefault="006420A1" w:rsidP="00AD63A9">
      <w:pPr>
        <w:pStyle w:val="AnaParagrafYaziStiliSau"/>
      </w:pPr>
      <w:r w:rsidRPr="006420A1">
        <w:rPr>
          <w:i/>
        </w:rPr>
        <w:t>w</w:t>
      </w:r>
      <w:r w:rsidRPr="006420A1">
        <w:rPr>
          <w:i/>
          <w:vertAlign w:val="subscript"/>
        </w:rPr>
        <w:t xml:space="preserve">k,y </w:t>
      </w:r>
      <w:r w:rsidRPr="006420A1">
        <w:t>gizli katman ve çıkış katmanı arasındaki</w:t>
      </w:r>
      <w:r>
        <w:t xml:space="preserve"> ağırlıkları temsil eder. </w:t>
      </w:r>
      <w:r w:rsidRPr="00815C2F">
        <w:rPr>
          <w:i/>
        </w:rPr>
        <w:sym w:font="Symbol" w:char="F064"/>
      </w:r>
      <w:r w:rsidRPr="00815C2F">
        <w:rPr>
          <w:i/>
          <w:vertAlign w:val="subscript"/>
        </w:rPr>
        <w:t>k</w:t>
      </w:r>
      <w:r>
        <w:rPr>
          <w:vertAlign w:val="subscript"/>
        </w:rPr>
        <w:t xml:space="preserve"> </w:t>
      </w:r>
      <w:r>
        <w:t>çıkış değerlerinin duyarlılığını verir ve aşağıdaki Denkelm 3.15 ile gösterilir.</w:t>
      </w:r>
    </w:p>
    <w:p w14:paraId="56E6D57F" w14:textId="77777777" w:rsidR="00835E79" w:rsidRDefault="00835E79" w:rsidP="00AD63A9">
      <w:pPr>
        <w:pStyle w:val="AnaParagrafYaziStiliSau"/>
      </w:pPr>
    </w:p>
    <w:p w14:paraId="70994B37" w14:textId="2F351049" w:rsidR="006420A1" w:rsidRDefault="001F1BAF" w:rsidP="00AD63A9">
      <w:pPr>
        <w:pStyle w:val="AnaParagrafYaziStiliSau"/>
      </w:pPr>
      <m:oMathPara>
        <m:oMath>
          <m:r>
            <m:rPr>
              <m:sty m:val="p"/>
            </m:rPr>
            <w:rPr>
              <w:rFonts w:ascii="Cambria Math" w:hAnsi="Cambria Math"/>
            </w:rPr>
            <m:t xml:space="preserve"> </m:t>
          </m:r>
          <m:r>
            <m:rPr>
              <m:sty m:val="p"/>
            </m:rPr>
            <w:rPr>
              <w:rFonts w:ascii="Cambria Math" w:hAnsi="Cambria Math"/>
              <w:position w:val="-30"/>
            </w:rPr>
            <w:object w:dxaOrig="1280" w:dyaOrig="680" w14:anchorId="4BFCFE63">
              <v:shape id="_x0000_i1104" type="#_x0000_t75" style="width:65.4pt;height:34.2pt" o:ole="">
                <v:imagedata r:id="rId179" o:title=""/>
              </v:shape>
              <o:OLEObject Type="Embed" ProgID="Equation.3" ShapeID="_x0000_i1104" DrawAspect="Content" ObjectID="_1601905957" r:id="rId180"/>
            </w:object>
          </m:r>
          <m:r>
            <w:rPr>
              <w:rFonts w:ascii="Cambria Math" w:hAnsi="Cambria Math"/>
            </w:rPr>
            <m:t xml:space="preserve">                                                                                                                      </m:t>
          </m:r>
          <m:r>
            <m:rPr>
              <m:nor/>
            </m:rPr>
            <m:t>(3.15)</m:t>
          </m:r>
        </m:oMath>
      </m:oMathPara>
    </w:p>
    <w:p w14:paraId="43E77444" w14:textId="77777777" w:rsidR="00835E79" w:rsidRDefault="00835E79" w:rsidP="00AD63A9">
      <w:pPr>
        <w:pStyle w:val="AnaParagrafYaziStiliSau"/>
      </w:pPr>
    </w:p>
    <w:p w14:paraId="21643523" w14:textId="77777777" w:rsidR="00835E79" w:rsidRDefault="009B231B" w:rsidP="00AD63A9">
      <w:pPr>
        <w:pStyle w:val="AnaParagrafYaziStiliSau"/>
      </w:pPr>
      <w:r>
        <w:rPr>
          <w:i/>
        </w:rPr>
        <w:t>n</w:t>
      </w:r>
      <w:r w:rsidR="00815C2F" w:rsidRPr="009B231B">
        <w:rPr>
          <w:i/>
        </w:rPr>
        <w:t>et</w:t>
      </w:r>
      <w:r w:rsidR="00815C2F" w:rsidRPr="009B231B">
        <w:rPr>
          <w:i/>
          <w:vertAlign w:val="subscript"/>
        </w:rPr>
        <w:t>k</w:t>
      </w:r>
      <w:r w:rsidR="00815C2F">
        <w:t xml:space="preserve"> çıkış katmanının girişini temsil eder. Denklem 3.13’ün türevi alındığında;</w:t>
      </w:r>
    </w:p>
    <w:p w14:paraId="1C5750CA" w14:textId="77777777" w:rsidR="00815C2F" w:rsidRDefault="00815C2F" w:rsidP="00AD63A9">
      <w:pPr>
        <w:pStyle w:val="AnaParagrafYaziStiliSau"/>
      </w:pPr>
    </w:p>
    <w:p w14:paraId="5CC31D63" w14:textId="5CBBE78C" w:rsidR="001F1BAF" w:rsidRPr="001F1BAF" w:rsidRDefault="00815C2F" w:rsidP="001F1BAF">
      <w:pPr>
        <w:rPr>
          <w:rFonts w:asciiTheme="minorHAnsi" w:eastAsiaTheme="minorHAnsi" w:hAnsiTheme="minorHAnsi" w:cstheme="minorBidi"/>
          <w:kern w:val="0"/>
          <w:lang w:val="en-US"/>
        </w:rPr>
      </w:pPr>
      <m:oMath>
        <m:r>
          <w:rPr>
            <w:rFonts w:ascii="Cambria Math" w:hAnsi="Cambria Math"/>
          </w:rPr>
          <m:t xml:space="preserve"> </m:t>
        </m:r>
      </m:oMath>
      <w:r w:rsidR="001F1BAF" w:rsidRPr="001F1BAF">
        <w:rPr>
          <w:rFonts w:asciiTheme="minorHAnsi" w:eastAsiaTheme="minorHAnsi" w:hAnsiTheme="minorHAnsi" w:cstheme="minorBidi"/>
          <w:kern w:val="0"/>
          <w:position w:val="-30"/>
          <w:lang w:val="en-US"/>
        </w:rPr>
        <w:object w:dxaOrig="820" w:dyaOrig="680" w14:anchorId="43B7FC53">
          <v:shape id="_x0000_i1105" type="#_x0000_t75" style="width:40.8pt;height:34.2pt" o:ole="">
            <v:imagedata r:id="rId181" o:title=""/>
          </v:shape>
          <o:OLEObject Type="Embed" ProgID="Equation.3" ShapeID="_x0000_i1105" DrawAspect="Content" ObjectID="_1601905958" r:id="rId182"/>
        </w:object>
      </w:r>
      <w:r w:rsidR="001F1BAF" w:rsidRPr="001F1BAF">
        <w:rPr>
          <w:rFonts w:asciiTheme="minorHAnsi" w:eastAsiaTheme="minorHAnsi" w:hAnsiTheme="minorHAnsi" w:cstheme="minorBidi"/>
          <w:kern w:val="0"/>
          <w:lang w:val="en-US"/>
        </w:rPr>
        <w:t>=</w:t>
      </w:r>
      <w:r w:rsidR="001F1BAF" w:rsidRPr="001F1BAF">
        <w:rPr>
          <w:rFonts w:asciiTheme="minorHAnsi" w:eastAsiaTheme="minorHAnsi" w:hAnsiTheme="minorHAnsi" w:cstheme="minorBidi"/>
          <w:kern w:val="0"/>
          <w:position w:val="-30"/>
          <w:lang w:val="en-US"/>
        </w:rPr>
        <w:object w:dxaOrig="1020" w:dyaOrig="680" w14:anchorId="0457C643">
          <v:shape id="_x0000_i1106" type="#_x0000_t75" style="width:50.4pt;height:34.2pt" o:ole="">
            <v:imagedata r:id="rId183" o:title=""/>
          </v:shape>
          <o:OLEObject Type="Embed" ProgID="Equation.3" ShapeID="_x0000_i1106" DrawAspect="Content" ObjectID="_1601905959" r:id="rId184"/>
        </w:object>
      </w:r>
      <w:r w:rsidR="001F1BAF" w:rsidRPr="001F1BAF">
        <w:rPr>
          <w:rFonts w:asciiTheme="minorHAnsi" w:eastAsiaTheme="minorHAnsi" w:hAnsiTheme="minorHAnsi" w:cstheme="minorBidi"/>
          <w:kern w:val="0"/>
          <w:lang w:val="en-US"/>
        </w:rPr>
        <w:t>=</w:t>
      </w:r>
      <w:r w:rsidR="001F1BAF" w:rsidRPr="001F1BAF">
        <w:rPr>
          <w:rFonts w:asciiTheme="minorHAnsi" w:eastAsiaTheme="minorHAnsi" w:hAnsiTheme="minorHAnsi" w:cstheme="minorBidi"/>
          <w:kern w:val="0"/>
          <w:position w:val="-12"/>
          <w:lang w:val="en-US"/>
        </w:rPr>
        <w:object w:dxaOrig="1660" w:dyaOrig="380" w14:anchorId="365D9E1B">
          <v:shape id="_x0000_i1107" type="#_x0000_t75" style="width:82.8pt;height:19.2pt" o:ole="">
            <v:imagedata r:id="rId185" o:title=""/>
          </v:shape>
          <o:OLEObject Type="Embed" ProgID="Equation.3" ShapeID="_x0000_i1107" DrawAspect="Content" ObjectID="_1601905960" r:id="rId186"/>
        </w:object>
      </w:r>
      <w:r w:rsidR="001F1BAF">
        <w:rPr>
          <w:rFonts w:asciiTheme="minorHAnsi" w:eastAsiaTheme="minorHAnsi" w:hAnsiTheme="minorHAnsi" w:cstheme="minorBidi"/>
          <w:kern w:val="0"/>
          <w:lang w:val="en-US"/>
        </w:rPr>
        <w:t xml:space="preserve">                               </w:t>
      </w:r>
      <w:r w:rsidR="00E5250E">
        <w:rPr>
          <w:rFonts w:asciiTheme="minorHAnsi" w:eastAsiaTheme="minorHAnsi" w:hAnsiTheme="minorHAnsi" w:cstheme="minorBidi"/>
          <w:kern w:val="0"/>
          <w:lang w:val="en-US"/>
        </w:rPr>
        <w:t xml:space="preserve">  </w:t>
      </w:r>
      <w:r w:rsidR="001F1BAF">
        <w:rPr>
          <w:rFonts w:asciiTheme="minorHAnsi" w:eastAsiaTheme="minorHAnsi" w:hAnsiTheme="minorHAnsi" w:cstheme="minorBidi"/>
          <w:kern w:val="0"/>
          <w:lang w:val="en-US"/>
        </w:rPr>
        <w:t xml:space="preserve">                                             </w:t>
      </w:r>
      <m:oMath>
        <m:r>
          <m:rPr>
            <m:nor/>
          </m:rPr>
          <w:rPr>
            <w:rFonts w:ascii="Times New Roman" w:hAnsi="Times New Roman"/>
            <w:sz w:val="24"/>
            <w:szCs w:val="24"/>
          </w:rPr>
          <m:t>(3.16)</m:t>
        </m:r>
      </m:oMath>
    </w:p>
    <w:p w14:paraId="444B4E29" w14:textId="77777777" w:rsidR="006420A1" w:rsidRDefault="006420A1" w:rsidP="00AD63A9">
      <w:pPr>
        <w:pStyle w:val="AnaParagrafYaziStiliSau"/>
      </w:pPr>
    </w:p>
    <w:p w14:paraId="180243A7" w14:textId="2FAED667" w:rsidR="001F1BAF" w:rsidRDefault="001F1BAF" w:rsidP="001F1BAF">
      <w:r w:rsidRPr="001F3CC6">
        <w:rPr>
          <w:position w:val="-32"/>
        </w:rPr>
        <w:object w:dxaOrig="620" w:dyaOrig="700" w14:anchorId="40873A44">
          <v:shape id="_x0000_i1108" type="#_x0000_t75" style="width:31.2pt;height:35.4pt" o:ole="">
            <v:imagedata r:id="rId187" o:title=""/>
          </v:shape>
          <o:OLEObject Type="Embed" ProgID="Equation.3" ShapeID="_x0000_i1108" DrawAspect="Content" ObjectID="_1601905961" r:id="rId188"/>
        </w:object>
      </w:r>
      <w:r>
        <w:t>=</w:t>
      </w:r>
      <w:r w:rsidRPr="007B2EEC">
        <w:rPr>
          <w:position w:val="-14"/>
        </w:rPr>
        <w:object w:dxaOrig="279" w:dyaOrig="380" w14:anchorId="1ED30EFC">
          <v:shape id="_x0000_i1109" type="#_x0000_t75" style="width:13.8pt;height:19.2pt" o:ole="">
            <v:imagedata r:id="rId189" o:title=""/>
          </v:shape>
          <o:OLEObject Type="Embed" ProgID="Equation.3" ShapeID="_x0000_i1109" DrawAspect="Content" ObjectID="_1601905962" r:id="rId190"/>
        </w:object>
      </w:r>
      <w:r>
        <w:rPr>
          <w:rFonts w:asciiTheme="minorHAnsi" w:eastAsiaTheme="minorHAnsi" w:hAnsiTheme="minorHAnsi" w:cstheme="minorBidi"/>
          <w:kern w:val="0"/>
          <w:lang w:val="en-US"/>
        </w:rPr>
        <w:t xml:space="preserve">                                                                                                                                     </w:t>
      </w:r>
      <w:r w:rsidRPr="00E5250E">
        <w:rPr>
          <w:rFonts w:ascii="Times New Roman" w:eastAsiaTheme="minorHAnsi" w:hAnsi="Times New Roman"/>
          <w:kern w:val="0"/>
          <w:sz w:val="24"/>
          <w:lang w:val="en-US"/>
        </w:rPr>
        <w:t>(3.17)</w:t>
      </w:r>
    </w:p>
    <w:p w14:paraId="29EA1F75" w14:textId="77777777" w:rsidR="006420A1" w:rsidRDefault="006420A1" w:rsidP="00AD63A9">
      <w:pPr>
        <w:pStyle w:val="AnaParagrafYaziStiliSau"/>
      </w:pPr>
    </w:p>
    <w:p w14:paraId="15C5916A" w14:textId="77777777" w:rsidR="00815C2F" w:rsidRDefault="00815C2F" w:rsidP="00AD63A9">
      <w:pPr>
        <w:pStyle w:val="AnaParagrafYaziStiliSau"/>
      </w:pPr>
      <w:r>
        <w:t xml:space="preserve">Denkelm 3.17’nin türevi alındığında ağırlık değişimi olan </w:t>
      </w:r>
      <m:oMath>
        <m:r>
          <w:rPr>
            <w:rFonts w:ascii="Cambria Math" w:hAnsi="Cambria Math"/>
            <w:i/>
          </w:rPr>
          <w:sym w:font="Symbol" w:char="F044"/>
        </m:r>
      </m:oMath>
      <w:r w:rsidRPr="00815C2F">
        <w:rPr>
          <w:i/>
        </w:rPr>
        <w:t>w</w:t>
      </w:r>
      <w:r w:rsidRPr="00815C2F">
        <w:rPr>
          <w:i/>
          <w:vertAlign w:val="subscript"/>
        </w:rPr>
        <w:t>k,j</w:t>
      </w:r>
      <w:r>
        <w:t xml:space="preserve"> bulunur.</w:t>
      </w:r>
    </w:p>
    <w:p w14:paraId="5768550A" w14:textId="77777777" w:rsidR="00835E79" w:rsidRDefault="00835E79" w:rsidP="00AD63A9">
      <w:pPr>
        <w:pStyle w:val="AnaParagrafYaziStiliSau"/>
      </w:pPr>
    </w:p>
    <w:p w14:paraId="5893500D" w14:textId="54748C49" w:rsidR="00835E79" w:rsidRDefault="00220B73" w:rsidP="00AD63A9">
      <w:pPr>
        <w:pStyle w:val="AnaParagrafYaziStiliSau"/>
      </w:pPr>
      <m:oMathPara>
        <m:oMath>
          <m:r>
            <m:rPr>
              <m:sty m:val="p"/>
            </m:rPr>
            <w:rPr>
              <w:rFonts w:ascii="Cambria Math" w:hAnsi="Cambria Math"/>
              <w:position w:val="-14"/>
            </w:rPr>
            <w:object w:dxaOrig="3620" w:dyaOrig="400" w14:anchorId="21F28994">
              <v:shape id="_x0000_i1110" type="#_x0000_t75" style="width:181.2pt;height:19.2pt" o:ole="">
                <v:imagedata r:id="rId191" o:title=""/>
              </v:shape>
              <o:OLEObject Type="Embed" ProgID="Equation.3" ShapeID="_x0000_i1110" DrawAspect="Content" ObjectID="_1601905963" r:id="rId192"/>
            </w:object>
          </m:r>
          <m:r>
            <w:rPr>
              <w:rFonts w:ascii="Cambria Math" w:hAnsi="Cambria Math"/>
            </w:rPr>
            <m:t xml:space="preserve">                                                                          </m:t>
          </m:r>
          <m:r>
            <m:rPr>
              <m:nor/>
            </m:rPr>
            <m:t>(3.18)</m:t>
          </m:r>
        </m:oMath>
      </m:oMathPara>
    </w:p>
    <w:p w14:paraId="2672E063" w14:textId="77777777" w:rsidR="00835E79" w:rsidRDefault="00835E79" w:rsidP="00AD63A9">
      <w:pPr>
        <w:pStyle w:val="AnaParagrafYaziStiliSau"/>
      </w:pPr>
    </w:p>
    <w:p w14:paraId="2016EB64" w14:textId="77777777" w:rsidR="00815C2F" w:rsidRDefault="00815C2F" w:rsidP="00AD63A9">
      <w:pPr>
        <w:pStyle w:val="AnaParagrafYaziStiliSau"/>
      </w:pPr>
      <w:r>
        <w:lastRenderedPageBreak/>
        <w:t>Giriş katmanı ile gizli katman arasındaki ağırlıklar için de aynı işlemler yapılır. Zincir kuralını bir kez daha işleterek</w:t>
      </w:r>
    </w:p>
    <w:p w14:paraId="2A51225D" w14:textId="77777777" w:rsidR="00815C2F" w:rsidRDefault="00815C2F" w:rsidP="00AD63A9">
      <w:pPr>
        <w:pStyle w:val="AnaParagrafYaziStiliSau"/>
      </w:pPr>
    </w:p>
    <w:p w14:paraId="05A004C2" w14:textId="76B0A05A" w:rsidR="00815C2F" w:rsidRDefault="00815C2F" w:rsidP="00AD63A9">
      <w:pPr>
        <w:pStyle w:val="AnaParagrafYaziStiliSau"/>
      </w:pPr>
      <m:oMathPara>
        <m:oMath>
          <m:r>
            <w:rPr>
              <w:rFonts w:ascii="Cambria Math" w:hAnsi="Cambria Math"/>
            </w:rPr>
            <m:t xml:space="preserve"> </m:t>
          </m:r>
          <m:r>
            <w:rPr>
              <w:rFonts w:ascii="Cambria Math" w:hAnsi="Cambria Math"/>
              <w:i/>
              <w:lang w:val="en-US"/>
            </w:rPr>
            <w:object w:dxaOrig="2320" w:dyaOrig="740" w14:anchorId="7094B6CC">
              <v:shape id="_x0000_i1111" type="#_x0000_t75" style="width:115.8pt;height:36.6pt" o:ole="">
                <v:imagedata r:id="rId193" o:title=""/>
              </v:shape>
              <o:OLEObject Type="Embed" ProgID="Equation.3" ShapeID="_x0000_i1111" DrawAspect="Content" ObjectID="_1601905964" r:id="rId194"/>
            </w:object>
          </m:r>
          <m:r>
            <w:rPr>
              <w:rFonts w:ascii="Cambria Math" w:hAnsi="Cambria Math"/>
            </w:rPr>
            <m:t xml:space="preserve">                                                                                                   </m:t>
          </m:r>
          <m:r>
            <m:rPr>
              <m:nor/>
            </m:rPr>
            <m:t>(3.19)</m:t>
          </m:r>
        </m:oMath>
      </m:oMathPara>
    </w:p>
    <w:p w14:paraId="66E33814" w14:textId="77777777" w:rsidR="00815C2F" w:rsidRDefault="00815C2F" w:rsidP="00AD63A9">
      <w:pPr>
        <w:pStyle w:val="AnaParagrafYaziStiliSau"/>
      </w:pPr>
    </w:p>
    <w:p w14:paraId="35EB3A8C" w14:textId="613C0CF6" w:rsidR="00815C2F" w:rsidRDefault="005C426F" w:rsidP="006133C7">
      <w:pPr>
        <w:pStyle w:val="AnaParagrafYaziStiliSau"/>
      </w:pPr>
      <m:oMathPara>
        <m:oMath>
          <m:f>
            <m:fPr>
              <m:ctrlPr>
                <w:rPr>
                  <w:rFonts w:ascii="Cambria Math" w:hAnsi="Cambria Math"/>
                  <w:i/>
                  <w:lang w:val="en-US"/>
                </w:rPr>
              </m:ctrlPr>
            </m:fPr>
            <m:num>
              <m:r>
                <w:rPr>
                  <w:rFonts w:ascii="Cambria Math" w:hAnsi="Cambria Math"/>
                  <w:lang w:val="en-US"/>
                </w:rPr>
                <m:t>∂J</m:t>
              </m:r>
            </m:num>
            <m:den>
              <m:r>
                <w:rPr>
                  <w:rFonts w:ascii="Cambria Math" w:hAnsi="Cambria Math"/>
                  <w:lang w:val="en-US"/>
                </w:rPr>
                <m:t>∂</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j</m:t>
                  </m:r>
                </m:sub>
              </m:sSub>
            </m:den>
          </m:f>
          <m:r>
            <w:rPr>
              <w:rFonts w:ascii="Cambria Math" w:hAnsi="Cambria Math"/>
              <w:lang w:val="en-US"/>
            </w:rPr>
            <m:t>=</m:t>
          </m:r>
          <m:f>
            <m:fPr>
              <m:ctrlPr>
                <w:rPr>
                  <w:rFonts w:ascii="Cambria Math" w:hAnsi="Cambria Math"/>
                  <w:i/>
                  <w:lang w:val="en-US"/>
                </w:rPr>
              </m:ctrlPr>
            </m:fPr>
            <m:num>
              <m:r>
                <w:rPr>
                  <w:rFonts w:ascii="Cambria Math" w:hAnsi="Cambria Math"/>
                  <w:lang w:val="en-US"/>
                </w:rPr>
                <m:t>∂</m:t>
              </m:r>
            </m:num>
            <m:den>
              <m:r>
                <w:rPr>
                  <w:rFonts w:ascii="Cambria Math" w:hAnsi="Cambria Math"/>
                  <w:lang w:val="en-US"/>
                </w:rPr>
                <m:t>∂</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j</m:t>
                  </m:r>
                </m:sub>
              </m:sSub>
            </m:den>
          </m:f>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nary>
                <m:naryPr>
                  <m:chr m:val="∑"/>
                  <m:ctrlPr>
                    <w:rPr>
                      <w:rFonts w:ascii="Cambria Math" w:hAnsi="Cambria Math"/>
                      <w:i/>
                      <w:lang w:val="en-US"/>
                    </w:rPr>
                  </m:ctrlPr>
                </m:naryPr>
                <m:sub>
                  <m:r>
                    <w:rPr>
                      <w:rFonts w:ascii="Cambria Math" w:hAnsi="Cambria Math"/>
                      <w:lang w:val="en-US"/>
                    </w:rPr>
                    <m:t>k=1</m:t>
                  </m:r>
                </m:sub>
                <m:sup>
                  <m:r>
                    <w:rPr>
                      <w:rFonts w:ascii="Cambria Math" w:hAnsi="Cambria Math"/>
                      <w:lang w:val="en-US"/>
                    </w:rPr>
                    <m:t>c</m:t>
                  </m:r>
                </m:sup>
                <m:e>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k</m:t>
                      </m:r>
                    </m:sub>
                  </m:sSub>
                  <m:sSup>
                    <m:sSupPr>
                      <m:ctrlPr>
                        <w:rPr>
                          <w:rFonts w:ascii="Cambria Math" w:hAnsi="Cambria Math"/>
                          <w:i/>
                          <w:lang w:val="en-US"/>
                        </w:rPr>
                      </m:ctrlPr>
                    </m:sSupPr>
                    <m:e>
                      <m:r>
                        <w:rPr>
                          <w:rFonts w:ascii="Cambria Math" w:hAnsi="Cambria Math"/>
                          <w:lang w:val="en-US"/>
                        </w:rPr>
                        <m:t>)</m:t>
                      </m:r>
                    </m:e>
                    <m:sup>
                      <m:r>
                        <w:rPr>
                          <w:rFonts w:ascii="Cambria Math" w:hAnsi="Cambria Math"/>
                          <w:lang w:val="en-US"/>
                        </w:rPr>
                        <m:t>2</m:t>
                      </m:r>
                    </m:sup>
                  </m:sSup>
                </m:e>
              </m:nary>
            </m:e>
          </m:d>
          <m:r>
            <w:rPr>
              <w:rFonts w:ascii="Cambria Math" w:hAnsi="Cambria Math"/>
            </w:rPr>
            <m:t xml:space="preserve">                                                                                           </m:t>
          </m:r>
          <m:r>
            <m:rPr>
              <m:nor/>
            </m:rPr>
            <m:t>(3.20)</m:t>
          </m:r>
        </m:oMath>
      </m:oMathPara>
    </w:p>
    <w:p w14:paraId="1C31DA30" w14:textId="77777777" w:rsidR="00815C2F" w:rsidRDefault="00815C2F" w:rsidP="00AD63A9">
      <w:pPr>
        <w:pStyle w:val="AnaParagrafYaziStiliSau"/>
      </w:pPr>
    </w:p>
    <w:p w14:paraId="3F8C284C" w14:textId="09E440DF" w:rsidR="00815C2F" w:rsidRPr="00815C2F" w:rsidRDefault="00815C2F" w:rsidP="00AD63A9">
      <w:pPr>
        <w:pStyle w:val="AnaParagrafYaziStiliSau"/>
      </w:pPr>
      <m:oMathPara>
        <m:oMath>
          <m:r>
            <w:rPr>
              <w:rFonts w:ascii="Cambria Math" w:hAnsi="Cambria Math"/>
            </w:rPr>
            <m:t xml:space="preserve"> </m:t>
          </m:r>
          <m:r>
            <m:rPr>
              <m:sty m:val="p"/>
            </m:rPr>
            <w:rPr>
              <w:rFonts w:ascii="Cambria Math" w:hAnsi="Cambria Math"/>
              <w:position w:val="-32"/>
            </w:rPr>
            <w:object w:dxaOrig="1860" w:dyaOrig="720" w14:anchorId="6A524376">
              <v:shape id="_x0000_i1112" type="#_x0000_t75" style="width:93pt;height:36pt" o:ole="">
                <v:imagedata r:id="rId195" o:title=""/>
              </v:shape>
              <o:OLEObject Type="Embed" ProgID="Equation.3" ShapeID="_x0000_i1112" DrawAspect="Content" ObjectID="_1601905965" r:id="rId196"/>
            </w:object>
          </m:r>
          <m:r>
            <w:rPr>
              <w:rFonts w:ascii="Cambria Math" w:hAnsi="Cambria Math"/>
            </w:rPr>
            <m:t xml:space="preserve">                                                                                                           </m:t>
          </m:r>
          <m:d>
            <m:dPr>
              <m:ctrlPr>
                <w:rPr>
                  <w:rFonts w:ascii="Cambria Math" w:hAnsi="Cambria Math"/>
                  <w:i/>
                </w:rPr>
              </m:ctrlPr>
            </m:dPr>
            <m:e>
              <m:r>
                <m:rPr>
                  <m:nor/>
                </m:rPr>
                <m:t>3.21</m:t>
              </m:r>
            </m:e>
          </m:d>
        </m:oMath>
      </m:oMathPara>
    </w:p>
    <w:p w14:paraId="7EF2C2AC" w14:textId="77777777" w:rsidR="00815C2F" w:rsidRDefault="00815C2F" w:rsidP="00AD63A9">
      <w:pPr>
        <w:pStyle w:val="AnaParagrafYaziStiliSau"/>
      </w:pPr>
    </w:p>
    <w:p w14:paraId="4223433C" w14:textId="72179665" w:rsidR="00815C2F" w:rsidRDefault="00815C2F" w:rsidP="00AD63A9">
      <w:pPr>
        <w:pStyle w:val="AnaParagrafYaziStiliSau"/>
      </w:pPr>
      <m:oMathPara>
        <m:oMath>
          <m:r>
            <w:rPr>
              <w:rFonts w:ascii="Cambria Math" w:hAnsi="Cambria Math"/>
            </w:rPr>
            <m:t xml:space="preserve"> </m:t>
          </m:r>
          <m:r>
            <m:rPr>
              <m:sty m:val="p"/>
            </m:rPr>
            <w:rPr>
              <w:rFonts w:ascii="Cambria Math" w:hAnsi="Cambria Math"/>
              <w:position w:val="-32"/>
            </w:rPr>
            <w:object w:dxaOrig="2680" w:dyaOrig="720" w14:anchorId="70F3077E">
              <v:shape id="_x0000_i1113" type="#_x0000_t75" style="width:134.4pt;height:36pt" o:ole="">
                <v:imagedata r:id="rId197" o:title=""/>
              </v:shape>
              <o:OLEObject Type="Embed" ProgID="Equation.3" ShapeID="_x0000_i1113" DrawAspect="Content" ObjectID="_1601905966" r:id="rId198"/>
            </w:object>
          </m:r>
          <m:r>
            <w:rPr>
              <w:rFonts w:ascii="Cambria Math" w:hAnsi="Cambria Math"/>
            </w:rPr>
            <m:t xml:space="preserve">                                                                                          </m:t>
          </m:r>
          <m:r>
            <m:rPr>
              <m:nor/>
            </m:rPr>
            <m:t xml:space="preserve"> </m:t>
          </m:r>
          <m:d>
            <m:dPr>
              <m:ctrlPr>
                <w:rPr>
                  <w:rFonts w:ascii="Cambria Math" w:hAnsi="Cambria Math"/>
                  <w:i/>
                </w:rPr>
              </m:ctrlPr>
            </m:dPr>
            <m:e>
              <m:r>
                <m:rPr>
                  <m:nor/>
                </m:rPr>
                <m:t>3.22</m:t>
              </m:r>
            </m:e>
          </m:d>
        </m:oMath>
      </m:oMathPara>
    </w:p>
    <w:p w14:paraId="5DD72D49" w14:textId="77777777" w:rsidR="00815C2F" w:rsidRDefault="00815C2F" w:rsidP="00AD63A9">
      <w:pPr>
        <w:pStyle w:val="AnaParagrafYaziStiliSau"/>
      </w:pPr>
    </w:p>
    <w:p w14:paraId="22F13737" w14:textId="77777777" w:rsidR="00815C2F" w:rsidRPr="00220B73" w:rsidRDefault="00220B73" w:rsidP="00220B73">
      <w:pPr>
        <w:rPr>
          <w:lang w:val="en-US"/>
        </w:rPr>
      </w:pPr>
      <w:r w:rsidRPr="00220B73">
        <w:rPr>
          <w:rFonts w:asciiTheme="minorHAnsi" w:eastAsiaTheme="minorHAnsi" w:hAnsiTheme="minorHAnsi" w:cstheme="minorBidi"/>
          <w:kern w:val="0"/>
          <w:position w:val="-28"/>
          <w:lang w:val="en-US"/>
        </w:rPr>
        <w:object w:dxaOrig="1440" w:dyaOrig="680" w14:anchorId="36734FC1">
          <v:shape id="_x0000_i1114" type="#_x0000_t75" style="width:1in;height:34.2pt" o:ole="">
            <v:imagedata r:id="rId199" o:title=""/>
          </v:shape>
          <o:OLEObject Type="Embed" ProgID="Equation.3" ShapeID="_x0000_i1114" DrawAspect="Content" ObjectID="_1601905967" r:id="rId200"/>
        </w:object>
      </w:r>
      <w:r w:rsidRPr="00220B73">
        <w:rPr>
          <w:rFonts w:asciiTheme="minorHAnsi" w:eastAsiaTheme="minorHAnsi" w:hAnsiTheme="minorHAnsi" w:cstheme="minorBidi"/>
          <w:kern w:val="0"/>
          <w:position w:val="-14"/>
          <w:lang w:val="en-US"/>
        </w:rPr>
        <w:object w:dxaOrig="1180" w:dyaOrig="400" w14:anchorId="00C77702">
          <v:shape id="_x0000_i1115" type="#_x0000_t75" style="width:58.2pt;height:19.2pt" o:ole="">
            <v:imagedata r:id="rId201" o:title=""/>
          </v:shape>
          <o:OLEObject Type="Embed" ProgID="Equation.3" ShapeID="_x0000_i1115" DrawAspect="Content" ObjectID="_1601905968" r:id="rId202"/>
        </w:object>
      </w:r>
      <w:r>
        <w:rPr>
          <w:rFonts w:asciiTheme="minorHAnsi" w:eastAsiaTheme="minorHAnsi" w:hAnsiTheme="minorHAnsi" w:cstheme="minorBidi"/>
          <w:kern w:val="0"/>
          <w:lang w:val="en-US"/>
        </w:rPr>
        <w:tab/>
      </w:r>
      <w:r>
        <w:rPr>
          <w:rFonts w:asciiTheme="minorHAnsi" w:eastAsiaTheme="minorHAnsi" w:hAnsiTheme="minorHAnsi" w:cstheme="minorBidi"/>
          <w:kern w:val="0"/>
          <w:lang w:val="en-US"/>
        </w:rPr>
        <w:tab/>
      </w:r>
      <w:r w:rsidR="00010E21">
        <w:rPr>
          <w:rFonts w:asciiTheme="minorHAnsi" w:eastAsiaTheme="minorHAnsi" w:hAnsiTheme="minorHAnsi" w:cstheme="minorBidi"/>
          <w:kern w:val="0"/>
          <w:lang w:val="en-US"/>
        </w:rPr>
        <w:t xml:space="preserve">       </w:t>
      </w:r>
      <w:r>
        <w:rPr>
          <w:rFonts w:asciiTheme="minorHAnsi" w:eastAsiaTheme="minorHAnsi" w:hAnsiTheme="minorHAnsi" w:cstheme="minorBidi"/>
          <w:kern w:val="0"/>
          <w:lang w:val="en-US"/>
        </w:rPr>
        <w:tab/>
      </w:r>
      <w:r>
        <w:rPr>
          <w:rFonts w:asciiTheme="minorHAnsi" w:eastAsiaTheme="minorHAnsi" w:hAnsiTheme="minorHAnsi" w:cstheme="minorBidi"/>
          <w:kern w:val="0"/>
          <w:lang w:val="en-US"/>
        </w:rPr>
        <w:tab/>
        <w:t xml:space="preserve">             </w:t>
      </w:r>
      <w:r>
        <w:rPr>
          <w:rFonts w:asciiTheme="minorHAnsi" w:eastAsiaTheme="minorHAnsi" w:hAnsiTheme="minorHAnsi" w:cstheme="minorBidi"/>
          <w:kern w:val="0"/>
          <w:lang w:val="en-US"/>
        </w:rPr>
        <w:tab/>
      </w:r>
      <w:r>
        <w:rPr>
          <w:rFonts w:asciiTheme="minorHAnsi" w:eastAsiaTheme="minorHAnsi" w:hAnsiTheme="minorHAnsi" w:cstheme="minorBidi"/>
          <w:kern w:val="0"/>
          <w:lang w:val="en-US"/>
        </w:rPr>
        <w:tab/>
        <w:t xml:space="preserve">          </w:t>
      </w:r>
      <w:r w:rsidR="00010E21">
        <w:rPr>
          <w:rFonts w:asciiTheme="minorHAnsi" w:eastAsiaTheme="minorHAnsi" w:hAnsiTheme="minorHAnsi" w:cstheme="minorBidi"/>
          <w:kern w:val="0"/>
          <w:lang w:val="en-US"/>
        </w:rPr>
        <w:t xml:space="preserve">               </w:t>
      </w:r>
      <w:r w:rsidRPr="00220B73">
        <w:rPr>
          <w:rFonts w:ascii="Times New Roman" w:eastAsiaTheme="minorHAnsi" w:hAnsi="Times New Roman"/>
          <w:kern w:val="0"/>
          <w:sz w:val="24"/>
          <w:szCs w:val="24"/>
          <w:lang w:val="en-US"/>
        </w:rPr>
        <w:t>(3.23)</w:t>
      </w:r>
    </w:p>
    <w:p w14:paraId="1AE00FD3" w14:textId="77777777" w:rsidR="00815C2F" w:rsidRDefault="00815C2F" w:rsidP="00AD63A9">
      <w:pPr>
        <w:pStyle w:val="AnaParagrafYaziStiliSau"/>
      </w:pPr>
    </w:p>
    <w:p w14:paraId="20CBD923" w14:textId="77777777" w:rsidR="00815C2F" w:rsidRDefault="00815C2F" w:rsidP="00AD63A9">
      <w:pPr>
        <w:pStyle w:val="AnaParagrafYaziStiliSau"/>
      </w:pPr>
      <w:r>
        <w:t>Denklem 3.23, çıkış sinyalinin LMS hata değerine etkisini verir.</w:t>
      </w:r>
    </w:p>
    <w:p w14:paraId="4755D221" w14:textId="5D62B535" w:rsidR="00815C2F" w:rsidRDefault="00343E33" w:rsidP="00AD63A9">
      <w:pPr>
        <w:pStyle w:val="AnaParagrafYaziStiliSau"/>
      </w:pPr>
      <m:oMathPara>
        <m:oMath>
          <m:r>
            <m:rPr>
              <m:sty m:val="p"/>
            </m:rPr>
            <w:rPr>
              <w:rFonts w:ascii="Cambria Math" w:hAnsi="Cambria Math"/>
              <w:position w:val="-28"/>
            </w:rPr>
            <w:object w:dxaOrig="2120" w:dyaOrig="680" w14:anchorId="7F2D3DAC">
              <v:shape id="_x0000_i1116" type="#_x0000_t75" style="width:106.2pt;height:34.2pt" o:ole="">
                <v:imagedata r:id="rId203" o:title=""/>
              </v:shape>
              <o:OLEObject Type="Embed" ProgID="Equation.3" ShapeID="_x0000_i1116" DrawAspect="Content" ObjectID="_1601905969" r:id="rId204"/>
            </w:object>
          </m:r>
          <m:r>
            <w:rPr>
              <w:rFonts w:ascii="Cambria Math" w:hAnsi="Cambria Math"/>
            </w:rPr>
            <m:t xml:space="preserve">                                                                                                       </m:t>
          </m:r>
          <m:d>
            <m:dPr>
              <m:ctrlPr>
                <w:rPr>
                  <w:rFonts w:ascii="Cambria Math" w:hAnsi="Cambria Math"/>
                  <w:i/>
                </w:rPr>
              </m:ctrlPr>
            </m:dPr>
            <m:e>
              <m:r>
                <m:rPr>
                  <m:nor/>
                </m:rPr>
                <m:t>3.24</m:t>
              </m:r>
            </m:e>
          </m:d>
        </m:oMath>
      </m:oMathPara>
    </w:p>
    <w:p w14:paraId="426B2197" w14:textId="77777777" w:rsidR="00815C2F" w:rsidRDefault="00815C2F" w:rsidP="00AD63A9">
      <w:pPr>
        <w:pStyle w:val="AnaParagrafYaziStiliSau"/>
      </w:pPr>
    </w:p>
    <w:p w14:paraId="22F48363" w14:textId="77777777" w:rsidR="00815C2F" w:rsidRDefault="007E4FB8" w:rsidP="00AD63A9">
      <w:pPr>
        <w:pStyle w:val="AnaParagrafYaziStiliSau"/>
      </w:pPr>
      <w:r>
        <w:t>Gizli katman ile giriş katmanı arasındaki ağırlıkların güncellenmesi Denklem 3.2</w:t>
      </w:r>
      <w:r w:rsidR="00FD0E20">
        <w:t>5</w:t>
      </w:r>
      <w:r>
        <w:t>’</w:t>
      </w:r>
      <w:r w:rsidR="00FD0E20">
        <w:t>t</w:t>
      </w:r>
      <w:r>
        <w:t>e verilen denklem ile yapılabilir.</w:t>
      </w:r>
    </w:p>
    <w:p w14:paraId="1961252A" w14:textId="77777777" w:rsidR="007E4FB8" w:rsidRDefault="007E4FB8" w:rsidP="00AD63A9">
      <w:pPr>
        <w:pStyle w:val="AnaParagrafYaziStiliSau"/>
      </w:pPr>
    </w:p>
    <w:p w14:paraId="3EDB7893" w14:textId="6A903187" w:rsidR="007E4FB8" w:rsidRDefault="007E4FB8" w:rsidP="00AD63A9">
      <w:pPr>
        <w:pStyle w:val="AnaParagrafYaziStiliSau"/>
      </w:pPr>
      <m:oMathPara>
        <m:oMath>
          <m:r>
            <w:rPr>
              <w:rFonts w:ascii="Cambria Math" w:hAnsi="Cambria Math"/>
            </w:rPr>
            <m:t xml:space="preserve"> </m:t>
          </m:r>
          <m:r>
            <m:rPr>
              <m:sty m:val="p"/>
            </m:rPr>
            <w:rPr>
              <w:rFonts w:ascii="Cambria Math" w:hAnsi="Cambria Math"/>
              <w:position w:val="-28"/>
            </w:rPr>
            <w:object w:dxaOrig="3400" w:dyaOrig="680" w14:anchorId="05A3E74D">
              <v:shape id="_x0000_i1117" type="#_x0000_t75" style="width:169.2pt;height:34.2pt" o:ole="">
                <v:imagedata r:id="rId205" o:title=""/>
              </v:shape>
              <o:OLEObject Type="Embed" ProgID="Equation.3" ShapeID="_x0000_i1117" DrawAspect="Content" ObjectID="_1601905970" r:id="rId206"/>
            </w:object>
          </m:r>
          <m:r>
            <w:rPr>
              <w:rFonts w:ascii="Cambria Math" w:hAnsi="Cambria Math"/>
            </w:rPr>
            <m:t xml:space="preserve">                                                                              </m:t>
          </m:r>
          <m:r>
            <m:rPr>
              <m:nor/>
            </m:rPr>
            <m:t>(3.25)</m:t>
          </m:r>
        </m:oMath>
      </m:oMathPara>
    </w:p>
    <w:p w14:paraId="04AD81B6" w14:textId="77777777" w:rsidR="00815C2F" w:rsidRDefault="00815C2F" w:rsidP="00AD63A9">
      <w:pPr>
        <w:pStyle w:val="AnaParagrafYaziStiliSau"/>
      </w:pPr>
    </w:p>
    <w:p w14:paraId="0F55E296" w14:textId="77777777" w:rsidR="00A679E8" w:rsidRDefault="007E4FB8" w:rsidP="00AD63A9">
      <w:pPr>
        <w:pStyle w:val="AnaParagrafYaziStiliSau"/>
      </w:pPr>
      <w:r w:rsidRPr="00815C2F">
        <w:rPr>
          <w:i/>
        </w:rPr>
        <w:sym w:font="Symbol" w:char="F064"/>
      </w:r>
      <w:r>
        <w:rPr>
          <w:i/>
          <w:vertAlign w:val="subscript"/>
        </w:rPr>
        <w:t xml:space="preserve">j </w:t>
      </w:r>
      <w:r>
        <w:t xml:space="preserve">ve </w:t>
      </w:r>
      <w:r w:rsidRPr="00815C2F">
        <w:rPr>
          <w:i/>
        </w:rPr>
        <w:sym w:font="Symbol" w:char="F064"/>
      </w:r>
      <w:r w:rsidRPr="00815C2F">
        <w:rPr>
          <w:i/>
          <w:vertAlign w:val="subscript"/>
        </w:rPr>
        <w:t>k</w:t>
      </w:r>
      <w:r>
        <w:rPr>
          <w:i/>
          <w:vertAlign w:val="subscript"/>
        </w:rPr>
        <w:t xml:space="preserve"> </w:t>
      </w:r>
      <w:r w:rsidRPr="007E4FB8">
        <w:t>gizli katman ve çıkış katmanının</w:t>
      </w:r>
      <w:r>
        <w:rPr>
          <w:i/>
          <w:vertAlign w:val="subscript"/>
        </w:rPr>
        <w:t xml:space="preserve"> </w:t>
      </w:r>
      <w:r>
        <w:t>duyarlılık değerleridir.</w:t>
      </w:r>
    </w:p>
    <w:p w14:paraId="6CE24232" w14:textId="77777777" w:rsidR="00BF1087" w:rsidRDefault="00BF1087" w:rsidP="00AD63A9">
      <w:pPr>
        <w:pStyle w:val="AnaParagrafYaziStiliSau"/>
      </w:pPr>
    </w:p>
    <w:p w14:paraId="3F1270B9" w14:textId="77777777" w:rsidR="00E84E89" w:rsidRPr="00E72C59" w:rsidRDefault="00E84E89" w:rsidP="00AD63A9">
      <w:pPr>
        <w:pStyle w:val="AnaParagrafYaziStiliSau"/>
      </w:pPr>
    </w:p>
    <w:p w14:paraId="417B4D16" w14:textId="77777777" w:rsidR="00E72C59" w:rsidRDefault="00E72C59" w:rsidP="00E72C59">
      <w:pPr>
        <w:pStyle w:val="IkincilAltBaslikSau"/>
      </w:pPr>
      <w:bookmarkStart w:id="148" w:name="_Toc521248784"/>
      <w:bookmarkStart w:id="149" w:name="_Toc521249274"/>
      <w:bookmarkStart w:id="150" w:name="_Toc524598255"/>
      <w:r>
        <w:lastRenderedPageBreak/>
        <w:t>Evrişimsel sinir ağları</w:t>
      </w:r>
      <w:bookmarkEnd w:id="148"/>
      <w:bookmarkEnd w:id="149"/>
      <w:r w:rsidR="00FB4B08">
        <w:t xml:space="preserve"> </w:t>
      </w:r>
      <w:r w:rsidR="00FB4B08">
        <w:rPr>
          <w:szCs w:val="24"/>
        </w:rPr>
        <w:t>(Convolutional Neural Network - CNN)</w:t>
      </w:r>
      <w:bookmarkEnd w:id="150"/>
    </w:p>
    <w:p w14:paraId="324923B4" w14:textId="77777777" w:rsidR="00364282" w:rsidRDefault="00364282" w:rsidP="00364282">
      <w:pPr>
        <w:pStyle w:val="AnaParagrafYaziStiliSau"/>
      </w:pPr>
    </w:p>
    <w:p w14:paraId="3AEB7AA5" w14:textId="77777777" w:rsidR="00364282" w:rsidRDefault="00364282" w:rsidP="00364282">
      <w:pPr>
        <w:pStyle w:val="UcunculAltBaslikSau"/>
      </w:pPr>
      <w:bookmarkStart w:id="151" w:name="_Toc524598256"/>
      <w:r>
        <w:t>Giriş</w:t>
      </w:r>
      <w:bookmarkEnd w:id="151"/>
    </w:p>
    <w:p w14:paraId="76CCE601" w14:textId="77777777" w:rsidR="00E72C59" w:rsidRPr="00E72C59" w:rsidRDefault="00E72C59" w:rsidP="00AD63A9">
      <w:pPr>
        <w:pStyle w:val="AnaParagrafYaziStiliSau"/>
      </w:pPr>
    </w:p>
    <w:p w14:paraId="2DA09AF1" w14:textId="38DCAEEF" w:rsidR="00B33D91" w:rsidRPr="00A44E59" w:rsidRDefault="00806F94" w:rsidP="007E4FB8">
      <w:pPr>
        <w:pStyle w:val="AnaParagrafYaziStiliSau"/>
      </w:pPr>
      <w:r>
        <w:t xml:space="preserve">Evrişimsel sinir ağları </w:t>
      </w:r>
      <w:r w:rsidR="00B33D91">
        <w:t xml:space="preserve">bilgisayar görmesi alanında oldukça başarılı sonuçlar üreten akademik ve ticari olarak </w:t>
      </w:r>
      <w:r w:rsidR="00CD39C5">
        <w:t xml:space="preserve">son zamanlarda </w:t>
      </w:r>
      <w:r w:rsidR="00B33D91">
        <w:t xml:space="preserve">sıklıkla kullanılan bir derin öğrenme yöntemidir. </w:t>
      </w:r>
      <w:r w:rsidR="00584EDF">
        <w:t xml:space="preserve">CNN’in tarihi Hubel ve Wiesel’in 1968 yılında yaptığı ve “memeli canlılarda görme işlemi nasıl gerçekleşir” ana temalı çalışmalarına </w:t>
      </w:r>
      <w:r w:rsidR="00584EDF">
        <w:fldChar w:fldCharType="begin" w:fldLock="1"/>
      </w:r>
      <w:r w:rsidR="00584EDF">
        <w:instrText>ADDIN CSL_CITATION {"citationItems":[{"id":"ITEM-1","itemData":{"ISSN":"0022-3751","PMID":"4966457","abstract":"1. The striate cortex was studied in lightly anaesthetized macaque and spider monkeys by recording extracellularly from single units and stimulating the retinas with spots or patterns of light. Most cells can be categorized as simple, complex, or hypercomplex, with response properties very similar to those previously described in the cat. On the average, however, receptive fields are smaller, and there is a greater sensitivity to changes in stimulus orientation. A small proportion of the cells are colour coded.2. Evidence is presented for at least two independent systems of columns extending vertically from surface to white matter. Columns of the first type contain cells with common receptive-field orientations. They are similar to the orientation columns described in the cat, but are probably smaller in cross-sectional area. In the second system cells are aggregated into columns according to eye preference. The ocular dominance columns are larger than the orientation columns, and the two sets of boundaries seem to be independent.3. There is a tendency for cells to be grouped according to symmetry of responses to movement; in some regions the cells respond equally well to the two opposite directions of movement of a line, but other regions contain a mixture of cells favouring one direction and cells favouring the other.4. A horizontal organization corresponding to the cortical layering can also be discerned. The upper layers (II and the upper two-thirds of III) contain complex and hypercomplex cells, but simple cells are virtually absent. The cells are mostly binocularly driven. Simple cells are found deep in layer III, and in IV A and IV B. In layer IV B they form a large proportion of the population, whereas complex cells are rare. In layers IV A and IV B one finds units lacking orientation specificity; it is not clear whether these are cell bodies or axons of geniculate cells. In layer IV most cells are driven by one eye only; this layer consists of a mosaic with cells of some regions responding to one eye only, those of other regions responding to the other eye. Layers V and VI contain mostly complex and hypercomplex cells, binocularly driven.5. The cortex is seen as a system organized vertically and horizontally in entirely different ways. In the vertical system (in which cells lying along a vertical line in the cortex have common features) stimulus dimensions such as retinal position, line orientation, ocular dominance, and perhaps directionality …","author":[{"dropping-particle":"","family":"Hubel","given":"D H","non-dropping-particle":"","parse-names":false,"suffix":""},{"dropping-particle":"","family":"Wiesel","given":"T N","non-dropping-particle":"","parse-names":false,"suffix":""}],"container-title":"The Journal of physiology","id":"ITEM-1","issue":"1","issued":{"date-parts":[["1968","3"]]},"page":"215-43","title":"Receptive fields and functional architecture of monkey striate cortex.","type":"article-journal","volume":"195"},"uris":["http://www.mendeley.com/documents/?uuid=ff5c7095-6d10-4515-8765-067be8721000"]}],"mendeley":{"formattedCitation":"[94]","plainTextFormattedCitation":"[94]","previouslyFormattedCitation":"[94]"},"properties":{"noteIndex":0},"schema":"https://github.com/citation-style-language/schema/raw/master/csl-citation.json"}</w:instrText>
      </w:r>
      <w:r w:rsidR="00584EDF">
        <w:fldChar w:fldCharType="separate"/>
      </w:r>
      <w:r w:rsidR="00584EDF" w:rsidRPr="00584EDF">
        <w:rPr>
          <w:noProof/>
        </w:rPr>
        <w:t>[94]</w:t>
      </w:r>
      <w:r w:rsidR="00584EDF">
        <w:fldChar w:fldCharType="end"/>
      </w:r>
      <w:r w:rsidR="00584EDF">
        <w:t xml:space="preserve"> dayanmaktadır </w:t>
      </w:r>
      <w:r w:rsidR="00584EDF">
        <w:fldChar w:fldCharType="begin" w:fldLock="1"/>
      </w:r>
      <w:r w:rsidR="000301D4">
        <w:instrText>ADDIN CSL_CITATION {"citationItems":[{"id":"ITEM-1","itemData":{"author":[{"dropping-particle":"","family":"Goodfellow","given":"Ian","non-dropping-particle":"","parse-names":false,"suffix":""},{"dropping-particle":"","family":"Bengio","given":"Yoshua","non-dropping-particle":"","parse-names":false,"suffix":""},{"dropping-particle":"","family":"Courville","given":"Aaron","non-dropping-particle":"","parse-names":false,"suffix":""}],"id":"ITEM-1","issued":{"date-parts":[["2016"]]},"publisher":"MIT Press","title":"Deep Learning","type":"book"},"uris":["http://www.mendeley.com/documents/?uuid=641fcff5-005d-4118-81c6-98d9a30d002d"]}],"mendeley":{"formattedCitation":"[95]","plainTextFormattedCitation":"[95]","previouslyFormattedCitation":"[95]"},"properties":{"noteIndex":0},"schema":"https://github.com/citation-style-language/schema/raw/master/csl-citation.json"}</w:instrText>
      </w:r>
      <w:r w:rsidR="00584EDF">
        <w:fldChar w:fldCharType="separate"/>
      </w:r>
      <w:r w:rsidR="00584EDF" w:rsidRPr="00584EDF">
        <w:rPr>
          <w:noProof/>
        </w:rPr>
        <w:t>[95]</w:t>
      </w:r>
      <w:r w:rsidR="00584EDF">
        <w:fldChar w:fldCharType="end"/>
      </w:r>
      <w:r w:rsidR="00584EDF">
        <w:t>.</w:t>
      </w:r>
      <w:r w:rsidR="004D5B9B" w:rsidRPr="004D5B9B">
        <w:t xml:space="preserve"> </w:t>
      </w:r>
      <w:r w:rsidR="004D5B9B">
        <w:t xml:space="preserve">CNN’in ilk başarılı uygulaması </w:t>
      </w:r>
      <w:r w:rsidR="004D5B9B">
        <w:fldChar w:fldCharType="begin" w:fldLock="1"/>
      </w:r>
      <w:r w:rsidR="000301D4">
        <w:instrText>ADDIN CSL_CITATION {"citationItems":[{"id":"ITEM-1","itemData":{"DOI":"10.1109/5.726791","ISSN":"00189219","author":[{"dropping-particle":"","family":"Lecun","given":"Y","non-dropping-particle":"","parse-names":false,"suffix":""},{"dropping-particle":"","family":"Bottou","given":"L","non-dropping-particle":"","parse-names":false,"suffix":""},{"dropping-particle":"","family":"Bengio","given":"Y","non-dropping-particle":"","parse-names":false,"suffix":""},{"dropping-particle":"","family":"Haffner","given":"P","non-dropping-particle":"","parse-names":false,"suffix":""}],"container-title":"Proceedings of the IEEE","id":"ITEM-1","issue":"11","issued":{"date-parts":[["1998"]]},"page":"2278-2324","title":"Gradient-based learning applied to document recognition","type":"article-journal","volume":"86"},"uris":["http://www.mendeley.com/documents/?uuid=774b64fd-11f0-462e-95b4-a85f67f839b0"]}],"mendeley":{"formattedCitation":"[96]","plainTextFormattedCitation":"[96]","previouslyFormattedCitation":"[96]"},"properties":{"noteIndex":0},"schema":"https://github.com/citation-style-language/schema/raw/master/csl-citation.json"}</w:instrText>
      </w:r>
      <w:r w:rsidR="004D5B9B">
        <w:fldChar w:fldCharType="separate"/>
      </w:r>
      <w:r w:rsidR="004D5B9B" w:rsidRPr="00584EDF">
        <w:rPr>
          <w:noProof/>
        </w:rPr>
        <w:t>[96]</w:t>
      </w:r>
      <w:r w:rsidR="004D5B9B">
        <w:fldChar w:fldCharType="end"/>
      </w:r>
      <w:r w:rsidR="004D5B9B">
        <w:t xml:space="preserve"> 1998 yılında Lecun ve ark. tarafından </w:t>
      </w:r>
      <w:r w:rsidR="00ED267A">
        <w:t>optik karakter tanıma yapma amacıyla geliştirilmiştir</w:t>
      </w:r>
      <w:r w:rsidR="00386F9D">
        <w:t>. Bu çalışma</w:t>
      </w:r>
      <w:r w:rsidR="004D5B9B">
        <w:t>da geliştirdikleri ağ (</w:t>
      </w:r>
      <w:r w:rsidR="004D5B9B" w:rsidRPr="004D5B9B">
        <w:rPr>
          <w:i/>
        </w:rPr>
        <w:t>LeNet</w:t>
      </w:r>
      <w:r w:rsidR="004D5B9B">
        <w:t xml:space="preserve">) </w:t>
      </w:r>
      <w:r w:rsidR="000301D4">
        <w:fldChar w:fldCharType="begin"/>
      </w:r>
      <w:r w:rsidR="000301D4">
        <w:instrText xml:space="preserve"> REF _Ref523993652 \h </w:instrText>
      </w:r>
      <w:r w:rsidR="000301D4">
        <w:fldChar w:fldCharType="separate"/>
      </w:r>
      <w:r w:rsidR="005855D9">
        <w:t xml:space="preserve">Şekil </w:t>
      </w:r>
      <w:r w:rsidR="005855D9">
        <w:rPr>
          <w:noProof/>
        </w:rPr>
        <w:t>3</w:t>
      </w:r>
      <w:r w:rsidR="005855D9">
        <w:t>.</w:t>
      </w:r>
      <w:r w:rsidR="005855D9">
        <w:rPr>
          <w:noProof/>
        </w:rPr>
        <w:t>17</w:t>
      </w:r>
      <w:r w:rsidR="000301D4">
        <w:fldChar w:fldCharType="end"/>
      </w:r>
      <w:r w:rsidR="008C5FCC">
        <w:t>.</w:t>
      </w:r>
      <w:r w:rsidR="00F678E1">
        <w:t>’</w:t>
      </w:r>
      <w:r w:rsidR="004D5B9B">
        <w:t>de verilmiştir.</w:t>
      </w:r>
    </w:p>
    <w:p w14:paraId="0564DCA8" w14:textId="77777777" w:rsidR="004D5B9B" w:rsidRDefault="004D5B9B" w:rsidP="007E4FB8">
      <w:pPr>
        <w:pStyle w:val="AnaParagrafYaziStiliSau"/>
      </w:pPr>
    </w:p>
    <w:p w14:paraId="0971C8FD" w14:textId="77777777" w:rsidR="000301D4" w:rsidRDefault="000301D4" w:rsidP="000301D4">
      <w:pPr>
        <w:pStyle w:val="AnaParagrafYaziStiliSau"/>
        <w:keepNext/>
      </w:pPr>
      <w:r>
        <w:rPr>
          <w:noProof/>
          <w:lang w:val="en-US" w:eastAsia="en-US"/>
        </w:rPr>
        <w:drawing>
          <wp:inline distT="0" distB="0" distL="0" distR="0" wp14:anchorId="7BED1EB4" wp14:editId="52BFE643">
            <wp:extent cx="5207000" cy="177546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7"/>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207000" cy="1775460"/>
                    </a:xfrm>
                    <a:prstGeom prst="rect">
                      <a:avLst/>
                    </a:prstGeom>
                    <a:noFill/>
                    <a:ln>
                      <a:noFill/>
                    </a:ln>
                  </pic:spPr>
                </pic:pic>
              </a:graphicData>
            </a:graphic>
          </wp:inline>
        </w:drawing>
      </w:r>
    </w:p>
    <w:p w14:paraId="6D384EF9" w14:textId="1D785A3E" w:rsidR="004D5B9B" w:rsidRDefault="000301D4" w:rsidP="000301D4">
      <w:pPr>
        <w:pStyle w:val="ResimYazs"/>
        <w:jc w:val="center"/>
      </w:pPr>
      <w:bookmarkStart w:id="152" w:name="_Ref523993652"/>
      <w:bookmarkStart w:id="153" w:name="_Toc524600616"/>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17</w:t>
      </w:r>
      <w:r w:rsidR="000E714F">
        <w:rPr>
          <w:noProof/>
        </w:rPr>
        <w:fldChar w:fldCharType="end"/>
      </w:r>
      <w:bookmarkEnd w:id="152"/>
      <w:r>
        <w:t xml:space="preserve">. LeNet mimarisi </w:t>
      </w:r>
      <w:r>
        <w:fldChar w:fldCharType="begin" w:fldLock="1"/>
      </w:r>
      <w:r w:rsidR="00042E45">
        <w:instrText>ADDIN CSL_CITATION {"citationItems":[{"id":"ITEM-1","itemData":{"DOI":"10.1109/5.726791","ISSN":"00189219","author":[{"dropping-particle":"","family":"Lecun","given":"Y","non-dropping-particle":"","parse-names":false,"suffix":""},{"dropping-particle":"","family":"Bottou","given":"L","non-dropping-particle":"","parse-names":false,"suffix":""},{"dropping-particle":"","family":"Bengio","given":"Y","non-dropping-particle":"","parse-names":false,"suffix":""},{"dropping-particle":"","family":"Haffner","given":"P","non-dropping-particle":"","parse-names":false,"suffix":""}],"container-title":"Proceedings of the IEEE","id":"ITEM-1","issue":"11","issued":{"date-parts":[["1998"]]},"page":"2278-2324","title":"Gradient-based learning applied to document recognition","type":"article-journal","volume":"86"},"uris":["http://www.mendeley.com/documents/?uuid=774b64fd-11f0-462e-95b4-a85f67f839b0"]}],"mendeley":{"formattedCitation":"[96]","plainTextFormattedCitation":"[96]","previouslyFormattedCitation":"[96]"},"properties":{"noteIndex":0},"schema":"https://github.com/citation-style-language/schema/raw/master/csl-citation.json"}</w:instrText>
      </w:r>
      <w:r>
        <w:fldChar w:fldCharType="separate"/>
      </w:r>
      <w:r w:rsidRPr="000301D4">
        <w:rPr>
          <w:noProof/>
        </w:rPr>
        <w:t>[96]</w:t>
      </w:r>
      <w:r>
        <w:fldChar w:fldCharType="end"/>
      </w:r>
      <w:r>
        <w:t>.</w:t>
      </w:r>
      <w:bookmarkEnd w:id="153"/>
    </w:p>
    <w:p w14:paraId="243AA816" w14:textId="77777777" w:rsidR="004D5B9B" w:rsidRDefault="004D5B9B" w:rsidP="008B3591">
      <w:pPr>
        <w:pStyle w:val="ResimYazs"/>
      </w:pPr>
    </w:p>
    <w:p w14:paraId="794F10C2" w14:textId="77777777" w:rsidR="000301D4" w:rsidRDefault="000301D4" w:rsidP="007E4FB8">
      <w:pPr>
        <w:pStyle w:val="AnaParagrafYaziStiliSau"/>
      </w:pPr>
      <w:r>
        <w:t xml:space="preserve">CNN, çok katmanlı algılayıcıların gelişmiş bir versiyonudur. </w:t>
      </w:r>
      <w:r w:rsidR="00045115">
        <w:t>CNN adındaki “</w:t>
      </w:r>
      <w:r w:rsidR="00045115" w:rsidRPr="00806F94">
        <w:rPr>
          <w:i/>
        </w:rPr>
        <w:t>convolution</w:t>
      </w:r>
      <w:r w:rsidR="00045115">
        <w:t xml:space="preserve">” kelimesi konvolüsyon işlemini ifade etmektedir. </w:t>
      </w:r>
      <w:r>
        <w:t>Yukarıdaki şekilden de izlenebileceği gibi</w:t>
      </w:r>
      <w:r w:rsidR="00045115">
        <w:t xml:space="preserve"> CNN,</w:t>
      </w:r>
      <w:r>
        <w:t xml:space="preserve"> temel olarak iki kısımdan oluşmaktadır. </w:t>
      </w:r>
      <w:r w:rsidR="00045115">
        <w:t>Birinci kısım konvolüsyon</w:t>
      </w:r>
      <w:r w:rsidR="00521ADD">
        <w:t xml:space="preserve"> (</w:t>
      </w:r>
      <w:r w:rsidR="00521ADD" w:rsidRPr="00521ADD">
        <w:rPr>
          <w:i/>
        </w:rPr>
        <w:t>convolution</w:t>
      </w:r>
      <w:r w:rsidR="00521ADD">
        <w:t>)</w:t>
      </w:r>
      <w:r w:rsidR="00045115">
        <w:t xml:space="preserve"> ve havuzlama</w:t>
      </w:r>
      <w:r w:rsidR="00521ADD">
        <w:t xml:space="preserve"> (</w:t>
      </w:r>
      <w:r w:rsidR="00521ADD" w:rsidRPr="00521ADD">
        <w:rPr>
          <w:i/>
        </w:rPr>
        <w:t>pooling</w:t>
      </w:r>
      <w:r w:rsidR="00521ADD">
        <w:t>)</w:t>
      </w:r>
      <w:r w:rsidR="00045115">
        <w:t xml:space="preserve"> katmanlarını içerip derin özniteliklerin çıkarımı ile ilgilenir. </w:t>
      </w:r>
      <w:r w:rsidR="00386F9D">
        <w:t>İkinci bölüm</w:t>
      </w:r>
      <w:r w:rsidR="00521ADD">
        <w:t xml:space="preserve"> ise tam bağlantılı (</w:t>
      </w:r>
      <w:r w:rsidR="00521ADD">
        <w:rPr>
          <w:i/>
        </w:rPr>
        <w:t>fully connected</w:t>
      </w:r>
      <w:r w:rsidR="00521ADD">
        <w:t>) katmanlar</w:t>
      </w:r>
      <w:r w:rsidR="00386F9D">
        <w:t>da</w:t>
      </w:r>
      <w:r w:rsidR="00521ADD">
        <w:t xml:space="preserve"> sınıflandırma işlemlerini icra eder.</w:t>
      </w:r>
      <w:r w:rsidR="009469C9">
        <w:t xml:space="preserve"> </w:t>
      </w:r>
    </w:p>
    <w:p w14:paraId="6942C83A" w14:textId="77777777" w:rsidR="009469C9" w:rsidRDefault="009469C9" w:rsidP="007E4FB8">
      <w:pPr>
        <w:pStyle w:val="AnaParagrafYaziStiliSau"/>
      </w:pPr>
    </w:p>
    <w:p w14:paraId="42084CAF" w14:textId="77777777" w:rsidR="001F7156" w:rsidRDefault="009469C9" w:rsidP="007E4FB8">
      <w:pPr>
        <w:pStyle w:val="AnaParagrafYaziStiliSau"/>
      </w:pPr>
      <w:r>
        <w:t>Görüntülerin sınıflandırılması probleminde öncelikle uygun özniteliklerin çıkarılması gerekmektedir. Bu aşama bilgisayar görmesi problemlerinin zorlayıcı bir aşamasıdır. CNN bu işlemi kendi içerisinde otomatik olarak gerçekleştirerek öznitelik haritalarını elde eder. Ardından tam bağlantılı katmanlarda sınıflandırma işlemini gerçekleştirir.</w:t>
      </w:r>
    </w:p>
    <w:p w14:paraId="5372B9D4" w14:textId="77777777" w:rsidR="008127FE" w:rsidRDefault="008127FE" w:rsidP="007E4FB8">
      <w:pPr>
        <w:pStyle w:val="AnaParagrafYaziStiliSau"/>
      </w:pPr>
    </w:p>
    <w:p w14:paraId="734FD533" w14:textId="77777777" w:rsidR="00DA7A30" w:rsidRDefault="00DA7A30" w:rsidP="007E4FB8">
      <w:pPr>
        <w:pStyle w:val="AnaParagrafYaziStiliSau"/>
      </w:pPr>
      <w:r>
        <w:t xml:space="preserve">Derin öğrenme </w:t>
      </w:r>
      <w:r w:rsidRPr="00D71D67">
        <w:t>yöntemlerinden olan CNN</w:t>
      </w:r>
      <w:r w:rsidR="001F7156">
        <w:t>,</w:t>
      </w:r>
      <w:r w:rsidRPr="00D71D67">
        <w:t xml:space="preserve"> görüntü verileri üzerinde yüksek performanslı uygulamalar ortaya koymakta olup, çok çeşitli alanlarda başarılı bir şekilde uygulanmaktadır.</w:t>
      </w:r>
      <w:r>
        <w:t xml:space="preserve"> Bu çalışma alanlarına biyomedikal görüntü işleme </w:t>
      </w:r>
      <w:r>
        <w:fldChar w:fldCharType="begin" w:fldLock="1"/>
      </w:r>
      <w:r w:rsidR="000301D4">
        <w:instrText>ADDIN CSL_CITATION {"citationItems":[{"id":"ITEM-1","itemData":{"DOI":"10.1109/BIBM.2017.8217827","ISBN":"978-1-5090-3050-7","author":[{"dropping-particle":"","family":"Oztel","given":"Ismail","non-dropping-particle":"","parse-names":false,"suffix":""},{"dropping-particle":"","family":"Yolcu","given":"Gozde","non-dropping-particle":"","parse-names":false,"suffix":""},{"dropping-particle":"","family":"Ersoy","given":"Ilker","non-dropping-particle":"","parse-names":false,"suffix":""},{"dropping-particle":"","family":"White","given":"Tommi","non-dropping-particle":"","parse-names":false,"suffix":""},{"dropping-particle":"","family":"Bunyak","given":"Filiz","non-dropping-particle":"","parse-names":false,"suffix":""}],"container-title":"2017 IEEE International Conference on Bioinformatics and Biomedicine (BIBM)","id":"ITEM-1","issued":{"date-parts":[["2017","11"]]},"page":"1195-1200","publisher":"IEEE","title":"Mitochondria segmentation in electron microscopy volumes using deep convolutional neural network","type":"paper-conference"},"uris":["http://www.mendeley.com/documents/?uuid=0cbc60d6-12a2-4673-a53c-a36070036108"]},{"id":"ITEM-2","itemData":{"DOI":"10.1016/j.patrec.2017.09.015","ISSN":"01678655","author":[{"dropping-particle":"","family":"Al-Milaji","given":"Zahraa","non-dropping-particle":"","parse-names":false,"suffix":""},{"dropping-particle":"","family":"Ersoy","given":"Ilker","non-dropping-particle":"","parse-names":false,"suffix":""},{"dropping-particle":"","family":"Hafiane","given":"Adel","non-dropping-particle":"","parse-names":false,"suffix":""},{"dropping-particle":"","family":"Palaniappan","given":"Kannappan","non-dropping-particle":"","parse-names":false,"suffix":""},{"dropping-particle":"","family":"Bunyak","given":"Filiz","non-dropping-particle":"","parse-names":false,"suffix":""}],"container-title":"Pattern Recognition Letters","id":"ITEM-2","issued":{"date-parts":[["2017","9"]]},"title":"Integrating segmentation with deep learning for enhanced classification of epithelial and stromal tissues in H&amp;amp;E images","type":"article-journal"},"uris":["http://www.mendeley.com/documents/?uuid=4f8c385e-3006-49df-83ce-cf8c0299dddb"]},{"id":"ITEM-3","itemData":{"DOI":"10.1017/S1431927617007541","ISSN":"1431-9276","author":[{"dropping-particle":"","family":"Hamad","given":"Ali","non-dropping-particle":"","parse-names":false,"suffix":""},{"dropping-particle":"","family":"Bunyak","given":"Filiz","non-dropping-particle":"","parse-names":false,"suffix":""},{"dropping-particle":"","family":"Ersoy","given":"Ilker","non-dropping-particle":"","parse-names":false,"suffix":""}],"container-title":"Microscopy and Microanalysis","id":"ITEM-3","issue":"S1","issued":{"date-parts":[["2017","7","4"]]},"page":"1376-1377","title":"Nucleus Classification in Colon Cancer H&amp;amp;E Images using Deep Learning","type":"article-journal","volume":"23"},"uris":["http://www.mendeley.com/documents/?uuid=0de276c3-640f-4b73-9b5e-b73db4def68a"]}],"mendeley":{"formattedCitation":"[97]–[99]","plainTextFormattedCitation":"[97]–[99]","previouslyFormattedCitation":"[97]–[99]"},"properties":{"noteIndex":0},"schema":"https://github.com/citation-style-language/schema/raw/master/csl-citation.json"}</w:instrText>
      </w:r>
      <w:r>
        <w:fldChar w:fldCharType="separate"/>
      </w:r>
      <w:r w:rsidR="00584EDF" w:rsidRPr="00584EDF">
        <w:rPr>
          <w:noProof/>
        </w:rPr>
        <w:t>[97]–[99]</w:t>
      </w:r>
      <w:r>
        <w:fldChar w:fldCharType="end"/>
      </w:r>
      <w:r>
        <w:t xml:space="preserve">, yüz ifadesi tespiti </w:t>
      </w:r>
      <w:r>
        <w:fldChar w:fldCharType="begin" w:fldLock="1"/>
      </w:r>
      <w:r w:rsidR="000301D4">
        <w:instrText>ADDIN CSL_CITATION {"citationItems":[{"id":"ITEM-1","itemData":{"DOI":"10.1109/BIBM.2017.8217907","ISBN":"978-1-5090-3050-7","author":[{"dropping-particle":"","family":"Yolcu","given":"Gozde","non-dropping-particle":"","parse-names":false,"suffix":""},{"dropping-particle":"","family":"Oztel","given":"Ismail","non-dropping-particle":"","parse-names":false,"suffix":""},{"dropping-particle":"","family":"Kazan","given":"Serap","non-dropping-particle":"","parse-names":false,"suffix":""},{"dropping-particle":"","family":"Oz","given":"Cemil","non-dropping-particle":"","parse-names":false,"suffix":""},{"dropping-particle":"","family":"Palaniappan","given":"Kannappan","non-dropping-particle":"","parse-names":false,"suffix":""},{"dropping-particle":"","family":"Lever","given":"Teresa E.","non-dropping-particle":"","parse-names":false,"suffix":""},{"dropping-particle":"","family":"Bunyak","given":"Filiz","non-dropping-particle":"","parse-names":false,"suffix":""}],"container-title":"2017 IEEE International Conference on Bioinformatics and Biomedicine (BIBM)","id":"ITEM-1","issued":{"date-parts":[["2017","11"]]},"page":"1652-1657","publisher":"IEEE","title":"Deep learning-based facial expression recognition for monitoring neurological disorders","type":"paper-conference"},"uris":["http://www.mendeley.com/documents/?uuid=3a826e2f-1a7c-4917-add4-0856a6e89196"]},{"id":"ITEM-2","itemData":{"DOI":"10.1109/ICMLA.2014.70","ISBN":"978-1-4799-7415-3","author":[{"dropping-particle":"","family":"Ijjina","given":"Earnest Paul","non-dropping-particle":"","parse-names":false,"suffix":""},{"dropping-particle":"","family":"Mohan","given":"C. Krishna","non-dropping-particle":"","parse-names":false,"suffix":""}],"container-title":"2014 13th International Conference on Machine Learning and Applications","id":"ITEM-2","issued":{"date-parts":[["2014","12"]]},"page":"392-396","publisher":"IEEE","title":"Facial Expression Recognition Using Kinect Depth Sensor and Convolutional Neural Networks","type":"paper-conference"},"uris":["http://www.mendeley.com/documents/?uuid=4c98360d-9220-4ae6-8067-cd44149dcd1a"]},{"id":"ITEM-3","itemData":{"DOI":"10.1109/ICASI.2017.7988558","ISBN":"978-1-5090-4897-7","author":[{"dropping-particle":"","family":"Chen","given":"Xiaoguang","non-dropping-particle":"","parse-names":false,"suffix":""},{"dropping-particle":"","family":"Yang","given":"Xuan","non-dropping-particle":"","parse-names":false,"suffix":""},{"dropping-particle":"","family":"Wang","given":"Maosen","non-dropping-particle":"","parse-names":false,"suffix":""},{"dropping-particle":"","family":"Zou","given":"Jiancheng","non-dropping-particle":"","parse-names":false,"suffix":""}],"container-title":"2017 International Conference on Applied System Innovation (ICASI)","id":"ITEM-3","issued":{"date-parts":[["2017","5"]]},"page":"814-817","publisher":"IEEE","title":"Convolution neural network for automatic facial expression recognition","type":"paper-conference"},"uris":["http://www.mendeley.com/documents/?uuid=93fe125e-bd79-4e6c-9666-3ef08dee3b82"]}],"mendeley":{"formattedCitation":"[10], [100], [101]","plainTextFormattedCitation":"[10], [100], [101]","previouslyFormattedCitation":"[10], [100], [101]"},"properties":{"noteIndex":0},"schema":"https://github.com/citation-style-language/schema/raw/master/csl-citation.json"}</w:instrText>
      </w:r>
      <w:r>
        <w:fldChar w:fldCharType="separate"/>
      </w:r>
      <w:r w:rsidR="00584EDF" w:rsidRPr="00584EDF">
        <w:rPr>
          <w:noProof/>
        </w:rPr>
        <w:t>[10], [100], [101]</w:t>
      </w:r>
      <w:r>
        <w:fldChar w:fldCharType="end"/>
      </w:r>
      <w:r>
        <w:t xml:space="preserve">, yaş tespiti </w:t>
      </w:r>
      <w:r>
        <w:fldChar w:fldCharType="begin" w:fldLock="1"/>
      </w:r>
      <w:r w:rsidR="000301D4">
        <w:instrText>ADDIN CSL_CITATION {"citationItems":[{"id":"ITEM-1","itemData":{"DOI":"10.1109/CVPR.2017.86","ISBN":"978-1-5386-0457-1","author":[{"dropping-particle":"","family":"Chen","given":"Shixing","non-dropping-particle":"","parse-names":false,"suffix":""},{"dropping-particle":"","family":"Zhang","given":"Caojin","non-dropping-particle":"","parse-names":false,"suffix":""},{"dropping-particle":"","family":"Dong","given":"Ming","non-dropping-particle":"","parse-names":false,"suffix":""},{"dropping-particle":"","family":"Le","given":"Jialiang","non-dropping-particle":"","parse-names":false,"suffix":""},{"dropping-particle":"","family":"Rao","given":"Mike","non-dropping-particle":"","parse-names":false,"suffix":""}],"container-title":"2017 IEEE Conference on Computer Vision and Pattern Recognition (CVPR)","id":"ITEM-1","issued":{"date-parts":[["2017","7"]]},"page":"742-751","publisher":"IEEE","title":"Using Ranking-CNN for Age Estimation","type":"paper-conference"},"uris":["http://www.mendeley.com/documents/?uuid=e2d8fe48-136b-4622-83db-31f6890f9fd9"]},{"id":"ITEM-2","itemData":{"DOI":"10.1109/ICIP.2017.8296595","ISBN":"978-1-5090-2175-8","author":[{"dropping-particle":"","family":"Shang","given":"Chong","non-dropping-particle":"","parse-names":false,"suffix":""},{"dropping-particle":"","family":"Ai","given":"Haizhou","non-dropping-particle":"","parse-names":false,"suffix":""}],"container-title":"2017 IEEE International Conference on Image Processing (ICIP)","id":"ITEM-2","issued":{"date-parts":[["2017","9"]]},"page":"1817-1821","publisher":"IEEE","title":"Cluster convolutional neural networks for facial age estimation","type":"paper-conference"},"uris":["http://www.mendeley.com/documents/?uuid=46eecfb4-2440-44f9-ac86-4962b8f22e15"]},{"id":"ITEM-3","itemData":{"DOI":"10.1109/CVPRW.2016.103","ISBN":"978-1-5090-1437-8","author":[{"dropping-particle":"","family":"Gurpinar","given":"Furkan","non-dropping-particle":"","parse-names":false,"suffix":""},{"dropping-particle":"","family":"Kaya","given":"Heysem","non-dropping-particle":"","parse-names":false,"suffix":""},{"dropping-particle":"","family":"Dibeklioglu","given":"Hamdi","non-dropping-particle":"","parse-names":false,"suffix":""},{"dropping-particle":"","family":"Salah","given":"Albert Ali","non-dropping-particle":"","parse-names":false,"suffix":""}],"container-title":"2016 IEEE Conference on Computer Vision and Pattern Recognition Workshops (CVPRW)","id":"ITEM-3","issued":{"date-parts":[["2016"]]},"page":"785-791","publisher":"IEEE","title":"Kernel ELM and CNN Based Facial Age Estimation","type":"paper-conference"},"uris":["http://www.mendeley.com/documents/?uuid=87eaf890-8033-4ffa-9a52-6d74e817dc85"]}],"mendeley":{"formattedCitation":"[102]–[104]","plainTextFormattedCitation":"[102]–[104]","previouslyFormattedCitation":"[102]–[104]"},"properties":{"noteIndex":0},"schema":"https://github.com/citation-style-language/schema/raw/master/csl-citation.json"}</w:instrText>
      </w:r>
      <w:r>
        <w:fldChar w:fldCharType="separate"/>
      </w:r>
      <w:r w:rsidR="00584EDF" w:rsidRPr="00584EDF">
        <w:rPr>
          <w:noProof/>
        </w:rPr>
        <w:t>[102]–[104]</w:t>
      </w:r>
      <w:r>
        <w:fldChar w:fldCharType="end"/>
      </w:r>
      <w:r>
        <w:t xml:space="preserve">, nesne tespiti </w:t>
      </w:r>
      <w:r>
        <w:fldChar w:fldCharType="begin" w:fldLock="1"/>
      </w:r>
      <w:r w:rsidR="000301D4">
        <w:instrText>ADDIN CSL_CITATION {"citationItems":[{"id":"ITEM-1","itemData":{"DOI":"10.1109/ICCAS.2016.7832305","ISBN":"978-89-93215-11-3","author":[{"dropping-particle":"","family":"Lee","given":"Chungkeun","non-dropping-particle":"","parse-names":false,"suffix":""},{"dropping-particle":"","family":"Kim","given":"H. Jin","non-dropping-particle":"","parse-names":false,"suffix":""},{"dropping-particle":"","family":"Oh","given":"Kyeong Won","non-dropping-particle":"","parse-names":false,"suffix":""}],"container-title":"2016 16th International Conference on Control, Automation and Systems (ICCAS)","id":"ITEM-1","issued":{"date-parts":[["2016","10"]]},"page":"107-110","publisher":"IEEE","title":"Comparison of faster R-CNN models for object detection","type":"paper-conference"},"uris":["http://www.mendeley.com/documents/?uuid=8481c95e-4d09-4c4e-952d-a3ed361016d6"]},{"id":"ITEM-2","itemData":{"DOI":"10.1109/IWAIT.2018.8369633","ISBN":"978-1-5386-2615-3","author":[{"dropping-particle":"","family":"Yanagisawa","given":"Hideaki","non-dropping-particle":"","parse-names":false,"suffix":""},{"dropping-particle":"","family":"Yamashita","given":"Takuro","non-dropping-particle":"","parse-names":false,"suffix":""},{"dropping-particle":"","family":"Watanabe","given":"Hiroshi","non-dropping-particle":"","parse-names":false,"suffix":""}],"container-title":"2018 International Workshop on Advanced Image Technology (IWAIT)","id":"ITEM-2","issued":{"date-parts":[["2018","1"]]},"page":"1-4","publisher":"IEEE","title":"A study on object detection method from manga images using CNN","type":"paper-conference"},"uris":["http://www.mendeley.com/documents/?uuid=cf3f4333-a46d-44e4-95bb-78c63d03adb9"]},{"id":"ITEM-3","itemData":{"DOI":"10.1109/CVPRW.2017.127","ISBN":"978-1-5386-0733-6","author":[{"dropping-particle":"","family":"Lee","given":"Jong Taek","non-dropping-particle":"","parse-names":false,"suffix":""},{"dropping-particle":"","family":"Chung","given":"Yunsu","non-dropping-particle":"","parse-names":false,"suffix":""}],"container-title":"2017 IEEE Conference on Computer Vision and Pattern Recognition Workshops (CVPRW)","id":"ITEM-3","issued":{"date-parts":[["2017","7"]]},"page":"920-925","publisher":"IEEE","title":"Deep Learning-Based Vehicle Classification Using an Ensemble of Local Expert and Global Networks","type":"paper-conference"},"uris":["http://www.mendeley.com/documents/?uuid=68d643b7-a6fb-4a2b-85ab-e020074dbb8f"]}],"mendeley":{"formattedCitation":"[105]–[107]","plainTextFormattedCitation":"[105]–[107]","previouslyFormattedCitation":"[105]–[107]"},"properties":{"noteIndex":0},"schema":"https://github.com/citation-style-language/schema/raw/master/csl-citation.json"}</w:instrText>
      </w:r>
      <w:r>
        <w:fldChar w:fldCharType="separate"/>
      </w:r>
      <w:r w:rsidR="00584EDF" w:rsidRPr="00584EDF">
        <w:rPr>
          <w:noProof/>
        </w:rPr>
        <w:t>[105]–[107]</w:t>
      </w:r>
      <w:r>
        <w:fldChar w:fldCharType="end"/>
      </w:r>
      <w:r>
        <w:t xml:space="preserve">, yüz bileşenleri bölütleme </w:t>
      </w:r>
      <w:r>
        <w:fldChar w:fldCharType="begin" w:fldLock="1"/>
      </w:r>
      <w:r w:rsidR="000301D4">
        <w:instrText>ADDIN CSL_CITATION {"citationItems":[{"id":"ITEM-1","itemData":{"author":[{"dropping-particle":"","family":"Yolcu","given":"Gozde","non-dropping-particle":"","parse-names":false,"suffix":""},{"dropping-particle":"","family":"Oztel","given":"Ismail","non-dropping-particle":"","parse-names":false,"suffix":""},{"dropping-particle":"","family":"Kazan","given":"Serap","non-dropping-particle":"","parse-names":false,"suffix":""},{"dropping-particle":"","family":"Oz","given":"Cemil","non-dropping-particle":"","parse-names":false,"suffix":""},{"dropping-particle":"","family":"Bunyak","given":"Filiz","non-dropping-particle":"","parse-names":false,"suffix":""}],"container-title":"The Online Journal of Science and Technology","id":"ITEM-1","issue":"2","issued":{"date-parts":[["2018"]]},"page":"84-88","title":"Facial component segmentation using convolutional neural network","type":"article-journal","volume":"8"},"uris":["http://www.mendeley.com/documents/?uuid=57ffc985-1fd0-443a-ad31-74c181f67f19"]},{"id":"ITEM-2","itemData":{"DOI":"10.1007/978-3-319-49409-8_14","ISBN":"9783319494081","ISSN":"16113349","PMID":"4520227","abstract":"This paper proposes a CNN cascade for semantic part segmentation guided by pose-specific information encoded in terms of a set of landmarks (or keypoints). There is large amount of prior work on each of these tasks separately, yet, to the best of our knowledge, this is the first time in literature that the interplay between pose estimation and semantic part segmentation is investigated. To address this limitation of prior work, in this paper, we propose a CNN cascade of tasks that firstly performs landmark localisation and then uses this information as input for guiding semantic part segmentation. We applied our architecture to the problem of facial part segmentation and report large performance improvement over the standard unguided network on the most challenging face datasets. Testing code and models will be published online at http://cs.nott.ac.uk/~psxasj/.","author":[{"dropping-particle":"","family":"Jackson","given":"Aaron S.","non-dropping-particle":"","parse-names":false,"suffix":""},{"dropping-particle":"","family":"Valstar","given":"Michel","non-dropping-particle":"","parse-names":false,"suffix":""},{"dropping-particle":"","family":"Tzimiropoulos","given":"Georgios","non-dropping-particle":"","parse-names":false,"suffix":""}],"container-title":"Lecture Notes in Computer Science (including subseries Lecture Notes in Artificial Intelligence and Lecture Notes in Bioinformatics)","id":"ITEM-2","issued":{"date-parts":[["2016"]]},"page":"143-155","title":"A CNN cascade for landmark guided semantic part segmentation","type":"article-journal","volume":"9915 LNCS"},"uris":["http://www.mendeley.com/documents/?uuid=fd6ac635-b836-4028-9f2c-bc19265de27c"]}],"mendeley":{"formattedCitation":"[108], [109]","plainTextFormattedCitation":"[108], [109]","previouslyFormattedCitation":"[108], [109]"},"properties":{"noteIndex":0},"schema":"https://github.com/citation-style-language/schema/raw/master/csl-citation.json"}</w:instrText>
      </w:r>
      <w:r>
        <w:fldChar w:fldCharType="separate"/>
      </w:r>
      <w:r w:rsidR="00584EDF" w:rsidRPr="00584EDF">
        <w:rPr>
          <w:noProof/>
        </w:rPr>
        <w:t>[108], [109]</w:t>
      </w:r>
      <w:r>
        <w:fldChar w:fldCharType="end"/>
      </w:r>
      <w:r>
        <w:t xml:space="preserve">, yüz tespiti </w:t>
      </w:r>
      <w:r>
        <w:fldChar w:fldCharType="begin" w:fldLock="1"/>
      </w:r>
      <w:r w:rsidR="000301D4">
        <w:instrText>ADDIN CSL_CITATION {"citationItems":[{"id":"ITEM-1","itemData":{"DOI":"10.1109/ICIINFS.2016.8262907","ISBN":"978-1-5090-3818-3","author":[{"dropping-particle":"","family":"Raj","given":"Akhilesh","non-dropping-particle":"","parse-names":false,"suffix":""},{"dropping-particle":"","family":"Gupta","given":"Soumay","non-dropping-particle":"","parse-names":false,"suffix":""},{"dropping-particle":"","family":"Verma","given":"Nishchal K.","non-dropping-particle":"","parse-names":false,"suffix":""}],"container-title":"2016 11th International Conference on Industrial and Information Systems (ICIIS)","id":"ITEM-1","issued":{"date-parts":[["2016","12"]]},"page":"54-59","publisher":"IEEE","title":"Face detection and recognition based on skin segmentation and CNN","type":"paper-conference"},"uris":["http://www.mendeley.com/documents/?uuid=4e01f09e-b421-4797-8aab-3f45edc699c9"]},{"id":"ITEM-2","itemData":{"DOI":"10.1109/VCIP.2016.7805472","ISBN":"978-1-5090-5316-2","author":[{"dropping-particle":"","family":"Wang","given":"Kai","non-dropping-particle":"","parse-names":false,"suffix":""},{"dropping-particle":"","family":"Dong","given":"Yuan","non-dropping-particle":"","parse-names":false,"suffix":""},{"dropping-particle":"","family":"Bai","given":"Hongliang","non-dropping-particle":"","parse-names":false,"suffix":""},{"dropping-particle":"","family":"Zhao","given":"Yu","non-dropping-particle":"","parse-names":false,"suffix":""},{"dropping-particle":"","family":"Hu","given":"Kun","non-dropping-particle":"","parse-names":false,"suffix":""}],"container-title":"2016 Visual Communications and Image Processing (VCIP)","id":"ITEM-2","issued":{"date-parts":[["2016","11"]]},"page":"1-4","publisher":"IEEE","title":"Use fast R-CNN and cascade structure for face detection","type":"paper-conference"},"uris":["http://www.mendeley.com/documents/?uuid=d7d279d5-ba1b-44a2-904d-93c86354ac48"]},{"id":"ITEM-3","itemData":{"DOI":"10.23919/MVA.2017.7986829","ISBN":"978-4-9011-2216-0","author":[{"dropping-particle":"","family":"Hou","given":"Xianxu","non-dropping-particle":"","parse-names":false,"suffix":""},{"dropping-particle":"","family":"Zhu","given":"Jiasong","non-dropping-particle":"","parse-names":false,"suffix":""},{"dropping-particle":"","family":"Sun","given":"Ke","non-dropping-particle":"","parse-names":false,"suffix":""},{"dropping-particle":"","family":"Shen","given":"Linlin","non-dropping-particle":"","parse-names":false,"suffix":""},{"dropping-particle":"","family":"Qiu","given":"Guoping","non-dropping-particle":"","parse-names":false,"suffix":""}],"container-title":"2017 Fifteenth IAPR International Conference on Machine Vision Applications (MVA)","id":"ITEM-3","issued":{"date-parts":[["2017","5"]]},"page":"173-176","publisher":"IEEE","title":"Object specific deep feature and its application to face detection","type":"paper-conference"},"uris":["http://www.mendeley.com/documents/?uuid=beeda34e-e60e-407b-890a-ea81e9070d51"]}],"mendeley":{"formattedCitation":"[110]–[112]","plainTextFormattedCitation":"[110]–[112]","previouslyFormattedCitation":"[110]–[112]"},"properties":{"noteIndex":0},"schema":"https://github.com/citation-style-language/schema/raw/master/csl-citation.json"}</w:instrText>
      </w:r>
      <w:r>
        <w:fldChar w:fldCharType="separate"/>
      </w:r>
      <w:r w:rsidR="00584EDF" w:rsidRPr="00584EDF">
        <w:rPr>
          <w:noProof/>
        </w:rPr>
        <w:t>[110]–[112]</w:t>
      </w:r>
      <w:r>
        <w:fldChar w:fldCharType="end"/>
      </w:r>
      <w:r>
        <w:t xml:space="preserve"> ses tanıma </w:t>
      </w:r>
      <w:r>
        <w:fldChar w:fldCharType="begin" w:fldLock="1"/>
      </w:r>
      <w:r w:rsidR="000301D4">
        <w:instrText>ADDIN CSL_CITATION {"citationItems":[{"id":"ITEM-1","itemData":{"DOI":"10.1109/ICASSP.2017.7952701","ISBN":"978-1-5090-4117-6","author":[{"dropping-particle":"","family":"Tatulli","given":"Eric","non-dropping-particle":"","parse-names":false,"suffix":""},{"dropping-particle":"","family":"Hueber","given":"Thomas","non-dropping-particle":"","parse-names":false,"suffix":""}],"container-title":"2017 IEEE International Conference on Acoustics, Speech and Signal Processing (ICASSP)","id":"ITEM-1","issued":{"date-parts":[["2017","3"]]},"page":"2971-2975","publisher":"IEEE","title":"Feature extraction using multimodal convolutional neural networks for visual speech recognition","type":"paper-conference"},"uris":["http://www.mendeley.com/documents/?uuid=d0c9c4db-89db-4c55-a2a8-407807e4886d"]},{"id":"ITEM-2","itemData":{"DOI":"10.1109/ICSDA.2017.8384470","ISBN":"978-1-5386-3333-5","author":[{"dropping-particle":"","family":"Park","given":"Sunchan","non-dropping-particle":"","parse-names":false,"suffix":""},{"dropping-particle":"","family":"Jeong","given":"Yongwon","non-dropping-particle":"","parse-names":false,"suffix":""},{"dropping-particle":"","family":"Kim","given":"Hyung Soon","non-dropping-particle":"","parse-names":false,"suffix":""}],"container-title":"2017 20th Conference of the Oriental Chapter of the International Coordinating Committee on Speech Databases and Speech I/O Systems and Assessment (O-COCOSDA)","id":"ITEM-2","issued":{"date-parts":[["2017","11"]]},"page":"1-4","publisher":"IEEE","title":"Multiresolution CNN for reverberant speech recognition","type":"paper-conference"},"uris":["http://www.mendeley.com/documents/?uuid=280aed50-38bd-4d7a-aeaa-c03eaf307b58"]},{"id":"ITEM-3","itemData":{"DOI":"10.23919/ELINFOCOM.2018.8330593","author":[{"dropping-particle":"","family":"Park","given":"Sunchan","non-dropping-particle":"","parse-names":false,"suffix":""},{"dropping-particle":"","family":"Jeong","given":"Yongwon","non-dropping-particle":"","parse-names":false,"suffix":""},{"dropping-particle":"","family":"Kim","given":"Min Sik","non-dropping-particle":"","parse-names":false,"suffix":""},{"dropping-particle":"","family":"Kim","given":"Hyung Soon","non-dropping-particle":"","parse-names":false,"suffix":""}],"container-title":"2018 International Conference on Electronics, Information, and Communication (ICEIC)","id":"ITEM-3","issued":{"date-parts":[["2018","1"]]},"page":"1-2","publisher":"IEEE","title":"Linear prediction-based dereverberation with very deep convolutional neural networks for reverberant speech recognition","type":"paper-conference"},"uris":["http://www.mendeley.com/documents/?uuid=dfb9d846-c824-4c8a-a484-2c5973c843ed"]}],"mendeley":{"formattedCitation":"[113]–[115]","plainTextFormattedCitation":"[113]–[115]","previouslyFormattedCitation":"[113]–[115]"},"properties":{"noteIndex":0},"schema":"https://github.com/citation-style-language/schema/raw/master/csl-citation.json"}</w:instrText>
      </w:r>
      <w:r>
        <w:fldChar w:fldCharType="separate"/>
      </w:r>
      <w:r w:rsidR="00584EDF" w:rsidRPr="00584EDF">
        <w:rPr>
          <w:noProof/>
        </w:rPr>
        <w:t>[113]–[115]</w:t>
      </w:r>
      <w:r>
        <w:fldChar w:fldCharType="end"/>
      </w:r>
      <w:r>
        <w:t xml:space="preserve"> ve cinsiyet tespiti </w:t>
      </w:r>
      <w:r>
        <w:fldChar w:fldCharType="begin" w:fldLock="1"/>
      </w:r>
      <w:r w:rsidR="000301D4">
        <w:instrText>ADDIN CSL_CITATION {"citationItems":[{"id":"ITEM-1","itemData":{"DOI":"10.1109/RIOS.2017.7956439","ISBN":"978-1-5386-2862-1","author":[{"dropping-particle":"","family":"Darugar","given":"Mohammad Javidan","non-dropping-particle":"","parse-names":false,"suffix":""},{"dropping-particle":"","family":"Kiong","given":"Loo Chu","non-dropping-particle":"","parse-names":false,"suffix":""}],"container-title":"2017 Artificial Intelligence and Robotics (IRANOPEN)","id":"ITEM-1","issued":{"date-parts":[["2017","4"]]},"page":"23-27","publisher":"IEEE","title":"Gender estimation based on supervised HOG, Action Units and unsupervised CNN feature extraction","type":"paper-conference"},"uris":["http://www.mendeley.com/documents/?uuid=75ffb723-3a03-454b-9c3f-896c65032961"]},{"id":"ITEM-2","itemData":{"DOI":"10.1109/MIPR.2018.00036","ISBN":"978-1-5386-1857-8","author":[{"dropping-particle":"","family":"Lee","given":"Jia-Hong","non-dropping-particle":"","parse-names":false,"suffix":""},{"dropping-particle":"","family":"Chan","given":"Yi-Ming","non-dropping-particle":"","parse-names":false,"suffix":""},{"dropping-particle":"","family":"Chen","given":"Ting-Yen","non-dropping-particle":"","parse-names":false,"suffix":""},{"dropping-particle":"","family":"Chen","given":"Chu-Song","non-dropping-particle":"","parse-names":false,"suffix":""}],"container-title":"2018 IEEE Conference on Multimedia Information Processing and Retrieval (MIPR)","id":"ITEM-2","issued":{"date-parts":[["2018","4"]]},"page":"162-165","publisher":"IEEE","title":"Joint Estimation of Age and Gender from Unconstrained Face Images Using Lightweight Multi-Task CNN for Mobile Applications","type":"paper-conference"},"uris":["http://www.mendeley.com/documents/?uuid=d2b4ae13-8e27-4874-9bae-5008ead49c2e"]}],"mendeley":{"formattedCitation":"[116], [117]","plainTextFormattedCitation":"[116], [117]","previouslyFormattedCitation":"[116], [117]"},"properties":{"noteIndex":0},"schema":"https://github.com/citation-style-language/schema/raw/master/csl-citation.json"}</w:instrText>
      </w:r>
      <w:r>
        <w:fldChar w:fldCharType="separate"/>
      </w:r>
      <w:r w:rsidR="00584EDF" w:rsidRPr="00584EDF">
        <w:rPr>
          <w:noProof/>
        </w:rPr>
        <w:t>[116], [117]</w:t>
      </w:r>
      <w:r>
        <w:fldChar w:fldCharType="end"/>
      </w:r>
      <w:r>
        <w:t xml:space="preserve"> örnek olarak verilebilir.</w:t>
      </w:r>
    </w:p>
    <w:p w14:paraId="58B307E7" w14:textId="77777777" w:rsidR="002F7EC0" w:rsidRDefault="002F7EC0" w:rsidP="007E4FB8">
      <w:pPr>
        <w:pStyle w:val="AnaParagrafYaziStiliSau"/>
      </w:pPr>
    </w:p>
    <w:p w14:paraId="674304DA" w14:textId="20A501E7" w:rsidR="00042E45" w:rsidRPr="00A44E59" w:rsidRDefault="00042E45" w:rsidP="007E4FB8">
      <w:pPr>
        <w:pStyle w:val="AnaParagrafYaziStiliSau"/>
      </w:pPr>
      <w:r>
        <w:t xml:space="preserve">CNN üzerine çalışan </w:t>
      </w:r>
      <w:r w:rsidR="006D1766" w:rsidRPr="001D29B6">
        <w:t>bazı</w:t>
      </w:r>
      <w:r w:rsidR="006D1766">
        <w:t xml:space="preserve"> </w:t>
      </w:r>
      <w:r>
        <w:t>gruplar, geliştirdikleri ağları büyük hacimli veri kümeleri ile eğitip paylaşıma açmışlardır. Bu şekilde eğitilmiş ağların araştırmacılarla paylaşılması, bu ağların başka alanlara da uyarlanabilmesinin önünü açmıştır. Eğitilmiş ağın sonunda bulunan sınıflandırma katmanları yeniden oluşturulup yeni verilerle eğitildiğinde başarılı sonuçlar alınabilmektedir. Bu işlem literatürde “</w:t>
      </w:r>
      <w:r>
        <w:rPr>
          <w:i/>
        </w:rPr>
        <w:t>transfer learning</w:t>
      </w:r>
      <w:r>
        <w:t xml:space="preserve">” olarak geçmektedir. </w:t>
      </w:r>
      <w:r w:rsidR="006F0041">
        <w:fldChar w:fldCharType="begin"/>
      </w:r>
      <w:r w:rsidR="006F0041">
        <w:instrText xml:space="preserve"> REF _Ref523998271 \h </w:instrText>
      </w:r>
      <w:r w:rsidR="006F0041">
        <w:fldChar w:fldCharType="separate"/>
      </w:r>
      <w:r w:rsidR="005855D9">
        <w:t xml:space="preserve">Şekil </w:t>
      </w:r>
      <w:r w:rsidR="005855D9">
        <w:rPr>
          <w:noProof/>
        </w:rPr>
        <w:t>3</w:t>
      </w:r>
      <w:r w:rsidR="005855D9">
        <w:t>.</w:t>
      </w:r>
      <w:r w:rsidR="005855D9">
        <w:rPr>
          <w:noProof/>
        </w:rPr>
        <w:t>18</w:t>
      </w:r>
      <w:r w:rsidR="006F0041">
        <w:fldChar w:fldCharType="end"/>
      </w:r>
      <w:r w:rsidR="008C5FCC">
        <w:t>.</w:t>
      </w:r>
      <w:r>
        <w:t xml:space="preserve"> ve </w:t>
      </w:r>
      <w:r w:rsidR="006F0041">
        <w:fldChar w:fldCharType="begin"/>
      </w:r>
      <w:r w:rsidR="006F0041">
        <w:instrText xml:space="preserve"> REF _Ref523998280 \h </w:instrText>
      </w:r>
      <w:r w:rsidR="006F0041">
        <w:fldChar w:fldCharType="separate"/>
      </w:r>
      <w:r w:rsidR="005855D9">
        <w:t xml:space="preserve">Şekil </w:t>
      </w:r>
      <w:r w:rsidR="005855D9">
        <w:rPr>
          <w:noProof/>
        </w:rPr>
        <w:t>3</w:t>
      </w:r>
      <w:r w:rsidR="005855D9">
        <w:t>.</w:t>
      </w:r>
      <w:r w:rsidR="005855D9">
        <w:rPr>
          <w:noProof/>
        </w:rPr>
        <w:t>19</w:t>
      </w:r>
      <w:r w:rsidR="006F0041">
        <w:fldChar w:fldCharType="end"/>
      </w:r>
      <w:r w:rsidR="008C5FCC">
        <w:t>.</w:t>
      </w:r>
      <w:r w:rsidR="00F678E1">
        <w:t>’</w:t>
      </w:r>
      <w:r>
        <w:t>d</w:t>
      </w:r>
      <w:r w:rsidR="00F678E1">
        <w:t>a</w:t>
      </w:r>
      <w:r w:rsidR="006F0041">
        <w:t xml:space="preserve"> bu alanda bilinen ve</w:t>
      </w:r>
      <w:r>
        <w:t xml:space="preserve"> </w:t>
      </w:r>
      <w:r w:rsidR="006D1766">
        <w:t>pop</w:t>
      </w:r>
      <w:r w:rsidR="006F0041">
        <w:t>üler olan</w:t>
      </w:r>
      <w:r>
        <w:t xml:space="preserve"> iki CNN mimarisi verilmiştir.</w:t>
      </w:r>
    </w:p>
    <w:p w14:paraId="111E1A88" w14:textId="77777777" w:rsidR="00042E45" w:rsidRDefault="00042E45" w:rsidP="007E4FB8">
      <w:pPr>
        <w:pStyle w:val="AnaParagrafYaziStiliSau"/>
      </w:pPr>
    </w:p>
    <w:p w14:paraId="4AEC8622" w14:textId="77777777" w:rsidR="00042E45" w:rsidRDefault="00042E45" w:rsidP="00042E45">
      <w:pPr>
        <w:pStyle w:val="AnaParagrafYaziStiliSau"/>
        <w:keepNext/>
        <w:jc w:val="center"/>
      </w:pPr>
      <w:r>
        <w:rPr>
          <w:noProof/>
          <w:lang w:val="en-US" w:eastAsia="en-US"/>
        </w:rPr>
        <w:drawing>
          <wp:inline distT="0" distB="0" distL="0" distR="0" wp14:anchorId="26F17062" wp14:editId="1771237D">
            <wp:extent cx="5219700" cy="195072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219700" cy="1950720"/>
                    </a:xfrm>
                    <a:prstGeom prst="rect">
                      <a:avLst/>
                    </a:prstGeom>
                  </pic:spPr>
                </pic:pic>
              </a:graphicData>
            </a:graphic>
          </wp:inline>
        </w:drawing>
      </w:r>
    </w:p>
    <w:p w14:paraId="6EE29F10" w14:textId="7EE8199F" w:rsidR="00DA7A30" w:rsidRPr="00042E45" w:rsidRDefault="00042E45" w:rsidP="00010706">
      <w:pPr>
        <w:pStyle w:val="ResimYazs"/>
        <w:jc w:val="center"/>
      </w:pPr>
      <w:bookmarkStart w:id="154" w:name="_Ref523998271"/>
      <w:bookmarkStart w:id="155" w:name="_Toc524600617"/>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18</w:t>
      </w:r>
      <w:r w:rsidR="000E714F">
        <w:rPr>
          <w:noProof/>
        </w:rPr>
        <w:fldChar w:fldCharType="end"/>
      </w:r>
      <w:bookmarkEnd w:id="154"/>
      <w:r>
        <w:t xml:space="preserve">. AlexNet mimarisi </w:t>
      </w:r>
      <w:r>
        <w:fldChar w:fldCharType="begin" w:fldLock="1"/>
      </w:r>
      <w:r w:rsidR="00A6588D">
        <w:instrText>ADDIN CSL_CITATION {"citationItems":[{"id":"ITEM-1","itemData":{"DOI":"http://dx.doi.org/10.1016/j.protcy.2014.09.007","ISBN":"9781627480031","ISSN":"10495258","PMID":"7491034","author":[{"dropping-particle":"","family":"Krizhevsky","given":"Alex","non-dropping-particle":"","parse-names":false,"suffix":""},{"dropping-particle":"","family":"Sutskever","given":"Ilya","non-dropping-particle":"","parse-names":false,"suffix":""},{"dropping-particle":"","family":"Hinton","given":"Geoffrey E","non-dropping-particle":"","parse-names":false,"suffix":""}],"container-title":"Advances In Neural Information Processing Systems","id":"ITEM-1","issued":{"date-parts":[["2012"]]},"page":"1-9","title":"ImageNet Classification with Deep Convolutional Neural Networks","type":"article-journal"},"uris":["http://www.mendeley.com/documents/?uuid=c3861bdc-1fa5-413d-8250-f6a382b0ff1f"]}],"mendeley":{"formattedCitation":"[118]","plainTextFormattedCitation":"[118]","previouslyFormattedCitation":"[118]"},"properties":{"noteIndex":0},"schema":"https://github.com/citation-style-language/schema/raw/master/csl-citation.json"}</w:instrText>
      </w:r>
      <w:r>
        <w:fldChar w:fldCharType="separate"/>
      </w:r>
      <w:r w:rsidRPr="00042E45">
        <w:rPr>
          <w:noProof/>
        </w:rPr>
        <w:t>[118]</w:t>
      </w:r>
      <w:r>
        <w:fldChar w:fldCharType="end"/>
      </w:r>
      <w:r>
        <w:t>.</w:t>
      </w:r>
      <w:bookmarkEnd w:id="155"/>
    </w:p>
    <w:p w14:paraId="06FD2B6B" w14:textId="77777777" w:rsidR="00010706" w:rsidRDefault="00010706" w:rsidP="008B3591">
      <w:pPr>
        <w:pStyle w:val="ResimYazs"/>
      </w:pPr>
    </w:p>
    <w:p w14:paraId="39774C10" w14:textId="77777777" w:rsidR="00010706" w:rsidRDefault="00010706" w:rsidP="00010706">
      <w:pPr>
        <w:pStyle w:val="UcunculAltBaslikSau"/>
      </w:pPr>
      <w:bookmarkStart w:id="156" w:name="_Toc524598257"/>
      <w:r>
        <w:t>Konvolüsyon katmanı (convolution layer)</w:t>
      </w:r>
      <w:bookmarkEnd w:id="156"/>
    </w:p>
    <w:p w14:paraId="30ADD163" w14:textId="77777777" w:rsidR="00010706" w:rsidRPr="00364282" w:rsidRDefault="00010706" w:rsidP="00010706">
      <w:pPr>
        <w:pStyle w:val="AnaParagrafYaziStiliSau"/>
      </w:pPr>
    </w:p>
    <w:p w14:paraId="1746990F" w14:textId="4DB6E740" w:rsidR="00010706" w:rsidRDefault="00010706" w:rsidP="00010706">
      <w:pPr>
        <w:pStyle w:val="AnaParagrafYaziStiliSau"/>
      </w:pPr>
      <w:r>
        <w:t>Konvolüsyon, özelleştirilmiş bir çeşit lineer işlemdir. Bu işlem girdi olarak genellikle iki boyutlu veri dizilerini ve bu diziler üzerinde dolaşabilecek daha küçük iki boyutlu çekirdek dizilerini parametre olarak alır. Konvolüsyon işlemi “ * ” ile gösterilir ve matematiksel ifadesi Denklem 3.26</w:t>
      </w:r>
      <w:r w:rsidR="008C5FCC">
        <w:t>.</w:t>
      </w:r>
      <w:r>
        <w:t>’da verilmiştir.</w:t>
      </w:r>
    </w:p>
    <w:p w14:paraId="0A6AA2FA" w14:textId="77777777" w:rsidR="00042E45" w:rsidRDefault="00042E45" w:rsidP="007E4FB8">
      <w:pPr>
        <w:pStyle w:val="AnaParagrafYaziStiliSau"/>
      </w:pPr>
    </w:p>
    <w:p w14:paraId="37FB1215" w14:textId="77777777" w:rsidR="005D1267" w:rsidRDefault="005D1267" w:rsidP="005D1267">
      <w:pPr>
        <w:pStyle w:val="AnaParagrafYaziStiliSau"/>
        <w:keepNext/>
        <w:jc w:val="center"/>
      </w:pPr>
      <w:r>
        <w:rPr>
          <w:noProof/>
          <w:lang w:val="en-US" w:eastAsia="en-US"/>
        </w:rPr>
        <w:lastRenderedPageBreak/>
        <w:drawing>
          <wp:inline distT="0" distB="0" distL="0" distR="0" wp14:anchorId="6A6B3B9D" wp14:editId="2EDAE1A2">
            <wp:extent cx="5216525" cy="5554980"/>
            <wp:effectExtent l="0" t="0" r="3175" b="762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216525" cy="5554980"/>
                    </a:xfrm>
                    <a:prstGeom prst="rect">
                      <a:avLst/>
                    </a:prstGeom>
                    <a:noFill/>
                    <a:ln>
                      <a:noFill/>
                    </a:ln>
                  </pic:spPr>
                </pic:pic>
              </a:graphicData>
            </a:graphic>
          </wp:inline>
        </w:drawing>
      </w:r>
    </w:p>
    <w:p w14:paraId="35F1917C" w14:textId="1970AF37" w:rsidR="00042E45" w:rsidRDefault="005D1267" w:rsidP="005D1267">
      <w:pPr>
        <w:pStyle w:val="ResimYazs"/>
        <w:jc w:val="center"/>
      </w:pPr>
      <w:bookmarkStart w:id="157" w:name="_Ref523998280"/>
      <w:bookmarkStart w:id="158" w:name="_Toc524600618"/>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19</w:t>
      </w:r>
      <w:r w:rsidR="000E714F">
        <w:rPr>
          <w:noProof/>
        </w:rPr>
        <w:fldChar w:fldCharType="end"/>
      </w:r>
      <w:bookmarkEnd w:id="157"/>
      <w:r>
        <w:t xml:space="preserve">. GoogleNet mimarisi </w:t>
      </w:r>
      <w:r w:rsidR="00A6588D">
        <w:fldChar w:fldCharType="begin" w:fldLock="1"/>
      </w:r>
      <w:r w:rsidR="00A74C48">
        <w:instrText>ADDIN CSL_CITATION {"citationItems":[{"id":"ITEM-1","itemData":{"DOI":"10.1109/CVPR.2015.7298594","ISBN":"978-1-4673-6964-0","author":[{"dropping-particle":"","family":"Szegedy","given":"Christian","non-dropping-particle":"","parse-names":false,"suffix":""},{"dropping-particle":"","family":"Wei Liu","given":"","non-dropping-particle":"","parse-names":false,"suffix":""},{"dropping-particle":"","family":"Yangqing Jia","given":"","non-dropping-particle":"","parse-names":false,"suffix":""},{"dropping-particle":"","family":"Sermanet","given":"Pierre","non-dropping-particle":"","parse-names":false,"suffix":""},{"dropping-particle":"","family":"Reed","given":"Scott","non-dropping-particle":"","parse-names":false,"suffix":""},{"dropping-particle":"","family":"Anguelov","given":"Dragomir","non-dropping-particle":"","parse-names":false,"suffix":""},{"dropping-particle":"","family":"Erhan","given":"Dumitru","non-dropping-particle":"","parse-names":false,"suffix":""},{"dropping-particle":"","family":"Vanhoucke","given":"Vincent","non-dropping-particle":"","parse-names":false,"suffix":""},{"dropping-particle":"","family":"Rabinovich","given":"Andrew","non-dropping-particle":"","parse-names":false,"suffix":""}],"container-title":"2015 IEEE Conference on Computer Vision and Pattern Recognition (CVPR)","id":"ITEM-1","issued":{"date-parts":[["2015","6"]]},"page":"1-9","publisher":"IEEE","title":"Going deeper with convolutions","type":"paper-conference"},"uris":["http://www.mendeley.com/documents/?uuid=ec4a9ab5-1ae7-4a0d-a55f-4c669884e19e"]}],"mendeley":{"formattedCitation":"[119]","plainTextFormattedCitation":"[119]","previouslyFormattedCitation":"[119]"},"properties":{"noteIndex":0},"schema":"https://github.com/citation-style-language/schema/raw/master/csl-citation.json"}</w:instrText>
      </w:r>
      <w:r w:rsidR="00A6588D">
        <w:fldChar w:fldCharType="separate"/>
      </w:r>
      <w:r w:rsidR="00A6588D" w:rsidRPr="00A6588D">
        <w:rPr>
          <w:noProof/>
        </w:rPr>
        <w:t>[119]</w:t>
      </w:r>
      <w:r w:rsidR="00A6588D">
        <w:fldChar w:fldCharType="end"/>
      </w:r>
      <w:r w:rsidR="00A6588D">
        <w:t>.</w:t>
      </w:r>
      <w:bookmarkEnd w:id="158"/>
    </w:p>
    <w:p w14:paraId="0F67246E" w14:textId="77777777" w:rsidR="00010706" w:rsidRPr="00010706" w:rsidRDefault="00010706" w:rsidP="00010706">
      <w:pPr>
        <w:rPr>
          <w:sz w:val="4"/>
          <w:lang w:eastAsia="tr-TR"/>
        </w:rPr>
      </w:pPr>
    </w:p>
    <w:p w14:paraId="02ED5666" w14:textId="77777777" w:rsidR="00C066A2" w:rsidRDefault="007C5D3A" w:rsidP="007E4FB8">
      <w:pPr>
        <w:pStyle w:val="AnaParagrafYaziStiliSau"/>
      </w:pPr>
      <m:oMathPara>
        <m:oMath>
          <m:r>
            <m:rPr>
              <m:sty m:val="p"/>
            </m:rPr>
            <w:rPr>
              <w:rFonts w:ascii="Cambria Math" w:hAnsi="Cambria Math"/>
              <w:position w:val="-28"/>
            </w:rPr>
            <w:object w:dxaOrig="4959" w:dyaOrig="540" w14:anchorId="1E0ED766">
              <v:shape id="_x0000_i1118" type="#_x0000_t75" style="width:246pt;height:30pt" o:ole="">
                <v:imagedata r:id="rId210" o:title=""/>
              </v:shape>
              <o:OLEObject Type="Embed" ProgID="Equation.3" ShapeID="_x0000_i1118" DrawAspect="Content" ObjectID="_1601905971" r:id="rId211"/>
            </w:object>
          </m:r>
          <m:r>
            <w:rPr>
              <w:rFonts w:ascii="Cambria Math" w:hAnsi="Cambria Math"/>
            </w:rPr>
            <m:t xml:space="preserve">                                                 (3.26)</m:t>
          </m:r>
        </m:oMath>
      </m:oMathPara>
    </w:p>
    <w:p w14:paraId="661830A3" w14:textId="77777777" w:rsidR="00DA7A30" w:rsidRDefault="00DA7A30" w:rsidP="007E4FB8">
      <w:pPr>
        <w:pStyle w:val="AnaParagrafYaziStiliSau"/>
      </w:pPr>
    </w:p>
    <w:p w14:paraId="490ED627" w14:textId="77777777" w:rsidR="00DA7A30" w:rsidRPr="00C066A2" w:rsidRDefault="00C066A2" w:rsidP="007E4FB8">
      <w:pPr>
        <w:pStyle w:val="AnaParagrafYaziStiliSau"/>
      </w:pPr>
      <w:r>
        <w:t>Denk</w:t>
      </w:r>
      <w:r w:rsidR="00C1660B">
        <w:t>le</w:t>
      </w:r>
      <w:r>
        <w:t xml:space="preserve">mde </w:t>
      </w:r>
      <w:r w:rsidRPr="00C066A2">
        <w:rPr>
          <w:i/>
        </w:rPr>
        <w:t>I</w:t>
      </w:r>
      <w:r>
        <w:rPr>
          <w:i/>
        </w:rPr>
        <w:t xml:space="preserve">, mxn </w:t>
      </w:r>
      <w:r w:rsidRPr="00C066A2">
        <w:t>boyutlu görüntü için</w:t>
      </w:r>
      <w:r>
        <w:t xml:space="preserve"> girişi; </w:t>
      </w:r>
      <w:r w:rsidRPr="00C066A2">
        <w:rPr>
          <w:i/>
        </w:rPr>
        <w:t>K</w:t>
      </w:r>
      <w:r>
        <w:t xml:space="preserve"> çekirdek verilerini, </w:t>
      </w:r>
      <w:r w:rsidRPr="00C066A2">
        <w:rPr>
          <w:i/>
        </w:rPr>
        <w:t>s</w:t>
      </w:r>
      <w:r>
        <w:t xml:space="preserve"> ise </w:t>
      </w:r>
      <w:r w:rsidRPr="00C066A2">
        <w:rPr>
          <w:i/>
        </w:rPr>
        <w:t>i, j</w:t>
      </w:r>
      <w:r>
        <w:t xml:space="preserve"> noktalarındaki işlem sonucunu temsil etmektedir.</w:t>
      </w:r>
    </w:p>
    <w:p w14:paraId="593A6717" w14:textId="77777777" w:rsidR="00DA7A30" w:rsidRDefault="00DA7A30" w:rsidP="007E4FB8">
      <w:pPr>
        <w:pStyle w:val="AnaParagrafYaziStiliSau"/>
      </w:pPr>
    </w:p>
    <w:p w14:paraId="3091BDCA" w14:textId="05BF545C" w:rsidR="00B67D36" w:rsidRDefault="00D85A4B" w:rsidP="007E4FB8">
      <w:pPr>
        <w:pStyle w:val="AnaParagrafYaziStiliSau"/>
      </w:pPr>
      <w:r>
        <w:fldChar w:fldCharType="begin"/>
      </w:r>
      <w:r>
        <w:instrText xml:space="preserve"> REF _Ref524005096 \h </w:instrText>
      </w:r>
      <w:r>
        <w:fldChar w:fldCharType="separate"/>
      </w:r>
      <w:r w:rsidR="005855D9">
        <w:t xml:space="preserve">Şekil </w:t>
      </w:r>
      <w:r w:rsidR="005855D9">
        <w:rPr>
          <w:noProof/>
        </w:rPr>
        <w:t>3</w:t>
      </w:r>
      <w:r w:rsidR="005855D9">
        <w:t>.</w:t>
      </w:r>
      <w:r w:rsidR="005855D9">
        <w:rPr>
          <w:noProof/>
        </w:rPr>
        <w:t>20</w:t>
      </w:r>
      <w:r>
        <w:fldChar w:fldCharType="end"/>
      </w:r>
      <w:r w:rsidR="008C5FCC">
        <w:t>.</w:t>
      </w:r>
      <w:r w:rsidR="004566A2">
        <w:t>’</w:t>
      </w:r>
      <w:r w:rsidR="00B434F1">
        <w:t>de 3x4’lük bir giriş matrisi</w:t>
      </w:r>
      <w:r w:rsidR="00B67D36">
        <w:t xml:space="preserve"> </w:t>
      </w:r>
      <w:r w:rsidR="00B434F1">
        <w:t>ve 2x2’lik bir çekirdek</w:t>
      </w:r>
      <w:r w:rsidR="00B67D36">
        <w:t xml:space="preserve"> </w:t>
      </w:r>
      <w:r w:rsidR="00B434F1">
        <w:t xml:space="preserve">ile konvolüsyon işlemi </w:t>
      </w:r>
      <w:r>
        <w:t>şekilsel</w:t>
      </w:r>
      <w:r w:rsidR="00B434F1">
        <w:t xml:space="preserve"> olarak gösterilmiştir.</w:t>
      </w:r>
      <w:r>
        <w:t xml:space="preserve"> İşlem sonucu</w:t>
      </w:r>
      <w:r w:rsidR="00C1660B">
        <w:t xml:space="preserve">nda 2x3 boyutunda bir çıkış </w:t>
      </w:r>
      <w:r>
        <w:t>üretilir.</w:t>
      </w:r>
      <w:r w:rsidR="00B434F1">
        <w:t xml:space="preserve"> </w:t>
      </w:r>
      <w:r w:rsidR="00B434F1">
        <w:lastRenderedPageBreak/>
        <w:t>Şekilden de görüleceği üzere çekirdek pencerenin kayma oranı (</w:t>
      </w:r>
      <w:r w:rsidR="00B434F1" w:rsidRPr="00B434F1">
        <w:rPr>
          <w:i/>
        </w:rPr>
        <w:t>stride</w:t>
      </w:r>
      <w:r w:rsidR="00B434F1">
        <w:t>)</w:t>
      </w:r>
      <w:r w:rsidR="007F6FE2">
        <w:t xml:space="preserve"> </w:t>
      </w:r>
      <w:r w:rsidR="00B434F1">
        <w:t>1 pikseldir ve görüntü kenarlarına ekleme (</w:t>
      </w:r>
      <w:r w:rsidR="00B434F1" w:rsidRPr="00B434F1">
        <w:rPr>
          <w:i/>
        </w:rPr>
        <w:t>padding</w:t>
      </w:r>
      <w:r w:rsidR="00B434F1">
        <w:t>) yapılmamıştır.</w:t>
      </w:r>
    </w:p>
    <w:p w14:paraId="622ABF74" w14:textId="77777777" w:rsidR="00D85A4B" w:rsidRDefault="00CD399B" w:rsidP="00D85A4B">
      <w:pPr>
        <w:pStyle w:val="AnaParagrafYaziStiliSau"/>
        <w:keepNext/>
        <w:jc w:val="center"/>
      </w:pPr>
      <w:r>
        <w:rPr>
          <w:noProof/>
          <w:lang w:val="en-US" w:eastAsia="en-US"/>
        </w:rPr>
        <w:drawing>
          <wp:inline distT="0" distB="0" distL="0" distR="0" wp14:anchorId="3A6A2BD6" wp14:editId="3993A515">
            <wp:extent cx="4296693" cy="4584352"/>
            <wp:effectExtent l="0" t="0" r="8890" b="698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2"/>
                    <pic:cNvPicPr>
                      <a:picLocks noChangeAspect="1" noChangeArrowheads="1"/>
                    </pic:cNvPicPr>
                  </pic:nvPicPr>
                  <pic:blipFill>
                    <a:blip r:embed="rId212">
                      <a:extLst>
                        <a:ext uri="{BEBA8EAE-BF5A-486C-A8C5-ECC9F3942E4B}">
                          <a14:imgProps xmlns:a14="http://schemas.microsoft.com/office/drawing/2010/main">
                            <a14:imgLayer r:embed="rId2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309560" cy="4598080"/>
                    </a:xfrm>
                    <a:prstGeom prst="rect">
                      <a:avLst/>
                    </a:prstGeom>
                    <a:noFill/>
                    <a:ln>
                      <a:noFill/>
                    </a:ln>
                  </pic:spPr>
                </pic:pic>
              </a:graphicData>
            </a:graphic>
          </wp:inline>
        </w:drawing>
      </w:r>
    </w:p>
    <w:p w14:paraId="1CFFB383" w14:textId="72541CAE" w:rsidR="00B67D36" w:rsidRDefault="00D85A4B" w:rsidP="00D85A4B">
      <w:pPr>
        <w:pStyle w:val="ResimYazs"/>
        <w:jc w:val="center"/>
      </w:pPr>
      <w:bookmarkStart w:id="159" w:name="_Ref524005096"/>
      <w:bookmarkStart w:id="160" w:name="_Toc524600619"/>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20</w:t>
      </w:r>
      <w:r w:rsidR="000E714F">
        <w:rPr>
          <w:noProof/>
        </w:rPr>
        <w:fldChar w:fldCharType="end"/>
      </w:r>
      <w:bookmarkEnd w:id="159"/>
      <w:r>
        <w:t>. Konvolüsyon işleminin şekilsel gösterimi</w:t>
      </w:r>
      <w:r w:rsidR="00CD399B">
        <w:t xml:space="preserve"> </w:t>
      </w:r>
      <w:r w:rsidR="00CD399B">
        <w:fldChar w:fldCharType="begin" w:fldLock="1"/>
      </w:r>
      <w:r w:rsidR="00CD399B">
        <w:instrText>ADDIN CSL_CITATION {"citationItems":[{"id":"ITEM-1","itemData":{"DOI":"10.1038/nature14539","ISSN":"0028-0836","author":[{"dropping-particle":"","family":"LeCun","given":"Yann","non-dropping-particle":"","parse-names":false,"suffix":""},{"dropping-particle":"","family":"Bengio","given":"Yoshua","non-dropping-particle":"","parse-names":false,"suffix":""},{"dropping-particle":"","family":"Hinton","given":"Geoffrey","non-dropping-particle":"","parse-names":false,"suffix":""}],"container-title":"Nature","id":"ITEM-1","issue":"7553","issued":{"date-parts":[["2015","5","28"]]},"page":"436-444","title":"Deep learning","type":"article-journal","volume":"521"},"uris":["http://www.mendeley.com/documents/?uuid=0370ef4d-6364-468f-8df4-15dc0877c32c"]}],"mendeley":{"formattedCitation":"[88]","plainTextFormattedCitation":"[88]"},"properties":{"noteIndex":0},"schema":"https://github.com/citation-style-language/schema/raw/master/csl-citation.json"}</w:instrText>
      </w:r>
      <w:r w:rsidR="00CD399B">
        <w:fldChar w:fldCharType="separate"/>
      </w:r>
      <w:r w:rsidR="00CD399B" w:rsidRPr="00CD399B">
        <w:rPr>
          <w:noProof/>
        </w:rPr>
        <w:t>[88]</w:t>
      </w:r>
      <w:r w:rsidR="00CD399B">
        <w:fldChar w:fldCharType="end"/>
      </w:r>
      <w:r>
        <w:t>.</w:t>
      </w:r>
      <w:bookmarkEnd w:id="160"/>
    </w:p>
    <w:p w14:paraId="1896716C" w14:textId="77777777" w:rsidR="00DA7A30" w:rsidRDefault="00DA7A30" w:rsidP="008B3591">
      <w:pPr>
        <w:pStyle w:val="ResimYazs"/>
      </w:pPr>
    </w:p>
    <w:p w14:paraId="5E8A04FD" w14:textId="355C433F" w:rsidR="00D85A4B" w:rsidRDefault="00A74C48" w:rsidP="007E4FB8">
      <w:pPr>
        <w:pStyle w:val="AnaParagrafYaziStiliSau"/>
      </w:pPr>
      <w:r>
        <w:fldChar w:fldCharType="begin"/>
      </w:r>
      <w:r>
        <w:instrText xml:space="preserve"> REF _Ref524018403 \h </w:instrText>
      </w:r>
      <w:r>
        <w:fldChar w:fldCharType="separate"/>
      </w:r>
      <w:r w:rsidR="005855D9">
        <w:t xml:space="preserve">Şekil </w:t>
      </w:r>
      <w:r w:rsidR="005855D9">
        <w:rPr>
          <w:noProof/>
        </w:rPr>
        <w:t>3</w:t>
      </w:r>
      <w:r w:rsidR="005855D9">
        <w:t>.</w:t>
      </w:r>
      <w:r w:rsidR="005855D9">
        <w:rPr>
          <w:noProof/>
        </w:rPr>
        <w:t>21</w:t>
      </w:r>
      <w:r>
        <w:fldChar w:fldCharType="end"/>
      </w:r>
      <w:r w:rsidR="008C5FCC">
        <w:t>.</w:t>
      </w:r>
      <w:r w:rsidR="00712AC4">
        <w:t>’</w:t>
      </w:r>
      <w:r w:rsidR="00D85A4B">
        <w:t xml:space="preserve">de 5x5x3 lük bir girdi </w:t>
      </w:r>
      <w:r w:rsidR="00010706">
        <w:t>matrisi</w:t>
      </w:r>
      <w:r w:rsidR="00D85A4B">
        <w:t xml:space="preserve"> 3x3x3’lük iki adet çekirdek</w:t>
      </w:r>
      <w:r w:rsidR="00010706">
        <w:t xml:space="preserve"> matrisi</w:t>
      </w:r>
      <w:r w:rsidR="00D85A4B">
        <w:t xml:space="preserve"> ile konvolüsyon işlemine tabi tut</w:t>
      </w:r>
      <w:r w:rsidR="00010706">
        <w:t>u</w:t>
      </w:r>
      <w:r w:rsidR="00D85A4B">
        <w:t xml:space="preserve">lmuştur. Görüntünün kenarlarına </w:t>
      </w:r>
      <w:r w:rsidR="00632BB6">
        <w:t>padding olarak</w:t>
      </w:r>
      <w:r w:rsidR="00BB1996">
        <w:t xml:space="preserve"> birer sıra</w:t>
      </w:r>
      <w:r w:rsidR="00632BB6">
        <w:t xml:space="preserve"> sıfır eklenip, </w:t>
      </w:r>
      <w:r w:rsidR="003243D0">
        <w:t>veri matrisi</w:t>
      </w:r>
      <w:r w:rsidR="00632BB6">
        <w:t xml:space="preserve"> 7x7x3’lük boyuta getirilmiştir. Çekirdek çerçeveleri ikişer ikişer</w:t>
      </w:r>
      <w:r w:rsidR="003243D0">
        <w:t xml:space="preserve"> veri matrisi üzerinde</w:t>
      </w:r>
      <w:r w:rsidR="00632BB6">
        <w:t xml:space="preserve"> kaydırılarak işlem</w:t>
      </w:r>
      <w:r w:rsidR="003243D0">
        <w:t>ler</w:t>
      </w:r>
      <w:r w:rsidR="00632BB6">
        <w:t xml:space="preserve"> gerçekleştirilmiştir.</w:t>
      </w:r>
      <w:r w:rsidR="00BB1996">
        <w:t xml:space="preserve"> </w:t>
      </w:r>
      <w:r w:rsidR="000C2DB5">
        <w:t>Kaydırma</w:t>
      </w:r>
      <w:r w:rsidR="00BB1996">
        <w:t xml:space="preserve"> işlemi </w:t>
      </w:r>
      <w:r w:rsidR="003243D0">
        <w:t xml:space="preserve">(stride) </w:t>
      </w:r>
      <w:r w:rsidR="00BB1996">
        <w:t>çıkış katmanının boyutları</w:t>
      </w:r>
      <w:r w:rsidR="007907D4">
        <w:t>na etki eder</w:t>
      </w:r>
      <w:r w:rsidR="00BB1996">
        <w:t xml:space="preserve">. Örneğin </w:t>
      </w:r>
      <w:r w:rsidR="000C2DB5">
        <w:t>kaydırma</w:t>
      </w:r>
      <w:r w:rsidR="00BB1996">
        <w:t xml:space="preserve"> değerinin artması ile çıktı boyutu küçülür. </w:t>
      </w:r>
      <w:r w:rsidR="003243D0">
        <w:t>Ayrıca,</w:t>
      </w:r>
      <w:r w:rsidR="00CC7AC2">
        <w:t xml:space="preserve"> </w:t>
      </w:r>
      <w:r w:rsidR="000C2DB5">
        <w:t>kaydırma</w:t>
      </w:r>
      <w:r w:rsidR="00CC7AC2">
        <w:t xml:space="preserve"> işlemi ile </w:t>
      </w:r>
      <w:r w:rsidR="00A732CA">
        <w:t>işlenen bölgelerin üst üste binmesi engellenebilir. Örneğin 3x3’lük bir çekirde</w:t>
      </w:r>
      <w:r w:rsidR="007907D4">
        <w:t>k</w:t>
      </w:r>
      <w:r w:rsidR="00A732CA">
        <w:t xml:space="preserve"> pencere için </w:t>
      </w:r>
      <w:r w:rsidR="000C2DB5">
        <w:t>kaydırma</w:t>
      </w:r>
      <w:r w:rsidR="00A732CA">
        <w:t xml:space="preserve"> değeri 3 olarak seçilirse, çerçeveler her adımda üçer piksel kayacağı için </w:t>
      </w:r>
      <w:r w:rsidR="004A326D">
        <w:t>veri matrisi</w:t>
      </w:r>
      <w:r w:rsidR="00801D97">
        <w:t xml:space="preserve"> üzerinde </w:t>
      </w:r>
      <w:r w:rsidR="00A732CA">
        <w:t xml:space="preserve">işlenen bölgeler örtüşmemiş olur. </w:t>
      </w:r>
      <w:r w:rsidR="00BB1996">
        <w:t xml:space="preserve">Padding işlemi ise </w:t>
      </w:r>
      <w:r w:rsidR="00CD37D8">
        <w:t>görüntü kenarlarındaki bilgilerin kaybını engelle</w:t>
      </w:r>
      <w:r w:rsidR="00801D97">
        <w:t>r. Bu durumda</w:t>
      </w:r>
      <w:r w:rsidR="00CD37D8">
        <w:t xml:space="preserve"> performans</w:t>
      </w:r>
      <w:r w:rsidR="00801D97">
        <w:t>ta artışına imkan sağlar.</w:t>
      </w:r>
      <w:r w:rsidR="00CD37D8">
        <w:t xml:space="preserve"> </w:t>
      </w:r>
      <w:r w:rsidR="00801D97">
        <w:t>A</w:t>
      </w:r>
      <w:r w:rsidR="00CD37D8">
        <w:t>yrıca padding kullanılmayan durumlarda hacimsel azalma gözlemlenir.</w:t>
      </w:r>
    </w:p>
    <w:p w14:paraId="230299B9" w14:textId="77777777" w:rsidR="00632BB6" w:rsidRDefault="00632BB6" w:rsidP="00632BB6">
      <w:pPr>
        <w:pStyle w:val="AnaParagrafYaziStiliSau"/>
        <w:keepNext/>
        <w:jc w:val="center"/>
      </w:pPr>
      <w:r>
        <w:rPr>
          <w:noProof/>
          <w:lang w:val="en-US" w:eastAsia="en-US"/>
        </w:rPr>
        <w:lastRenderedPageBreak/>
        <w:drawing>
          <wp:inline distT="0" distB="0" distL="0" distR="0" wp14:anchorId="79828706" wp14:editId="7C4EB051">
            <wp:extent cx="4446905" cy="3978126"/>
            <wp:effectExtent l="0" t="0" r="0" b="381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98"/>
                    <pic:cNvPicPr>
                      <a:picLocks noChangeAspect="1" noChangeArrowheads="1"/>
                    </pic:cNvPicPr>
                  </pic:nvPicPr>
                  <pic:blipFill>
                    <a:blip r:embed="rId214">
                      <a:extLst>
                        <a:ext uri="{BEBA8EAE-BF5A-486C-A8C5-ECC9F3942E4B}">
                          <a14:imgProps xmlns:a14="http://schemas.microsoft.com/office/drawing/2010/main">
                            <a14:imgLayer r:embed="rId215">
                              <a14:imgEffect>
                                <a14:sharpenSoften amount="35000"/>
                              </a14:imgEffect>
                            </a14:imgLayer>
                          </a14:imgProps>
                        </a:ext>
                        <a:ext uri="{28A0092B-C50C-407E-A947-70E740481C1C}">
                          <a14:useLocalDpi xmlns:a14="http://schemas.microsoft.com/office/drawing/2010/main" val="0"/>
                        </a:ext>
                      </a:extLst>
                    </a:blip>
                    <a:srcRect/>
                    <a:stretch>
                      <a:fillRect/>
                    </a:stretch>
                  </pic:blipFill>
                  <pic:spPr bwMode="auto">
                    <a:xfrm>
                      <a:off x="0" y="0"/>
                      <a:ext cx="4481018" cy="4008643"/>
                    </a:xfrm>
                    <a:prstGeom prst="rect">
                      <a:avLst/>
                    </a:prstGeom>
                    <a:noFill/>
                    <a:ln>
                      <a:noFill/>
                    </a:ln>
                  </pic:spPr>
                </pic:pic>
              </a:graphicData>
            </a:graphic>
          </wp:inline>
        </w:drawing>
      </w:r>
    </w:p>
    <w:p w14:paraId="35D013D1" w14:textId="663D4227" w:rsidR="00632BB6" w:rsidRDefault="00632BB6" w:rsidP="00632BB6">
      <w:pPr>
        <w:pStyle w:val="ResimYazs"/>
        <w:jc w:val="center"/>
      </w:pPr>
      <w:bookmarkStart w:id="161" w:name="_Ref524018403"/>
      <w:bookmarkStart w:id="162" w:name="_Toc524600620"/>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21</w:t>
      </w:r>
      <w:r w:rsidR="000E714F">
        <w:rPr>
          <w:noProof/>
        </w:rPr>
        <w:fldChar w:fldCharType="end"/>
      </w:r>
      <w:bookmarkEnd w:id="161"/>
      <w:r>
        <w:t xml:space="preserve">. Konvolüsyon işlemi örneği </w:t>
      </w:r>
      <w:r w:rsidR="00A74C48">
        <w:fldChar w:fldCharType="begin" w:fldLock="1"/>
      </w:r>
      <w:r w:rsidR="00CD399B">
        <w:instrText>ADDIN CSL_CITATION {"citationItems":[{"id":"ITEM-1","itemData":{"URL":"https://skymind.ai/wiki/convolutional-network","accessed":{"date-parts":[["2018","9","6"]]},"author":[{"dropping-particle":"","family":"CS231n Course Materials","given":"","non-dropping-particle":"","parse-names":false,"suffix":""}],"id":"ITEM-1","issued":{"date-parts":[["0"]]},"title":"CS231n Convolutional Neural Networks for Visual Recognition","type":"webpage"},"uris":["http://www.mendeley.com/documents/?uuid=8e03e7ca-5da6-47d2-9f53-dbd784d64686"]}],"mendeley":{"formattedCitation":"[120]","plainTextFormattedCitation":"[120]","previouslyFormattedCitation":"[121]"},"properties":{"noteIndex":0},"schema":"https://github.com/citation-style-language/schema/raw/master/csl-citation.json"}</w:instrText>
      </w:r>
      <w:r w:rsidR="00A74C48">
        <w:fldChar w:fldCharType="separate"/>
      </w:r>
      <w:r w:rsidR="00CD399B" w:rsidRPr="00CD399B">
        <w:rPr>
          <w:noProof/>
        </w:rPr>
        <w:t>[120]</w:t>
      </w:r>
      <w:r w:rsidR="00A74C48">
        <w:fldChar w:fldCharType="end"/>
      </w:r>
      <w:r w:rsidR="00A74C48">
        <w:t>.</w:t>
      </w:r>
      <w:bookmarkEnd w:id="162"/>
    </w:p>
    <w:p w14:paraId="0A9508F4" w14:textId="77777777" w:rsidR="00DA7A30" w:rsidRDefault="00DA7A30" w:rsidP="008B3591">
      <w:pPr>
        <w:pStyle w:val="ResimYazs"/>
      </w:pPr>
    </w:p>
    <w:p w14:paraId="12852BD2" w14:textId="13211CDF" w:rsidR="00350630" w:rsidRPr="00A44E59" w:rsidRDefault="00350630" w:rsidP="007E4FB8">
      <w:pPr>
        <w:pStyle w:val="AnaParagrafYaziStiliSau"/>
      </w:pPr>
      <w:r>
        <w:t xml:space="preserve">Konvolüsyon işlemleri sonrasında CNN, ilgili katmanda bulunan çekirdek sayısı kadar çıktı üretir. Bu çıktılar matrislerdeki sayısal değerler olduklarından görüntü olarak gösterilebilirler. </w:t>
      </w:r>
      <w:r>
        <w:fldChar w:fldCharType="begin"/>
      </w:r>
      <w:r>
        <w:instrText xml:space="preserve"> REF _Ref524020122 \h </w:instrText>
      </w:r>
      <w:r>
        <w:fldChar w:fldCharType="separate"/>
      </w:r>
      <w:r w:rsidR="005855D9">
        <w:t xml:space="preserve">Şekil </w:t>
      </w:r>
      <w:r w:rsidR="005855D9">
        <w:rPr>
          <w:noProof/>
        </w:rPr>
        <w:t>3</w:t>
      </w:r>
      <w:r w:rsidR="005855D9">
        <w:t>.</w:t>
      </w:r>
      <w:r w:rsidR="005855D9">
        <w:rPr>
          <w:noProof/>
        </w:rPr>
        <w:t>22</w:t>
      </w:r>
      <w:r>
        <w:fldChar w:fldCharType="end"/>
      </w:r>
      <w:r w:rsidR="008C5FCC">
        <w:t>.</w:t>
      </w:r>
      <w:r w:rsidR="00FE7FD9">
        <w:t>’</w:t>
      </w:r>
      <w:r>
        <w:t xml:space="preserve">de 96 adet çekirdek içeren bir konvolüsyon katmanına çıktı olarak verilen bir görüntü verilmiştir. </w:t>
      </w:r>
      <w:r w:rsidR="00B27FAD">
        <w:fldChar w:fldCharType="begin"/>
      </w:r>
      <w:r w:rsidR="00B27FAD">
        <w:instrText xml:space="preserve"> REF _Ref524020844 \h </w:instrText>
      </w:r>
      <w:r w:rsidR="00B27FAD">
        <w:fldChar w:fldCharType="separate"/>
      </w:r>
      <w:r w:rsidR="005855D9">
        <w:t xml:space="preserve">Şekil </w:t>
      </w:r>
      <w:r w:rsidR="005855D9">
        <w:rPr>
          <w:noProof/>
        </w:rPr>
        <w:t>3</w:t>
      </w:r>
      <w:r w:rsidR="005855D9">
        <w:t>.</w:t>
      </w:r>
      <w:r w:rsidR="005855D9">
        <w:rPr>
          <w:noProof/>
        </w:rPr>
        <w:t>23</w:t>
      </w:r>
      <w:r w:rsidR="00B27FAD">
        <w:fldChar w:fldCharType="end"/>
      </w:r>
      <w:r w:rsidR="008C5FCC">
        <w:t>.</w:t>
      </w:r>
      <w:r w:rsidR="00FE7FD9">
        <w:t>’</w:t>
      </w:r>
      <w:r>
        <w:t>te ise konvolüsyon katmanı çıktıları gösterilmiştir.</w:t>
      </w:r>
    </w:p>
    <w:p w14:paraId="19EECD17" w14:textId="77777777" w:rsidR="00350630" w:rsidRDefault="00350630" w:rsidP="007E4FB8">
      <w:pPr>
        <w:pStyle w:val="AnaParagrafYaziStiliSau"/>
      </w:pPr>
    </w:p>
    <w:p w14:paraId="793EAEDD" w14:textId="77777777" w:rsidR="00350630" w:rsidRDefault="00350630" w:rsidP="00350630">
      <w:pPr>
        <w:pStyle w:val="AnaParagrafYaziStiliSau"/>
        <w:keepNext/>
        <w:jc w:val="center"/>
      </w:pPr>
      <w:r>
        <w:rPr>
          <w:noProof/>
          <w:lang w:val="en-US" w:eastAsia="en-US"/>
        </w:rPr>
        <w:drawing>
          <wp:inline distT="0" distB="0" distL="0" distR="0" wp14:anchorId="79AD39CC" wp14:editId="058F516E">
            <wp:extent cx="2093882" cy="2110740"/>
            <wp:effectExtent l="0" t="0" r="1905" b="381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59"/>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113472" cy="2130487"/>
                    </a:xfrm>
                    <a:prstGeom prst="rect">
                      <a:avLst/>
                    </a:prstGeom>
                    <a:noFill/>
                    <a:ln>
                      <a:noFill/>
                    </a:ln>
                  </pic:spPr>
                </pic:pic>
              </a:graphicData>
            </a:graphic>
          </wp:inline>
        </w:drawing>
      </w:r>
    </w:p>
    <w:p w14:paraId="74C7475F" w14:textId="6A509535" w:rsidR="00350630" w:rsidRDefault="00350630" w:rsidP="00AF562A">
      <w:pPr>
        <w:pStyle w:val="ResimYazs"/>
        <w:jc w:val="center"/>
      </w:pPr>
      <w:bookmarkStart w:id="163" w:name="_Ref524020122"/>
      <w:bookmarkStart w:id="164" w:name="_Toc524600621"/>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22</w:t>
      </w:r>
      <w:r w:rsidR="000E714F">
        <w:rPr>
          <w:noProof/>
        </w:rPr>
        <w:fldChar w:fldCharType="end"/>
      </w:r>
      <w:bookmarkEnd w:id="163"/>
      <w:r>
        <w:t>.</w:t>
      </w:r>
      <w:r w:rsidRPr="00350630">
        <w:t xml:space="preserve"> </w:t>
      </w:r>
      <w:r>
        <w:t xml:space="preserve">Konvolüsyon işlemi sonuçlarını görmek için örnek bir girdi görüntüsü </w:t>
      </w:r>
      <w:r>
        <w:fldChar w:fldCharType="begin" w:fldLock="1"/>
      </w:r>
      <w:r w:rsidR="00CD399B">
        <w:instrText>ADDIN CSL_CITATION {"citationItems":[{"id":"ITEM-1","itemData":{"URL":"https://ww2.mathworks.cn/help/nnet/examples/visualize-activations-of-a-convolutional-neural-network.html","accessed":{"date-parts":[["2018","9","6"]]},"author":[{"dropping-particle":"","family":"Mathworks","given":"","non-dropping-particle":"","parse-names":false,"suffix":""}],"id":"ITEM-1","issued":{"date-parts":[["0"]]},"title":"Visualize Activations of a Convolutional Neural Network","type":"webpage"},"uris":["http://www.mendeley.com/documents/?uuid=55de0ed7-1d33-4251-bc5b-f914cb691a59"]}],"mendeley":{"formattedCitation":"[121]","plainTextFormattedCitation":"[121]","previouslyFormattedCitation":"[122]"},"properties":{"noteIndex":0},"schema":"https://github.com/citation-style-language/schema/raw/master/csl-citation.json"}</w:instrText>
      </w:r>
      <w:r>
        <w:fldChar w:fldCharType="separate"/>
      </w:r>
      <w:r w:rsidR="00CD399B" w:rsidRPr="00CD399B">
        <w:rPr>
          <w:noProof/>
        </w:rPr>
        <w:t>[121]</w:t>
      </w:r>
      <w:r>
        <w:fldChar w:fldCharType="end"/>
      </w:r>
      <w:r>
        <w:t>.</w:t>
      </w:r>
      <w:bookmarkEnd w:id="164"/>
    </w:p>
    <w:p w14:paraId="1C0A07B7" w14:textId="77777777" w:rsidR="00D8622A" w:rsidRDefault="00350630" w:rsidP="00740246">
      <w:pPr>
        <w:pStyle w:val="AnaParagrafYaziStiliSau"/>
        <w:keepNext/>
        <w:jc w:val="center"/>
      </w:pPr>
      <w:r>
        <w:rPr>
          <w:noProof/>
          <w:lang w:val="en-US" w:eastAsia="en-US"/>
        </w:rPr>
        <w:lastRenderedPageBreak/>
        <w:drawing>
          <wp:inline distT="0" distB="0" distL="0" distR="0" wp14:anchorId="6633A86C" wp14:editId="6593D65C">
            <wp:extent cx="5211445" cy="3771900"/>
            <wp:effectExtent l="0" t="0" r="8255"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19"/>
                    <pic:cNvPicPr>
                      <a:picLocks noChangeAspect="1" noChangeArrowheads="1"/>
                    </pic:cNvPicPr>
                  </pic:nvPicPr>
                  <pic:blipFill>
                    <a:blip r:embed="rId217">
                      <a:extLst>
                        <a:ext uri="{BEBA8EAE-BF5A-486C-A8C5-ECC9F3942E4B}">
                          <a14:imgProps xmlns:a14="http://schemas.microsoft.com/office/drawing/2010/main">
                            <a14:imgLayer r:embed="rId218">
                              <a14:imgEffect>
                                <a14:sharpenSoften amount="31000"/>
                              </a14:imgEffect>
                            </a14:imgLayer>
                          </a14:imgProps>
                        </a:ext>
                        <a:ext uri="{28A0092B-C50C-407E-A947-70E740481C1C}">
                          <a14:useLocalDpi xmlns:a14="http://schemas.microsoft.com/office/drawing/2010/main" val="0"/>
                        </a:ext>
                      </a:extLst>
                    </a:blip>
                    <a:srcRect/>
                    <a:stretch>
                      <a:fillRect/>
                    </a:stretch>
                  </pic:blipFill>
                  <pic:spPr bwMode="auto">
                    <a:xfrm>
                      <a:off x="0" y="0"/>
                      <a:ext cx="5211445" cy="3771900"/>
                    </a:xfrm>
                    <a:prstGeom prst="rect">
                      <a:avLst/>
                    </a:prstGeom>
                    <a:noFill/>
                    <a:ln>
                      <a:noFill/>
                    </a:ln>
                  </pic:spPr>
                </pic:pic>
              </a:graphicData>
            </a:graphic>
          </wp:inline>
        </w:drawing>
      </w:r>
    </w:p>
    <w:p w14:paraId="47D6C93A" w14:textId="539FF91B" w:rsidR="00350630" w:rsidRDefault="00D8622A" w:rsidP="00D8622A">
      <w:pPr>
        <w:pStyle w:val="ResimYazs"/>
        <w:jc w:val="center"/>
      </w:pPr>
      <w:bookmarkStart w:id="165" w:name="_Ref524020844"/>
      <w:bookmarkStart w:id="166" w:name="_Toc524600622"/>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23</w:t>
      </w:r>
      <w:r w:rsidR="000E714F">
        <w:rPr>
          <w:noProof/>
        </w:rPr>
        <w:fldChar w:fldCharType="end"/>
      </w:r>
      <w:bookmarkEnd w:id="165"/>
      <w:r>
        <w:t xml:space="preserve">. Örnek girdiye konvolüsyon çekirdeklerinin uygulanması sonucu oluşan katman çıktıları </w:t>
      </w:r>
      <w:r>
        <w:fldChar w:fldCharType="begin" w:fldLock="1"/>
      </w:r>
      <w:r w:rsidR="00CD399B">
        <w:instrText>ADDIN CSL_CITATION {"citationItems":[{"id":"ITEM-1","itemData":{"URL":"https://ww2.mathworks.cn/help/nnet/examples/visualize-activations-of-a-convolutional-neural-network.html","accessed":{"date-parts":[["2018","9","6"]]},"author":[{"dropping-particle":"","family":"Mathworks","given":"","non-dropping-particle":"","parse-names":false,"suffix":""}],"id":"ITEM-1","issued":{"date-parts":[["0"]]},"title":"Visualize Activations of a Convolutional Neural Network","type":"webpage"},"uris":["http://www.mendeley.com/documents/?uuid=55de0ed7-1d33-4251-bc5b-f914cb691a59"]}],"mendeley":{"formattedCitation":"[121]","plainTextFormattedCitation":"[121]","previouslyFormattedCitation":"[122]"},"properties":{"noteIndex":0},"schema":"https://github.com/citation-style-language/schema/raw/master/csl-citation.json"}</w:instrText>
      </w:r>
      <w:r>
        <w:fldChar w:fldCharType="separate"/>
      </w:r>
      <w:r w:rsidR="00CD399B" w:rsidRPr="00CD399B">
        <w:rPr>
          <w:noProof/>
        </w:rPr>
        <w:t>[121]</w:t>
      </w:r>
      <w:r>
        <w:fldChar w:fldCharType="end"/>
      </w:r>
      <w:r>
        <w:t>.</w:t>
      </w:r>
      <w:bookmarkEnd w:id="166"/>
    </w:p>
    <w:p w14:paraId="15F2966E" w14:textId="77777777" w:rsidR="003C3650" w:rsidRDefault="003C3650" w:rsidP="008B3591">
      <w:pPr>
        <w:pStyle w:val="ResimYazs"/>
      </w:pPr>
    </w:p>
    <w:p w14:paraId="1681C411" w14:textId="684FD141" w:rsidR="00B27FAD" w:rsidRPr="00A44E59" w:rsidRDefault="003C3650" w:rsidP="007E4FB8">
      <w:pPr>
        <w:pStyle w:val="AnaParagrafYaziStiliSau"/>
      </w:pPr>
      <w:r>
        <w:t xml:space="preserve">96 adet görüntüden de görüleceği üzere her bir çekirdek farklı bir özniteliğe yönelir, ilgili özniteliği yakalamaya çalışır. </w:t>
      </w:r>
      <w:r w:rsidR="00B27FAD">
        <w:fldChar w:fldCharType="begin"/>
      </w:r>
      <w:r w:rsidR="00B27FAD">
        <w:instrText xml:space="preserve"> REF _Ref524021132 \h </w:instrText>
      </w:r>
      <w:r w:rsidR="00B27FAD">
        <w:fldChar w:fldCharType="separate"/>
      </w:r>
      <w:r w:rsidR="005855D9">
        <w:t xml:space="preserve">Şekil </w:t>
      </w:r>
      <w:r w:rsidR="005855D9">
        <w:rPr>
          <w:noProof/>
        </w:rPr>
        <w:t>3</w:t>
      </w:r>
      <w:r w:rsidR="005855D9">
        <w:t>.</w:t>
      </w:r>
      <w:r w:rsidR="005855D9">
        <w:rPr>
          <w:noProof/>
        </w:rPr>
        <w:t>24</w:t>
      </w:r>
      <w:r w:rsidR="00B27FAD">
        <w:fldChar w:fldCharType="end"/>
      </w:r>
      <w:r w:rsidR="008C5FCC">
        <w:t>.</w:t>
      </w:r>
      <w:r w:rsidR="001C47E5">
        <w:t>’</w:t>
      </w:r>
      <w:r w:rsidR="00B27FAD">
        <w:t>te kırmızı piksellere odaklanan bir çekirdek ile konvolüsyon işlemi sonrası oluşan çıktı görülmektedir. Çıktı görüntüsü incelendiğinde; orijinal görüntüde piksel görüntüsü kırmızıya ne derece yakın ise üretilen çıktıda da ilgili piksel beyaza o derece yakındır.</w:t>
      </w:r>
    </w:p>
    <w:p w14:paraId="0B4B8C4E" w14:textId="77777777" w:rsidR="00B27FAD" w:rsidRDefault="00B27FAD" w:rsidP="007E4FB8">
      <w:pPr>
        <w:pStyle w:val="AnaParagrafYaziStiliSau"/>
      </w:pPr>
    </w:p>
    <w:p w14:paraId="6C5254CA" w14:textId="77777777" w:rsidR="00B27FAD" w:rsidRDefault="00B27FAD" w:rsidP="00B27FAD">
      <w:pPr>
        <w:pStyle w:val="AnaParagrafYaziStiliSau"/>
        <w:keepNext/>
        <w:jc w:val="center"/>
      </w:pPr>
      <w:r>
        <w:rPr>
          <w:noProof/>
          <w:lang w:val="en-US" w:eastAsia="en-US"/>
        </w:rPr>
        <w:drawing>
          <wp:inline distT="0" distB="0" distL="0" distR="0" wp14:anchorId="026B3F52" wp14:editId="6768EA3A">
            <wp:extent cx="4137085" cy="2209800"/>
            <wp:effectExtent l="0" t="0" r="0"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2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173898" cy="2229463"/>
                    </a:xfrm>
                    <a:prstGeom prst="rect">
                      <a:avLst/>
                    </a:prstGeom>
                    <a:noFill/>
                    <a:ln>
                      <a:noFill/>
                    </a:ln>
                  </pic:spPr>
                </pic:pic>
              </a:graphicData>
            </a:graphic>
          </wp:inline>
        </w:drawing>
      </w:r>
    </w:p>
    <w:p w14:paraId="2D8BBC06" w14:textId="2064D580" w:rsidR="00364282" w:rsidRDefault="00B27FAD" w:rsidP="000408B9">
      <w:pPr>
        <w:pStyle w:val="ResimYazs"/>
        <w:ind w:left="993" w:hanging="993"/>
        <w:jc w:val="both"/>
      </w:pPr>
      <w:bookmarkStart w:id="167" w:name="_Ref524021132"/>
      <w:bookmarkStart w:id="168" w:name="_Toc524600623"/>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24</w:t>
      </w:r>
      <w:r w:rsidR="000E714F">
        <w:rPr>
          <w:noProof/>
        </w:rPr>
        <w:fldChar w:fldCharType="end"/>
      </w:r>
      <w:bookmarkEnd w:id="167"/>
      <w:r>
        <w:t xml:space="preserve">. Konvolüsyon işlemi sonucu ilgili çekirdeğin kırmızı renge duyarlı olduğunu gösteren örnek </w:t>
      </w:r>
      <w:r w:rsidR="00207067">
        <w:t xml:space="preserve">konvolüsyon çıktısı </w:t>
      </w:r>
      <w:r w:rsidR="00207067">
        <w:fldChar w:fldCharType="begin" w:fldLock="1"/>
      </w:r>
      <w:r w:rsidR="00CD399B">
        <w:instrText>ADDIN CSL_CITATION {"citationItems":[{"id":"ITEM-1","itemData":{"URL":"https://ww2.mathworks.cn/help/nnet/examples/visualize-activations-of-a-convolutional-neural-network.html","accessed":{"date-parts":[["2018","9","6"]]},"author":[{"dropping-particle":"","family":"Mathworks","given":"","non-dropping-particle":"","parse-names":false,"suffix":""}],"id":"ITEM-1","issued":{"date-parts":[["0"]]},"title":"Visualize Activations of a Convolutional Neural Network","type":"webpage"},"uris":["http://www.mendeley.com/documents/?uuid=55de0ed7-1d33-4251-bc5b-f914cb691a59"]}],"mendeley":{"formattedCitation":"[121]","plainTextFormattedCitation":"[121]","previouslyFormattedCitation":"[122]"},"properties":{"noteIndex":0},"schema":"https://github.com/citation-style-language/schema/raw/master/csl-citation.json"}</w:instrText>
      </w:r>
      <w:r w:rsidR="00207067">
        <w:fldChar w:fldCharType="separate"/>
      </w:r>
      <w:r w:rsidR="00CD399B" w:rsidRPr="00CD399B">
        <w:rPr>
          <w:noProof/>
        </w:rPr>
        <w:t>[121]</w:t>
      </w:r>
      <w:r w:rsidR="00207067">
        <w:fldChar w:fldCharType="end"/>
      </w:r>
      <w:r>
        <w:t>.</w:t>
      </w:r>
      <w:bookmarkEnd w:id="168"/>
    </w:p>
    <w:p w14:paraId="64B908B8" w14:textId="77777777" w:rsidR="00364282" w:rsidRDefault="00364282" w:rsidP="00364282">
      <w:pPr>
        <w:pStyle w:val="UcunculAltBaslikSau"/>
      </w:pPr>
      <w:bookmarkStart w:id="169" w:name="_Toc524598258"/>
      <w:r>
        <w:lastRenderedPageBreak/>
        <w:t>Havuzlama katmanı (pooling layer)</w:t>
      </w:r>
      <w:bookmarkEnd w:id="169"/>
    </w:p>
    <w:p w14:paraId="2990732E" w14:textId="77777777" w:rsidR="005B66F5" w:rsidRPr="00364282" w:rsidRDefault="005B66F5" w:rsidP="007E4FB8">
      <w:pPr>
        <w:pStyle w:val="AnaParagrafYaziStiliSau"/>
      </w:pPr>
    </w:p>
    <w:p w14:paraId="259F7A9D" w14:textId="7A147E87" w:rsidR="0058472D" w:rsidRPr="00A44E59" w:rsidRDefault="00494681" w:rsidP="007E4FB8">
      <w:pPr>
        <w:pStyle w:val="AnaParagrafYaziStiliSau"/>
      </w:pPr>
      <w:r>
        <w:t>Havuzlama katmanı, giriş verisinin konvolüsyon işlemine tabi tut</w:t>
      </w:r>
      <w:r w:rsidR="00D75FCB">
        <w:t>u</w:t>
      </w:r>
      <w:r>
        <w:t xml:space="preserve">lmasının ardından oluşan öznitelik haritalarını alt bölgelere ayırarak seçilen yönteme göre alt bölgeyi temsilen bir değer </w:t>
      </w:r>
      <w:r w:rsidR="00E363FB">
        <w:t>belirler</w:t>
      </w:r>
      <w:r>
        <w:t xml:space="preserve">. Bu yöntemler ortalama ve maksimum havuzlama (average pooling, maximum pooling) olmak üzere </w:t>
      </w:r>
      <w:r w:rsidR="00DD74DF">
        <w:t>iki yaklaşımla çalışır. Ortalama havuzlama yönteminde</w:t>
      </w:r>
      <w:r w:rsidR="0049349E">
        <w:t>,</w:t>
      </w:r>
      <w:r w:rsidR="00DD74DF">
        <w:t xml:space="preserve"> belirtilen çerçeve boyutları ile girdi verisi üzerinde dolaşılırken çerçeve içine denk gelen pixel değerler</w:t>
      </w:r>
      <w:r w:rsidR="000C2DB5">
        <w:t>inin ortalaması alınır iken,</w:t>
      </w:r>
      <w:r w:rsidR="00DD74DF">
        <w:t xml:space="preserve"> maksimum havuzlamada ise en yüksek değer alınır.</w:t>
      </w:r>
      <w:r w:rsidR="00E363FB">
        <w:t xml:space="preserve"> </w:t>
      </w:r>
      <w:r w:rsidR="00E363FB">
        <w:fldChar w:fldCharType="begin"/>
      </w:r>
      <w:r w:rsidR="00E363FB">
        <w:instrText xml:space="preserve"> REF _Ref524034259 \h </w:instrText>
      </w:r>
      <w:r w:rsidR="00E363FB">
        <w:fldChar w:fldCharType="separate"/>
      </w:r>
      <w:r w:rsidR="005855D9">
        <w:t xml:space="preserve">Şekil </w:t>
      </w:r>
      <w:r w:rsidR="005855D9">
        <w:rPr>
          <w:noProof/>
        </w:rPr>
        <w:t>3</w:t>
      </w:r>
      <w:r w:rsidR="005855D9">
        <w:t>.</w:t>
      </w:r>
      <w:r w:rsidR="005855D9">
        <w:rPr>
          <w:noProof/>
        </w:rPr>
        <w:t>25</w:t>
      </w:r>
      <w:r w:rsidR="00E363FB">
        <w:fldChar w:fldCharType="end"/>
      </w:r>
      <w:r w:rsidR="008C5FCC">
        <w:t>.</w:t>
      </w:r>
      <w:r w:rsidR="00E363FB">
        <w:t>’te havu</w:t>
      </w:r>
      <w:r w:rsidR="002C099B">
        <w:t>zlama işlemine ait bir örnek</w:t>
      </w:r>
      <w:r w:rsidR="00E363FB">
        <w:t xml:space="preserve"> verilmiştir. Örnekte havuzlama işlemine giren verinin üze</w:t>
      </w:r>
      <w:r w:rsidR="002C099B">
        <w:t>r</w:t>
      </w:r>
      <w:r w:rsidR="00E363FB">
        <w:t>inde dolaşmak üzere 2x2’lik bir pencere belirlenmiştir ve kayma miktarı</w:t>
      </w:r>
      <w:r w:rsidR="00B5451E">
        <w:t xml:space="preserve"> 2 olarak seçilmiştir.</w:t>
      </w:r>
    </w:p>
    <w:p w14:paraId="722F96C6" w14:textId="77777777" w:rsidR="0058472D" w:rsidRDefault="0058472D" w:rsidP="007E4FB8">
      <w:pPr>
        <w:pStyle w:val="AnaParagrafYaziStiliSau"/>
      </w:pPr>
    </w:p>
    <w:p w14:paraId="26B81D8C" w14:textId="77777777" w:rsidR="00D14B4D" w:rsidRDefault="00900A35" w:rsidP="00D14B4D">
      <w:pPr>
        <w:pStyle w:val="AnaParagrafYaziStiliSau"/>
        <w:keepNext/>
        <w:jc w:val="center"/>
      </w:pPr>
      <w:r>
        <w:rPr>
          <w:noProof/>
          <w:lang w:val="en-US" w:eastAsia="en-US"/>
        </w:rPr>
        <w:drawing>
          <wp:inline distT="0" distB="0" distL="0" distR="0" wp14:anchorId="3EEEB12D" wp14:editId="660FF0B9">
            <wp:extent cx="4154805" cy="4922520"/>
            <wp:effectExtent l="0" t="0" r="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5"/>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210107" cy="4988041"/>
                    </a:xfrm>
                    <a:prstGeom prst="rect">
                      <a:avLst/>
                    </a:prstGeom>
                    <a:noFill/>
                    <a:ln>
                      <a:noFill/>
                    </a:ln>
                  </pic:spPr>
                </pic:pic>
              </a:graphicData>
            </a:graphic>
          </wp:inline>
        </w:drawing>
      </w:r>
    </w:p>
    <w:p w14:paraId="005241D4" w14:textId="68ABF55E" w:rsidR="0065276D" w:rsidRDefault="00D14B4D" w:rsidP="002B61B1">
      <w:pPr>
        <w:pStyle w:val="ResimYazs"/>
        <w:jc w:val="center"/>
      </w:pPr>
      <w:bookmarkStart w:id="170" w:name="_Ref524034259"/>
      <w:bookmarkStart w:id="171" w:name="_Toc524600624"/>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25</w:t>
      </w:r>
      <w:r w:rsidR="000E714F">
        <w:rPr>
          <w:noProof/>
        </w:rPr>
        <w:fldChar w:fldCharType="end"/>
      </w:r>
      <w:bookmarkEnd w:id="170"/>
      <w:r>
        <w:t>. Havuzlama işlemi</w:t>
      </w:r>
      <w:r w:rsidR="00772339">
        <w:t xml:space="preserve"> örneği</w:t>
      </w:r>
      <w:r>
        <w:t>.</w:t>
      </w:r>
      <w:bookmarkEnd w:id="171"/>
    </w:p>
    <w:p w14:paraId="6EB41DCE" w14:textId="77777777" w:rsidR="0065276D" w:rsidRDefault="0065276D" w:rsidP="0065276D">
      <w:pPr>
        <w:pStyle w:val="UcunculAltBaslikSau"/>
      </w:pPr>
      <w:bookmarkStart w:id="172" w:name="_Toc524598259"/>
      <w:r>
        <w:lastRenderedPageBreak/>
        <w:t>Dropout katmanı</w:t>
      </w:r>
      <w:bookmarkEnd w:id="172"/>
      <w:r>
        <w:t xml:space="preserve"> </w:t>
      </w:r>
    </w:p>
    <w:p w14:paraId="0EE86618" w14:textId="77777777" w:rsidR="0065276D" w:rsidRPr="0065276D" w:rsidRDefault="0065276D" w:rsidP="0065276D">
      <w:pPr>
        <w:pStyle w:val="AnaParagrafYaziStiliSau"/>
        <w:rPr>
          <w:lang w:val="en-US"/>
        </w:rPr>
      </w:pPr>
    </w:p>
    <w:p w14:paraId="04A16B22" w14:textId="34991996" w:rsidR="00872AAA" w:rsidRDefault="00872AAA" w:rsidP="007E4FB8">
      <w:pPr>
        <w:pStyle w:val="AnaParagrafYaziStiliSau"/>
      </w:pPr>
      <w:r>
        <w:t>Dropout katmanı</w:t>
      </w:r>
      <w:r w:rsidR="0049349E">
        <w:t>,</w:t>
      </w:r>
      <w:r>
        <w:t xml:space="preserve"> ağlarda </w:t>
      </w:r>
      <w:r w:rsidR="009D228F">
        <w:t>aşırı uyumsuzluğun (</w:t>
      </w:r>
      <w:r w:rsidR="009D228F" w:rsidRPr="009D228F">
        <w:rPr>
          <w:i/>
        </w:rPr>
        <w:t>overfitting</w:t>
      </w:r>
      <w:r w:rsidR="009D228F">
        <w:t>)</w:t>
      </w:r>
      <w:r>
        <w:t xml:space="preserve"> önüne geçmek için kullanılan bir tekniktir. Bu teknikte</w:t>
      </w:r>
      <w:r w:rsidR="0049349E">
        <w:t>,</w:t>
      </w:r>
      <w:r>
        <w:t xml:space="preserve"> belirli bir olasılık değeri ile gizli katmandaki düğüm noktalarında elemeler yapılır. </w:t>
      </w:r>
      <w:r>
        <w:fldChar w:fldCharType="begin"/>
      </w:r>
      <w:r>
        <w:instrText xml:space="preserve"> REF _Ref524035828 \h </w:instrText>
      </w:r>
      <w:r>
        <w:fldChar w:fldCharType="separate"/>
      </w:r>
      <w:r w:rsidR="005855D9">
        <w:t xml:space="preserve">Şekil </w:t>
      </w:r>
      <w:r w:rsidR="005855D9">
        <w:rPr>
          <w:noProof/>
        </w:rPr>
        <w:t>3</w:t>
      </w:r>
      <w:r w:rsidR="005855D9">
        <w:t>.</w:t>
      </w:r>
      <w:r w:rsidR="005855D9">
        <w:rPr>
          <w:noProof/>
        </w:rPr>
        <w:t>26</w:t>
      </w:r>
      <w:r>
        <w:fldChar w:fldCharType="end"/>
      </w:r>
      <w:r w:rsidR="008C5FCC">
        <w:t>.</w:t>
      </w:r>
      <w:r>
        <w:t>’da sağ tarafta yer alan ağ, sol taraftaki ağa dropout uygulandığındaki etkisini göstermektedir.</w:t>
      </w:r>
    </w:p>
    <w:p w14:paraId="3F97A49C" w14:textId="77777777" w:rsidR="00872AAA" w:rsidRDefault="00872AAA" w:rsidP="007E4FB8">
      <w:pPr>
        <w:pStyle w:val="AnaParagrafYaziStiliSau"/>
      </w:pPr>
    </w:p>
    <w:p w14:paraId="3792C36C" w14:textId="77777777" w:rsidR="00872AAA" w:rsidRDefault="00872AAA" w:rsidP="00872AAA">
      <w:pPr>
        <w:pStyle w:val="AnaParagrafYaziStiliSau"/>
        <w:keepNext/>
        <w:jc w:val="center"/>
      </w:pPr>
      <w:r>
        <w:rPr>
          <w:noProof/>
          <w:lang w:val="en-US" w:eastAsia="en-US"/>
        </w:rPr>
        <w:drawing>
          <wp:inline distT="0" distB="0" distL="0" distR="0" wp14:anchorId="0C92E032" wp14:editId="79AFA2B8">
            <wp:extent cx="4438650" cy="2766060"/>
            <wp:effectExtent l="0" t="0" r="0"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4451325" cy="2773959"/>
                    </a:xfrm>
                    <a:prstGeom prst="rect">
                      <a:avLst/>
                    </a:prstGeom>
                  </pic:spPr>
                </pic:pic>
              </a:graphicData>
            </a:graphic>
          </wp:inline>
        </w:drawing>
      </w:r>
    </w:p>
    <w:p w14:paraId="145FDC68" w14:textId="4AE30D9F" w:rsidR="00872AAA" w:rsidRDefault="00872AAA" w:rsidP="00872AAA">
      <w:pPr>
        <w:pStyle w:val="ResimYazs"/>
        <w:jc w:val="center"/>
      </w:pPr>
      <w:bookmarkStart w:id="173" w:name="_Ref524035828"/>
      <w:bookmarkStart w:id="174" w:name="_Toc524600625"/>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3</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26</w:t>
      </w:r>
      <w:r w:rsidR="000E714F">
        <w:rPr>
          <w:noProof/>
        </w:rPr>
        <w:fldChar w:fldCharType="end"/>
      </w:r>
      <w:bookmarkEnd w:id="173"/>
      <w:r>
        <w:t xml:space="preserve">. Dropout etkisi </w:t>
      </w:r>
      <w:r>
        <w:fldChar w:fldCharType="begin" w:fldLock="1"/>
      </w:r>
      <w:r w:rsidR="00CD399B">
        <w:instrText>ADDIN CSL_CITATION {"citationItems":[{"id":"ITEM-1","itemData":{"author":[{"dropping-particle":"","family":"Srivastava","given":"Nitish","non-dropping-particle":"","parse-names":false,"suffix":""},{"dropping-particle":"","family":"Hinton","given":"Geoffrey","non-dropping-particle":"","parse-names":false,"suffix":""},{"dropping-particle":"","family":"Krizhevsky","given":"Alex","non-dropping-particle":"","parse-names":false,"suffix":""},{"dropping-particle":"","family":"Sutskever","given":"Ilya","non-dropping-particle":"","parse-names":false,"suffix":""},{"dropping-particle":"","family":"Salakhutdinov","given":"Ruslan","non-dropping-particle":"","parse-names":false,"suffix":""}],"container-title":"Journal of Machine Learning Research","id":"ITEM-1","issued":{"date-parts":[["2014"]]},"page":"1929-1958","title":"Dropout: A Simple Way to Prevent Neural Networks from Overfitting","type":"article-journal","volume":"15"},"uris":["http://www.mendeley.com/documents/?uuid=f632d177-930e-49e0-98cb-9604b0d34d77"]}],"mendeley":{"formattedCitation":"[122]","plainTextFormattedCitation":"[122]","previouslyFormattedCitation":"[123]"},"properties":{"noteIndex":0},"schema":"https://github.com/citation-style-language/schema/raw/master/csl-citation.json"}</w:instrText>
      </w:r>
      <w:r>
        <w:fldChar w:fldCharType="separate"/>
      </w:r>
      <w:r w:rsidR="00CD399B" w:rsidRPr="00CD399B">
        <w:rPr>
          <w:noProof/>
        </w:rPr>
        <w:t>[122]</w:t>
      </w:r>
      <w:r>
        <w:fldChar w:fldCharType="end"/>
      </w:r>
      <w:r>
        <w:t>.</w:t>
      </w:r>
      <w:bookmarkEnd w:id="174"/>
    </w:p>
    <w:p w14:paraId="3C9730E9" w14:textId="77777777" w:rsidR="009D228F" w:rsidRDefault="009D228F" w:rsidP="008B3591">
      <w:pPr>
        <w:pStyle w:val="ResimYazs"/>
      </w:pPr>
    </w:p>
    <w:p w14:paraId="0F3C3E27" w14:textId="77777777" w:rsidR="009D228F" w:rsidRDefault="009F5826" w:rsidP="009D228F">
      <w:pPr>
        <w:pStyle w:val="UcunculAltBaslikSau"/>
      </w:pPr>
      <w:bookmarkStart w:id="175" w:name="_Toc524598260"/>
      <w:r>
        <w:t>Tam bağlantılı katman (fully connected layer)</w:t>
      </w:r>
      <w:r w:rsidR="00BC3EF5">
        <w:t xml:space="preserve"> ve Softmax</w:t>
      </w:r>
      <w:bookmarkEnd w:id="175"/>
    </w:p>
    <w:p w14:paraId="15291A0A" w14:textId="77777777" w:rsidR="00DA7A30" w:rsidRDefault="00DA7A30" w:rsidP="007E4FB8">
      <w:pPr>
        <w:pStyle w:val="AnaParagrafYaziStiliSau"/>
      </w:pPr>
    </w:p>
    <w:p w14:paraId="64D8AA20" w14:textId="77777777" w:rsidR="003A4490" w:rsidRDefault="003A4490" w:rsidP="007E4FB8">
      <w:pPr>
        <w:pStyle w:val="AnaParagrafYaziStiliSau"/>
      </w:pPr>
      <w:r>
        <w:t>Konvolüsyon ve havuzlama katmanların</w:t>
      </w:r>
      <w:r w:rsidR="00BC3EF5">
        <w:t>ı içeren</w:t>
      </w:r>
      <w:r>
        <w:t xml:space="preserve"> ağın son katmanları</w:t>
      </w:r>
      <w:r w:rsidR="00112C8E">
        <w:t>;</w:t>
      </w:r>
      <w:r>
        <w:t xml:space="preserve"> sınıflandırma işlevlerini yerine getiren tam bağlantılı ve softmax katmanlarıdır. Tam bağlantılı katman adından da anlaşılacağı üzere, kendin</w:t>
      </w:r>
      <w:r w:rsidR="002C099B">
        <w:t>d</w:t>
      </w:r>
      <w:r>
        <w:t>en ö</w:t>
      </w:r>
      <w:r w:rsidR="002C099B">
        <w:t>n</w:t>
      </w:r>
      <w:r>
        <w:t>ceki katmanın tüm elemanları</w:t>
      </w:r>
      <w:r w:rsidR="001A41B6">
        <w:t>yla bağlantılıdır ve sınıflandırmadan önceki aşama için, sınıf etiketlerine dair olasılıksal değerler içerir.</w:t>
      </w:r>
      <w:r w:rsidR="00BC3EF5">
        <w:t xml:space="preserve"> Bu katmandan elde edilen sayısal değerlerin hangi sınıf ile ilişkili olduğuna softmax katmanı karar verir ve bu olasılıksal değerleri [0,1] aralığına çeker.</w:t>
      </w:r>
    </w:p>
    <w:p w14:paraId="67038C2D" w14:textId="6722C1AF" w:rsidR="00BC3EF5" w:rsidRPr="005449A7" w:rsidRDefault="00BC3EF5" w:rsidP="007E4FB8">
      <w:pPr>
        <w:pStyle w:val="AnaParagrafYaziStiliSau"/>
      </w:pPr>
      <w:r>
        <w:t xml:space="preserve">Çıktılar </w:t>
      </w:r>
      <w:r w:rsidR="00112C8E">
        <w:t>herbir sınıfa ait olasılıkları</w:t>
      </w:r>
      <w:r>
        <w:t xml:space="preserve"> ifade ettiği için toplamları 1 olmak zorundadır. Değerler incelendiğinde; en büyük değer hangi sınıfa ait ise, ağ o sınıf etiketini çıktı olarak üretir.</w:t>
      </w:r>
      <w:r w:rsidR="00807F14">
        <w:t xml:space="preserve"> Denklem 3.2</w:t>
      </w:r>
      <w:r w:rsidR="00FD0E20">
        <w:t>7</w:t>
      </w:r>
      <w:r w:rsidR="008C5FCC">
        <w:t>.</w:t>
      </w:r>
      <w:r w:rsidR="00807F14">
        <w:t>’</w:t>
      </w:r>
      <w:r w:rsidR="00FD0E20">
        <w:t>d</w:t>
      </w:r>
      <w:r w:rsidR="00807F14">
        <w:t xml:space="preserve">e softmax fonksiyonunun </w:t>
      </w:r>
      <w:r w:rsidR="00112C8E">
        <w:t>formülü</w:t>
      </w:r>
      <w:r w:rsidR="00807F14">
        <w:t xml:space="preserve"> verilmiştir.</w:t>
      </w:r>
      <w:r w:rsidR="005449A7">
        <w:t xml:space="preserve"> </w:t>
      </w:r>
      <w:r w:rsidR="005449A7">
        <w:lastRenderedPageBreak/>
        <w:t>Denklemde</w:t>
      </w:r>
      <w:r w:rsidR="00112C8E">
        <w:t>;</w:t>
      </w:r>
      <w:r w:rsidR="005449A7">
        <w:t xml:space="preserve"> </w:t>
      </w:r>
      <w:r w:rsidR="005449A7" w:rsidRPr="005449A7">
        <w:rPr>
          <w:i/>
        </w:rPr>
        <w:t>x</w:t>
      </w:r>
      <w:r w:rsidR="005449A7" w:rsidRPr="005449A7">
        <w:rPr>
          <w:i/>
          <w:vertAlign w:val="subscript"/>
        </w:rPr>
        <w:t>i</w:t>
      </w:r>
      <w:r w:rsidR="005449A7">
        <w:rPr>
          <w:i/>
          <w:vertAlign w:val="subscript"/>
        </w:rPr>
        <w:t xml:space="preserve"> </w:t>
      </w:r>
      <w:r w:rsidR="005449A7">
        <w:t>tam bağlantılı katmanın çık</w:t>
      </w:r>
      <w:r w:rsidR="00466A01">
        <w:t xml:space="preserve">ış vektörünü, </w:t>
      </w:r>
      <w:r w:rsidR="00466A01" w:rsidRPr="00466A01">
        <w:rPr>
          <w:i/>
        </w:rPr>
        <w:t>i</w:t>
      </w:r>
      <w:r w:rsidR="00466A01">
        <w:t xml:space="preserve"> örnek sayısını, </w:t>
      </w:r>
      <w:r w:rsidR="00466A01" w:rsidRPr="00466A01">
        <w:rPr>
          <w:i/>
        </w:rPr>
        <w:t>j</w:t>
      </w:r>
      <w:r w:rsidR="00466A01">
        <w:t xml:space="preserve"> ise sınıf sayısını</w:t>
      </w:r>
      <w:r w:rsidR="005449A7">
        <w:t xml:space="preserve"> temsil etmektedir.</w:t>
      </w:r>
    </w:p>
    <w:p w14:paraId="0E259289" w14:textId="77777777" w:rsidR="00BC3EF5" w:rsidRDefault="00BC3EF5" w:rsidP="007E4FB8">
      <w:pPr>
        <w:pStyle w:val="AnaParagrafYaziStiliSau"/>
      </w:pPr>
    </w:p>
    <w:p w14:paraId="527352BB" w14:textId="77777777" w:rsidR="00BC3EF5" w:rsidRDefault="005449A7" w:rsidP="007E4FB8">
      <w:pPr>
        <w:pStyle w:val="AnaParagrafYaziStiliSau"/>
      </w:pPr>
      <m:oMathPara>
        <m:oMath>
          <m:r>
            <w:rPr>
              <w:rFonts w:ascii="Cambria Math" w:eastAsiaTheme="minorEastAsia" w:hAnsi="Cambria Math"/>
              <w:sz w:val="20"/>
              <w:szCs w:val="28"/>
              <w:lang w:val="en-US"/>
            </w:rPr>
            <m:t>softmax(</m:t>
          </m:r>
          <m:sSub>
            <m:sSubPr>
              <m:ctrlPr>
                <w:rPr>
                  <w:rFonts w:ascii="Cambria Math" w:eastAsiaTheme="minorEastAsia" w:hAnsi="Cambria Math"/>
                  <w:i/>
                  <w:sz w:val="20"/>
                  <w:szCs w:val="28"/>
                  <w:lang w:val="en-US"/>
                </w:rPr>
              </m:ctrlPr>
            </m:sSubPr>
            <m:e>
              <m:r>
                <w:rPr>
                  <w:rFonts w:ascii="Cambria Math" w:eastAsiaTheme="minorEastAsia" w:hAnsi="Cambria Math"/>
                  <w:sz w:val="20"/>
                  <w:szCs w:val="28"/>
                  <w:lang w:val="en-US"/>
                </w:rPr>
                <m:t>x)</m:t>
              </m:r>
            </m:e>
            <m:sub>
              <m:r>
                <w:rPr>
                  <w:rFonts w:ascii="Cambria Math" w:eastAsiaTheme="minorEastAsia" w:hAnsi="Cambria Math"/>
                  <w:sz w:val="20"/>
                  <w:szCs w:val="28"/>
                  <w:lang w:val="en-US"/>
                </w:rPr>
                <m:t>i</m:t>
              </m:r>
            </m:sub>
          </m:sSub>
          <m:r>
            <w:rPr>
              <w:rFonts w:ascii="Cambria Math" w:eastAsiaTheme="minorEastAsia" w:hAnsi="Cambria Math"/>
              <w:sz w:val="20"/>
              <w:szCs w:val="28"/>
              <w:lang w:val="en-US"/>
            </w:rPr>
            <m:t>=</m:t>
          </m:r>
          <m:f>
            <m:fPr>
              <m:ctrlPr>
                <w:rPr>
                  <w:rFonts w:ascii="Cambria Math" w:eastAsiaTheme="minorEastAsia" w:hAnsi="Cambria Math"/>
                  <w:i/>
                  <w:sz w:val="20"/>
                  <w:szCs w:val="28"/>
                  <w:lang w:val="en-US"/>
                </w:rPr>
              </m:ctrlPr>
            </m:fPr>
            <m:num>
              <m:r>
                <m:rPr>
                  <m:sty m:val="p"/>
                </m:rPr>
                <w:rPr>
                  <w:rFonts w:ascii="Cambria Math" w:eastAsiaTheme="minorEastAsia" w:hAnsi="Cambria Math"/>
                  <w:sz w:val="20"/>
                  <w:szCs w:val="28"/>
                  <w:lang w:val="en-US"/>
                </w:rPr>
                <m:t>exp⁡</m:t>
              </m:r>
              <m:r>
                <w:rPr>
                  <w:rFonts w:ascii="Cambria Math" w:eastAsiaTheme="minorEastAsia" w:hAnsi="Cambria Math"/>
                  <w:sz w:val="20"/>
                  <w:szCs w:val="28"/>
                  <w:lang w:val="en-US"/>
                </w:rPr>
                <m:t>(</m:t>
              </m:r>
              <m:sSub>
                <m:sSubPr>
                  <m:ctrlPr>
                    <w:rPr>
                      <w:rFonts w:ascii="Cambria Math" w:eastAsiaTheme="minorEastAsia" w:hAnsi="Cambria Math"/>
                      <w:i/>
                      <w:sz w:val="20"/>
                      <w:szCs w:val="28"/>
                      <w:lang w:val="en-US"/>
                    </w:rPr>
                  </m:ctrlPr>
                </m:sSubPr>
                <m:e>
                  <m:r>
                    <w:rPr>
                      <w:rFonts w:ascii="Cambria Math" w:eastAsiaTheme="minorEastAsia" w:hAnsi="Cambria Math"/>
                      <w:sz w:val="20"/>
                      <w:szCs w:val="28"/>
                      <w:lang w:val="en-US"/>
                    </w:rPr>
                    <m:t>x</m:t>
                  </m:r>
                </m:e>
                <m:sub>
                  <m:r>
                    <w:rPr>
                      <w:rFonts w:ascii="Cambria Math" w:eastAsiaTheme="minorEastAsia" w:hAnsi="Cambria Math"/>
                      <w:sz w:val="20"/>
                      <w:szCs w:val="28"/>
                      <w:lang w:val="en-US"/>
                    </w:rPr>
                    <m:t>i</m:t>
                  </m:r>
                </m:sub>
              </m:sSub>
              <m:r>
                <w:rPr>
                  <w:rFonts w:ascii="Cambria Math" w:eastAsiaTheme="minorEastAsia" w:hAnsi="Cambria Math"/>
                  <w:sz w:val="20"/>
                  <w:szCs w:val="28"/>
                  <w:lang w:val="en-US"/>
                </w:rPr>
                <m:t>)</m:t>
              </m:r>
            </m:num>
            <m:den>
              <m:nary>
                <m:naryPr>
                  <m:chr m:val="∑"/>
                  <m:limLoc m:val="undOvr"/>
                  <m:ctrlPr>
                    <w:rPr>
                      <w:rFonts w:ascii="Cambria Math" w:eastAsiaTheme="minorEastAsia" w:hAnsi="Cambria Math"/>
                      <w:i/>
                      <w:sz w:val="20"/>
                      <w:szCs w:val="28"/>
                      <w:lang w:val="en-US"/>
                    </w:rPr>
                  </m:ctrlPr>
                </m:naryPr>
                <m:sub>
                  <m:r>
                    <w:rPr>
                      <w:rFonts w:ascii="Cambria Math" w:eastAsiaTheme="minorEastAsia" w:hAnsi="Cambria Math"/>
                      <w:sz w:val="20"/>
                      <w:szCs w:val="28"/>
                      <w:lang w:val="en-US"/>
                    </w:rPr>
                    <m:t>j=1</m:t>
                  </m:r>
                </m:sub>
                <m:sup>
                  <m:r>
                    <w:rPr>
                      <w:rFonts w:ascii="Cambria Math" w:eastAsiaTheme="minorEastAsia" w:hAnsi="Cambria Math"/>
                      <w:sz w:val="20"/>
                      <w:szCs w:val="28"/>
                      <w:lang w:val="en-US"/>
                    </w:rPr>
                    <m:t>n</m:t>
                  </m:r>
                </m:sup>
                <m:e>
                  <m:r>
                    <m:rPr>
                      <m:sty m:val="p"/>
                    </m:rPr>
                    <w:rPr>
                      <w:rFonts w:ascii="Cambria Math" w:eastAsiaTheme="minorEastAsia" w:hAnsi="Cambria Math"/>
                      <w:sz w:val="20"/>
                      <w:szCs w:val="28"/>
                      <w:lang w:val="en-US"/>
                    </w:rPr>
                    <m:t>exp⁡</m:t>
                  </m:r>
                  <m:r>
                    <w:rPr>
                      <w:rFonts w:ascii="Cambria Math" w:eastAsiaTheme="minorEastAsia" w:hAnsi="Cambria Math"/>
                      <w:sz w:val="20"/>
                      <w:szCs w:val="28"/>
                      <w:lang w:val="en-US"/>
                    </w:rPr>
                    <m:t>(</m:t>
                  </m:r>
                  <m:sSub>
                    <m:sSubPr>
                      <m:ctrlPr>
                        <w:rPr>
                          <w:rFonts w:ascii="Cambria Math" w:eastAsiaTheme="minorEastAsia" w:hAnsi="Cambria Math"/>
                          <w:i/>
                          <w:sz w:val="20"/>
                          <w:szCs w:val="28"/>
                          <w:lang w:val="en-US"/>
                        </w:rPr>
                      </m:ctrlPr>
                    </m:sSubPr>
                    <m:e>
                      <m:r>
                        <w:rPr>
                          <w:rFonts w:ascii="Cambria Math" w:eastAsiaTheme="minorEastAsia" w:hAnsi="Cambria Math"/>
                          <w:sz w:val="20"/>
                          <w:szCs w:val="28"/>
                          <w:lang w:val="en-US"/>
                        </w:rPr>
                        <m:t>x</m:t>
                      </m:r>
                    </m:e>
                    <m:sub>
                      <m:r>
                        <w:rPr>
                          <w:rFonts w:ascii="Cambria Math" w:eastAsiaTheme="minorEastAsia" w:hAnsi="Cambria Math"/>
                          <w:sz w:val="20"/>
                          <w:szCs w:val="28"/>
                          <w:lang w:val="en-US"/>
                        </w:rPr>
                        <m:t>j</m:t>
                      </m:r>
                    </m:sub>
                  </m:sSub>
                  <m:r>
                    <w:rPr>
                      <w:rFonts w:ascii="Cambria Math" w:eastAsiaTheme="minorEastAsia" w:hAnsi="Cambria Math"/>
                      <w:sz w:val="20"/>
                      <w:szCs w:val="28"/>
                      <w:lang w:val="en-US"/>
                    </w:rPr>
                    <m:t>)</m:t>
                  </m:r>
                </m:e>
              </m:nary>
            </m:den>
          </m:f>
          <m:r>
            <w:rPr>
              <w:rFonts w:ascii="Cambria Math" w:eastAsiaTheme="minorEastAsia" w:hAnsi="Cambria Math"/>
              <w:sz w:val="20"/>
              <w:szCs w:val="28"/>
              <w:lang w:val="en-US"/>
            </w:rPr>
            <m:t xml:space="preserve">       </m:t>
          </m:r>
          <m:r>
            <w:rPr>
              <w:rFonts w:ascii="Cambria Math" w:hAnsi="Cambria Math"/>
            </w:rPr>
            <m:t xml:space="preserve">                                                                                   (3.27)</m:t>
          </m:r>
        </m:oMath>
      </m:oMathPara>
    </w:p>
    <w:p w14:paraId="2D39BC48" w14:textId="77777777" w:rsidR="00DA7A30" w:rsidRDefault="00DA7A30" w:rsidP="007E4FB8">
      <w:pPr>
        <w:pStyle w:val="AnaParagrafYaziStiliSau"/>
      </w:pPr>
    </w:p>
    <w:p w14:paraId="1AF8E2A9" w14:textId="77777777" w:rsidR="00DA7A30" w:rsidRDefault="00DA7A30" w:rsidP="007E4FB8">
      <w:pPr>
        <w:pStyle w:val="AnaParagrafYaziStiliSau"/>
      </w:pPr>
    </w:p>
    <w:p w14:paraId="591C3254" w14:textId="77777777" w:rsidR="00083A85" w:rsidRPr="004F43F3" w:rsidRDefault="00083A85" w:rsidP="00083A85">
      <w:pPr>
        <w:spacing w:after="0" w:line="360" w:lineRule="auto"/>
        <w:jc w:val="both"/>
        <w:rPr>
          <w:rFonts w:ascii="Times New Roman" w:eastAsia="TimesNewRoman" w:hAnsi="Times New Roman"/>
          <w:b/>
          <w:bCs/>
          <w:sz w:val="24"/>
          <w:szCs w:val="24"/>
        </w:rPr>
        <w:sectPr w:rsidR="00083A85" w:rsidRPr="004F43F3" w:rsidSect="00C17FC1">
          <w:pgSz w:w="11906" w:h="16838"/>
          <w:pgMar w:top="1701" w:right="1418" w:bottom="1701" w:left="2268" w:header="709" w:footer="709" w:gutter="0"/>
          <w:cols w:space="708"/>
          <w:titlePg/>
          <w:docGrid w:linePitch="360"/>
        </w:sectPr>
      </w:pPr>
      <w:bookmarkStart w:id="176" w:name="_Toc346019792"/>
      <w:bookmarkEnd w:id="0"/>
    </w:p>
    <w:p w14:paraId="29C39E8D" w14:textId="77777777" w:rsidR="0043783D" w:rsidRPr="00ED4580" w:rsidRDefault="0043783D" w:rsidP="00AD63A9">
      <w:pPr>
        <w:pStyle w:val="AnaParagrafYaziStiliSau"/>
        <w:rPr>
          <w:sz w:val="20"/>
        </w:rPr>
      </w:pPr>
    </w:p>
    <w:p w14:paraId="50A65F7D" w14:textId="77777777" w:rsidR="0043783D" w:rsidRPr="00ED4580" w:rsidRDefault="0043783D" w:rsidP="00AD63A9">
      <w:pPr>
        <w:pStyle w:val="AnaParagrafYaziStiliSau"/>
        <w:rPr>
          <w:sz w:val="20"/>
        </w:rPr>
      </w:pPr>
    </w:p>
    <w:p w14:paraId="19AA1734" w14:textId="77777777" w:rsidR="004C50DB" w:rsidRPr="00ED4580" w:rsidRDefault="004C50DB" w:rsidP="00AD63A9">
      <w:pPr>
        <w:pStyle w:val="AnaParagrafYaziStiliSau"/>
        <w:rPr>
          <w:sz w:val="20"/>
        </w:rPr>
      </w:pPr>
    </w:p>
    <w:p w14:paraId="2D48E2BC" w14:textId="77777777" w:rsidR="000D09C9" w:rsidRPr="002C15D6" w:rsidRDefault="006D1315" w:rsidP="00493CBF">
      <w:pPr>
        <w:pStyle w:val="Balk1"/>
        <w:ind w:left="1418" w:hanging="1418"/>
      </w:pPr>
      <w:bookmarkStart w:id="177" w:name="_Ref521141221"/>
      <w:bookmarkStart w:id="178" w:name="_Toc521248785"/>
      <w:bookmarkStart w:id="179" w:name="_Toc521249275"/>
      <w:bookmarkStart w:id="180" w:name="_Toc524598261"/>
      <w:r>
        <w:t>DENEYSEL SONUÇLAR</w:t>
      </w:r>
      <w:bookmarkEnd w:id="177"/>
      <w:bookmarkEnd w:id="178"/>
      <w:bookmarkEnd w:id="179"/>
      <w:bookmarkEnd w:id="180"/>
    </w:p>
    <w:p w14:paraId="602F0CA7" w14:textId="77777777" w:rsidR="000B6BC6" w:rsidRPr="00ED4580" w:rsidRDefault="000B6BC6" w:rsidP="000B6BC6">
      <w:pPr>
        <w:pStyle w:val="AnaParagrafYaziStiliSau"/>
        <w:rPr>
          <w:sz w:val="28"/>
        </w:rPr>
      </w:pPr>
    </w:p>
    <w:p w14:paraId="08055204" w14:textId="77777777" w:rsidR="00090D79" w:rsidRPr="00ED4580" w:rsidRDefault="00090D79" w:rsidP="000B6BC6">
      <w:pPr>
        <w:pStyle w:val="AnaParagrafYaziStiliSau"/>
        <w:rPr>
          <w:sz w:val="28"/>
        </w:rPr>
      </w:pPr>
    </w:p>
    <w:p w14:paraId="4F2813C8" w14:textId="77777777" w:rsidR="000B6BC6" w:rsidRPr="008C0773" w:rsidRDefault="006F2FAC" w:rsidP="000B6BC6">
      <w:pPr>
        <w:pStyle w:val="AltBaslkSau"/>
      </w:pPr>
      <w:bookmarkStart w:id="181" w:name="_Toc524598262"/>
      <w:r w:rsidRPr="008C0773">
        <w:t>Giriş</w:t>
      </w:r>
      <w:bookmarkEnd w:id="181"/>
    </w:p>
    <w:p w14:paraId="4F8BBF90" w14:textId="77777777" w:rsidR="009A6CA7" w:rsidRPr="008C0773" w:rsidRDefault="009A6CA7" w:rsidP="00AD63A9">
      <w:pPr>
        <w:pStyle w:val="AnaParagrafYaziStiliSau"/>
      </w:pPr>
    </w:p>
    <w:p w14:paraId="3F40E455" w14:textId="77777777" w:rsidR="000D09C9" w:rsidRPr="00593116" w:rsidRDefault="006F2FAC" w:rsidP="00AD63A9">
      <w:pPr>
        <w:pStyle w:val="AnaParagrafYaziStiliSau"/>
      </w:pPr>
      <w:r w:rsidRPr="008C0773">
        <w:t>Bu tez kapsamında</w:t>
      </w:r>
      <w:r w:rsidR="009A6CA7" w:rsidRPr="008C0773">
        <w:t xml:space="preserve"> kısmi yüz </w:t>
      </w:r>
      <w:r w:rsidR="002A49D8" w:rsidRPr="008C0773">
        <w:t xml:space="preserve">görüntüleri </w:t>
      </w:r>
      <w:r w:rsidR="009A6CA7" w:rsidRPr="008C0773">
        <w:t>ve tam yüz görüntüleri</w:t>
      </w:r>
      <w:r w:rsidR="00090D79" w:rsidRPr="008C0773">
        <w:t xml:space="preserve"> kullanılarak </w:t>
      </w:r>
      <w:r w:rsidR="009A6CA7" w:rsidRPr="008C0773">
        <w:t>iki farklı yaklaşımla</w:t>
      </w:r>
      <w:r w:rsidR="00834B13">
        <w:t>,</w:t>
      </w:r>
      <w:r w:rsidR="009A6CA7" w:rsidRPr="008C0773">
        <w:t xml:space="preserve"> </w:t>
      </w:r>
      <w:r w:rsidR="00627BC8" w:rsidRPr="008C0773">
        <w:t xml:space="preserve">yüz ifadesi tespiti </w:t>
      </w:r>
      <w:r w:rsidR="009A6CA7" w:rsidRPr="008C0773">
        <w:t>uygulamalar</w:t>
      </w:r>
      <w:r w:rsidR="00627BC8" w:rsidRPr="008C0773">
        <w:t>ı</w:t>
      </w:r>
      <w:r w:rsidR="009A6CA7" w:rsidRPr="008C0773">
        <w:t xml:space="preserve"> geliştirilmiştir. </w:t>
      </w:r>
      <w:r w:rsidR="00807637">
        <w:t>İ</w:t>
      </w:r>
      <w:r w:rsidR="009A6CA7" w:rsidRPr="008C0773">
        <w:t xml:space="preserve">lk </w:t>
      </w:r>
      <w:r w:rsidR="00807637">
        <w:t xml:space="preserve">yaklaşımla geliştirilen </w:t>
      </w:r>
      <w:r w:rsidR="009A6CA7" w:rsidRPr="008C0773">
        <w:t xml:space="preserve">uygulamada </w:t>
      </w:r>
      <w:r w:rsidR="00807637">
        <w:t xml:space="preserve">yüz görüntülerindeki </w:t>
      </w:r>
      <w:r w:rsidR="00627BC8" w:rsidRPr="008C0773">
        <w:t>kaş ve göz bölgelerinden</w:t>
      </w:r>
      <w:r w:rsidR="00405FC2">
        <w:t xml:space="preserve"> anahtar noktalar</w:t>
      </w:r>
      <w:r w:rsidR="00807637">
        <w:t xml:space="preserve"> bulunmuştur. Bu noktaların</w:t>
      </w:r>
      <w:r w:rsidR="00746E96">
        <w:t xml:space="preserve"> koordinat verileri kullanılarak</w:t>
      </w:r>
      <w:r w:rsidR="00405FC2">
        <w:t xml:space="preserve">, geometrik işlemlerle </w:t>
      </w:r>
      <w:r w:rsidR="00746E96">
        <w:t>öznitelik</w:t>
      </w:r>
      <w:r w:rsidR="00807637">
        <w:t xml:space="preserve"> kategorileri</w:t>
      </w:r>
      <w:r w:rsidR="00405FC2">
        <w:t xml:space="preserve"> elde edilmiştir.</w:t>
      </w:r>
      <w:r w:rsidR="00627BC8" w:rsidRPr="008C0773">
        <w:t xml:space="preserve"> </w:t>
      </w:r>
      <w:r w:rsidR="00405FC2">
        <w:t>E</w:t>
      </w:r>
      <w:r w:rsidR="00627BC8" w:rsidRPr="008C0773">
        <w:t>lde edilen</w:t>
      </w:r>
      <w:r w:rsidR="00807637">
        <w:t xml:space="preserve"> bu kategorilerdeki</w:t>
      </w:r>
      <w:r w:rsidR="00627BC8" w:rsidRPr="008C0773">
        <w:t xml:space="preserve"> </w:t>
      </w:r>
      <w:r w:rsidR="009A6CA7" w:rsidRPr="008C0773">
        <w:t>geometrik yüz öznitelikleri SFS</w:t>
      </w:r>
      <w:r w:rsidR="00405FC2">
        <w:t>, SFFS ve ReliefF</w:t>
      </w:r>
      <w:r w:rsidR="009A6CA7" w:rsidRPr="008C0773">
        <w:t xml:space="preserve"> yöntem</w:t>
      </w:r>
      <w:r w:rsidR="00405FC2">
        <w:t>er</w:t>
      </w:r>
      <w:r w:rsidR="009A6CA7" w:rsidRPr="008C0773">
        <w:t>i ile öznitelik seçimi</w:t>
      </w:r>
      <w:r w:rsidR="00405FC2">
        <w:t xml:space="preserve"> işlemine</w:t>
      </w:r>
      <w:r w:rsidR="009A6CA7" w:rsidRPr="008C0773">
        <w:t xml:space="preserve"> tabi tutulmuş</w:t>
      </w:r>
      <w:r w:rsidR="00746E96">
        <w:t xml:space="preserve"> ve gürbüz öznitelikler seçilmiştir</w:t>
      </w:r>
      <w:r w:rsidR="009A6CA7" w:rsidRPr="008C0773">
        <w:t xml:space="preserve">. </w:t>
      </w:r>
      <w:r w:rsidR="00807637">
        <w:t>Her kategoriden s</w:t>
      </w:r>
      <w:r w:rsidR="009A6CA7" w:rsidRPr="008C0773">
        <w:t>eçilen gü</w:t>
      </w:r>
      <w:r w:rsidR="00DA3CAA" w:rsidRPr="008C0773">
        <w:t>rbüz</w:t>
      </w:r>
      <w:r w:rsidR="009A6CA7" w:rsidRPr="008C0773">
        <w:t xml:space="preserve"> öznitelikler klasik makine </w:t>
      </w:r>
      <w:r w:rsidR="009A6CA7" w:rsidRPr="00657750">
        <w:t>öğrenme</w:t>
      </w:r>
      <w:r w:rsidR="00DF11F8" w:rsidRPr="00657750">
        <w:t>si</w:t>
      </w:r>
      <w:r w:rsidR="009A6CA7" w:rsidRPr="00657750">
        <w:t xml:space="preserve"> </w:t>
      </w:r>
      <w:r w:rsidR="00627BC8" w:rsidRPr="00657750">
        <w:t>yöntemlerinden SVM</w:t>
      </w:r>
      <w:r w:rsidR="00405FC2">
        <w:t xml:space="preserve"> ve KNN</w:t>
      </w:r>
      <w:r w:rsidR="00627BC8" w:rsidRPr="00657750">
        <w:t xml:space="preserve"> ile sınıflandırıl</w:t>
      </w:r>
      <w:r w:rsidR="002A49D8" w:rsidRPr="00657750">
        <w:t>ıp yüz ifadesi tespiti yapılmıştır</w:t>
      </w:r>
      <w:r w:rsidR="00627BC8" w:rsidRPr="00657750">
        <w:t xml:space="preserve">. </w:t>
      </w:r>
      <w:r w:rsidR="00405FC2">
        <w:t>D</w:t>
      </w:r>
      <w:r w:rsidR="00627BC8" w:rsidRPr="00657750">
        <w:t>iğer</w:t>
      </w:r>
      <w:r w:rsidR="00405FC2">
        <w:t xml:space="preserve"> yaklaşımla geliştrilen </w:t>
      </w:r>
      <w:r w:rsidR="00627BC8" w:rsidRPr="00657750">
        <w:t>uygulamalarda ise tüm yüz görüntüleri, derin öğrenme yöntemlerinden CNN ile bölütleme ve sınıflandırma işlemlerine tabi tutlmuştur.</w:t>
      </w:r>
      <w:r w:rsidR="00283714" w:rsidRPr="00657750">
        <w:t xml:space="preserve"> Bölütleme işleminde yüz görüntülerinde kaşlar, gözler ve ağız</w:t>
      </w:r>
      <w:r w:rsidR="00090D79" w:rsidRPr="00657750">
        <w:t xml:space="preserve"> bölgeleri</w:t>
      </w:r>
      <w:r w:rsidR="002A49D8" w:rsidRPr="00657750">
        <w:t xml:space="preserve">; </w:t>
      </w:r>
      <w:r w:rsidR="00283714" w:rsidRPr="00657750">
        <w:t xml:space="preserve">görüntülerdeki geriye kalan bölgelerden ayırt edilmiştir. </w:t>
      </w:r>
      <w:r w:rsidR="00746E96">
        <w:t>Son olarak</w:t>
      </w:r>
      <w:r w:rsidR="00DF11F8" w:rsidRPr="00657750">
        <w:t>;</w:t>
      </w:r>
      <w:r w:rsidR="00283714" w:rsidRPr="00657750">
        <w:t xml:space="preserve"> orijinal görüntüler, bölütlenmiş görüntüler ve </w:t>
      </w:r>
      <w:r w:rsidR="002A49D8" w:rsidRPr="00657750">
        <w:t xml:space="preserve">bu iki görüntü tipinin birleştirilmesiyle oluşan verilerden CNN </w:t>
      </w:r>
      <w:r w:rsidR="00DF11F8" w:rsidRPr="00657750">
        <w:t>kullanılarak</w:t>
      </w:r>
      <w:r w:rsidR="002A49D8" w:rsidRPr="00657750">
        <w:t xml:space="preserve"> yüz ifadesi tespiti yapılıp sonuçlar karşılaştırılmıştır.</w:t>
      </w:r>
      <w:r w:rsidR="00283714" w:rsidRPr="008C0773">
        <w:t xml:space="preserve"> </w:t>
      </w:r>
    </w:p>
    <w:p w14:paraId="378475BC" w14:textId="77777777" w:rsidR="00551FBE" w:rsidRPr="00593116" w:rsidRDefault="00551FBE" w:rsidP="00AD63A9">
      <w:pPr>
        <w:pStyle w:val="AnaParagrafYaziStiliSau"/>
      </w:pPr>
    </w:p>
    <w:p w14:paraId="6FA57381" w14:textId="2777514A" w:rsidR="000D09C9" w:rsidRPr="00593116" w:rsidRDefault="00593116" w:rsidP="000F499C">
      <w:pPr>
        <w:pStyle w:val="AltBaslkSau"/>
      </w:pPr>
      <w:bookmarkStart w:id="182" w:name="_Toc521248786"/>
      <w:bookmarkStart w:id="183" w:name="_Toc521249276"/>
      <w:bookmarkStart w:id="184" w:name="_Toc524598263"/>
      <w:r>
        <w:t xml:space="preserve">Kaş ve </w:t>
      </w:r>
      <w:r w:rsidR="00151C0D">
        <w:t>G</w:t>
      </w:r>
      <w:r>
        <w:t xml:space="preserve">öz </w:t>
      </w:r>
      <w:r w:rsidR="00151C0D">
        <w:t>B</w:t>
      </w:r>
      <w:r>
        <w:t xml:space="preserve">ölgelerinden </w:t>
      </w:r>
      <w:r w:rsidR="00151C0D">
        <w:t>K</w:t>
      </w:r>
      <w:r>
        <w:t xml:space="preserve">lasik </w:t>
      </w:r>
      <w:r w:rsidR="00151C0D">
        <w:t>M</w:t>
      </w:r>
      <w:r>
        <w:t xml:space="preserve">akine </w:t>
      </w:r>
      <w:r w:rsidR="00151C0D">
        <w:t>Ö</w:t>
      </w:r>
      <w:r>
        <w:t xml:space="preserve">ğrenmesi </w:t>
      </w:r>
      <w:r w:rsidR="00151C0D">
        <w:t>Y</w:t>
      </w:r>
      <w:r>
        <w:t xml:space="preserve">öntemleriyle </w:t>
      </w:r>
      <w:r w:rsidR="00151C0D">
        <w:t>Y</w:t>
      </w:r>
      <w:r>
        <w:t xml:space="preserve">üz </w:t>
      </w:r>
      <w:r w:rsidR="00151C0D">
        <w:t>İ</w:t>
      </w:r>
      <w:r>
        <w:t xml:space="preserve">fadesi </w:t>
      </w:r>
      <w:r w:rsidR="00151C0D">
        <w:t>T</w:t>
      </w:r>
      <w:r>
        <w:t>espiti</w:t>
      </w:r>
      <w:bookmarkEnd w:id="182"/>
      <w:bookmarkEnd w:id="183"/>
      <w:bookmarkEnd w:id="184"/>
    </w:p>
    <w:p w14:paraId="394CFD45" w14:textId="77777777" w:rsidR="00875174" w:rsidRDefault="00875174" w:rsidP="00EE1C61">
      <w:pPr>
        <w:autoSpaceDE w:val="0"/>
        <w:autoSpaceDN w:val="0"/>
        <w:adjustRightInd w:val="0"/>
        <w:spacing w:after="0" w:line="360" w:lineRule="auto"/>
        <w:jc w:val="both"/>
        <w:rPr>
          <w:rFonts w:ascii="Times New Roman" w:hAnsi="Times New Roman"/>
          <w:sz w:val="24"/>
          <w:szCs w:val="24"/>
        </w:rPr>
      </w:pPr>
    </w:p>
    <w:p w14:paraId="599D1F00" w14:textId="4F133A42" w:rsidR="003B1EDD" w:rsidRDefault="00875174" w:rsidP="00142AFB">
      <w:pPr>
        <w:pStyle w:val="BolumIlkParagrafSau"/>
        <w:spacing w:before="0"/>
      </w:pPr>
      <w:r w:rsidRPr="00657750">
        <w:t>Bu tez kapsamında yapılan ilk uygulamada</w:t>
      </w:r>
      <w:r w:rsidR="00D72909" w:rsidRPr="00657750">
        <w:t>;</w:t>
      </w:r>
      <w:r w:rsidRPr="00657750">
        <w:t xml:space="preserve"> </w:t>
      </w:r>
      <w:r w:rsidR="006C6906" w:rsidRPr="00657750">
        <w:t xml:space="preserve">yüz </w:t>
      </w:r>
      <w:r w:rsidR="00405FC2">
        <w:t xml:space="preserve">görüntüleri </w:t>
      </w:r>
      <w:r w:rsidR="006C6906" w:rsidRPr="00657750">
        <w:t>üzerinde</w:t>
      </w:r>
      <w:r w:rsidR="006C6906">
        <w:t xml:space="preserve"> 83 adet anahtar nokta bulabilen Face++ </w:t>
      </w:r>
      <w:r w:rsidR="00DC4802">
        <w:t>SDK</w:t>
      </w:r>
      <w:r w:rsidR="006C6906">
        <w:t xml:space="preserve"> </w:t>
      </w:r>
      <w:r w:rsidR="006C6906">
        <w:fldChar w:fldCharType="begin" w:fldLock="1"/>
      </w:r>
      <w:r w:rsidR="00987869">
        <w:instrText>ADDIN CSL_CITATION {"citationItems":[{"id":"ITEM-1","itemData":{"URL":"http://www.faceplusplus.com","accessed":{"date-parts":[["2017","1","8"]]},"id":"ITEM-1","issued":{"date-parts":[["0"]]},"title":"Face++ Cognitive Services","type":"webpage"},"uris":["http://www.mendeley.com/documents/?uuid=f240f6d1-2103-4100-9283-5cc7a4181668"]}],"mendeley":{"formattedCitation":"[53]","plainTextFormattedCitation":"[53]","previouslyFormattedCitation":"[53]"},"properties":{"noteIndex":0},"schema":"https://github.com/citation-style-language/schema/raw/master/csl-citation.json"}</w:instrText>
      </w:r>
      <w:r w:rsidR="006C6906">
        <w:fldChar w:fldCharType="separate"/>
      </w:r>
      <w:r w:rsidR="00EB2642" w:rsidRPr="00EB2642">
        <w:rPr>
          <w:noProof/>
        </w:rPr>
        <w:t>[53]</w:t>
      </w:r>
      <w:r w:rsidR="006C6906">
        <w:fldChar w:fldCharType="end"/>
      </w:r>
      <w:r w:rsidR="006C6906">
        <w:t xml:space="preserve"> kullanıl</w:t>
      </w:r>
      <w:r w:rsidR="006F2FAC">
        <w:t>mıştır. Bu çalışmada</w:t>
      </w:r>
      <w:r w:rsidR="006C6906">
        <w:t xml:space="preserve"> kaş ve göz bölgeler</w:t>
      </w:r>
      <w:r w:rsidR="006F2FAC">
        <w:t>i kullanıldığı için bu bölgelere ait</w:t>
      </w:r>
      <w:r w:rsidR="006C6906">
        <w:t xml:space="preserve"> </w:t>
      </w:r>
      <w:r w:rsidR="00A40175">
        <w:t xml:space="preserve">34 adet </w:t>
      </w:r>
      <w:r w:rsidR="006C6906">
        <w:t xml:space="preserve">anahtar nokta </w:t>
      </w:r>
      <w:r w:rsidR="006F2FAC">
        <w:t>elde edilmiştir</w:t>
      </w:r>
      <w:r w:rsidR="006C6906">
        <w:t>.</w:t>
      </w:r>
      <w:r w:rsidR="003B1EDD">
        <w:t xml:space="preserve"> Bu noktalar </w:t>
      </w:r>
      <w:r w:rsidR="00686CEA">
        <w:fldChar w:fldCharType="begin"/>
      </w:r>
      <w:r w:rsidR="00686CEA">
        <w:instrText xml:space="preserve"> REF _Ref523218113 \h  \* MERGEFORMAT </w:instrText>
      </w:r>
      <w:r w:rsidR="00686CEA">
        <w:fldChar w:fldCharType="separate"/>
      </w:r>
      <w:r w:rsidR="005855D9">
        <w:t>Tablo 4.1</w:t>
      </w:r>
      <w:r w:rsidR="00686CEA">
        <w:fldChar w:fldCharType="end"/>
      </w:r>
      <w:r w:rsidR="00896A95">
        <w:t>.</w:t>
      </w:r>
      <w:r w:rsidR="00DF0811">
        <w:t>’</w:t>
      </w:r>
      <w:r w:rsidR="003B1EDD">
        <w:t>de verilmiştir.</w:t>
      </w:r>
      <w:r w:rsidR="006C6906">
        <w:t xml:space="preserve"> </w:t>
      </w:r>
    </w:p>
    <w:p w14:paraId="7BBB2228" w14:textId="77777777" w:rsidR="003B1EDD" w:rsidRDefault="003B1EDD" w:rsidP="00AD63A9">
      <w:pPr>
        <w:pStyle w:val="BolumIlkParagrafSau"/>
      </w:pPr>
    </w:p>
    <w:p w14:paraId="551A4C98" w14:textId="2A00DA54" w:rsidR="00686CEA" w:rsidRDefault="00686CEA" w:rsidP="00686CEA">
      <w:pPr>
        <w:pStyle w:val="ResimYazs"/>
        <w:keepNext/>
        <w:jc w:val="center"/>
      </w:pPr>
      <w:bookmarkStart w:id="185" w:name="_Ref523218113"/>
      <w:bookmarkStart w:id="186" w:name="_Toc524601295"/>
      <w:r>
        <w:lastRenderedPageBreak/>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1</w:t>
      </w:r>
      <w:r w:rsidR="00F45393">
        <w:rPr>
          <w:noProof/>
        </w:rPr>
        <w:fldChar w:fldCharType="end"/>
      </w:r>
      <w:bookmarkEnd w:id="185"/>
      <w:r>
        <w:t>. Kaş ve göz bölgelerinde</w:t>
      </w:r>
      <w:r w:rsidR="00772339">
        <w:t xml:space="preserve"> seçilen</w:t>
      </w:r>
      <w:r>
        <w:t xml:space="preserve"> yüz anahtar noktaları</w:t>
      </w:r>
      <w:r w:rsidR="00772339">
        <w:t>.</w:t>
      </w:r>
      <w:bookmarkEnd w:id="186"/>
    </w:p>
    <w:tbl>
      <w:tblPr>
        <w:tblStyle w:val="TabloKlavuzu"/>
        <w:tblW w:w="0" w:type="auto"/>
        <w:jc w:val="center"/>
        <w:tblLook w:val="04A0" w:firstRow="1" w:lastRow="0" w:firstColumn="1" w:lastColumn="0" w:noHBand="0" w:noVBand="1"/>
      </w:tblPr>
      <w:tblGrid>
        <w:gridCol w:w="675"/>
        <w:gridCol w:w="3137"/>
        <w:gridCol w:w="713"/>
        <w:gridCol w:w="3105"/>
      </w:tblGrid>
      <w:tr w:rsidR="003B1EDD" w14:paraId="32BEE211" w14:textId="77777777" w:rsidTr="00605A55">
        <w:trPr>
          <w:jc w:val="center"/>
        </w:trPr>
        <w:tc>
          <w:tcPr>
            <w:tcW w:w="7630" w:type="dxa"/>
            <w:gridSpan w:val="4"/>
          </w:tcPr>
          <w:p w14:paraId="6CF94AFE" w14:textId="77777777" w:rsidR="003B1EDD" w:rsidRPr="003B1EDD" w:rsidRDefault="003B1EDD" w:rsidP="00FB4137">
            <w:pPr>
              <w:autoSpaceDE w:val="0"/>
              <w:autoSpaceDN w:val="0"/>
              <w:adjustRightInd w:val="0"/>
              <w:spacing w:after="0" w:line="360" w:lineRule="auto"/>
              <w:jc w:val="center"/>
              <w:rPr>
                <w:rFonts w:ascii="Times New Roman" w:hAnsi="Times New Roman"/>
                <w:sz w:val="20"/>
                <w:szCs w:val="24"/>
              </w:rPr>
            </w:pPr>
            <w:r>
              <w:rPr>
                <w:noProof/>
                <w:lang w:val="en-US"/>
              </w:rPr>
              <w:drawing>
                <wp:inline distT="0" distB="0" distL="0" distR="0" wp14:anchorId="620274C3" wp14:editId="134649DD">
                  <wp:extent cx="4620127" cy="1876716"/>
                  <wp:effectExtent l="0" t="0" r="0" b="952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4644943" cy="1886797"/>
                          </a:xfrm>
                          <a:prstGeom prst="rect">
                            <a:avLst/>
                          </a:prstGeom>
                        </pic:spPr>
                      </pic:pic>
                    </a:graphicData>
                  </a:graphic>
                </wp:inline>
              </w:drawing>
            </w:r>
          </w:p>
        </w:tc>
      </w:tr>
      <w:tr w:rsidR="003B1EDD" w14:paraId="6BA4CB70" w14:textId="77777777" w:rsidTr="00605A55">
        <w:trPr>
          <w:jc w:val="center"/>
        </w:trPr>
        <w:tc>
          <w:tcPr>
            <w:tcW w:w="675" w:type="dxa"/>
          </w:tcPr>
          <w:p w14:paraId="5FF38050"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1</w:t>
            </w:r>
          </w:p>
        </w:tc>
        <w:tc>
          <w:tcPr>
            <w:tcW w:w="3137" w:type="dxa"/>
          </w:tcPr>
          <w:p w14:paraId="1B8E6A9C"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göz, alt</w:t>
            </w:r>
          </w:p>
        </w:tc>
        <w:tc>
          <w:tcPr>
            <w:tcW w:w="713" w:type="dxa"/>
          </w:tcPr>
          <w:p w14:paraId="419CAB94"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18</w:t>
            </w:r>
          </w:p>
        </w:tc>
        <w:tc>
          <w:tcPr>
            <w:tcW w:w="3105" w:type="dxa"/>
          </w:tcPr>
          <w:p w14:paraId="326F1C7E"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Sol göz, alt</w:t>
            </w:r>
          </w:p>
        </w:tc>
      </w:tr>
      <w:tr w:rsidR="003B1EDD" w14:paraId="193A1471" w14:textId="77777777" w:rsidTr="00605A55">
        <w:trPr>
          <w:jc w:val="center"/>
        </w:trPr>
        <w:tc>
          <w:tcPr>
            <w:tcW w:w="675" w:type="dxa"/>
          </w:tcPr>
          <w:p w14:paraId="2C1D7456"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2</w:t>
            </w:r>
          </w:p>
        </w:tc>
        <w:tc>
          <w:tcPr>
            <w:tcW w:w="3137" w:type="dxa"/>
          </w:tcPr>
          <w:p w14:paraId="0104C968"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göz, sağ köşe</w:t>
            </w:r>
          </w:p>
        </w:tc>
        <w:tc>
          <w:tcPr>
            <w:tcW w:w="713" w:type="dxa"/>
          </w:tcPr>
          <w:p w14:paraId="2FAF5D2B"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19</w:t>
            </w:r>
          </w:p>
        </w:tc>
        <w:tc>
          <w:tcPr>
            <w:tcW w:w="3105" w:type="dxa"/>
          </w:tcPr>
          <w:p w14:paraId="759611E9"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Sol göz, sağ köşe</w:t>
            </w:r>
          </w:p>
        </w:tc>
      </w:tr>
      <w:tr w:rsidR="003B1EDD" w14:paraId="554BCC49" w14:textId="77777777" w:rsidTr="00605A55">
        <w:trPr>
          <w:jc w:val="center"/>
        </w:trPr>
        <w:tc>
          <w:tcPr>
            <w:tcW w:w="675" w:type="dxa"/>
          </w:tcPr>
          <w:p w14:paraId="642EE76C"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3</w:t>
            </w:r>
          </w:p>
        </w:tc>
        <w:tc>
          <w:tcPr>
            <w:tcW w:w="3137" w:type="dxa"/>
          </w:tcPr>
          <w:p w14:paraId="76711929"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göz, sağ alt çeyrek</w:t>
            </w:r>
          </w:p>
        </w:tc>
        <w:tc>
          <w:tcPr>
            <w:tcW w:w="713" w:type="dxa"/>
          </w:tcPr>
          <w:p w14:paraId="6BDF2E8E"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20</w:t>
            </w:r>
          </w:p>
        </w:tc>
        <w:tc>
          <w:tcPr>
            <w:tcW w:w="3105" w:type="dxa"/>
          </w:tcPr>
          <w:p w14:paraId="6C09F6BE"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Sol göz, sağ alt çeyrek</w:t>
            </w:r>
          </w:p>
        </w:tc>
      </w:tr>
      <w:tr w:rsidR="003B1EDD" w14:paraId="465B7CBB" w14:textId="77777777" w:rsidTr="00605A55">
        <w:trPr>
          <w:jc w:val="center"/>
        </w:trPr>
        <w:tc>
          <w:tcPr>
            <w:tcW w:w="675" w:type="dxa"/>
          </w:tcPr>
          <w:p w14:paraId="57E8F0B3"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4</w:t>
            </w:r>
          </w:p>
        </w:tc>
        <w:tc>
          <w:tcPr>
            <w:tcW w:w="3137" w:type="dxa"/>
          </w:tcPr>
          <w:p w14:paraId="1E66D740"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göz, sol alt çeyrek</w:t>
            </w:r>
          </w:p>
        </w:tc>
        <w:tc>
          <w:tcPr>
            <w:tcW w:w="713" w:type="dxa"/>
          </w:tcPr>
          <w:p w14:paraId="6A5C6C04"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21</w:t>
            </w:r>
          </w:p>
        </w:tc>
        <w:tc>
          <w:tcPr>
            <w:tcW w:w="3105" w:type="dxa"/>
          </w:tcPr>
          <w:p w14:paraId="76A8D760"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w:t>
            </w:r>
            <w:r w:rsidR="004250C6">
              <w:rPr>
                <w:rFonts w:ascii="Times New Roman" w:hAnsi="Times New Roman"/>
                <w:sz w:val="20"/>
                <w:szCs w:val="24"/>
              </w:rPr>
              <w:t>ol</w:t>
            </w:r>
            <w:r>
              <w:rPr>
                <w:rFonts w:ascii="Times New Roman" w:hAnsi="Times New Roman"/>
                <w:sz w:val="20"/>
                <w:szCs w:val="24"/>
              </w:rPr>
              <w:t xml:space="preserve"> göz, sol alt çeyrek</w:t>
            </w:r>
          </w:p>
        </w:tc>
      </w:tr>
      <w:tr w:rsidR="003B1EDD" w14:paraId="65AE8092" w14:textId="77777777" w:rsidTr="00605A55">
        <w:trPr>
          <w:jc w:val="center"/>
        </w:trPr>
        <w:tc>
          <w:tcPr>
            <w:tcW w:w="675" w:type="dxa"/>
          </w:tcPr>
          <w:p w14:paraId="3ECCD957"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5</w:t>
            </w:r>
          </w:p>
        </w:tc>
        <w:tc>
          <w:tcPr>
            <w:tcW w:w="3137" w:type="dxa"/>
          </w:tcPr>
          <w:p w14:paraId="53BABC6A"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göz, göz bebeği</w:t>
            </w:r>
          </w:p>
        </w:tc>
        <w:tc>
          <w:tcPr>
            <w:tcW w:w="713" w:type="dxa"/>
          </w:tcPr>
          <w:p w14:paraId="3DDB183B"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22</w:t>
            </w:r>
          </w:p>
        </w:tc>
        <w:tc>
          <w:tcPr>
            <w:tcW w:w="3105" w:type="dxa"/>
          </w:tcPr>
          <w:p w14:paraId="193D7497"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w:t>
            </w:r>
            <w:r w:rsidR="00503EA1">
              <w:rPr>
                <w:rFonts w:ascii="Times New Roman" w:hAnsi="Times New Roman"/>
                <w:sz w:val="20"/>
                <w:szCs w:val="24"/>
              </w:rPr>
              <w:t>ol</w:t>
            </w:r>
            <w:r>
              <w:rPr>
                <w:rFonts w:ascii="Times New Roman" w:hAnsi="Times New Roman"/>
                <w:sz w:val="20"/>
                <w:szCs w:val="24"/>
              </w:rPr>
              <w:t xml:space="preserve"> göz, göz bebeği</w:t>
            </w:r>
          </w:p>
        </w:tc>
      </w:tr>
      <w:tr w:rsidR="003B1EDD" w14:paraId="093CF14D" w14:textId="77777777" w:rsidTr="00605A55">
        <w:trPr>
          <w:jc w:val="center"/>
        </w:trPr>
        <w:tc>
          <w:tcPr>
            <w:tcW w:w="675" w:type="dxa"/>
          </w:tcPr>
          <w:p w14:paraId="72875852"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6</w:t>
            </w:r>
          </w:p>
        </w:tc>
        <w:tc>
          <w:tcPr>
            <w:tcW w:w="3137" w:type="dxa"/>
          </w:tcPr>
          <w:p w14:paraId="4D544896"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göz, sol köşe</w:t>
            </w:r>
          </w:p>
        </w:tc>
        <w:tc>
          <w:tcPr>
            <w:tcW w:w="713" w:type="dxa"/>
          </w:tcPr>
          <w:p w14:paraId="357173A4"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23</w:t>
            </w:r>
          </w:p>
        </w:tc>
        <w:tc>
          <w:tcPr>
            <w:tcW w:w="3105" w:type="dxa"/>
          </w:tcPr>
          <w:p w14:paraId="5C6E298D"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w:t>
            </w:r>
            <w:r w:rsidR="00503EA1">
              <w:rPr>
                <w:rFonts w:ascii="Times New Roman" w:hAnsi="Times New Roman"/>
                <w:sz w:val="20"/>
                <w:szCs w:val="24"/>
              </w:rPr>
              <w:t>ol</w:t>
            </w:r>
            <w:r>
              <w:rPr>
                <w:rFonts w:ascii="Times New Roman" w:hAnsi="Times New Roman"/>
                <w:sz w:val="20"/>
                <w:szCs w:val="24"/>
              </w:rPr>
              <w:t xml:space="preserve"> göz, sol köşe</w:t>
            </w:r>
          </w:p>
        </w:tc>
      </w:tr>
      <w:tr w:rsidR="003B1EDD" w14:paraId="0975B899" w14:textId="77777777" w:rsidTr="00605A55">
        <w:trPr>
          <w:jc w:val="center"/>
        </w:trPr>
        <w:tc>
          <w:tcPr>
            <w:tcW w:w="675" w:type="dxa"/>
          </w:tcPr>
          <w:p w14:paraId="0201B9BE"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7</w:t>
            </w:r>
          </w:p>
        </w:tc>
        <w:tc>
          <w:tcPr>
            <w:tcW w:w="3137" w:type="dxa"/>
          </w:tcPr>
          <w:p w14:paraId="173F6C4B"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göz, üst</w:t>
            </w:r>
          </w:p>
        </w:tc>
        <w:tc>
          <w:tcPr>
            <w:tcW w:w="713" w:type="dxa"/>
          </w:tcPr>
          <w:p w14:paraId="772A2A8C"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24</w:t>
            </w:r>
          </w:p>
        </w:tc>
        <w:tc>
          <w:tcPr>
            <w:tcW w:w="3105" w:type="dxa"/>
          </w:tcPr>
          <w:p w14:paraId="27AF41A2"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w:t>
            </w:r>
            <w:r w:rsidR="00503EA1">
              <w:rPr>
                <w:rFonts w:ascii="Times New Roman" w:hAnsi="Times New Roman"/>
                <w:sz w:val="20"/>
                <w:szCs w:val="24"/>
              </w:rPr>
              <w:t>ol</w:t>
            </w:r>
            <w:r>
              <w:rPr>
                <w:rFonts w:ascii="Times New Roman" w:hAnsi="Times New Roman"/>
                <w:sz w:val="20"/>
                <w:szCs w:val="24"/>
              </w:rPr>
              <w:t xml:space="preserve"> göz, üst</w:t>
            </w:r>
          </w:p>
        </w:tc>
      </w:tr>
      <w:tr w:rsidR="003B1EDD" w14:paraId="3ACEC83B" w14:textId="77777777" w:rsidTr="00605A55">
        <w:trPr>
          <w:jc w:val="center"/>
        </w:trPr>
        <w:tc>
          <w:tcPr>
            <w:tcW w:w="675" w:type="dxa"/>
          </w:tcPr>
          <w:p w14:paraId="043789C5"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8</w:t>
            </w:r>
          </w:p>
        </w:tc>
        <w:tc>
          <w:tcPr>
            <w:tcW w:w="3137" w:type="dxa"/>
          </w:tcPr>
          <w:p w14:paraId="61AD0948"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göz, sağ üst çeyrek</w:t>
            </w:r>
          </w:p>
        </w:tc>
        <w:tc>
          <w:tcPr>
            <w:tcW w:w="713" w:type="dxa"/>
          </w:tcPr>
          <w:p w14:paraId="4649EA45"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25</w:t>
            </w:r>
          </w:p>
        </w:tc>
        <w:tc>
          <w:tcPr>
            <w:tcW w:w="3105" w:type="dxa"/>
          </w:tcPr>
          <w:p w14:paraId="1CAD2E1D"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w:t>
            </w:r>
            <w:r w:rsidR="00503EA1">
              <w:rPr>
                <w:rFonts w:ascii="Times New Roman" w:hAnsi="Times New Roman"/>
                <w:sz w:val="20"/>
                <w:szCs w:val="24"/>
              </w:rPr>
              <w:t>ol</w:t>
            </w:r>
            <w:r>
              <w:rPr>
                <w:rFonts w:ascii="Times New Roman" w:hAnsi="Times New Roman"/>
                <w:sz w:val="20"/>
                <w:szCs w:val="24"/>
              </w:rPr>
              <w:t xml:space="preserve"> göz, sağ üst çeyrek</w:t>
            </w:r>
          </w:p>
        </w:tc>
      </w:tr>
      <w:tr w:rsidR="003B1EDD" w14:paraId="3F717704" w14:textId="77777777" w:rsidTr="00605A55">
        <w:trPr>
          <w:jc w:val="center"/>
        </w:trPr>
        <w:tc>
          <w:tcPr>
            <w:tcW w:w="675" w:type="dxa"/>
          </w:tcPr>
          <w:p w14:paraId="29E45408"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9</w:t>
            </w:r>
          </w:p>
        </w:tc>
        <w:tc>
          <w:tcPr>
            <w:tcW w:w="3137" w:type="dxa"/>
          </w:tcPr>
          <w:p w14:paraId="37786D28"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göz, sol üst çeyrek</w:t>
            </w:r>
          </w:p>
        </w:tc>
        <w:tc>
          <w:tcPr>
            <w:tcW w:w="713" w:type="dxa"/>
          </w:tcPr>
          <w:p w14:paraId="22005E7E"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26</w:t>
            </w:r>
          </w:p>
        </w:tc>
        <w:tc>
          <w:tcPr>
            <w:tcW w:w="3105" w:type="dxa"/>
          </w:tcPr>
          <w:p w14:paraId="0335BBC7"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w:t>
            </w:r>
            <w:r w:rsidR="00503EA1">
              <w:rPr>
                <w:rFonts w:ascii="Times New Roman" w:hAnsi="Times New Roman"/>
                <w:sz w:val="20"/>
                <w:szCs w:val="24"/>
              </w:rPr>
              <w:t>ol</w:t>
            </w:r>
            <w:r>
              <w:rPr>
                <w:rFonts w:ascii="Times New Roman" w:hAnsi="Times New Roman"/>
                <w:sz w:val="20"/>
                <w:szCs w:val="24"/>
              </w:rPr>
              <w:t xml:space="preserve"> göz, sol üst çeyrek</w:t>
            </w:r>
          </w:p>
        </w:tc>
      </w:tr>
      <w:tr w:rsidR="003B1EDD" w14:paraId="1B18949C" w14:textId="77777777" w:rsidTr="00605A55">
        <w:trPr>
          <w:jc w:val="center"/>
        </w:trPr>
        <w:tc>
          <w:tcPr>
            <w:tcW w:w="675" w:type="dxa"/>
          </w:tcPr>
          <w:p w14:paraId="7EEFB75B"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10</w:t>
            </w:r>
          </w:p>
        </w:tc>
        <w:tc>
          <w:tcPr>
            <w:tcW w:w="3137" w:type="dxa"/>
          </w:tcPr>
          <w:p w14:paraId="4D5A2C46"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kaş, sağ köşe</w:t>
            </w:r>
          </w:p>
        </w:tc>
        <w:tc>
          <w:tcPr>
            <w:tcW w:w="713" w:type="dxa"/>
          </w:tcPr>
          <w:p w14:paraId="176149FB"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27</w:t>
            </w:r>
          </w:p>
        </w:tc>
        <w:tc>
          <w:tcPr>
            <w:tcW w:w="3105" w:type="dxa"/>
          </w:tcPr>
          <w:p w14:paraId="0A5FDFC7"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w:t>
            </w:r>
            <w:r w:rsidR="00503EA1">
              <w:rPr>
                <w:rFonts w:ascii="Times New Roman" w:hAnsi="Times New Roman"/>
                <w:sz w:val="20"/>
                <w:szCs w:val="24"/>
              </w:rPr>
              <w:t>ol</w:t>
            </w:r>
            <w:r>
              <w:rPr>
                <w:rFonts w:ascii="Times New Roman" w:hAnsi="Times New Roman"/>
                <w:sz w:val="20"/>
                <w:szCs w:val="24"/>
              </w:rPr>
              <w:t xml:space="preserve"> kaş, sağ köşe</w:t>
            </w:r>
          </w:p>
        </w:tc>
      </w:tr>
      <w:tr w:rsidR="003B1EDD" w14:paraId="21868A9A" w14:textId="77777777" w:rsidTr="00605A55">
        <w:trPr>
          <w:jc w:val="center"/>
        </w:trPr>
        <w:tc>
          <w:tcPr>
            <w:tcW w:w="675" w:type="dxa"/>
          </w:tcPr>
          <w:p w14:paraId="1909EACF"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11</w:t>
            </w:r>
          </w:p>
        </w:tc>
        <w:tc>
          <w:tcPr>
            <w:tcW w:w="3137" w:type="dxa"/>
          </w:tcPr>
          <w:p w14:paraId="2C81BB47"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kaş, sağ alt çeyrek</w:t>
            </w:r>
          </w:p>
        </w:tc>
        <w:tc>
          <w:tcPr>
            <w:tcW w:w="713" w:type="dxa"/>
          </w:tcPr>
          <w:p w14:paraId="07FA4F7D"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28</w:t>
            </w:r>
          </w:p>
        </w:tc>
        <w:tc>
          <w:tcPr>
            <w:tcW w:w="3105" w:type="dxa"/>
          </w:tcPr>
          <w:p w14:paraId="28C826D5"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w:t>
            </w:r>
            <w:r w:rsidR="00503EA1">
              <w:rPr>
                <w:rFonts w:ascii="Times New Roman" w:hAnsi="Times New Roman"/>
                <w:sz w:val="20"/>
                <w:szCs w:val="24"/>
              </w:rPr>
              <w:t>ol</w:t>
            </w:r>
            <w:r>
              <w:rPr>
                <w:rFonts w:ascii="Times New Roman" w:hAnsi="Times New Roman"/>
                <w:sz w:val="20"/>
                <w:szCs w:val="24"/>
              </w:rPr>
              <w:t xml:space="preserve"> kaş, sağ alt çeyrek</w:t>
            </w:r>
          </w:p>
        </w:tc>
      </w:tr>
      <w:tr w:rsidR="003B1EDD" w14:paraId="7D2F519B" w14:textId="77777777" w:rsidTr="00605A55">
        <w:trPr>
          <w:jc w:val="center"/>
        </w:trPr>
        <w:tc>
          <w:tcPr>
            <w:tcW w:w="675" w:type="dxa"/>
          </w:tcPr>
          <w:p w14:paraId="41800BE3"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12</w:t>
            </w:r>
          </w:p>
        </w:tc>
        <w:tc>
          <w:tcPr>
            <w:tcW w:w="3137" w:type="dxa"/>
          </w:tcPr>
          <w:p w14:paraId="6854EA6A"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kaş, alt</w:t>
            </w:r>
          </w:p>
        </w:tc>
        <w:tc>
          <w:tcPr>
            <w:tcW w:w="713" w:type="dxa"/>
          </w:tcPr>
          <w:p w14:paraId="1CB1D461"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29</w:t>
            </w:r>
          </w:p>
        </w:tc>
        <w:tc>
          <w:tcPr>
            <w:tcW w:w="3105" w:type="dxa"/>
          </w:tcPr>
          <w:p w14:paraId="6D2D47FB"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w:t>
            </w:r>
            <w:r w:rsidR="00503EA1">
              <w:rPr>
                <w:rFonts w:ascii="Times New Roman" w:hAnsi="Times New Roman"/>
                <w:sz w:val="20"/>
                <w:szCs w:val="24"/>
              </w:rPr>
              <w:t>ol</w:t>
            </w:r>
            <w:r>
              <w:rPr>
                <w:rFonts w:ascii="Times New Roman" w:hAnsi="Times New Roman"/>
                <w:sz w:val="20"/>
                <w:szCs w:val="24"/>
              </w:rPr>
              <w:t xml:space="preserve"> kaş, alt</w:t>
            </w:r>
          </w:p>
        </w:tc>
      </w:tr>
      <w:tr w:rsidR="003B1EDD" w14:paraId="39B5C06A" w14:textId="77777777" w:rsidTr="00605A55">
        <w:trPr>
          <w:jc w:val="center"/>
        </w:trPr>
        <w:tc>
          <w:tcPr>
            <w:tcW w:w="675" w:type="dxa"/>
          </w:tcPr>
          <w:p w14:paraId="1B5A9707"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13</w:t>
            </w:r>
          </w:p>
        </w:tc>
        <w:tc>
          <w:tcPr>
            <w:tcW w:w="3137" w:type="dxa"/>
          </w:tcPr>
          <w:p w14:paraId="7D60BAC9"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kaş, sol alt çeyrek</w:t>
            </w:r>
          </w:p>
        </w:tc>
        <w:tc>
          <w:tcPr>
            <w:tcW w:w="713" w:type="dxa"/>
          </w:tcPr>
          <w:p w14:paraId="02EAA9A8"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30</w:t>
            </w:r>
          </w:p>
        </w:tc>
        <w:tc>
          <w:tcPr>
            <w:tcW w:w="3105" w:type="dxa"/>
          </w:tcPr>
          <w:p w14:paraId="7F7B5696"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w:t>
            </w:r>
            <w:r w:rsidR="00503EA1">
              <w:rPr>
                <w:rFonts w:ascii="Times New Roman" w:hAnsi="Times New Roman"/>
                <w:sz w:val="20"/>
                <w:szCs w:val="24"/>
              </w:rPr>
              <w:t>ol</w:t>
            </w:r>
            <w:r>
              <w:rPr>
                <w:rFonts w:ascii="Times New Roman" w:hAnsi="Times New Roman"/>
                <w:sz w:val="20"/>
                <w:szCs w:val="24"/>
              </w:rPr>
              <w:t xml:space="preserve"> kaş, sol alt çeyrek</w:t>
            </w:r>
          </w:p>
        </w:tc>
      </w:tr>
      <w:tr w:rsidR="003B1EDD" w14:paraId="13E192AF" w14:textId="77777777" w:rsidTr="00605A55">
        <w:trPr>
          <w:jc w:val="center"/>
        </w:trPr>
        <w:tc>
          <w:tcPr>
            <w:tcW w:w="675" w:type="dxa"/>
          </w:tcPr>
          <w:p w14:paraId="0CA38019"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14</w:t>
            </w:r>
          </w:p>
        </w:tc>
        <w:tc>
          <w:tcPr>
            <w:tcW w:w="3137" w:type="dxa"/>
          </w:tcPr>
          <w:p w14:paraId="7775ED89"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kaş, sol köşe</w:t>
            </w:r>
          </w:p>
        </w:tc>
        <w:tc>
          <w:tcPr>
            <w:tcW w:w="713" w:type="dxa"/>
          </w:tcPr>
          <w:p w14:paraId="0226924A"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31</w:t>
            </w:r>
          </w:p>
        </w:tc>
        <w:tc>
          <w:tcPr>
            <w:tcW w:w="3105" w:type="dxa"/>
          </w:tcPr>
          <w:p w14:paraId="1CC6DB8E"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w:t>
            </w:r>
            <w:r w:rsidR="00503EA1">
              <w:rPr>
                <w:rFonts w:ascii="Times New Roman" w:hAnsi="Times New Roman"/>
                <w:sz w:val="20"/>
                <w:szCs w:val="24"/>
              </w:rPr>
              <w:t>ol</w:t>
            </w:r>
            <w:r>
              <w:rPr>
                <w:rFonts w:ascii="Times New Roman" w:hAnsi="Times New Roman"/>
                <w:sz w:val="20"/>
                <w:szCs w:val="24"/>
              </w:rPr>
              <w:t xml:space="preserve"> kaş, sol köşe</w:t>
            </w:r>
          </w:p>
        </w:tc>
      </w:tr>
      <w:tr w:rsidR="003B1EDD" w14:paraId="463EDA57" w14:textId="77777777" w:rsidTr="00605A55">
        <w:trPr>
          <w:jc w:val="center"/>
        </w:trPr>
        <w:tc>
          <w:tcPr>
            <w:tcW w:w="675" w:type="dxa"/>
          </w:tcPr>
          <w:p w14:paraId="4FC5019D"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15</w:t>
            </w:r>
          </w:p>
        </w:tc>
        <w:tc>
          <w:tcPr>
            <w:tcW w:w="3137" w:type="dxa"/>
          </w:tcPr>
          <w:p w14:paraId="53DBCD29"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kaş, sağ üst çeyrek</w:t>
            </w:r>
          </w:p>
        </w:tc>
        <w:tc>
          <w:tcPr>
            <w:tcW w:w="713" w:type="dxa"/>
          </w:tcPr>
          <w:p w14:paraId="325A71AA"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32</w:t>
            </w:r>
          </w:p>
        </w:tc>
        <w:tc>
          <w:tcPr>
            <w:tcW w:w="3105" w:type="dxa"/>
          </w:tcPr>
          <w:p w14:paraId="52C76371"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w:t>
            </w:r>
            <w:r w:rsidR="00503EA1">
              <w:rPr>
                <w:rFonts w:ascii="Times New Roman" w:hAnsi="Times New Roman"/>
                <w:sz w:val="20"/>
                <w:szCs w:val="24"/>
              </w:rPr>
              <w:t>ol</w:t>
            </w:r>
            <w:r>
              <w:rPr>
                <w:rFonts w:ascii="Times New Roman" w:hAnsi="Times New Roman"/>
                <w:sz w:val="20"/>
                <w:szCs w:val="24"/>
              </w:rPr>
              <w:t xml:space="preserve"> kaş, sağ üst çeyrek</w:t>
            </w:r>
          </w:p>
        </w:tc>
      </w:tr>
      <w:tr w:rsidR="003B1EDD" w14:paraId="7CE900B4" w14:textId="77777777" w:rsidTr="00605A55">
        <w:trPr>
          <w:jc w:val="center"/>
        </w:trPr>
        <w:tc>
          <w:tcPr>
            <w:tcW w:w="675" w:type="dxa"/>
          </w:tcPr>
          <w:p w14:paraId="744B11D8"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16</w:t>
            </w:r>
          </w:p>
        </w:tc>
        <w:tc>
          <w:tcPr>
            <w:tcW w:w="3137" w:type="dxa"/>
          </w:tcPr>
          <w:p w14:paraId="7EF88E4A"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kaş, sağ üst</w:t>
            </w:r>
          </w:p>
        </w:tc>
        <w:tc>
          <w:tcPr>
            <w:tcW w:w="713" w:type="dxa"/>
          </w:tcPr>
          <w:p w14:paraId="2077B2C8"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33</w:t>
            </w:r>
          </w:p>
        </w:tc>
        <w:tc>
          <w:tcPr>
            <w:tcW w:w="3105" w:type="dxa"/>
          </w:tcPr>
          <w:p w14:paraId="2B126CE9"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w:t>
            </w:r>
            <w:r w:rsidR="00503EA1">
              <w:rPr>
                <w:rFonts w:ascii="Times New Roman" w:hAnsi="Times New Roman"/>
                <w:sz w:val="20"/>
                <w:szCs w:val="24"/>
              </w:rPr>
              <w:t>ol</w:t>
            </w:r>
            <w:r>
              <w:rPr>
                <w:rFonts w:ascii="Times New Roman" w:hAnsi="Times New Roman"/>
                <w:sz w:val="20"/>
                <w:szCs w:val="24"/>
              </w:rPr>
              <w:t xml:space="preserve"> kaş, sağ üst</w:t>
            </w:r>
          </w:p>
        </w:tc>
      </w:tr>
      <w:tr w:rsidR="003B1EDD" w14:paraId="4A339C3A" w14:textId="77777777" w:rsidTr="00605A55">
        <w:trPr>
          <w:jc w:val="center"/>
        </w:trPr>
        <w:tc>
          <w:tcPr>
            <w:tcW w:w="675" w:type="dxa"/>
          </w:tcPr>
          <w:p w14:paraId="11CD0655"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17</w:t>
            </w:r>
          </w:p>
        </w:tc>
        <w:tc>
          <w:tcPr>
            <w:tcW w:w="3137" w:type="dxa"/>
          </w:tcPr>
          <w:p w14:paraId="0178B7FC"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Sağ kaş, sol üst çeyrek</w:t>
            </w:r>
          </w:p>
        </w:tc>
        <w:tc>
          <w:tcPr>
            <w:tcW w:w="713" w:type="dxa"/>
          </w:tcPr>
          <w:p w14:paraId="0F36EE81" w14:textId="77777777" w:rsidR="003B1EDD" w:rsidRPr="003B1EDD" w:rsidRDefault="003B1EDD" w:rsidP="00605A55">
            <w:pPr>
              <w:autoSpaceDE w:val="0"/>
              <w:autoSpaceDN w:val="0"/>
              <w:adjustRightInd w:val="0"/>
              <w:spacing w:after="0" w:line="360" w:lineRule="auto"/>
              <w:jc w:val="center"/>
              <w:rPr>
                <w:rFonts w:ascii="Times New Roman" w:hAnsi="Times New Roman"/>
                <w:sz w:val="20"/>
                <w:szCs w:val="24"/>
              </w:rPr>
            </w:pPr>
            <w:r>
              <w:rPr>
                <w:rFonts w:ascii="Times New Roman" w:hAnsi="Times New Roman"/>
                <w:sz w:val="20"/>
                <w:szCs w:val="24"/>
              </w:rPr>
              <w:t>34</w:t>
            </w:r>
          </w:p>
        </w:tc>
        <w:tc>
          <w:tcPr>
            <w:tcW w:w="3105" w:type="dxa"/>
          </w:tcPr>
          <w:p w14:paraId="496887EE" w14:textId="77777777" w:rsidR="003B1EDD" w:rsidRPr="003B1EDD" w:rsidRDefault="003B1EDD" w:rsidP="003B1EDD">
            <w:pPr>
              <w:autoSpaceDE w:val="0"/>
              <w:autoSpaceDN w:val="0"/>
              <w:adjustRightInd w:val="0"/>
              <w:spacing w:after="0" w:line="360" w:lineRule="auto"/>
              <w:jc w:val="both"/>
              <w:rPr>
                <w:rFonts w:ascii="Times New Roman" w:hAnsi="Times New Roman"/>
                <w:sz w:val="20"/>
                <w:szCs w:val="24"/>
              </w:rPr>
            </w:pPr>
            <w:r>
              <w:rPr>
                <w:rFonts w:ascii="Times New Roman" w:hAnsi="Times New Roman"/>
                <w:sz w:val="20"/>
                <w:szCs w:val="24"/>
              </w:rPr>
              <w:t>S</w:t>
            </w:r>
            <w:r w:rsidR="00503EA1">
              <w:rPr>
                <w:rFonts w:ascii="Times New Roman" w:hAnsi="Times New Roman"/>
                <w:sz w:val="20"/>
                <w:szCs w:val="24"/>
              </w:rPr>
              <w:t>ol</w:t>
            </w:r>
            <w:r>
              <w:rPr>
                <w:rFonts w:ascii="Times New Roman" w:hAnsi="Times New Roman"/>
                <w:sz w:val="20"/>
                <w:szCs w:val="24"/>
              </w:rPr>
              <w:t xml:space="preserve"> kaş, sol üst çeyrek</w:t>
            </w:r>
          </w:p>
        </w:tc>
      </w:tr>
    </w:tbl>
    <w:p w14:paraId="38FD284D" w14:textId="77777777" w:rsidR="003B1EDD" w:rsidRDefault="003B1EDD" w:rsidP="00AD63A9">
      <w:pPr>
        <w:pStyle w:val="BolumIlkParagrafSau"/>
      </w:pPr>
    </w:p>
    <w:p w14:paraId="62FFD388" w14:textId="77B58BFE" w:rsidR="002E3B0A" w:rsidRDefault="006C6906" w:rsidP="000F28CB">
      <w:pPr>
        <w:pStyle w:val="BolumIlkParagrafSau"/>
        <w:spacing w:before="0"/>
      </w:pPr>
      <w:r>
        <w:t xml:space="preserve">Elde edilen bu noktaların koordinat bilgileri kullanılarak; </w:t>
      </w:r>
      <w:r w:rsidR="006F2FAC">
        <w:t>var olan</w:t>
      </w:r>
      <w:r>
        <w:t xml:space="preserve"> her iki nokta arasındaki mesafeler</w:t>
      </w:r>
      <w:r w:rsidRPr="00300FC1">
        <w:t>, her iki noktanın birleşimi ile oluşan doğru</w:t>
      </w:r>
      <w:r w:rsidR="00657750" w:rsidRPr="00300FC1">
        <w:t xml:space="preserve"> parçası</w:t>
      </w:r>
      <w:r w:rsidRPr="00300FC1">
        <w:t xml:space="preserve"> uzunlukları,</w:t>
      </w:r>
      <w:r>
        <w:t xml:space="preserve"> her doğru</w:t>
      </w:r>
      <w:r w:rsidR="00657750">
        <w:t>nun</w:t>
      </w:r>
      <w:r>
        <w:t xml:space="preserve"> eğimi ve </w:t>
      </w:r>
      <w:r w:rsidR="00A15CF2">
        <w:t>her iki doğrunun veya uzantılarının kesişimi ile ortaya çıkan açı</w:t>
      </w:r>
      <w:r w:rsidR="00FB4137">
        <w:t>ların tanjant değerleri</w:t>
      </w:r>
      <w:r w:rsidR="00A15CF2">
        <w:t xml:space="preserve"> öznitelik olarak hesaplanmıştır. Çok sayıdaki bu özniteliklerden gü</w:t>
      </w:r>
      <w:r w:rsidR="00DA3CAA">
        <w:t>rbüz</w:t>
      </w:r>
      <w:r w:rsidR="00A15CF2">
        <w:t xml:space="preserve"> olanlarını seçmek için </w:t>
      </w:r>
      <w:r w:rsidR="003B0CDC">
        <w:t>SFS yöntemi kullanılmıştır. Elde edilen gü</w:t>
      </w:r>
      <w:r w:rsidR="00DA3CAA">
        <w:t>rbüz</w:t>
      </w:r>
      <w:r w:rsidR="003B0CDC">
        <w:t xml:space="preserve"> öznitelikler SVM ve K-NN ile sınıflandırılmıştır.</w:t>
      </w:r>
      <w:r w:rsidR="002E3B0A">
        <w:t xml:space="preserve"> Sistemin akış diyagramı </w:t>
      </w:r>
      <w:r w:rsidR="002E3B0A">
        <w:fldChar w:fldCharType="begin"/>
      </w:r>
      <w:r w:rsidR="002E3B0A">
        <w:instrText xml:space="preserve"> REF _Ref521787331 \h </w:instrText>
      </w:r>
      <w:r w:rsidR="001C50EF">
        <w:instrText xml:space="preserve"> \* MERGEFORMAT </w:instrText>
      </w:r>
      <w:r w:rsidR="002E3B0A">
        <w:fldChar w:fldCharType="separate"/>
      </w:r>
      <w:r w:rsidR="005855D9">
        <w:t>Şekil 4.1</w:t>
      </w:r>
      <w:r w:rsidR="002E3B0A">
        <w:fldChar w:fldCharType="end"/>
      </w:r>
      <w:r w:rsidR="00896A95">
        <w:t>.</w:t>
      </w:r>
      <w:r w:rsidR="002E3B0A">
        <w:t>’de verilmiştir.</w:t>
      </w:r>
    </w:p>
    <w:p w14:paraId="0B630624" w14:textId="77777777" w:rsidR="002E3B0A" w:rsidRDefault="0059092A" w:rsidP="003B6C8E">
      <w:pPr>
        <w:keepNext/>
        <w:autoSpaceDE w:val="0"/>
        <w:autoSpaceDN w:val="0"/>
        <w:adjustRightInd w:val="0"/>
        <w:spacing w:after="0" w:line="360" w:lineRule="auto"/>
        <w:jc w:val="center"/>
      </w:pPr>
      <w:r>
        <w:rPr>
          <w:noProof/>
          <w:lang w:val="en-US"/>
        </w:rPr>
        <w:lastRenderedPageBreak/>
        <w:drawing>
          <wp:inline distT="0" distB="0" distL="0" distR="0" wp14:anchorId="0A8C61C7" wp14:editId="5D6DC935">
            <wp:extent cx="5219700" cy="2796540"/>
            <wp:effectExtent l="0" t="0" r="0" b="381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extLst>
                        <a:ext uri="{BEBA8EAE-BF5A-486C-A8C5-ECC9F3942E4B}">
                          <a14:imgProps xmlns:a14="http://schemas.microsoft.com/office/drawing/2010/main">
                            <a14:imgLayer r:embed="rId224">
                              <a14:imgEffect>
                                <a14:sharpenSoften amount="40000"/>
                              </a14:imgEffect>
                            </a14:imgLayer>
                          </a14:imgProps>
                        </a:ext>
                      </a:extLst>
                    </a:blip>
                    <a:stretch>
                      <a:fillRect/>
                    </a:stretch>
                  </pic:blipFill>
                  <pic:spPr>
                    <a:xfrm>
                      <a:off x="0" y="0"/>
                      <a:ext cx="5219700" cy="2796540"/>
                    </a:xfrm>
                    <a:prstGeom prst="rect">
                      <a:avLst/>
                    </a:prstGeom>
                  </pic:spPr>
                </pic:pic>
              </a:graphicData>
            </a:graphic>
          </wp:inline>
        </w:drawing>
      </w:r>
    </w:p>
    <w:p w14:paraId="70EF3E9C" w14:textId="21B4EEE5" w:rsidR="002E3B0A" w:rsidRPr="002540F6" w:rsidRDefault="002E3B0A" w:rsidP="0059092A">
      <w:pPr>
        <w:pStyle w:val="ResimYazs"/>
        <w:spacing w:before="120"/>
        <w:jc w:val="center"/>
        <w:rPr>
          <w:sz w:val="24"/>
          <w:szCs w:val="24"/>
        </w:rPr>
      </w:pPr>
      <w:bookmarkStart w:id="187" w:name="_Ref521787331"/>
      <w:bookmarkStart w:id="188" w:name="_Toc524600626"/>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4</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w:t>
      </w:r>
      <w:r w:rsidR="000E714F">
        <w:rPr>
          <w:noProof/>
        </w:rPr>
        <w:fldChar w:fldCharType="end"/>
      </w:r>
      <w:bookmarkEnd w:id="187"/>
      <w:r>
        <w:t>. Önerilen sistem akışı</w:t>
      </w:r>
      <w:r w:rsidR="004038B6">
        <w:t>.</w:t>
      </w:r>
      <w:bookmarkEnd w:id="188"/>
    </w:p>
    <w:p w14:paraId="2541D4F8" w14:textId="77777777" w:rsidR="001D3368" w:rsidRDefault="001D3368" w:rsidP="00C21345">
      <w:pPr>
        <w:pStyle w:val="ResimYazs"/>
      </w:pPr>
    </w:p>
    <w:p w14:paraId="6993EFF4" w14:textId="341A0C8E" w:rsidR="00EB49D3" w:rsidRDefault="00EB49D3" w:rsidP="00AD63A9">
      <w:pPr>
        <w:pStyle w:val="AnaParagrafYaziStiliSau"/>
      </w:pPr>
      <w:r>
        <w:t xml:space="preserve">Bu çalışmada mutlu, üzgün, şaşkın kızgın ve nötr olmak üzere kaş ve göz bölgelerine bakılarak tespit edilebilen 5 farklı yüz ifadesi sınıflandırılmıştır. </w:t>
      </w:r>
      <w:r w:rsidR="00977A43">
        <w:t>Yüz ifadesi çalışmalarında sıklıkla kullanılan i</w:t>
      </w:r>
      <w:r>
        <w:t xml:space="preserve">ğrenme gibi bazı duygular </w:t>
      </w:r>
      <w:r w:rsidR="008244F3">
        <w:t xml:space="preserve">ağız bölgesinde yoğun olarak gözlemlendiği için bu </w:t>
      </w:r>
      <w:r w:rsidR="00661044">
        <w:t>uygulamaya</w:t>
      </w:r>
      <w:r w:rsidR="008244F3">
        <w:t xml:space="preserve"> dahil edilmemiştir. Çünkü bu çalışmada amaç yüzün üst bölgesinin analizi ile yüz ifadesi tespit</w:t>
      </w:r>
      <w:r w:rsidR="0050427F">
        <w:t>i</w:t>
      </w:r>
      <w:r w:rsidR="008244F3">
        <w:t>dir.</w:t>
      </w:r>
    </w:p>
    <w:p w14:paraId="6B6956E1" w14:textId="77777777" w:rsidR="008244F3" w:rsidRDefault="008244F3" w:rsidP="00AD63A9">
      <w:pPr>
        <w:pStyle w:val="AnaParagrafYaziStiliSau"/>
      </w:pPr>
    </w:p>
    <w:p w14:paraId="4336DD84" w14:textId="77777777" w:rsidR="008244F3" w:rsidRDefault="008244F3" w:rsidP="00AD63A9">
      <w:pPr>
        <w:pStyle w:val="AnaParagrafYaziStiliSau"/>
      </w:pPr>
      <w:r>
        <w:t>Uyulama Matlab ortamında gerçekle</w:t>
      </w:r>
      <w:r w:rsidR="000E0E11">
        <w:t>ştiril</w:t>
      </w:r>
      <w:r>
        <w:t xml:space="preserve">miş olup RaFD, JAFFE, KDEF ve CK veritabanları eğitim ve test amaçlı kullanılmıştır. Temel eğitim ve test işlemi RaFD üzerinde yapılmış olup, diğer veri tabanları sistemin genelleme kapasitesini test etme amacıyla kullanılmıştır. Ayrıca, önerilen sistem yalnızca ön yüz </w:t>
      </w:r>
      <w:r w:rsidRPr="00657750">
        <w:t>görüntüleri ile çalışmaktadır; çünkü yüz ifadesi tespit edilmeye çalışılan yüzde</w:t>
      </w:r>
      <w:r w:rsidR="00DA39BE" w:rsidRPr="00657750">
        <w:t>,</w:t>
      </w:r>
      <w:r w:rsidRPr="00657750">
        <w:t xml:space="preserve"> kaşlardan</w:t>
      </w:r>
      <w:r>
        <w:t xml:space="preserve"> veya gözlerden biri veya her ikisinin de görülmemesi sistemin sağlıklı çalışmasını </w:t>
      </w:r>
      <w:r w:rsidR="000E0E11">
        <w:t>engellemektedir</w:t>
      </w:r>
      <w:r>
        <w:t>. Eğitim ve test işlemleri 2.6 GHz Intel Core i7 işlemcili, 32 GB RAM ve 6 GB ekran kartına sahip bir bilgisayar üzerinde yapılmıştır.</w:t>
      </w:r>
    </w:p>
    <w:p w14:paraId="2ADCDA76" w14:textId="77777777" w:rsidR="00EB49D3" w:rsidRDefault="00EB49D3" w:rsidP="00AD63A9">
      <w:pPr>
        <w:pStyle w:val="AnaParagrafYaziStiliSau"/>
      </w:pPr>
    </w:p>
    <w:p w14:paraId="75B59B9C" w14:textId="77777777" w:rsidR="00593116" w:rsidRDefault="00593116" w:rsidP="00593116">
      <w:pPr>
        <w:pStyle w:val="IkincilAltBaslikSau"/>
      </w:pPr>
      <w:bookmarkStart w:id="189" w:name="_Toc521248787"/>
      <w:bookmarkStart w:id="190" w:name="_Toc521249277"/>
      <w:bookmarkStart w:id="191" w:name="_Toc524598264"/>
      <w:r>
        <w:t>Öznitelik çıkarımı</w:t>
      </w:r>
      <w:bookmarkEnd w:id="189"/>
      <w:bookmarkEnd w:id="190"/>
      <w:bookmarkEnd w:id="191"/>
    </w:p>
    <w:p w14:paraId="531F9918" w14:textId="77777777" w:rsidR="00593116" w:rsidRPr="00593116" w:rsidRDefault="00593116" w:rsidP="00593116">
      <w:pPr>
        <w:autoSpaceDE w:val="0"/>
        <w:autoSpaceDN w:val="0"/>
        <w:adjustRightInd w:val="0"/>
        <w:spacing w:after="0" w:line="360" w:lineRule="auto"/>
        <w:jc w:val="both"/>
        <w:rPr>
          <w:rFonts w:ascii="Times New Roman" w:hAnsi="Times New Roman"/>
          <w:sz w:val="24"/>
          <w:szCs w:val="24"/>
        </w:rPr>
      </w:pPr>
    </w:p>
    <w:p w14:paraId="7E411D6F" w14:textId="77777777" w:rsidR="00593116" w:rsidRPr="008C0773" w:rsidRDefault="00DE2F2B" w:rsidP="00593116">
      <w:pPr>
        <w:autoSpaceDE w:val="0"/>
        <w:autoSpaceDN w:val="0"/>
        <w:adjustRightInd w:val="0"/>
        <w:spacing w:after="0" w:line="360" w:lineRule="auto"/>
        <w:jc w:val="both"/>
        <w:rPr>
          <w:rFonts w:ascii="Times New Roman" w:hAnsi="Times New Roman"/>
          <w:sz w:val="24"/>
          <w:szCs w:val="24"/>
        </w:rPr>
      </w:pPr>
      <w:r w:rsidRPr="008C0773">
        <w:rPr>
          <w:rFonts w:ascii="Times New Roman" w:hAnsi="Times New Roman"/>
          <w:sz w:val="24"/>
          <w:szCs w:val="24"/>
        </w:rPr>
        <w:t xml:space="preserve">Bu çalışmanın ilk </w:t>
      </w:r>
      <w:r w:rsidRPr="00657750">
        <w:rPr>
          <w:rFonts w:ascii="Times New Roman" w:hAnsi="Times New Roman"/>
          <w:sz w:val="24"/>
          <w:szCs w:val="24"/>
        </w:rPr>
        <w:t>adımında</w:t>
      </w:r>
      <w:r w:rsidR="00833031" w:rsidRPr="00657750">
        <w:rPr>
          <w:rFonts w:ascii="Times New Roman" w:hAnsi="Times New Roman"/>
          <w:sz w:val="24"/>
          <w:szCs w:val="24"/>
        </w:rPr>
        <w:t>,</w:t>
      </w:r>
      <w:r w:rsidRPr="00657750">
        <w:rPr>
          <w:rFonts w:ascii="Times New Roman" w:hAnsi="Times New Roman"/>
          <w:sz w:val="24"/>
          <w:szCs w:val="24"/>
        </w:rPr>
        <w:t xml:space="preserve"> k</w:t>
      </w:r>
      <w:r w:rsidR="00F32D06" w:rsidRPr="00657750">
        <w:rPr>
          <w:rFonts w:ascii="Times New Roman" w:hAnsi="Times New Roman"/>
          <w:sz w:val="24"/>
          <w:szCs w:val="24"/>
        </w:rPr>
        <w:t>aş</w:t>
      </w:r>
      <w:r w:rsidR="00F32D06" w:rsidRPr="008C0773">
        <w:rPr>
          <w:rFonts w:ascii="Times New Roman" w:hAnsi="Times New Roman"/>
          <w:sz w:val="24"/>
          <w:szCs w:val="24"/>
        </w:rPr>
        <w:t xml:space="preserve"> ve göz</w:t>
      </w:r>
      <w:r w:rsidRPr="008C0773">
        <w:rPr>
          <w:rFonts w:ascii="Times New Roman" w:hAnsi="Times New Roman"/>
          <w:sz w:val="24"/>
          <w:szCs w:val="24"/>
        </w:rPr>
        <w:t xml:space="preserve"> bölgelerinde Face++ SDK ile bulunan yüz anahtar noktalarının koordinat bilgileri</w:t>
      </w:r>
      <w:r w:rsidR="00C82A82" w:rsidRPr="008C0773">
        <w:rPr>
          <w:rFonts w:ascii="Times New Roman" w:hAnsi="Times New Roman"/>
          <w:sz w:val="24"/>
          <w:szCs w:val="24"/>
        </w:rPr>
        <w:t xml:space="preserve"> (</w:t>
      </w:r>
      <w:r w:rsidR="00C82A82" w:rsidRPr="008C0773">
        <w:rPr>
          <w:position w:val="-12"/>
        </w:rPr>
        <w:object w:dxaOrig="960" w:dyaOrig="360" w14:anchorId="16FE70E9">
          <v:shape id="_x0000_i1119" type="#_x0000_t75" style="width:48pt;height:18pt" o:ole="">
            <v:imagedata r:id="rId21" o:title=""/>
          </v:shape>
          <o:OLEObject Type="Embed" ProgID="Equation.3" ShapeID="_x0000_i1119" DrawAspect="Content" ObjectID="_1601905972" r:id="rId225"/>
        </w:object>
      </w:r>
      <w:r w:rsidR="00C82A82" w:rsidRPr="008C0773">
        <w:rPr>
          <w:rFonts w:ascii="Times New Roman" w:hAnsi="Times New Roman"/>
          <w:sz w:val="24"/>
          <w:szCs w:val="24"/>
        </w:rPr>
        <w:t>)</w:t>
      </w:r>
      <w:r w:rsidRPr="008C0773">
        <w:rPr>
          <w:rFonts w:ascii="Times New Roman" w:hAnsi="Times New Roman"/>
          <w:sz w:val="24"/>
          <w:szCs w:val="24"/>
        </w:rPr>
        <w:t xml:space="preserve"> kullanılarak öznitelik kümeleri </w:t>
      </w:r>
      <w:r w:rsidRPr="008C0773">
        <w:rPr>
          <w:rFonts w:ascii="Times New Roman" w:hAnsi="Times New Roman"/>
          <w:sz w:val="24"/>
          <w:szCs w:val="24"/>
        </w:rPr>
        <w:lastRenderedPageBreak/>
        <w:t xml:space="preserve">oluşturulmuştur. Bir yüz görüntüsü üzerinde bulunan 34 adet anahtar noktadan, her iki nokta arası uzaklıkları temsil eden 561 adet mesafe </w:t>
      </w:r>
      <w:r w:rsidR="00C82A82" w:rsidRPr="008C0773">
        <w:rPr>
          <w:rFonts w:ascii="Times New Roman" w:hAnsi="Times New Roman"/>
          <w:sz w:val="24"/>
          <w:szCs w:val="24"/>
        </w:rPr>
        <w:t>(</w:t>
      </w:r>
      <w:r w:rsidR="00C82A82" w:rsidRPr="008C0773">
        <w:rPr>
          <w:position w:val="-14"/>
        </w:rPr>
        <w:object w:dxaOrig="499" w:dyaOrig="380" w14:anchorId="3A3E5337">
          <v:shape id="_x0000_i1120" type="#_x0000_t75" style="width:24pt;height:18pt" o:ole="">
            <v:imagedata r:id="rId27" o:title=""/>
          </v:shape>
          <o:OLEObject Type="Embed" ProgID="Equation.3" ShapeID="_x0000_i1120" DrawAspect="Content" ObjectID="_1601905973" r:id="rId226"/>
        </w:object>
      </w:r>
      <w:r w:rsidR="00C82A82" w:rsidRPr="008C0773">
        <w:t>)</w:t>
      </w:r>
      <w:r w:rsidRPr="008C0773">
        <w:rPr>
          <w:rFonts w:ascii="Times New Roman" w:hAnsi="Times New Roman"/>
          <w:sz w:val="24"/>
          <w:szCs w:val="24"/>
        </w:rPr>
        <w:t>verisi elde edilmiştir. Yine aynı şekilde her iki noktanın birleşimi ile oluşan doğruların eğim</w:t>
      </w:r>
      <w:r w:rsidR="00C82A82" w:rsidRPr="008C0773">
        <w:rPr>
          <w:rFonts w:ascii="Times New Roman" w:hAnsi="Times New Roman"/>
          <w:sz w:val="24"/>
          <w:szCs w:val="24"/>
        </w:rPr>
        <w:t xml:space="preserve"> (</w:t>
      </w:r>
      <w:r w:rsidR="00C82A82" w:rsidRPr="008C0773">
        <w:rPr>
          <w:position w:val="-14"/>
        </w:rPr>
        <w:object w:dxaOrig="340" w:dyaOrig="380" w14:anchorId="040B4425">
          <v:shape id="_x0000_i1121" type="#_x0000_t75" style="width:18pt;height:18pt" o:ole="">
            <v:imagedata r:id="rId35" o:title=""/>
          </v:shape>
          <o:OLEObject Type="Embed" ProgID="Equation.3" ShapeID="_x0000_i1121" DrawAspect="Content" ObjectID="_1601905974" r:id="rId227"/>
        </w:object>
      </w:r>
      <w:r w:rsidR="00C82A82" w:rsidRPr="008C0773">
        <w:t>)</w:t>
      </w:r>
      <w:r w:rsidRPr="008C0773">
        <w:rPr>
          <w:rFonts w:ascii="Times New Roman" w:hAnsi="Times New Roman"/>
          <w:sz w:val="24"/>
          <w:szCs w:val="24"/>
        </w:rPr>
        <w:t xml:space="preserve"> verileri 561 eleman içeren bir başka öznitelik kümesini oluş</w:t>
      </w:r>
      <w:r w:rsidR="00EF050E" w:rsidRPr="008C0773">
        <w:rPr>
          <w:rFonts w:ascii="Times New Roman" w:hAnsi="Times New Roman"/>
          <w:sz w:val="24"/>
          <w:szCs w:val="24"/>
        </w:rPr>
        <w:t>t</w:t>
      </w:r>
      <w:r w:rsidRPr="008C0773">
        <w:rPr>
          <w:rFonts w:ascii="Times New Roman" w:hAnsi="Times New Roman"/>
          <w:sz w:val="24"/>
          <w:szCs w:val="24"/>
        </w:rPr>
        <w:t xml:space="preserve">urmuştur. </w:t>
      </w:r>
      <w:r w:rsidR="00F533D0" w:rsidRPr="008C0773">
        <w:rPr>
          <w:rFonts w:ascii="Times New Roman" w:hAnsi="Times New Roman"/>
          <w:sz w:val="24"/>
          <w:szCs w:val="24"/>
        </w:rPr>
        <w:t xml:space="preserve">561 adet doğru parçasının her birinin diğerlerine olan oranları </w:t>
      </w:r>
      <w:r w:rsidR="00C82A82" w:rsidRPr="008C0773">
        <w:rPr>
          <w:rFonts w:ascii="Times New Roman" w:hAnsi="Times New Roman"/>
          <w:sz w:val="24"/>
          <w:szCs w:val="24"/>
        </w:rPr>
        <w:t>(</w:t>
      </w:r>
      <w:r w:rsidR="00C82A82" w:rsidRPr="008C0773">
        <w:rPr>
          <w:rFonts w:ascii="Times New Roman" w:eastAsia="TimesNewRoman" w:hAnsi="Times New Roman"/>
          <w:bCs/>
          <w:kern w:val="0"/>
          <w:position w:val="-14"/>
          <w:sz w:val="24"/>
          <w:szCs w:val="24"/>
          <w:lang w:eastAsia="tr-TR"/>
        </w:rPr>
        <w:object w:dxaOrig="499" w:dyaOrig="380" w14:anchorId="3F41E6C7">
          <v:shape id="_x0000_i1122" type="#_x0000_t75" style="width:24pt;height:18pt" o:ole="">
            <v:imagedata r:id="rId44" o:title=""/>
          </v:shape>
          <o:OLEObject Type="Embed" ProgID="Equation.3" ShapeID="_x0000_i1122" DrawAspect="Content" ObjectID="_1601905975" r:id="rId228"/>
        </w:object>
      </w:r>
      <w:r w:rsidR="00C82A82" w:rsidRPr="008C0773">
        <w:rPr>
          <w:rFonts w:ascii="Times New Roman" w:eastAsia="TimesNewRoman" w:hAnsi="Times New Roman"/>
          <w:bCs/>
          <w:kern w:val="0"/>
          <w:sz w:val="24"/>
          <w:szCs w:val="24"/>
          <w:lang w:eastAsia="tr-TR"/>
        </w:rPr>
        <w:t>/</w:t>
      </w:r>
      <w:r w:rsidR="00C82A82" w:rsidRPr="008C0773">
        <w:rPr>
          <w:rFonts w:ascii="Times New Roman" w:eastAsia="TimesNewRoman" w:hAnsi="Times New Roman"/>
          <w:bCs/>
          <w:kern w:val="0"/>
          <w:position w:val="-14"/>
          <w:sz w:val="24"/>
          <w:szCs w:val="24"/>
          <w:lang w:eastAsia="tr-TR"/>
        </w:rPr>
        <w:object w:dxaOrig="560" w:dyaOrig="380" w14:anchorId="5E3F47FE">
          <v:shape id="_x0000_i1123" type="#_x0000_t75" style="width:30pt;height:18pt" o:ole="">
            <v:imagedata r:id="rId46" o:title=""/>
          </v:shape>
          <o:OLEObject Type="Embed" ProgID="Equation.3" ShapeID="_x0000_i1123" DrawAspect="Content" ObjectID="_1601905976" r:id="rId229"/>
        </w:object>
      </w:r>
      <w:r w:rsidR="00C82A82" w:rsidRPr="008C0773">
        <w:rPr>
          <w:rFonts w:ascii="Times New Roman" w:eastAsia="TimesNewRoman" w:hAnsi="Times New Roman"/>
          <w:bCs/>
          <w:kern w:val="0"/>
          <w:sz w:val="24"/>
          <w:szCs w:val="24"/>
          <w:lang w:eastAsia="tr-TR"/>
        </w:rPr>
        <w:t xml:space="preserve">) </w:t>
      </w:r>
      <w:r w:rsidR="00F533D0" w:rsidRPr="008C0773">
        <w:rPr>
          <w:rFonts w:ascii="Times New Roman" w:hAnsi="Times New Roman"/>
          <w:sz w:val="24"/>
          <w:szCs w:val="24"/>
        </w:rPr>
        <w:t>ile 157.080 adet öznitelik içeren üçüncü bir öznitelik kümesi elde edilmiştir. Yine 561 adet doğru parçasının her</w:t>
      </w:r>
      <w:r w:rsidR="00090D79" w:rsidRPr="008C0773">
        <w:rPr>
          <w:rFonts w:ascii="Times New Roman" w:hAnsi="Times New Roman"/>
          <w:sz w:val="24"/>
          <w:szCs w:val="24"/>
        </w:rPr>
        <w:t>hangi</w:t>
      </w:r>
      <w:r w:rsidR="00F533D0" w:rsidRPr="008C0773">
        <w:rPr>
          <w:rFonts w:ascii="Times New Roman" w:hAnsi="Times New Roman"/>
          <w:sz w:val="24"/>
          <w:szCs w:val="24"/>
        </w:rPr>
        <w:t xml:space="preserve"> ikisinin ya da </w:t>
      </w:r>
      <w:r w:rsidR="00EB50E6" w:rsidRPr="008C0773">
        <w:rPr>
          <w:rFonts w:ascii="Times New Roman" w:hAnsi="Times New Roman"/>
          <w:sz w:val="24"/>
          <w:szCs w:val="24"/>
        </w:rPr>
        <w:t>her</w:t>
      </w:r>
      <w:r w:rsidR="00090D79" w:rsidRPr="008C0773">
        <w:rPr>
          <w:rFonts w:ascii="Times New Roman" w:hAnsi="Times New Roman"/>
          <w:sz w:val="24"/>
          <w:szCs w:val="24"/>
        </w:rPr>
        <w:t>hangi</w:t>
      </w:r>
      <w:r w:rsidR="00EB50E6" w:rsidRPr="008C0773">
        <w:rPr>
          <w:rFonts w:ascii="Times New Roman" w:hAnsi="Times New Roman"/>
          <w:sz w:val="24"/>
          <w:szCs w:val="24"/>
        </w:rPr>
        <w:t xml:space="preserve"> ikisinin </w:t>
      </w:r>
      <w:r w:rsidR="00F533D0" w:rsidRPr="008C0773">
        <w:rPr>
          <w:rFonts w:ascii="Times New Roman" w:hAnsi="Times New Roman"/>
          <w:sz w:val="24"/>
          <w:szCs w:val="24"/>
        </w:rPr>
        <w:t xml:space="preserve">uzantılarının kesişimi ile elde edilen </w:t>
      </w:r>
      <w:r w:rsidR="00194A2B" w:rsidRPr="008C0773">
        <w:rPr>
          <w:rFonts w:ascii="Times New Roman" w:hAnsi="Times New Roman"/>
          <w:sz w:val="24"/>
          <w:szCs w:val="24"/>
        </w:rPr>
        <w:t>açının tanjant değer</w:t>
      </w:r>
      <w:r w:rsidR="00EB50E6" w:rsidRPr="008C0773">
        <w:rPr>
          <w:rFonts w:ascii="Times New Roman" w:hAnsi="Times New Roman"/>
          <w:sz w:val="24"/>
          <w:szCs w:val="24"/>
        </w:rPr>
        <w:t>leri</w:t>
      </w:r>
      <w:r w:rsidR="00110A53" w:rsidRPr="008C0773">
        <w:rPr>
          <w:rFonts w:ascii="Times New Roman" w:hAnsi="Times New Roman"/>
          <w:sz w:val="24"/>
          <w:szCs w:val="24"/>
        </w:rPr>
        <w:t xml:space="preserve"> (</w:t>
      </w:r>
      <m:oMath>
        <m:r>
          <w:rPr>
            <w:rFonts w:ascii="Cambria Math" w:hAnsi="Cambria Math"/>
            <w:sz w:val="24"/>
            <w:szCs w:val="24"/>
          </w:rPr>
          <m:t>tan⁡(α))</m:t>
        </m:r>
      </m:oMath>
      <w:r w:rsidR="00194A2B" w:rsidRPr="008C0773">
        <w:rPr>
          <w:rFonts w:ascii="Times New Roman" w:hAnsi="Times New Roman"/>
          <w:sz w:val="24"/>
          <w:szCs w:val="24"/>
        </w:rPr>
        <w:t xml:space="preserve"> </w:t>
      </w:r>
      <w:r w:rsidR="00EB50E6" w:rsidRPr="008C0773">
        <w:rPr>
          <w:rFonts w:ascii="Times New Roman" w:hAnsi="Times New Roman"/>
          <w:sz w:val="24"/>
          <w:szCs w:val="24"/>
        </w:rPr>
        <w:t>157.080 adet öznitelik içeren dördüncü bir öznitelik kümesini oluşturmuştur. Bu dört özniteliğin birleşimi ile 315.282 adet veri içeren karma öznitelik kümesi elde edilmiştir.</w:t>
      </w:r>
    </w:p>
    <w:p w14:paraId="231324DC" w14:textId="77777777" w:rsidR="00593116" w:rsidRDefault="00593116" w:rsidP="00593116">
      <w:pPr>
        <w:autoSpaceDE w:val="0"/>
        <w:autoSpaceDN w:val="0"/>
        <w:adjustRightInd w:val="0"/>
        <w:spacing w:after="0" w:line="360" w:lineRule="auto"/>
        <w:jc w:val="both"/>
        <w:rPr>
          <w:rFonts w:ascii="Times New Roman" w:hAnsi="Times New Roman"/>
          <w:sz w:val="24"/>
          <w:szCs w:val="24"/>
        </w:rPr>
      </w:pPr>
    </w:p>
    <w:p w14:paraId="3079D760" w14:textId="77777777" w:rsidR="00593116" w:rsidRDefault="00593116" w:rsidP="00593116">
      <w:pPr>
        <w:pStyle w:val="IkincilAltBaslikSau"/>
      </w:pPr>
      <w:bookmarkStart w:id="192" w:name="_Toc521248788"/>
      <w:bookmarkStart w:id="193" w:name="_Toc521249278"/>
      <w:bookmarkStart w:id="194" w:name="_Toc524598265"/>
      <w:r w:rsidRPr="008C0773">
        <w:t>Gü</w:t>
      </w:r>
      <w:r w:rsidR="00DA3CAA" w:rsidRPr="008C0773">
        <w:t>rbüz</w:t>
      </w:r>
      <w:r w:rsidRPr="008C0773">
        <w:t xml:space="preserve"> öznitelik</w:t>
      </w:r>
      <w:r w:rsidR="000E0E11" w:rsidRPr="008C0773">
        <w:t>lerin</w:t>
      </w:r>
      <w:r>
        <w:t xml:space="preserve"> seçimi</w:t>
      </w:r>
      <w:bookmarkEnd w:id="192"/>
      <w:bookmarkEnd w:id="193"/>
      <w:bookmarkEnd w:id="194"/>
    </w:p>
    <w:p w14:paraId="4D485457" w14:textId="77777777" w:rsidR="00593116" w:rsidRPr="00593116" w:rsidRDefault="00593116" w:rsidP="00593116">
      <w:pPr>
        <w:autoSpaceDE w:val="0"/>
        <w:autoSpaceDN w:val="0"/>
        <w:adjustRightInd w:val="0"/>
        <w:spacing w:after="0" w:line="360" w:lineRule="auto"/>
        <w:jc w:val="both"/>
        <w:rPr>
          <w:rFonts w:ascii="Times New Roman" w:hAnsi="Times New Roman"/>
          <w:sz w:val="24"/>
          <w:szCs w:val="24"/>
        </w:rPr>
      </w:pPr>
    </w:p>
    <w:p w14:paraId="6AD87EF8" w14:textId="747A4BB5" w:rsidR="0089313A" w:rsidRPr="00C20F2B" w:rsidRDefault="00E607C4" w:rsidP="00593116">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Çıkarılan özniteliklerin hepsi ile çalışmak hem zaman açısından hem de iş yükü açısından </w:t>
      </w:r>
      <w:r w:rsidR="0089313A">
        <w:rPr>
          <w:rFonts w:ascii="Times New Roman" w:hAnsi="Times New Roman"/>
          <w:sz w:val="24"/>
          <w:szCs w:val="24"/>
        </w:rPr>
        <w:t xml:space="preserve">verimsiz olacağından bu özniteliklerden sınıflandırma </w:t>
      </w:r>
      <w:r w:rsidR="0089313A" w:rsidRPr="00657750">
        <w:rPr>
          <w:rFonts w:ascii="Times New Roman" w:hAnsi="Times New Roman"/>
          <w:sz w:val="24"/>
          <w:szCs w:val="24"/>
        </w:rPr>
        <w:t>sonucuna direk etki</w:t>
      </w:r>
      <w:r w:rsidR="0089313A">
        <w:rPr>
          <w:rFonts w:ascii="Times New Roman" w:hAnsi="Times New Roman"/>
          <w:sz w:val="24"/>
          <w:szCs w:val="24"/>
        </w:rPr>
        <w:t xml:space="preserve"> edecek olan gü</w:t>
      </w:r>
      <w:r w:rsidR="00DA3CAA">
        <w:rPr>
          <w:rFonts w:ascii="Times New Roman" w:hAnsi="Times New Roman"/>
          <w:sz w:val="24"/>
          <w:szCs w:val="24"/>
        </w:rPr>
        <w:t>rbüz</w:t>
      </w:r>
      <w:r w:rsidR="0089313A">
        <w:rPr>
          <w:rFonts w:ascii="Times New Roman" w:hAnsi="Times New Roman"/>
          <w:sz w:val="24"/>
          <w:szCs w:val="24"/>
        </w:rPr>
        <w:t xml:space="preserve"> öznitelikler seçilmelidir. Bu amaç için SFS, SFFS ve ReliefF algortimaları kullanılmıştır. </w:t>
      </w:r>
      <w:r w:rsidR="0089313A">
        <w:rPr>
          <w:rFonts w:ascii="Times New Roman" w:hAnsi="Times New Roman"/>
          <w:sz w:val="24"/>
          <w:szCs w:val="24"/>
        </w:rPr>
        <w:fldChar w:fldCharType="begin"/>
      </w:r>
      <w:r w:rsidR="0089313A">
        <w:rPr>
          <w:rFonts w:ascii="Times New Roman" w:hAnsi="Times New Roman"/>
          <w:sz w:val="24"/>
          <w:szCs w:val="24"/>
        </w:rPr>
        <w:instrText xml:space="preserve"> REF _Ref521789229 \h </w:instrText>
      </w:r>
      <w:r w:rsidR="001C50EF">
        <w:rPr>
          <w:rFonts w:ascii="Times New Roman" w:hAnsi="Times New Roman"/>
          <w:sz w:val="24"/>
          <w:szCs w:val="24"/>
        </w:rPr>
        <w:instrText xml:space="preserve"> \* MERGEFORMAT </w:instrText>
      </w:r>
      <w:r w:rsidR="0089313A">
        <w:rPr>
          <w:rFonts w:ascii="Times New Roman" w:hAnsi="Times New Roman"/>
          <w:sz w:val="24"/>
          <w:szCs w:val="24"/>
        </w:rPr>
      </w:r>
      <w:r w:rsidR="0089313A">
        <w:rPr>
          <w:rFonts w:ascii="Times New Roman" w:hAnsi="Times New Roman"/>
          <w:sz w:val="24"/>
          <w:szCs w:val="24"/>
        </w:rPr>
        <w:fldChar w:fldCharType="separate"/>
      </w:r>
      <w:r w:rsidR="005855D9" w:rsidRPr="005855D9">
        <w:rPr>
          <w:rFonts w:ascii="Times New Roman" w:hAnsi="Times New Roman"/>
          <w:sz w:val="24"/>
          <w:szCs w:val="24"/>
        </w:rPr>
        <w:t>Şekil 4.2</w:t>
      </w:r>
      <w:r w:rsidR="0089313A">
        <w:rPr>
          <w:rFonts w:ascii="Times New Roman" w:hAnsi="Times New Roman"/>
          <w:sz w:val="24"/>
          <w:szCs w:val="24"/>
        </w:rPr>
        <w:fldChar w:fldCharType="end"/>
      </w:r>
      <w:r w:rsidR="00896A95">
        <w:rPr>
          <w:rFonts w:ascii="Times New Roman" w:hAnsi="Times New Roman"/>
          <w:sz w:val="24"/>
          <w:szCs w:val="24"/>
        </w:rPr>
        <w:t>.</w:t>
      </w:r>
      <w:r w:rsidR="00DF0811">
        <w:rPr>
          <w:rFonts w:ascii="Times New Roman" w:hAnsi="Times New Roman"/>
          <w:sz w:val="24"/>
          <w:szCs w:val="24"/>
        </w:rPr>
        <w:t>’</w:t>
      </w:r>
      <w:r w:rsidR="0089313A">
        <w:rPr>
          <w:rFonts w:ascii="Times New Roman" w:hAnsi="Times New Roman"/>
          <w:sz w:val="24"/>
          <w:szCs w:val="24"/>
        </w:rPr>
        <w:t>de görüleceği üzere en yüksek başarım SFS özniteliği ile açı özniteliğinde gözlemlenmiştir.</w:t>
      </w:r>
    </w:p>
    <w:p w14:paraId="0E8BE97B" w14:textId="77777777" w:rsidR="0089313A" w:rsidRDefault="0089313A" w:rsidP="00593116">
      <w:pPr>
        <w:autoSpaceDE w:val="0"/>
        <w:autoSpaceDN w:val="0"/>
        <w:adjustRightInd w:val="0"/>
        <w:spacing w:after="0" w:line="360" w:lineRule="auto"/>
        <w:jc w:val="both"/>
        <w:rPr>
          <w:rFonts w:ascii="Times New Roman" w:hAnsi="Times New Roman"/>
          <w:sz w:val="24"/>
          <w:szCs w:val="24"/>
        </w:rPr>
      </w:pPr>
    </w:p>
    <w:p w14:paraId="2888D10D" w14:textId="77777777" w:rsidR="0089313A" w:rsidRDefault="00E20290" w:rsidP="0089313A">
      <w:pPr>
        <w:keepNext/>
        <w:autoSpaceDE w:val="0"/>
        <w:autoSpaceDN w:val="0"/>
        <w:adjustRightInd w:val="0"/>
        <w:spacing w:after="0" w:line="360" w:lineRule="auto"/>
        <w:jc w:val="center"/>
      </w:pPr>
      <w:r>
        <w:rPr>
          <w:noProof/>
          <w:lang w:val="en-US"/>
        </w:rPr>
        <w:drawing>
          <wp:inline distT="0" distB="0" distL="0" distR="0" wp14:anchorId="3CB9C419" wp14:editId="3DA4D158">
            <wp:extent cx="4741545" cy="3002280"/>
            <wp:effectExtent l="0" t="0" r="1905" b="762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4760377" cy="3014204"/>
                    </a:xfrm>
                    <a:prstGeom prst="rect">
                      <a:avLst/>
                    </a:prstGeom>
                  </pic:spPr>
                </pic:pic>
              </a:graphicData>
            </a:graphic>
          </wp:inline>
        </w:drawing>
      </w:r>
    </w:p>
    <w:p w14:paraId="23C8B07F" w14:textId="2A533E04" w:rsidR="0089313A" w:rsidRDefault="0089313A" w:rsidP="00A73E20">
      <w:pPr>
        <w:pStyle w:val="ResimYazs"/>
        <w:jc w:val="center"/>
        <w:rPr>
          <w:sz w:val="24"/>
          <w:szCs w:val="24"/>
        </w:rPr>
      </w:pPr>
      <w:bookmarkStart w:id="195" w:name="_Ref521789229"/>
      <w:bookmarkStart w:id="196" w:name="_Toc524600627"/>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4</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2</w:t>
      </w:r>
      <w:r w:rsidR="000E714F">
        <w:rPr>
          <w:noProof/>
        </w:rPr>
        <w:fldChar w:fldCharType="end"/>
      </w:r>
      <w:bookmarkEnd w:id="195"/>
      <w:r>
        <w:t>. Farklı öznitelik seçim metotlarının sınıflandırma performansına etkileri</w:t>
      </w:r>
      <w:r w:rsidR="004038B6">
        <w:t>.</w:t>
      </w:r>
      <w:bookmarkEnd w:id="196"/>
    </w:p>
    <w:p w14:paraId="6527CAA1" w14:textId="178077AD" w:rsidR="00387F62" w:rsidRPr="00A73E20" w:rsidRDefault="0089313A" w:rsidP="00593116">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lastRenderedPageBreak/>
        <w:fldChar w:fldCharType="begin"/>
      </w:r>
      <w:r>
        <w:rPr>
          <w:rFonts w:ascii="Times New Roman" w:hAnsi="Times New Roman"/>
          <w:sz w:val="24"/>
          <w:szCs w:val="24"/>
        </w:rPr>
        <w:instrText xml:space="preserve"> REF _Ref521789229 \h </w:instrText>
      </w:r>
      <w:r w:rsidR="001C50EF">
        <w:rPr>
          <w:rFonts w:ascii="Times New Roman" w:hAnsi="Times New Roman"/>
          <w:sz w:val="24"/>
          <w:szCs w:val="24"/>
        </w:rPr>
        <w:instrText xml:space="preserve"> \* MERGEFORMAT </w:instrText>
      </w:r>
      <w:r>
        <w:rPr>
          <w:rFonts w:ascii="Times New Roman" w:hAnsi="Times New Roman"/>
          <w:sz w:val="24"/>
          <w:szCs w:val="24"/>
        </w:rPr>
      </w:r>
      <w:r>
        <w:rPr>
          <w:rFonts w:ascii="Times New Roman" w:hAnsi="Times New Roman"/>
          <w:sz w:val="24"/>
          <w:szCs w:val="24"/>
        </w:rPr>
        <w:fldChar w:fldCharType="separate"/>
      </w:r>
      <w:r w:rsidR="005855D9" w:rsidRPr="005855D9">
        <w:rPr>
          <w:rFonts w:ascii="Times New Roman" w:hAnsi="Times New Roman"/>
          <w:sz w:val="24"/>
          <w:szCs w:val="24"/>
        </w:rPr>
        <w:t>Şekil 4.2</w:t>
      </w:r>
      <w:r>
        <w:rPr>
          <w:rFonts w:ascii="Times New Roman" w:hAnsi="Times New Roman"/>
          <w:sz w:val="24"/>
          <w:szCs w:val="24"/>
        </w:rPr>
        <w:fldChar w:fldCharType="end"/>
      </w:r>
      <w:r w:rsidR="00C43CEF">
        <w:rPr>
          <w:rFonts w:ascii="Times New Roman" w:hAnsi="Times New Roman"/>
          <w:sz w:val="24"/>
          <w:szCs w:val="24"/>
        </w:rPr>
        <w:t>.</w:t>
      </w:r>
      <w:r>
        <w:rPr>
          <w:rFonts w:ascii="Times New Roman" w:hAnsi="Times New Roman"/>
          <w:sz w:val="24"/>
          <w:szCs w:val="24"/>
        </w:rPr>
        <w:t>’den de görüleceği üzere</w:t>
      </w:r>
      <w:r w:rsidR="00A73E20">
        <w:rPr>
          <w:rFonts w:ascii="Times New Roman" w:hAnsi="Times New Roman"/>
          <w:sz w:val="24"/>
          <w:szCs w:val="24"/>
        </w:rPr>
        <w:t>;</w:t>
      </w:r>
      <w:r>
        <w:rPr>
          <w:rFonts w:ascii="Times New Roman" w:hAnsi="Times New Roman"/>
          <w:sz w:val="24"/>
          <w:szCs w:val="24"/>
        </w:rPr>
        <w:t xml:space="preserve"> ilk öznitelik grubu</w:t>
      </w:r>
      <w:r w:rsidR="00A73E20">
        <w:rPr>
          <w:rFonts w:ascii="Times New Roman" w:hAnsi="Times New Roman"/>
          <w:sz w:val="24"/>
          <w:szCs w:val="24"/>
        </w:rPr>
        <w:t xml:space="preserve"> olan mesafe öznitelik kümesine</w:t>
      </w:r>
      <w:r>
        <w:rPr>
          <w:rFonts w:ascii="Times New Roman" w:hAnsi="Times New Roman"/>
          <w:sz w:val="24"/>
          <w:szCs w:val="24"/>
        </w:rPr>
        <w:t xml:space="preserve"> ait </w:t>
      </w:r>
      <w:r w:rsidR="00A73E20">
        <w:rPr>
          <w:rFonts w:ascii="Times New Roman" w:hAnsi="Times New Roman"/>
          <w:sz w:val="24"/>
          <w:szCs w:val="24"/>
        </w:rPr>
        <w:t xml:space="preserve">gürbüz </w:t>
      </w:r>
      <w:r>
        <w:rPr>
          <w:rFonts w:ascii="Times New Roman" w:hAnsi="Times New Roman"/>
          <w:sz w:val="24"/>
          <w:szCs w:val="24"/>
        </w:rPr>
        <w:t>öznitelik seçimleri hariç</w:t>
      </w:r>
      <w:r w:rsidR="00A73E20">
        <w:rPr>
          <w:rFonts w:ascii="Times New Roman" w:hAnsi="Times New Roman"/>
          <w:sz w:val="24"/>
          <w:szCs w:val="24"/>
        </w:rPr>
        <w:t>,</w:t>
      </w:r>
      <w:r>
        <w:rPr>
          <w:rFonts w:ascii="Times New Roman" w:hAnsi="Times New Roman"/>
          <w:sz w:val="24"/>
          <w:szCs w:val="24"/>
        </w:rPr>
        <w:t xml:space="preserve"> diğer üç grupta </w:t>
      </w:r>
      <w:r w:rsidR="00387F62">
        <w:rPr>
          <w:rFonts w:ascii="Times New Roman" w:hAnsi="Times New Roman"/>
          <w:sz w:val="24"/>
          <w:szCs w:val="24"/>
        </w:rPr>
        <w:t>SFS</w:t>
      </w:r>
      <w:r w:rsidR="00A73E20">
        <w:rPr>
          <w:rFonts w:ascii="Times New Roman" w:hAnsi="Times New Roman"/>
          <w:sz w:val="24"/>
          <w:szCs w:val="24"/>
        </w:rPr>
        <w:t xml:space="preserve"> ile seçilen</w:t>
      </w:r>
      <w:r w:rsidR="00387F62">
        <w:rPr>
          <w:rFonts w:ascii="Times New Roman" w:hAnsi="Times New Roman"/>
          <w:sz w:val="24"/>
          <w:szCs w:val="24"/>
        </w:rPr>
        <w:t xml:space="preserve"> özniteliklerin sınıflandırma sonuçları daha yüksek başarıma ulaşmıştır. Seçilen öznitelik grupları, toplam öznitelik sayıları</w:t>
      </w:r>
      <w:r w:rsidR="000E0E11">
        <w:rPr>
          <w:rFonts w:ascii="Times New Roman" w:hAnsi="Times New Roman"/>
          <w:sz w:val="24"/>
          <w:szCs w:val="24"/>
        </w:rPr>
        <w:t xml:space="preserve"> ve</w:t>
      </w:r>
      <w:r w:rsidR="00387F62">
        <w:rPr>
          <w:rFonts w:ascii="Times New Roman" w:hAnsi="Times New Roman"/>
          <w:sz w:val="24"/>
          <w:szCs w:val="24"/>
        </w:rPr>
        <w:t xml:space="preserve"> SFS sonrası seçilen gü</w:t>
      </w:r>
      <w:r w:rsidR="00DA3CAA">
        <w:rPr>
          <w:rFonts w:ascii="Times New Roman" w:hAnsi="Times New Roman"/>
          <w:sz w:val="24"/>
          <w:szCs w:val="24"/>
        </w:rPr>
        <w:t>rbüz</w:t>
      </w:r>
      <w:r w:rsidR="00387F62">
        <w:rPr>
          <w:rFonts w:ascii="Times New Roman" w:hAnsi="Times New Roman"/>
          <w:sz w:val="24"/>
          <w:szCs w:val="24"/>
        </w:rPr>
        <w:t xml:space="preserve"> öznitelik sayıları </w:t>
      </w:r>
      <w:r w:rsidR="001C50EF">
        <w:rPr>
          <w:rFonts w:ascii="Times New Roman" w:hAnsi="Times New Roman"/>
          <w:sz w:val="24"/>
          <w:szCs w:val="24"/>
        </w:rPr>
        <w:fldChar w:fldCharType="begin"/>
      </w:r>
      <w:r w:rsidR="001C50EF">
        <w:rPr>
          <w:rFonts w:ascii="Times New Roman" w:hAnsi="Times New Roman"/>
          <w:sz w:val="24"/>
          <w:szCs w:val="24"/>
        </w:rPr>
        <w:instrText xml:space="preserve"> REF _Ref521868971 \h  \* MERGEFORMAT </w:instrText>
      </w:r>
      <w:r w:rsidR="001C50EF">
        <w:rPr>
          <w:rFonts w:ascii="Times New Roman" w:hAnsi="Times New Roman"/>
          <w:sz w:val="24"/>
          <w:szCs w:val="24"/>
        </w:rPr>
      </w:r>
      <w:r w:rsidR="001C50EF">
        <w:rPr>
          <w:rFonts w:ascii="Times New Roman" w:hAnsi="Times New Roman"/>
          <w:sz w:val="24"/>
          <w:szCs w:val="24"/>
        </w:rPr>
        <w:fldChar w:fldCharType="separate"/>
      </w:r>
      <w:r w:rsidR="005855D9" w:rsidRPr="005855D9">
        <w:rPr>
          <w:rFonts w:ascii="Times New Roman" w:hAnsi="Times New Roman"/>
          <w:sz w:val="24"/>
          <w:szCs w:val="24"/>
        </w:rPr>
        <w:t>Tablo 4.2</w:t>
      </w:r>
      <w:r w:rsidR="001C50EF">
        <w:rPr>
          <w:rFonts w:ascii="Times New Roman" w:hAnsi="Times New Roman"/>
          <w:sz w:val="24"/>
          <w:szCs w:val="24"/>
        </w:rPr>
        <w:fldChar w:fldCharType="end"/>
      </w:r>
      <w:r w:rsidR="00896A95">
        <w:rPr>
          <w:rFonts w:ascii="Times New Roman" w:hAnsi="Times New Roman"/>
          <w:sz w:val="24"/>
          <w:szCs w:val="24"/>
        </w:rPr>
        <w:t>.</w:t>
      </w:r>
      <w:r w:rsidR="00DF0811">
        <w:rPr>
          <w:rFonts w:ascii="Times New Roman" w:hAnsi="Times New Roman"/>
          <w:sz w:val="24"/>
          <w:szCs w:val="24"/>
        </w:rPr>
        <w:t>’</w:t>
      </w:r>
      <w:r w:rsidR="00387F62">
        <w:rPr>
          <w:rFonts w:ascii="Times New Roman" w:hAnsi="Times New Roman"/>
          <w:sz w:val="24"/>
          <w:szCs w:val="24"/>
        </w:rPr>
        <w:t>de verilmiştir.</w:t>
      </w:r>
    </w:p>
    <w:p w14:paraId="4295822B" w14:textId="77777777" w:rsidR="00E146A1" w:rsidRPr="00E146A1" w:rsidRDefault="00E146A1" w:rsidP="00593116">
      <w:pPr>
        <w:autoSpaceDE w:val="0"/>
        <w:autoSpaceDN w:val="0"/>
        <w:adjustRightInd w:val="0"/>
        <w:spacing w:after="0" w:line="360" w:lineRule="auto"/>
        <w:jc w:val="both"/>
        <w:rPr>
          <w:rFonts w:ascii="Times New Roman" w:hAnsi="Times New Roman"/>
          <w:sz w:val="24"/>
          <w:szCs w:val="18"/>
        </w:rPr>
      </w:pPr>
    </w:p>
    <w:p w14:paraId="7CAF72E0" w14:textId="6EE7F8AB" w:rsidR="001C50EF" w:rsidRDefault="001C50EF" w:rsidP="001C50EF">
      <w:pPr>
        <w:pStyle w:val="ResimYazs"/>
        <w:keepNext/>
        <w:jc w:val="center"/>
      </w:pPr>
      <w:bookmarkStart w:id="197" w:name="_Ref521868971"/>
      <w:bookmarkStart w:id="198" w:name="_Toc524601296"/>
      <w:r>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2</w:t>
      </w:r>
      <w:r w:rsidR="00F45393">
        <w:rPr>
          <w:noProof/>
        </w:rPr>
        <w:fldChar w:fldCharType="end"/>
      </w:r>
      <w:bookmarkEnd w:id="197"/>
      <w:r>
        <w:t>.Öznitelik kümeleri, seçilen gü</w:t>
      </w:r>
      <w:r w:rsidR="00DA3CAA">
        <w:t>rbüz</w:t>
      </w:r>
      <w:r>
        <w:t xml:space="preserve"> öznitelikler ve sınıflandırma sonuçları</w:t>
      </w:r>
      <w:r w:rsidR="004038B6">
        <w:t>.</w:t>
      </w:r>
      <w:bookmarkEnd w:id="198"/>
    </w:p>
    <w:tbl>
      <w:tblPr>
        <w:tblStyle w:val="TabloKlavuzu"/>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954"/>
        <w:gridCol w:w="1435"/>
        <w:gridCol w:w="881"/>
        <w:gridCol w:w="4096"/>
        <w:gridCol w:w="818"/>
      </w:tblGrid>
      <w:tr w:rsidR="00FB6948" w14:paraId="0BA2AB31" w14:textId="77777777" w:rsidTr="00C21345">
        <w:trPr>
          <w:jc w:val="center"/>
        </w:trPr>
        <w:tc>
          <w:tcPr>
            <w:tcW w:w="954" w:type="dxa"/>
            <w:vAlign w:val="center"/>
          </w:tcPr>
          <w:p w14:paraId="71D6F19C" w14:textId="77777777" w:rsidR="00387F62" w:rsidRPr="00FB6948" w:rsidRDefault="00387F62" w:rsidP="00593116">
            <w:pPr>
              <w:autoSpaceDE w:val="0"/>
              <w:autoSpaceDN w:val="0"/>
              <w:adjustRightInd w:val="0"/>
              <w:spacing w:after="0" w:line="360" w:lineRule="auto"/>
              <w:jc w:val="both"/>
              <w:rPr>
                <w:rFonts w:ascii="Times New Roman" w:hAnsi="Times New Roman"/>
                <w:sz w:val="19"/>
                <w:szCs w:val="19"/>
              </w:rPr>
            </w:pPr>
            <w:r w:rsidRPr="00FB6948">
              <w:rPr>
                <w:rFonts w:ascii="Times New Roman" w:hAnsi="Times New Roman"/>
                <w:sz w:val="19"/>
                <w:szCs w:val="19"/>
              </w:rPr>
              <w:t>Öznitelik tipi</w:t>
            </w:r>
          </w:p>
        </w:tc>
        <w:tc>
          <w:tcPr>
            <w:tcW w:w="1435" w:type="dxa"/>
            <w:vAlign w:val="center"/>
          </w:tcPr>
          <w:p w14:paraId="5DFFDFC9" w14:textId="77777777" w:rsidR="00387F62" w:rsidRPr="00FB6948" w:rsidRDefault="00B67FBA"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Toplam öznitelik</w:t>
            </w:r>
          </w:p>
          <w:p w14:paraId="3C391470" w14:textId="77777777" w:rsidR="00B67FBA" w:rsidRPr="00FB6948" w:rsidRDefault="00B67FBA"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sayısı</w:t>
            </w:r>
          </w:p>
        </w:tc>
        <w:tc>
          <w:tcPr>
            <w:tcW w:w="881" w:type="dxa"/>
            <w:vAlign w:val="center"/>
          </w:tcPr>
          <w:p w14:paraId="74D1CE2C" w14:textId="77777777" w:rsidR="00387F62" w:rsidRPr="00FB6948" w:rsidRDefault="00B67FBA"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SFS sonnrası</w:t>
            </w:r>
          </w:p>
          <w:p w14:paraId="2FDF64BF" w14:textId="77777777" w:rsidR="00B67FBA" w:rsidRPr="00FB6948" w:rsidRDefault="00B67FBA"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gü</w:t>
            </w:r>
            <w:r w:rsidR="00DA3CAA" w:rsidRPr="00FB6948">
              <w:rPr>
                <w:rFonts w:ascii="Times New Roman" w:hAnsi="Times New Roman"/>
                <w:sz w:val="19"/>
                <w:szCs w:val="19"/>
              </w:rPr>
              <w:t>rbüz</w:t>
            </w:r>
            <w:r w:rsidRPr="00FB6948">
              <w:rPr>
                <w:rFonts w:ascii="Times New Roman" w:hAnsi="Times New Roman"/>
                <w:sz w:val="19"/>
                <w:szCs w:val="19"/>
              </w:rPr>
              <w:t xml:space="preserve"> öznitelik</w:t>
            </w:r>
          </w:p>
          <w:p w14:paraId="2828C97B" w14:textId="77777777" w:rsidR="00B67FBA" w:rsidRPr="00FB6948" w:rsidRDefault="00B67FBA"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saysı</w:t>
            </w:r>
          </w:p>
          <w:p w14:paraId="3FC64235" w14:textId="77777777" w:rsidR="00B67FBA" w:rsidRPr="00FB6948" w:rsidRDefault="00B67FBA" w:rsidP="00B67FBA">
            <w:pPr>
              <w:autoSpaceDE w:val="0"/>
              <w:autoSpaceDN w:val="0"/>
              <w:adjustRightInd w:val="0"/>
              <w:spacing w:after="0" w:line="360" w:lineRule="auto"/>
              <w:jc w:val="center"/>
              <w:rPr>
                <w:rFonts w:ascii="Times New Roman" w:hAnsi="Times New Roman"/>
                <w:sz w:val="19"/>
                <w:szCs w:val="19"/>
              </w:rPr>
            </w:pPr>
          </w:p>
        </w:tc>
        <w:tc>
          <w:tcPr>
            <w:tcW w:w="4096" w:type="dxa"/>
            <w:vAlign w:val="center"/>
          </w:tcPr>
          <w:p w14:paraId="33E6D2E1" w14:textId="77777777" w:rsidR="00387F62" w:rsidRPr="00FB6948" w:rsidRDefault="00B67FBA"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Gü</w:t>
            </w:r>
            <w:r w:rsidR="00DA3CAA" w:rsidRPr="00FB6948">
              <w:rPr>
                <w:rFonts w:ascii="Times New Roman" w:hAnsi="Times New Roman"/>
                <w:sz w:val="19"/>
                <w:szCs w:val="19"/>
              </w:rPr>
              <w:t>rbüz</w:t>
            </w:r>
            <w:r w:rsidRPr="00FB6948">
              <w:rPr>
                <w:rFonts w:ascii="Times New Roman" w:hAnsi="Times New Roman"/>
                <w:sz w:val="19"/>
                <w:szCs w:val="19"/>
              </w:rPr>
              <w:t xml:space="preserve"> öznitelikler</w:t>
            </w:r>
          </w:p>
        </w:tc>
        <w:tc>
          <w:tcPr>
            <w:tcW w:w="599" w:type="dxa"/>
            <w:vAlign w:val="center"/>
          </w:tcPr>
          <w:p w14:paraId="3934E398" w14:textId="77777777" w:rsidR="00387F62" w:rsidRPr="00FB6948" w:rsidRDefault="00B67FBA"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SVM başarım</w:t>
            </w:r>
          </w:p>
          <w:p w14:paraId="3D0C209A" w14:textId="77777777" w:rsidR="00B67FBA" w:rsidRPr="00FB6948" w:rsidRDefault="00553ACE"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o</w:t>
            </w:r>
            <w:r w:rsidR="00B67FBA" w:rsidRPr="00FB6948">
              <w:rPr>
                <w:rFonts w:ascii="Times New Roman" w:hAnsi="Times New Roman"/>
                <w:sz w:val="19"/>
                <w:szCs w:val="19"/>
              </w:rPr>
              <w:t>ranları</w:t>
            </w:r>
          </w:p>
          <w:p w14:paraId="154B7A61" w14:textId="77777777" w:rsidR="00553ACE" w:rsidRPr="00FB6948" w:rsidRDefault="00553ACE"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w:t>
            </w:r>
          </w:p>
        </w:tc>
      </w:tr>
      <w:tr w:rsidR="00FB6948" w14:paraId="11D43304" w14:textId="77777777" w:rsidTr="00C21345">
        <w:trPr>
          <w:jc w:val="center"/>
        </w:trPr>
        <w:tc>
          <w:tcPr>
            <w:tcW w:w="954" w:type="dxa"/>
            <w:vAlign w:val="center"/>
          </w:tcPr>
          <w:p w14:paraId="7A8E2301" w14:textId="77777777" w:rsidR="00387F62" w:rsidRPr="00FB6948" w:rsidRDefault="001C50EF" w:rsidP="00593116">
            <w:pPr>
              <w:autoSpaceDE w:val="0"/>
              <w:autoSpaceDN w:val="0"/>
              <w:adjustRightInd w:val="0"/>
              <w:spacing w:after="0" w:line="360" w:lineRule="auto"/>
              <w:jc w:val="both"/>
              <w:rPr>
                <w:rFonts w:ascii="Times New Roman" w:hAnsi="Times New Roman"/>
                <w:sz w:val="19"/>
                <w:szCs w:val="19"/>
              </w:rPr>
            </w:pPr>
            <w:r w:rsidRPr="00FB6948">
              <w:rPr>
                <w:rFonts w:ascii="Times New Roman" w:hAnsi="Times New Roman"/>
                <w:sz w:val="19"/>
                <w:szCs w:val="19"/>
              </w:rPr>
              <w:t>uzunluk</w:t>
            </w:r>
          </w:p>
        </w:tc>
        <w:tc>
          <w:tcPr>
            <w:tcW w:w="1435" w:type="dxa"/>
            <w:vAlign w:val="center"/>
          </w:tcPr>
          <w:p w14:paraId="39E1E403" w14:textId="77777777" w:rsidR="00387F62" w:rsidRPr="00FB6948" w:rsidRDefault="00B67FBA"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561</w:t>
            </w:r>
          </w:p>
        </w:tc>
        <w:tc>
          <w:tcPr>
            <w:tcW w:w="881" w:type="dxa"/>
            <w:vAlign w:val="center"/>
          </w:tcPr>
          <w:p w14:paraId="29F50A4D" w14:textId="77777777" w:rsidR="00387F62" w:rsidRPr="00FB6948" w:rsidRDefault="00B67FBA"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4</w:t>
            </w:r>
          </w:p>
        </w:tc>
        <w:tc>
          <w:tcPr>
            <w:tcW w:w="4096" w:type="dxa"/>
            <w:vAlign w:val="center"/>
          </w:tcPr>
          <w:p w14:paraId="38990331" w14:textId="77777777" w:rsidR="00387F62" w:rsidRPr="0002547D" w:rsidRDefault="00541E1F" w:rsidP="00B67FBA">
            <w:pPr>
              <w:autoSpaceDE w:val="0"/>
              <w:autoSpaceDN w:val="0"/>
              <w:adjustRightInd w:val="0"/>
              <w:spacing w:after="0" w:line="360" w:lineRule="auto"/>
              <w:jc w:val="center"/>
              <w:rPr>
                <w:rFonts w:ascii="Times New Roman" w:hAnsi="Times New Roman"/>
                <w:sz w:val="20"/>
                <w:szCs w:val="24"/>
              </w:rPr>
            </w:pPr>
            <w:r w:rsidRPr="0002547D">
              <w:rPr>
                <w:rFonts w:ascii="Times New Roman" w:hAnsi="Times New Roman"/>
                <w:position w:val="-14"/>
                <w:sz w:val="20"/>
                <w:szCs w:val="24"/>
              </w:rPr>
              <w:object w:dxaOrig="740" w:dyaOrig="380" w14:anchorId="76FFE3C6">
                <v:shape id="_x0000_i1124" type="#_x0000_t75" style="width:36pt;height:18pt" o:ole="">
                  <v:imagedata r:id="rId231" o:title=""/>
                </v:shape>
                <o:OLEObject Type="Embed" ProgID="Equation.3" ShapeID="_x0000_i1124" DrawAspect="Content" ObjectID="_1601905977" r:id="rId232"/>
              </w:object>
            </w:r>
            <w:r w:rsidRPr="0002547D">
              <w:rPr>
                <w:rFonts w:ascii="Times New Roman" w:hAnsi="Times New Roman"/>
                <w:sz w:val="20"/>
                <w:szCs w:val="24"/>
              </w:rPr>
              <w:t>,</w:t>
            </w:r>
            <w:r w:rsidRPr="0002547D">
              <w:rPr>
                <w:rFonts w:ascii="Times New Roman" w:hAnsi="Times New Roman"/>
                <w:position w:val="-14"/>
                <w:sz w:val="20"/>
                <w:szCs w:val="24"/>
              </w:rPr>
              <w:object w:dxaOrig="740" w:dyaOrig="380" w14:anchorId="51D215B8">
                <v:shape id="_x0000_i1125" type="#_x0000_t75" style="width:36pt;height:18pt" o:ole="">
                  <v:imagedata r:id="rId233" o:title=""/>
                </v:shape>
                <o:OLEObject Type="Embed" ProgID="Equation.3" ShapeID="_x0000_i1125" DrawAspect="Content" ObjectID="_1601905978" r:id="rId234"/>
              </w:object>
            </w:r>
            <w:r w:rsidRPr="0002547D">
              <w:rPr>
                <w:rFonts w:ascii="Times New Roman" w:hAnsi="Times New Roman"/>
                <w:sz w:val="20"/>
                <w:szCs w:val="24"/>
              </w:rPr>
              <w:t>,</w:t>
            </w:r>
            <w:r w:rsidR="00357B49" w:rsidRPr="0002547D">
              <w:rPr>
                <w:rFonts w:ascii="Times New Roman" w:hAnsi="Times New Roman"/>
                <w:position w:val="-14"/>
                <w:sz w:val="20"/>
                <w:szCs w:val="24"/>
              </w:rPr>
              <w:object w:dxaOrig="720" w:dyaOrig="380" w14:anchorId="0398182D">
                <v:shape id="_x0000_i1126" type="#_x0000_t75" style="width:36pt;height:18pt" o:ole="">
                  <v:imagedata r:id="rId235" o:title=""/>
                </v:shape>
                <o:OLEObject Type="Embed" ProgID="Equation.3" ShapeID="_x0000_i1126" DrawAspect="Content" ObjectID="_1601905979" r:id="rId236"/>
              </w:object>
            </w:r>
            <w:r w:rsidRPr="0002547D">
              <w:rPr>
                <w:rFonts w:ascii="Times New Roman" w:hAnsi="Times New Roman"/>
                <w:sz w:val="20"/>
                <w:szCs w:val="24"/>
              </w:rPr>
              <w:t>,</w:t>
            </w:r>
            <w:r w:rsidRPr="0002547D">
              <w:rPr>
                <w:rFonts w:ascii="Times New Roman" w:hAnsi="Times New Roman"/>
                <w:position w:val="-14"/>
                <w:sz w:val="20"/>
                <w:szCs w:val="24"/>
              </w:rPr>
              <w:object w:dxaOrig="740" w:dyaOrig="380" w14:anchorId="7CE43223">
                <v:shape id="_x0000_i1127" type="#_x0000_t75" style="width:36pt;height:18pt" o:ole="">
                  <v:imagedata r:id="rId237" o:title=""/>
                </v:shape>
                <o:OLEObject Type="Embed" ProgID="Equation.3" ShapeID="_x0000_i1127" DrawAspect="Content" ObjectID="_1601905980" r:id="rId238"/>
              </w:object>
            </w:r>
          </w:p>
        </w:tc>
        <w:tc>
          <w:tcPr>
            <w:tcW w:w="599" w:type="dxa"/>
            <w:vAlign w:val="center"/>
          </w:tcPr>
          <w:p w14:paraId="611C32C2" w14:textId="77777777" w:rsidR="00387F62" w:rsidRPr="00FB6948" w:rsidRDefault="0002547D"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66,67</w:t>
            </w:r>
          </w:p>
        </w:tc>
      </w:tr>
      <w:tr w:rsidR="00FB6948" w14:paraId="03CB8CEE" w14:textId="77777777" w:rsidTr="00C21345">
        <w:trPr>
          <w:jc w:val="center"/>
        </w:trPr>
        <w:tc>
          <w:tcPr>
            <w:tcW w:w="954" w:type="dxa"/>
            <w:vAlign w:val="center"/>
          </w:tcPr>
          <w:p w14:paraId="14B5E192" w14:textId="77777777" w:rsidR="00387F62" w:rsidRPr="00FB6948" w:rsidRDefault="001C50EF" w:rsidP="00593116">
            <w:pPr>
              <w:autoSpaceDE w:val="0"/>
              <w:autoSpaceDN w:val="0"/>
              <w:adjustRightInd w:val="0"/>
              <w:spacing w:after="0" w:line="360" w:lineRule="auto"/>
              <w:jc w:val="both"/>
              <w:rPr>
                <w:rFonts w:ascii="Times New Roman" w:hAnsi="Times New Roman"/>
                <w:sz w:val="19"/>
                <w:szCs w:val="19"/>
              </w:rPr>
            </w:pPr>
            <w:r w:rsidRPr="00FB6948">
              <w:rPr>
                <w:rFonts w:ascii="Times New Roman" w:hAnsi="Times New Roman"/>
                <w:sz w:val="19"/>
                <w:szCs w:val="19"/>
              </w:rPr>
              <w:t>eğim</w:t>
            </w:r>
          </w:p>
        </w:tc>
        <w:tc>
          <w:tcPr>
            <w:tcW w:w="1435" w:type="dxa"/>
            <w:vAlign w:val="center"/>
          </w:tcPr>
          <w:p w14:paraId="209B4B99" w14:textId="77777777" w:rsidR="00387F62" w:rsidRPr="00FB6948" w:rsidRDefault="00B67FBA"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561</w:t>
            </w:r>
          </w:p>
        </w:tc>
        <w:tc>
          <w:tcPr>
            <w:tcW w:w="881" w:type="dxa"/>
            <w:vAlign w:val="center"/>
          </w:tcPr>
          <w:p w14:paraId="00AFF0D9" w14:textId="77777777" w:rsidR="00387F62" w:rsidRPr="00FB6948" w:rsidRDefault="00B67FBA"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5</w:t>
            </w:r>
          </w:p>
        </w:tc>
        <w:tc>
          <w:tcPr>
            <w:tcW w:w="4096" w:type="dxa"/>
            <w:vAlign w:val="center"/>
          </w:tcPr>
          <w:p w14:paraId="78B75426" w14:textId="77777777" w:rsidR="00387F62" w:rsidRPr="0002547D" w:rsidRDefault="00357B49" w:rsidP="00B67FBA">
            <w:pPr>
              <w:autoSpaceDE w:val="0"/>
              <w:autoSpaceDN w:val="0"/>
              <w:adjustRightInd w:val="0"/>
              <w:spacing w:after="0" w:line="360" w:lineRule="auto"/>
              <w:jc w:val="center"/>
              <w:rPr>
                <w:rFonts w:ascii="Times New Roman" w:hAnsi="Times New Roman"/>
                <w:sz w:val="20"/>
                <w:szCs w:val="24"/>
              </w:rPr>
            </w:pPr>
            <w:r w:rsidRPr="0002547D">
              <w:rPr>
                <w:rFonts w:ascii="Times New Roman" w:hAnsi="Times New Roman"/>
                <w:position w:val="-14"/>
                <w:sz w:val="20"/>
                <w:szCs w:val="24"/>
              </w:rPr>
              <w:object w:dxaOrig="580" w:dyaOrig="380" w14:anchorId="596466F8">
                <v:shape id="_x0000_i1128" type="#_x0000_t75" style="width:30pt;height:18pt" o:ole="">
                  <v:imagedata r:id="rId239" o:title=""/>
                </v:shape>
                <o:OLEObject Type="Embed" ProgID="Equation.3" ShapeID="_x0000_i1128" DrawAspect="Content" ObjectID="_1601905981" r:id="rId240"/>
              </w:object>
            </w:r>
            <w:r w:rsidRPr="0002547D">
              <w:rPr>
                <w:rFonts w:ascii="Times New Roman" w:hAnsi="Times New Roman"/>
                <w:sz w:val="20"/>
                <w:szCs w:val="24"/>
              </w:rPr>
              <w:t>,</w:t>
            </w:r>
            <w:r w:rsidRPr="0002547D">
              <w:rPr>
                <w:rFonts w:ascii="Times New Roman" w:hAnsi="Times New Roman"/>
                <w:position w:val="-14"/>
                <w:sz w:val="20"/>
                <w:szCs w:val="24"/>
              </w:rPr>
              <w:object w:dxaOrig="560" w:dyaOrig="380" w14:anchorId="7BCF147A">
                <v:shape id="_x0000_i1129" type="#_x0000_t75" style="width:24pt;height:18pt" o:ole="">
                  <v:imagedata r:id="rId241" o:title=""/>
                </v:shape>
                <o:OLEObject Type="Embed" ProgID="Equation.3" ShapeID="_x0000_i1129" DrawAspect="Content" ObjectID="_1601905982" r:id="rId242"/>
              </w:object>
            </w:r>
            <w:r w:rsidRPr="0002547D">
              <w:rPr>
                <w:rFonts w:ascii="Times New Roman" w:hAnsi="Times New Roman"/>
                <w:sz w:val="20"/>
                <w:szCs w:val="24"/>
              </w:rPr>
              <w:t xml:space="preserve">, </w:t>
            </w:r>
            <w:r w:rsidRPr="0002547D">
              <w:rPr>
                <w:rFonts w:ascii="Times New Roman" w:hAnsi="Times New Roman"/>
                <w:position w:val="-14"/>
                <w:sz w:val="20"/>
                <w:szCs w:val="24"/>
              </w:rPr>
              <w:object w:dxaOrig="560" w:dyaOrig="380" w14:anchorId="52518B19">
                <v:shape id="_x0000_i1130" type="#_x0000_t75" style="width:24pt;height:18pt" o:ole="">
                  <v:imagedata r:id="rId243" o:title=""/>
                </v:shape>
                <o:OLEObject Type="Embed" ProgID="Equation.3" ShapeID="_x0000_i1130" DrawAspect="Content" ObjectID="_1601905983" r:id="rId244"/>
              </w:object>
            </w:r>
            <w:r w:rsidRPr="0002547D">
              <w:rPr>
                <w:rFonts w:ascii="Times New Roman" w:hAnsi="Times New Roman"/>
                <w:sz w:val="20"/>
                <w:szCs w:val="24"/>
              </w:rPr>
              <w:t xml:space="preserve">, </w:t>
            </w:r>
            <w:r w:rsidRPr="0002547D">
              <w:rPr>
                <w:rFonts w:ascii="Times New Roman" w:hAnsi="Times New Roman"/>
                <w:position w:val="-14"/>
                <w:sz w:val="20"/>
                <w:szCs w:val="24"/>
              </w:rPr>
              <w:object w:dxaOrig="560" w:dyaOrig="380" w14:anchorId="1D5224D0">
                <v:shape id="_x0000_i1131" type="#_x0000_t75" style="width:24pt;height:18pt" o:ole="">
                  <v:imagedata r:id="rId245" o:title=""/>
                </v:shape>
                <o:OLEObject Type="Embed" ProgID="Equation.3" ShapeID="_x0000_i1131" DrawAspect="Content" ObjectID="_1601905984" r:id="rId246"/>
              </w:object>
            </w:r>
            <w:r w:rsidRPr="0002547D">
              <w:rPr>
                <w:rFonts w:ascii="Times New Roman" w:hAnsi="Times New Roman"/>
                <w:sz w:val="20"/>
                <w:szCs w:val="24"/>
              </w:rPr>
              <w:t xml:space="preserve">, </w:t>
            </w:r>
            <w:r w:rsidRPr="0002547D">
              <w:rPr>
                <w:rFonts w:ascii="Times New Roman" w:hAnsi="Times New Roman"/>
                <w:position w:val="-14"/>
                <w:sz w:val="20"/>
                <w:szCs w:val="24"/>
              </w:rPr>
              <w:object w:dxaOrig="580" w:dyaOrig="380" w14:anchorId="735AF429">
                <v:shape id="_x0000_i1132" type="#_x0000_t75" style="width:30pt;height:18pt" o:ole="">
                  <v:imagedata r:id="rId247" o:title=""/>
                </v:shape>
                <o:OLEObject Type="Embed" ProgID="Equation.3" ShapeID="_x0000_i1132" DrawAspect="Content" ObjectID="_1601905985" r:id="rId248"/>
              </w:object>
            </w:r>
          </w:p>
        </w:tc>
        <w:tc>
          <w:tcPr>
            <w:tcW w:w="599" w:type="dxa"/>
            <w:vAlign w:val="center"/>
          </w:tcPr>
          <w:p w14:paraId="2C24332A" w14:textId="77777777" w:rsidR="00387F62" w:rsidRPr="00FB6948" w:rsidRDefault="0002547D"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82,22</w:t>
            </w:r>
          </w:p>
        </w:tc>
      </w:tr>
      <w:tr w:rsidR="00FB6948" w14:paraId="17C80273" w14:textId="77777777" w:rsidTr="00C21345">
        <w:trPr>
          <w:jc w:val="center"/>
        </w:trPr>
        <w:tc>
          <w:tcPr>
            <w:tcW w:w="954" w:type="dxa"/>
            <w:vAlign w:val="center"/>
          </w:tcPr>
          <w:p w14:paraId="32EA428E" w14:textId="77777777" w:rsidR="00387F62" w:rsidRPr="00FB6948" w:rsidRDefault="001C50EF" w:rsidP="00593116">
            <w:pPr>
              <w:autoSpaceDE w:val="0"/>
              <w:autoSpaceDN w:val="0"/>
              <w:adjustRightInd w:val="0"/>
              <w:spacing w:after="0" w:line="360" w:lineRule="auto"/>
              <w:jc w:val="both"/>
              <w:rPr>
                <w:rFonts w:ascii="Times New Roman" w:hAnsi="Times New Roman"/>
                <w:sz w:val="19"/>
                <w:szCs w:val="19"/>
              </w:rPr>
            </w:pPr>
            <w:r w:rsidRPr="00FB6948">
              <w:rPr>
                <w:rFonts w:ascii="Times New Roman" w:hAnsi="Times New Roman"/>
                <w:sz w:val="19"/>
                <w:szCs w:val="19"/>
              </w:rPr>
              <w:t>oran</w:t>
            </w:r>
          </w:p>
        </w:tc>
        <w:tc>
          <w:tcPr>
            <w:tcW w:w="1435" w:type="dxa"/>
            <w:vAlign w:val="center"/>
          </w:tcPr>
          <w:p w14:paraId="60080EFC" w14:textId="77777777" w:rsidR="00387F62" w:rsidRPr="00FB6948" w:rsidRDefault="00B67FBA"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157.080</w:t>
            </w:r>
          </w:p>
        </w:tc>
        <w:tc>
          <w:tcPr>
            <w:tcW w:w="881" w:type="dxa"/>
            <w:vAlign w:val="center"/>
          </w:tcPr>
          <w:p w14:paraId="3033CBBD" w14:textId="77777777" w:rsidR="00387F62" w:rsidRPr="00FB6948" w:rsidRDefault="00B67FBA"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4</w:t>
            </w:r>
          </w:p>
        </w:tc>
        <w:tc>
          <w:tcPr>
            <w:tcW w:w="4096" w:type="dxa"/>
            <w:vAlign w:val="center"/>
          </w:tcPr>
          <w:p w14:paraId="4E1BE49B" w14:textId="77777777" w:rsidR="00387F62" w:rsidRPr="0002547D" w:rsidRDefault="002F00C3" w:rsidP="00B67FBA">
            <w:pPr>
              <w:autoSpaceDE w:val="0"/>
              <w:autoSpaceDN w:val="0"/>
              <w:adjustRightInd w:val="0"/>
              <w:spacing w:after="0" w:line="360" w:lineRule="auto"/>
              <w:jc w:val="center"/>
              <w:rPr>
                <w:rFonts w:ascii="Times New Roman" w:hAnsi="Times New Roman"/>
                <w:sz w:val="20"/>
                <w:szCs w:val="24"/>
              </w:rPr>
            </w:pPr>
            <w:r w:rsidRPr="0002547D">
              <w:rPr>
                <w:rFonts w:ascii="Times New Roman" w:hAnsi="Times New Roman"/>
                <w:position w:val="-14"/>
                <w:sz w:val="20"/>
                <w:szCs w:val="24"/>
              </w:rPr>
              <w:object w:dxaOrig="1500" w:dyaOrig="380" w14:anchorId="0355B65E">
                <v:shape id="_x0000_i1133" type="#_x0000_t75" style="width:1in;height:18pt" o:ole="">
                  <v:imagedata r:id="rId249" o:title=""/>
                </v:shape>
                <o:OLEObject Type="Embed" ProgID="Equation.3" ShapeID="_x0000_i1133" DrawAspect="Content" ObjectID="_1601905986" r:id="rId250"/>
              </w:object>
            </w:r>
            <w:r w:rsidRPr="0002547D">
              <w:rPr>
                <w:rFonts w:ascii="Times New Roman" w:hAnsi="Times New Roman"/>
                <w:sz w:val="20"/>
                <w:szCs w:val="24"/>
              </w:rPr>
              <w:t xml:space="preserve">,   </w:t>
            </w:r>
            <w:r w:rsidRPr="0002547D">
              <w:rPr>
                <w:rFonts w:ascii="Times New Roman" w:hAnsi="Times New Roman"/>
                <w:position w:val="-14"/>
                <w:sz w:val="20"/>
                <w:szCs w:val="24"/>
              </w:rPr>
              <w:object w:dxaOrig="1500" w:dyaOrig="380" w14:anchorId="0A41F62A">
                <v:shape id="_x0000_i1134" type="#_x0000_t75" style="width:1in;height:18pt" o:ole="">
                  <v:imagedata r:id="rId251" o:title=""/>
                </v:shape>
                <o:OLEObject Type="Embed" ProgID="Equation.3" ShapeID="_x0000_i1134" DrawAspect="Content" ObjectID="_1601905987" r:id="rId252"/>
              </w:object>
            </w:r>
            <w:r w:rsidRPr="0002547D">
              <w:rPr>
                <w:rFonts w:ascii="Times New Roman" w:hAnsi="Times New Roman"/>
                <w:sz w:val="20"/>
                <w:szCs w:val="24"/>
              </w:rPr>
              <w:t xml:space="preserve">,   </w:t>
            </w:r>
            <w:r w:rsidRPr="0002547D">
              <w:rPr>
                <w:rFonts w:ascii="Times New Roman" w:hAnsi="Times New Roman"/>
                <w:position w:val="-14"/>
                <w:sz w:val="20"/>
                <w:szCs w:val="24"/>
              </w:rPr>
              <w:object w:dxaOrig="1540" w:dyaOrig="380" w14:anchorId="1F8D5DB6">
                <v:shape id="_x0000_i1135" type="#_x0000_t75" style="width:78pt;height:18pt" o:ole="">
                  <v:imagedata r:id="rId253" o:title=""/>
                </v:shape>
                <o:OLEObject Type="Embed" ProgID="Equation.3" ShapeID="_x0000_i1135" DrawAspect="Content" ObjectID="_1601905988" r:id="rId254"/>
              </w:object>
            </w:r>
            <w:r w:rsidRPr="0002547D">
              <w:rPr>
                <w:rFonts w:ascii="Times New Roman" w:hAnsi="Times New Roman"/>
                <w:sz w:val="20"/>
                <w:szCs w:val="24"/>
              </w:rPr>
              <w:t xml:space="preserve">,  </w:t>
            </w:r>
            <w:r w:rsidRPr="0002547D">
              <w:rPr>
                <w:rFonts w:ascii="Times New Roman" w:hAnsi="Times New Roman"/>
                <w:position w:val="-14"/>
                <w:sz w:val="20"/>
                <w:szCs w:val="24"/>
              </w:rPr>
              <w:object w:dxaOrig="1420" w:dyaOrig="380" w14:anchorId="0D50C84A">
                <v:shape id="_x0000_i1136" type="#_x0000_t75" style="width:1in;height:18pt" o:ole="">
                  <v:imagedata r:id="rId255" o:title=""/>
                </v:shape>
                <o:OLEObject Type="Embed" ProgID="Equation.3" ShapeID="_x0000_i1136" DrawAspect="Content" ObjectID="_1601905989" r:id="rId256"/>
              </w:object>
            </w:r>
          </w:p>
          <w:p w14:paraId="1F1DEB12" w14:textId="77777777" w:rsidR="002F00C3" w:rsidRPr="0002547D" w:rsidRDefault="002F00C3" w:rsidP="00B67FBA">
            <w:pPr>
              <w:autoSpaceDE w:val="0"/>
              <w:autoSpaceDN w:val="0"/>
              <w:adjustRightInd w:val="0"/>
              <w:spacing w:after="0" w:line="360" w:lineRule="auto"/>
              <w:jc w:val="center"/>
              <w:rPr>
                <w:rFonts w:ascii="Times New Roman" w:hAnsi="Times New Roman"/>
                <w:sz w:val="20"/>
                <w:szCs w:val="24"/>
              </w:rPr>
            </w:pPr>
          </w:p>
        </w:tc>
        <w:tc>
          <w:tcPr>
            <w:tcW w:w="599" w:type="dxa"/>
            <w:vAlign w:val="center"/>
          </w:tcPr>
          <w:p w14:paraId="59CFE66E" w14:textId="77777777" w:rsidR="00387F62" w:rsidRPr="00FB6948" w:rsidRDefault="0002547D"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74,81</w:t>
            </w:r>
          </w:p>
        </w:tc>
      </w:tr>
      <w:tr w:rsidR="00FB6948" w14:paraId="316F1483" w14:textId="77777777" w:rsidTr="00C21345">
        <w:trPr>
          <w:jc w:val="center"/>
        </w:trPr>
        <w:tc>
          <w:tcPr>
            <w:tcW w:w="954" w:type="dxa"/>
            <w:vAlign w:val="center"/>
          </w:tcPr>
          <w:p w14:paraId="6F12AC3F" w14:textId="77777777" w:rsidR="00387F62" w:rsidRPr="00FB6948" w:rsidRDefault="001C50EF" w:rsidP="00593116">
            <w:pPr>
              <w:autoSpaceDE w:val="0"/>
              <w:autoSpaceDN w:val="0"/>
              <w:adjustRightInd w:val="0"/>
              <w:spacing w:after="0" w:line="360" w:lineRule="auto"/>
              <w:jc w:val="both"/>
              <w:rPr>
                <w:rFonts w:ascii="Times New Roman" w:hAnsi="Times New Roman"/>
                <w:sz w:val="19"/>
                <w:szCs w:val="19"/>
              </w:rPr>
            </w:pPr>
            <w:r w:rsidRPr="00FB6948">
              <w:rPr>
                <w:rFonts w:ascii="Times New Roman" w:hAnsi="Times New Roman"/>
                <w:sz w:val="19"/>
                <w:szCs w:val="19"/>
              </w:rPr>
              <w:t>açı</w:t>
            </w:r>
          </w:p>
        </w:tc>
        <w:tc>
          <w:tcPr>
            <w:tcW w:w="1435" w:type="dxa"/>
            <w:vAlign w:val="center"/>
          </w:tcPr>
          <w:p w14:paraId="3A66EF1D" w14:textId="77777777" w:rsidR="00387F62" w:rsidRPr="00FB6948" w:rsidRDefault="00B67FBA"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157.080 (açı)</w:t>
            </w:r>
          </w:p>
          <w:p w14:paraId="19EFF9B0" w14:textId="77777777" w:rsidR="00B67FBA" w:rsidRPr="00FB6948" w:rsidRDefault="00B67FBA"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315.282(karma)</w:t>
            </w:r>
          </w:p>
        </w:tc>
        <w:tc>
          <w:tcPr>
            <w:tcW w:w="881" w:type="dxa"/>
            <w:vAlign w:val="center"/>
          </w:tcPr>
          <w:p w14:paraId="264A99B9" w14:textId="77777777" w:rsidR="00387F62" w:rsidRPr="00FB6948" w:rsidRDefault="00B67FBA"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6</w:t>
            </w:r>
          </w:p>
        </w:tc>
        <w:tc>
          <w:tcPr>
            <w:tcW w:w="4096" w:type="dxa"/>
            <w:vAlign w:val="center"/>
          </w:tcPr>
          <w:p w14:paraId="16F81E4F" w14:textId="77777777" w:rsidR="00387F62" w:rsidRPr="00C561DD" w:rsidRDefault="005C426F" w:rsidP="00B67FBA">
            <w:pPr>
              <w:autoSpaceDE w:val="0"/>
              <w:autoSpaceDN w:val="0"/>
              <w:adjustRightInd w:val="0"/>
              <w:spacing w:after="0" w:line="360" w:lineRule="auto"/>
              <w:jc w:val="center"/>
              <w:rPr>
                <w:rFonts w:ascii="Times New Roman" w:hAnsi="Times New Roman"/>
                <w:sz w:val="20"/>
                <w:szCs w:val="24"/>
                <w:highlight w:val="yellow"/>
              </w:rPr>
            </w:pP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10,17</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10,25</m:t>
                      </m:r>
                    </m:sub>
                  </m:sSub>
                </m:num>
                <m:den>
                  <m:r>
                    <w:rPr>
                      <w:rFonts w:ascii="Cambria Math" w:hAnsi="Cambria Math"/>
                      <w:sz w:val="24"/>
                      <w:szCs w:val="24"/>
                    </w:rPr>
                    <m:t>1+</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10,17</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10,25</m:t>
                      </m:r>
                    </m:sub>
                  </m:sSub>
                </m:den>
              </m:f>
            </m:oMath>
            <w:r w:rsidR="00BC7E0D">
              <w:rPr>
                <w:rFonts w:ascii="Times New Roman" w:hAnsi="Times New Roman"/>
                <w:sz w:val="24"/>
                <w:szCs w:val="24"/>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4,30</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17,34</m:t>
                      </m:r>
                    </m:sub>
                  </m:sSub>
                </m:num>
                <m:den>
                  <m:r>
                    <w:rPr>
                      <w:rFonts w:ascii="Cambria Math" w:hAnsi="Cambria Math"/>
                      <w:sz w:val="24"/>
                      <w:szCs w:val="24"/>
                    </w:rPr>
                    <m:t>1+</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4,30</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17,34</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2,11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32,34</m:t>
                      </m:r>
                    </m:sub>
                  </m:sSub>
                </m:num>
                <m:den>
                  <m:r>
                    <w:rPr>
                      <w:rFonts w:ascii="Cambria Math" w:hAnsi="Cambria Math"/>
                      <w:sz w:val="24"/>
                      <w:szCs w:val="24"/>
                    </w:rPr>
                    <m:t>1+</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32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34</m:t>
                      </m:r>
                    </m:sub>
                  </m:sSub>
                </m:den>
              </m:f>
            </m:oMath>
            <w:r w:rsidR="00BC7E0D">
              <w:rPr>
                <w:rFonts w:ascii="Times New Roman" w:hAnsi="Times New Roman"/>
                <w:sz w:val="24"/>
                <w:szCs w:val="24"/>
              </w:rPr>
              <w:t xml:space="preserve"> ,</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2,29</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5,8</m:t>
                      </m:r>
                    </m:sub>
                  </m:sSub>
                </m:num>
                <m:den>
                  <m:r>
                    <w:rPr>
                      <w:rFonts w:ascii="Cambria Math" w:hAnsi="Cambria Math"/>
                      <w:sz w:val="24"/>
                      <w:szCs w:val="24"/>
                    </w:rPr>
                    <m:t>1+</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2,29</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5,8</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1,22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5,21</m:t>
                      </m:r>
                    </m:sub>
                  </m:sSub>
                </m:num>
                <m:den>
                  <m:r>
                    <w:rPr>
                      <w:rFonts w:ascii="Cambria Math" w:hAnsi="Cambria Math"/>
                      <w:sz w:val="24"/>
                      <w:szCs w:val="24"/>
                    </w:rPr>
                    <m:t>1+</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1,22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5,21</m:t>
                      </m:r>
                    </m:sub>
                  </m:sSub>
                </m:den>
              </m:f>
            </m:oMath>
            <w:r w:rsidR="00BC7E0D">
              <w:rPr>
                <w:rFonts w:ascii="Times New Roman" w:hAnsi="Times New Roman"/>
                <w:sz w:val="24"/>
                <w:szCs w:val="24"/>
              </w:rPr>
              <w:t xml:space="preserve"> ,</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1,32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21,25</m:t>
                      </m:r>
                    </m:sub>
                  </m:sSub>
                </m:num>
                <m:den>
                  <m:r>
                    <w:rPr>
                      <w:rFonts w:ascii="Cambria Math" w:hAnsi="Cambria Math"/>
                      <w:sz w:val="24"/>
                      <w:szCs w:val="24"/>
                    </w:rPr>
                    <m:t>1+</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1,32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21,25</m:t>
                      </m:r>
                    </m:sub>
                  </m:sSub>
                </m:den>
              </m:f>
            </m:oMath>
          </w:p>
        </w:tc>
        <w:tc>
          <w:tcPr>
            <w:tcW w:w="599" w:type="dxa"/>
            <w:vAlign w:val="center"/>
          </w:tcPr>
          <w:p w14:paraId="47AF76D8" w14:textId="77777777" w:rsidR="00387F62" w:rsidRPr="00FB6948" w:rsidRDefault="0002547D" w:rsidP="00B67FBA">
            <w:pPr>
              <w:autoSpaceDE w:val="0"/>
              <w:autoSpaceDN w:val="0"/>
              <w:adjustRightInd w:val="0"/>
              <w:spacing w:after="0" w:line="360" w:lineRule="auto"/>
              <w:jc w:val="center"/>
              <w:rPr>
                <w:rFonts w:ascii="Times New Roman" w:hAnsi="Times New Roman"/>
                <w:sz w:val="19"/>
                <w:szCs w:val="19"/>
              </w:rPr>
            </w:pPr>
            <w:r w:rsidRPr="00FB6948">
              <w:rPr>
                <w:rFonts w:ascii="Times New Roman" w:hAnsi="Times New Roman"/>
                <w:sz w:val="19"/>
                <w:szCs w:val="19"/>
              </w:rPr>
              <w:t>92,59</w:t>
            </w:r>
          </w:p>
        </w:tc>
      </w:tr>
    </w:tbl>
    <w:p w14:paraId="0D72A97A" w14:textId="77777777" w:rsidR="00387F62" w:rsidRDefault="00387F62" w:rsidP="00593116">
      <w:pPr>
        <w:autoSpaceDE w:val="0"/>
        <w:autoSpaceDN w:val="0"/>
        <w:adjustRightInd w:val="0"/>
        <w:spacing w:after="0" w:line="360" w:lineRule="auto"/>
        <w:jc w:val="both"/>
        <w:rPr>
          <w:rFonts w:ascii="Times New Roman" w:hAnsi="Times New Roman"/>
          <w:sz w:val="24"/>
          <w:szCs w:val="24"/>
        </w:rPr>
      </w:pPr>
    </w:p>
    <w:p w14:paraId="02DC7688" w14:textId="184A16AD" w:rsidR="00387F62" w:rsidRDefault="001C50EF" w:rsidP="00593116">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REF _Ref521868971 \h </w:instrText>
      </w:r>
      <w:r w:rsidR="00C74CB1">
        <w:rPr>
          <w:rFonts w:ascii="Times New Roman" w:hAnsi="Times New Roman"/>
          <w:sz w:val="24"/>
          <w:szCs w:val="24"/>
        </w:rPr>
        <w:instrText xml:space="preserve"> \* MERGEFORMAT </w:instrText>
      </w:r>
      <w:r>
        <w:rPr>
          <w:rFonts w:ascii="Times New Roman" w:hAnsi="Times New Roman"/>
          <w:sz w:val="24"/>
          <w:szCs w:val="24"/>
        </w:rPr>
      </w:r>
      <w:r>
        <w:rPr>
          <w:rFonts w:ascii="Times New Roman" w:hAnsi="Times New Roman"/>
          <w:sz w:val="24"/>
          <w:szCs w:val="24"/>
        </w:rPr>
        <w:fldChar w:fldCharType="separate"/>
      </w:r>
      <w:r w:rsidR="005855D9" w:rsidRPr="005855D9">
        <w:rPr>
          <w:rFonts w:ascii="Times New Roman" w:hAnsi="Times New Roman"/>
          <w:sz w:val="24"/>
          <w:szCs w:val="24"/>
        </w:rPr>
        <w:t>Tablo 4.2</w:t>
      </w:r>
      <w:r>
        <w:rPr>
          <w:rFonts w:ascii="Times New Roman" w:hAnsi="Times New Roman"/>
          <w:sz w:val="24"/>
          <w:szCs w:val="24"/>
        </w:rPr>
        <w:fldChar w:fldCharType="end"/>
      </w:r>
      <w:r w:rsidR="00C43CEF">
        <w:rPr>
          <w:rFonts w:ascii="Times New Roman" w:hAnsi="Times New Roman"/>
          <w:sz w:val="24"/>
          <w:szCs w:val="24"/>
        </w:rPr>
        <w:t>.</w:t>
      </w:r>
      <w:r>
        <w:rPr>
          <w:rFonts w:ascii="Times New Roman" w:hAnsi="Times New Roman"/>
          <w:sz w:val="24"/>
          <w:szCs w:val="24"/>
        </w:rPr>
        <w:t xml:space="preserve">’de </w:t>
      </w:r>
      <w:r w:rsidR="009F0F22" w:rsidRPr="00657750">
        <w:rPr>
          <w:position w:val="-14"/>
          <w:sz w:val="24"/>
          <w:szCs w:val="24"/>
        </w:rPr>
        <w:object w:dxaOrig="499" w:dyaOrig="380" w14:anchorId="6F20890F">
          <v:shape id="_x0000_i1137" type="#_x0000_t75" style="width:24pt;height:18pt" o:ole="">
            <v:imagedata r:id="rId27" o:title=""/>
          </v:shape>
          <o:OLEObject Type="Embed" ProgID="Equation.3" ShapeID="_x0000_i1137" DrawAspect="Content" ObjectID="_1601905990" r:id="rId257"/>
        </w:object>
      </w:r>
      <w:r w:rsidR="009F0F22" w:rsidRPr="00657750">
        <w:rPr>
          <w:rFonts w:ascii="Times New Roman" w:hAnsi="Times New Roman"/>
          <w:sz w:val="24"/>
          <w:szCs w:val="24"/>
        </w:rPr>
        <w:t xml:space="preserve">, </w:t>
      </w:r>
      <w:r w:rsidR="009F0F22" w:rsidRPr="00657750">
        <w:rPr>
          <w:rFonts w:ascii="Times New Roman" w:hAnsi="Times New Roman"/>
          <w:position w:val="-12"/>
          <w:sz w:val="24"/>
          <w:szCs w:val="24"/>
        </w:rPr>
        <w:object w:dxaOrig="279" w:dyaOrig="360" w14:anchorId="4E36FDE8">
          <v:shape id="_x0000_i1138" type="#_x0000_t75" style="width:12pt;height:18pt" o:ole="">
            <v:imagedata r:id="rId258" o:title=""/>
          </v:shape>
          <o:OLEObject Type="Embed" ProgID="Equation.3" ShapeID="_x0000_i1138" DrawAspect="Content" ObjectID="_1601905991" r:id="rId259"/>
        </w:object>
      </w:r>
      <w:r w:rsidR="009F0F22" w:rsidRPr="00657750">
        <w:rPr>
          <w:rFonts w:ascii="Times New Roman" w:hAnsi="Times New Roman"/>
          <w:sz w:val="24"/>
          <w:szCs w:val="24"/>
        </w:rPr>
        <w:t xml:space="preserve"> ve </w:t>
      </w:r>
      <w:r w:rsidR="009F0F22" w:rsidRPr="00657750">
        <w:rPr>
          <w:rFonts w:ascii="Times New Roman" w:hAnsi="Times New Roman"/>
          <w:position w:val="-14"/>
          <w:sz w:val="24"/>
          <w:szCs w:val="24"/>
        </w:rPr>
        <w:object w:dxaOrig="300" w:dyaOrig="380" w14:anchorId="2EB7980E">
          <v:shape id="_x0000_i1139" type="#_x0000_t75" style="width:18pt;height:18pt" o:ole="">
            <v:imagedata r:id="rId260" o:title=""/>
          </v:shape>
          <o:OLEObject Type="Embed" ProgID="Equation.3" ShapeID="_x0000_i1139" DrawAspect="Content" ObjectID="_1601905992" r:id="rId261"/>
        </w:object>
      </w:r>
      <w:r w:rsidR="009F0F22" w:rsidRPr="00657750">
        <w:rPr>
          <w:rFonts w:ascii="Times New Roman" w:hAnsi="Times New Roman"/>
          <w:sz w:val="24"/>
          <w:szCs w:val="24"/>
        </w:rPr>
        <w:t xml:space="preserve"> </w:t>
      </w:r>
      <w:r w:rsidRPr="00657750">
        <w:rPr>
          <w:rFonts w:ascii="Times New Roman" w:hAnsi="Times New Roman"/>
          <w:sz w:val="24"/>
          <w:szCs w:val="24"/>
        </w:rPr>
        <w:t>noktaları arasında oluşan doğru</w:t>
      </w:r>
      <w:r w:rsidR="00F7572A" w:rsidRPr="00657750">
        <w:rPr>
          <w:rFonts w:ascii="Times New Roman" w:hAnsi="Times New Roman"/>
          <w:sz w:val="24"/>
          <w:szCs w:val="24"/>
        </w:rPr>
        <w:t xml:space="preserve"> parçasının </w:t>
      </w:r>
      <w:r w:rsidRPr="00657750">
        <w:rPr>
          <w:rFonts w:ascii="Times New Roman" w:hAnsi="Times New Roman"/>
          <w:sz w:val="24"/>
          <w:szCs w:val="24"/>
        </w:rPr>
        <w:t>uzunluğunu</w:t>
      </w:r>
      <w:r w:rsidR="00AD663F" w:rsidRPr="00657750">
        <w:rPr>
          <w:rFonts w:ascii="Times New Roman" w:hAnsi="Times New Roman"/>
          <w:sz w:val="24"/>
          <w:szCs w:val="24"/>
        </w:rPr>
        <w:t xml:space="preserve">; </w:t>
      </w:r>
      <w:r w:rsidR="009F0F22" w:rsidRPr="00657750">
        <w:rPr>
          <w:position w:val="-14"/>
          <w:sz w:val="24"/>
          <w:szCs w:val="24"/>
        </w:rPr>
        <w:object w:dxaOrig="1160" w:dyaOrig="380" w14:anchorId="545124B4">
          <v:shape id="_x0000_i1140" type="#_x0000_t75" style="width:60pt;height:18pt" o:ole="">
            <v:imagedata r:id="rId262" o:title=""/>
          </v:shape>
          <o:OLEObject Type="Embed" ProgID="Equation.3" ShapeID="_x0000_i1140" DrawAspect="Content" ObjectID="_1601905993" r:id="rId263"/>
        </w:object>
      </w:r>
      <w:r w:rsidR="00AD663F" w:rsidRPr="00657750">
        <w:rPr>
          <w:rFonts w:ascii="Times New Roman" w:hAnsi="Times New Roman"/>
          <w:sz w:val="24"/>
          <w:szCs w:val="24"/>
        </w:rPr>
        <w:t>iki doğru</w:t>
      </w:r>
      <w:r w:rsidR="00F7572A" w:rsidRPr="00657750">
        <w:rPr>
          <w:rFonts w:ascii="Times New Roman" w:hAnsi="Times New Roman"/>
          <w:sz w:val="24"/>
          <w:szCs w:val="24"/>
        </w:rPr>
        <w:t xml:space="preserve"> parçasının</w:t>
      </w:r>
      <w:r w:rsidR="00657750">
        <w:rPr>
          <w:rFonts w:ascii="Times New Roman" w:hAnsi="Times New Roman"/>
          <w:sz w:val="24"/>
          <w:szCs w:val="24"/>
        </w:rPr>
        <w:t xml:space="preserve"> uzunluklarının</w:t>
      </w:r>
      <w:r w:rsidR="00AD663F" w:rsidRPr="00657750">
        <w:rPr>
          <w:rFonts w:ascii="Times New Roman" w:hAnsi="Times New Roman"/>
          <w:sz w:val="24"/>
          <w:szCs w:val="24"/>
        </w:rPr>
        <w:t xml:space="preserve"> birbirine olan oranını;</w:t>
      </w:r>
      <w:r w:rsidR="00BD3FFD" w:rsidRPr="00657750">
        <w:rPr>
          <w:rFonts w:ascii="Times New Roman" w:hAnsi="Times New Roman"/>
          <w:sz w:val="24"/>
          <w:szCs w:val="24"/>
        </w:rPr>
        <w:t xml:space="preserve"> </w:t>
      </w:r>
      <w:r w:rsidR="009F0F22" w:rsidRPr="00657750">
        <w:rPr>
          <w:rFonts w:ascii="Times New Roman" w:hAnsi="Times New Roman"/>
          <w:position w:val="-14"/>
          <w:sz w:val="24"/>
          <w:szCs w:val="24"/>
        </w:rPr>
        <w:object w:dxaOrig="680" w:dyaOrig="380" w14:anchorId="47FA0281">
          <v:shape id="_x0000_i1141" type="#_x0000_t75" style="width:36pt;height:18pt" o:ole="">
            <v:imagedata r:id="rId264" o:title=""/>
          </v:shape>
          <o:OLEObject Type="Embed" ProgID="Equation.3" ShapeID="_x0000_i1141" DrawAspect="Content" ObjectID="_1601905994" r:id="rId265"/>
        </w:object>
      </w:r>
      <w:r w:rsidR="00657750" w:rsidRPr="00657750">
        <w:rPr>
          <w:rFonts w:ascii="Times New Roman" w:hAnsi="Times New Roman"/>
          <w:sz w:val="24"/>
          <w:szCs w:val="24"/>
        </w:rPr>
        <w:t>doğrusunun</w:t>
      </w:r>
      <w:r w:rsidR="00AD663F" w:rsidRPr="00657750">
        <w:rPr>
          <w:rFonts w:ascii="Times New Roman" w:hAnsi="Times New Roman"/>
          <w:sz w:val="24"/>
          <w:szCs w:val="24"/>
        </w:rPr>
        <w:t xml:space="preserve"> eğimini ve</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ij</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kp</m:t>
                </m:r>
              </m:sub>
            </m:sSub>
          </m:num>
          <m:den>
            <m:r>
              <w:rPr>
                <w:rFonts w:ascii="Cambria Math" w:hAnsi="Cambria Math"/>
                <w:sz w:val="24"/>
                <w:szCs w:val="24"/>
              </w:rPr>
              <m:t>1+</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ij</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kp</m:t>
                </m:r>
              </m:sub>
            </m:sSub>
          </m:den>
        </m:f>
      </m:oMath>
      <w:r w:rsidR="00AD663F" w:rsidRPr="00657750">
        <w:rPr>
          <w:rFonts w:ascii="Times New Roman" w:hAnsi="Times New Roman"/>
          <w:sz w:val="24"/>
          <w:szCs w:val="24"/>
        </w:rPr>
        <w:t xml:space="preserve"> ise </w:t>
      </w:r>
      <w:r w:rsidR="009F0F22" w:rsidRPr="00657750">
        <w:rPr>
          <w:rFonts w:ascii="Times New Roman" w:hAnsi="Times New Roman"/>
          <w:position w:val="-14"/>
          <w:sz w:val="24"/>
          <w:szCs w:val="24"/>
        </w:rPr>
        <w:object w:dxaOrig="300" w:dyaOrig="380" w14:anchorId="5D3EE508">
          <v:shape id="_x0000_i1142" type="#_x0000_t75" style="width:18pt;height:18pt" o:ole="">
            <v:imagedata r:id="rId266" o:title=""/>
          </v:shape>
          <o:OLEObject Type="Embed" ProgID="Equation.3" ShapeID="_x0000_i1142" DrawAspect="Content" ObjectID="_1601905995" r:id="rId267"/>
        </w:object>
      </w:r>
      <w:r w:rsidR="00AD663F" w:rsidRPr="00657750">
        <w:rPr>
          <w:rFonts w:ascii="Times New Roman" w:hAnsi="Times New Roman"/>
          <w:sz w:val="24"/>
          <w:szCs w:val="24"/>
        </w:rPr>
        <w:t xml:space="preserve"> ve </w:t>
      </w:r>
      <w:r w:rsidR="0036569A" w:rsidRPr="00657750">
        <w:rPr>
          <w:rFonts w:ascii="Times New Roman" w:hAnsi="Times New Roman"/>
          <w:position w:val="-14"/>
          <w:sz w:val="24"/>
          <w:szCs w:val="24"/>
        </w:rPr>
        <w:object w:dxaOrig="360" w:dyaOrig="380" w14:anchorId="50E53966">
          <v:shape id="_x0000_i1143" type="#_x0000_t75" style="width:18pt;height:18pt" o:ole="">
            <v:imagedata r:id="rId268" o:title=""/>
          </v:shape>
          <o:OLEObject Type="Embed" ProgID="Equation.3" ShapeID="_x0000_i1143" DrawAspect="Content" ObjectID="_1601905996" r:id="rId269"/>
        </w:object>
      </w:r>
      <w:r w:rsidR="00AD663F" w:rsidRPr="00657750">
        <w:rPr>
          <w:rFonts w:ascii="Times New Roman" w:hAnsi="Times New Roman"/>
          <w:sz w:val="24"/>
          <w:szCs w:val="24"/>
        </w:rPr>
        <w:t xml:space="preserve"> doğru</w:t>
      </w:r>
      <w:r w:rsidR="00657750" w:rsidRPr="00657750">
        <w:rPr>
          <w:rFonts w:ascii="Times New Roman" w:hAnsi="Times New Roman"/>
          <w:sz w:val="24"/>
          <w:szCs w:val="24"/>
        </w:rPr>
        <w:t xml:space="preserve">larının </w:t>
      </w:r>
      <w:r w:rsidR="00AD663F" w:rsidRPr="00657750">
        <w:rPr>
          <w:rFonts w:ascii="Times New Roman" w:hAnsi="Times New Roman"/>
          <w:sz w:val="24"/>
          <w:szCs w:val="24"/>
        </w:rPr>
        <w:t xml:space="preserve">kesişimleri ile oluşan açının tanjant değerini göstermektedir. Tabloda ayrıca her bir öznitelik kümesinden </w:t>
      </w:r>
      <w:r w:rsidR="000E0E11" w:rsidRPr="00657750">
        <w:rPr>
          <w:rFonts w:ascii="Times New Roman" w:hAnsi="Times New Roman"/>
          <w:sz w:val="24"/>
          <w:szCs w:val="24"/>
        </w:rPr>
        <w:t>SFS sonrası</w:t>
      </w:r>
      <w:r w:rsidR="00AD663F" w:rsidRPr="00657750">
        <w:rPr>
          <w:rFonts w:ascii="Times New Roman" w:hAnsi="Times New Roman"/>
          <w:sz w:val="24"/>
          <w:szCs w:val="24"/>
        </w:rPr>
        <w:t xml:space="preserve"> elde edilen gü</w:t>
      </w:r>
      <w:r w:rsidR="00DA3CAA" w:rsidRPr="00657750">
        <w:rPr>
          <w:rFonts w:ascii="Times New Roman" w:hAnsi="Times New Roman"/>
          <w:sz w:val="24"/>
          <w:szCs w:val="24"/>
        </w:rPr>
        <w:t>rbüz</w:t>
      </w:r>
      <w:r w:rsidR="00AD663F" w:rsidRPr="00657750">
        <w:rPr>
          <w:rFonts w:ascii="Times New Roman" w:hAnsi="Times New Roman"/>
          <w:sz w:val="24"/>
          <w:szCs w:val="24"/>
        </w:rPr>
        <w:t xml:space="preserve"> özniteliklerin </w:t>
      </w:r>
      <w:r w:rsidR="00A73E20">
        <w:rPr>
          <w:rFonts w:ascii="Times New Roman" w:hAnsi="Times New Roman"/>
          <w:sz w:val="24"/>
          <w:szCs w:val="24"/>
        </w:rPr>
        <w:t xml:space="preserve">SVM algoritması ile </w:t>
      </w:r>
      <w:r w:rsidR="00AD663F" w:rsidRPr="00657750">
        <w:rPr>
          <w:rFonts w:ascii="Times New Roman" w:hAnsi="Times New Roman"/>
          <w:sz w:val="24"/>
          <w:szCs w:val="24"/>
        </w:rPr>
        <w:t>sınıflandı</w:t>
      </w:r>
      <w:r w:rsidR="00A73E20">
        <w:rPr>
          <w:rFonts w:ascii="Times New Roman" w:hAnsi="Times New Roman"/>
          <w:sz w:val="24"/>
          <w:szCs w:val="24"/>
        </w:rPr>
        <w:t>rılması sonucunda ortaya çıkan</w:t>
      </w:r>
      <w:r w:rsidR="00AD663F" w:rsidRPr="00657750">
        <w:rPr>
          <w:rFonts w:ascii="Times New Roman" w:hAnsi="Times New Roman"/>
          <w:sz w:val="24"/>
          <w:szCs w:val="24"/>
        </w:rPr>
        <w:t xml:space="preserve"> başarım yüzdeleri de verilmiştir. Sonuçlar incelendiğinde en yüksek ba</w:t>
      </w:r>
      <w:r w:rsidR="009F0F22" w:rsidRPr="00657750">
        <w:rPr>
          <w:rFonts w:ascii="Times New Roman" w:hAnsi="Times New Roman"/>
          <w:sz w:val="24"/>
          <w:szCs w:val="24"/>
        </w:rPr>
        <w:t>ş</w:t>
      </w:r>
      <w:r w:rsidR="00AD663F" w:rsidRPr="00657750">
        <w:rPr>
          <w:rFonts w:ascii="Times New Roman" w:hAnsi="Times New Roman"/>
          <w:sz w:val="24"/>
          <w:szCs w:val="24"/>
        </w:rPr>
        <w:t>arım</w:t>
      </w:r>
      <w:r w:rsidR="000E0E11" w:rsidRPr="00657750">
        <w:rPr>
          <w:rFonts w:ascii="Times New Roman" w:hAnsi="Times New Roman"/>
          <w:sz w:val="24"/>
          <w:szCs w:val="24"/>
        </w:rPr>
        <w:t>ın</w:t>
      </w:r>
      <w:r w:rsidR="00AD663F" w:rsidRPr="00657750">
        <w:rPr>
          <w:rFonts w:ascii="Times New Roman" w:hAnsi="Times New Roman"/>
          <w:sz w:val="24"/>
          <w:szCs w:val="24"/>
        </w:rPr>
        <w:t xml:space="preserve"> açı öznitelikleri ile elde edildiği </w:t>
      </w:r>
      <w:r w:rsidR="00A73E20">
        <w:rPr>
          <w:rFonts w:ascii="Times New Roman" w:hAnsi="Times New Roman"/>
          <w:sz w:val="24"/>
          <w:szCs w:val="24"/>
        </w:rPr>
        <w:t>gözlemlenmiştir</w:t>
      </w:r>
      <w:r w:rsidR="00AD663F" w:rsidRPr="00657750">
        <w:rPr>
          <w:rFonts w:ascii="Times New Roman" w:hAnsi="Times New Roman"/>
          <w:sz w:val="24"/>
          <w:szCs w:val="24"/>
        </w:rPr>
        <w:t xml:space="preserve">. </w:t>
      </w:r>
      <w:r w:rsidR="00BD3FFD" w:rsidRPr="00657750">
        <w:rPr>
          <w:rFonts w:ascii="Times New Roman" w:hAnsi="Times New Roman"/>
          <w:sz w:val="24"/>
          <w:szCs w:val="24"/>
        </w:rPr>
        <w:fldChar w:fldCharType="begin"/>
      </w:r>
      <w:r w:rsidR="00BD3FFD" w:rsidRPr="00657750">
        <w:rPr>
          <w:rFonts w:ascii="Times New Roman" w:hAnsi="Times New Roman"/>
          <w:sz w:val="24"/>
          <w:szCs w:val="24"/>
        </w:rPr>
        <w:instrText xml:space="preserve"> REF _Ref521870038 \h </w:instrText>
      </w:r>
      <w:r w:rsidR="006019C4" w:rsidRPr="00657750">
        <w:rPr>
          <w:rFonts w:ascii="Times New Roman" w:hAnsi="Times New Roman"/>
          <w:sz w:val="24"/>
          <w:szCs w:val="24"/>
        </w:rPr>
        <w:instrText xml:space="preserve"> \* MERGEFORMAT </w:instrText>
      </w:r>
      <w:r w:rsidR="00BD3FFD" w:rsidRPr="00657750">
        <w:rPr>
          <w:rFonts w:ascii="Times New Roman" w:hAnsi="Times New Roman"/>
          <w:sz w:val="24"/>
          <w:szCs w:val="24"/>
        </w:rPr>
      </w:r>
      <w:r w:rsidR="00BD3FFD" w:rsidRPr="00657750">
        <w:rPr>
          <w:rFonts w:ascii="Times New Roman" w:hAnsi="Times New Roman"/>
          <w:sz w:val="24"/>
          <w:szCs w:val="24"/>
        </w:rPr>
        <w:fldChar w:fldCharType="separate"/>
      </w:r>
      <w:r w:rsidR="005855D9" w:rsidRPr="005855D9">
        <w:rPr>
          <w:rFonts w:ascii="Times New Roman" w:hAnsi="Times New Roman"/>
          <w:sz w:val="24"/>
          <w:szCs w:val="24"/>
        </w:rPr>
        <w:t>Şekil 4.3</w:t>
      </w:r>
      <w:r w:rsidR="00BD3FFD" w:rsidRPr="00657750">
        <w:rPr>
          <w:rFonts w:ascii="Times New Roman" w:hAnsi="Times New Roman"/>
          <w:sz w:val="24"/>
          <w:szCs w:val="24"/>
        </w:rPr>
        <w:fldChar w:fldCharType="end"/>
      </w:r>
      <w:r w:rsidR="00BD3FFD" w:rsidRPr="00657750">
        <w:rPr>
          <w:rFonts w:ascii="Times New Roman" w:hAnsi="Times New Roman"/>
          <w:sz w:val="24"/>
          <w:szCs w:val="24"/>
        </w:rPr>
        <w:t>.’de açı</w:t>
      </w:r>
      <w:r w:rsidR="00BD3FFD">
        <w:rPr>
          <w:rFonts w:ascii="Times New Roman" w:hAnsi="Times New Roman"/>
          <w:sz w:val="24"/>
          <w:szCs w:val="24"/>
        </w:rPr>
        <w:t xml:space="preserve"> kümesinden seçilen tüm gü</w:t>
      </w:r>
      <w:r w:rsidR="00DA3CAA">
        <w:rPr>
          <w:rFonts w:ascii="Times New Roman" w:hAnsi="Times New Roman"/>
          <w:sz w:val="24"/>
          <w:szCs w:val="24"/>
        </w:rPr>
        <w:t>rbüz</w:t>
      </w:r>
      <w:r w:rsidR="00BD3FFD">
        <w:rPr>
          <w:rFonts w:ascii="Times New Roman" w:hAnsi="Times New Roman"/>
          <w:sz w:val="24"/>
          <w:szCs w:val="24"/>
        </w:rPr>
        <w:t xml:space="preserve"> öznitelikler verilmiştir.</w:t>
      </w:r>
    </w:p>
    <w:p w14:paraId="5EBBDE46" w14:textId="77777777" w:rsidR="00AD663F" w:rsidRDefault="00AD663F" w:rsidP="00593116">
      <w:pPr>
        <w:autoSpaceDE w:val="0"/>
        <w:autoSpaceDN w:val="0"/>
        <w:adjustRightInd w:val="0"/>
        <w:spacing w:after="0" w:line="360" w:lineRule="auto"/>
        <w:jc w:val="both"/>
        <w:rPr>
          <w:rFonts w:ascii="Times New Roman" w:hAnsi="Times New Roman"/>
          <w:sz w:val="24"/>
          <w:szCs w:val="24"/>
        </w:rPr>
      </w:pPr>
    </w:p>
    <w:p w14:paraId="684B1D57" w14:textId="77777777" w:rsidR="00AD663F" w:rsidRDefault="00AD663F" w:rsidP="00540C2B">
      <w:pPr>
        <w:keepNext/>
        <w:autoSpaceDE w:val="0"/>
        <w:autoSpaceDN w:val="0"/>
        <w:adjustRightInd w:val="0"/>
        <w:spacing w:after="0" w:line="360" w:lineRule="auto"/>
        <w:jc w:val="center"/>
      </w:pPr>
      <w:r>
        <w:rPr>
          <w:noProof/>
          <w:lang w:val="en-US"/>
        </w:rPr>
        <w:lastRenderedPageBreak/>
        <w:drawing>
          <wp:inline distT="0" distB="0" distL="0" distR="0" wp14:anchorId="04D7E190" wp14:editId="229DACB9">
            <wp:extent cx="4551025" cy="2681338"/>
            <wp:effectExtent l="0" t="0" r="2540" b="508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extLst>
                        <a:ext uri="{BEBA8EAE-BF5A-486C-A8C5-ECC9F3942E4B}">
                          <a14:imgProps xmlns:a14="http://schemas.microsoft.com/office/drawing/2010/main">
                            <a14:imgLayer r:embed="rId271">
                              <a14:imgEffect>
                                <a14:sharpenSoften amount="40000"/>
                              </a14:imgEffect>
                            </a14:imgLayer>
                          </a14:imgProps>
                        </a:ext>
                      </a:extLst>
                    </a:blip>
                    <a:stretch>
                      <a:fillRect/>
                    </a:stretch>
                  </pic:blipFill>
                  <pic:spPr>
                    <a:xfrm>
                      <a:off x="0" y="0"/>
                      <a:ext cx="4600070" cy="2710234"/>
                    </a:xfrm>
                    <a:prstGeom prst="rect">
                      <a:avLst/>
                    </a:prstGeom>
                  </pic:spPr>
                </pic:pic>
              </a:graphicData>
            </a:graphic>
          </wp:inline>
        </w:drawing>
      </w:r>
    </w:p>
    <w:p w14:paraId="24B17164" w14:textId="0E9B4CF8" w:rsidR="00AD663F" w:rsidRDefault="00AD663F" w:rsidP="00805E1D">
      <w:pPr>
        <w:pStyle w:val="ResimYazs"/>
        <w:ind w:left="851" w:hanging="851"/>
        <w:jc w:val="both"/>
        <w:rPr>
          <w:sz w:val="24"/>
          <w:szCs w:val="24"/>
        </w:rPr>
      </w:pPr>
      <w:bookmarkStart w:id="199" w:name="_Ref521870038"/>
      <w:bookmarkStart w:id="200" w:name="_Toc524600628"/>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4</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3</w:t>
      </w:r>
      <w:r w:rsidR="000E714F">
        <w:rPr>
          <w:noProof/>
        </w:rPr>
        <w:fldChar w:fldCharType="end"/>
      </w:r>
      <w:bookmarkEnd w:id="199"/>
      <w:r>
        <w:t>.</w:t>
      </w:r>
      <w:r w:rsidR="00BD3FFD">
        <w:t xml:space="preserve"> </w:t>
      </w:r>
      <w:r>
        <w:t>Açı öznitelikl</w:t>
      </w:r>
      <w:r w:rsidRPr="00657750">
        <w:t>erinden elde edilen gü</w:t>
      </w:r>
      <w:r w:rsidR="00B00319" w:rsidRPr="00657750">
        <w:t>rbüz</w:t>
      </w:r>
      <w:r w:rsidR="006019C4" w:rsidRPr="00657750">
        <w:t xml:space="preserve"> </w:t>
      </w:r>
      <w:r w:rsidRPr="00657750">
        <w:t xml:space="preserve">öznitelikler: (a) 17 ve 34. noktaların birleşmesiyle oluşan doğru ile 4 ve 30. </w:t>
      </w:r>
      <w:r w:rsidR="006019C4" w:rsidRPr="00657750">
        <w:t>noktaların</w:t>
      </w:r>
      <w:r w:rsidRPr="00657750">
        <w:t xml:space="preserve"> birleşmesiyle oluşan doğrunun kesişimi ile oluşan açı; (b) </w:t>
      </w:r>
      <w:r w:rsidR="005E79A9" w:rsidRPr="00657750">
        <w:t>10 ve 17. noktaların birleşmesiyle oluşan doğru ile 10 ve 25. doğruların birleşmesiyle oluşan doğrunun kesişimi ile oluşan açı; (c)</w:t>
      </w:r>
      <w:r w:rsidR="00BD3FFD" w:rsidRPr="00657750">
        <w:t xml:space="preserve"> açı kümesinden seçilen tüm öznitelikler</w:t>
      </w:r>
      <w:r w:rsidR="00FE0B4E" w:rsidRPr="00657750">
        <w:t xml:space="preserve"> </w:t>
      </w:r>
      <w:r w:rsidR="00FE0B4E" w:rsidRPr="00657750">
        <w:fldChar w:fldCharType="begin" w:fldLock="1"/>
      </w:r>
      <w:r w:rsidR="006A26F5" w:rsidRPr="00657750">
        <w:instrText>ADDIN CSL_CITATION {"citationItems":[{"id":"ITEM-1","itemData":{"DOI":"10.1117/1.JEI.27.2.023003","ISSN":"1017-9909","author":[{"dropping-particle":"","family":"Oztel","given":"Ismail","non-dropping-particle":"","parse-names":false,"suffix":""},{"dropping-particle":"","family":"Yolcu","given":"Gozde","non-dropping-particle":"","parse-names":false,"suffix":""},{"dropping-particle":"","family":"Oz","given":"Cemil","non-dropping-particle":"","parse-names":false,"suffix":""},{"dropping-particle":"","family":"Kazan","given":"Serap","non-dropping-particle":"","parse-names":false,"suffix":""},{"dropping-particle":"","family":"Bunyak","given":"Filiz","non-dropping-particle":"","parse-names":false,"suffix":""}],"container-title":"Journal of Electronic Imaging","id":"ITEM-1","issue":"02","issued":{"date-parts":[["2018","3","5"]]},"page":"1","title":"iFER: facial expression recognition using automatically selected geometric eye and eyebrow features","type":"article-journal","volume":"27"},"uris":["http://www.mendeley.com/documents/?uuid=1e9c1d45-7eee-4c0c-8ec1-ec1a9bc3dff6"]}],"mendeley":{"formattedCitation":"[74]","plainTextFormattedCitation":"[74]","previouslyFormattedCitation":"[74]"},"properties":{"noteIndex":0},"schema":"https://github.com/citation-style-language/schema/raw/master/csl-citation.json"}</w:instrText>
      </w:r>
      <w:r w:rsidR="00FE0B4E" w:rsidRPr="00657750">
        <w:fldChar w:fldCharType="separate"/>
      </w:r>
      <w:r w:rsidR="00FE0B4E" w:rsidRPr="00657750">
        <w:rPr>
          <w:noProof/>
        </w:rPr>
        <w:t>[74]</w:t>
      </w:r>
      <w:r w:rsidR="00FE0B4E" w:rsidRPr="00657750">
        <w:fldChar w:fldCharType="end"/>
      </w:r>
      <w:r w:rsidR="00BD3FFD">
        <w:t>.</w:t>
      </w:r>
      <w:bookmarkEnd w:id="200"/>
    </w:p>
    <w:p w14:paraId="4657DA8D" w14:textId="77777777" w:rsidR="00593116" w:rsidRDefault="00593116" w:rsidP="00C21345">
      <w:pPr>
        <w:pStyle w:val="ResimYazs"/>
      </w:pPr>
    </w:p>
    <w:p w14:paraId="3368292B" w14:textId="77777777" w:rsidR="005C2839" w:rsidRDefault="005C2839" w:rsidP="005C2839">
      <w:pPr>
        <w:pStyle w:val="IkincilAltBaslikSau"/>
      </w:pPr>
      <w:bookmarkStart w:id="201" w:name="_Toc521248789"/>
      <w:bookmarkStart w:id="202" w:name="_Toc521249279"/>
      <w:bookmarkStart w:id="203" w:name="_Toc524598266"/>
      <w:r>
        <w:t>Seçilen gü</w:t>
      </w:r>
      <w:r w:rsidR="00DA3CAA">
        <w:t>rbüz</w:t>
      </w:r>
      <w:r>
        <w:t xml:space="preserve"> özniteliklerin sınıflandırılması</w:t>
      </w:r>
      <w:bookmarkEnd w:id="201"/>
      <w:bookmarkEnd w:id="202"/>
      <w:bookmarkEnd w:id="203"/>
    </w:p>
    <w:p w14:paraId="3E001736" w14:textId="77777777" w:rsidR="005C2839" w:rsidRPr="00593116" w:rsidRDefault="005C2839" w:rsidP="005C2839">
      <w:pPr>
        <w:autoSpaceDE w:val="0"/>
        <w:autoSpaceDN w:val="0"/>
        <w:adjustRightInd w:val="0"/>
        <w:spacing w:after="0" w:line="360" w:lineRule="auto"/>
        <w:jc w:val="both"/>
        <w:rPr>
          <w:rFonts w:ascii="Times New Roman" w:hAnsi="Times New Roman"/>
          <w:sz w:val="24"/>
          <w:szCs w:val="24"/>
        </w:rPr>
      </w:pPr>
    </w:p>
    <w:p w14:paraId="24873C20" w14:textId="20C56088" w:rsidR="001C399B" w:rsidRPr="00660BAF" w:rsidRDefault="00E73D05" w:rsidP="005C2839">
      <w:pPr>
        <w:autoSpaceDE w:val="0"/>
        <w:autoSpaceDN w:val="0"/>
        <w:adjustRightInd w:val="0"/>
        <w:spacing w:after="0" w:line="360" w:lineRule="auto"/>
        <w:jc w:val="both"/>
        <w:rPr>
          <w:rFonts w:ascii="Times New Roman" w:hAnsi="Times New Roman"/>
          <w:sz w:val="24"/>
          <w:szCs w:val="24"/>
        </w:rPr>
      </w:pPr>
      <w:r w:rsidRPr="0011371A">
        <w:rPr>
          <w:rFonts w:ascii="Times New Roman" w:hAnsi="Times New Roman"/>
          <w:sz w:val="24"/>
          <w:szCs w:val="24"/>
        </w:rPr>
        <w:t>Göz ve kaş bölgelerinde bulunan anahtar noktalar</w:t>
      </w:r>
      <w:r w:rsidR="00660BAF">
        <w:rPr>
          <w:rFonts w:ascii="Times New Roman" w:hAnsi="Times New Roman"/>
          <w:sz w:val="24"/>
          <w:szCs w:val="24"/>
        </w:rPr>
        <w:t>ın koordinat bilgileri</w:t>
      </w:r>
      <w:r w:rsidR="006922EE" w:rsidRPr="0011371A">
        <w:rPr>
          <w:rFonts w:ascii="Times New Roman" w:hAnsi="Times New Roman"/>
          <w:sz w:val="24"/>
          <w:szCs w:val="24"/>
        </w:rPr>
        <w:t xml:space="preserve"> kullanılarak </w:t>
      </w:r>
      <w:r w:rsidRPr="0011371A">
        <w:rPr>
          <w:rFonts w:ascii="Times New Roman" w:hAnsi="Times New Roman"/>
          <w:sz w:val="24"/>
          <w:szCs w:val="24"/>
        </w:rPr>
        <w:t>elde edilen öznitelikle</w:t>
      </w:r>
      <w:r w:rsidR="00A56504" w:rsidRPr="0011371A">
        <w:rPr>
          <w:rFonts w:ascii="Times New Roman" w:hAnsi="Times New Roman"/>
          <w:sz w:val="24"/>
          <w:szCs w:val="24"/>
        </w:rPr>
        <w:t>rden</w:t>
      </w:r>
      <w:r w:rsidR="0056443B" w:rsidRPr="0011371A">
        <w:rPr>
          <w:rFonts w:ascii="Times New Roman" w:hAnsi="Times New Roman"/>
          <w:sz w:val="24"/>
          <w:szCs w:val="24"/>
        </w:rPr>
        <w:t xml:space="preserve"> </w:t>
      </w:r>
      <w:r w:rsidR="006922EE" w:rsidRPr="0011371A">
        <w:rPr>
          <w:rFonts w:ascii="Times New Roman" w:hAnsi="Times New Roman"/>
          <w:sz w:val="24"/>
          <w:szCs w:val="24"/>
        </w:rPr>
        <w:t>yüz ifadesi tespiti</w:t>
      </w:r>
      <w:r w:rsidR="0056443B">
        <w:rPr>
          <w:rFonts w:ascii="Times New Roman" w:hAnsi="Times New Roman"/>
          <w:sz w:val="24"/>
          <w:szCs w:val="24"/>
        </w:rPr>
        <w:t xml:space="preserve"> sonucuna olumlu etki edecek </w:t>
      </w:r>
      <w:r w:rsidR="00A56504">
        <w:rPr>
          <w:rFonts w:ascii="Times New Roman" w:hAnsi="Times New Roman"/>
          <w:sz w:val="24"/>
          <w:szCs w:val="24"/>
        </w:rPr>
        <w:t>olanları</w:t>
      </w:r>
      <w:r w:rsidR="0056443B">
        <w:rPr>
          <w:rFonts w:ascii="Times New Roman" w:hAnsi="Times New Roman"/>
          <w:sz w:val="24"/>
          <w:szCs w:val="24"/>
        </w:rPr>
        <w:t xml:space="preserve"> seçme işlemini gerçekleştirdikten sonraki adım sınıflandırma aşamasıdır.</w:t>
      </w:r>
      <w:r w:rsidR="001C399B">
        <w:rPr>
          <w:rFonts w:ascii="Times New Roman" w:hAnsi="Times New Roman"/>
          <w:sz w:val="24"/>
          <w:szCs w:val="24"/>
        </w:rPr>
        <w:t xml:space="preserve"> Seçilen </w:t>
      </w:r>
      <w:r w:rsidR="00660BAF">
        <w:rPr>
          <w:rFonts w:ascii="Times New Roman" w:hAnsi="Times New Roman"/>
          <w:sz w:val="24"/>
          <w:szCs w:val="24"/>
        </w:rPr>
        <w:t xml:space="preserve">açı kümesine ait </w:t>
      </w:r>
      <w:r w:rsidR="001C399B">
        <w:rPr>
          <w:rFonts w:ascii="Times New Roman" w:hAnsi="Times New Roman"/>
          <w:sz w:val="24"/>
          <w:szCs w:val="24"/>
        </w:rPr>
        <w:t>gü</w:t>
      </w:r>
      <w:r w:rsidR="00DA3CAA">
        <w:rPr>
          <w:rFonts w:ascii="Times New Roman" w:hAnsi="Times New Roman"/>
          <w:sz w:val="24"/>
          <w:szCs w:val="24"/>
        </w:rPr>
        <w:t>rbüz</w:t>
      </w:r>
      <w:r w:rsidR="001C399B">
        <w:rPr>
          <w:rFonts w:ascii="Times New Roman" w:hAnsi="Times New Roman"/>
          <w:sz w:val="24"/>
          <w:szCs w:val="24"/>
        </w:rPr>
        <w:t xml:space="preserve"> öznitelikler</w:t>
      </w:r>
      <w:r w:rsidR="00A56504">
        <w:rPr>
          <w:rFonts w:ascii="Times New Roman" w:hAnsi="Times New Roman"/>
          <w:sz w:val="24"/>
          <w:szCs w:val="24"/>
        </w:rPr>
        <w:t xml:space="preserve"> KNN ve</w:t>
      </w:r>
      <w:r w:rsidR="001C399B">
        <w:rPr>
          <w:rFonts w:ascii="Times New Roman" w:hAnsi="Times New Roman"/>
          <w:sz w:val="24"/>
          <w:szCs w:val="24"/>
        </w:rPr>
        <w:t xml:space="preserve"> SVM </w:t>
      </w:r>
      <w:r w:rsidR="00A56504">
        <w:rPr>
          <w:rFonts w:ascii="Times New Roman" w:hAnsi="Times New Roman"/>
          <w:sz w:val="24"/>
          <w:szCs w:val="24"/>
        </w:rPr>
        <w:t xml:space="preserve">algoritmaları </w:t>
      </w:r>
      <w:r w:rsidR="001C399B">
        <w:rPr>
          <w:rFonts w:ascii="Times New Roman" w:hAnsi="Times New Roman"/>
          <w:sz w:val="24"/>
          <w:szCs w:val="24"/>
        </w:rPr>
        <w:t>ile sınıflandırılmış</w:t>
      </w:r>
      <w:r w:rsidR="00660BAF">
        <w:rPr>
          <w:rFonts w:ascii="Times New Roman" w:hAnsi="Times New Roman"/>
          <w:sz w:val="24"/>
          <w:szCs w:val="24"/>
        </w:rPr>
        <w:t>tır.</w:t>
      </w:r>
      <w:r w:rsidR="001C399B">
        <w:rPr>
          <w:rFonts w:ascii="Times New Roman" w:hAnsi="Times New Roman"/>
          <w:sz w:val="24"/>
          <w:szCs w:val="24"/>
        </w:rPr>
        <w:t xml:space="preserve"> </w:t>
      </w:r>
      <w:r w:rsidR="00660BAF">
        <w:rPr>
          <w:rFonts w:ascii="Times New Roman" w:hAnsi="Times New Roman"/>
          <w:sz w:val="24"/>
          <w:szCs w:val="24"/>
        </w:rPr>
        <w:t>Bu sınıflandırma sonuçlarına</w:t>
      </w:r>
      <w:r w:rsidR="001C399B">
        <w:rPr>
          <w:rFonts w:ascii="Times New Roman" w:hAnsi="Times New Roman"/>
          <w:sz w:val="24"/>
          <w:szCs w:val="24"/>
        </w:rPr>
        <w:t xml:space="preserve"> ait karmaşıklık matris</w:t>
      </w:r>
      <w:r w:rsidR="00A56504">
        <w:rPr>
          <w:rFonts w:ascii="Times New Roman" w:hAnsi="Times New Roman"/>
          <w:sz w:val="24"/>
          <w:szCs w:val="24"/>
        </w:rPr>
        <w:t xml:space="preserve">leri </w:t>
      </w:r>
      <w:r w:rsidR="00A56504">
        <w:rPr>
          <w:rFonts w:ascii="Times New Roman" w:hAnsi="Times New Roman"/>
          <w:sz w:val="24"/>
          <w:szCs w:val="24"/>
        </w:rPr>
        <w:fldChar w:fldCharType="begin"/>
      </w:r>
      <w:r w:rsidR="00A56504">
        <w:rPr>
          <w:rFonts w:ascii="Times New Roman" w:hAnsi="Times New Roman"/>
          <w:sz w:val="24"/>
          <w:szCs w:val="24"/>
        </w:rPr>
        <w:instrText xml:space="preserve"> REF _Ref523836473 \h  \* MERGEFORMAT </w:instrText>
      </w:r>
      <w:r w:rsidR="00A56504">
        <w:rPr>
          <w:rFonts w:ascii="Times New Roman" w:hAnsi="Times New Roman"/>
          <w:sz w:val="24"/>
          <w:szCs w:val="24"/>
        </w:rPr>
      </w:r>
      <w:r w:rsidR="00A56504">
        <w:rPr>
          <w:rFonts w:ascii="Times New Roman" w:hAnsi="Times New Roman"/>
          <w:sz w:val="24"/>
          <w:szCs w:val="24"/>
        </w:rPr>
        <w:fldChar w:fldCharType="separate"/>
      </w:r>
      <w:r w:rsidR="005855D9" w:rsidRPr="005855D9">
        <w:rPr>
          <w:rFonts w:ascii="Times New Roman" w:hAnsi="Times New Roman"/>
          <w:sz w:val="24"/>
          <w:szCs w:val="24"/>
        </w:rPr>
        <w:t>Tablo 4.3</w:t>
      </w:r>
      <w:r w:rsidR="00A56504">
        <w:rPr>
          <w:rFonts w:ascii="Times New Roman" w:hAnsi="Times New Roman"/>
          <w:sz w:val="24"/>
          <w:szCs w:val="24"/>
        </w:rPr>
        <w:fldChar w:fldCharType="end"/>
      </w:r>
      <w:r w:rsidR="00896A95">
        <w:rPr>
          <w:rFonts w:ascii="Times New Roman" w:hAnsi="Times New Roman"/>
          <w:sz w:val="24"/>
          <w:szCs w:val="24"/>
        </w:rPr>
        <w:t>.</w:t>
      </w:r>
      <w:r w:rsidR="00A56504">
        <w:rPr>
          <w:rFonts w:ascii="Times New Roman" w:hAnsi="Times New Roman"/>
          <w:sz w:val="24"/>
          <w:szCs w:val="24"/>
        </w:rPr>
        <w:t xml:space="preserve"> ve</w:t>
      </w:r>
      <w:r w:rsidR="001C399B">
        <w:rPr>
          <w:rFonts w:ascii="Times New Roman" w:hAnsi="Times New Roman"/>
          <w:sz w:val="24"/>
          <w:szCs w:val="24"/>
        </w:rPr>
        <w:t xml:space="preserve"> </w:t>
      </w:r>
      <w:r w:rsidR="0058000B">
        <w:rPr>
          <w:rFonts w:ascii="Times New Roman" w:hAnsi="Times New Roman"/>
          <w:sz w:val="24"/>
          <w:szCs w:val="24"/>
        </w:rPr>
        <w:fldChar w:fldCharType="begin"/>
      </w:r>
      <w:r w:rsidR="0058000B">
        <w:rPr>
          <w:rFonts w:ascii="Times New Roman" w:hAnsi="Times New Roman"/>
          <w:sz w:val="24"/>
          <w:szCs w:val="24"/>
        </w:rPr>
        <w:instrText xml:space="preserve"> REF _Ref521871882 \h  \* MERGEFORMAT </w:instrText>
      </w:r>
      <w:r w:rsidR="0058000B">
        <w:rPr>
          <w:rFonts w:ascii="Times New Roman" w:hAnsi="Times New Roman"/>
          <w:sz w:val="24"/>
          <w:szCs w:val="24"/>
        </w:rPr>
      </w:r>
      <w:r w:rsidR="0058000B">
        <w:rPr>
          <w:rFonts w:ascii="Times New Roman" w:hAnsi="Times New Roman"/>
          <w:sz w:val="24"/>
          <w:szCs w:val="24"/>
        </w:rPr>
        <w:fldChar w:fldCharType="separate"/>
      </w:r>
      <w:r w:rsidR="005855D9" w:rsidRPr="005855D9">
        <w:rPr>
          <w:rFonts w:ascii="Times New Roman" w:hAnsi="Times New Roman"/>
          <w:sz w:val="24"/>
          <w:szCs w:val="24"/>
        </w:rPr>
        <w:t>Tablo 4.4</w:t>
      </w:r>
      <w:r w:rsidR="0058000B">
        <w:rPr>
          <w:rFonts w:ascii="Times New Roman" w:hAnsi="Times New Roman"/>
          <w:sz w:val="24"/>
          <w:szCs w:val="24"/>
        </w:rPr>
        <w:fldChar w:fldCharType="end"/>
      </w:r>
      <w:r w:rsidR="00896A95">
        <w:rPr>
          <w:rFonts w:ascii="Times New Roman" w:hAnsi="Times New Roman"/>
          <w:sz w:val="24"/>
          <w:szCs w:val="24"/>
        </w:rPr>
        <w:t>.’</w:t>
      </w:r>
      <w:r w:rsidR="006A26F5">
        <w:rPr>
          <w:rFonts w:ascii="Times New Roman" w:hAnsi="Times New Roman"/>
          <w:sz w:val="24"/>
          <w:szCs w:val="24"/>
        </w:rPr>
        <w:t>t</w:t>
      </w:r>
      <w:r w:rsidR="001C399B">
        <w:rPr>
          <w:rFonts w:ascii="Times New Roman" w:hAnsi="Times New Roman"/>
          <w:sz w:val="24"/>
          <w:szCs w:val="24"/>
        </w:rPr>
        <w:t>e verilmiştir.</w:t>
      </w:r>
      <w:r>
        <w:rPr>
          <w:rFonts w:ascii="Times New Roman" w:hAnsi="Times New Roman"/>
          <w:sz w:val="24"/>
          <w:szCs w:val="24"/>
        </w:rPr>
        <w:t xml:space="preserve"> </w:t>
      </w:r>
    </w:p>
    <w:p w14:paraId="731A525E" w14:textId="77777777" w:rsidR="001C399B" w:rsidRDefault="001C399B" w:rsidP="005C2839">
      <w:pPr>
        <w:autoSpaceDE w:val="0"/>
        <w:autoSpaceDN w:val="0"/>
        <w:adjustRightInd w:val="0"/>
        <w:spacing w:after="0" w:line="360" w:lineRule="auto"/>
        <w:jc w:val="both"/>
        <w:rPr>
          <w:rFonts w:ascii="Times New Roman" w:hAnsi="Times New Roman"/>
          <w:sz w:val="24"/>
          <w:szCs w:val="24"/>
        </w:rPr>
      </w:pPr>
    </w:p>
    <w:p w14:paraId="53D6C992" w14:textId="1A133EAA" w:rsidR="0094742B" w:rsidRDefault="0094742B" w:rsidP="00805E1D">
      <w:pPr>
        <w:pStyle w:val="ResimYazs"/>
        <w:keepNext/>
        <w:ind w:left="993" w:hanging="993"/>
        <w:jc w:val="both"/>
      </w:pPr>
      <w:bookmarkStart w:id="204" w:name="_Ref523836473"/>
      <w:bookmarkStart w:id="205" w:name="_Toc524601297"/>
      <w:r>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3</w:t>
      </w:r>
      <w:r w:rsidR="00F45393">
        <w:rPr>
          <w:noProof/>
        </w:rPr>
        <w:fldChar w:fldCharType="end"/>
      </w:r>
      <w:bookmarkEnd w:id="204"/>
      <w:r>
        <w:t>.</w:t>
      </w:r>
      <w:r w:rsidRPr="0094742B">
        <w:t xml:space="preserve"> </w:t>
      </w:r>
      <w:r>
        <w:t xml:space="preserve">Açı öznitelik kümesinden </w:t>
      </w:r>
      <w:r w:rsidRPr="00BA36C9">
        <w:t>seçilen gü</w:t>
      </w:r>
      <w:r w:rsidR="00DA3CAA">
        <w:t>rbüz</w:t>
      </w:r>
      <w:r w:rsidR="004038B6">
        <w:t xml:space="preserve"> </w:t>
      </w:r>
      <w:r w:rsidRPr="00BA36C9">
        <w:t xml:space="preserve">özniteliklerin </w:t>
      </w:r>
      <w:r w:rsidR="006831B6" w:rsidRPr="00BA36C9">
        <w:t>KNN</w:t>
      </w:r>
      <w:r w:rsidRPr="00BA36C9">
        <w:t xml:space="preserve"> ile sınıflandırılmasıyla oluşan</w:t>
      </w:r>
      <w:r>
        <w:t xml:space="preserve"> karmaşıklık matrisi.</w:t>
      </w:r>
      <w:bookmarkEnd w:id="205"/>
    </w:p>
    <w:tbl>
      <w:tblPr>
        <w:tblStyle w:val="TabloKlavuzu"/>
        <w:tblW w:w="0" w:type="auto"/>
        <w:jc w:val="center"/>
        <w:tblLook w:val="04A0" w:firstRow="1" w:lastRow="0" w:firstColumn="1" w:lastColumn="0" w:noHBand="0" w:noVBand="1"/>
      </w:tblPr>
      <w:tblGrid>
        <w:gridCol w:w="803"/>
        <w:gridCol w:w="766"/>
        <w:gridCol w:w="730"/>
        <w:gridCol w:w="711"/>
        <w:gridCol w:w="754"/>
        <w:gridCol w:w="766"/>
      </w:tblGrid>
      <w:tr w:rsidR="0094742B" w14:paraId="7E7B19C1" w14:textId="77777777" w:rsidTr="0094742B">
        <w:trPr>
          <w:jc w:val="center"/>
        </w:trPr>
        <w:tc>
          <w:tcPr>
            <w:tcW w:w="0" w:type="auto"/>
            <w:tcBorders>
              <w:left w:val="nil"/>
              <w:bottom w:val="nil"/>
              <w:right w:val="nil"/>
            </w:tcBorders>
          </w:tcPr>
          <w:p w14:paraId="71FFD5C1" w14:textId="77777777" w:rsidR="0094742B" w:rsidRDefault="0094742B" w:rsidP="0094742B">
            <w:pPr>
              <w:autoSpaceDE w:val="0"/>
              <w:autoSpaceDN w:val="0"/>
              <w:adjustRightInd w:val="0"/>
              <w:spacing w:after="0" w:line="360" w:lineRule="auto"/>
              <w:jc w:val="both"/>
              <w:rPr>
                <w:rFonts w:ascii="Times New Roman" w:hAnsi="Times New Roman"/>
                <w:sz w:val="24"/>
                <w:szCs w:val="24"/>
              </w:rPr>
            </w:pPr>
          </w:p>
        </w:tc>
        <w:tc>
          <w:tcPr>
            <w:tcW w:w="0" w:type="auto"/>
            <w:gridSpan w:val="5"/>
            <w:tcBorders>
              <w:left w:val="nil"/>
              <w:bottom w:val="single" w:sz="4" w:space="0" w:color="auto"/>
              <w:right w:val="nil"/>
            </w:tcBorders>
          </w:tcPr>
          <w:p w14:paraId="7EB846A5" w14:textId="77777777" w:rsidR="0094742B" w:rsidRDefault="0094742B" w:rsidP="0094742B">
            <w:pPr>
              <w:autoSpaceDE w:val="0"/>
              <w:autoSpaceDN w:val="0"/>
              <w:adjustRightInd w:val="0"/>
              <w:spacing w:after="0" w:line="360" w:lineRule="auto"/>
              <w:jc w:val="center"/>
              <w:rPr>
                <w:rFonts w:ascii="Times New Roman" w:hAnsi="Times New Roman"/>
                <w:sz w:val="24"/>
                <w:szCs w:val="24"/>
              </w:rPr>
            </w:pPr>
            <w:r w:rsidRPr="00BF79AC">
              <w:rPr>
                <w:rFonts w:ascii="Times New Roman" w:hAnsi="Times New Roman"/>
                <w:szCs w:val="24"/>
              </w:rPr>
              <w:t>tahmin</w:t>
            </w:r>
          </w:p>
        </w:tc>
      </w:tr>
      <w:tr w:rsidR="0094742B" w14:paraId="32A73544" w14:textId="77777777" w:rsidTr="0094742B">
        <w:trPr>
          <w:jc w:val="center"/>
        </w:trPr>
        <w:tc>
          <w:tcPr>
            <w:tcW w:w="0" w:type="auto"/>
            <w:tcBorders>
              <w:top w:val="nil"/>
              <w:left w:val="nil"/>
              <w:bottom w:val="single" w:sz="4" w:space="0" w:color="auto"/>
              <w:right w:val="nil"/>
            </w:tcBorders>
          </w:tcPr>
          <w:p w14:paraId="5397FE05" w14:textId="77777777" w:rsidR="0094742B" w:rsidRPr="00BF79AC" w:rsidRDefault="0094742B" w:rsidP="0094742B">
            <w:pPr>
              <w:autoSpaceDE w:val="0"/>
              <w:autoSpaceDN w:val="0"/>
              <w:adjustRightInd w:val="0"/>
              <w:spacing w:after="0" w:line="360" w:lineRule="auto"/>
              <w:jc w:val="both"/>
              <w:rPr>
                <w:rFonts w:ascii="Times New Roman" w:hAnsi="Times New Roman"/>
                <w:szCs w:val="24"/>
              </w:rPr>
            </w:pPr>
            <w:r w:rsidRPr="00BF79AC">
              <w:rPr>
                <w:rFonts w:ascii="Times New Roman" w:hAnsi="Times New Roman"/>
                <w:szCs w:val="24"/>
              </w:rPr>
              <w:t>gerçek</w:t>
            </w:r>
          </w:p>
        </w:tc>
        <w:tc>
          <w:tcPr>
            <w:tcW w:w="0" w:type="auto"/>
            <w:tcBorders>
              <w:left w:val="nil"/>
              <w:bottom w:val="single" w:sz="4" w:space="0" w:color="auto"/>
              <w:right w:val="nil"/>
            </w:tcBorders>
          </w:tcPr>
          <w:p w14:paraId="08F8D7DE" w14:textId="77777777" w:rsidR="0094742B" w:rsidRPr="00BF79AC" w:rsidRDefault="0094742B" w:rsidP="0094742B">
            <w:pPr>
              <w:autoSpaceDE w:val="0"/>
              <w:autoSpaceDN w:val="0"/>
              <w:adjustRightInd w:val="0"/>
              <w:spacing w:after="0" w:line="360" w:lineRule="auto"/>
              <w:jc w:val="both"/>
              <w:rPr>
                <w:rFonts w:ascii="Times New Roman" w:hAnsi="Times New Roman"/>
                <w:szCs w:val="24"/>
              </w:rPr>
            </w:pPr>
            <w:r w:rsidRPr="00BF79AC">
              <w:rPr>
                <w:rFonts w:ascii="Times New Roman" w:hAnsi="Times New Roman"/>
                <w:szCs w:val="24"/>
              </w:rPr>
              <w:t>kızgın</w:t>
            </w:r>
          </w:p>
        </w:tc>
        <w:tc>
          <w:tcPr>
            <w:tcW w:w="0" w:type="auto"/>
            <w:tcBorders>
              <w:left w:val="nil"/>
              <w:bottom w:val="single" w:sz="4" w:space="0" w:color="auto"/>
              <w:right w:val="nil"/>
            </w:tcBorders>
          </w:tcPr>
          <w:p w14:paraId="4D7E0F27" w14:textId="77777777" w:rsidR="0094742B" w:rsidRPr="00BF79AC" w:rsidRDefault="0094742B" w:rsidP="0094742B">
            <w:pPr>
              <w:autoSpaceDE w:val="0"/>
              <w:autoSpaceDN w:val="0"/>
              <w:adjustRightInd w:val="0"/>
              <w:spacing w:after="0" w:line="360" w:lineRule="auto"/>
              <w:jc w:val="both"/>
              <w:rPr>
                <w:rFonts w:ascii="Times New Roman" w:hAnsi="Times New Roman"/>
                <w:szCs w:val="24"/>
              </w:rPr>
            </w:pPr>
            <w:r w:rsidRPr="00BF79AC">
              <w:rPr>
                <w:rFonts w:ascii="Times New Roman" w:hAnsi="Times New Roman"/>
                <w:szCs w:val="24"/>
              </w:rPr>
              <w:t>mutlu</w:t>
            </w:r>
          </w:p>
        </w:tc>
        <w:tc>
          <w:tcPr>
            <w:tcW w:w="0" w:type="auto"/>
            <w:tcBorders>
              <w:left w:val="nil"/>
              <w:bottom w:val="single" w:sz="4" w:space="0" w:color="auto"/>
              <w:right w:val="nil"/>
            </w:tcBorders>
          </w:tcPr>
          <w:p w14:paraId="78182B26" w14:textId="77777777" w:rsidR="0094742B" w:rsidRPr="00BF79AC" w:rsidRDefault="0094742B" w:rsidP="0094742B">
            <w:pPr>
              <w:autoSpaceDE w:val="0"/>
              <w:autoSpaceDN w:val="0"/>
              <w:adjustRightInd w:val="0"/>
              <w:spacing w:after="0" w:line="360" w:lineRule="auto"/>
              <w:jc w:val="both"/>
              <w:rPr>
                <w:rFonts w:ascii="Times New Roman" w:hAnsi="Times New Roman"/>
                <w:szCs w:val="24"/>
              </w:rPr>
            </w:pPr>
            <w:r w:rsidRPr="00BF79AC">
              <w:rPr>
                <w:rFonts w:ascii="Times New Roman" w:hAnsi="Times New Roman"/>
                <w:szCs w:val="24"/>
              </w:rPr>
              <w:t>nötr</w:t>
            </w:r>
          </w:p>
        </w:tc>
        <w:tc>
          <w:tcPr>
            <w:tcW w:w="0" w:type="auto"/>
            <w:tcBorders>
              <w:left w:val="nil"/>
              <w:bottom w:val="single" w:sz="4" w:space="0" w:color="auto"/>
              <w:right w:val="nil"/>
            </w:tcBorders>
          </w:tcPr>
          <w:p w14:paraId="523C44CB" w14:textId="77777777" w:rsidR="0094742B" w:rsidRPr="00BF79AC" w:rsidRDefault="0094742B" w:rsidP="0094742B">
            <w:pPr>
              <w:autoSpaceDE w:val="0"/>
              <w:autoSpaceDN w:val="0"/>
              <w:adjustRightInd w:val="0"/>
              <w:spacing w:after="0" w:line="360" w:lineRule="auto"/>
              <w:jc w:val="both"/>
              <w:rPr>
                <w:rFonts w:ascii="Times New Roman" w:hAnsi="Times New Roman"/>
                <w:szCs w:val="24"/>
              </w:rPr>
            </w:pPr>
            <w:r w:rsidRPr="00BF79AC">
              <w:rPr>
                <w:rFonts w:ascii="Times New Roman" w:hAnsi="Times New Roman"/>
                <w:szCs w:val="24"/>
              </w:rPr>
              <w:t>üzgün</w:t>
            </w:r>
          </w:p>
        </w:tc>
        <w:tc>
          <w:tcPr>
            <w:tcW w:w="0" w:type="auto"/>
            <w:tcBorders>
              <w:left w:val="nil"/>
              <w:bottom w:val="single" w:sz="4" w:space="0" w:color="auto"/>
              <w:right w:val="nil"/>
            </w:tcBorders>
          </w:tcPr>
          <w:p w14:paraId="6D28007A" w14:textId="77777777" w:rsidR="0094742B" w:rsidRPr="00BF79AC" w:rsidRDefault="0094742B" w:rsidP="0094742B">
            <w:pPr>
              <w:autoSpaceDE w:val="0"/>
              <w:autoSpaceDN w:val="0"/>
              <w:adjustRightInd w:val="0"/>
              <w:spacing w:after="0" w:line="360" w:lineRule="auto"/>
              <w:jc w:val="both"/>
              <w:rPr>
                <w:rFonts w:ascii="Times New Roman" w:hAnsi="Times New Roman"/>
                <w:szCs w:val="24"/>
              </w:rPr>
            </w:pPr>
            <w:r w:rsidRPr="00BF79AC">
              <w:rPr>
                <w:rFonts w:ascii="Times New Roman" w:hAnsi="Times New Roman"/>
                <w:szCs w:val="24"/>
              </w:rPr>
              <w:t>şaşkın</w:t>
            </w:r>
          </w:p>
        </w:tc>
      </w:tr>
      <w:tr w:rsidR="002B3ED8" w14:paraId="75776177" w14:textId="77777777" w:rsidTr="0094742B">
        <w:trPr>
          <w:jc w:val="center"/>
        </w:trPr>
        <w:tc>
          <w:tcPr>
            <w:tcW w:w="0" w:type="auto"/>
            <w:tcBorders>
              <w:left w:val="nil"/>
              <w:bottom w:val="nil"/>
              <w:right w:val="nil"/>
            </w:tcBorders>
          </w:tcPr>
          <w:p w14:paraId="53B34FBD" w14:textId="77777777" w:rsidR="002B3ED8" w:rsidRPr="00BF79AC" w:rsidRDefault="002B3ED8" w:rsidP="002B3ED8">
            <w:pPr>
              <w:autoSpaceDE w:val="0"/>
              <w:autoSpaceDN w:val="0"/>
              <w:adjustRightInd w:val="0"/>
              <w:spacing w:after="0" w:line="360" w:lineRule="auto"/>
              <w:jc w:val="both"/>
              <w:rPr>
                <w:rFonts w:ascii="Times New Roman" w:hAnsi="Times New Roman"/>
                <w:szCs w:val="24"/>
              </w:rPr>
            </w:pPr>
            <w:r w:rsidRPr="00BF79AC">
              <w:rPr>
                <w:rFonts w:ascii="Times New Roman" w:hAnsi="Times New Roman"/>
                <w:szCs w:val="24"/>
              </w:rPr>
              <w:t>kızgın</w:t>
            </w:r>
          </w:p>
        </w:tc>
        <w:tc>
          <w:tcPr>
            <w:tcW w:w="0" w:type="auto"/>
            <w:tcBorders>
              <w:left w:val="nil"/>
              <w:bottom w:val="nil"/>
              <w:right w:val="nil"/>
            </w:tcBorders>
          </w:tcPr>
          <w:p w14:paraId="2106DDEE"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96,30</w:t>
            </w:r>
          </w:p>
        </w:tc>
        <w:tc>
          <w:tcPr>
            <w:tcW w:w="0" w:type="auto"/>
            <w:tcBorders>
              <w:left w:val="nil"/>
              <w:bottom w:val="nil"/>
              <w:right w:val="nil"/>
            </w:tcBorders>
          </w:tcPr>
          <w:p w14:paraId="1F7CA5E4"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0</w:t>
            </w:r>
          </w:p>
        </w:tc>
        <w:tc>
          <w:tcPr>
            <w:tcW w:w="0" w:type="auto"/>
            <w:tcBorders>
              <w:left w:val="nil"/>
              <w:bottom w:val="nil"/>
              <w:right w:val="nil"/>
            </w:tcBorders>
          </w:tcPr>
          <w:p w14:paraId="0BF4D8AC"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3,70</w:t>
            </w:r>
          </w:p>
        </w:tc>
        <w:tc>
          <w:tcPr>
            <w:tcW w:w="0" w:type="auto"/>
            <w:tcBorders>
              <w:left w:val="nil"/>
              <w:bottom w:val="nil"/>
              <w:right w:val="nil"/>
            </w:tcBorders>
          </w:tcPr>
          <w:p w14:paraId="4B2904D7"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0</w:t>
            </w:r>
          </w:p>
        </w:tc>
        <w:tc>
          <w:tcPr>
            <w:tcW w:w="0" w:type="auto"/>
            <w:tcBorders>
              <w:left w:val="nil"/>
              <w:bottom w:val="nil"/>
              <w:right w:val="nil"/>
            </w:tcBorders>
          </w:tcPr>
          <w:p w14:paraId="7FAB9B72"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0</w:t>
            </w:r>
          </w:p>
        </w:tc>
      </w:tr>
      <w:tr w:rsidR="002B3ED8" w14:paraId="6B51AC06" w14:textId="77777777" w:rsidTr="0094742B">
        <w:trPr>
          <w:jc w:val="center"/>
        </w:trPr>
        <w:tc>
          <w:tcPr>
            <w:tcW w:w="0" w:type="auto"/>
            <w:tcBorders>
              <w:top w:val="nil"/>
              <w:left w:val="nil"/>
              <w:bottom w:val="nil"/>
              <w:right w:val="nil"/>
            </w:tcBorders>
          </w:tcPr>
          <w:p w14:paraId="7FE31893" w14:textId="77777777" w:rsidR="002B3ED8" w:rsidRPr="00BF79AC" w:rsidRDefault="002B3ED8" w:rsidP="002B3ED8">
            <w:pPr>
              <w:autoSpaceDE w:val="0"/>
              <w:autoSpaceDN w:val="0"/>
              <w:adjustRightInd w:val="0"/>
              <w:spacing w:after="0" w:line="360" w:lineRule="auto"/>
              <w:jc w:val="both"/>
              <w:rPr>
                <w:rFonts w:ascii="Times New Roman" w:hAnsi="Times New Roman"/>
                <w:szCs w:val="24"/>
              </w:rPr>
            </w:pPr>
            <w:r w:rsidRPr="00BF79AC">
              <w:rPr>
                <w:rFonts w:ascii="Times New Roman" w:hAnsi="Times New Roman"/>
                <w:szCs w:val="24"/>
              </w:rPr>
              <w:t>mutlu</w:t>
            </w:r>
          </w:p>
        </w:tc>
        <w:tc>
          <w:tcPr>
            <w:tcW w:w="0" w:type="auto"/>
            <w:tcBorders>
              <w:top w:val="nil"/>
              <w:left w:val="nil"/>
              <w:bottom w:val="nil"/>
              <w:right w:val="nil"/>
            </w:tcBorders>
          </w:tcPr>
          <w:p w14:paraId="4632B377"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14,81</w:t>
            </w:r>
          </w:p>
        </w:tc>
        <w:tc>
          <w:tcPr>
            <w:tcW w:w="0" w:type="auto"/>
            <w:tcBorders>
              <w:top w:val="nil"/>
              <w:left w:val="nil"/>
              <w:bottom w:val="nil"/>
              <w:right w:val="nil"/>
            </w:tcBorders>
          </w:tcPr>
          <w:p w14:paraId="221BC402"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81,48</w:t>
            </w:r>
          </w:p>
        </w:tc>
        <w:tc>
          <w:tcPr>
            <w:tcW w:w="0" w:type="auto"/>
            <w:tcBorders>
              <w:top w:val="nil"/>
              <w:left w:val="nil"/>
              <w:bottom w:val="nil"/>
              <w:right w:val="nil"/>
            </w:tcBorders>
          </w:tcPr>
          <w:p w14:paraId="1E3B4A29"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3,70</w:t>
            </w:r>
          </w:p>
        </w:tc>
        <w:tc>
          <w:tcPr>
            <w:tcW w:w="0" w:type="auto"/>
            <w:tcBorders>
              <w:top w:val="nil"/>
              <w:left w:val="nil"/>
              <w:bottom w:val="nil"/>
              <w:right w:val="nil"/>
            </w:tcBorders>
          </w:tcPr>
          <w:p w14:paraId="6398BAAB"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0</w:t>
            </w:r>
          </w:p>
        </w:tc>
        <w:tc>
          <w:tcPr>
            <w:tcW w:w="0" w:type="auto"/>
            <w:tcBorders>
              <w:top w:val="nil"/>
              <w:left w:val="nil"/>
              <w:bottom w:val="nil"/>
              <w:right w:val="nil"/>
            </w:tcBorders>
          </w:tcPr>
          <w:p w14:paraId="753E1FAA"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0</w:t>
            </w:r>
          </w:p>
        </w:tc>
      </w:tr>
      <w:tr w:rsidR="002B3ED8" w14:paraId="4198F206" w14:textId="77777777" w:rsidTr="0094742B">
        <w:trPr>
          <w:jc w:val="center"/>
        </w:trPr>
        <w:tc>
          <w:tcPr>
            <w:tcW w:w="0" w:type="auto"/>
            <w:tcBorders>
              <w:top w:val="nil"/>
              <w:left w:val="nil"/>
              <w:bottom w:val="nil"/>
              <w:right w:val="nil"/>
            </w:tcBorders>
          </w:tcPr>
          <w:p w14:paraId="37415858" w14:textId="77777777" w:rsidR="002B3ED8" w:rsidRPr="00BF79AC" w:rsidRDefault="002B3ED8" w:rsidP="002B3ED8">
            <w:pPr>
              <w:autoSpaceDE w:val="0"/>
              <w:autoSpaceDN w:val="0"/>
              <w:adjustRightInd w:val="0"/>
              <w:spacing w:after="0" w:line="360" w:lineRule="auto"/>
              <w:jc w:val="both"/>
              <w:rPr>
                <w:rFonts w:ascii="Times New Roman" w:hAnsi="Times New Roman"/>
                <w:szCs w:val="24"/>
              </w:rPr>
            </w:pPr>
            <w:r w:rsidRPr="00BF79AC">
              <w:rPr>
                <w:rFonts w:ascii="Times New Roman" w:hAnsi="Times New Roman"/>
                <w:szCs w:val="24"/>
              </w:rPr>
              <w:t>nötr</w:t>
            </w:r>
          </w:p>
        </w:tc>
        <w:tc>
          <w:tcPr>
            <w:tcW w:w="0" w:type="auto"/>
            <w:tcBorders>
              <w:top w:val="nil"/>
              <w:left w:val="nil"/>
              <w:bottom w:val="nil"/>
              <w:right w:val="nil"/>
            </w:tcBorders>
          </w:tcPr>
          <w:p w14:paraId="60E6ECAD"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3,70</w:t>
            </w:r>
          </w:p>
        </w:tc>
        <w:tc>
          <w:tcPr>
            <w:tcW w:w="0" w:type="auto"/>
            <w:tcBorders>
              <w:top w:val="nil"/>
              <w:left w:val="nil"/>
              <w:bottom w:val="nil"/>
              <w:right w:val="nil"/>
            </w:tcBorders>
          </w:tcPr>
          <w:p w14:paraId="16129858"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3,70</w:t>
            </w:r>
          </w:p>
        </w:tc>
        <w:tc>
          <w:tcPr>
            <w:tcW w:w="0" w:type="auto"/>
            <w:tcBorders>
              <w:top w:val="nil"/>
              <w:left w:val="nil"/>
              <w:bottom w:val="nil"/>
              <w:right w:val="nil"/>
            </w:tcBorders>
          </w:tcPr>
          <w:p w14:paraId="626B263B"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74,07</w:t>
            </w:r>
          </w:p>
        </w:tc>
        <w:tc>
          <w:tcPr>
            <w:tcW w:w="0" w:type="auto"/>
            <w:tcBorders>
              <w:top w:val="nil"/>
              <w:left w:val="nil"/>
              <w:bottom w:val="nil"/>
              <w:right w:val="nil"/>
            </w:tcBorders>
          </w:tcPr>
          <w:p w14:paraId="43A6A377"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14,81</w:t>
            </w:r>
          </w:p>
        </w:tc>
        <w:tc>
          <w:tcPr>
            <w:tcW w:w="0" w:type="auto"/>
            <w:tcBorders>
              <w:top w:val="nil"/>
              <w:left w:val="nil"/>
              <w:bottom w:val="nil"/>
              <w:right w:val="nil"/>
            </w:tcBorders>
          </w:tcPr>
          <w:p w14:paraId="6AD9D3A3"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3,70</w:t>
            </w:r>
          </w:p>
        </w:tc>
      </w:tr>
      <w:tr w:rsidR="002B3ED8" w14:paraId="3F7D23AF" w14:textId="77777777" w:rsidTr="0094742B">
        <w:trPr>
          <w:jc w:val="center"/>
        </w:trPr>
        <w:tc>
          <w:tcPr>
            <w:tcW w:w="0" w:type="auto"/>
            <w:tcBorders>
              <w:top w:val="nil"/>
              <w:left w:val="nil"/>
              <w:bottom w:val="nil"/>
              <w:right w:val="nil"/>
            </w:tcBorders>
          </w:tcPr>
          <w:p w14:paraId="2389B9E8" w14:textId="77777777" w:rsidR="002B3ED8" w:rsidRPr="00BF79AC" w:rsidRDefault="002B3ED8" w:rsidP="002B3ED8">
            <w:pPr>
              <w:autoSpaceDE w:val="0"/>
              <w:autoSpaceDN w:val="0"/>
              <w:adjustRightInd w:val="0"/>
              <w:spacing w:after="0" w:line="360" w:lineRule="auto"/>
              <w:jc w:val="both"/>
              <w:rPr>
                <w:rFonts w:ascii="Times New Roman" w:hAnsi="Times New Roman"/>
                <w:szCs w:val="24"/>
              </w:rPr>
            </w:pPr>
            <w:r w:rsidRPr="00BF79AC">
              <w:rPr>
                <w:rFonts w:ascii="Times New Roman" w:hAnsi="Times New Roman"/>
                <w:szCs w:val="24"/>
              </w:rPr>
              <w:t>üzgün</w:t>
            </w:r>
          </w:p>
        </w:tc>
        <w:tc>
          <w:tcPr>
            <w:tcW w:w="0" w:type="auto"/>
            <w:tcBorders>
              <w:top w:val="nil"/>
              <w:left w:val="nil"/>
              <w:bottom w:val="nil"/>
              <w:right w:val="nil"/>
            </w:tcBorders>
          </w:tcPr>
          <w:p w14:paraId="75ADB811"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11,11</w:t>
            </w:r>
          </w:p>
        </w:tc>
        <w:tc>
          <w:tcPr>
            <w:tcW w:w="0" w:type="auto"/>
            <w:tcBorders>
              <w:top w:val="nil"/>
              <w:left w:val="nil"/>
              <w:bottom w:val="nil"/>
              <w:right w:val="nil"/>
            </w:tcBorders>
          </w:tcPr>
          <w:p w14:paraId="247B6C9F"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0</w:t>
            </w:r>
          </w:p>
        </w:tc>
        <w:tc>
          <w:tcPr>
            <w:tcW w:w="0" w:type="auto"/>
            <w:tcBorders>
              <w:top w:val="nil"/>
              <w:left w:val="nil"/>
              <w:bottom w:val="nil"/>
              <w:right w:val="nil"/>
            </w:tcBorders>
          </w:tcPr>
          <w:p w14:paraId="2E02E0C3"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3,70</w:t>
            </w:r>
          </w:p>
        </w:tc>
        <w:tc>
          <w:tcPr>
            <w:tcW w:w="0" w:type="auto"/>
            <w:tcBorders>
              <w:top w:val="nil"/>
              <w:left w:val="nil"/>
              <w:bottom w:val="nil"/>
              <w:right w:val="nil"/>
            </w:tcBorders>
          </w:tcPr>
          <w:p w14:paraId="3F7559E1"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85,19</w:t>
            </w:r>
          </w:p>
        </w:tc>
        <w:tc>
          <w:tcPr>
            <w:tcW w:w="0" w:type="auto"/>
            <w:tcBorders>
              <w:top w:val="nil"/>
              <w:left w:val="nil"/>
              <w:bottom w:val="nil"/>
              <w:right w:val="nil"/>
            </w:tcBorders>
          </w:tcPr>
          <w:p w14:paraId="1405D9B1"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0</w:t>
            </w:r>
          </w:p>
        </w:tc>
      </w:tr>
      <w:tr w:rsidR="002B3ED8" w14:paraId="37574247" w14:textId="77777777" w:rsidTr="0094742B">
        <w:trPr>
          <w:jc w:val="center"/>
        </w:trPr>
        <w:tc>
          <w:tcPr>
            <w:tcW w:w="0" w:type="auto"/>
            <w:tcBorders>
              <w:top w:val="nil"/>
              <w:left w:val="nil"/>
              <w:bottom w:val="single" w:sz="4" w:space="0" w:color="auto"/>
              <w:right w:val="nil"/>
            </w:tcBorders>
          </w:tcPr>
          <w:p w14:paraId="3ECEB5E2" w14:textId="77777777" w:rsidR="002B3ED8" w:rsidRPr="00BF79AC" w:rsidRDefault="00660BAF" w:rsidP="002B3ED8">
            <w:pPr>
              <w:autoSpaceDE w:val="0"/>
              <w:autoSpaceDN w:val="0"/>
              <w:adjustRightInd w:val="0"/>
              <w:spacing w:after="0" w:line="360" w:lineRule="auto"/>
              <w:jc w:val="both"/>
              <w:rPr>
                <w:rFonts w:ascii="Times New Roman" w:hAnsi="Times New Roman"/>
                <w:szCs w:val="24"/>
              </w:rPr>
            </w:pPr>
            <w:r w:rsidRPr="00BF79AC">
              <w:rPr>
                <w:rFonts w:ascii="Times New Roman" w:hAnsi="Times New Roman"/>
                <w:szCs w:val="24"/>
              </w:rPr>
              <w:t>Ş</w:t>
            </w:r>
            <w:r w:rsidR="002B3ED8" w:rsidRPr="00BF79AC">
              <w:rPr>
                <w:rFonts w:ascii="Times New Roman" w:hAnsi="Times New Roman"/>
                <w:szCs w:val="24"/>
              </w:rPr>
              <w:t>aşkın</w:t>
            </w:r>
          </w:p>
        </w:tc>
        <w:tc>
          <w:tcPr>
            <w:tcW w:w="0" w:type="auto"/>
            <w:tcBorders>
              <w:top w:val="nil"/>
              <w:left w:val="nil"/>
              <w:bottom w:val="single" w:sz="4" w:space="0" w:color="auto"/>
              <w:right w:val="nil"/>
            </w:tcBorders>
          </w:tcPr>
          <w:p w14:paraId="1B24799E"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0</w:t>
            </w:r>
          </w:p>
        </w:tc>
        <w:tc>
          <w:tcPr>
            <w:tcW w:w="0" w:type="auto"/>
            <w:tcBorders>
              <w:top w:val="nil"/>
              <w:left w:val="nil"/>
              <w:bottom w:val="single" w:sz="4" w:space="0" w:color="auto"/>
              <w:right w:val="nil"/>
            </w:tcBorders>
          </w:tcPr>
          <w:p w14:paraId="615A660F"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0</w:t>
            </w:r>
          </w:p>
        </w:tc>
        <w:tc>
          <w:tcPr>
            <w:tcW w:w="0" w:type="auto"/>
            <w:tcBorders>
              <w:top w:val="nil"/>
              <w:left w:val="nil"/>
              <w:bottom w:val="single" w:sz="4" w:space="0" w:color="auto"/>
              <w:right w:val="nil"/>
            </w:tcBorders>
          </w:tcPr>
          <w:p w14:paraId="640A281C"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7,41</w:t>
            </w:r>
          </w:p>
        </w:tc>
        <w:tc>
          <w:tcPr>
            <w:tcW w:w="0" w:type="auto"/>
            <w:tcBorders>
              <w:top w:val="nil"/>
              <w:left w:val="nil"/>
              <w:bottom w:val="single" w:sz="4" w:space="0" w:color="auto"/>
              <w:right w:val="nil"/>
            </w:tcBorders>
          </w:tcPr>
          <w:p w14:paraId="74B1B221"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0</w:t>
            </w:r>
          </w:p>
        </w:tc>
        <w:tc>
          <w:tcPr>
            <w:tcW w:w="0" w:type="auto"/>
            <w:tcBorders>
              <w:top w:val="nil"/>
              <w:left w:val="nil"/>
              <w:bottom w:val="single" w:sz="4" w:space="0" w:color="auto"/>
              <w:right w:val="nil"/>
            </w:tcBorders>
          </w:tcPr>
          <w:p w14:paraId="600B94C5" w14:textId="77777777" w:rsidR="002B3ED8" w:rsidRPr="00BF79AC" w:rsidRDefault="002B3ED8" w:rsidP="002B3ED8">
            <w:pPr>
              <w:autoSpaceDE w:val="0"/>
              <w:autoSpaceDN w:val="0"/>
              <w:adjustRightInd w:val="0"/>
              <w:spacing w:after="0" w:line="360" w:lineRule="auto"/>
              <w:jc w:val="center"/>
              <w:rPr>
                <w:rFonts w:ascii="Times New Roman" w:hAnsi="Times New Roman"/>
                <w:szCs w:val="24"/>
              </w:rPr>
            </w:pPr>
            <w:r w:rsidRPr="00BF79AC">
              <w:rPr>
                <w:rFonts w:ascii="Times New Roman" w:hAnsi="Times New Roman"/>
                <w:szCs w:val="24"/>
              </w:rPr>
              <w:t>92,59</w:t>
            </w:r>
          </w:p>
        </w:tc>
      </w:tr>
      <w:tr w:rsidR="0094742B" w14:paraId="0A4D8C7D" w14:textId="77777777" w:rsidTr="0094742B">
        <w:trPr>
          <w:jc w:val="center"/>
        </w:trPr>
        <w:tc>
          <w:tcPr>
            <w:tcW w:w="0" w:type="auto"/>
            <w:gridSpan w:val="6"/>
            <w:tcBorders>
              <w:left w:val="nil"/>
              <w:bottom w:val="single" w:sz="4" w:space="0" w:color="auto"/>
              <w:right w:val="nil"/>
            </w:tcBorders>
          </w:tcPr>
          <w:p w14:paraId="2996692C" w14:textId="77777777" w:rsidR="0094742B" w:rsidRPr="001C399B" w:rsidRDefault="0094742B" w:rsidP="0094742B">
            <w:pPr>
              <w:autoSpaceDE w:val="0"/>
              <w:autoSpaceDN w:val="0"/>
              <w:adjustRightInd w:val="0"/>
              <w:spacing w:after="0" w:line="360" w:lineRule="auto"/>
              <w:jc w:val="center"/>
              <w:rPr>
                <w:rFonts w:ascii="Times New Roman" w:hAnsi="Times New Roman"/>
                <w:b/>
                <w:sz w:val="24"/>
                <w:szCs w:val="24"/>
              </w:rPr>
            </w:pPr>
            <w:r w:rsidRPr="00BF79AC">
              <w:rPr>
                <w:rFonts w:ascii="Times New Roman" w:hAnsi="Times New Roman"/>
                <w:b/>
                <w:szCs w:val="24"/>
              </w:rPr>
              <w:t>o</w:t>
            </w:r>
            <w:r w:rsidR="00B83A85" w:rsidRPr="00BF79AC">
              <w:rPr>
                <w:rFonts w:ascii="Times New Roman" w:hAnsi="Times New Roman"/>
                <w:b/>
                <w:szCs w:val="24"/>
              </w:rPr>
              <w:t>rtalama: %</w:t>
            </w:r>
            <w:r w:rsidR="002B3ED8" w:rsidRPr="00BF79AC">
              <w:rPr>
                <w:rFonts w:ascii="Times New Roman" w:hAnsi="Times New Roman"/>
                <w:b/>
                <w:szCs w:val="24"/>
              </w:rPr>
              <w:t>85,93</w:t>
            </w:r>
          </w:p>
        </w:tc>
      </w:tr>
    </w:tbl>
    <w:p w14:paraId="5C13402B" w14:textId="74E22516" w:rsidR="00D342CD" w:rsidRDefault="00D342CD" w:rsidP="00805E1D">
      <w:pPr>
        <w:pStyle w:val="ResimYazs"/>
        <w:keepNext/>
        <w:ind w:left="993" w:hanging="993"/>
        <w:jc w:val="both"/>
      </w:pPr>
      <w:bookmarkStart w:id="206" w:name="_Ref521871882"/>
      <w:bookmarkStart w:id="207" w:name="_Toc524601298"/>
      <w:r>
        <w:lastRenderedPageBreak/>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4</w:t>
      </w:r>
      <w:r w:rsidR="00F45393">
        <w:rPr>
          <w:noProof/>
        </w:rPr>
        <w:fldChar w:fldCharType="end"/>
      </w:r>
      <w:bookmarkEnd w:id="206"/>
      <w:r>
        <w:t>. Açı öznitelik kümesinden seçilen gü</w:t>
      </w:r>
      <w:r w:rsidR="00DA3CAA">
        <w:t>rbüz</w:t>
      </w:r>
      <w:r>
        <w:t xml:space="preserve"> özniteliklerin SVM ile sınıflandırılmasıyla oluşan karmaşıklık matrisi.</w:t>
      </w:r>
      <w:bookmarkEnd w:id="207"/>
    </w:p>
    <w:tbl>
      <w:tblPr>
        <w:tblStyle w:val="TabloKlavuzu"/>
        <w:tblW w:w="0" w:type="auto"/>
        <w:jc w:val="center"/>
        <w:tblLook w:val="04A0" w:firstRow="1" w:lastRow="0" w:firstColumn="1" w:lastColumn="0" w:noHBand="0" w:noVBand="1"/>
      </w:tblPr>
      <w:tblGrid>
        <w:gridCol w:w="856"/>
        <w:gridCol w:w="816"/>
        <w:gridCol w:w="777"/>
        <w:gridCol w:w="756"/>
        <w:gridCol w:w="803"/>
        <w:gridCol w:w="816"/>
      </w:tblGrid>
      <w:tr w:rsidR="001C399B" w14:paraId="3A873D0A" w14:textId="77777777" w:rsidTr="001C399B">
        <w:trPr>
          <w:jc w:val="center"/>
        </w:trPr>
        <w:tc>
          <w:tcPr>
            <w:tcW w:w="0" w:type="auto"/>
            <w:tcBorders>
              <w:left w:val="nil"/>
              <w:bottom w:val="nil"/>
              <w:right w:val="nil"/>
            </w:tcBorders>
          </w:tcPr>
          <w:p w14:paraId="6991AAA1" w14:textId="77777777" w:rsidR="001C399B" w:rsidRDefault="001C399B" w:rsidP="005C2839">
            <w:pPr>
              <w:autoSpaceDE w:val="0"/>
              <w:autoSpaceDN w:val="0"/>
              <w:adjustRightInd w:val="0"/>
              <w:spacing w:after="0" w:line="360" w:lineRule="auto"/>
              <w:jc w:val="both"/>
              <w:rPr>
                <w:rFonts w:ascii="Times New Roman" w:hAnsi="Times New Roman"/>
                <w:sz w:val="24"/>
                <w:szCs w:val="24"/>
              </w:rPr>
            </w:pPr>
          </w:p>
        </w:tc>
        <w:tc>
          <w:tcPr>
            <w:tcW w:w="0" w:type="auto"/>
            <w:gridSpan w:val="5"/>
            <w:tcBorders>
              <w:left w:val="nil"/>
              <w:bottom w:val="single" w:sz="4" w:space="0" w:color="auto"/>
              <w:right w:val="nil"/>
            </w:tcBorders>
          </w:tcPr>
          <w:p w14:paraId="144BC9BE" w14:textId="77777777" w:rsidR="001C399B" w:rsidRDefault="001C399B" w:rsidP="001C399B">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tahmin</w:t>
            </w:r>
          </w:p>
        </w:tc>
      </w:tr>
      <w:tr w:rsidR="001C399B" w14:paraId="4D5C9A6F" w14:textId="77777777" w:rsidTr="001C399B">
        <w:trPr>
          <w:jc w:val="center"/>
        </w:trPr>
        <w:tc>
          <w:tcPr>
            <w:tcW w:w="0" w:type="auto"/>
            <w:tcBorders>
              <w:top w:val="nil"/>
              <w:left w:val="nil"/>
              <w:bottom w:val="single" w:sz="4" w:space="0" w:color="auto"/>
              <w:right w:val="nil"/>
            </w:tcBorders>
          </w:tcPr>
          <w:p w14:paraId="713D7941" w14:textId="77777777" w:rsidR="001C399B" w:rsidRDefault="001C399B" w:rsidP="001C399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gerçek</w:t>
            </w:r>
          </w:p>
        </w:tc>
        <w:tc>
          <w:tcPr>
            <w:tcW w:w="0" w:type="auto"/>
            <w:tcBorders>
              <w:left w:val="nil"/>
              <w:bottom w:val="single" w:sz="4" w:space="0" w:color="auto"/>
              <w:right w:val="nil"/>
            </w:tcBorders>
          </w:tcPr>
          <w:p w14:paraId="5E619D89" w14:textId="77777777" w:rsidR="001C399B" w:rsidRDefault="001C399B" w:rsidP="001C399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kızgın</w:t>
            </w:r>
          </w:p>
        </w:tc>
        <w:tc>
          <w:tcPr>
            <w:tcW w:w="0" w:type="auto"/>
            <w:tcBorders>
              <w:left w:val="nil"/>
              <w:bottom w:val="single" w:sz="4" w:space="0" w:color="auto"/>
              <w:right w:val="nil"/>
            </w:tcBorders>
          </w:tcPr>
          <w:p w14:paraId="61E57266" w14:textId="77777777" w:rsidR="001C399B" w:rsidRDefault="001C399B" w:rsidP="001C399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mutlu</w:t>
            </w:r>
          </w:p>
        </w:tc>
        <w:tc>
          <w:tcPr>
            <w:tcW w:w="0" w:type="auto"/>
            <w:tcBorders>
              <w:left w:val="nil"/>
              <w:bottom w:val="single" w:sz="4" w:space="0" w:color="auto"/>
              <w:right w:val="nil"/>
            </w:tcBorders>
          </w:tcPr>
          <w:p w14:paraId="3A62A6E5" w14:textId="77777777" w:rsidR="001C399B" w:rsidRDefault="001C399B" w:rsidP="001C399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nötr</w:t>
            </w:r>
          </w:p>
        </w:tc>
        <w:tc>
          <w:tcPr>
            <w:tcW w:w="0" w:type="auto"/>
            <w:tcBorders>
              <w:left w:val="nil"/>
              <w:bottom w:val="single" w:sz="4" w:space="0" w:color="auto"/>
              <w:right w:val="nil"/>
            </w:tcBorders>
          </w:tcPr>
          <w:p w14:paraId="75A971FC" w14:textId="77777777" w:rsidR="001C399B" w:rsidRDefault="001C399B" w:rsidP="001C399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üzgün</w:t>
            </w:r>
          </w:p>
        </w:tc>
        <w:tc>
          <w:tcPr>
            <w:tcW w:w="0" w:type="auto"/>
            <w:tcBorders>
              <w:left w:val="nil"/>
              <w:bottom w:val="single" w:sz="4" w:space="0" w:color="auto"/>
              <w:right w:val="nil"/>
            </w:tcBorders>
          </w:tcPr>
          <w:p w14:paraId="0086C5BD" w14:textId="77777777" w:rsidR="001C399B" w:rsidRDefault="001C399B" w:rsidP="001C399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şaşkın</w:t>
            </w:r>
          </w:p>
        </w:tc>
      </w:tr>
      <w:tr w:rsidR="001C399B" w14:paraId="074A981A" w14:textId="77777777" w:rsidTr="001C399B">
        <w:trPr>
          <w:jc w:val="center"/>
        </w:trPr>
        <w:tc>
          <w:tcPr>
            <w:tcW w:w="0" w:type="auto"/>
            <w:tcBorders>
              <w:left w:val="nil"/>
              <w:bottom w:val="nil"/>
              <w:right w:val="nil"/>
            </w:tcBorders>
          </w:tcPr>
          <w:p w14:paraId="749D65B2" w14:textId="77777777" w:rsidR="001C399B" w:rsidRDefault="001C399B" w:rsidP="001C399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kızgın</w:t>
            </w:r>
          </w:p>
        </w:tc>
        <w:tc>
          <w:tcPr>
            <w:tcW w:w="0" w:type="auto"/>
            <w:tcBorders>
              <w:left w:val="nil"/>
              <w:bottom w:val="nil"/>
              <w:right w:val="nil"/>
            </w:tcBorders>
          </w:tcPr>
          <w:p w14:paraId="55534D02" w14:textId="77777777" w:rsidR="001C399B" w:rsidRDefault="001C399B"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96,30</w:t>
            </w:r>
          </w:p>
        </w:tc>
        <w:tc>
          <w:tcPr>
            <w:tcW w:w="0" w:type="auto"/>
            <w:tcBorders>
              <w:left w:val="nil"/>
              <w:bottom w:val="nil"/>
              <w:right w:val="nil"/>
            </w:tcBorders>
          </w:tcPr>
          <w:p w14:paraId="77BE1C91" w14:textId="77777777" w:rsidR="001C399B" w:rsidRDefault="001C399B"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left w:val="nil"/>
              <w:bottom w:val="nil"/>
              <w:right w:val="nil"/>
            </w:tcBorders>
          </w:tcPr>
          <w:p w14:paraId="535AD485" w14:textId="77777777" w:rsidR="001C399B" w:rsidRDefault="001C399B"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3,70</w:t>
            </w:r>
          </w:p>
        </w:tc>
        <w:tc>
          <w:tcPr>
            <w:tcW w:w="0" w:type="auto"/>
            <w:tcBorders>
              <w:left w:val="nil"/>
              <w:bottom w:val="nil"/>
              <w:right w:val="nil"/>
            </w:tcBorders>
          </w:tcPr>
          <w:p w14:paraId="5E97D73E" w14:textId="77777777" w:rsidR="001C399B" w:rsidRDefault="001C399B"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left w:val="nil"/>
              <w:bottom w:val="nil"/>
              <w:right w:val="nil"/>
            </w:tcBorders>
          </w:tcPr>
          <w:p w14:paraId="02295911" w14:textId="77777777" w:rsidR="001C399B" w:rsidRDefault="001C399B"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1C399B" w14:paraId="0D581DB9" w14:textId="77777777" w:rsidTr="001C399B">
        <w:trPr>
          <w:jc w:val="center"/>
        </w:trPr>
        <w:tc>
          <w:tcPr>
            <w:tcW w:w="0" w:type="auto"/>
            <w:tcBorders>
              <w:top w:val="nil"/>
              <w:left w:val="nil"/>
              <w:bottom w:val="nil"/>
              <w:right w:val="nil"/>
            </w:tcBorders>
          </w:tcPr>
          <w:p w14:paraId="53B9D664" w14:textId="77777777" w:rsidR="001C399B" w:rsidRDefault="001C399B" w:rsidP="001C399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mutlu</w:t>
            </w:r>
          </w:p>
        </w:tc>
        <w:tc>
          <w:tcPr>
            <w:tcW w:w="0" w:type="auto"/>
            <w:tcBorders>
              <w:top w:val="nil"/>
              <w:left w:val="nil"/>
              <w:bottom w:val="nil"/>
              <w:right w:val="nil"/>
            </w:tcBorders>
          </w:tcPr>
          <w:p w14:paraId="1B62ACF6"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7,41</w:t>
            </w:r>
          </w:p>
        </w:tc>
        <w:tc>
          <w:tcPr>
            <w:tcW w:w="0" w:type="auto"/>
            <w:tcBorders>
              <w:top w:val="nil"/>
              <w:left w:val="nil"/>
              <w:bottom w:val="nil"/>
              <w:right w:val="nil"/>
            </w:tcBorders>
          </w:tcPr>
          <w:p w14:paraId="3392207A"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92,59</w:t>
            </w:r>
          </w:p>
        </w:tc>
        <w:tc>
          <w:tcPr>
            <w:tcW w:w="0" w:type="auto"/>
            <w:tcBorders>
              <w:top w:val="nil"/>
              <w:left w:val="nil"/>
              <w:bottom w:val="nil"/>
              <w:right w:val="nil"/>
            </w:tcBorders>
          </w:tcPr>
          <w:p w14:paraId="07F4AA43"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left w:val="nil"/>
              <w:bottom w:val="nil"/>
              <w:right w:val="nil"/>
            </w:tcBorders>
          </w:tcPr>
          <w:p w14:paraId="503479D2"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left w:val="nil"/>
              <w:bottom w:val="nil"/>
              <w:right w:val="nil"/>
            </w:tcBorders>
          </w:tcPr>
          <w:p w14:paraId="083250F3"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1C399B" w14:paraId="20F65996" w14:textId="77777777" w:rsidTr="001C399B">
        <w:trPr>
          <w:jc w:val="center"/>
        </w:trPr>
        <w:tc>
          <w:tcPr>
            <w:tcW w:w="0" w:type="auto"/>
            <w:tcBorders>
              <w:top w:val="nil"/>
              <w:left w:val="nil"/>
              <w:bottom w:val="nil"/>
              <w:right w:val="nil"/>
            </w:tcBorders>
          </w:tcPr>
          <w:p w14:paraId="0878F277" w14:textId="77777777" w:rsidR="001C399B" w:rsidRDefault="001C399B" w:rsidP="001C399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nötr</w:t>
            </w:r>
          </w:p>
        </w:tc>
        <w:tc>
          <w:tcPr>
            <w:tcW w:w="0" w:type="auto"/>
            <w:tcBorders>
              <w:top w:val="nil"/>
              <w:left w:val="nil"/>
              <w:bottom w:val="nil"/>
              <w:right w:val="nil"/>
            </w:tcBorders>
          </w:tcPr>
          <w:p w14:paraId="22FA71CF"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3,70</w:t>
            </w:r>
          </w:p>
        </w:tc>
        <w:tc>
          <w:tcPr>
            <w:tcW w:w="0" w:type="auto"/>
            <w:tcBorders>
              <w:top w:val="nil"/>
              <w:left w:val="nil"/>
              <w:bottom w:val="nil"/>
              <w:right w:val="nil"/>
            </w:tcBorders>
          </w:tcPr>
          <w:p w14:paraId="7CECDCF9"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3,70</w:t>
            </w:r>
          </w:p>
        </w:tc>
        <w:tc>
          <w:tcPr>
            <w:tcW w:w="0" w:type="auto"/>
            <w:tcBorders>
              <w:top w:val="nil"/>
              <w:left w:val="nil"/>
              <w:bottom w:val="nil"/>
              <w:right w:val="nil"/>
            </w:tcBorders>
          </w:tcPr>
          <w:p w14:paraId="25E6474D"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88,89</w:t>
            </w:r>
          </w:p>
        </w:tc>
        <w:tc>
          <w:tcPr>
            <w:tcW w:w="0" w:type="auto"/>
            <w:tcBorders>
              <w:top w:val="nil"/>
              <w:left w:val="nil"/>
              <w:bottom w:val="nil"/>
              <w:right w:val="nil"/>
            </w:tcBorders>
          </w:tcPr>
          <w:p w14:paraId="0E4A1EC8"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left w:val="nil"/>
              <w:bottom w:val="nil"/>
              <w:right w:val="nil"/>
            </w:tcBorders>
          </w:tcPr>
          <w:p w14:paraId="4C8B8EE9"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3,70</w:t>
            </w:r>
          </w:p>
        </w:tc>
      </w:tr>
      <w:tr w:rsidR="001C399B" w14:paraId="2955C281" w14:textId="77777777" w:rsidTr="001C399B">
        <w:trPr>
          <w:jc w:val="center"/>
        </w:trPr>
        <w:tc>
          <w:tcPr>
            <w:tcW w:w="0" w:type="auto"/>
            <w:tcBorders>
              <w:top w:val="nil"/>
              <w:left w:val="nil"/>
              <w:bottom w:val="nil"/>
              <w:right w:val="nil"/>
            </w:tcBorders>
          </w:tcPr>
          <w:p w14:paraId="25D79A46" w14:textId="77777777" w:rsidR="001C399B" w:rsidRDefault="001C399B" w:rsidP="001C399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üzgün</w:t>
            </w:r>
          </w:p>
        </w:tc>
        <w:tc>
          <w:tcPr>
            <w:tcW w:w="0" w:type="auto"/>
            <w:tcBorders>
              <w:top w:val="nil"/>
              <w:left w:val="nil"/>
              <w:bottom w:val="nil"/>
              <w:right w:val="nil"/>
            </w:tcBorders>
          </w:tcPr>
          <w:p w14:paraId="5B462D8B"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11,11</w:t>
            </w:r>
          </w:p>
        </w:tc>
        <w:tc>
          <w:tcPr>
            <w:tcW w:w="0" w:type="auto"/>
            <w:tcBorders>
              <w:top w:val="nil"/>
              <w:left w:val="nil"/>
              <w:bottom w:val="nil"/>
              <w:right w:val="nil"/>
            </w:tcBorders>
          </w:tcPr>
          <w:p w14:paraId="2E4E1D97"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left w:val="nil"/>
              <w:bottom w:val="nil"/>
              <w:right w:val="nil"/>
            </w:tcBorders>
          </w:tcPr>
          <w:p w14:paraId="05D1F982"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left w:val="nil"/>
              <w:bottom w:val="nil"/>
              <w:right w:val="nil"/>
            </w:tcBorders>
          </w:tcPr>
          <w:p w14:paraId="635DA6EC"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88,89</w:t>
            </w:r>
          </w:p>
        </w:tc>
        <w:tc>
          <w:tcPr>
            <w:tcW w:w="0" w:type="auto"/>
            <w:tcBorders>
              <w:top w:val="nil"/>
              <w:left w:val="nil"/>
              <w:bottom w:val="nil"/>
              <w:right w:val="nil"/>
            </w:tcBorders>
          </w:tcPr>
          <w:p w14:paraId="1AD99C81"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1C399B" w14:paraId="35B17C03" w14:textId="77777777" w:rsidTr="001C399B">
        <w:trPr>
          <w:jc w:val="center"/>
        </w:trPr>
        <w:tc>
          <w:tcPr>
            <w:tcW w:w="0" w:type="auto"/>
            <w:tcBorders>
              <w:top w:val="nil"/>
              <w:left w:val="nil"/>
              <w:bottom w:val="single" w:sz="4" w:space="0" w:color="auto"/>
              <w:right w:val="nil"/>
            </w:tcBorders>
          </w:tcPr>
          <w:p w14:paraId="5A1386D5" w14:textId="77777777" w:rsidR="001C399B" w:rsidRDefault="001C399B" w:rsidP="001C399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şaşkın</w:t>
            </w:r>
          </w:p>
        </w:tc>
        <w:tc>
          <w:tcPr>
            <w:tcW w:w="0" w:type="auto"/>
            <w:tcBorders>
              <w:top w:val="nil"/>
              <w:left w:val="nil"/>
              <w:bottom w:val="single" w:sz="4" w:space="0" w:color="auto"/>
              <w:right w:val="nil"/>
            </w:tcBorders>
          </w:tcPr>
          <w:p w14:paraId="3A288D85"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left w:val="nil"/>
              <w:bottom w:val="single" w:sz="4" w:space="0" w:color="auto"/>
              <w:right w:val="nil"/>
            </w:tcBorders>
          </w:tcPr>
          <w:p w14:paraId="40C9EF9F"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left w:val="nil"/>
              <w:bottom w:val="single" w:sz="4" w:space="0" w:color="auto"/>
              <w:right w:val="nil"/>
            </w:tcBorders>
          </w:tcPr>
          <w:p w14:paraId="1DFA8B78"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3,70</w:t>
            </w:r>
          </w:p>
        </w:tc>
        <w:tc>
          <w:tcPr>
            <w:tcW w:w="0" w:type="auto"/>
            <w:tcBorders>
              <w:top w:val="nil"/>
              <w:left w:val="nil"/>
              <w:bottom w:val="single" w:sz="4" w:space="0" w:color="auto"/>
              <w:right w:val="nil"/>
            </w:tcBorders>
          </w:tcPr>
          <w:p w14:paraId="2FC532DE"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left w:val="nil"/>
              <w:bottom w:val="single" w:sz="4" w:space="0" w:color="auto"/>
              <w:right w:val="nil"/>
            </w:tcBorders>
          </w:tcPr>
          <w:p w14:paraId="3B3D31EF" w14:textId="77777777" w:rsidR="001C399B" w:rsidRDefault="004E0F3C" w:rsidP="004E0F3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96,30</w:t>
            </w:r>
          </w:p>
        </w:tc>
      </w:tr>
      <w:tr w:rsidR="001C399B" w14:paraId="194E0103" w14:textId="77777777" w:rsidTr="001C399B">
        <w:trPr>
          <w:jc w:val="center"/>
        </w:trPr>
        <w:tc>
          <w:tcPr>
            <w:tcW w:w="0" w:type="auto"/>
            <w:gridSpan w:val="6"/>
            <w:tcBorders>
              <w:left w:val="nil"/>
              <w:bottom w:val="single" w:sz="4" w:space="0" w:color="auto"/>
              <w:right w:val="nil"/>
            </w:tcBorders>
          </w:tcPr>
          <w:p w14:paraId="74EF3EED" w14:textId="77777777" w:rsidR="001C399B" w:rsidRPr="001C399B" w:rsidRDefault="001C399B" w:rsidP="001C399B">
            <w:pPr>
              <w:autoSpaceDE w:val="0"/>
              <w:autoSpaceDN w:val="0"/>
              <w:adjustRightInd w:val="0"/>
              <w:spacing w:after="0" w:line="360" w:lineRule="auto"/>
              <w:jc w:val="center"/>
              <w:rPr>
                <w:rFonts w:ascii="Times New Roman" w:hAnsi="Times New Roman"/>
                <w:b/>
                <w:sz w:val="24"/>
                <w:szCs w:val="24"/>
              </w:rPr>
            </w:pPr>
            <w:r>
              <w:rPr>
                <w:rFonts w:ascii="Times New Roman" w:hAnsi="Times New Roman"/>
                <w:b/>
                <w:sz w:val="24"/>
                <w:szCs w:val="24"/>
              </w:rPr>
              <w:t>o</w:t>
            </w:r>
            <w:r w:rsidRPr="001C399B">
              <w:rPr>
                <w:rFonts w:ascii="Times New Roman" w:hAnsi="Times New Roman"/>
                <w:b/>
                <w:sz w:val="24"/>
                <w:szCs w:val="24"/>
              </w:rPr>
              <w:t>rtalama: %92,59</w:t>
            </w:r>
          </w:p>
        </w:tc>
      </w:tr>
    </w:tbl>
    <w:p w14:paraId="60898DC1" w14:textId="77777777" w:rsidR="001C399B" w:rsidRDefault="001C399B" w:rsidP="005C2839">
      <w:pPr>
        <w:autoSpaceDE w:val="0"/>
        <w:autoSpaceDN w:val="0"/>
        <w:adjustRightInd w:val="0"/>
        <w:spacing w:after="0" w:line="360" w:lineRule="auto"/>
        <w:jc w:val="both"/>
        <w:rPr>
          <w:rFonts w:ascii="Times New Roman" w:hAnsi="Times New Roman"/>
          <w:sz w:val="24"/>
          <w:szCs w:val="24"/>
        </w:rPr>
      </w:pPr>
    </w:p>
    <w:p w14:paraId="181011C3" w14:textId="5BD40EE4" w:rsidR="0058000B" w:rsidRPr="00BF79AC" w:rsidRDefault="00FC706C"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S</w:t>
      </w:r>
      <w:r w:rsidR="002C38A6">
        <w:rPr>
          <w:rFonts w:ascii="Times New Roman" w:hAnsi="Times New Roman"/>
          <w:sz w:val="24"/>
          <w:szCs w:val="24"/>
        </w:rPr>
        <w:t>VM s</w:t>
      </w:r>
      <w:r>
        <w:rPr>
          <w:rFonts w:ascii="Times New Roman" w:hAnsi="Times New Roman"/>
          <w:sz w:val="24"/>
          <w:szCs w:val="24"/>
        </w:rPr>
        <w:t>onuçlar</w:t>
      </w:r>
      <w:r w:rsidR="002C38A6">
        <w:rPr>
          <w:rFonts w:ascii="Times New Roman" w:hAnsi="Times New Roman"/>
          <w:sz w:val="24"/>
          <w:szCs w:val="24"/>
        </w:rPr>
        <w:t>ına</w:t>
      </w:r>
      <w:r>
        <w:rPr>
          <w:rFonts w:ascii="Times New Roman" w:hAnsi="Times New Roman"/>
          <w:sz w:val="24"/>
          <w:szCs w:val="24"/>
        </w:rPr>
        <w:t xml:space="preserve"> göre yanlış kabul oranı (</w:t>
      </w:r>
      <w:r w:rsidR="004959D5">
        <w:rPr>
          <w:rFonts w:ascii="Times New Roman" w:hAnsi="Times New Roman"/>
          <w:sz w:val="24"/>
          <w:szCs w:val="24"/>
        </w:rPr>
        <w:t>F</w:t>
      </w:r>
      <w:r>
        <w:rPr>
          <w:rFonts w:ascii="Times New Roman" w:hAnsi="Times New Roman"/>
          <w:sz w:val="24"/>
          <w:szCs w:val="24"/>
        </w:rPr>
        <w:t xml:space="preserve">alse </w:t>
      </w:r>
      <w:r w:rsidR="004959D5">
        <w:rPr>
          <w:rFonts w:ascii="Times New Roman" w:hAnsi="Times New Roman"/>
          <w:sz w:val="24"/>
          <w:szCs w:val="24"/>
        </w:rPr>
        <w:t>A</w:t>
      </w:r>
      <w:r>
        <w:rPr>
          <w:rFonts w:ascii="Times New Roman" w:hAnsi="Times New Roman"/>
          <w:sz w:val="24"/>
          <w:szCs w:val="24"/>
        </w:rPr>
        <w:t xml:space="preserve">ccept </w:t>
      </w:r>
      <w:r w:rsidR="004959D5">
        <w:rPr>
          <w:rFonts w:ascii="Times New Roman" w:hAnsi="Times New Roman"/>
          <w:sz w:val="24"/>
          <w:szCs w:val="24"/>
        </w:rPr>
        <w:t>R</w:t>
      </w:r>
      <w:r>
        <w:rPr>
          <w:rFonts w:ascii="Times New Roman" w:hAnsi="Times New Roman"/>
          <w:sz w:val="24"/>
          <w:szCs w:val="24"/>
        </w:rPr>
        <w:t>ate - FAR) ve yanlış ret oranı (</w:t>
      </w:r>
      <w:r w:rsidR="0058000B">
        <w:rPr>
          <w:rFonts w:ascii="Times New Roman" w:hAnsi="Times New Roman"/>
          <w:sz w:val="24"/>
          <w:szCs w:val="24"/>
        </w:rPr>
        <w:t xml:space="preserve">false reject rate – FRR) ise </w:t>
      </w:r>
      <w:r w:rsidR="002C2A85">
        <w:rPr>
          <w:rFonts w:ascii="Times New Roman" w:hAnsi="Times New Roman"/>
          <w:sz w:val="24"/>
          <w:szCs w:val="24"/>
        </w:rPr>
        <w:fldChar w:fldCharType="begin"/>
      </w:r>
      <w:r w:rsidR="002C2A85">
        <w:rPr>
          <w:rFonts w:ascii="Times New Roman" w:hAnsi="Times New Roman"/>
          <w:sz w:val="24"/>
          <w:szCs w:val="24"/>
        </w:rPr>
        <w:instrText xml:space="preserve"> REF _Ref521872537 \h  \* MERGEFORMAT </w:instrText>
      </w:r>
      <w:r w:rsidR="002C2A85">
        <w:rPr>
          <w:rFonts w:ascii="Times New Roman" w:hAnsi="Times New Roman"/>
          <w:sz w:val="24"/>
          <w:szCs w:val="24"/>
        </w:rPr>
      </w:r>
      <w:r w:rsidR="002C2A85">
        <w:rPr>
          <w:rFonts w:ascii="Times New Roman" w:hAnsi="Times New Roman"/>
          <w:sz w:val="24"/>
          <w:szCs w:val="24"/>
        </w:rPr>
        <w:fldChar w:fldCharType="separate"/>
      </w:r>
      <w:r w:rsidR="005855D9" w:rsidRPr="005855D9">
        <w:rPr>
          <w:rFonts w:ascii="Times New Roman" w:hAnsi="Times New Roman"/>
          <w:sz w:val="24"/>
          <w:szCs w:val="24"/>
        </w:rPr>
        <w:t>Tablo 4.5</w:t>
      </w:r>
      <w:r w:rsidR="002C2A85">
        <w:rPr>
          <w:rFonts w:ascii="Times New Roman" w:hAnsi="Times New Roman"/>
          <w:sz w:val="24"/>
          <w:szCs w:val="24"/>
        </w:rPr>
        <w:fldChar w:fldCharType="end"/>
      </w:r>
      <w:r w:rsidR="00896A95">
        <w:rPr>
          <w:rFonts w:ascii="Times New Roman" w:hAnsi="Times New Roman"/>
          <w:sz w:val="24"/>
          <w:szCs w:val="24"/>
        </w:rPr>
        <w:t>.’</w:t>
      </w:r>
      <w:r w:rsidR="0058000B">
        <w:rPr>
          <w:rFonts w:ascii="Times New Roman" w:hAnsi="Times New Roman"/>
          <w:sz w:val="24"/>
          <w:szCs w:val="24"/>
        </w:rPr>
        <w:t>de verilmiştir.</w:t>
      </w:r>
    </w:p>
    <w:p w14:paraId="3B8627DA"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p>
    <w:p w14:paraId="24B3B103" w14:textId="409DFD28" w:rsidR="002C2A85" w:rsidRDefault="002C2A85" w:rsidP="002C2A85">
      <w:pPr>
        <w:pStyle w:val="ResimYazs"/>
        <w:keepNext/>
        <w:jc w:val="center"/>
      </w:pPr>
      <w:bookmarkStart w:id="208" w:name="_Ref521872537"/>
      <w:bookmarkStart w:id="209" w:name="_Toc524601299"/>
      <w:r>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5</w:t>
      </w:r>
      <w:r w:rsidR="00F45393">
        <w:rPr>
          <w:noProof/>
        </w:rPr>
        <w:fldChar w:fldCharType="end"/>
      </w:r>
      <w:bookmarkEnd w:id="208"/>
      <w:r>
        <w:t>. Önerilen sistem için FAR ve FRR sonuçları.</w:t>
      </w:r>
      <w:bookmarkEnd w:id="209"/>
    </w:p>
    <w:tbl>
      <w:tblPr>
        <w:tblStyle w:val="TabloKlavuzu"/>
        <w:tblW w:w="0" w:type="auto"/>
        <w:jc w:val="center"/>
        <w:tblLook w:val="04A0" w:firstRow="1" w:lastRow="0" w:firstColumn="1" w:lastColumn="0" w:noHBand="0" w:noVBand="1"/>
      </w:tblPr>
      <w:tblGrid>
        <w:gridCol w:w="1343"/>
        <w:gridCol w:w="2923"/>
        <w:gridCol w:w="756"/>
        <w:gridCol w:w="756"/>
      </w:tblGrid>
      <w:tr w:rsidR="0058000B" w14:paraId="694ECEFD" w14:textId="77777777" w:rsidTr="0058000B">
        <w:trPr>
          <w:jc w:val="center"/>
        </w:trPr>
        <w:tc>
          <w:tcPr>
            <w:tcW w:w="0" w:type="auto"/>
            <w:tcBorders>
              <w:left w:val="nil"/>
              <w:bottom w:val="single" w:sz="4" w:space="0" w:color="auto"/>
              <w:right w:val="nil"/>
            </w:tcBorders>
          </w:tcPr>
          <w:p w14:paraId="1C9A7943"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Pozitif sınıf</w:t>
            </w:r>
          </w:p>
        </w:tc>
        <w:tc>
          <w:tcPr>
            <w:tcW w:w="0" w:type="auto"/>
            <w:tcBorders>
              <w:left w:val="nil"/>
              <w:bottom w:val="single" w:sz="4" w:space="0" w:color="auto"/>
              <w:right w:val="nil"/>
            </w:tcBorders>
          </w:tcPr>
          <w:p w14:paraId="6D2AC984"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Negatif sınıf</w:t>
            </w:r>
          </w:p>
        </w:tc>
        <w:tc>
          <w:tcPr>
            <w:tcW w:w="0" w:type="auto"/>
            <w:tcBorders>
              <w:left w:val="nil"/>
              <w:bottom w:val="single" w:sz="4" w:space="0" w:color="auto"/>
              <w:right w:val="nil"/>
            </w:tcBorders>
          </w:tcPr>
          <w:p w14:paraId="1D81C66A"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FAR</w:t>
            </w:r>
          </w:p>
        </w:tc>
        <w:tc>
          <w:tcPr>
            <w:tcW w:w="0" w:type="auto"/>
            <w:tcBorders>
              <w:left w:val="nil"/>
              <w:bottom w:val="single" w:sz="4" w:space="0" w:color="auto"/>
              <w:right w:val="nil"/>
            </w:tcBorders>
          </w:tcPr>
          <w:p w14:paraId="16A594EC"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FRR</w:t>
            </w:r>
          </w:p>
        </w:tc>
      </w:tr>
      <w:tr w:rsidR="0058000B" w14:paraId="67774EC3" w14:textId="77777777" w:rsidTr="0058000B">
        <w:trPr>
          <w:jc w:val="center"/>
        </w:trPr>
        <w:tc>
          <w:tcPr>
            <w:tcW w:w="0" w:type="auto"/>
            <w:tcBorders>
              <w:left w:val="nil"/>
              <w:bottom w:val="nil"/>
              <w:right w:val="nil"/>
            </w:tcBorders>
          </w:tcPr>
          <w:p w14:paraId="0F67B507"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kızgın</w:t>
            </w:r>
          </w:p>
        </w:tc>
        <w:tc>
          <w:tcPr>
            <w:tcW w:w="0" w:type="auto"/>
            <w:tcBorders>
              <w:left w:val="nil"/>
              <w:bottom w:val="nil"/>
              <w:right w:val="nil"/>
            </w:tcBorders>
          </w:tcPr>
          <w:p w14:paraId="18987D5A"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mutlu, nötr, üzgün, şaşkın </w:t>
            </w:r>
          </w:p>
        </w:tc>
        <w:tc>
          <w:tcPr>
            <w:tcW w:w="0" w:type="auto"/>
            <w:tcBorders>
              <w:left w:val="nil"/>
              <w:bottom w:val="nil"/>
              <w:right w:val="nil"/>
            </w:tcBorders>
          </w:tcPr>
          <w:p w14:paraId="2D0D94D4"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0,056</w:t>
            </w:r>
          </w:p>
        </w:tc>
        <w:tc>
          <w:tcPr>
            <w:tcW w:w="0" w:type="auto"/>
            <w:tcBorders>
              <w:left w:val="nil"/>
              <w:bottom w:val="nil"/>
              <w:right w:val="nil"/>
            </w:tcBorders>
          </w:tcPr>
          <w:p w14:paraId="7D134627"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0,037</w:t>
            </w:r>
          </w:p>
        </w:tc>
      </w:tr>
      <w:tr w:rsidR="0058000B" w14:paraId="6565FBD8" w14:textId="77777777" w:rsidTr="0058000B">
        <w:trPr>
          <w:jc w:val="center"/>
        </w:trPr>
        <w:tc>
          <w:tcPr>
            <w:tcW w:w="0" w:type="auto"/>
            <w:tcBorders>
              <w:top w:val="nil"/>
              <w:left w:val="nil"/>
              <w:bottom w:val="nil"/>
              <w:right w:val="nil"/>
            </w:tcBorders>
          </w:tcPr>
          <w:p w14:paraId="67156DC6"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mutlu</w:t>
            </w:r>
          </w:p>
        </w:tc>
        <w:tc>
          <w:tcPr>
            <w:tcW w:w="0" w:type="auto"/>
            <w:tcBorders>
              <w:top w:val="nil"/>
              <w:left w:val="nil"/>
              <w:bottom w:val="nil"/>
              <w:right w:val="nil"/>
            </w:tcBorders>
          </w:tcPr>
          <w:p w14:paraId="3C212417"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kızgın, nötr, üzgün, şaşkın</w:t>
            </w:r>
          </w:p>
        </w:tc>
        <w:tc>
          <w:tcPr>
            <w:tcW w:w="0" w:type="auto"/>
            <w:tcBorders>
              <w:top w:val="nil"/>
              <w:left w:val="nil"/>
              <w:bottom w:val="nil"/>
              <w:right w:val="nil"/>
            </w:tcBorders>
          </w:tcPr>
          <w:p w14:paraId="5E72540E"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0,009</w:t>
            </w:r>
          </w:p>
        </w:tc>
        <w:tc>
          <w:tcPr>
            <w:tcW w:w="0" w:type="auto"/>
            <w:tcBorders>
              <w:top w:val="nil"/>
              <w:left w:val="nil"/>
              <w:bottom w:val="nil"/>
              <w:right w:val="nil"/>
            </w:tcBorders>
          </w:tcPr>
          <w:p w14:paraId="630F84C9"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0,074</w:t>
            </w:r>
          </w:p>
        </w:tc>
      </w:tr>
      <w:tr w:rsidR="0058000B" w14:paraId="001611F8" w14:textId="77777777" w:rsidTr="0058000B">
        <w:trPr>
          <w:jc w:val="center"/>
        </w:trPr>
        <w:tc>
          <w:tcPr>
            <w:tcW w:w="0" w:type="auto"/>
            <w:tcBorders>
              <w:top w:val="nil"/>
              <w:left w:val="nil"/>
              <w:bottom w:val="nil"/>
              <w:right w:val="nil"/>
            </w:tcBorders>
          </w:tcPr>
          <w:p w14:paraId="147B6BBB"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nötr</w:t>
            </w:r>
          </w:p>
        </w:tc>
        <w:tc>
          <w:tcPr>
            <w:tcW w:w="0" w:type="auto"/>
            <w:tcBorders>
              <w:top w:val="nil"/>
              <w:left w:val="nil"/>
              <w:bottom w:val="nil"/>
              <w:right w:val="nil"/>
            </w:tcBorders>
          </w:tcPr>
          <w:p w14:paraId="5DE0ABBD"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kızgın, mutlu, üzgün, şaşkın</w:t>
            </w:r>
          </w:p>
        </w:tc>
        <w:tc>
          <w:tcPr>
            <w:tcW w:w="0" w:type="auto"/>
            <w:tcBorders>
              <w:top w:val="nil"/>
              <w:left w:val="nil"/>
              <w:bottom w:val="nil"/>
              <w:right w:val="nil"/>
            </w:tcBorders>
          </w:tcPr>
          <w:p w14:paraId="0F296474"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0,019</w:t>
            </w:r>
          </w:p>
        </w:tc>
        <w:tc>
          <w:tcPr>
            <w:tcW w:w="0" w:type="auto"/>
            <w:tcBorders>
              <w:top w:val="nil"/>
              <w:left w:val="nil"/>
              <w:bottom w:val="nil"/>
              <w:right w:val="nil"/>
            </w:tcBorders>
          </w:tcPr>
          <w:p w14:paraId="41FF741B"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0,111</w:t>
            </w:r>
          </w:p>
        </w:tc>
      </w:tr>
      <w:tr w:rsidR="0058000B" w14:paraId="2015F646" w14:textId="77777777" w:rsidTr="0058000B">
        <w:trPr>
          <w:jc w:val="center"/>
        </w:trPr>
        <w:tc>
          <w:tcPr>
            <w:tcW w:w="0" w:type="auto"/>
            <w:tcBorders>
              <w:top w:val="nil"/>
              <w:left w:val="nil"/>
              <w:bottom w:val="nil"/>
              <w:right w:val="nil"/>
            </w:tcBorders>
          </w:tcPr>
          <w:p w14:paraId="69BC089E"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üzgün</w:t>
            </w:r>
          </w:p>
        </w:tc>
        <w:tc>
          <w:tcPr>
            <w:tcW w:w="0" w:type="auto"/>
            <w:tcBorders>
              <w:top w:val="nil"/>
              <w:left w:val="nil"/>
              <w:bottom w:val="nil"/>
              <w:right w:val="nil"/>
            </w:tcBorders>
          </w:tcPr>
          <w:p w14:paraId="6DA39813"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kızgın, mutlu, nötr, şaşkın</w:t>
            </w:r>
          </w:p>
        </w:tc>
        <w:tc>
          <w:tcPr>
            <w:tcW w:w="0" w:type="auto"/>
            <w:tcBorders>
              <w:top w:val="nil"/>
              <w:left w:val="nil"/>
              <w:bottom w:val="nil"/>
              <w:right w:val="nil"/>
            </w:tcBorders>
          </w:tcPr>
          <w:p w14:paraId="380DEFFD"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0,000</w:t>
            </w:r>
          </w:p>
        </w:tc>
        <w:tc>
          <w:tcPr>
            <w:tcW w:w="0" w:type="auto"/>
            <w:tcBorders>
              <w:top w:val="nil"/>
              <w:left w:val="nil"/>
              <w:bottom w:val="nil"/>
              <w:right w:val="nil"/>
            </w:tcBorders>
          </w:tcPr>
          <w:p w14:paraId="09BC83B9"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0,111</w:t>
            </w:r>
          </w:p>
        </w:tc>
      </w:tr>
      <w:tr w:rsidR="0058000B" w14:paraId="0CE319C4" w14:textId="77777777" w:rsidTr="0058000B">
        <w:trPr>
          <w:jc w:val="center"/>
        </w:trPr>
        <w:tc>
          <w:tcPr>
            <w:tcW w:w="0" w:type="auto"/>
            <w:tcBorders>
              <w:top w:val="nil"/>
              <w:left w:val="nil"/>
              <w:right w:val="nil"/>
            </w:tcBorders>
          </w:tcPr>
          <w:p w14:paraId="05959966"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şaşkın</w:t>
            </w:r>
          </w:p>
        </w:tc>
        <w:tc>
          <w:tcPr>
            <w:tcW w:w="0" w:type="auto"/>
            <w:tcBorders>
              <w:top w:val="nil"/>
              <w:left w:val="nil"/>
              <w:right w:val="nil"/>
            </w:tcBorders>
          </w:tcPr>
          <w:p w14:paraId="572A99D9"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kızgın, mutlu, nötr, üzgün</w:t>
            </w:r>
          </w:p>
        </w:tc>
        <w:tc>
          <w:tcPr>
            <w:tcW w:w="0" w:type="auto"/>
            <w:tcBorders>
              <w:top w:val="nil"/>
              <w:left w:val="nil"/>
              <w:right w:val="nil"/>
            </w:tcBorders>
          </w:tcPr>
          <w:p w14:paraId="185CF1BA"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0,009</w:t>
            </w:r>
          </w:p>
        </w:tc>
        <w:tc>
          <w:tcPr>
            <w:tcW w:w="0" w:type="auto"/>
            <w:tcBorders>
              <w:top w:val="nil"/>
              <w:left w:val="nil"/>
              <w:right w:val="nil"/>
            </w:tcBorders>
          </w:tcPr>
          <w:p w14:paraId="40B22285"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0,037</w:t>
            </w:r>
          </w:p>
        </w:tc>
      </w:tr>
    </w:tbl>
    <w:p w14:paraId="7F6038AF" w14:textId="77777777" w:rsidR="0058000B" w:rsidRDefault="0058000B" w:rsidP="005C2839">
      <w:pPr>
        <w:autoSpaceDE w:val="0"/>
        <w:autoSpaceDN w:val="0"/>
        <w:adjustRightInd w:val="0"/>
        <w:spacing w:after="0" w:line="360" w:lineRule="auto"/>
        <w:jc w:val="both"/>
        <w:rPr>
          <w:rFonts w:ascii="Times New Roman" w:hAnsi="Times New Roman"/>
          <w:sz w:val="24"/>
          <w:szCs w:val="24"/>
        </w:rPr>
      </w:pPr>
    </w:p>
    <w:p w14:paraId="296B9287" w14:textId="4A926348" w:rsidR="0058000B" w:rsidRDefault="002C2A85"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Önerilen yöntem karşılaştırma amaçlı</w:t>
      </w:r>
      <w:r w:rsidR="007B5163">
        <w:rPr>
          <w:rFonts w:ascii="Times New Roman" w:hAnsi="Times New Roman"/>
          <w:sz w:val="24"/>
          <w:szCs w:val="24"/>
        </w:rPr>
        <w:t xml:space="preserve"> tüm yüz görüntülerine</w:t>
      </w:r>
      <w:r w:rsidR="00BF79AC">
        <w:rPr>
          <w:rFonts w:ascii="Times New Roman" w:hAnsi="Times New Roman"/>
          <w:sz w:val="24"/>
          <w:szCs w:val="24"/>
        </w:rPr>
        <w:t xml:space="preserve"> de</w:t>
      </w:r>
      <w:r w:rsidR="007B5163">
        <w:rPr>
          <w:rFonts w:ascii="Times New Roman" w:hAnsi="Times New Roman"/>
          <w:sz w:val="24"/>
          <w:szCs w:val="24"/>
        </w:rPr>
        <w:t xml:space="preserve"> uygulanmıştır. Bu amaçla yüz görüntülerinde, 83 adet anahtar nokta Face++ SDK kullanılarak tespit edilmiştir. Bu noktaların koordinat bilgileri kullanılarak geometrik işlemler yardımı ile</w:t>
      </w:r>
      <w:r w:rsidR="00BF79AC">
        <w:rPr>
          <w:rFonts w:ascii="Times New Roman" w:hAnsi="Times New Roman"/>
          <w:sz w:val="24"/>
          <w:szCs w:val="24"/>
        </w:rPr>
        <w:t xml:space="preserve"> öznitelikler çıkarılmıştır. Elde edilen mesafe, eğim, oran ve açı öznitelik kümelerinden SFS algoritması ile</w:t>
      </w:r>
      <w:r w:rsidR="007B5163">
        <w:rPr>
          <w:rFonts w:ascii="Times New Roman" w:hAnsi="Times New Roman"/>
          <w:sz w:val="24"/>
          <w:szCs w:val="24"/>
        </w:rPr>
        <w:t xml:space="preserve"> gürbüz öznitelikler seçilmiştir. Seçilen gürbüz özniteliklerin SVM ile sınıflandırılmasıyla, önerilen yöntem ile tüm yüz görüntülerinde yüz ifadesi tespiti yapılmıştır.</w:t>
      </w:r>
      <w:r w:rsidRPr="0011371A">
        <w:rPr>
          <w:rFonts w:ascii="Times New Roman" w:hAnsi="Times New Roman"/>
          <w:sz w:val="24"/>
          <w:szCs w:val="24"/>
        </w:rPr>
        <w:t xml:space="preserve"> </w:t>
      </w:r>
      <w:r w:rsidR="00BF79AC">
        <w:rPr>
          <w:rFonts w:ascii="Times New Roman" w:hAnsi="Times New Roman"/>
          <w:sz w:val="24"/>
          <w:szCs w:val="24"/>
        </w:rPr>
        <w:t>Tüm yüz görüntülerine ait s</w:t>
      </w:r>
      <w:r w:rsidRPr="0011371A">
        <w:rPr>
          <w:rFonts w:ascii="Times New Roman" w:hAnsi="Times New Roman"/>
          <w:sz w:val="24"/>
          <w:szCs w:val="24"/>
        </w:rPr>
        <w:t>eçilen gü</w:t>
      </w:r>
      <w:r w:rsidR="00B00319" w:rsidRPr="0011371A">
        <w:rPr>
          <w:rFonts w:ascii="Times New Roman" w:hAnsi="Times New Roman"/>
          <w:sz w:val="24"/>
          <w:szCs w:val="24"/>
        </w:rPr>
        <w:t>rbüz</w:t>
      </w:r>
      <w:r w:rsidR="001D795B" w:rsidRPr="0011371A">
        <w:rPr>
          <w:rFonts w:ascii="Times New Roman" w:hAnsi="Times New Roman"/>
          <w:sz w:val="24"/>
          <w:szCs w:val="24"/>
        </w:rPr>
        <w:t xml:space="preserve"> </w:t>
      </w:r>
      <w:r w:rsidRPr="0011371A">
        <w:rPr>
          <w:rFonts w:ascii="Times New Roman" w:hAnsi="Times New Roman"/>
          <w:sz w:val="24"/>
          <w:szCs w:val="24"/>
        </w:rPr>
        <w:t xml:space="preserve">öznitelikler </w:t>
      </w:r>
      <w:r w:rsidRPr="0011371A">
        <w:rPr>
          <w:rFonts w:ascii="Times New Roman" w:hAnsi="Times New Roman"/>
          <w:sz w:val="24"/>
          <w:szCs w:val="24"/>
        </w:rPr>
        <w:fldChar w:fldCharType="begin"/>
      </w:r>
      <w:r w:rsidRPr="0011371A">
        <w:rPr>
          <w:rFonts w:ascii="Times New Roman" w:hAnsi="Times New Roman"/>
          <w:sz w:val="24"/>
          <w:szCs w:val="24"/>
        </w:rPr>
        <w:instrText xml:space="preserve"> REF _Ref521872875 \h </w:instrText>
      </w:r>
      <w:r w:rsidR="00B124D1" w:rsidRPr="0011371A">
        <w:rPr>
          <w:rFonts w:ascii="Times New Roman" w:hAnsi="Times New Roman"/>
          <w:sz w:val="24"/>
          <w:szCs w:val="24"/>
        </w:rPr>
        <w:instrText xml:space="preserve"> \* MERGEFORMAT </w:instrText>
      </w:r>
      <w:r w:rsidRPr="0011371A">
        <w:rPr>
          <w:rFonts w:ascii="Times New Roman" w:hAnsi="Times New Roman"/>
          <w:sz w:val="24"/>
          <w:szCs w:val="24"/>
        </w:rPr>
      </w:r>
      <w:r w:rsidRPr="0011371A">
        <w:rPr>
          <w:rFonts w:ascii="Times New Roman" w:hAnsi="Times New Roman"/>
          <w:sz w:val="24"/>
          <w:szCs w:val="24"/>
        </w:rPr>
        <w:fldChar w:fldCharType="separate"/>
      </w:r>
      <w:r w:rsidR="005855D9" w:rsidRPr="005855D9">
        <w:rPr>
          <w:rFonts w:ascii="Times New Roman" w:hAnsi="Times New Roman"/>
          <w:sz w:val="24"/>
          <w:szCs w:val="24"/>
        </w:rPr>
        <w:t>Tablo 4.6</w:t>
      </w:r>
      <w:r w:rsidRPr="0011371A">
        <w:rPr>
          <w:rFonts w:ascii="Times New Roman" w:hAnsi="Times New Roman"/>
          <w:sz w:val="24"/>
          <w:szCs w:val="24"/>
        </w:rPr>
        <w:fldChar w:fldCharType="end"/>
      </w:r>
      <w:r w:rsidR="00896A95">
        <w:rPr>
          <w:rFonts w:ascii="Times New Roman" w:hAnsi="Times New Roman"/>
          <w:sz w:val="24"/>
          <w:szCs w:val="24"/>
        </w:rPr>
        <w:t>.’</w:t>
      </w:r>
      <w:r w:rsidRPr="0011371A">
        <w:rPr>
          <w:rFonts w:ascii="Times New Roman" w:hAnsi="Times New Roman"/>
          <w:sz w:val="24"/>
          <w:szCs w:val="24"/>
        </w:rPr>
        <w:t>d</w:t>
      </w:r>
      <w:r w:rsidR="00A56504" w:rsidRPr="0011371A">
        <w:rPr>
          <w:rFonts w:ascii="Times New Roman" w:hAnsi="Times New Roman"/>
          <w:sz w:val="24"/>
          <w:szCs w:val="24"/>
        </w:rPr>
        <w:t>a</w:t>
      </w:r>
      <w:r w:rsidRPr="0011371A">
        <w:rPr>
          <w:rFonts w:ascii="Times New Roman" w:hAnsi="Times New Roman"/>
          <w:sz w:val="24"/>
          <w:szCs w:val="24"/>
        </w:rPr>
        <w:t xml:space="preserve"> verilmiştir.</w:t>
      </w:r>
      <w:r w:rsidR="00B124D1" w:rsidRPr="0011371A">
        <w:rPr>
          <w:rFonts w:ascii="Times New Roman" w:hAnsi="Times New Roman"/>
          <w:sz w:val="24"/>
          <w:szCs w:val="24"/>
        </w:rPr>
        <w:t xml:space="preserve"> SFS ile seçilen gü</w:t>
      </w:r>
      <w:r w:rsidR="00B00319" w:rsidRPr="0011371A">
        <w:rPr>
          <w:rFonts w:ascii="Times New Roman" w:hAnsi="Times New Roman"/>
          <w:sz w:val="24"/>
          <w:szCs w:val="24"/>
        </w:rPr>
        <w:t>rbüz</w:t>
      </w:r>
      <w:r w:rsidR="00B124D1" w:rsidRPr="0011371A">
        <w:rPr>
          <w:rFonts w:ascii="Times New Roman" w:hAnsi="Times New Roman"/>
          <w:sz w:val="24"/>
          <w:szCs w:val="24"/>
        </w:rPr>
        <w:t xml:space="preserve"> öznitelikler kaş ve göz bölgelerindeki çalışmalarda olduğu gibi</w:t>
      </w:r>
      <w:r w:rsidR="006E2967" w:rsidRPr="0011371A">
        <w:rPr>
          <w:rFonts w:ascii="Times New Roman" w:hAnsi="Times New Roman"/>
          <w:sz w:val="24"/>
          <w:szCs w:val="24"/>
        </w:rPr>
        <w:t xml:space="preserve"> yine</w:t>
      </w:r>
      <w:r w:rsidR="00B124D1" w:rsidRPr="0011371A">
        <w:rPr>
          <w:rFonts w:ascii="Times New Roman" w:hAnsi="Times New Roman"/>
          <w:sz w:val="24"/>
          <w:szCs w:val="24"/>
        </w:rPr>
        <w:t xml:space="preserve"> açı öznitelik kümesinden</w:t>
      </w:r>
      <w:r w:rsidR="00B124D1">
        <w:rPr>
          <w:rFonts w:ascii="Times New Roman" w:hAnsi="Times New Roman"/>
          <w:sz w:val="24"/>
          <w:szCs w:val="24"/>
        </w:rPr>
        <w:t xml:space="preserve"> </w:t>
      </w:r>
      <w:r w:rsidR="00F64F4C">
        <w:rPr>
          <w:rFonts w:ascii="Times New Roman" w:hAnsi="Times New Roman"/>
          <w:sz w:val="24"/>
          <w:szCs w:val="24"/>
        </w:rPr>
        <w:t>elde edilmiştir</w:t>
      </w:r>
      <w:r w:rsidR="00B124D1">
        <w:rPr>
          <w:rFonts w:ascii="Times New Roman" w:hAnsi="Times New Roman"/>
          <w:sz w:val="24"/>
          <w:szCs w:val="24"/>
        </w:rPr>
        <w:t>.</w:t>
      </w:r>
    </w:p>
    <w:p w14:paraId="1EE10FC0" w14:textId="77777777" w:rsidR="002C2A85" w:rsidRDefault="002C2A85" w:rsidP="005C2839">
      <w:pPr>
        <w:autoSpaceDE w:val="0"/>
        <w:autoSpaceDN w:val="0"/>
        <w:adjustRightInd w:val="0"/>
        <w:spacing w:after="0" w:line="360" w:lineRule="auto"/>
        <w:jc w:val="both"/>
        <w:rPr>
          <w:rFonts w:ascii="Times New Roman" w:hAnsi="Times New Roman"/>
          <w:sz w:val="24"/>
          <w:szCs w:val="24"/>
        </w:rPr>
      </w:pPr>
    </w:p>
    <w:p w14:paraId="3B25EFE6" w14:textId="349A766D" w:rsidR="002C2A85" w:rsidRDefault="002C2A85" w:rsidP="002C2A85">
      <w:pPr>
        <w:pStyle w:val="ResimYazs"/>
        <w:keepNext/>
        <w:jc w:val="center"/>
      </w:pPr>
      <w:bookmarkStart w:id="210" w:name="_Ref521872875"/>
      <w:bookmarkStart w:id="211" w:name="_Toc524601300"/>
      <w:r>
        <w:lastRenderedPageBreak/>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6</w:t>
      </w:r>
      <w:r w:rsidR="00F45393">
        <w:rPr>
          <w:noProof/>
        </w:rPr>
        <w:fldChar w:fldCharType="end"/>
      </w:r>
      <w:bookmarkEnd w:id="210"/>
      <w:r>
        <w:t xml:space="preserve">. Tüm </w:t>
      </w:r>
      <w:r w:rsidRPr="00206DB3">
        <w:t>yüz özniteliklerine SFS uygulanması ile elde edilen</w:t>
      </w:r>
      <w:r>
        <w:t xml:space="preserve"> </w:t>
      </w:r>
      <w:r w:rsidR="00B00319">
        <w:t>gürbüz</w:t>
      </w:r>
      <w:r>
        <w:t xml:space="preserve"> öznitelikler.</w:t>
      </w:r>
      <w:bookmarkEnd w:id="211"/>
    </w:p>
    <w:tbl>
      <w:tblPr>
        <w:tblStyle w:val="TabloKlavuzu"/>
        <w:tblW w:w="0" w:type="auto"/>
        <w:jc w:val="center"/>
        <w:tblLook w:val="04A0" w:firstRow="1" w:lastRow="0" w:firstColumn="1" w:lastColumn="0" w:noHBand="0" w:noVBand="1"/>
      </w:tblPr>
      <w:tblGrid>
        <w:gridCol w:w="3877"/>
        <w:gridCol w:w="2036"/>
      </w:tblGrid>
      <w:tr w:rsidR="002C2A85" w14:paraId="055EB922" w14:textId="77777777" w:rsidTr="00206DB3">
        <w:trPr>
          <w:jc w:val="center"/>
        </w:trPr>
        <w:tc>
          <w:tcPr>
            <w:tcW w:w="0" w:type="auto"/>
            <w:tcBorders>
              <w:left w:val="nil"/>
              <w:bottom w:val="single" w:sz="4" w:space="0" w:color="auto"/>
              <w:right w:val="nil"/>
            </w:tcBorders>
            <w:vAlign w:val="center"/>
          </w:tcPr>
          <w:p w14:paraId="39711868" w14:textId="77777777" w:rsidR="002C2A85" w:rsidRDefault="002C2A85" w:rsidP="002C2A8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83 anahtar nokta</w:t>
            </w:r>
          </w:p>
        </w:tc>
        <w:tc>
          <w:tcPr>
            <w:tcW w:w="0" w:type="auto"/>
            <w:tcBorders>
              <w:left w:val="nil"/>
              <w:bottom w:val="single" w:sz="4" w:space="0" w:color="auto"/>
              <w:right w:val="nil"/>
            </w:tcBorders>
            <w:vAlign w:val="center"/>
          </w:tcPr>
          <w:p w14:paraId="42C21D0E" w14:textId="77777777" w:rsidR="002C2A85" w:rsidRDefault="002C2A85" w:rsidP="002C2A8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SFS ile elde edilen</w:t>
            </w:r>
          </w:p>
          <w:p w14:paraId="2BE182AC" w14:textId="77777777" w:rsidR="002C2A85" w:rsidRDefault="002C2A85" w:rsidP="002C2A8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gü</w:t>
            </w:r>
            <w:r w:rsidR="00B00319">
              <w:rPr>
                <w:rFonts w:ascii="Times New Roman" w:hAnsi="Times New Roman"/>
                <w:sz w:val="24"/>
                <w:szCs w:val="24"/>
              </w:rPr>
              <w:t>rbüz</w:t>
            </w:r>
            <w:r>
              <w:rPr>
                <w:rFonts w:ascii="Times New Roman" w:hAnsi="Times New Roman"/>
                <w:sz w:val="24"/>
                <w:szCs w:val="24"/>
              </w:rPr>
              <w:t xml:space="preserve"> öznitelikler</w:t>
            </w:r>
          </w:p>
        </w:tc>
      </w:tr>
      <w:tr w:rsidR="002C2A85" w14:paraId="2CF28D66" w14:textId="77777777" w:rsidTr="00206DB3">
        <w:trPr>
          <w:trHeight w:val="1229"/>
          <w:jc w:val="center"/>
        </w:trPr>
        <w:tc>
          <w:tcPr>
            <w:tcW w:w="0" w:type="auto"/>
            <w:vMerge w:val="restart"/>
            <w:tcBorders>
              <w:left w:val="nil"/>
              <w:bottom w:val="nil"/>
              <w:right w:val="nil"/>
            </w:tcBorders>
            <w:vAlign w:val="bottom"/>
          </w:tcPr>
          <w:p w14:paraId="1DF10D1E" w14:textId="77777777" w:rsidR="002C2A85" w:rsidRDefault="002C2A85" w:rsidP="005C2839">
            <w:pPr>
              <w:autoSpaceDE w:val="0"/>
              <w:autoSpaceDN w:val="0"/>
              <w:adjustRightInd w:val="0"/>
              <w:spacing w:after="0" w:line="360" w:lineRule="auto"/>
              <w:jc w:val="both"/>
              <w:rPr>
                <w:rFonts w:ascii="Times New Roman" w:hAnsi="Times New Roman"/>
                <w:sz w:val="24"/>
                <w:szCs w:val="24"/>
              </w:rPr>
            </w:pPr>
            <w:r>
              <w:rPr>
                <w:noProof/>
                <w:lang w:val="en-US"/>
              </w:rPr>
              <w:drawing>
                <wp:inline distT="0" distB="0" distL="0" distR="0" wp14:anchorId="1C077C93" wp14:editId="6642C53A">
                  <wp:extent cx="2325151" cy="297581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2351974" cy="3010139"/>
                          </a:xfrm>
                          <a:prstGeom prst="rect">
                            <a:avLst/>
                          </a:prstGeom>
                        </pic:spPr>
                      </pic:pic>
                    </a:graphicData>
                  </a:graphic>
                </wp:inline>
              </w:drawing>
            </w:r>
          </w:p>
        </w:tc>
        <w:tc>
          <w:tcPr>
            <w:tcW w:w="0" w:type="auto"/>
            <w:tcBorders>
              <w:left w:val="nil"/>
              <w:bottom w:val="nil"/>
              <w:right w:val="nil"/>
            </w:tcBorders>
            <w:vAlign w:val="center"/>
          </w:tcPr>
          <w:p w14:paraId="4391017A" w14:textId="77777777" w:rsidR="002C2A85" w:rsidRDefault="005C426F" w:rsidP="005C2839">
            <w:pPr>
              <w:autoSpaceDE w:val="0"/>
              <w:autoSpaceDN w:val="0"/>
              <w:adjustRightInd w:val="0"/>
              <w:spacing w:after="0" w:line="360" w:lineRule="auto"/>
              <w:jc w:val="both"/>
              <w:rPr>
                <w:rFonts w:ascii="Times New Roman" w:hAnsi="Times New Roman"/>
                <w:sz w:val="24"/>
                <w:szCs w:val="24"/>
              </w:rPr>
            </w:pPr>
            <m:oMathPara>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f,d</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c,e</m:t>
                        </m:r>
                      </m:sub>
                    </m:sSub>
                  </m:num>
                  <m:den>
                    <m:r>
                      <w:rPr>
                        <w:rFonts w:ascii="Cambria Math" w:hAnsi="Cambria Math"/>
                        <w:sz w:val="24"/>
                        <w:szCs w:val="24"/>
                      </w:rPr>
                      <m:t>1+</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f,d</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c,e</m:t>
                        </m:r>
                      </m:sub>
                    </m:sSub>
                  </m:den>
                </m:f>
              </m:oMath>
            </m:oMathPara>
          </w:p>
        </w:tc>
      </w:tr>
      <w:tr w:rsidR="002C2A85" w14:paraId="57B04600" w14:textId="77777777" w:rsidTr="00206DB3">
        <w:trPr>
          <w:trHeight w:val="1133"/>
          <w:jc w:val="center"/>
        </w:trPr>
        <w:tc>
          <w:tcPr>
            <w:tcW w:w="0" w:type="auto"/>
            <w:vMerge/>
            <w:tcBorders>
              <w:top w:val="nil"/>
              <w:left w:val="nil"/>
              <w:bottom w:val="nil"/>
              <w:right w:val="nil"/>
            </w:tcBorders>
          </w:tcPr>
          <w:p w14:paraId="702740FE" w14:textId="77777777" w:rsidR="002C2A85" w:rsidRDefault="002C2A85" w:rsidP="005C2839">
            <w:pPr>
              <w:autoSpaceDE w:val="0"/>
              <w:autoSpaceDN w:val="0"/>
              <w:adjustRightInd w:val="0"/>
              <w:spacing w:after="0" w:line="360" w:lineRule="auto"/>
              <w:jc w:val="both"/>
              <w:rPr>
                <w:rFonts w:ascii="Times New Roman" w:hAnsi="Times New Roman"/>
                <w:sz w:val="24"/>
                <w:szCs w:val="24"/>
              </w:rPr>
            </w:pPr>
          </w:p>
        </w:tc>
        <w:tc>
          <w:tcPr>
            <w:tcW w:w="0" w:type="auto"/>
            <w:tcBorders>
              <w:top w:val="nil"/>
              <w:left w:val="nil"/>
              <w:bottom w:val="nil"/>
              <w:right w:val="nil"/>
            </w:tcBorders>
            <w:vAlign w:val="center"/>
          </w:tcPr>
          <w:p w14:paraId="2CF5404B" w14:textId="77777777" w:rsidR="002C2A85" w:rsidRDefault="005C426F" w:rsidP="005C2839">
            <w:pPr>
              <w:autoSpaceDE w:val="0"/>
              <w:autoSpaceDN w:val="0"/>
              <w:adjustRightInd w:val="0"/>
              <w:spacing w:after="0" w:line="360" w:lineRule="auto"/>
              <w:jc w:val="both"/>
              <w:rPr>
                <w:rFonts w:ascii="Times New Roman" w:hAnsi="Times New Roman"/>
                <w:sz w:val="24"/>
                <w:szCs w:val="24"/>
              </w:rPr>
            </w:pPr>
            <m:oMathPara>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a,k</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h,i</m:t>
                        </m:r>
                      </m:sub>
                    </m:sSub>
                  </m:num>
                  <m:den>
                    <m:r>
                      <w:rPr>
                        <w:rFonts w:ascii="Cambria Math" w:hAnsi="Cambria Math"/>
                        <w:sz w:val="24"/>
                        <w:szCs w:val="24"/>
                      </w:rPr>
                      <m:t>1+</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a,k</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h,i</m:t>
                        </m:r>
                      </m:sub>
                    </m:sSub>
                  </m:den>
                </m:f>
              </m:oMath>
            </m:oMathPara>
          </w:p>
        </w:tc>
      </w:tr>
      <w:tr w:rsidR="002C2A85" w14:paraId="2FD2B0CD" w14:textId="77777777" w:rsidTr="00206DB3">
        <w:trPr>
          <w:trHeight w:val="1180"/>
          <w:jc w:val="center"/>
        </w:trPr>
        <w:tc>
          <w:tcPr>
            <w:tcW w:w="0" w:type="auto"/>
            <w:vMerge/>
            <w:tcBorders>
              <w:top w:val="nil"/>
              <w:left w:val="nil"/>
              <w:bottom w:val="nil"/>
              <w:right w:val="nil"/>
            </w:tcBorders>
          </w:tcPr>
          <w:p w14:paraId="207A5627" w14:textId="77777777" w:rsidR="002C2A85" w:rsidRDefault="002C2A85" w:rsidP="005C2839">
            <w:pPr>
              <w:autoSpaceDE w:val="0"/>
              <w:autoSpaceDN w:val="0"/>
              <w:adjustRightInd w:val="0"/>
              <w:spacing w:after="0" w:line="360" w:lineRule="auto"/>
              <w:jc w:val="both"/>
              <w:rPr>
                <w:rFonts w:ascii="Times New Roman" w:hAnsi="Times New Roman"/>
                <w:sz w:val="24"/>
                <w:szCs w:val="24"/>
              </w:rPr>
            </w:pPr>
          </w:p>
        </w:tc>
        <w:tc>
          <w:tcPr>
            <w:tcW w:w="0" w:type="auto"/>
            <w:tcBorders>
              <w:top w:val="nil"/>
              <w:left w:val="nil"/>
              <w:bottom w:val="nil"/>
              <w:right w:val="nil"/>
            </w:tcBorders>
            <w:vAlign w:val="center"/>
          </w:tcPr>
          <w:p w14:paraId="1047DC14" w14:textId="77777777" w:rsidR="002C2A85" w:rsidRDefault="005C426F" w:rsidP="005C2839">
            <w:pPr>
              <w:autoSpaceDE w:val="0"/>
              <w:autoSpaceDN w:val="0"/>
              <w:adjustRightInd w:val="0"/>
              <w:spacing w:after="0" w:line="360" w:lineRule="auto"/>
              <w:jc w:val="both"/>
              <w:rPr>
                <w:rFonts w:ascii="Times New Roman" w:hAnsi="Times New Roman"/>
                <w:sz w:val="24"/>
                <w:szCs w:val="24"/>
              </w:rPr>
            </w:pPr>
            <m:oMathPara>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a,c</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k,j</m:t>
                        </m:r>
                      </m:sub>
                    </m:sSub>
                  </m:num>
                  <m:den>
                    <m:r>
                      <w:rPr>
                        <w:rFonts w:ascii="Cambria Math" w:hAnsi="Cambria Math"/>
                        <w:sz w:val="24"/>
                        <w:szCs w:val="24"/>
                      </w:rPr>
                      <m:t>1+</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a,c</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k,j</m:t>
                        </m:r>
                      </m:sub>
                    </m:sSub>
                  </m:den>
                </m:f>
              </m:oMath>
            </m:oMathPara>
          </w:p>
        </w:tc>
      </w:tr>
      <w:tr w:rsidR="002C2A85" w14:paraId="2AC0462E" w14:textId="77777777" w:rsidTr="00206DB3">
        <w:trPr>
          <w:jc w:val="center"/>
        </w:trPr>
        <w:tc>
          <w:tcPr>
            <w:tcW w:w="0" w:type="auto"/>
            <w:vMerge/>
            <w:tcBorders>
              <w:top w:val="nil"/>
              <w:left w:val="nil"/>
              <w:right w:val="nil"/>
            </w:tcBorders>
          </w:tcPr>
          <w:p w14:paraId="40D57187" w14:textId="77777777" w:rsidR="002C2A85" w:rsidRDefault="002C2A85" w:rsidP="005C2839">
            <w:pPr>
              <w:autoSpaceDE w:val="0"/>
              <w:autoSpaceDN w:val="0"/>
              <w:adjustRightInd w:val="0"/>
              <w:spacing w:after="0" w:line="360" w:lineRule="auto"/>
              <w:jc w:val="both"/>
              <w:rPr>
                <w:rFonts w:ascii="Times New Roman" w:hAnsi="Times New Roman"/>
                <w:sz w:val="24"/>
                <w:szCs w:val="24"/>
              </w:rPr>
            </w:pPr>
          </w:p>
        </w:tc>
        <w:tc>
          <w:tcPr>
            <w:tcW w:w="0" w:type="auto"/>
            <w:tcBorders>
              <w:top w:val="nil"/>
              <w:left w:val="nil"/>
              <w:right w:val="nil"/>
            </w:tcBorders>
            <w:vAlign w:val="center"/>
          </w:tcPr>
          <w:p w14:paraId="577125B4" w14:textId="77777777" w:rsidR="002C2A85" w:rsidRDefault="005C426F" w:rsidP="005C2839">
            <w:pPr>
              <w:autoSpaceDE w:val="0"/>
              <w:autoSpaceDN w:val="0"/>
              <w:adjustRightInd w:val="0"/>
              <w:spacing w:after="0" w:line="360" w:lineRule="auto"/>
              <w:jc w:val="both"/>
              <w:rPr>
                <w:rFonts w:ascii="Times New Roman" w:hAnsi="Times New Roman"/>
                <w:sz w:val="24"/>
                <w:szCs w:val="24"/>
              </w:rPr>
            </w:pPr>
            <m:oMathPara>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a,g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b,d</m:t>
                        </m:r>
                      </m:sub>
                    </m:sSub>
                  </m:num>
                  <m:den>
                    <m:r>
                      <w:rPr>
                        <w:rFonts w:ascii="Cambria Math" w:hAnsi="Cambria Math"/>
                        <w:sz w:val="24"/>
                        <w:szCs w:val="24"/>
                      </w:rPr>
                      <m:t>1+</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a,g</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b,d</m:t>
                        </m:r>
                      </m:sub>
                    </m:sSub>
                  </m:den>
                </m:f>
              </m:oMath>
            </m:oMathPara>
          </w:p>
        </w:tc>
      </w:tr>
    </w:tbl>
    <w:p w14:paraId="2D5119BF" w14:textId="77777777" w:rsidR="002C2A85" w:rsidRDefault="002C2A85" w:rsidP="005C2839">
      <w:pPr>
        <w:autoSpaceDE w:val="0"/>
        <w:autoSpaceDN w:val="0"/>
        <w:adjustRightInd w:val="0"/>
        <w:spacing w:after="0" w:line="360" w:lineRule="auto"/>
        <w:jc w:val="both"/>
        <w:rPr>
          <w:rFonts w:ascii="Times New Roman" w:hAnsi="Times New Roman"/>
          <w:sz w:val="24"/>
          <w:szCs w:val="24"/>
        </w:rPr>
      </w:pPr>
    </w:p>
    <w:p w14:paraId="1B556F5C" w14:textId="540463BE" w:rsidR="00BF172F" w:rsidRDefault="002C2A85" w:rsidP="00BF172F">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Önerilen sistemin sonuçları literatürdeki tüm yüz ve parçalı yüz</w:t>
      </w:r>
      <w:r w:rsidR="00A23D31">
        <w:rPr>
          <w:rFonts w:ascii="Times New Roman" w:hAnsi="Times New Roman"/>
          <w:sz w:val="24"/>
          <w:szCs w:val="24"/>
        </w:rPr>
        <w:t xml:space="preserve"> görüntüleri üzerine</w:t>
      </w:r>
      <w:r>
        <w:rPr>
          <w:rFonts w:ascii="Times New Roman" w:hAnsi="Times New Roman"/>
          <w:sz w:val="24"/>
          <w:szCs w:val="24"/>
        </w:rPr>
        <w:t xml:space="preserve"> çalışmış diğer yöntemler ile </w:t>
      </w:r>
      <w:r w:rsidR="00250614">
        <w:rPr>
          <w:rFonts w:ascii="Times New Roman" w:hAnsi="Times New Roman"/>
          <w:sz w:val="24"/>
          <w:szCs w:val="24"/>
        </w:rPr>
        <w:fldChar w:fldCharType="begin"/>
      </w:r>
      <w:r w:rsidR="00250614">
        <w:rPr>
          <w:rFonts w:ascii="Times New Roman" w:hAnsi="Times New Roman"/>
          <w:sz w:val="24"/>
          <w:szCs w:val="24"/>
        </w:rPr>
        <w:instrText xml:space="preserve"> REF _Ref521875309 \h </w:instrText>
      </w:r>
      <w:r w:rsidR="00A23D31">
        <w:rPr>
          <w:rFonts w:ascii="Times New Roman" w:hAnsi="Times New Roman"/>
          <w:sz w:val="24"/>
          <w:szCs w:val="24"/>
        </w:rPr>
        <w:instrText xml:space="preserve"> \* MERGEFORMAT </w:instrText>
      </w:r>
      <w:r w:rsidR="00250614">
        <w:rPr>
          <w:rFonts w:ascii="Times New Roman" w:hAnsi="Times New Roman"/>
          <w:sz w:val="24"/>
          <w:szCs w:val="24"/>
        </w:rPr>
      </w:r>
      <w:r w:rsidR="00250614">
        <w:rPr>
          <w:rFonts w:ascii="Times New Roman" w:hAnsi="Times New Roman"/>
          <w:sz w:val="24"/>
          <w:szCs w:val="24"/>
        </w:rPr>
        <w:fldChar w:fldCharType="separate"/>
      </w:r>
      <w:r w:rsidR="005855D9" w:rsidRPr="005855D9">
        <w:rPr>
          <w:rFonts w:ascii="Times New Roman" w:hAnsi="Times New Roman"/>
          <w:sz w:val="24"/>
          <w:szCs w:val="24"/>
        </w:rPr>
        <w:t>Tablo 4.7</w:t>
      </w:r>
      <w:r w:rsidR="00250614">
        <w:rPr>
          <w:rFonts w:ascii="Times New Roman" w:hAnsi="Times New Roman"/>
          <w:sz w:val="24"/>
          <w:szCs w:val="24"/>
        </w:rPr>
        <w:fldChar w:fldCharType="end"/>
      </w:r>
      <w:r>
        <w:rPr>
          <w:rFonts w:ascii="Times New Roman" w:hAnsi="Times New Roman"/>
          <w:sz w:val="24"/>
          <w:szCs w:val="24"/>
        </w:rPr>
        <w:t>‘de karşılaştırılmıştır.</w:t>
      </w:r>
      <w:r w:rsidR="00A23D31">
        <w:rPr>
          <w:rFonts w:ascii="Times New Roman" w:hAnsi="Times New Roman"/>
          <w:sz w:val="24"/>
          <w:szCs w:val="24"/>
        </w:rPr>
        <w:t xml:space="preserve"> Tablodaki sonuçlar dikkate </w:t>
      </w:r>
      <w:r w:rsidR="00A23D31" w:rsidRPr="00711835">
        <w:rPr>
          <w:rFonts w:ascii="Times New Roman" w:hAnsi="Times New Roman"/>
          <w:sz w:val="24"/>
          <w:szCs w:val="24"/>
        </w:rPr>
        <w:t>alındığında</w:t>
      </w:r>
      <w:r w:rsidR="00FF4C3A" w:rsidRPr="00711835">
        <w:rPr>
          <w:rFonts w:ascii="Times New Roman" w:hAnsi="Times New Roman"/>
          <w:sz w:val="24"/>
          <w:szCs w:val="24"/>
        </w:rPr>
        <w:t>;</w:t>
      </w:r>
      <w:r w:rsidR="00A23D31" w:rsidRPr="00711835">
        <w:rPr>
          <w:rFonts w:ascii="Times New Roman" w:hAnsi="Times New Roman"/>
          <w:sz w:val="24"/>
          <w:szCs w:val="24"/>
        </w:rPr>
        <w:t xml:space="preserve"> yüz görüntülerinde yalnızca kaş ve göz bölgelerine bakılarak yüksek başarım ile duygu tespitinin yapılabiliriliği görülmektedir. Yine tabloda görüleceği üzere önerilen sistem </w:t>
      </w:r>
      <w:r w:rsidR="00A56504" w:rsidRPr="00711835">
        <w:rPr>
          <w:rFonts w:ascii="Times New Roman" w:hAnsi="Times New Roman"/>
          <w:sz w:val="24"/>
          <w:szCs w:val="24"/>
        </w:rPr>
        <w:t xml:space="preserve">kısmi </w:t>
      </w:r>
      <w:r w:rsidR="00A23D31" w:rsidRPr="00711835">
        <w:rPr>
          <w:rFonts w:ascii="Times New Roman" w:hAnsi="Times New Roman"/>
          <w:sz w:val="24"/>
          <w:szCs w:val="24"/>
        </w:rPr>
        <w:t xml:space="preserve">yüz </w:t>
      </w:r>
      <w:r w:rsidR="00A56504" w:rsidRPr="00711835">
        <w:rPr>
          <w:rFonts w:ascii="Times New Roman" w:hAnsi="Times New Roman"/>
          <w:sz w:val="24"/>
          <w:szCs w:val="24"/>
        </w:rPr>
        <w:t>görüntüleri kul</w:t>
      </w:r>
      <w:r w:rsidR="00FF4C3A" w:rsidRPr="00711835">
        <w:rPr>
          <w:rFonts w:ascii="Times New Roman" w:hAnsi="Times New Roman"/>
          <w:sz w:val="24"/>
          <w:szCs w:val="24"/>
        </w:rPr>
        <w:t>l</w:t>
      </w:r>
      <w:r w:rsidR="00A56504" w:rsidRPr="00711835">
        <w:rPr>
          <w:rFonts w:ascii="Times New Roman" w:hAnsi="Times New Roman"/>
          <w:sz w:val="24"/>
          <w:szCs w:val="24"/>
        </w:rPr>
        <w:t>anan literatürdeki</w:t>
      </w:r>
      <w:r w:rsidR="00A56504">
        <w:rPr>
          <w:rFonts w:ascii="Times New Roman" w:hAnsi="Times New Roman"/>
          <w:sz w:val="24"/>
          <w:szCs w:val="24"/>
        </w:rPr>
        <w:t xml:space="preserve"> diğer çalışmalardan</w:t>
      </w:r>
      <w:r w:rsidR="00A23D31">
        <w:rPr>
          <w:rFonts w:ascii="Times New Roman" w:hAnsi="Times New Roman"/>
          <w:sz w:val="24"/>
          <w:szCs w:val="24"/>
        </w:rPr>
        <w:t xml:space="preserve"> </w:t>
      </w:r>
      <w:r w:rsidR="00A56504">
        <w:rPr>
          <w:rFonts w:ascii="Times New Roman" w:hAnsi="Times New Roman"/>
          <w:sz w:val="24"/>
          <w:szCs w:val="24"/>
        </w:rPr>
        <w:t xml:space="preserve">daha </w:t>
      </w:r>
      <w:r w:rsidR="00A23D31">
        <w:rPr>
          <w:rFonts w:ascii="Times New Roman" w:hAnsi="Times New Roman"/>
          <w:sz w:val="24"/>
          <w:szCs w:val="24"/>
        </w:rPr>
        <w:t xml:space="preserve">yüksek bir başarım göstermiştir. </w:t>
      </w:r>
      <w:r w:rsidR="00A23D31">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DOI":"10.1109/SPIN.2015.7095280","ISBN":"978-1-4799-5991-4","author":[{"dropping-particle":"","family":"Boruah","given":"Dhrubajyoti","non-dropping-particle":"","parse-names":false,"suffix":""},{"dropping-particle":"","family":"Sarma","given":"Kandarpa Kumar","non-dropping-particle":"","parse-names":false,"suffix":""},{"dropping-particle":"","family":"Talukdar","given":"Anjan Kumar","non-dropping-particle":"","parse-names":false,"suffix":""}],"container-title":"2015 2nd International Conference on Signal Processing and Integrated Networks (SPIN)","id":"ITEM-1","issued":{"date-parts":[["2015","2"]]},"page":"459-464","publisher":"IEEE","title":"Different face regions detection based facial expression recognition","type":"paper-conference"},"uris":["http://www.mendeley.com/documents/?uuid=2fd75722-39ef-4934-843f-cf6536bd1031"]}],"mendeley":{"formattedCitation":"[123]","plainTextFormattedCitation":"[123]","previouslyFormattedCitation":"[124]"},"properties":{"noteIndex":0},"schema":"https://github.com/citation-style-language/schema/raw/master/csl-citation.json"}</w:instrText>
      </w:r>
      <w:r w:rsidR="00A23D31">
        <w:rPr>
          <w:rFonts w:ascii="Times New Roman" w:hAnsi="Times New Roman"/>
          <w:sz w:val="24"/>
          <w:szCs w:val="24"/>
        </w:rPr>
        <w:fldChar w:fldCharType="separate"/>
      </w:r>
      <w:r w:rsidR="00CD399B" w:rsidRPr="00CD399B">
        <w:rPr>
          <w:rFonts w:ascii="Times New Roman" w:hAnsi="Times New Roman"/>
          <w:noProof/>
          <w:sz w:val="24"/>
          <w:szCs w:val="24"/>
        </w:rPr>
        <w:t>[123]</w:t>
      </w:r>
      <w:r w:rsidR="00A23D31">
        <w:rPr>
          <w:rFonts w:ascii="Times New Roman" w:hAnsi="Times New Roman"/>
          <w:sz w:val="24"/>
          <w:szCs w:val="24"/>
        </w:rPr>
        <w:fldChar w:fldCharType="end"/>
      </w:r>
      <w:r w:rsidR="00A23D31">
        <w:rPr>
          <w:rFonts w:ascii="Times New Roman" w:hAnsi="Times New Roman"/>
          <w:sz w:val="24"/>
          <w:szCs w:val="24"/>
        </w:rPr>
        <w:t>’de önerilen yöntem %93,33 başarıma ağız, gözler ve kaşları inceleyerek ulaşmıştır. Bu çalışmada önerilen sistem sadece kaş ve gözlere bakarak %92,59 başarıma ulaşmıştır. RaFD veritabanı üzerinde tüm yüz ile çalışmış çalışmalara da yakın ve daha iyi sonuçlar üretmiştir.</w:t>
      </w:r>
      <w:r w:rsidR="00BF172F" w:rsidRPr="00BF172F">
        <w:rPr>
          <w:rFonts w:ascii="Times New Roman" w:hAnsi="Times New Roman"/>
          <w:sz w:val="24"/>
          <w:szCs w:val="24"/>
        </w:rPr>
        <w:t xml:space="preserve"> </w:t>
      </w:r>
    </w:p>
    <w:p w14:paraId="379DCE06" w14:textId="77777777" w:rsidR="00BF172F" w:rsidRDefault="00BF172F" w:rsidP="00BF172F">
      <w:pPr>
        <w:autoSpaceDE w:val="0"/>
        <w:autoSpaceDN w:val="0"/>
        <w:adjustRightInd w:val="0"/>
        <w:spacing w:after="0" w:line="360" w:lineRule="auto"/>
        <w:jc w:val="both"/>
        <w:rPr>
          <w:rFonts w:ascii="Times New Roman" w:hAnsi="Times New Roman"/>
          <w:sz w:val="24"/>
          <w:szCs w:val="24"/>
        </w:rPr>
      </w:pPr>
    </w:p>
    <w:p w14:paraId="3BF59F76" w14:textId="77777777" w:rsidR="00BF172F" w:rsidRDefault="00BF172F" w:rsidP="00BF172F">
      <w:pPr>
        <w:pStyle w:val="IkincilAltBaslikSau"/>
      </w:pPr>
      <w:bookmarkStart w:id="212" w:name="_Toc524598267"/>
      <w:r>
        <w:t>Önerilen sistemin genelleme yeteneği</w:t>
      </w:r>
      <w:bookmarkEnd w:id="212"/>
    </w:p>
    <w:p w14:paraId="58F33F31" w14:textId="77777777" w:rsidR="00BF172F" w:rsidRPr="00593116" w:rsidRDefault="00BF172F" w:rsidP="00BF172F">
      <w:pPr>
        <w:autoSpaceDE w:val="0"/>
        <w:autoSpaceDN w:val="0"/>
        <w:adjustRightInd w:val="0"/>
        <w:spacing w:after="0" w:line="360" w:lineRule="auto"/>
        <w:jc w:val="both"/>
        <w:rPr>
          <w:rFonts w:ascii="Times New Roman" w:hAnsi="Times New Roman"/>
          <w:sz w:val="24"/>
          <w:szCs w:val="24"/>
        </w:rPr>
      </w:pPr>
    </w:p>
    <w:p w14:paraId="06CC2607" w14:textId="77468C05" w:rsidR="00760670" w:rsidRPr="00D6228D" w:rsidRDefault="00BF172F" w:rsidP="00BF172F">
      <w:pPr>
        <w:autoSpaceDE w:val="0"/>
        <w:autoSpaceDN w:val="0"/>
        <w:adjustRightInd w:val="0"/>
        <w:spacing w:after="0" w:line="360" w:lineRule="auto"/>
        <w:jc w:val="both"/>
        <w:rPr>
          <w:rFonts w:ascii="Times New Roman" w:hAnsi="Times New Roman"/>
          <w:sz w:val="24"/>
          <w:szCs w:val="24"/>
        </w:rPr>
      </w:pPr>
      <w:r w:rsidRPr="00711835">
        <w:rPr>
          <w:rFonts w:ascii="Times New Roman" w:hAnsi="Times New Roman"/>
          <w:sz w:val="24"/>
          <w:szCs w:val="24"/>
        </w:rPr>
        <w:t xml:space="preserve">Önerilen, kaş ve göz bölgeleri incelenerek yüz ifadesi tespiti </w:t>
      </w:r>
      <w:r w:rsidR="00760670">
        <w:rPr>
          <w:rFonts w:ascii="Times New Roman" w:hAnsi="Times New Roman"/>
          <w:sz w:val="24"/>
          <w:szCs w:val="24"/>
        </w:rPr>
        <w:t xml:space="preserve">yapan </w:t>
      </w:r>
      <w:r w:rsidRPr="00711835">
        <w:rPr>
          <w:rFonts w:ascii="Times New Roman" w:hAnsi="Times New Roman"/>
          <w:sz w:val="24"/>
          <w:szCs w:val="24"/>
        </w:rPr>
        <w:t>sistemin</w:t>
      </w:r>
      <w:r>
        <w:rPr>
          <w:rFonts w:ascii="Times New Roman" w:hAnsi="Times New Roman"/>
          <w:sz w:val="24"/>
          <w:szCs w:val="24"/>
        </w:rPr>
        <w:t xml:space="preserve"> genelleme kabiliyetini ölçmek için RaFD üzerinde tespit edilen gürbüz öznitelikler</w:t>
      </w:r>
      <w:r w:rsidR="00760670">
        <w:rPr>
          <w:rFonts w:ascii="Times New Roman" w:hAnsi="Times New Roman"/>
          <w:sz w:val="24"/>
          <w:szCs w:val="24"/>
        </w:rPr>
        <w:t>, diğer yüz veri tabanlaından da elde edilerek</w:t>
      </w:r>
      <w:r>
        <w:rPr>
          <w:rFonts w:ascii="Times New Roman" w:hAnsi="Times New Roman"/>
          <w:sz w:val="24"/>
          <w:szCs w:val="24"/>
        </w:rPr>
        <w:t xml:space="preserve"> SVM üzerinde eğitim ve test işlemleri farklı veri tabanları üzerinde yapılmıştır. Bu veri tabanları RaFD, KDEF, JAFFE ve CK olup, sonuçlar </w:t>
      </w:r>
      <w:r>
        <w:rPr>
          <w:rFonts w:ascii="Times New Roman" w:hAnsi="Times New Roman"/>
          <w:sz w:val="24"/>
          <w:szCs w:val="24"/>
        </w:rPr>
        <w:fldChar w:fldCharType="begin"/>
      </w:r>
      <w:r>
        <w:rPr>
          <w:rFonts w:ascii="Times New Roman" w:hAnsi="Times New Roman"/>
          <w:sz w:val="24"/>
          <w:szCs w:val="24"/>
        </w:rPr>
        <w:instrText xml:space="preserve"> REF _Ref521878476 \h  \* MERGEFORMAT </w:instrText>
      </w:r>
      <w:r>
        <w:rPr>
          <w:rFonts w:ascii="Times New Roman" w:hAnsi="Times New Roman"/>
          <w:sz w:val="24"/>
          <w:szCs w:val="24"/>
        </w:rPr>
      </w:r>
      <w:r>
        <w:rPr>
          <w:rFonts w:ascii="Times New Roman" w:hAnsi="Times New Roman"/>
          <w:sz w:val="24"/>
          <w:szCs w:val="24"/>
        </w:rPr>
        <w:fldChar w:fldCharType="separate"/>
      </w:r>
      <w:r w:rsidR="005855D9" w:rsidRPr="005855D9">
        <w:rPr>
          <w:rFonts w:ascii="Times New Roman" w:hAnsi="Times New Roman"/>
          <w:sz w:val="24"/>
          <w:szCs w:val="24"/>
        </w:rPr>
        <w:t>Tablo 4.8</w:t>
      </w:r>
      <w:r>
        <w:rPr>
          <w:rFonts w:ascii="Times New Roman" w:hAnsi="Times New Roman"/>
          <w:sz w:val="24"/>
          <w:szCs w:val="24"/>
        </w:rPr>
        <w:fldChar w:fldCharType="end"/>
      </w:r>
      <w:r w:rsidR="00896A95">
        <w:rPr>
          <w:rFonts w:ascii="Times New Roman" w:hAnsi="Times New Roman"/>
          <w:sz w:val="24"/>
          <w:szCs w:val="24"/>
        </w:rPr>
        <w:t>.’</w:t>
      </w:r>
      <w:r>
        <w:rPr>
          <w:rFonts w:ascii="Times New Roman" w:hAnsi="Times New Roman"/>
          <w:sz w:val="24"/>
          <w:szCs w:val="24"/>
        </w:rPr>
        <w:t>de verilmiştir.</w:t>
      </w:r>
    </w:p>
    <w:p w14:paraId="60DB8B3F" w14:textId="77777777" w:rsidR="00760670" w:rsidRDefault="00760670" w:rsidP="00BF172F">
      <w:pPr>
        <w:autoSpaceDE w:val="0"/>
        <w:autoSpaceDN w:val="0"/>
        <w:adjustRightInd w:val="0"/>
        <w:spacing w:after="0" w:line="360" w:lineRule="auto"/>
        <w:jc w:val="both"/>
        <w:rPr>
          <w:rFonts w:ascii="Times New Roman" w:hAnsi="Times New Roman"/>
          <w:sz w:val="24"/>
          <w:szCs w:val="24"/>
        </w:rPr>
      </w:pPr>
    </w:p>
    <w:p w14:paraId="6179CC46" w14:textId="778139E3" w:rsidR="00250614" w:rsidRDefault="00250614" w:rsidP="00805E1D">
      <w:pPr>
        <w:pStyle w:val="ResimYazs"/>
        <w:keepNext/>
        <w:ind w:left="993" w:hanging="993"/>
        <w:jc w:val="both"/>
      </w:pPr>
      <w:bookmarkStart w:id="213" w:name="_Ref521875309"/>
      <w:bookmarkStart w:id="214" w:name="_Toc524601301"/>
      <w:r>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7</w:t>
      </w:r>
      <w:r w:rsidR="00F45393">
        <w:rPr>
          <w:noProof/>
        </w:rPr>
        <w:fldChar w:fldCharType="end"/>
      </w:r>
      <w:bookmarkEnd w:id="213"/>
      <w:r>
        <w:t xml:space="preserve">. Önerilen yöntemin literatürdeki diğer çalışmalarla karşılaştırılması: Önerilen sistem beş duygu üzerinde çalışmaktadır, karşılaştırılan diğer çalışmalarda daha fazla ifade çalışılmış olması durumunda ya da daha az duygu çalışılmış olması durumunda başarımlar çalışmalarda verilmiş olan karmaşıklık matrislerine göre yeniden </w:t>
      </w:r>
      <w:r w:rsidR="00D41C18">
        <w:t>hesaplanmıştır.</w:t>
      </w:r>
      <w:bookmarkEnd w:id="214"/>
    </w:p>
    <w:tbl>
      <w:tblPr>
        <w:tblStyle w:val="TabloKlavuzu"/>
        <w:tblW w:w="0" w:type="auto"/>
        <w:tblLook w:val="04A0" w:firstRow="1" w:lastRow="0" w:firstColumn="1" w:lastColumn="0" w:noHBand="0" w:noVBand="1"/>
      </w:tblPr>
      <w:tblGrid>
        <w:gridCol w:w="3019"/>
        <w:gridCol w:w="1608"/>
        <w:gridCol w:w="2060"/>
        <w:gridCol w:w="1533"/>
      </w:tblGrid>
      <w:tr w:rsidR="009E5F3E" w14:paraId="7F413104" w14:textId="77777777" w:rsidTr="007A794F">
        <w:tc>
          <w:tcPr>
            <w:tcW w:w="0" w:type="auto"/>
            <w:tcBorders>
              <w:left w:val="nil"/>
              <w:bottom w:val="single" w:sz="4" w:space="0" w:color="auto"/>
              <w:right w:val="nil"/>
            </w:tcBorders>
            <w:vAlign w:val="center"/>
          </w:tcPr>
          <w:p w14:paraId="189E71D9" w14:textId="77777777" w:rsidR="002C2A85" w:rsidRDefault="00237058" w:rsidP="00237058">
            <w:pPr>
              <w:autoSpaceDE w:val="0"/>
              <w:autoSpaceDN w:val="0"/>
              <w:adjustRightInd w:val="0"/>
              <w:spacing w:after="0" w:line="360" w:lineRule="auto"/>
              <w:rPr>
                <w:rFonts w:ascii="Times New Roman" w:hAnsi="Times New Roman"/>
                <w:sz w:val="24"/>
                <w:szCs w:val="24"/>
              </w:rPr>
            </w:pPr>
            <w:r>
              <w:rPr>
                <w:rFonts w:ascii="Times New Roman" w:hAnsi="Times New Roman"/>
                <w:sz w:val="24"/>
                <w:szCs w:val="24"/>
              </w:rPr>
              <w:t>Y</w:t>
            </w:r>
            <w:r w:rsidR="002C2A85">
              <w:rPr>
                <w:rFonts w:ascii="Times New Roman" w:hAnsi="Times New Roman"/>
                <w:sz w:val="24"/>
                <w:szCs w:val="24"/>
              </w:rPr>
              <w:t>öntemler</w:t>
            </w:r>
          </w:p>
        </w:tc>
        <w:tc>
          <w:tcPr>
            <w:tcW w:w="0" w:type="auto"/>
            <w:tcBorders>
              <w:left w:val="nil"/>
              <w:bottom w:val="single" w:sz="4" w:space="0" w:color="auto"/>
              <w:right w:val="nil"/>
            </w:tcBorders>
            <w:vAlign w:val="center"/>
          </w:tcPr>
          <w:p w14:paraId="11825233" w14:textId="77777777" w:rsidR="002C2A85"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V</w:t>
            </w:r>
            <w:r w:rsidR="002C2A85">
              <w:rPr>
                <w:rFonts w:ascii="Times New Roman" w:hAnsi="Times New Roman"/>
                <w:sz w:val="24"/>
                <w:szCs w:val="24"/>
              </w:rPr>
              <w:t>eritabanı</w:t>
            </w:r>
          </w:p>
        </w:tc>
        <w:tc>
          <w:tcPr>
            <w:tcW w:w="0" w:type="auto"/>
            <w:tcBorders>
              <w:left w:val="nil"/>
              <w:bottom w:val="single" w:sz="4" w:space="0" w:color="auto"/>
              <w:right w:val="nil"/>
            </w:tcBorders>
            <w:vAlign w:val="center"/>
          </w:tcPr>
          <w:p w14:paraId="4F982320" w14:textId="77777777" w:rsidR="002C2A85"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Y</w:t>
            </w:r>
            <w:r w:rsidR="002C2A85">
              <w:rPr>
                <w:rFonts w:ascii="Times New Roman" w:hAnsi="Times New Roman"/>
                <w:sz w:val="24"/>
                <w:szCs w:val="24"/>
              </w:rPr>
              <w:t>üz bileşenleri</w:t>
            </w:r>
          </w:p>
        </w:tc>
        <w:tc>
          <w:tcPr>
            <w:tcW w:w="0" w:type="auto"/>
            <w:tcBorders>
              <w:left w:val="nil"/>
              <w:bottom w:val="single" w:sz="4" w:space="0" w:color="auto"/>
              <w:right w:val="nil"/>
            </w:tcBorders>
            <w:vAlign w:val="center"/>
          </w:tcPr>
          <w:p w14:paraId="1A887019" w14:textId="77777777" w:rsidR="002C2A85"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O</w:t>
            </w:r>
            <w:r w:rsidR="002C2A85">
              <w:rPr>
                <w:rFonts w:ascii="Times New Roman" w:hAnsi="Times New Roman"/>
                <w:sz w:val="24"/>
                <w:szCs w:val="24"/>
              </w:rPr>
              <w:t>rtalama başarım</w:t>
            </w:r>
            <w:r>
              <w:rPr>
                <w:rFonts w:ascii="Times New Roman" w:hAnsi="Times New Roman"/>
                <w:sz w:val="24"/>
                <w:szCs w:val="24"/>
              </w:rPr>
              <w:t xml:space="preserve"> (%)</w:t>
            </w:r>
          </w:p>
        </w:tc>
      </w:tr>
      <w:tr w:rsidR="009E5F3E" w14:paraId="6A12D4D2" w14:textId="77777777" w:rsidTr="007A794F">
        <w:tc>
          <w:tcPr>
            <w:tcW w:w="0" w:type="auto"/>
            <w:tcBorders>
              <w:left w:val="nil"/>
              <w:bottom w:val="nil"/>
              <w:right w:val="nil"/>
            </w:tcBorders>
            <w:vAlign w:val="center"/>
          </w:tcPr>
          <w:p w14:paraId="030260AA" w14:textId="77777777" w:rsidR="00237058" w:rsidRDefault="00237058" w:rsidP="00237058">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HOG+NNE </w:t>
            </w:r>
            <w:r>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DOI":"10.1016/j.patcog.2016.01.032","ISSN":"00313203","author":[{"dropping-particle":"","family":"Ali","given":"Ghulam","non-dropping-particle":"","parse-names":false,"suffix":""},{"dropping-particle":"","family":"Iqbal","given":"Muhammad Amjad","non-dropping-particle":"","parse-names":false,"suffix":""},{"dropping-particle":"","family":"Choi","given":"Tae-Sun","non-dropping-particle":"","parse-names":false,"suffix":""}],"container-title":"Pattern Recognition","id":"ITEM-1","issued":{"date-parts":[["2016","7"]]},"page":"14-27","title":"Boosted NNE collections for multicultural facial expression recognition","type":"article-journal","volume":"55"},"uris":["http://www.mendeley.com/documents/?uuid=4199641b-5851-46fb-806b-8e67039ef064"]}],"mendeley":{"formattedCitation":"[124]","plainTextFormattedCitation":"[124]","previouslyFormattedCitation":"[125]"},"properties":{"noteIndex":0},"schema":"https://github.com/citation-style-language/schema/raw/master/csl-citation.json"}</w:instrText>
            </w:r>
            <w:r>
              <w:rPr>
                <w:rFonts w:ascii="Times New Roman" w:hAnsi="Times New Roman"/>
                <w:sz w:val="24"/>
                <w:szCs w:val="24"/>
              </w:rPr>
              <w:fldChar w:fldCharType="separate"/>
            </w:r>
            <w:r w:rsidR="00CD399B" w:rsidRPr="00CD399B">
              <w:rPr>
                <w:rFonts w:ascii="Times New Roman" w:hAnsi="Times New Roman"/>
                <w:noProof/>
                <w:sz w:val="24"/>
                <w:szCs w:val="24"/>
              </w:rPr>
              <w:t>[124]</w:t>
            </w:r>
            <w:r>
              <w:rPr>
                <w:rFonts w:ascii="Times New Roman" w:hAnsi="Times New Roman"/>
                <w:sz w:val="24"/>
                <w:szCs w:val="24"/>
              </w:rPr>
              <w:fldChar w:fldCharType="end"/>
            </w:r>
          </w:p>
        </w:tc>
        <w:tc>
          <w:tcPr>
            <w:tcW w:w="0" w:type="auto"/>
            <w:tcBorders>
              <w:left w:val="nil"/>
              <w:bottom w:val="nil"/>
              <w:right w:val="nil"/>
            </w:tcBorders>
            <w:vAlign w:val="center"/>
          </w:tcPr>
          <w:p w14:paraId="0D431721"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 TFEID, JAFFE</w:t>
            </w:r>
          </w:p>
        </w:tc>
        <w:tc>
          <w:tcPr>
            <w:tcW w:w="0" w:type="auto"/>
            <w:tcBorders>
              <w:left w:val="nil"/>
              <w:bottom w:val="nil"/>
              <w:right w:val="nil"/>
            </w:tcBorders>
            <w:vAlign w:val="center"/>
          </w:tcPr>
          <w:p w14:paraId="61DAF766"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tüm yüz</w:t>
            </w:r>
          </w:p>
        </w:tc>
        <w:tc>
          <w:tcPr>
            <w:tcW w:w="0" w:type="auto"/>
            <w:tcBorders>
              <w:left w:val="nil"/>
              <w:bottom w:val="nil"/>
              <w:right w:val="nil"/>
            </w:tcBorders>
            <w:vAlign w:val="center"/>
          </w:tcPr>
          <w:p w14:paraId="2851ED8C"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94,83</w:t>
            </w:r>
          </w:p>
        </w:tc>
      </w:tr>
      <w:tr w:rsidR="009E5F3E" w14:paraId="03C5FC8C" w14:textId="77777777" w:rsidTr="007A794F">
        <w:tc>
          <w:tcPr>
            <w:tcW w:w="0" w:type="auto"/>
            <w:tcBorders>
              <w:top w:val="nil"/>
              <w:left w:val="nil"/>
              <w:bottom w:val="nil"/>
              <w:right w:val="nil"/>
            </w:tcBorders>
            <w:vAlign w:val="center"/>
          </w:tcPr>
          <w:p w14:paraId="6F7B68A2" w14:textId="77777777" w:rsidR="00237058" w:rsidRDefault="00237058" w:rsidP="00237058">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LVPZM+FUZZY</w:t>
            </w:r>
            <w:r w:rsidR="009E5F3E">
              <w:rPr>
                <w:rFonts w:ascii="Times New Roman" w:hAnsi="Times New Roman"/>
                <w:sz w:val="24"/>
                <w:szCs w:val="24"/>
              </w:rPr>
              <w:t xml:space="preserve"> </w:t>
            </w:r>
            <w:r w:rsidR="009E5F3E">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DOI":"10.1109/IFSC.2013.6675658","ISBN":"978-1-4799-1228-5","author":[{"dropping-particle":"","family":"Ahmady","given":"Maryam","non-dropping-particle":"","parse-names":false,"suffix":""},{"dropping-particle":"","family":"Ghasemi","given":"Roja","non-dropping-particle":"","parse-names":false,"suffix":""},{"dropping-particle":"","family":"Rashidy kanan","given":"Hamidreza","non-dropping-particle":"","parse-names":false,"suffix":""}],"container-title":"2013 13th Iranian Conference on Fuzzy Systems (IFSC)","id":"ITEM-1","issued":{"date-parts":[["2013","8"]]},"page":"1-4","publisher":"IEEE","title":"Local weighted Pseudo Zernike Moments and fuzzy classification for facial expression recognition","type":"paper-conference"},"uris":["http://www.mendeley.com/documents/?uuid=4257b135-7739-4b13-a6d9-f03b5969a1d5"]}],"mendeley":{"formattedCitation":"[125]","plainTextFormattedCitation":"[125]","previouslyFormattedCitation":"[126]"},"properties":{"noteIndex":0},"schema":"https://github.com/citation-style-language/schema/raw/master/csl-citation.json"}</w:instrText>
            </w:r>
            <w:r w:rsidR="009E5F3E">
              <w:rPr>
                <w:rFonts w:ascii="Times New Roman" w:hAnsi="Times New Roman"/>
                <w:sz w:val="24"/>
                <w:szCs w:val="24"/>
              </w:rPr>
              <w:fldChar w:fldCharType="separate"/>
            </w:r>
            <w:r w:rsidR="00CD399B" w:rsidRPr="00CD399B">
              <w:rPr>
                <w:rFonts w:ascii="Times New Roman" w:hAnsi="Times New Roman"/>
                <w:noProof/>
                <w:sz w:val="24"/>
                <w:szCs w:val="24"/>
              </w:rPr>
              <w:t>[125]</w:t>
            </w:r>
            <w:r w:rsidR="009E5F3E">
              <w:rPr>
                <w:rFonts w:ascii="Times New Roman" w:hAnsi="Times New Roman"/>
                <w:sz w:val="24"/>
                <w:szCs w:val="24"/>
              </w:rPr>
              <w:fldChar w:fldCharType="end"/>
            </w:r>
          </w:p>
        </w:tc>
        <w:tc>
          <w:tcPr>
            <w:tcW w:w="0" w:type="auto"/>
            <w:tcBorders>
              <w:top w:val="nil"/>
              <w:left w:val="nil"/>
              <w:bottom w:val="nil"/>
              <w:right w:val="nil"/>
            </w:tcBorders>
            <w:vAlign w:val="center"/>
          </w:tcPr>
          <w:p w14:paraId="6C6A01B7"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0" w:type="auto"/>
            <w:tcBorders>
              <w:top w:val="nil"/>
              <w:left w:val="nil"/>
              <w:bottom w:val="nil"/>
              <w:right w:val="nil"/>
            </w:tcBorders>
            <w:vAlign w:val="center"/>
          </w:tcPr>
          <w:p w14:paraId="39D0B4DA"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tüm yüz</w:t>
            </w:r>
          </w:p>
        </w:tc>
        <w:tc>
          <w:tcPr>
            <w:tcW w:w="0" w:type="auto"/>
            <w:tcBorders>
              <w:top w:val="nil"/>
              <w:left w:val="nil"/>
              <w:bottom w:val="nil"/>
              <w:right w:val="nil"/>
            </w:tcBorders>
            <w:vAlign w:val="center"/>
          </w:tcPr>
          <w:p w14:paraId="16B6F447"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93,54</w:t>
            </w:r>
          </w:p>
        </w:tc>
      </w:tr>
      <w:tr w:rsidR="009E5F3E" w14:paraId="5CDCB14B" w14:textId="77777777" w:rsidTr="007A794F">
        <w:tc>
          <w:tcPr>
            <w:tcW w:w="0" w:type="auto"/>
            <w:tcBorders>
              <w:top w:val="nil"/>
              <w:left w:val="nil"/>
              <w:bottom w:val="nil"/>
              <w:right w:val="nil"/>
            </w:tcBorders>
            <w:vAlign w:val="center"/>
          </w:tcPr>
          <w:p w14:paraId="5D76358A" w14:textId="77777777" w:rsidR="00237058" w:rsidRDefault="00237058" w:rsidP="00237058">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Surf boosting</w:t>
            </w:r>
            <w:r w:rsidR="009E5F3E">
              <w:rPr>
                <w:rFonts w:ascii="Times New Roman" w:hAnsi="Times New Roman"/>
                <w:sz w:val="24"/>
                <w:szCs w:val="24"/>
              </w:rPr>
              <w:t xml:space="preserve"> </w:t>
            </w:r>
            <w:r w:rsidR="009E5F3E">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DOI":"10.1109/ACII.2015.7344635","ISBN":"978-1-4799-9953-8","author":[{"dropping-particle":"","family":"Rao","given":"Qiyu","non-dropping-particle":"","parse-names":false,"suffix":""},{"dropping-particle":"","family":"Qu","given":"Xing","non-dropping-particle":"","parse-names":false,"suffix":""},{"dropping-particle":"","family":"Mao","given":"Qirong","non-dropping-particle":"","parse-names":false,"suffix":""},{"dropping-particle":"","family":"Zhan","given":"Yongzhao","non-dropping-particle":"","parse-names":false,"suffix":""}],"container-title":"2015 International Conference on Affective Computing and Intelligent Interaction (ACII)","id":"ITEM-1","issued":{"date-parts":[["2015","9"]]},"page":"630-635","publisher":"IEEE","title":"Multi-pose facial expression recognition based on SURF boosting","type":"paper-conference"},"uris":["http://www.mendeley.com/documents/?uuid=d4bc7253-589e-4d22-80a6-11f392db4230"]}],"mendeley":{"formattedCitation":"[126]","plainTextFormattedCitation":"[126]","previouslyFormattedCitation":"[127]"},"properties":{"noteIndex":0},"schema":"https://github.com/citation-style-language/schema/raw/master/csl-citation.json"}</w:instrText>
            </w:r>
            <w:r w:rsidR="009E5F3E">
              <w:rPr>
                <w:rFonts w:ascii="Times New Roman" w:hAnsi="Times New Roman"/>
                <w:sz w:val="24"/>
                <w:szCs w:val="24"/>
              </w:rPr>
              <w:fldChar w:fldCharType="separate"/>
            </w:r>
            <w:r w:rsidR="00CD399B" w:rsidRPr="00CD399B">
              <w:rPr>
                <w:rFonts w:ascii="Times New Roman" w:hAnsi="Times New Roman"/>
                <w:noProof/>
                <w:sz w:val="24"/>
                <w:szCs w:val="24"/>
              </w:rPr>
              <w:t>[126]</w:t>
            </w:r>
            <w:r w:rsidR="009E5F3E">
              <w:rPr>
                <w:rFonts w:ascii="Times New Roman" w:hAnsi="Times New Roman"/>
                <w:sz w:val="24"/>
                <w:szCs w:val="24"/>
              </w:rPr>
              <w:fldChar w:fldCharType="end"/>
            </w:r>
          </w:p>
        </w:tc>
        <w:tc>
          <w:tcPr>
            <w:tcW w:w="0" w:type="auto"/>
            <w:tcBorders>
              <w:top w:val="nil"/>
              <w:left w:val="nil"/>
              <w:bottom w:val="nil"/>
              <w:right w:val="nil"/>
            </w:tcBorders>
            <w:vAlign w:val="center"/>
          </w:tcPr>
          <w:p w14:paraId="1AF0CF32"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0" w:type="auto"/>
            <w:tcBorders>
              <w:top w:val="nil"/>
              <w:left w:val="nil"/>
              <w:bottom w:val="nil"/>
              <w:right w:val="nil"/>
            </w:tcBorders>
            <w:vAlign w:val="center"/>
          </w:tcPr>
          <w:p w14:paraId="23495F66"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tüm yüz</w:t>
            </w:r>
          </w:p>
        </w:tc>
        <w:tc>
          <w:tcPr>
            <w:tcW w:w="0" w:type="auto"/>
            <w:tcBorders>
              <w:top w:val="nil"/>
              <w:left w:val="nil"/>
              <w:bottom w:val="nil"/>
              <w:right w:val="nil"/>
            </w:tcBorders>
            <w:vAlign w:val="center"/>
          </w:tcPr>
          <w:p w14:paraId="50DD824D"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90,25</w:t>
            </w:r>
          </w:p>
        </w:tc>
      </w:tr>
      <w:tr w:rsidR="009E5F3E" w14:paraId="74BAC23D" w14:textId="77777777" w:rsidTr="007A794F">
        <w:tc>
          <w:tcPr>
            <w:tcW w:w="0" w:type="auto"/>
            <w:tcBorders>
              <w:top w:val="nil"/>
              <w:left w:val="nil"/>
              <w:bottom w:val="nil"/>
              <w:right w:val="nil"/>
            </w:tcBorders>
            <w:vAlign w:val="center"/>
          </w:tcPr>
          <w:p w14:paraId="198A649D" w14:textId="77777777" w:rsidR="00237058" w:rsidRDefault="00237058" w:rsidP="00237058">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Viola&amp;Jones+AAM+ANN</w:t>
            </w:r>
            <w:r w:rsidR="009E5F3E">
              <w:rPr>
                <w:rFonts w:ascii="Times New Roman" w:hAnsi="Times New Roman"/>
                <w:sz w:val="24"/>
                <w:szCs w:val="24"/>
              </w:rPr>
              <w:t xml:space="preserve"> </w:t>
            </w:r>
            <w:r w:rsidR="009E5F3E">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author":[{"dropping-particle":"","family":"Bijlstra","given":"Gijsbert","non-dropping-particle":"","parse-names":false,"suffix":""},{"dropping-particle":"","family":"Dotsch","given":"Ron","non-dropping-particle":"","parse-names":false,"suffix":""}],"container-title":"Mimeo","id":"ITEM-1","issue":"1","issued":{"date-parts":[["2011"]]},"title":"FaceReader 4 emotion classification performance on images from the Radboud Faces Database","type":"report"},"uris":["http://www.mendeley.com/documents/?uuid=090e5118-bf46-4841-a045-067c61008850"]}],"mendeley":{"formattedCitation":"[127]","plainTextFormattedCitation":"[127]","previouslyFormattedCitation":"[128]"},"properties":{"noteIndex":0},"schema":"https://github.com/citation-style-language/schema/raw/master/csl-citation.json"}</w:instrText>
            </w:r>
            <w:r w:rsidR="009E5F3E">
              <w:rPr>
                <w:rFonts w:ascii="Times New Roman" w:hAnsi="Times New Roman"/>
                <w:sz w:val="24"/>
                <w:szCs w:val="24"/>
              </w:rPr>
              <w:fldChar w:fldCharType="separate"/>
            </w:r>
            <w:r w:rsidR="00CD399B" w:rsidRPr="00CD399B">
              <w:rPr>
                <w:rFonts w:ascii="Times New Roman" w:hAnsi="Times New Roman"/>
                <w:noProof/>
                <w:sz w:val="24"/>
                <w:szCs w:val="24"/>
              </w:rPr>
              <w:t>[127]</w:t>
            </w:r>
            <w:r w:rsidR="009E5F3E">
              <w:rPr>
                <w:rFonts w:ascii="Times New Roman" w:hAnsi="Times New Roman"/>
                <w:sz w:val="24"/>
                <w:szCs w:val="24"/>
              </w:rPr>
              <w:fldChar w:fldCharType="end"/>
            </w:r>
          </w:p>
        </w:tc>
        <w:tc>
          <w:tcPr>
            <w:tcW w:w="0" w:type="auto"/>
            <w:tcBorders>
              <w:top w:val="nil"/>
              <w:left w:val="nil"/>
              <w:bottom w:val="nil"/>
              <w:right w:val="nil"/>
            </w:tcBorders>
            <w:vAlign w:val="center"/>
          </w:tcPr>
          <w:p w14:paraId="6D4290C2"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0" w:type="auto"/>
            <w:tcBorders>
              <w:top w:val="nil"/>
              <w:left w:val="nil"/>
              <w:bottom w:val="nil"/>
              <w:right w:val="nil"/>
            </w:tcBorders>
            <w:vAlign w:val="center"/>
          </w:tcPr>
          <w:p w14:paraId="2DB84562"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tüm yüz</w:t>
            </w:r>
          </w:p>
        </w:tc>
        <w:tc>
          <w:tcPr>
            <w:tcW w:w="0" w:type="auto"/>
            <w:tcBorders>
              <w:top w:val="nil"/>
              <w:left w:val="nil"/>
              <w:bottom w:val="nil"/>
              <w:right w:val="nil"/>
            </w:tcBorders>
            <w:vAlign w:val="center"/>
          </w:tcPr>
          <w:p w14:paraId="114A9174"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91,46</w:t>
            </w:r>
          </w:p>
        </w:tc>
      </w:tr>
      <w:tr w:rsidR="009E5F3E" w14:paraId="13DF366A" w14:textId="77777777" w:rsidTr="007A794F">
        <w:tc>
          <w:tcPr>
            <w:tcW w:w="0" w:type="auto"/>
            <w:tcBorders>
              <w:top w:val="nil"/>
              <w:left w:val="nil"/>
              <w:bottom w:val="nil"/>
              <w:right w:val="nil"/>
            </w:tcBorders>
            <w:vAlign w:val="center"/>
          </w:tcPr>
          <w:p w14:paraId="3BBA99B8" w14:textId="77777777" w:rsidR="00237058" w:rsidRDefault="00237058" w:rsidP="00237058">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Fuzzy calssification</w:t>
            </w:r>
            <w:r w:rsidR="007A794F">
              <w:rPr>
                <w:rFonts w:ascii="Times New Roman" w:hAnsi="Times New Roman"/>
                <w:sz w:val="24"/>
                <w:szCs w:val="24"/>
              </w:rPr>
              <w:t xml:space="preserve"> </w:t>
            </w:r>
            <w:r w:rsidR="007A794F">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DOI":"10.1109/SMC.2015.387","ISBN":"978-1-4799-8697-2","author":[{"dropping-particle":"","family":"Nicolai","given":"Austin","non-dropping-particle":"","parse-names":false,"suffix":""},{"dropping-particle":"","family":"Choi","given":"Anthony","non-dropping-particle":"","parse-names":false,"suffix":""}],"container-title":"2015 IEEE International Conference on Systems, Man, and Cybernetics","id":"ITEM-1","issued":{"date-parts":[["2015","10"]]},"page":"2216-2221","publisher":"IEEE","title":"Facial Emotion Recognition Using Fuzzy Systems","type":"paper-conference"},"uris":["http://www.mendeley.com/documents/?uuid=69e98078-5161-4f46-ba95-b53e67e12b39"]}],"mendeley":{"formattedCitation":"[128]","plainTextFormattedCitation":"[128]","previouslyFormattedCitation":"[129]"},"properties":{"noteIndex":0},"schema":"https://github.com/citation-style-language/schema/raw/master/csl-citation.json"}</w:instrText>
            </w:r>
            <w:r w:rsidR="007A794F">
              <w:rPr>
                <w:rFonts w:ascii="Times New Roman" w:hAnsi="Times New Roman"/>
                <w:sz w:val="24"/>
                <w:szCs w:val="24"/>
              </w:rPr>
              <w:fldChar w:fldCharType="separate"/>
            </w:r>
            <w:r w:rsidR="00CD399B" w:rsidRPr="00CD399B">
              <w:rPr>
                <w:rFonts w:ascii="Times New Roman" w:hAnsi="Times New Roman"/>
                <w:noProof/>
                <w:sz w:val="24"/>
                <w:szCs w:val="24"/>
              </w:rPr>
              <w:t>[128]</w:t>
            </w:r>
            <w:r w:rsidR="007A794F">
              <w:rPr>
                <w:rFonts w:ascii="Times New Roman" w:hAnsi="Times New Roman"/>
                <w:sz w:val="24"/>
                <w:szCs w:val="24"/>
              </w:rPr>
              <w:fldChar w:fldCharType="end"/>
            </w:r>
          </w:p>
        </w:tc>
        <w:tc>
          <w:tcPr>
            <w:tcW w:w="0" w:type="auto"/>
            <w:tcBorders>
              <w:top w:val="nil"/>
              <w:left w:val="nil"/>
              <w:bottom w:val="nil"/>
              <w:right w:val="nil"/>
            </w:tcBorders>
            <w:vAlign w:val="center"/>
          </w:tcPr>
          <w:p w14:paraId="00A7EF8E"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0" w:type="auto"/>
            <w:tcBorders>
              <w:top w:val="nil"/>
              <w:left w:val="nil"/>
              <w:bottom w:val="nil"/>
              <w:right w:val="nil"/>
            </w:tcBorders>
            <w:vAlign w:val="center"/>
          </w:tcPr>
          <w:p w14:paraId="459DC78B"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ağız+kaşlar+gözler</w:t>
            </w:r>
          </w:p>
        </w:tc>
        <w:tc>
          <w:tcPr>
            <w:tcW w:w="0" w:type="auto"/>
            <w:tcBorders>
              <w:top w:val="nil"/>
              <w:left w:val="nil"/>
              <w:bottom w:val="nil"/>
              <w:right w:val="nil"/>
            </w:tcBorders>
            <w:vAlign w:val="center"/>
          </w:tcPr>
          <w:p w14:paraId="50FCF8BC"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83,75</w:t>
            </w:r>
          </w:p>
        </w:tc>
      </w:tr>
      <w:tr w:rsidR="009E5F3E" w14:paraId="0B89A6FD" w14:textId="77777777" w:rsidTr="007A794F">
        <w:tc>
          <w:tcPr>
            <w:tcW w:w="0" w:type="auto"/>
            <w:tcBorders>
              <w:top w:val="nil"/>
              <w:left w:val="nil"/>
              <w:bottom w:val="nil"/>
              <w:right w:val="nil"/>
            </w:tcBorders>
            <w:vAlign w:val="center"/>
          </w:tcPr>
          <w:p w14:paraId="75374C7B" w14:textId="77777777" w:rsidR="00237058" w:rsidRDefault="00237058" w:rsidP="00237058">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PCA+LDA+LSH</w:t>
            </w:r>
            <w:r w:rsidR="007A794F">
              <w:rPr>
                <w:rFonts w:ascii="Times New Roman" w:hAnsi="Times New Roman"/>
                <w:sz w:val="24"/>
                <w:szCs w:val="24"/>
              </w:rPr>
              <w:t xml:space="preserve"> </w:t>
            </w:r>
            <w:r w:rsidR="007A794F">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DOI":"10.5220/0005116702110219","ISBN":"978-989-758-046-8","author":[{"dropping-particle":"","family":"Ghayoumi","given":"Mehdi","non-dropping-particle":"","parse-names":false,"suffix":""},{"dropping-particle":"","family":"Bansal","given":"Arvind K.","non-dropping-particle":"","parse-names":false,"suffix":""}],"container-title":"Proceedings of the 11th International Conference on Signal Processing and Multimedia Applications","id":"ITEM-1","issued":{"date-parts":[["2014"]]},"page":"211-219","publisher":"SCITEPRESS - Science and and Technology Publications","title":"An Integrated Approach for Efficient Analysis of Facial Expressions","type":"paper-conference"},"uris":["http://www.mendeley.com/documents/?uuid=312e3966-618c-45a6-bd98-002b5f3ec381"]}],"mendeley":{"formattedCitation":"[129]","plainTextFormattedCitation":"[129]","previouslyFormattedCitation":"[130]"},"properties":{"noteIndex":0},"schema":"https://github.com/citation-style-language/schema/raw/master/csl-citation.json"}</w:instrText>
            </w:r>
            <w:r w:rsidR="007A794F">
              <w:rPr>
                <w:rFonts w:ascii="Times New Roman" w:hAnsi="Times New Roman"/>
                <w:sz w:val="24"/>
                <w:szCs w:val="24"/>
              </w:rPr>
              <w:fldChar w:fldCharType="separate"/>
            </w:r>
            <w:r w:rsidR="00CD399B" w:rsidRPr="00CD399B">
              <w:rPr>
                <w:rFonts w:ascii="Times New Roman" w:hAnsi="Times New Roman"/>
                <w:noProof/>
                <w:sz w:val="24"/>
                <w:szCs w:val="24"/>
              </w:rPr>
              <w:t>[129]</w:t>
            </w:r>
            <w:r w:rsidR="007A794F">
              <w:rPr>
                <w:rFonts w:ascii="Times New Roman" w:hAnsi="Times New Roman"/>
                <w:sz w:val="24"/>
                <w:szCs w:val="24"/>
              </w:rPr>
              <w:fldChar w:fldCharType="end"/>
            </w:r>
          </w:p>
        </w:tc>
        <w:tc>
          <w:tcPr>
            <w:tcW w:w="0" w:type="auto"/>
            <w:tcBorders>
              <w:top w:val="nil"/>
              <w:left w:val="nil"/>
              <w:bottom w:val="nil"/>
              <w:right w:val="nil"/>
            </w:tcBorders>
            <w:vAlign w:val="center"/>
          </w:tcPr>
          <w:p w14:paraId="657E11ED"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0" w:type="auto"/>
            <w:tcBorders>
              <w:top w:val="nil"/>
              <w:left w:val="nil"/>
              <w:bottom w:val="nil"/>
              <w:right w:val="nil"/>
            </w:tcBorders>
            <w:vAlign w:val="center"/>
          </w:tcPr>
          <w:p w14:paraId="3082AC0E"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ağız+gözler</w:t>
            </w:r>
          </w:p>
        </w:tc>
        <w:tc>
          <w:tcPr>
            <w:tcW w:w="0" w:type="auto"/>
            <w:tcBorders>
              <w:top w:val="nil"/>
              <w:left w:val="nil"/>
              <w:bottom w:val="nil"/>
              <w:right w:val="nil"/>
            </w:tcBorders>
            <w:vAlign w:val="center"/>
          </w:tcPr>
          <w:p w14:paraId="200F71B3"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88,00</w:t>
            </w:r>
          </w:p>
        </w:tc>
      </w:tr>
      <w:tr w:rsidR="009E5F3E" w14:paraId="1E96331B" w14:textId="77777777" w:rsidTr="007A794F">
        <w:tc>
          <w:tcPr>
            <w:tcW w:w="0" w:type="auto"/>
            <w:tcBorders>
              <w:top w:val="nil"/>
              <w:left w:val="nil"/>
              <w:bottom w:val="nil"/>
              <w:right w:val="nil"/>
            </w:tcBorders>
            <w:vAlign w:val="center"/>
          </w:tcPr>
          <w:p w14:paraId="3AD7EBE9" w14:textId="77777777" w:rsidR="00237058" w:rsidRDefault="00237058" w:rsidP="00237058">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Haar like features+HMM</w:t>
            </w:r>
            <w:r w:rsidR="007A794F">
              <w:rPr>
                <w:rFonts w:ascii="Times New Roman" w:hAnsi="Times New Roman"/>
                <w:sz w:val="24"/>
                <w:szCs w:val="24"/>
              </w:rPr>
              <w:t xml:space="preserve"> </w:t>
            </w:r>
            <w:r w:rsidR="007A794F">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DOI":"10.1109/SPIN.2015.7095280","ISBN":"978-1-4799-5991-4","author":[{"dropping-particle":"","family":"Boruah","given":"Dhrubajyoti","non-dropping-particle":"","parse-names":false,"suffix":""},{"dropping-particle":"","family":"Sarma","given":"Kandarpa Kumar","non-dropping-particle":"","parse-names":false,"suffix":""},{"dropping-particle":"","family":"Talukdar","given":"Anjan Kumar","non-dropping-particle":"","parse-names":false,"suffix":""}],"container-title":"2015 2nd International Conference on Signal Processing and Integrated Networks (SPIN)","id":"ITEM-1","issued":{"date-parts":[["2015","2"]]},"page":"459-464","publisher":"IEEE","title":"Different face regions detection based facial expression recognition","type":"paper-conference"},"uris":["http://www.mendeley.com/documents/?uuid=2fd75722-39ef-4934-843f-cf6536bd1031"]}],"mendeley":{"formattedCitation":"[123]","plainTextFormattedCitation":"[123]","previouslyFormattedCitation":"[124]"},"properties":{"noteIndex":0},"schema":"https://github.com/citation-style-language/schema/raw/master/csl-citation.json"}</w:instrText>
            </w:r>
            <w:r w:rsidR="007A794F">
              <w:rPr>
                <w:rFonts w:ascii="Times New Roman" w:hAnsi="Times New Roman"/>
                <w:sz w:val="24"/>
                <w:szCs w:val="24"/>
              </w:rPr>
              <w:fldChar w:fldCharType="separate"/>
            </w:r>
            <w:r w:rsidR="00CD399B" w:rsidRPr="00CD399B">
              <w:rPr>
                <w:rFonts w:ascii="Times New Roman" w:hAnsi="Times New Roman"/>
                <w:noProof/>
                <w:sz w:val="24"/>
                <w:szCs w:val="24"/>
              </w:rPr>
              <w:t>[123]</w:t>
            </w:r>
            <w:r w:rsidR="007A794F">
              <w:rPr>
                <w:rFonts w:ascii="Times New Roman" w:hAnsi="Times New Roman"/>
                <w:sz w:val="24"/>
                <w:szCs w:val="24"/>
              </w:rPr>
              <w:fldChar w:fldCharType="end"/>
            </w:r>
          </w:p>
        </w:tc>
        <w:tc>
          <w:tcPr>
            <w:tcW w:w="0" w:type="auto"/>
            <w:tcBorders>
              <w:top w:val="nil"/>
              <w:left w:val="nil"/>
              <w:bottom w:val="nil"/>
              <w:right w:val="nil"/>
            </w:tcBorders>
            <w:vAlign w:val="center"/>
          </w:tcPr>
          <w:p w14:paraId="088225BC"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MMI</w:t>
            </w:r>
          </w:p>
        </w:tc>
        <w:tc>
          <w:tcPr>
            <w:tcW w:w="0" w:type="auto"/>
            <w:tcBorders>
              <w:top w:val="nil"/>
              <w:left w:val="nil"/>
              <w:bottom w:val="nil"/>
              <w:right w:val="nil"/>
            </w:tcBorders>
            <w:vAlign w:val="center"/>
          </w:tcPr>
          <w:p w14:paraId="03EE59D8"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ağız+kaşlar+gözler</w:t>
            </w:r>
          </w:p>
        </w:tc>
        <w:tc>
          <w:tcPr>
            <w:tcW w:w="0" w:type="auto"/>
            <w:tcBorders>
              <w:top w:val="nil"/>
              <w:left w:val="nil"/>
              <w:bottom w:val="nil"/>
              <w:right w:val="nil"/>
            </w:tcBorders>
            <w:vAlign w:val="center"/>
          </w:tcPr>
          <w:p w14:paraId="69F95DF3"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93,33</w:t>
            </w:r>
          </w:p>
        </w:tc>
      </w:tr>
      <w:tr w:rsidR="009E5F3E" w14:paraId="4E451BA4" w14:textId="77777777" w:rsidTr="007A794F">
        <w:tc>
          <w:tcPr>
            <w:tcW w:w="0" w:type="auto"/>
            <w:tcBorders>
              <w:top w:val="nil"/>
              <w:left w:val="nil"/>
              <w:bottom w:val="nil"/>
              <w:right w:val="nil"/>
            </w:tcBorders>
            <w:vAlign w:val="center"/>
          </w:tcPr>
          <w:p w14:paraId="03336802" w14:textId="77777777" w:rsidR="00237058" w:rsidRDefault="00237058" w:rsidP="00237058">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Haar like features+HMM</w:t>
            </w:r>
            <w:r w:rsidR="007A794F">
              <w:rPr>
                <w:rFonts w:ascii="Times New Roman" w:hAnsi="Times New Roman"/>
                <w:sz w:val="24"/>
                <w:szCs w:val="24"/>
              </w:rPr>
              <w:t xml:space="preserve"> </w:t>
            </w:r>
            <w:r w:rsidR="007A794F">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DOI":"10.1109/SPIN.2015.7095280","ISBN":"978-1-4799-5991-4","author":[{"dropping-particle":"","family":"Boruah","given":"Dhrubajyoti","non-dropping-particle":"","parse-names":false,"suffix":""},{"dropping-particle":"","family":"Sarma","given":"Kandarpa Kumar","non-dropping-particle":"","parse-names":false,"suffix":""},{"dropping-particle":"","family":"Talukdar","given":"Anjan Kumar","non-dropping-particle":"","parse-names":false,"suffix":""}],"container-title":"2015 2nd International Conference on Signal Processing and Integrated Networks (SPIN)","id":"ITEM-1","issued":{"date-parts":[["2015","2"]]},"page":"459-464","publisher":"IEEE","title":"Different face regions detection based facial expression recognition","type":"paper-conference"},"uris":["http://www.mendeley.com/documents/?uuid=2fd75722-39ef-4934-843f-cf6536bd1031"]}],"mendeley":{"formattedCitation":"[123]","plainTextFormattedCitation":"[123]","previouslyFormattedCitation":"[124]"},"properties":{"noteIndex":0},"schema":"https://github.com/citation-style-language/schema/raw/master/csl-citation.json"}</w:instrText>
            </w:r>
            <w:r w:rsidR="007A794F">
              <w:rPr>
                <w:rFonts w:ascii="Times New Roman" w:hAnsi="Times New Roman"/>
                <w:sz w:val="24"/>
                <w:szCs w:val="24"/>
              </w:rPr>
              <w:fldChar w:fldCharType="separate"/>
            </w:r>
            <w:r w:rsidR="00CD399B" w:rsidRPr="00CD399B">
              <w:rPr>
                <w:rFonts w:ascii="Times New Roman" w:hAnsi="Times New Roman"/>
                <w:noProof/>
                <w:sz w:val="24"/>
                <w:szCs w:val="24"/>
              </w:rPr>
              <w:t>[123]</w:t>
            </w:r>
            <w:r w:rsidR="007A794F">
              <w:rPr>
                <w:rFonts w:ascii="Times New Roman" w:hAnsi="Times New Roman"/>
                <w:sz w:val="24"/>
                <w:szCs w:val="24"/>
              </w:rPr>
              <w:fldChar w:fldCharType="end"/>
            </w:r>
          </w:p>
        </w:tc>
        <w:tc>
          <w:tcPr>
            <w:tcW w:w="0" w:type="auto"/>
            <w:tcBorders>
              <w:top w:val="nil"/>
              <w:left w:val="nil"/>
              <w:bottom w:val="nil"/>
              <w:right w:val="nil"/>
            </w:tcBorders>
            <w:vAlign w:val="center"/>
          </w:tcPr>
          <w:p w14:paraId="6629B5FE"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Self database</w:t>
            </w:r>
          </w:p>
        </w:tc>
        <w:tc>
          <w:tcPr>
            <w:tcW w:w="0" w:type="auto"/>
            <w:tcBorders>
              <w:top w:val="nil"/>
              <w:left w:val="nil"/>
              <w:bottom w:val="nil"/>
              <w:right w:val="nil"/>
            </w:tcBorders>
            <w:vAlign w:val="center"/>
          </w:tcPr>
          <w:p w14:paraId="6937C3FD"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ağız+kaşlar+gözler</w:t>
            </w:r>
          </w:p>
        </w:tc>
        <w:tc>
          <w:tcPr>
            <w:tcW w:w="0" w:type="auto"/>
            <w:tcBorders>
              <w:top w:val="nil"/>
              <w:left w:val="nil"/>
              <w:bottom w:val="nil"/>
              <w:right w:val="nil"/>
            </w:tcBorders>
            <w:vAlign w:val="center"/>
          </w:tcPr>
          <w:p w14:paraId="1B66B547"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86,66</w:t>
            </w:r>
          </w:p>
        </w:tc>
      </w:tr>
      <w:tr w:rsidR="009E5F3E" w14:paraId="4F05DBAC" w14:textId="77777777" w:rsidTr="007A794F">
        <w:tc>
          <w:tcPr>
            <w:tcW w:w="0" w:type="auto"/>
            <w:tcBorders>
              <w:top w:val="nil"/>
              <w:left w:val="nil"/>
              <w:bottom w:val="nil"/>
              <w:right w:val="nil"/>
            </w:tcBorders>
            <w:vAlign w:val="center"/>
          </w:tcPr>
          <w:p w14:paraId="4C423AEB" w14:textId="77777777" w:rsidR="00237058" w:rsidRDefault="00237058" w:rsidP="00237058">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CHD+OD+WL</w:t>
            </w:r>
            <w:r w:rsidR="007A794F">
              <w:rPr>
                <w:rFonts w:ascii="Times New Roman" w:hAnsi="Times New Roman"/>
                <w:sz w:val="24"/>
                <w:szCs w:val="24"/>
              </w:rPr>
              <w:t xml:space="preserve"> </w:t>
            </w:r>
            <w:r w:rsidR="007A794F">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DOI":"10.1016/j.patrec.2012.07.015","ISSN":"01678655","author":[{"dropping-particle":"","family":"Huang","given":"Xiaohua","non-dropping-particle":"","parse-names":false,"suffix":""},{"dropping-particle":"","family":"Zhao","given":"Guoying","non-dropping-particle":"","parse-names":false,"suffix":""},{"dropping-particle":"","family":"Zheng","given":"Wenming","non-dropping-particle":"","parse-names":false,"suffix":""},{"dropping-particle":"","family":"Pietik?inen","given":"Matti","non-dropping-particle":"","parse-names":false,"suffix":""}],"container-title":"Pattern Recognition Letters","id":"ITEM-1","issue":"16","issued":{"date-parts":[["2012","12"]]},"page":"2181-2191","title":"Towards a dynamic expression recognition system under facial occlusion","type":"article-journal","volume":"33"},"uris":["http://www.mendeley.com/documents/?uuid=a25b5341-9976-4eab-bda8-4445d468cf74"]}],"mendeley":{"formattedCitation":"[130]","plainTextFormattedCitation":"[130]","previouslyFormattedCitation":"[131]"},"properties":{"noteIndex":0},"schema":"https://github.com/citation-style-language/schema/raw/master/csl-citation.json"}</w:instrText>
            </w:r>
            <w:r w:rsidR="007A794F">
              <w:rPr>
                <w:rFonts w:ascii="Times New Roman" w:hAnsi="Times New Roman"/>
                <w:sz w:val="24"/>
                <w:szCs w:val="24"/>
              </w:rPr>
              <w:fldChar w:fldCharType="separate"/>
            </w:r>
            <w:r w:rsidR="00CD399B" w:rsidRPr="00CD399B">
              <w:rPr>
                <w:rFonts w:ascii="Times New Roman" w:hAnsi="Times New Roman"/>
                <w:noProof/>
                <w:sz w:val="24"/>
                <w:szCs w:val="24"/>
              </w:rPr>
              <w:t>[130]</w:t>
            </w:r>
            <w:r w:rsidR="007A794F">
              <w:rPr>
                <w:rFonts w:ascii="Times New Roman" w:hAnsi="Times New Roman"/>
                <w:sz w:val="24"/>
                <w:szCs w:val="24"/>
              </w:rPr>
              <w:fldChar w:fldCharType="end"/>
            </w:r>
          </w:p>
        </w:tc>
        <w:tc>
          <w:tcPr>
            <w:tcW w:w="0" w:type="auto"/>
            <w:tcBorders>
              <w:top w:val="nil"/>
              <w:left w:val="nil"/>
              <w:bottom w:val="nil"/>
              <w:right w:val="nil"/>
            </w:tcBorders>
            <w:vAlign w:val="center"/>
          </w:tcPr>
          <w:p w14:paraId="23DB2922"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0" w:type="auto"/>
            <w:tcBorders>
              <w:top w:val="nil"/>
              <w:left w:val="nil"/>
              <w:bottom w:val="nil"/>
              <w:right w:val="nil"/>
            </w:tcBorders>
            <w:vAlign w:val="center"/>
          </w:tcPr>
          <w:p w14:paraId="29C5B613"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üst yüz bölgesi</w:t>
            </w:r>
          </w:p>
        </w:tc>
        <w:tc>
          <w:tcPr>
            <w:tcW w:w="0" w:type="auto"/>
            <w:tcBorders>
              <w:top w:val="nil"/>
              <w:left w:val="nil"/>
              <w:bottom w:val="nil"/>
              <w:right w:val="nil"/>
            </w:tcBorders>
            <w:vAlign w:val="center"/>
          </w:tcPr>
          <w:p w14:paraId="20E6BDA3"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75,78</w:t>
            </w:r>
          </w:p>
        </w:tc>
      </w:tr>
      <w:tr w:rsidR="009E5F3E" w14:paraId="2D02636A" w14:textId="77777777" w:rsidTr="007A794F">
        <w:tc>
          <w:tcPr>
            <w:tcW w:w="0" w:type="auto"/>
            <w:tcBorders>
              <w:top w:val="nil"/>
              <w:left w:val="nil"/>
              <w:bottom w:val="nil"/>
              <w:right w:val="nil"/>
            </w:tcBorders>
            <w:vAlign w:val="center"/>
          </w:tcPr>
          <w:p w14:paraId="2EC93DF0" w14:textId="77777777" w:rsidR="00237058" w:rsidRDefault="00237058" w:rsidP="00237058">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Gabor+RFLD+KNN</w:t>
            </w:r>
            <w:r w:rsidR="007A794F">
              <w:rPr>
                <w:rFonts w:ascii="Times New Roman" w:hAnsi="Times New Roman"/>
                <w:sz w:val="24"/>
                <w:szCs w:val="24"/>
              </w:rPr>
              <w:t xml:space="preserve"> </w:t>
            </w:r>
            <w:r w:rsidR="007A794F">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DOI":"10.1016/j.patcog.2011.05.006","ISSN":"00313203","author":[{"dropping-particle":"","family":"Gu","given":"Wenfei","non-dropping-particle":"","parse-names":false,"suffix":""},{"dropping-particle":"","family":"Xiang","given":"Cheng","non-dropping-particle":"","parse-names":false,"suffix":""},{"dropping-particle":"","family":"Venkatesh","given":"Y.V.","non-dropping-particle":"","parse-names":false,"suffix":""},{"dropping-particle":"","family":"Huang","given":"Dong","non-dropping-particle":"","parse-names":false,"suffix":""},{"dropping-particle":"","family":"Lin","given":"Hai","non-dropping-particle":"","parse-names":false,"suffix":""}],"container-title":"Pattern Recognition","id":"ITEM-1","issue":"1","issued":{"date-parts":[["2012","1"]]},"page":"80-91","title":"Facial expression recognition using radial encoding of local Gabor features and classifier synthesis","type":"article-journal","volume":"45"},"uris":["http://www.mendeley.com/documents/?uuid=885c3848-3d2e-49a7-a300-3da55246d7d9"]}],"mendeley":{"formattedCitation":"[131]","plainTextFormattedCitation":"[131]","previouslyFormattedCitation":"[132]"},"properties":{"noteIndex":0},"schema":"https://github.com/citation-style-language/schema/raw/master/csl-citation.json"}</w:instrText>
            </w:r>
            <w:r w:rsidR="007A794F">
              <w:rPr>
                <w:rFonts w:ascii="Times New Roman" w:hAnsi="Times New Roman"/>
                <w:sz w:val="24"/>
                <w:szCs w:val="24"/>
              </w:rPr>
              <w:fldChar w:fldCharType="separate"/>
            </w:r>
            <w:r w:rsidR="00CD399B" w:rsidRPr="00CD399B">
              <w:rPr>
                <w:rFonts w:ascii="Times New Roman" w:hAnsi="Times New Roman"/>
                <w:noProof/>
                <w:sz w:val="24"/>
                <w:szCs w:val="24"/>
              </w:rPr>
              <w:t>[131]</w:t>
            </w:r>
            <w:r w:rsidR="007A794F">
              <w:rPr>
                <w:rFonts w:ascii="Times New Roman" w:hAnsi="Times New Roman"/>
                <w:sz w:val="24"/>
                <w:szCs w:val="24"/>
              </w:rPr>
              <w:fldChar w:fldCharType="end"/>
            </w:r>
          </w:p>
        </w:tc>
        <w:tc>
          <w:tcPr>
            <w:tcW w:w="0" w:type="auto"/>
            <w:tcBorders>
              <w:top w:val="nil"/>
              <w:left w:val="nil"/>
              <w:bottom w:val="nil"/>
              <w:right w:val="nil"/>
            </w:tcBorders>
            <w:vAlign w:val="center"/>
          </w:tcPr>
          <w:p w14:paraId="7959DB9A"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0" w:type="auto"/>
            <w:tcBorders>
              <w:top w:val="nil"/>
              <w:left w:val="nil"/>
              <w:bottom w:val="nil"/>
              <w:right w:val="nil"/>
            </w:tcBorders>
            <w:vAlign w:val="center"/>
          </w:tcPr>
          <w:p w14:paraId="074AA4BA"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üst yüz bölgesi</w:t>
            </w:r>
          </w:p>
        </w:tc>
        <w:tc>
          <w:tcPr>
            <w:tcW w:w="0" w:type="auto"/>
            <w:tcBorders>
              <w:top w:val="nil"/>
              <w:left w:val="nil"/>
              <w:bottom w:val="nil"/>
              <w:right w:val="nil"/>
            </w:tcBorders>
            <w:vAlign w:val="center"/>
          </w:tcPr>
          <w:p w14:paraId="559E17C2"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73,69</w:t>
            </w:r>
          </w:p>
        </w:tc>
      </w:tr>
      <w:tr w:rsidR="009E5F3E" w14:paraId="4CB178E8" w14:textId="77777777" w:rsidTr="007A794F">
        <w:tc>
          <w:tcPr>
            <w:tcW w:w="0" w:type="auto"/>
            <w:vMerge w:val="restart"/>
            <w:tcBorders>
              <w:top w:val="nil"/>
              <w:left w:val="nil"/>
              <w:bottom w:val="nil"/>
              <w:right w:val="nil"/>
            </w:tcBorders>
            <w:vAlign w:val="center"/>
          </w:tcPr>
          <w:p w14:paraId="4FACAF9A" w14:textId="77777777" w:rsidR="00237058" w:rsidRDefault="00237058" w:rsidP="00237058">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Önerilen yöntem</w:t>
            </w:r>
          </w:p>
        </w:tc>
        <w:tc>
          <w:tcPr>
            <w:tcW w:w="0" w:type="auto"/>
            <w:vMerge w:val="restart"/>
            <w:tcBorders>
              <w:top w:val="nil"/>
              <w:left w:val="nil"/>
              <w:bottom w:val="nil"/>
              <w:right w:val="nil"/>
            </w:tcBorders>
            <w:vAlign w:val="center"/>
          </w:tcPr>
          <w:p w14:paraId="2ED97579"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0" w:type="auto"/>
            <w:tcBorders>
              <w:top w:val="nil"/>
              <w:left w:val="nil"/>
              <w:bottom w:val="nil"/>
              <w:right w:val="nil"/>
            </w:tcBorders>
            <w:vAlign w:val="center"/>
          </w:tcPr>
          <w:p w14:paraId="677C6438"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tüm yüz</w:t>
            </w:r>
          </w:p>
        </w:tc>
        <w:tc>
          <w:tcPr>
            <w:tcW w:w="0" w:type="auto"/>
            <w:tcBorders>
              <w:top w:val="nil"/>
              <w:left w:val="nil"/>
              <w:bottom w:val="nil"/>
              <w:right w:val="nil"/>
            </w:tcBorders>
            <w:vAlign w:val="center"/>
          </w:tcPr>
          <w:p w14:paraId="2A1D9A34"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94,07</w:t>
            </w:r>
          </w:p>
        </w:tc>
      </w:tr>
      <w:tr w:rsidR="009E5F3E" w14:paraId="2793CF70" w14:textId="77777777" w:rsidTr="007A794F">
        <w:tc>
          <w:tcPr>
            <w:tcW w:w="0" w:type="auto"/>
            <w:vMerge/>
            <w:tcBorders>
              <w:top w:val="nil"/>
              <w:left w:val="nil"/>
              <w:right w:val="nil"/>
            </w:tcBorders>
            <w:vAlign w:val="center"/>
          </w:tcPr>
          <w:p w14:paraId="4F784914" w14:textId="77777777" w:rsidR="00237058" w:rsidRDefault="00237058" w:rsidP="00237058">
            <w:pPr>
              <w:autoSpaceDE w:val="0"/>
              <w:autoSpaceDN w:val="0"/>
              <w:adjustRightInd w:val="0"/>
              <w:spacing w:after="0" w:line="360" w:lineRule="auto"/>
              <w:jc w:val="both"/>
              <w:rPr>
                <w:rFonts w:ascii="Times New Roman" w:hAnsi="Times New Roman"/>
                <w:sz w:val="24"/>
                <w:szCs w:val="24"/>
              </w:rPr>
            </w:pPr>
          </w:p>
        </w:tc>
        <w:tc>
          <w:tcPr>
            <w:tcW w:w="0" w:type="auto"/>
            <w:vMerge/>
            <w:tcBorders>
              <w:top w:val="nil"/>
              <w:left w:val="nil"/>
              <w:right w:val="nil"/>
            </w:tcBorders>
            <w:vAlign w:val="center"/>
          </w:tcPr>
          <w:p w14:paraId="54985437"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p>
        </w:tc>
        <w:tc>
          <w:tcPr>
            <w:tcW w:w="0" w:type="auto"/>
            <w:tcBorders>
              <w:top w:val="nil"/>
              <w:left w:val="nil"/>
              <w:right w:val="nil"/>
            </w:tcBorders>
            <w:vAlign w:val="center"/>
          </w:tcPr>
          <w:p w14:paraId="72E3948C"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kaşlar+gözler</w:t>
            </w:r>
          </w:p>
        </w:tc>
        <w:tc>
          <w:tcPr>
            <w:tcW w:w="0" w:type="auto"/>
            <w:tcBorders>
              <w:top w:val="nil"/>
              <w:left w:val="nil"/>
              <w:right w:val="nil"/>
            </w:tcBorders>
            <w:vAlign w:val="center"/>
          </w:tcPr>
          <w:p w14:paraId="1FC6C582" w14:textId="77777777" w:rsidR="00237058" w:rsidRDefault="00237058" w:rsidP="00237058">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92,59</w:t>
            </w:r>
          </w:p>
        </w:tc>
      </w:tr>
    </w:tbl>
    <w:p w14:paraId="6C89D2E7" w14:textId="77777777" w:rsidR="00F44F2F" w:rsidRPr="00F44F2F" w:rsidRDefault="00F44F2F" w:rsidP="005C2839">
      <w:pPr>
        <w:autoSpaceDE w:val="0"/>
        <w:autoSpaceDN w:val="0"/>
        <w:adjustRightInd w:val="0"/>
        <w:spacing w:after="0" w:line="360" w:lineRule="auto"/>
        <w:jc w:val="both"/>
        <w:rPr>
          <w:rFonts w:ascii="Times New Roman" w:hAnsi="Times New Roman"/>
          <w:sz w:val="18"/>
          <w:szCs w:val="24"/>
        </w:rPr>
      </w:pPr>
    </w:p>
    <w:p w14:paraId="7E6CD23D" w14:textId="77777777" w:rsidR="00BE2379" w:rsidRDefault="00BE2379" w:rsidP="005C2839">
      <w:pPr>
        <w:autoSpaceDE w:val="0"/>
        <w:autoSpaceDN w:val="0"/>
        <w:adjustRightInd w:val="0"/>
        <w:spacing w:after="0" w:line="360" w:lineRule="auto"/>
        <w:jc w:val="both"/>
        <w:rPr>
          <w:rFonts w:ascii="Times New Roman" w:hAnsi="Times New Roman"/>
          <w:sz w:val="24"/>
          <w:szCs w:val="24"/>
        </w:rPr>
      </w:pPr>
    </w:p>
    <w:p w14:paraId="2FCA64C6" w14:textId="31F4D8F4" w:rsidR="00587240" w:rsidRDefault="00587240" w:rsidP="00587240">
      <w:pPr>
        <w:pStyle w:val="ResimYazs"/>
        <w:keepNext/>
        <w:jc w:val="center"/>
      </w:pPr>
      <w:bookmarkStart w:id="215" w:name="_Ref521878476"/>
      <w:bookmarkStart w:id="216" w:name="_Toc524601302"/>
      <w:r>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8</w:t>
      </w:r>
      <w:r w:rsidR="00F45393">
        <w:rPr>
          <w:noProof/>
        </w:rPr>
        <w:fldChar w:fldCharType="end"/>
      </w:r>
      <w:bookmarkEnd w:id="215"/>
      <w:r>
        <w:t>. Farklı veri tabanlarında eğiti</w:t>
      </w:r>
      <w:r w:rsidR="002D4DFC">
        <w:t>m</w:t>
      </w:r>
      <w:r>
        <w:t xml:space="preserve"> ve test sonuçlarının performans analizi</w:t>
      </w:r>
      <w:r w:rsidR="00FE1780">
        <w:t>.</w:t>
      </w:r>
      <w:bookmarkEnd w:id="216"/>
    </w:p>
    <w:tbl>
      <w:tblPr>
        <w:tblStyle w:val="TabloKlavuzu"/>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2562"/>
        <w:gridCol w:w="897"/>
        <w:gridCol w:w="897"/>
        <w:gridCol w:w="1436"/>
        <w:gridCol w:w="1836"/>
      </w:tblGrid>
      <w:tr w:rsidR="00F44F2F" w14:paraId="3F0B8B0C" w14:textId="77777777" w:rsidTr="00760670">
        <w:trPr>
          <w:jc w:val="center"/>
        </w:trPr>
        <w:tc>
          <w:tcPr>
            <w:tcW w:w="0" w:type="auto"/>
          </w:tcPr>
          <w:p w14:paraId="0288C817" w14:textId="77777777" w:rsidR="00F44F2F" w:rsidRDefault="00EC5524" w:rsidP="005C2839">
            <w:pPr>
              <w:autoSpaceDE w:val="0"/>
              <w:autoSpaceDN w:val="0"/>
              <w:adjustRightInd w:val="0"/>
              <w:spacing w:after="0" w:line="360" w:lineRule="auto"/>
              <w:jc w:val="both"/>
              <w:rPr>
                <w:rFonts w:ascii="Times New Roman" w:hAnsi="Times New Roman"/>
                <w:sz w:val="24"/>
                <w:szCs w:val="24"/>
              </w:rPr>
            </w:pPr>
            <w:bookmarkStart w:id="217" w:name="_Hlk524542121"/>
            <w:r>
              <w:rPr>
                <w:rFonts w:ascii="Times New Roman" w:hAnsi="Times New Roman"/>
                <w:sz w:val="24"/>
                <w:szCs w:val="24"/>
              </w:rPr>
              <w:t>Araştırmacılar</w:t>
            </w:r>
          </w:p>
        </w:tc>
        <w:tc>
          <w:tcPr>
            <w:tcW w:w="0" w:type="auto"/>
            <w:tcBorders>
              <w:bottom w:val="single" w:sz="4" w:space="0" w:color="auto"/>
            </w:tcBorders>
          </w:tcPr>
          <w:p w14:paraId="5470CAC2"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Eğitim</w:t>
            </w:r>
          </w:p>
        </w:tc>
        <w:tc>
          <w:tcPr>
            <w:tcW w:w="0" w:type="auto"/>
            <w:tcBorders>
              <w:bottom w:val="single" w:sz="4" w:space="0" w:color="auto"/>
            </w:tcBorders>
          </w:tcPr>
          <w:p w14:paraId="061F5B5C"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Test</w:t>
            </w:r>
          </w:p>
        </w:tc>
        <w:tc>
          <w:tcPr>
            <w:tcW w:w="0" w:type="auto"/>
            <w:tcBorders>
              <w:bottom w:val="single" w:sz="4" w:space="0" w:color="auto"/>
            </w:tcBorders>
          </w:tcPr>
          <w:p w14:paraId="7C008B98"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Başarım (%)</w:t>
            </w:r>
          </w:p>
        </w:tc>
        <w:tc>
          <w:tcPr>
            <w:tcW w:w="0" w:type="auto"/>
          </w:tcPr>
          <w:p w14:paraId="3BF848BF"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En iyi sonuç (%)</w:t>
            </w:r>
          </w:p>
        </w:tc>
      </w:tr>
      <w:bookmarkEnd w:id="217"/>
      <w:tr w:rsidR="00F44F2F" w14:paraId="721B990F" w14:textId="77777777" w:rsidTr="00760670">
        <w:trPr>
          <w:jc w:val="center"/>
        </w:trPr>
        <w:tc>
          <w:tcPr>
            <w:tcW w:w="0" w:type="auto"/>
            <w:vMerge w:val="restart"/>
          </w:tcPr>
          <w:p w14:paraId="38E22606" w14:textId="77777777" w:rsidR="00F44F2F" w:rsidRDefault="00F44F2F"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Farajzadeh ve ark. </w:t>
            </w:r>
            <w:r w:rsidR="00BB6DEB">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DOI":"10.1007/s10044-012-0315-5","ISSN":"1433-7541","author":[{"dropping-particle":"","family":"Farajzadeh","given":"Nacer","non-dropping-particle":"","parse-names":false,"suffix":""},{"dropping-particle":"","family":"Pan","given":"Gang","non-dropping-particle":"","parse-names":false,"suffix":""},{"dropping-particle":"","family":"Wu","given":"Zhaohui","non-dropping-particle":"","parse-names":false,"suffix":""}],"container-title":"Pattern Analysis and Applications","id":"ITEM-1","issue":"4","issued":{"date-parts":[["2014","11","1"]]},"page":"763-781","title":"Facial expression recognition based on meta probability codes","type":"article-journal","volume":"17"},"uris":["http://www.mendeley.com/documents/?uuid=8328e7da-0c43-4a6b-92e1-820ba028d32c"]}],"mendeley":{"formattedCitation":"[132]","plainTextFormattedCitation":"[132]","previouslyFormattedCitation":"[133]"},"properties":{"noteIndex":0},"schema":"https://github.com/citation-style-language/schema/raw/master/csl-citation.json"}</w:instrText>
            </w:r>
            <w:r w:rsidR="00BB6DEB">
              <w:rPr>
                <w:rFonts w:ascii="Times New Roman" w:hAnsi="Times New Roman"/>
                <w:sz w:val="24"/>
                <w:szCs w:val="24"/>
              </w:rPr>
              <w:fldChar w:fldCharType="separate"/>
            </w:r>
            <w:r w:rsidR="00CD399B" w:rsidRPr="00CD399B">
              <w:rPr>
                <w:rFonts w:ascii="Times New Roman" w:hAnsi="Times New Roman"/>
                <w:noProof/>
                <w:sz w:val="24"/>
                <w:szCs w:val="24"/>
              </w:rPr>
              <w:t>[132]</w:t>
            </w:r>
            <w:r w:rsidR="00BB6DEB">
              <w:rPr>
                <w:rFonts w:ascii="Times New Roman" w:hAnsi="Times New Roman"/>
                <w:sz w:val="24"/>
                <w:szCs w:val="24"/>
              </w:rPr>
              <w:fldChar w:fldCharType="end"/>
            </w:r>
          </w:p>
        </w:tc>
        <w:tc>
          <w:tcPr>
            <w:tcW w:w="0" w:type="auto"/>
            <w:tcBorders>
              <w:bottom w:val="nil"/>
            </w:tcBorders>
          </w:tcPr>
          <w:p w14:paraId="56D985C7"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0" w:type="auto"/>
            <w:tcBorders>
              <w:bottom w:val="nil"/>
            </w:tcBorders>
          </w:tcPr>
          <w:p w14:paraId="71EDF5B6"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0" w:type="auto"/>
            <w:tcBorders>
              <w:bottom w:val="nil"/>
            </w:tcBorders>
          </w:tcPr>
          <w:p w14:paraId="50F83FD3"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45,19</w:t>
            </w:r>
          </w:p>
        </w:tc>
        <w:tc>
          <w:tcPr>
            <w:tcW w:w="0" w:type="auto"/>
            <w:vMerge w:val="restart"/>
          </w:tcPr>
          <w:p w14:paraId="5EB57378"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51,13</w:t>
            </w:r>
          </w:p>
        </w:tc>
      </w:tr>
      <w:tr w:rsidR="00F44F2F" w14:paraId="5D458F81" w14:textId="77777777" w:rsidTr="00760670">
        <w:trPr>
          <w:jc w:val="center"/>
        </w:trPr>
        <w:tc>
          <w:tcPr>
            <w:tcW w:w="0" w:type="auto"/>
            <w:vMerge/>
          </w:tcPr>
          <w:p w14:paraId="27CBC5D1" w14:textId="77777777" w:rsidR="00F44F2F" w:rsidRDefault="00F44F2F" w:rsidP="005C2839">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single" w:sz="4" w:space="0" w:color="auto"/>
            </w:tcBorders>
          </w:tcPr>
          <w:p w14:paraId="4F70B605"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0" w:type="auto"/>
            <w:tcBorders>
              <w:top w:val="nil"/>
              <w:bottom w:val="single" w:sz="4" w:space="0" w:color="auto"/>
            </w:tcBorders>
          </w:tcPr>
          <w:p w14:paraId="3203C884"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TFEID</w:t>
            </w:r>
          </w:p>
        </w:tc>
        <w:tc>
          <w:tcPr>
            <w:tcW w:w="0" w:type="auto"/>
            <w:tcBorders>
              <w:top w:val="nil"/>
              <w:bottom w:val="single" w:sz="4" w:space="0" w:color="auto"/>
            </w:tcBorders>
          </w:tcPr>
          <w:p w14:paraId="56303C9B"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51,13</w:t>
            </w:r>
          </w:p>
        </w:tc>
        <w:tc>
          <w:tcPr>
            <w:tcW w:w="0" w:type="auto"/>
            <w:vMerge/>
          </w:tcPr>
          <w:p w14:paraId="1391D92F"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p>
        </w:tc>
      </w:tr>
      <w:tr w:rsidR="00F44F2F" w14:paraId="5D6178AC" w14:textId="77777777" w:rsidTr="00760670">
        <w:trPr>
          <w:jc w:val="center"/>
        </w:trPr>
        <w:tc>
          <w:tcPr>
            <w:tcW w:w="0" w:type="auto"/>
            <w:vMerge w:val="restart"/>
          </w:tcPr>
          <w:p w14:paraId="509F20E1" w14:textId="77777777" w:rsidR="00F44F2F" w:rsidRDefault="00F44F2F"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Gu ve ark.</w:t>
            </w:r>
            <w:r w:rsidR="00BB6DEB">
              <w:rPr>
                <w:rFonts w:ascii="Times New Roman" w:hAnsi="Times New Roman"/>
                <w:sz w:val="24"/>
                <w:szCs w:val="24"/>
              </w:rPr>
              <w:t xml:space="preserve"> </w:t>
            </w:r>
            <w:r w:rsidR="00BB6DEB">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DOI":"10.1016/j.patcog.2011.05.006","ISSN":"00313203","author":[{"dropping-particle":"","family":"Gu","given":"Wenfei","non-dropping-particle":"","parse-names":false,"suffix":""},{"dropping-particle":"","family":"Xiang","given":"Cheng","non-dropping-particle":"","parse-names":false,"suffix":""},{"dropping-particle":"","family":"Venkatesh","given":"Y.V.","non-dropping-particle":"","parse-names":false,"suffix":""},{"dropping-particle":"","family":"Huang","given":"Dong","non-dropping-particle":"","parse-names":false,"suffix":""},{"dropping-particle":"","family":"Lin","given":"Hai","non-dropping-particle":"","parse-names":false,"suffix":""}],"container-title":"Pattern Recognition","id":"ITEM-1","issue":"1","issued":{"date-parts":[["2012","1"]]},"page":"80-91","title":"Facial expression recognition using radial encoding of local Gabor features and classifier synthesis","type":"article-journal","volume":"45"},"uris":["http://www.mendeley.com/documents/?uuid=885c3848-3d2e-49a7-a300-3da55246d7d9"]}],"mendeley":{"formattedCitation":"[131]","plainTextFormattedCitation":"[131]","previouslyFormattedCitation":"[132]"},"properties":{"noteIndex":0},"schema":"https://github.com/citation-style-language/schema/raw/master/csl-citation.json"}</w:instrText>
            </w:r>
            <w:r w:rsidR="00BB6DEB">
              <w:rPr>
                <w:rFonts w:ascii="Times New Roman" w:hAnsi="Times New Roman"/>
                <w:sz w:val="24"/>
                <w:szCs w:val="24"/>
              </w:rPr>
              <w:fldChar w:fldCharType="separate"/>
            </w:r>
            <w:r w:rsidR="00CD399B" w:rsidRPr="00CD399B">
              <w:rPr>
                <w:rFonts w:ascii="Times New Roman" w:hAnsi="Times New Roman"/>
                <w:noProof/>
                <w:sz w:val="24"/>
                <w:szCs w:val="24"/>
              </w:rPr>
              <w:t>[131]</w:t>
            </w:r>
            <w:r w:rsidR="00BB6DEB">
              <w:rPr>
                <w:rFonts w:ascii="Times New Roman" w:hAnsi="Times New Roman"/>
                <w:sz w:val="24"/>
                <w:szCs w:val="24"/>
              </w:rPr>
              <w:fldChar w:fldCharType="end"/>
            </w:r>
          </w:p>
        </w:tc>
        <w:tc>
          <w:tcPr>
            <w:tcW w:w="0" w:type="auto"/>
            <w:tcBorders>
              <w:bottom w:val="nil"/>
            </w:tcBorders>
          </w:tcPr>
          <w:p w14:paraId="03BD297D"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0" w:type="auto"/>
            <w:tcBorders>
              <w:bottom w:val="nil"/>
            </w:tcBorders>
          </w:tcPr>
          <w:p w14:paraId="0AED5A69"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0" w:type="auto"/>
            <w:tcBorders>
              <w:bottom w:val="nil"/>
            </w:tcBorders>
          </w:tcPr>
          <w:p w14:paraId="4EB211E2"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54,05</w:t>
            </w:r>
          </w:p>
        </w:tc>
        <w:tc>
          <w:tcPr>
            <w:tcW w:w="0" w:type="auto"/>
            <w:vMerge w:val="restart"/>
          </w:tcPr>
          <w:p w14:paraId="2064FD98"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55,87</w:t>
            </w:r>
          </w:p>
        </w:tc>
      </w:tr>
      <w:tr w:rsidR="00F44F2F" w14:paraId="30CEE015" w14:textId="77777777" w:rsidTr="00760670">
        <w:trPr>
          <w:jc w:val="center"/>
        </w:trPr>
        <w:tc>
          <w:tcPr>
            <w:tcW w:w="0" w:type="auto"/>
            <w:vMerge/>
          </w:tcPr>
          <w:p w14:paraId="7F5F511F" w14:textId="77777777" w:rsidR="00F44F2F" w:rsidRDefault="00F44F2F" w:rsidP="005C2839">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single" w:sz="4" w:space="0" w:color="auto"/>
            </w:tcBorders>
          </w:tcPr>
          <w:p w14:paraId="06B80F05"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0" w:type="auto"/>
            <w:tcBorders>
              <w:top w:val="nil"/>
              <w:bottom w:val="single" w:sz="4" w:space="0" w:color="auto"/>
            </w:tcBorders>
          </w:tcPr>
          <w:p w14:paraId="5E24F6ED"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0" w:type="auto"/>
            <w:tcBorders>
              <w:top w:val="nil"/>
              <w:bottom w:val="single" w:sz="4" w:space="0" w:color="auto"/>
            </w:tcBorders>
          </w:tcPr>
          <w:p w14:paraId="4B21C035"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55,87</w:t>
            </w:r>
          </w:p>
        </w:tc>
        <w:tc>
          <w:tcPr>
            <w:tcW w:w="0" w:type="auto"/>
            <w:vMerge/>
          </w:tcPr>
          <w:p w14:paraId="68D7907C" w14:textId="77777777" w:rsidR="00F44F2F" w:rsidRDefault="00F44F2F" w:rsidP="00F44F2F">
            <w:pPr>
              <w:autoSpaceDE w:val="0"/>
              <w:autoSpaceDN w:val="0"/>
              <w:adjustRightInd w:val="0"/>
              <w:spacing w:after="0" w:line="360" w:lineRule="auto"/>
              <w:jc w:val="center"/>
              <w:rPr>
                <w:rFonts w:ascii="Times New Roman" w:hAnsi="Times New Roman"/>
                <w:sz w:val="24"/>
                <w:szCs w:val="24"/>
              </w:rPr>
            </w:pPr>
          </w:p>
        </w:tc>
      </w:tr>
    </w:tbl>
    <w:p w14:paraId="0B7742D9" w14:textId="77777777" w:rsidR="00760670" w:rsidRDefault="00AF2E21" w:rsidP="00AF2E21">
      <w:pPr>
        <w:pStyle w:val="ResimYazs"/>
        <w:keepNext/>
        <w:jc w:val="center"/>
      </w:pPr>
      <w:r>
        <w:lastRenderedPageBreak/>
        <w:t>Tablo 4.8. (Devam)</w:t>
      </w:r>
    </w:p>
    <w:tbl>
      <w:tblPr>
        <w:tblStyle w:val="TabloKlavuzu"/>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2430"/>
        <w:gridCol w:w="1630"/>
        <w:gridCol w:w="1630"/>
        <w:gridCol w:w="1225"/>
        <w:gridCol w:w="1305"/>
      </w:tblGrid>
      <w:tr w:rsidR="00E1243E" w14:paraId="4A00DA0E" w14:textId="77777777" w:rsidTr="00760670">
        <w:trPr>
          <w:jc w:val="center"/>
        </w:trPr>
        <w:tc>
          <w:tcPr>
            <w:tcW w:w="0" w:type="auto"/>
          </w:tcPr>
          <w:p w14:paraId="794C41AA" w14:textId="77777777" w:rsidR="00E1243E" w:rsidRDefault="00E1243E"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Araştırmacılar</w:t>
            </w:r>
          </w:p>
        </w:tc>
        <w:tc>
          <w:tcPr>
            <w:tcW w:w="0" w:type="auto"/>
            <w:tcBorders>
              <w:bottom w:val="nil"/>
            </w:tcBorders>
          </w:tcPr>
          <w:p w14:paraId="7D8017DB" w14:textId="77777777" w:rsidR="00E1243E" w:rsidRDefault="00E1243E"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Eğitim</w:t>
            </w:r>
          </w:p>
        </w:tc>
        <w:tc>
          <w:tcPr>
            <w:tcW w:w="0" w:type="auto"/>
            <w:tcBorders>
              <w:bottom w:val="nil"/>
            </w:tcBorders>
          </w:tcPr>
          <w:p w14:paraId="36202B90" w14:textId="77777777" w:rsidR="00E1243E" w:rsidRPr="0096425C" w:rsidRDefault="00AF2E21" w:rsidP="002D4DF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Test</w:t>
            </w:r>
          </w:p>
        </w:tc>
        <w:tc>
          <w:tcPr>
            <w:tcW w:w="0" w:type="auto"/>
            <w:tcBorders>
              <w:bottom w:val="nil"/>
            </w:tcBorders>
          </w:tcPr>
          <w:p w14:paraId="0B3408A9" w14:textId="77777777" w:rsidR="00E1243E" w:rsidRDefault="00AF2E21"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Başarım (%)</w:t>
            </w:r>
          </w:p>
        </w:tc>
        <w:tc>
          <w:tcPr>
            <w:tcW w:w="0" w:type="auto"/>
          </w:tcPr>
          <w:p w14:paraId="663CEA99" w14:textId="77777777" w:rsidR="00E1243E" w:rsidRDefault="00AF2E21"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En iyi sonuç (%)</w:t>
            </w:r>
          </w:p>
        </w:tc>
      </w:tr>
      <w:tr w:rsidR="0096425C" w14:paraId="7AA91614" w14:textId="77777777" w:rsidTr="00760670">
        <w:trPr>
          <w:jc w:val="center"/>
        </w:trPr>
        <w:tc>
          <w:tcPr>
            <w:tcW w:w="0" w:type="auto"/>
            <w:vMerge w:val="restart"/>
          </w:tcPr>
          <w:p w14:paraId="1DBA2933" w14:textId="77777777" w:rsidR="0096425C" w:rsidRDefault="0096425C"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Abd el Meguid ve Levine </w:t>
            </w:r>
            <w:r w:rsidR="00BB6DEB">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{"citationItems":[{"id":"ITEM-1","itemData":{"DOI":"10.1109/TAFFC.2014.2317711","ISSN":"1949-3045","author":[{"dropping-particle":"","family":"Abd El Meguid","given":"Mostafa K.","non-dropping-particle":"","parse-names":false,"suffix":""},{"dropping-particle":"","family":"Levine","given":"Martin D.","non-dropping-particle":"","parse-names":false,"suffix":""}],"container-title":"IEEE Transactions on Affective Computing","id":"ITEM-1","issue":"2","issued":{"date-parts":[["2014","4","1"]]},"page":"141-154","title":"Fully automated recognition of spontaneous facial expressions in videos using random forest classifiers","type":"article-journal","volume":"5"},"uris":["http://www.mendeley.com/documents/?uuid=b2969acc-ea86-4d1f-9c81-3f51607d66af"]}],"mendeley":{"formattedCitation":"[133]","plainTextFormattedCitation":"[133]","previouslyFormattedCitation":"[134]"},"properties":{"noteIndex":0},"schema":"https://github.com/citation-style-language/schema/raw/master/csl-citation.json"}</w:instrText>
            </w:r>
            <w:r w:rsidR="00BB6DEB">
              <w:rPr>
                <w:rFonts w:ascii="Times New Roman" w:hAnsi="Times New Roman"/>
                <w:sz w:val="24"/>
                <w:szCs w:val="24"/>
              </w:rPr>
              <w:fldChar w:fldCharType="separate"/>
            </w:r>
            <w:r w:rsidR="00CD399B" w:rsidRPr="00CD399B">
              <w:rPr>
                <w:rFonts w:ascii="Times New Roman" w:hAnsi="Times New Roman"/>
                <w:noProof/>
                <w:sz w:val="24"/>
                <w:szCs w:val="24"/>
              </w:rPr>
              <w:t>[133]</w:t>
            </w:r>
            <w:r w:rsidR="00BB6DEB">
              <w:rPr>
                <w:rFonts w:ascii="Times New Roman" w:hAnsi="Times New Roman"/>
                <w:sz w:val="24"/>
                <w:szCs w:val="24"/>
              </w:rPr>
              <w:fldChar w:fldCharType="end"/>
            </w:r>
          </w:p>
        </w:tc>
        <w:tc>
          <w:tcPr>
            <w:tcW w:w="0" w:type="auto"/>
            <w:tcBorders>
              <w:bottom w:val="nil"/>
            </w:tcBorders>
          </w:tcPr>
          <w:p w14:paraId="09CB4267"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BU3DFE</w:t>
            </w:r>
          </w:p>
        </w:tc>
        <w:tc>
          <w:tcPr>
            <w:tcW w:w="0" w:type="auto"/>
            <w:tcBorders>
              <w:bottom w:val="nil"/>
            </w:tcBorders>
          </w:tcPr>
          <w:p w14:paraId="55BF17B9" w14:textId="77777777" w:rsidR="0096425C" w:rsidRPr="0096425C" w:rsidRDefault="0096425C" w:rsidP="002D4DFC">
            <w:pPr>
              <w:autoSpaceDE w:val="0"/>
              <w:autoSpaceDN w:val="0"/>
              <w:adjustRightInd w:val="0"/>
              <w:spacing w:after="0" w:line="360" w:lineRule="auto"/>
              <w:jc w:val="center"/>
              <w:rPr>
                <w:rFonts w:ascii="Times New Roman" w:hAnsi="Times New Roman"/>
                <w:sz w:val="24"/>
                <w:szCs w:val="24"/>
              </w:rPr>
            </w:pPr>
            <w:r w:rsidRPr="0096425C">
              <w:rPr>
                <w:rFonts w:ascii="Times New Roman" w:hAnsi="Times New Roman"/>
                <w:sz w:val="24"/>
                <w:szCs w:val="24"/>
              </w:rPr>
              <w:t>KDEF</w:t>
            </w:r>
          </w:p>
        </w:tc>
        <w:tc>
          <w:tcPr>
            <w:tcW w:w="0" w:type="auto"/>
            <w:tcBorders>
              <w:bottom w:val="nil"/>
            </w:tcBorders>
          </w:tcPr>
          <w:p w14:paraId="1EFDF7CA"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46,17</w:t>
            </w:r>
          </w:p>
        </w:tc>
        <w:tc>
          <w:tcPr>
            <w:tcW w:w="0" w:type="auto"/>
            <w:vMerge w:val="restart"/>
          </w:tcPr>
          <w:p w14:paraId="1017C339"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55,03</w:t>
            </w:r>
          </w:p>
        </w:tc>
      </w:tr>
      <w:tr w:rsidR="0096425C" w14:paraId="4F31FA6D" w14:textId="77777777" w:rsidTr="00760670">
        <w:trPr>
          <w:jc w:val="center"/>
        </w:trPr>
        <w:tc>
          <w:tcPr>
            <w:tcW w:w="0" w:type="auto"/>
            <w:vMerge/>
          </w:tcPr>
          <w:p w14:paraId="43C0FC32" w14:textId="77777777" w:rsidR="0096425C" w:rsidRDefault="0096425C" w:rsidP="005C2839">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5D97D89D"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BU3DFE</w:t>
            </w:r>
          </w:p>
        </w:tc>
        <w:tc>
          <w:tcPr>
            <w:tcW w:w="0" w:type="auto"/>
            <w:tcBorders>
              <w:top w:val="nil"/>
              <w:bottom w:val="nil"/>
            </w:tcBorders>
          </w:tcPr>
          <w:p w14:paraId="255DDFB2"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0" w:type="auto"/>
            <w:tcBorders>
              <w:top w:val="nil"/>
              <w:bottom w:val="nil"/>
            </w:tcBorders>
          </w:tcPr>
          <w:p w14:paraId="1D5B6F48"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55,03</w:t>
            </w:r>
          </w:p>
        </w:tc>
        <w:tc>
          <w:tcPr>
            <w:tcW w:w="0" w:type="auto"/>
            <w:vMerge/>
          </w:tcPr>
          <w:p w14:paraId="57C8D8CC"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p>
        </w:tc>
      </w:tr>
      <w:tr w:rsidR="0096425C" w14:paraId="3E7AC92F" w14:textId="77777777" w:rsidTr="00760670">
        <w:trPr>
          <w:jc w:val="center"/>
        </w:trPr>
        <w:tc>
          <w:tcPr>
            <w:tcW w:w="0" w:type="auto"/>
            <w:vMerge/>
          </w:tcPr>
          <w:p w14:paraId="4B610C27" w14:textId="77777777" w:rsidR="0096425C" w:rsidRDefault="0096425C" w:rsidP="005C2839">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651C04DD"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BU3DFE</w:t>
            </w:r>
          </w:p>
        </w:tc>
        <w:tc>
          <w:tcPr>
            <w:tcW w:w="0" w:type="auto"/>
            <w:tcBorders>
              <w:top w:val="nil"/>
              <w:bottom w:val="nil"/>
            </w:tcBorders>
          </w:tcPr>
          <w:p w14:paraId="7EF3842C"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0" w:type="auto"/>
            <w:tcBorders>
              <w:top w:val="nil"/>
              <w:bottom w:val="nil"/>
            </w:tcBorders>
          </w:tcPr>
          <w:p w14:paraId="5F228FC8"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41,96</w:t>
            </w:r>
          </w:p>
        </w:tc>
        <w:tc>
          <w:tcPr>
            <w:tcW w:w="0" w:type="auto"/>
            <w:vMerge/>
          </w:tcPr>
          <w:p w14:paraId="4BF2D8FA"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p>
        </w:tc>
      </w:tr>
      <w:tr w:rsidR="0096425C" w14:paraId="523831E8" w14:textId="77777777" w:rsidTr="00760670">
        <w:trPr>
          <w:jc w:val="center"/>
        </w:trPr>
        <w:tc>
          <w:tcPr>
            <w:tcW w:w="0" w:type="auto"/>
            <w:vMerge/>
          </w:tcPr>
          <w:p w14:paraId="0784EC2A" w14:textId="77777777" w:rsidR="0096425C" w:rsidRDefault="0096425C" w:rsidP="005C2839">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1164C3CE"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BU3DFE</w:t>
            </w:r>
          </w:p>
        </w:tc>
        <w:tc>
          <w:tcPr>
            <w:tcW w:w="0" w:type="auto"/>
            <w:tcBorders>
              <w:top w:val="nil"/>
              <w:bottom w:val="nil"/>
            </w:tcBorders>
          </w:tcPr>
          <w:p w14:paraId="61B86052"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PICS</w:t>
            </w:r>
          </w:p>
        </w:tc>
        <w:tc>
          <w:tcPr>
            <w:tcW w:w="0" w:type="auto"/>
            <w:tcBorders>
              <w:top w:val="nil"/>
              <w:bottom w:val="nil"/>
            </w:tcBorders>
          </w:tcPr>
          <w:p w14:paraId="79540340"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35,81</w:t>
            </w:r>
          </w:p>
        </w:tc>
        <w:tc>
          <w:tcPr>
            <w:tcW w:w="0" w:type="auto"/>
            <w:vMerge/>
          </w:tcPr>
          <w:p w14:paraId="270DA9CF"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p>
        </w:tc>
      </w:tr>
      <w:tr w:rsidR="0096425C" w14:paraId="622E27D7" w14:textId="77777777" w:rsidTr="00760670">
        <w:trPr>
          <w:jc w:val="center"/>
        </w:trPr>
        <w:tc>
          <w:tcPr>
            <w:tcW w:w="0" w:type="auto"/>
            <w:vMerge/>
          </w:tcPr>
          <w:p w14:paraId="50DF649A" w14:textId="77777777" w:rsidR="0096425C" w:rsidRDefault="0096425C" w:rsidP="005C2839">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single" w:sz="4" w:space="0" w:color="auto"/>
            </w:tcBorders>
          </w:tcPr>
          <w:p w14:paraId="25234130"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BU3DFE</w:t>
            </w:r>
          </w:p>
        </w:tc>
        <w:tc>
          <w:tcPr>
            <w:tcW w:w="0" w:type="auto"/>
            <w:tcBorders>
              <w:top w:val="nil"/>
              <w:bottom w:val="single" w:sz="4" w:space="0" w:color="auto"/>
            </w:tcBorders>
          </w:tcPr>
          <w:p w14:paraId="54888EBA"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SFEW</w:t>
            </w:r>
          </w:p>
        </w:tc>
        <w:tc>
          <w:tcPr>
            <w:tcW w:w="0" w:type="auto"/>
            <w:tcBorders>
              <w:top w:val="nil"/>
              <w:bottom w:val="single" w:sz="4" w:space="0" w:color="auto"/>
            </w:tcBorders>
          </w:tcPr>
          <w:p w14:paraId="15D84991"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20,57</w:t>
            </w:r>
          </w:p>
        </w:tc>
        <w:tc>
          <w:tcPr>
            <w:tcW w:w="0" w:type="auto"/>
            <w:vMerge/>
          </w:tcPr>
          <w:p w14:paraId="258B0AE8" w14:textId="77777777" w:rsidR="0096425C" w:rsidRDefault="0096425C" w:rsidP="00F44F2F">
            <w:pPr>
              <w:autoSpaceDE w:val="0"/>
              <w:autoSpaceDN w:val="0"/>
              <w:adjustRightInd w:val="0"/>
              <w:spacing w:after="0" w:line="360" w:lineRule="auto"/>
              <w:jc w:val="center"/>
              <w:rPr>
                <w:rFonts w:ascii="Times New Roman" w:hAnsi="Times New Roman"/>
                <w:sz w:val="24"/>
                <w:szCs w:val="24"/>
              </w:rPr>
            </w:pPr>
          </w:p>
        </w:tc>
      </w:tr>
      <w:tr w:rsidR="00EC5524" w14:paraId="14484962" w14:textId="77777777" w:rsidTr="00760670">
        <w:trPr>
          <w:jc w:val="center"/>
        </w:trPr>
        <w:tc>
          <w:tcPr>
            <w:tcW w:w="0" w:type="auto"/>
            <w:vMerge w:val="restart"/>
          </w:tcPr>
          <w:p w14:paraId="1FBB60D6" w14:textId="77777777" w:rsidR="00EC5524" w:rsidRDefault="00EC5524"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Da Silva ve Pedrini</w:t>
            </w:r>
            <w:r w:rsidR="00BB6DEB">
              <w:rPr>
                <w:rFonts w:ascii="Times New Roman" w:hAnsi="Times New Roman"/>
                <w:sz w:val="24"/>
                <w:szCs w:val="24"/>
              </w:rPr>
              <w:t xml:space="preserve"> </w:t>
            </w:r>
            <w:r w:rsidR="00BB6DEB">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{"citationItems":[{"id":"ITEM-1","itemData":{"DOI":"10.1117/1.JEI.24.2.023015","ISSN":"1017-9909","author":[{"dropping-particle":"","family":"Silva","given":"Fl?vio Altinier Maximiano","non-dropping-particle":"da","parse-names":false,"suffix":""},{"dropping-particle":"","family":"Pedrini","given":"Helio","non-dropping-particle":"","parse-names":false,"suffix":""}],"container-title":"Journal of Electronic Imaging","id":"ITEM-1","issue":"2","issued":{"date-parts":[["2015","3","19"]]},"page":"023015","title":"Effects of cultural characteristics on building an emotion classifier through facial expression analysis","type":"article-journal","volume":"24"},"uris":["http://www.mendeley.com/documents/?uuid=1645610d-f9ab-4b16-b6b1-48557ec1a636"]}],"mendeley":{"formattedCitation":"[134]","plainTextFormattedCitation":"[134]","previouslyFormattedCitation":"[135]"},"properties":{"noteIndex":0},"schema":"https://github.com/citation-style-language/schema/raw/master/csl-citation.json"}</w:instrText>
            </w:r>
            <w:r w:rsidR="00BB6DEB">
              <w:rPr>
                <w:rFonts w:ascii="Times New Roman" w:hAnsi="Times New Roman"/>
                <w:sz w:val="24"/>
                <w:szCs w:val="24"/>
              </w:rPr>
              <w:fldChar w:fldCharType="separate"/>
            </w:r>
            <w:r w:rsidR="00CD399B" w:rsidRPr="00CD399B">
              <w:rPr>
                <w:rFonts w:ascii="Times New Roman" w:hAnsi="Times New Roman"/>
                <w:noProof/>
                <w:sz w:val="24"/>
                <w:szCs w:val="24"/>
              </w:rPr>
              <w:t>[134]</w:t>
            </w:r>
            <w:r w:rsidR="00BB6DEB">
              <w:rPr>
                <w:rFonts w:ascii="Times New Roman" w:hAnsi="Times New Roman"/>
                <w:sz w:val="24"/>
                <w:szCs w:val="24"/>
              </w:rPr>
              <w:fldChar w:fldCharType="end"/>
            </w:r>
          </w:p>
        </w:tc>
        <w:tc>
          <w:tcPr>
            <w:tcW w:w="0" w:type="auto"/>
            <w:tcBorders>
              <w:bottom w:val="nil"/>
            </w:tcBorders>
          </w:tcPr>
          <w:p w14:paraId="727EC3A3" w14:textId="77777777" w:rsidR="00EC5524" w:rsidRDefault="00EC5524"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0" w:type="auto"/>
            <w:tcBorders>
              <w:bottom w:val="nil"/>
            </w:tcBorders>
          </w:tcPr>
          <w:p w14:paraId="04243283" w14:textId="77777777" w:rsidR="00EC5524" w:rsidRDefault="00EC5524"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0" w:type="auto"/>
            <w:tcBorders>
              <w:bottom w:val="nil"/>
            </w:tcBorders>
          </w:tcPr>
          <w:p w14:paraId="7BB28D73" w14:textId="77777777" w:rsidR="00EC5524" w:rsidRDefault="00EC5524"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42,30</w:t>
            </w:r>
          </w:p>
        </w:tc>
        <w:tc>
          <w:tcPr>
            <w:tcW w:w="0" w:type="auto"/>
            <w:vMerge w:val="restart"/>
          </w:tcPr>
          <w:p w14:paraId="0BE96805" w14:textId="77777777" w:rsidR="00EC5524" w:rsidRDefault="00EC5524"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57,60</w:t>
            </w:r>
          </w:p>
        </w:tc>
      </w:tr>
      <w:tr w:rsidR="00EC5524" w14:paraId="4C44BF7A" w14:textId="77777777" w:rsidTr="00760670">
        <w:trPr>
          <w:jc w:val="center"/>
        </w:trPr>
        <w:tc>
          <w:tcPr>
            <w:tcW w:w="0" w:type="auto"/>
            <w:vMerge/>
          </w:tcPr>
          <w:p w14:paraId="3433E59B" w14:textId="77777777" w:rsidR="00EC5524" w:rsidRDefault="00EC5524" w:rsidP="005C2839">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45FC3D35" w14:textId="77777777" w:rsidR="00EC5524" w:rsidRDefault="00EC5524"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0" w:type="auto"/>
            <w:tcBorders>
              <w:top w:val="nil"/>
              <w:bottom w:val="nil"/>
            </w:tcBorders>
          </w:tcPr>
          <w:p w14:paraId="78C4E22F" w14:textId="77777777" w:rsidR="00EC5524" w:rsidRDefault="00EC5524"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MUG</w:t>
            </w:r>
          </w:p>
        </w:tc>
        <w:tc>
          <w:tcPr>
            <w:tcW w:w="0" w:type="auto"/>
            <w:tcBorders>
              <w:top w:val="nil"/>
              <w:bottom w:val="nil"/>
            </w:tcBorders>
          </w:tcPr>
          <w:p w14:paraId="34260D4D" w14:textId="77777777" w:rsidR="00EC5524" w:rsidRDefault="00EC5524"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47,80</w:t>
            </w:r>
          </w:p>
        </w:tc>
        <w:tc>
          <w:tcPr>
            <w:tcW w:w="0" w:type="auto"/>
            <w:vMerge/>
          </w:tcPr>
          <w:p w14:paraId="32D90FED" w14:textId="77777777" w:rsidR="00EC5524" w:rsidRDefault="00EC5524" w:rsidP="00F44F2F">
            <w:pPr>
              <w:autoSpaceDE w:val="0"/>
              <w:autoSpaceDN w:val="0"/>
              <w:adjustRightInd w:val="0"/>
              <w:spacing w:after="0" w:line="360" w:lineRule="auto"/>
              <w:jc w:val="center"/>
              <w:rPr>
                <w:rFonts w:ascii="Times New Roman" w:hAnsi="Times New Roman"/>
                <w:sz w:val="24"/>
                <w:szCs w:val="24"/>
              </w:rPr>
            </w:pPr>
          </w:p>
        </w:tc>
      </w:tr>
      <w:tr w:rsidR="00EC5524" w14:paraId="4F1B8BB2" w14:textId="77777777" w:rsidTr="00760670">
        <w:trPr>
          <w:jc w:val="center"/>
        </w:trPr>
        <w:tc>
          <w:tcPr>
            <w:tcW w:w="0" w:type="auto"/>
            <w:vMerge/>
          </w:tcPr>
          <w:p w14:paraId="047296FF" w14:textId="77777777" w:rsidR="00EC5524" w:rsidRDefault="00EC5524" w:rsidP="005C2839">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3B1768CA" w14:textId="77777777" w:rsidR="00EC5524" w:rsidRDefault="00EC5524"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0" w:type="auto"/>
            <w:tcBorders>
              <w:top w:val="nil"/>
              <w:bottom w:val="nil"/>
            </w:tcBorders>
          </w:tcPr>
          <w:p w14:paraId="0C1BD10C" w14:textId="77777777" w:rsidR="00EC5524" w:rsidRDefault="00EC5524"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BOSPHORUS</w:t>
            </w:r>
          </w:p>
        </w:tc>
        <w:tc>
          <w:tcPr>
            <w:tcW w:w="0" w:type="auto"/>
            <w:tcBorders>
              <w:top w:val="nil"/>
              <w:bottom w:val="nil"/>
            </w:tcBorders>
          </w:tcPr>
          <w:p w14:paraId="222F6DA9" w14:textId="77777777" w:rsidR="00EC5524" w:rsidRDefault="00EC5524" w:rsidP="00F44F2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43,00</w:t>
            </w:r>
          </w:p>
        </w:tc>
        <w:tc>
          <w:tcPr>
            <w:tcW w:w="0" w:type="auto"/>
            <w:vMerge/>
          </w:tcPr>
          <w:p w14:paraId="108EBDFF" w14:textId="77777777" w:rsidR="00EC5524" w:rsidRDefault="00EC5524" w:rsidP="00F44F2F">
            <w:pPr>
              <w:autoSpaceDE w:val="0"/>
              <w:autoSpaceDN w:val="0"/>
              <w:adjustRightInd w:val="0"/>
              <w:spacing w:after="0" w:line="360" w:lineRule="auto"/>
              <w:jc w:val="center"/>
              <w:rPr>
                <w:rFonts w:ascii="Times New Roman" w:hAnsi="Times New Roman"/>
                <w:sz w:val="24"/>
                <w:szCs w:val="24"/>
              </w:rPr>
            </w:pPr>
          </w:p>
        </w:tc>
      </w:tr>
      <w:tr w:rsidR="00EC5524" w14:paraId="32F5B115" w14:textId="77777777" w:rsidTr="00760670">
        <w:trPr>
          <w:jc w:val="center"/>
        </w:trPr>
        <w:tc>
          <w:tcPr>
            <w:tcW w:w="0" w:type="auto"/>
            <w:vMerge/>
          </w:tcPr>
          <w:p w14:paraId="6ECAFE02" w14:textId="77777777" w:rsidR="00EC5524" w:rsidRDefault="00EC5524" w:rsidP="00EC5524">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7C7F8477"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0" w:type="auto"/>
            <w:tcBorders>
              <w:top w:val="nil"/>
              <w:bottom w:val="nil"/>
            </w:tcBorders>
          </w:tcPr>
          <w:p w14:paraId="4309BF3E"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0" w:type="auto"/>
            <w:tcBorders>
              <w:top w:val="nil"/>
              <w:bottom w:val="nil"/>
            </w:tcBorders>
          </w:tcPr>
          <w:p w14:paraId="67FA8AA8"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48,20</w:t>
            </w:r>
          </w:p>
        </w:tc>
        <w:tc>
          <w:tcPr>
            <w:tcW w:w="0" w:type="auto"/>
            <w:vMerge/>
          </w:tcPr>
          <w:p w14:paraId="11A646C5"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p>
        </w:tc>
      </w:tr>
      <w:tr w:rsidR="00EC5524" w14:paraId="371CDD05" w14:textId="77777777" w:rsidTr="00760670">
        <w:trPr>
          <w:jc w:val="center"/>
        </w:trPr>
        <w:tc>
          <w:tcPr>
            <w:tcW w:w="0" w:type="auto"/>
            <w:vMerge/>
          </w:tcPr>
          <w:p w14:paraId="16975157" w14:textId="77777777" w:rsidR="00EC5524" w:rsidRDefault="00EC5524" w:rsidP="00EC5524">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461840DC"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0" w:type="auto"/>
            <w:tcBorders>
              <w:top w:val="nil"/>
              <w:bottom w:val="nil"/>
            </w:tcBorders>
          </w:tcPr>
          <w:p w14:paraId="2B7D11FD"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MUG</w:t>
            </w:r>
          </w:p>
        </w:tc>
        <w:tc>
          <w:tcPr>
            <w:tcW w:w="0" w:type="auto"/>
            <w:tcBorders>
              <w:top w:val="nil"/>
              <w:bottom w:val="nil"/>
            </w:tcBorders>
          </w:tcPr>
          <w:p w14:paraId="7827D71F"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32,90</w:t>
            </w:r>
          </w:p>
        </w:tc>
        <w:tc>
          <w:tcPr>
            <w:tcW w:w="0" w:type="auto"/>
            <w:vMerge/>
          </w:tcPr>
          <w:p w14:paraId="2B74B3A7"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p>
        </w:tc>
      </w:tr>
      <w:tr w:rsidR="00EC5524" w14:paraId="18F02E52" w14:textId="77777777" w:rsidTr="00760670">
        <w:trPr>
          <w:jc w:val="center"/>
        </w:trPr>
        <w:tc>
          <w:tcPr>
            <w:tcW w:w="0" w:type="auto"/>
            <w:vMerge/>
          </w:tcPr>
          <w:p w14:paraId="6957CA00" w14:textId="77777777" w:rsidR="00EC5524" w:rsidRDefault="00EC5524" w:rsidP="00EC5524">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67ED6340"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0" w:type="auto"/>
            <w:tcBorders>
              <w:top w:val="nil"/>
              <w:bottom w:val="nil"/>
            </w:tcBorders>
          </w:tcPr>
          <w:p w14:paraId="190574C1"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BOSPHORUS</w:t>
            </w:r>
          </w:p>
        </w:tc>
        <w:tc>
          <w:tcPr>
            <w:tcW w:w="0" w:type="auto"/>
            <w:tcBorders>
              <w:top w:val="nil"/>
              <w:bottom w:val="nil"/>
            </w:tcBorders>
          </w:tcPr>
          <w:p w14:paraId="015CD62D"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30,00</w:t>
            </w:r>
          </w:p>
        </w:tc>
        <w:tc>
          <w:tcPr>
            <w:tcW w:w="0" w:type="auto"/>
            <w:vMerge/>
          </w:tcPr>
          <w:p w14:paraId="61912974"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p>
        </w:tc>
      </w:tr>
      <w:tr w:rsidR="00EC5524" w14:paraId="3604C8F0" w14:textId="77777777" w:rsidTr="00760670">
        <w:trPr>
          <w:jc w:val="center"/>
        </w:trPr>
        <w:tc>
          <w:tcPr>
            <w:tcW w:w="0" w:type="auto"/>
            <w:vMerge/>
          </w:tcPr>
          <w:p w14:paraId="512DC34C" w14:textId="77777777" w:rsidR="00EC5524" w:rsidRDefault="00EC5524" w:rsidP="00EC5524">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63AA2DB3"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MUG</w:t>
            </w:r>
          </w:p>
        </w:tc>
        <w:tc>
          <w:tcPr>
            <w:tcW w:w="0" w:type="auto"/>
            <w:tcBorders>
              <w:top w:val="nil"/>
              <w:bottom w:val="nil"/>
            </w:tcBorders>
          </w:tcPr>
          <w:p w14:paraId="12A805DF"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0" w:type="auto"/>
            <w:tcBorders>
              <w:top w:val="nil"/>
              <w:bottom w:val="nil"/>
            </w:tcBorders>
          </w:tcPr>
          <w:p w14:paraId="52F5E752"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45,60</w:t>
            </w:r>
          </w:p>
        </w:tc>
        <w:tc>
          <w:tcPr>
            <w:tcW w:w="0" w:type="auto"/>
            <w:vMerge/>
          </w:tcPr>
          <w:p w14:paraId="3EB80E2E"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p>
        </w:tc>
      </w:tr>
      <w:tr w:rsidR="00EC5524" w14:paraId="294D6239" w14:textId="77777777" w:rsidTr="00760670">
        <w:trPr>
          <w:jc w:val="center"/>
        </w:trPr>
        <w:tc>
          <w:tcPr>
            <w:tcW w:w="0" w:type="auto"/>
            <w:vMerge/>
          </w:tcPr>
          <w:p w14:paraId="709D6AF0" w14:textId="77777777" w:rsidR="00EC5524" w:rsidRDefault="00EC5524" w:rsidP="00EC5524">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621C6B87"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MUG</w:t>
            </w:r>
          </w:p>
        </w:tc>
        <w:tc>
          <w:tcPr>
            <w:tcW w:w="0" w:type="auto"/>
            <w:tcBorders>
              <w:top w:val="nil"/>
              <w:bottom w:val="nil"/>
            </w:tcBorders>
          </w:tcPr>
          <w:p w14:paraId="7755FB12"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0" w:type="auto"/>
            <w:tcBorders>
              <w:top w:val="nil"/>
              <w:bottom w:val="nil"/>
            </w:tcBorders>
          </w:tcPr>
          <w:p w14:paraId="388DEA5C"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32,40</w:t>
            </w:r>
          </w:p>
        </w:tc>
        <w:tc>
          <w:tcPr>
            <w:tcW w:w="0" w:type="auto"/>
            <w:vMerge/>
          </w:tcPr>
          <w:p w14:paraId="376498F9"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p>
        </w:tc>
      </w:tr>
      <w:tr w:rsidR="00EC5524" w14:paraId="3AA6A183" w14:textId="77777777" w:rsidTr="00760670">
        <w:trPr>
          <w:jc w:val="center"/>
        </w:trPr>
        <w:tc>
          <w:tcPr>
            <w:tcW w:w="0" w:type="auto"/>
            <w:vMerge/>
          </w:tcPr>
          <w:p w14:paraId="18BDEF6A" w14:textId="77777777" w:rsidR="00EC5524" w:rsidRDefault="00EC5524" w:rsidP="00EC5524">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49966CA8"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MUG</w:t>
            </w:r>
          </w:p>
        </w:tc>
        <w:tc>
          <w:tcPr>
            <w:tcW w:w="0" w:type="auto"/>
            <w:tcBorders>
              <w:top w:val="nil"/>
              <w:bottom w:val="nil"/>
            </w:tcBorders>
          </w:tcPr>
          <w:p w14:paraId="2AD336E2"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BOSPHORUS</w:t>
            </w:r>
          </w:p>
        </w:tc>
        <w:tc>
          <w:tcPr>
            <w:tcW w:w="0" w:type="auto"/>
            <w:tcBorders>
              <w:top w:val="nil"/>
              <w:bottom w:val="nil"/>
            </w:tcBorders>
          </w:tcPr>
          <w:p w14:paraId="03ED4B61"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53,80</w:t>
            </w:r>
          </w:p>
        </w:tc>
        <w:tc>
          <w:tcPr>
            <w:tcW w:w="0" w:type="auto"/>
            <w:vMerge/>
          </w:tcPr>
          <w:p w14:paraId="41718275"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p>
        </w:tc>
      </w:tr>
      <w:tr w:rsidR="00EC5524" w14:paraId="39B60163" w14:textId="77777777" w:rsidTr="00760670">
        <w:trPr>
          <w:jc w:val="center"/>
        </w:trPr>
        <w:tc>
          <w:tcPr>
            <w:tcW w:w="0" w:type="auto"/>
            <w:vMerge/>
          </w:tcPr>
          <w:p w14:paraId="258F04B8" w14:textId="77777777" w:rsidR="00EC5524" w:rsidRDefault="00EC5524" w:rsidP="00EC5524">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7AB4D06C"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BOSPHORUS</w:t>
            </w:r>
          </w:p>
        </w:tc>
        <w:tc>
          <w:tcPr>
            <w:tcW w:w="0" w:type="auto"/>
            <w:tcBorders>
              <w:top w:val="nil"/>
              <w:bottom w:val="nil"/>
            </w:tcBorders>
          </w:tcPr>
          <w:p w14:paraId="05ACA750"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0" w:type="auto"/>
            <w:tcBorders>
              <w:top w:val="nil"/>
              <w:bottom w:val="nil"/>
            </w:tcBorders>
          </w:tcPr>
          <w:p w14:paraId="4B9B6714"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57,60</w:t>
            </w:r>
          </w:p>
        </w:tc>
        <w:tc>
          <w:tcPr>
            <w:tcW w:w="0" w:type="auto"/>
            <w:vMerge/>
          </w:tcPr>
          <w:p w14:paraId="23CE3AE4"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p>
        </w:tc>
      </w:tr>
      <w:tr w:rsidR="00EC5524" w14:paraId="40D80314" w14:textId="77777777" w:rsidTr="00760670">
        <w:trPr>
          <w:jc w:val="center"/>
        </w:trPr>
        <w:tc>
          <w:tcPr>
            <w:tcW w:w="0" w:type="auto"/>
            <w:vMerge/>
          </w:tcPr>
          <w:p w14:paraId="16601486" w14:textId="77777777" w:rsidR="00EC5524" w:rsidRDefault="00EC5524" w:rsidP="00EC5524">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7F001F2F"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BOSPHORUS</w:t>
            </w:r>
          </w:p>
        </w:tc>
        <w:tc>
          <w:tcPr>
            <w:tcW w:w="0" w:type="auto"/>
            <w:tcBorders>
              <w:top w:val="nil"/>
              <w:bottom w:val="nil"/>
            </w:tcBorders>
          </w:tcPr>
          <w:p w14:paraId="42B94B5B"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0" w:type="auto"/>
            <w:tcBorders>
              <w:top w:val="nil"/>
              <w:bottom w:val="nil"/>
            </w:tcBorders>
          </w:tcPr>
          <w:p w14:paraId="598CB082"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36,20</w:t>
            </w:r>
          </w:p>
        </w:tc>
        <w:tc>
          <w:tcPr>
            <w:tcW w:w="0" w:type="auto"/>
            <w:vMerge/>
          </w:tcPr>
          <w:p w14:paraId="055C4BE3"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p>
        </w:tc>
      </w:tr>
      <w:tr w:rsidR="00EC5524" w14:paraId="10716296" w14:textId="77777777" w:rsidTr="00760670">
        <w:trPr>
          <w:jc w:val="center"/>
        </w:trPr>
        <w:tc>
          <w:tcPr>
            <w:tcW w:w="0" w:type="auto"/>
            <w:vMerge/>
          </w:tcPr>
          <w:p w14:paraId="39FAF846" w14:textId="77777777" w:rsidR="00EC5524" w:rsidRDefault="00EC5524" w:rsidP="00EC5524">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single" w:sz="4" w:space="0" w:color="auto"/>
            </w:tcBorders>
          </w:tcPr>
          <w:p w14:paraId="6C135F62"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BOSPHORUS</w:t>
            </w:r>
          </w:p>
        </w:tc>
        <w:tc>
          <w:tcPr>
            <w:tcW w:w="0" w:type="auto"/>
            <w:tcBorders>
              <w:top w:val="nil"/>
              <w:bottom w:val="single" w:sz="4" w:space="0" w:color="auto"/>
            </w:tcBorders>
          </w:tcPr>
          <w:p w14:paraId="3E3F1728"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MUG</w:t>
            </w:r>
          </w:p>
        </w:tc>
        <w:tc>
          <w:tcPr>
            <w:tcW w:w="0" w:type="auto"/>
            <w:tcBorders>
              <w:top w:val="nil"/>
              <w:bottom w:val="single" w:sz="4" w:space="0" w:color="auto"/>
            </w:tcBorders>
          </w:tcPr>
          <w:p w14:paraId="15682A62"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56,60</w:t>
            </w:r>
          </w:p>
        </w:tc>
        <w:tc>
          <w:tcPr>
            <w:tcW w:w="0" w:type="auto"/>
            <w:vMerge/>
          </w:tcPr>
          <w:p w14:paraId="582EA4B4"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p>
        </w:tc>
      </w:tr>
      <w:tr w:rsidR="00EC5524" w14:paraId="1DF35737" w14:textId="77777777" w:rsidTr="00760670">
        <w:trPr>
          <w:jc w:val="center"/>
        </w:trPr>
        <w:tc>
          <w:tcPr>
            <w:tcW w:w="0" w:type="auto"/>
            <w:vMerge w:val="restart"/>
          </w:tcPr>
          <w:p w14:paraId="68DFDC1F" w14:textId="77777777" w:rsidR="00EC5524" w:rsidRDefault="00EC5524" w:rsidP="00EC552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Ali ve ark.</w:t>
            </w:r>
            <w:r w:rsidR="00BB6DEB">
              <w:rPr>
                <w:rFonts w:ascii="Times New Roman" w:hAnsi="Times New Roman"/>
                <w:sz w:val="24"/>
                <w:szCs w:val="24"/>
              </w:rPr>
              <w:t xml:space="preserve"> </w:t>
            </w:r>
            <w:r w:rsidR="00BB6DEB">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DOI":"10.1016/j.patcog.2016.01.032","ISSN":"00313203","author":[{"dropping-particle":"","family":"Ali","given":"Ghulam","non-dropping-particle":"","parse-names":false,"suffix":""},{"dropping-particle":"","family":"Iqbal","given":"Muhammad Amjad","non-dropping-particle":"","parse-names":false,"suffix":""},{"dropping-particle":"","family":"Choi","given":"Tae-Sun","non-dropping-particle":"","parse-names":false,"suffix":""}],"container-title":"Pattern Recognition","id":"ITEM-1","issued":{"date-parts":[["2016","7"]]},"page":"14-27","title":"Boosted NNE collections for multicultural facial expression recognition","type":"article-journal","volume":"55"},"uris":["http://www.mendeley.com/documents/?uuid=4227b285-c32d-4b3e-92cf-defeeb241cdb"]}],"mendeley":{"formattedCitation":"[124]","plainTextFormattedCitation":"[124]","previouslyFormattedCitation":"[125]"},"properties":{"noteIndex":0},"schema":"https://github.com/citation-style-language/schema/raw/master/csl-citation.json"}</w:instrText>
            </w:r>
            <w:r w:rsidR="00BB6DEB">
              <w:rPr>
                <w:rFonts w:ascii="Times New Roman" w:hAnsi="Times New Roman"/>
                <w:sz w:val="24"/>
                <w:szCs w:val="24"/>
              </w:rPr>
              <w:fldChar w:fldCharType="separate"/>
            </w:r>
            <w:r w:rsidR="00CD399B" w:rsidRPr="00CD399B">
              <w:rPr>
                <w:rFonts w:ascii="Times New Roman" w:hAnsi="Times New Roman"/>
                <w:noProof/>
                <w:sz w:val="24"/>
                <w:szCs w:val="24"/>
              </w:rPr>
              <w:t>[124]</w:t>
            </w:r>
            <w:r w:rsidR="00BB6DEB">
              <w:rPr>
                <w:rFonts w:ascii="Times New Roman" w:hAnsi="Times New Roman"/>
                <w:sz w:val="24"/>
                <w:szCs w:val="24"/>
              </w:rPr>
              <w:fldChar w:fldCharType="end"/>
            </w:r>
          </w:p>
        </w:tc>
        <w:tc>
          <w:tcPr>
            <w:tcW w:w="0" w:type="auto"/>
            <w:tcBorders>
              <w:bottom w:val="nil"/>
            </w:tcBorders>
          </w:tcPr>
          <w:p w14:paraId="6F0C83F9"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0" w:type="auto"/>
            <w:tcBorders>
              <w:bottom w:val="nil"/>
            </w:tcBorders>
          </w:tcPr>
          <w:p w14:paraId="4E2FEB2E"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0" w:type="auto"/>
            <w:tcBorders>
              <w:bottom w:val="nil"/>
            </w:tcBorders>
          </w:tcPr>
          <w:p w14:paraId="1F5E2A24"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48,67</w:t>
            </w:r>
          </w:p>
        </w:tc>
        <w:tc>
          <w:tcPr>
            <w:tcW w:w="0" w:type="auto"/>
            <w:vMerge w:val="restart"/>
          </w:tcPr>
          <w:p w14:paraId="7A83662A"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63,57</w:t>
            </w:r>
          </w:p>
        </w:tc>
      </w:tr>
      <w:tr w:rsidR="00EC5524" w14:paraId="2F8C630B" w14:textId="77777777" w:rsidTr="00760670">
        <w:trPr>
          <w:jc w:val="center"/>
        </w:trPr>
        <w:tc>
          <w:tcPr>
            <w:tcW w:w="0" w:type="auto"/>
            <w:vMerge/>
          </w:tcPr>
          <w:p w14:paraId="1B65997F" w14:textId="77777777" w:rsidR="00EC5524" w:rsidRDefault="00EC5524" w:rsidP="00EC5524">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23BE5FAD"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0" w:type="auto"/>
            <w:tcBorders>
              <w:top w:val="nil"/>
              <w:bottom w:val="nil"/>
            </w:tcBorders>
          </w:tcPr>
          <w:p w14:paraId="59692EB6"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TFEID</w:t>
            </w:r>
          </w:p>
        </w:tc>
        <w:tc>
          <w:tcPr>
            <w:tcW w:w="0" w:type="auto"/>
            <w:tcBorders>
              <w:top w:val="nil"/>
              <w:bottom w:val="nil"/>
            </w:tcBorders>
          </w:tcPr>
          <w:p w14:paraId="3331E52B"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63,57</w:t>
            </w:r>
          </w:p>
        </w:tc>
        <w:tc>
          <w:tcPr>
            <w:tcW w:w="0" w:type="auto"/>
            <w:vMerge/>
          </w:tcPr>
          <w:p w14:paraId="1C316F6D"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p>
        </w:tc>
      </w:tr>
      <w:tr w:rsidR="00EC5524" w14:paraId="7A06AE5A" w14:textId="77777777" w:rsidTr="00760670">
        <w:trPr>
          <w:jc w:val="center"/>
        </w:trPr>
        <w:tc>
          <w:tcPr>
            <w:tcW w:w="0" w:type="auto"/>
            <w:vMerge/>
          </w:tcPr>
          <w:p w14:paraId="37C06A8C" w14:textId="77777777" w:rsidR="00EC5524" w:rsidRDefault="00EC5524" w:rsidP="00EC5524">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6BC4569F"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0" w:type="auto"/>
            <w:tcBorders>
              <w:top w:val="nil"/>
              <w:bottom w:val="nil"/>
            </w:tcBorders>
          </w:tcPr>
          <w:p w14:paraId="663C02D4"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0" w:type="auto"/>
            <w:tcBorders>
              <w:top w:val="nil"/>
              <w:bottom w:val="nil"/>
            </w:tcBorders>
          </w:tcPr>
          <w:p w14:paraId="27455C9A"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52,15</w:t>
            </w:r>
          </w:p>
        </w:tc>
        <w:tc>
          <w:tcPr>
            <w:tcW w:w="0" w:type="auto"/>
            <w:vMerge/>
          </w:tcPr>
          <w:p w14:paraId="2AFE54C4"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p>
        </w:tc>
      </w:tr>
      <w:tr w:rsidR="00EC5524" w14:paraId="4DBCB907" w14:textId="77777777" w:rsidTr="00760670">
        <w:trPr>
          <w:jc w:val="center"/>
        </w:trPr>
        <w:tc>
          <w:tcPr>
            <w:tcW w:w="0" w:type="auto"/>
            <w:vMerge/>
          </w:tcPr>
          <w:p w14:paraId="6D5BBA03" w14:textId="77777777" w:rsidR="00EC5524" w:rsidRDefault="00EC5524" w:rsidP="00EC5524">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72FC0716"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0" w:type="auto"/>
            <w:tcBorders>
              <w:top w:val="nil"/>
              <w:bottom w:val="nil"/>
            </w:tcBorders>
          </w:tcPr>
          <w:p w14:paraId="49A8DCE4"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TFEID</w:t>
            </w:r>
          </w:p>
        </w:tc>
        <w:tc>
          <w:tcPr>
            <w:tcW w:w="0" w:type="auto"/>
            <w:tcBorders>
              <w:top w:val="nil"/>
              <w:bottom w:val="nil"/>
            </w:tcBorders>
          </w:tcPr>
          <w:p w14:paraId="6E2EE114"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52,76</w:t>
            </w:r>
          </w:p>
        </w:tc>
        <w:tc>
          <w:tcPr>
            <w:tcW w:w="0" w:type="auto"/>
            <w:vMerge/>
          </w:tcPr>
          <w:p w14:paraId="177DBCB2"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p>
        </w:tc>
      </w:tr>
      <w:tr w:rsidR="00EC5524" w14:paraId="5FC2327A" w14:textId="77777777" w:rsidTr="00760670">
        <w:trPr>
          <w:jc w:val="center"/>
        </w:trPr>
        <w:tc>
          <w:tcPr>
            <w:tcW w:w="0" w:type="auto"/>
            <w:vMerge/>
          </w:tcPr>
          <w:p w14:paraId="5C131C81" w14:textId="77777777" w:rsidR="00EC5524" w:rsidRDefault="00EC5524" w:rsidP="00EC5524">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64396E55"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TFEID</w:t>
            </w:r>
          </w:p>
        </w:tc>
        <w:tc>
          <w:tcPr>
            <w:tcW w:w="0" w:type="auto"/>
            <w:tcBorders>
              <w:top w:val="nil"/>
              <w:bottom w:val="nil"/>
            </w:tcBorders>
          </w:tcPr>
          <w:p w14:paraId="0A4A9B2F"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0" w:type="auto"/>
            <w:tcBorders>
              <w:top w:val="nil"/>
              <w:bottom w:val="nil"/>
            </w:tcBorders>
          </w:tcPr>
          <w:p w14:paraId="6B30078E"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55,85</w:t>
            </w:r>
          </w:p>
        </w:tc>
        <w:tc>
          <w:tcPr>
            <w:tcW w:w="0" w:type="auto"/>
            <w:vMerge/>
          </w:tcPr>
          <w:p w14:paraId="2C9EB63E"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p>
        </w:tc>
      </w:tr>
      <w:tr w:rsidR="00EC5524" w14:paraId="04D8F296" w14:textId="77777777" w:rsidTr="00760670">
        <w:trPr>
          <w:jc w:val="center"/>
        </w:trPr>
        <w:tc>
          <w:tcPr>
            <w:tcW w:w="0" w:type="auto"/>
            <w:vMerge/>
            <w:tcBorders>
              <w:bottom w:val="single" w:sz="4" w:space="0" w:color="auto"/>
            </w:tcBorders>
          </w:tcPr>
          <w:p w14:paraId="381756E0" w14:textId="77777777" w:rsidR="00EC5524" w:rsidRDefault="00EC5524" w:rsidP="00EC5524">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single" w:sz="4" w:space="0" w:color="auto"/>
            </w:tcBorders>
          </w:tcPr>
          <w:p w14:paraId="726CA012"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TFEID</w:t>
            </w:r>
          </w:p>
        </w:tc>
        <w:tc>
          <w:tcPr>
            <w:tcW w:w="0" w:type="auto"/>
            <w:tcBorders>
              <w:top w:val="nil"/>
              <w:bottom w:val="single" w:sz="4" w:space="0" w:color="auto"/>
            </w:tcBorders>
          </w:tcPr>
          <w:p w14:paraId="4C45C46E"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0" w:type="auto"/>
            <w:tcBorders>
              <w:top w:val="nil"/>
              <w:bottom w:val="single" w:sz="4" w:space="0" w:color="auto"/>
            </w:tcBorders>
          </w:tcPr>
          <w:p w14:paraId="2B8D8D66"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47,33</w:t>
            </w:r>
          </w:p>
        </w:tc>
        <w:tc>
          <w:tcPr>
            <w:tcW w:w="0" w:type="auto"/>
            <w:vMerge/>
          </w:tcPr>
          <w:p w14:paraId="707648EF" w14:textId="77777777" w:rsidR="00EC5524" w:rsidRDefault="00EC5524" w:rsidP="00EC5524">
            <w:pPr>
              <w:autoSpaceDE w:val="0"/>
              <w:autoSpaceDN w:val="0"/>
              <w:adjustRightInd w:val="0"/>
              <w:spacing w:after="0" w:line="360" w:lineRule="auto"/>
              <w:jc w:val="center"/>
              <w:rPr>
                <w:rFonts w:ascii="Times New Roman" w:hAnsi="Times New Roman"/>
                <w:sz w:val="24"/>
                <w:szCs w:val="24"/>
              </w:rPr>
            </w:pPr>
          </w:p>
        </w:tc>
      </w:tr>
      <w:tr w:rsidR="007535F3" w14:paraId="5369BFA0" w14:textId="77777777" w:rsidTr="00760670">
        <w:trPr>
          <w:jc w:val="center"/>
        </w:trPr>
        <w:tc>
          <w:tcPr>
            <w:tcW w:w="0" w:type="auto"/>
            <w:vMerge w:val="restart"/>
            <w:tcBorders>
              <w:bottom w:val="nil"/>
            </w:tcBorders>
          </w:tcPr>
          <w:p w14:paraId="11DF1E6A" w14:textId="77777777" w:rsidR="007535F3" w:rsidRDefault="007535F3" w:rsidP="007535F3">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Önerilen sistem</w:t>
            </w:r>
          </w:p>
        </w:tc>
        <w:tc>
          <w:tcPr>
            <w:tcW w:w="0" w:type="auto"/>
            <w:tcBorders>
              <w:bottom w:val="nil"/>
            </w:tcBorders>
          </w:tcPr>
          <w:p w14:paraId="379E8BA5" w14:textId="77777777" w:rsidR="007535F3" w:rsidRDefault="007535F3" w:rsidP="007535F3">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0" w:type="auto"/>
            <w:tcBorders>
              <w:bottom w:val="nil"/>
            </w:tcBorders>
          </w:tcPr>
          <w:p w14:paraId="58600930" w14:textId="77777777" w:rsidR="007535F3" w:rsidRDefault="007535F3" w:rsidP="007535F3">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KDEF</w:t>
            </w:r>
          </w:p>
        </w:tc>
        <w:tc>
          <w:tcPr>
            <w:tcW w:w="0" w:type="auto"/>
            <w:tcBorders>
              <w:bottom w:val="nil"/>
            </w:tcBorders>
          </w:tcPr>
          <w:p w14:paraId="774D64E1" w14:textId="77777777" w:rsidR="007535F3" w:rsidRDefault="00BB6DEB" w:rsidP="007535F3">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65,71</w:t>
            </w:r>
          </w:p>
        </w:tc>
        <w:tc>
          <w:tcPr>
            <w:tcW w:w="0" w:type="auto"/>
            <w:vMerge w:val="restart"/>
          </w:tcPr>
          <w:p w14:paraId="6F2401E6" w14:textId="77777777" w:rsidR="007535F3" w:rsidRDefault="00BB6DEB" w:rsidP="007535F3">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75,52</w:t>
            </w:r>
          </w:p>
        </w:tc>
      </w:tr>
      <w:tr w:rsidR="007535F3" w14:paraId="25CD7ED7" w14:textId="77777777" w:rsidTr="00AF2E21">
        <w:trPr>
          <w:jc w:val="center"/>
        </w:trPr>
        <w:tc>
          <w:tcPr>
            <w:tcW w:w="0" w:type="auto"/>
            <w:vMerge/>
            <w:tcBorders>
              <w:top w:val="nil"/>
              <w:bottom w:val="nil"/>
            </w:tcBorders>
          </w:tcPr>
          <w:p w14:paraId="1AE94CB2" w14:textId="77777777" w:rsidR="007535F3" w:rsidRDefault="007535F3" w:rsidP="007535F3">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nil"/>
            </w:tcBorders>
          </w:tcPr>
          <w:p w14:paraId="03300DE7" w14:textId="77777777" w:rsidR="007535F3" w:rsidRDefault="007535F3" w:rsidP="007535F3">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0" w:type="auto"/>
            <w:tcBorders>
              <w:top w:val="nil"/>
              <w:bottom w:val="nil"/>
            </w:tcBorders>
          </w:tcPr>
          <w:p w14:paraId="65920419" w14:textId="77777777" w:rsidR="007535F3" w:rsidRDefault="007535F3" w:rsidP="007535F3">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0" w:type="auto"/>
            <w:tcBorders>
              <w:top w:val="nil"/>
              <w:bottom w:val="nil"/>
            </w:tcBorders>
          </w:tcPr>
          <w:p w14:paraId="2DB4213B" w14:textId="77777777" w:rsidR="007535F3" w:rsidRDefault="00BB6DEB" w:rsidP="007535F3">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45,33</w:t>
            </w:r>
          </w:p>
        </w:tc>
        <w:tc>
          <w:tcPr>
            <w:tcW w:w="0" w:type="auto"/>
            <w:vMerge/>
          </w:tcPr>
          <w:p w14:paraId="726B9F5C" w14:textId="77777777" w:rsidR="007535F3" w:rsidRDefault="007535F3" w:rsidP="007535F3">
            <w:pPr>
              <w:autoSpaceDE w:val="0"/>
              <w:autoSpaceDN w:val="0"/>
              <w:adjustRightInd w:val="0"/>
              <w:spacing w:after="0" w:line="360" w:lineRule="auto"/>
              <w:jc w:val="center"/>
              <w:rPr>
                <w:rFonts w:ascii="Times New Roman" w:hAnsi="Times New Roman"/>
                <w:sz w:val="24"/>
                <w:szCs w:val="24"/>
              </w:rPr>
            </w:pPr>
          </w:p>
        </w:tc>
      </w:tr>
      <w:tr w:rsidR="007535F3" w14:paraId="3FC3EA5B" w14:textId="77777777" w:rsidTr="00AF2E21">
        <w:trPr>
          <w:jc w:val="center"/>
        </w:trPr>
        <w:tc>
          <w:tcPr>
            <w:tcW w:w="0" w:type="auto"/>
            <w:vMerge/>
            <w:tcBorders>
              <w:top w:val="nil"/>
              <w:bottom w:val="single" w:sz="4" w:space="0" w:color="auto"/>
            </w:tcBorders>
          </w:tcPr>
          <w:p w14:paraId="5787BFAB" w14:textId="77777777" w:rsidR="007535F3" w:rsidRDefault="007535F3" w:rsidP="007535F3">
            <w:pPr>
              <w:autoSpaceDE w:val="0"/>
              <w:autoSpaceDN w:val="0"/>
              <w:adjustRightInd w:val="0"/>
              <w:spacing w:after="0" w:line="360" w:lineRule="auto"/>
              <w:jc w:val="both"/>
              <w:rPr>
                <w:rFonts w:ascii="Times New Roman" w:hAnsi="Times New Roman"/>
                <w:sz w:val="24"/>
                <w:szCs w:val="24"/>
              </w:rPr>
            </w:pPr>
          </w:p>
        </w:tc>
        <w:tc>
          <w:tcPr>
            <w:tcW w:w="0" w:type="auto"/>
            <w:tcBorders>
              <w:top w:val="nil"/>
              <w:bottom w:val="single" w:sz="4" w:space="0" w:color="auto"/>
            </w:tcBorders>
          </w:tcPr>
          <w:p w14:paraId="0DD0DA7E" w14:textId="77777777" w:rsidR="007535F3" w:rsidRDefault="007535F3" w:rsidP="007535F3">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0" w:type="auto"/>
            <w:tcBorders>
              <w:top w:val="nil"/>
              <w:bottom w:val="single" w:sz="4" w:space="0" w:color="auto"/>
            </w:tcBorders>
          </w:tcPr>
          <w:p w14:paraId="205ABF4F" w14:textId="77777777" w:rsidR="007535F3" w:rsidRDefault="007535F3" w:rsidP="007535F3">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0" w:type="auto"/>
            <w:tcBorders>
              <w:top w:val="nil"/>
              <w:bottom w:val="single" w:sz="4" w:space="0" w:color="auto"/>
            </w:tcBorders>
          </w:tcPr>
          <w:p w14:paraId="546A01A1" w14:textId="77777777" w:rsidR="007535F3" w:rsidRDefault="00BB6DEB" w:rsidP="007535F3">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48,00</w:t>
            </w:r>
          </w:p>
        </w:tc>
        <w:tc>
          <w:tcPr>
            <w:tcW w:w="0" w:type="auto"/>
            <w:vMerge/>
            <w:tcBorders>
              <w:bottom w:val="single" w:sz="4" w:space="0" w:color="auto"/>
            </w:tcBorders>
          </w:tcPr>
          <w:p w14:paraId="01CD65B8" w14:textId="77777777" w:rsidR="007535F3" w:rsidRDefault="007535F3" w:rsidP="007535F3">
            <w:pPr>
              <w:autoSpaceDE w:val="0"/>
              <w:autoSpaceDN w:val="0"/>
              <w:adjustRightInd w:val="0"/>
              <w:spacing w:after="0" w:line="360" w:lineRule="auto"/>
              <w:jc w:val="center"/>
              <w:rPr>
                <w:rFonts w:ascii="Times New Roman" w:hAnsi="Times New Roman"/>
                <w:sz w:val="24"/>
                <w:szCs w:val="24"/>
              </w:rPr>
            </w:pPr>
          </w:p>
        </w:tc>
      </w:tr>
    </w:tbl>
    <w:p w14:paraId="5A028CD6" w14:textId="77777777" w:rsidR="00F44F2F" w:rsidRDefault="00F44F2F" w:rsidP="005C2839">
      <w:pPr>
        <w:autoSpaceDE w:val="0"/>
        <w:autoSpaceDN w:val="0"/>
        <w:adjustRightInd w:val="0"/>
        <w:spacing w:after="0" w:line="360" w:lineRule="auto"/>
        <w:jc w:val="both"/>
        <w:rPr>
          <w:rFonts w:ascii="Times New Roman" w:hAnsi="Times New Roman"/>
          <w:sz w:val="24"/>
          <w:szCs w:val="24"/>
        </w:rPr>
      </w:pPr>
    </w:p>
    <w:p w14:paraId="2EE1CE2D" w14:textId="77777777" w:rsidR="00AF2E21" w:rsidRDefault="00AF2E21" w:rsidP="005C2839">
      <w:pPr>
        <w:autoSpaceDE w:val="0"/>
        <w:autoSpaceDN w:val="0"/>
        <w:adjustRightInd w:val="0"/>
        <w:spacing w:after="0" w:line="360" w:lineRule="auto"/>
        <w:jc w:val="both"/>
        <w:rPr>
          <w:rFonts w:ascii="Times New Roman" w:hAnsi="Times New Roman"/>
          <w:sz w:val="24"/>
          <w:szCs w:val="24"/>
        </w:rPr>
      </w:pPr>
    </w:p>
    <w:p w14:paraId="27AF656C" w14:textId="77777777" w:rsidR="00AF2E21" w:rsidRDefault="00AF2E21" w:rsidP="005C2839">
      <w:pPr>
        <w:autoSpaceDE w:val="0"/>
        <w:autoSpaceDN w:val="0"/>
        <w:adjustRightInd w:val="0"/>
        <w:spacing w:after="0" w:line="360" w:lineRule="auto"/>
        <w:jc w:val="both"/>
        <w:rPr>
          <w:rFonts w:ascii="Times New Roman" w:hAnsi="Times New Roman"/>
          <w:sz w:val="24"/>
          <w:szCs w:val="24"/>
        </w:rPr>
      </w:pPr>
    </w:p>
    <w:p w14:paraId="0ED2A83E" w14:textId="77777777" w:rsidR="00AF2E21" w:rsidRPr="00AF2E21" w:rsidRDefault="00AF2E21" w:rsidP="00AF2E21">
      <w:pPr>
        <w:pStyle w:val="ResimYazs"/>
        <w:keepNext/>
        <w:jc w:val="center"/>
      </w:pPr>
      <w:r>
        <w:lastRenderedPageBreak/>
        <w:t>Tablo 4.8. (Devam)</w:t>
      </w:r>
    </w:p>
    <w:tbl>
      <w:tblPr>
        <w:tblStyle w:val="TabloKlavuzu"/>
        <w:tblW w:w="0" w:type="auto"/>
        <w:tblLook w:val="04A0" w:firstRow="1" w:lastRow="0" w:firstColumn="1" w:lastColumn="0" w:noHBand="0" w:noVBand="1"/>
      </w:tblPr>
      <w:tblGrid>
        <w:gridCol w:w="2477"/>
        <w:gridCol w:w="1665"/>
        <w:gridCol w:w="1530"/>
        <w:gridCol w:w="1265"/>
        <w:gridCol w:w="1283"/>
      </w:tblGrid>
      <w:tr w:rsidR="00AF2E21" w14:paraId="382DDF49" w14:textId="77777777" w:rsidTr="00AF2E21">
        <w:tc>
          <w:tcPr>
            <w:tcW w:w="2518" w:type="dxa"/>
            <w:tcBorders>
              <w:left w:val="nil"/>
              <w:bottom w:val="single" w:sz="4" w:space="0" w:color="auto"/>
              <w:right w:val="nil"/>
            </w:tcBorders>
          </w:tcPr>
          <w:p w14:paraId="428D1B5B" w14:textId="77777777" w:rsidR="00AF2E21" w:rsidRDefault="00AF2E21" w:rsidP="00AF2E21">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Araştırmacılar</w:t>
            </w:r>
          </w:p>
        </w:tc>
        <w:tc>
          <w:tcPr>
            <w:tcW w:w="1701" w:type="dxa"/>
            <w:tcBorders>
              <w:left w:val="nil"/>
              <w:bottom w:val="single" w:sz="4" w:space="0" w:color="auto"/>
              <w:right w:val="nil"/>
            </w:tcBorders>
          </w:tcPr>
          <w:p w14:paraId="3A5F3AD1"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Eğitim</w:t>
            </w:r>
          </w:p>
        </w:tc>
        <w:tc>
          <w:tcPr>
            <w:tcW w:w="1559" w:type="dxa"/>
            <w:tcBorders>
              <w:left w:val="nil"/>
              <w:bottom w:val="single" w:sz="4" w:space="0" w:color="auto"/>
              <w:right w:val="nil"/>
            </w:tcBorders>
          </w:tcPr>
          <w:p w14:paraId="726025B6" w14:textId="77777777" w:rsidR="00AF2E21" w:rsidRPr="0096425C"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Test</w:t>
            </w:r>
          </w:p>
        </w:tc>
        <w:tc>
          <w:tcPr>
            <w:tcW w:w="1276" w:type="dxa"/>
            <w:tcBorders>
              <w:left w:val="nil"/>
              <w:bottom w:val="single" w:sz="4" w:space="0" w:color="auto"/>
              <w:right w:val="nil"/>
            </w:tcBorders>
          </w:tcPr>
          <w:p w14:paraId="6D93A363"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Başarım (%)</w:t>
            </w:r>
          </w:p>
        </w:tc>
        <w:tc>
          <w:tcPr>
            <w:tcW w:w="1306" w:type="dxa"/>
            <w:tcBorders>
              <w:left w:val="nil"/>
              <w:bottom w:val="single" w:sz="4" w:space="0" w:color="auto"/>
              <w:right w:val="nil"/>
            </w:tcBorders>
          </w:tcPr>
          <w:p w14:paraId="53EFF8F0"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En iyi sonuç (%)</w:t>
            </w:r>
          </w:p>
        </w:tc>
      </w:tr>
      <w:tr w:rsidR="00AF2E21" w14:paraId="19BDE5DA" w14:textId="77777777" w:rsidTr="00AF2E21">
        <w:tc>
          <w:tcPr>
            <w:tcW w:w="2518" w:type="dxa"/>
            <w:vMerge w:val="restart"/>
            <w:tcBorders>
              <w:left w:val="nil"/>
              <w:bottom w:val="nil"/>
              <w:right w:val="nil"/>
            </w:tcBorders>
          </w:tcPr>
          <w:p w14:paraId="52DBD407" w14:textId="77777777" w:rsidR="00AF2E21" w:rsidRDefault="00AF2E21" w:rsidP="00AF2E21">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Önerilen sistem</w:t>
            </w:r>
          </w:p>
        </w:tc>
        <w:tc>
          <w:tcPr>
            <w:tcW w:w="1701" w:type="dxa"/>
            <w:tcBorders>
              <w:left w:val="nil"/>
              <w:bottom w:val="nil"/>
              <w:right w:val="nil"/>
            </w:tcBorders>
          </w:tcPr>
          <w:p w14:paraId="5661E895"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KDEF</w:t>
            </w:r>
          </w:p>
        </w:tc>
        <w:tc>
          <w:tcPr>
            <w:tcW w:w="1559" w:type="dxa"/>
            <w:tcBorders>
              <w:left w:val="nil"/>
              <w:bottom w:val="nil"/>
              <w:right w:val="nil"/>
            </w:tcBorders>
          </w:tcPr>
          <w:p w14:paraId="05248662"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1276" w:type="dxa"/>
            <w:tcBorders>
              <w:left w:val="nil"/>
              <w:bottom w:val="nil"/>
              <w:right w:val="nil"/>
            </w:tcBorders>
          </w:tcPr>
          <w:p w14:paraId="65440071"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75,52</w:t>
            </w:r>
          </w:p>
        </w:tc>
        <w:tc>
          <w:tcPr>
            <w:tcW w:w="1306" w:type="dxa"/>
            <w:tcBorders>
              <w:left w:val="nil"/>
              <w:bottom w:val="nil"/>
              <w:right w:val="nil"/>
            </w:tcBorders>
          </w:tcPr>
          <w:p w14:paraId="7CD1DAA5" w14:textId="77777777" w:rsidR="00AF2E21" w:rsidRDefault="00AF2E21" w:rsidP="00AF2E21">
            <w:pPr>
              <w:autoSpaceDE w:val="0"/>
              <w:autoSpaceDN w:val="0"/>
              <w:adjustRightInd w:val="0"/>
              <w:spacing w:after="0" w:line="360" w:lineRule="auto"/>
              <w:jc w:val="both"/>
              <w:rPr>
                <w:rFonts w:ascii="Times New Roman" w:hAnsi="Times New Roman"/>
                <w:sz w:val="24"/>
                <w:szCs w:val="24"/>
              </w:rPr>
            </w:pPr>
          </w:p>
        </w:tc>
      </w:tr>
      <w:tr w:rsidR="00AF2E21" w14:paraId="7E56A7A0" w14:textId="77777777" w:rsidTr="00AF2E21">
        <w:tc>
          <w:tcPr>
            <w:tcW w:w="2518" w:type="dxa"/>
            <w:vMerge/>
            <w:tcBorders>
              <w:top w:val="nil"/>
              <w:left w:val="nil"/>
              <w:bottom w:val="nil"/>
              <w:right w:val="nil"/>
            </w:tcBorders>
          </w:tcPr>
          <w:p w14:paraId="2527A40E" w14:textId="77777777" w:rsidR="00AF2E21" w:rsidRDefault="00AF2E21" w:rsidP="00AF2E21">
            <w:pPr>
              <w:autoSpaceDE w:val="0"/>
              <w:autoSpaceDN w:val="0"/>
              <w:adjustRightInd w:val="0"/>
              <w:spacing w:after="0" w:line="360" w:lineRule="auto"/>
              <w:jc w:val="both"/>
              <w:rPr>
                <w:rFonts w:ascii="Times New Roman" w:hAnsi="Times New Roman"/>
                <w:sz w:val="24"/>
                <w:szCs w:val="24"/>
              </w:rPr>
            </w:pPr>
          </w:p>
        </w:tc>
        <w:tc>
          <w:tcPr>
            <w:tcW w:w="1701" w:type="dxa"/>
            <w:tcBorders>
              <w:top w:val="nil"/>
              <w:left w:val="nil"/>
              <w:bottom w:val="nil"/>
              <w:right w:val="nil"/>
            </w:tcBorders>
          </w:tcPr>
          <w:p w14:paraId="7CCD67FA"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1559" w:type="dxa"/>
            <w:tcBorders>
              <w:top w:val="nil"/>
              <w:left w:val="nil"/>
              <w:bottom w:val="nil"/>
              <w:right w:val="nil"/>
            </w:tcBorders>
          </w:tcPr>
          <w:p w14:paraId="6F1AD92E"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1276" w:type="dxa"/>
            <w:tcBorders>
              <w:top w:val="nil"/>
              <w:left w:val="nil"/>
              <w:bottom w:val="nil"/>
              <w:right w:val="nil"/>
            </w:tcBorders>
          </w:tcPr>
          <w:p w14:paraId="740AA12F"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40,30</w:t>
            </w:r>
          </w:p>
        </w:tc>
        <w:tc>
          <w:tcPr>
            <w:tcW w:w="1306" w:type="dxa"/>
            <w:tcBorders>
              <w:top w:val="nil"/>
              <w:left w:val="nil"/>
              <w:bottom w:val="nil"/>
              <w:right w:val="nil"/>
            </w:tcBorders>
          </w:tcPr>
          <w:p w14:paraId="56D6826E" w14:textId="77777777" w:rsidR="00AF2E21" w:rsidRDefault="00AF2E21" w:rsidP="00AF2E21">
            <w:pPr>
              <w:autoSpaceDE w:val="0"/>
              <w:autoSpaceDN w:val="0"/>
              <w:adjustRightInd w:val="0"/>
              <w:spacing w:after="0" w:line="360" w:lineRule="auto"/>
              <w:jc w:val="both"/>
              <w:rPr>
                <w:rFonts w:ascii="Times New Roman" w:hAnsi="Times New Roman"/>
                <w:sz w:val="24"/>
                <w:szCs w:val="24"/>
              </w:rPr>
            </w:pPr>
          </w:p>
        </w:tc>
      </w:tr>
      <w:tr w:rsidR="00AF2E21" w14:paraId="4C655462" w14:textId="77777777" w:rsidTr="00AF2E21">
        <w:tc>
          <w:tcPr>
            <w:tcW w:w="2518" w:type="dxa"/>
            <w:vMerge/>
            <w:tcBorders>
              <w:top w:val="nil"/>
              <w:left w:val="nil"/>
              <w:bottom w:val="nil"/>
              <w:right w:val="nil"/>
            </w:tcBorders>
          </w:tcPr>
          <w:p w14:paraId="5D699404" w14:textId="77777777" w:rsidR="00AF2E21" w:rsidRDefault="00AF2E21" w:rsidP="00AF2E21">
            <w:pPr>
              <w:autoSpaceDE w:val="0"/>
              <w:autoSpaceDN w:val="0"/>
              <w:adjustRightInd w:val="0"/>
              <w:spacing w:after="0" w:line="360" w:lineRule="auto"/>
              <w:jc w:val="both"/>
              <w:rPr>
                <w:rFonts w:ascii="Times New Roman" w:hAnsi="Times New Roman"/>
                <w:sz w:val="24"/>
                <w:szCs w:val="24"/>
              </w:rPr>
            </w:pPr>
          </w:p>
        </w:tc>
        <w:tc>
          <w:tcPr>
            <w:tcW w:w="1701" w:type="dxa"/>
            <w:tcBorders>
              <w:top w:val="nil"/>
              <w:left w:val="nil"/>
              <w:bottom w:val="nil"/>
              <w:right w:val="nil"/>
            </w:tcBorders>
          </w:tcPr>
          <w:p w14:paraId="36605710"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1559" w:type="dxa"/>
            <w:tcBorders>
              <w:top w:val="nil"/>
              <w:left w:val="nil"/>
              <w:bottom w:val="nil"/>
              <w:right w:val="nil"/>
            </w:tcBorders>
          </w:tcPr>
          <w:p w14:paraId="28F8D316"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1276" w:type="dxa"/>
            <w:tcBorders>
              <w:top w:val="nil"/>
              <w:left w:val="nil"/>
              <w:bottom w:val="nil"/>
              <w:right w:val="nil"/>
            </w:tcBorders>
          </w:tcPr>
          <w:p w14:paraId="6CC6B766"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66,87</w:t>
            </w:r>
          </w:p>
        </w:tc>
        <w:tc>
          <w:tcPr>
            <w:tcW w:w="1306" w:type="dxa"/>
            <w:tcBorders>
              <w:top w:val="nil"/>
              <w:left w:val="nil"/>
              <w:bottom w:val="nil"/>
              <w:right w:val="nil"/>
            </w:tcBorders>
          </w:tcPr>
          <w:p w14:paraId="1E76BE0A" w14:textId="77777777" w:rsidR="00AF2E21" w:rsidRDefault="00AF2E21" w:rsidP="00AF2E21">
            <w:pPr>
              <w:autoSpaceDE w:val="0"/>
              <w:autoSpaceDN w:val="0"/>
              <w:adjustRightInd w:val="0"/>
              <w:spacing w:after="0" w:line="360" w:lineRule="auto"/>
              <w:jc w:val="both"/>
              <w:rPr>
                <w:rFonts w:ascii="Times New Roman" w:hAnsi="Times New Roman"/>
                <w:sz w:val="24"/>
                <w:szCs w:val="24"/>
              </w:rPr>
            </w:pPr>
          </w:p>
        </w:tc>
      </w:tr>
      <w:tr w:rsidR="00AF2E21" w14:paraId="5EE7203B" w14:textId="77777777" w:rsidTr="00AF2E21">
        <w:tc>
          <w:tcPr>
            <w:tcW w:w="2518" w:type="dxa"/>
            <w:vMerge/>
            <w:tcBorders>
              <w:top w:val="nil"/>
              <w:left w:val="nil"/>
              <w:bottom w:val="nil"/>
              <w:right w:val="nil"/>
            </w:tcBorders>
          </w:tcPr>
          <w:p w14:paraId="666309C4" w14:textId="77777777" w:rsidR="00AF2E21" w:rsidRDefault="00AF2E21" w:rsidP="00AF2E21">
            <w:pPr>
              <w:autoSpaceDE w:val="0"/>
              <w:autoSpaceDN w:val="0"/>
              <w:adjustRightInd w:val="0"/>
              <w:spacing w:after="0" w:line="360" w:lineRule="auto"/>
              <w:jc w:val="both"/>
              <w:rPr>
                <w:rFonts w:ascii="Times New Roman" w:hAnsi="Times New Roman"/>
                <w:sz w:val="24"/>
                <w:szCs w:val="24"/>
              </w:rPr>
            </w:pPr>
          </w:p>
        </w:tc>
        <w:tc>
          <w:tcPr>
            <w:tcW w:w="1701" w:type="dxa"/>
            <w:tcBorders>
              <w:top w:val="nil"/>
              <w:left w:val="nil"/>
              <w:bottom w:val="nil"/>
              <w:right w:val="nil"/>
            </w:tcBorders>
          </w:tcPr>
          <w:p w14:paraId="007AA010"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KDEF</w:t>
            </w:r>
          </w:p>
        </w:tc>
        <w:tc>
          <w:tcPr>
            <w:tcW w:w="1559" w:type="dxa"/>
            <w:tcBorders>
              <w:top w:val="nil"/>
              <w:left w:val="nil"/>
              <w:bottom w:val="nil"/>
              <w:right w:val="nil"/>
            </w:tcBorders>
          </w:tcPr>
          <w:p w14:paraId="7B5B42F3"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KDEF</w:t>
            </w:r>
          </w:p>
        </w:tc>
        <w:tc>
          <w:tcPr>
            <w:tcW w:w="1276" w:type="dxa"/>
            <w:tcBorders>
              <w:top w:val="nil"/>
              <w:left w:val="nil"/>
              <w:bottom w:val="nil"/>
              <w:right w:val="nil"/>
            </w:tcBorders>
          </w:tcPr>
          <w:p w14:paraId="77246CDF"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69,00</w:t>
            </w:r>
          </w:p>
        </w:tc>
        <w:tc>
          <w:tcPr>
            <w:tcW w:w="1306" w:type="dxa"/>
            <w:tcBorders>
              <w:top w:val="nil"/>
              <w:left w:val="nil"/>
              <w:bottom w:val="nil"/>
              <w:right w:val="nil"/>
            </w:tcBorders>
          </w:tcPr>
          <w:p w14:paraId="4B71917C" w14:textId="77777777" w:rsidR="00AF2E21" w:rsidRDefault="00AF2E21" w:rsidP="00AF2E21">
            <w:pPr>
              <w:autoSpaceDE w:val="0"/>
              <w:autoSpaceDN w:val="0"/>
              <w:adjustRightInd w:val="0"/>
              <w:spacing w:after="0" w:line="360" w:lineRule="auto"/>
              <w:jc w:val="both"/>
              <w:rPr>
                <w:rFonts w:ascii="Times New Roman" w:hAnsi="Times New Roman"/>
                <w:sz w:val="24"/>
                <w:szCs w:val="24"/>
              </w:rPr>
            </w:pPr>
          </w:p>
        </w:tc>
      </w:tr>
      <w:tr w:rsidR="00AF2E21" w14:paraId="7AAFBA5E" w14:textId="77777777" w:rsidTr="00AF2E21">
        <w:tc>
          <w:tcPr>
            <w:tcW w:w="2518" w:type="dxa"/>
            <w:vMerge/>
            <w:tcBorders>
              <w:top w:val="nil"/>
              <w:left w:val="nil"/>
              <w:bottom w:val="nil"/>
              <w:right w:val="nil"/>
            </w:tcBorders>
          </w:tcPr>
          <w:p w14:paraId="63CC5DA2" w14:textId="77777777" w:rsidR="00AF2E21" w:rsidRDefault="00AF2E21" w:rsidP="00AF2E21">
            <w:pPr>
              <w:autoSpaceDE w:val="0"/>
              <w:autoSpaceDN w:val="0"/>
              <w:adjustRightInd w:val="0"/>
              <w:spacing w:after="0" w:line="360" w:lineRule="auto"/>
              <w:jc w:val="both"/>
              <w:rPr>
                <w:rFonts w:ascii="Times New Roman" w:hAnsi="Times New Roman"/>
                <w:sz w:val="24"/>
                <w:szCs w:val="24"/>
              </w:rPr>
            </w:pPr>
          </w:p>
        </w:tc>
        <w:tc>
          <w:tcPr>
            <w:tcW w:w="1701" w:type="dxa"/>
            <w:tcBorders>
              <w:top w:val="nil"/>
              <w:left w:val="nil"/>
              <w:bottom w:val="nil"/>
              <w:right w:val="nil"/>
            </w:tcBorders>
          </w:tcPr>
          <w:p w14:paraId="323106C4"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1559" w:type="dxa"/>
            <w:tcBorders>
              <w:top w:val="nil"/>
              <w:left w:val="nil"/>
              <w:bottom w:val="nil"/>
              <w:right w:val="nil"/>
            </w:tcBorders>
          </w:tcPr>
          <w:p w14:paraId="1DDD4ACC"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JAFFE</w:t>
            </w:r>
          </w:p>
        </w:tc>
        <w:tc>
          <w:tcPr>
            <w:tcW w:w="1276" w:type="dxa"/>
            <w:tcBorders>
              <w:top w:val="nil"/>
              <w:left w:val="nil"/>
              <w:bottom w:val="nil"/>
              <w:right w:val="nil"/>
            </w:tcBorders>
          </w:tcPr>
          <w:p w14:paraId="4D8B336C"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67,35</w:t>
            </w:r>
          </w:p>
        </w:tc>
        <w:tc>
          <w:tcPr>
            <w:tcW w:w="1306" w:type="dxa"/>
            <w:tcBorders>
              <w:top w:val="nil"/>
              <w:left w:val="nil"/>
              <w:bottom w:val="nil"/>
              <w:right w:val="nil"/>
            </w:tcBorders>
          </w:tcPr>
          <w:p w14:paraId="7040A2BA" w14:textId="77777777" w:rsidR="00AF2E21" w:rsidRDefault="00AF2E21" w:rsidP="00AF2E21">
            <w:pPr>
              <w:autoSpaceDE w:val="0"/>
              <w:autoSpaceDN w:val="0"/>
              <w:adjustRightInd w:val="0"/>
              <w:spacing w:after="0" w:line="360" w:lineRule="auto"/>
              <w:jc w:val="both"/>
              <w:rPr>
                <w:rFonts w:ascii="Times New Roman" w:hAnsi="Times New Roman"/>
                <w:sz w:val="24"/>
                <w:szCs w:val="24"/>
              </w:rPr>
            </w:pPr>
          </w:p>
        </w:tc>
      </w:tr>
      <w:tr w:rsidR="00AF2E21" w14:paraId="617B07F6" w14:textId="77777777" w:rsidTr="00AF2E21">
        <w:tc>
          <w:tcPr>
            <w:tcW w:w="2518" w:type="dxa"/>
            <w:vMerge/>
            <w:tcBorders>
              <w:top w:val="nil"/>
              <w:left w:val="nil"/>
              <w:bottom w:val="nil"/>
              <w:right w:val="nil"/>
            </w:tcBorders>
          </w:tcPr>
          <w:p w14:paraId="428DB1A4" w14:textId="77777777" w:rsidR="00AF2E21" w:rsidRDefault="00AF2E21" w:rsidP="00AF2E21">
            <w:pPr>
              <w:autoSpaceDE w:val="0"/>
              <w:autoSpaceDN w:val="0"/>
              <w:adjustRightInd w:val="0"/>
              <w:spacing w:after="0" w:line="360" w:lineRule="auto"/>
              <w:jc w:val="both"/>
              <w:rPr>
                <w:rFonts w:ascii="Times New Roman" w:hAnsi="Times New Roman"/>
                <w:sz w:val="24"/>
                <w:szCs w:val="24"/>
              </w:rPr>
            </w:pPr>
          </w:p>
        </w:tc>
        <w:tc>
          <w:tcPr>
            <w:tcW w:w="1701" w:type="dxa"/>
            <w:tcBorders>
              <w:top w:val="nil"/>
              <w:left w:val="nil"/>
              <w:bottom w:val="nil"/>
              <w:right w:val="nil"/>
            </w:tcBorders>
          </w:tcPr>
          <w:p w14:paraId="50E4C668"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1559" w:type="dxa"/>
            <w:tcBorders>
              <w:top w:val="nil"/>
              <w:left w:val="nil"/>
              <w:bottom w:val="nil"/>
              <w:right w:val="nil"/>
            </w:tcBorders>
          </w:tcPr>
          <w:p w14:paraId="739C57D9"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CK</w:t>
            </w:r>
          </w:p>
        </w:tc>
        <w:tc>
          <w:tcPr>
            <w:tcW w:w="1276" w:type="dxa"/>
            <w:tcBorders>
              <w:top w:val="nil"/>
              <w:left w:val="nil"/>
              <w:bottom w:val="nil"/>
              <w:right w:val="nil"/>
            </w:tcBorders>
          </w:tcPr>
          <w:p w14:paraId="4FE31864"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68,33</w:t>
            </w:r>
          </w:p>
        </w:tc>
        <w:tc>
          <w:tcPr>
            <w:tcW w:w="1306" w:type="dxa"/>
            <w:tcBorders>
              <w:top w:val="nil"/>
              <w:left w:val="nil"/>
              <w:bottom w:val="nil"/>
              <w:right w:val="nil"/>
            </w:tcBorders>
          </w:tcPr>
          <w:p w14:paraId="562B9835" w14:textId="77777777" w:rsidR="00AF2E21" w:rsidRDefault="00AF2E21" w:rsidP="00AF2E21">
            <w:pPr>
              <w:autoSpaceDE w:val="0"/>
              <w:autoSpaceDN w:val="0"/>
              <w:adjustRightInd w:val="0"/>
              <w:spacing w:after="0" w:line="360" w:lineRule="auto"/>
              <w:jc w:val="both"/>
              <w:rPr>
                <w:rFonts w:ascii="Times New Roman" w:hAnsi="Times New Roman"/>
                <w:sz w:val="24"/>
                <w:szCs w:val="24"/>
              </w:rPr>
            </w:pPr>
          </w:p>
        </w:tc>
      </w:tr>
      <w:tr w:rsidR="00AF2E21" w14:paraId="0D5D0986" w14:textId="77777777" w:rsidTr="00AF2E21">
        <w:tc>
          <w:tcPr>
            <w:tcW w:w="2518" w:type="dxa"/>
            <w:vMerge/>
            <w:tcBorders>
              <w:top w:val="nil"/>
              <w:left w:val="nil"/>
              <w:right w:val="nil"/>
            </w:tcBorders>
          </w:tcPr>
          <w:p w14:paraId="47ED58FC" w14:textId="77777777" w:rsidR="00AF2E21" w:rsidRDefault="00AF2E21" w:rsidP="00AF2E21">
            <w:pPr>
              <w:autoSpaceDE w:val="0"/>
              <w:autoSpaceDN w:val="0"/>
              <w:adjustRightInd w:val="0"/>
              <w:spacing w:after="0" w:line="360" w:lineRule="auto"/>
              <w:jc w:val="both"/>
              <w:rPr>
                <w:rFonts w:ascii="Times New Roman" w:hAnsi="Times New Roman"/>
                <w:sz w:val="24"/>
                <w:szCs w:val="24"/>
              </w:rPr>
            </w:pPr>
          </w:p>
        </w:tc>
        <w:tc>
          <w:tcPr>
            <w:tcW w:w="1701" w:type="dxa"/>
            <w:tcBorders>
              <w:top w:val="nil"/>
              <w:left w:val="nil"/>
              <w:right w:val="nil"/>
            </w:tcBorders>
          </w:tcPr>
          <w:p w14:paraId="777B959C"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1559" w:type="dxa"/>
            <w:tcBorders>
              <w:top w:val="nil"/>
              <w:left w:val="nil"/>
              <w:right w:val="nil"/>
            </w:tcBorders>
          </w:tcPr>
          <w:p w14:paraId="5B27683F"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RaFD</w:t>
            </w:r>
          </w:p>
        </w:tc>
        <w:tc>
          <w:tcPr>
            <w:tcW w:w="1276" w:type="dxa"/>
            <w:tcBorders>
              <w:top w:val="nil"/>
              <w:left w:val="nil"/>
              <w:right w:val="nil"/>
            </w:tcBorders>
          </w:tcPr>
          <w:p w14:paraId="11D72C5B" w14:textId="77777777" w:rsidR="00AF2E21" w:rsidRDefault="00AF2E21" w:rsidP="00AF2E2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92,59</w:t>
            </w:r>
          </w:p>
        </w:tc>
        <w:tc>
          <w:tcPr>
            <w:tcW w:w="1306" w:type="dxa"/>
            <w:tcBorders>
              <w:top w:val="nil"/>
              <w:left w:val="nil"/>
              <w:right w:val="nil"/>
            </w:tcBorders>
          </w:tcPr>
          <w:p w14:paraId="06CD4F04" w14:textId="77777777" w:rsidR="00AF2E21" w:rsidRDefault="00AF2E21" w:rsidP="00AF2E21">
            <w:pPr>
              <w:autoSpaceDE w:val="0"/>
              <w:autoSpaceDN w:val="0"/>
              <w:adjustRightInd w:val="0"/>
              <w:spacing w:after="0" w:line="360" w:lineRule="auto"/>
              <w:jc w:val="both"/>
              <w:rPr>
                <w:rFonts w:ascii="Times New Roman" w:hAnsi="Times New Roman"/>
                <w:sz w:val="24"/>
                <w:szCs w:val="24"/>
              </w:rPr>
            </w:pPr>
          </w:p>
        </w:tc>
      </w:tr>
    </w:tbl>
    <w:p w14:paraId="45430E94" w14:textId="77777777" w:rsidR="00763C50" w:rsidRDefault="00763C50" w:rsidP="005C2839">
      <w:pPr>
        <w:autoSpaceDE w:val="0"/>
        <w:autoSpaceDN w:val="0"/>
        <w:adjustRightInd w:val="0"/>
        <w:spacing w:after="0" w:line="360" w:lineRule="auto"/>
        <w:jc w:val="both"/>
        <w:rPr>
          <w:rFonts w:ascii="Times New Roman" w:hAnsi="Times New Roman"/>
          <w:sz w:val="24"/>
          <w:szCs w:val="24"/>
        </w:rPr>
      </w:pPr>
    </w:p>
    <w:p w14:paraId="389326BF" w14:textId="3621420D" w:rsidR="00CD302F" w:rsidRPr="0011371A" w:rsidRDefault="005652ED" w:rsidP="005C2839">
      <w:pPr>
        <w:autoSpaceDE w:val="0"/>
        <w:autoSpaceDN w:val="0"/>
        <w:adjustRightInd w:val="0"/>
        <w:spacing w:after="0" w:line="360" w:lineRule="auto"/>
        <w:jc w:val="both"/>
        <w:rPr>
          <w:rFonts w:ascii="Times New Roman" w:hAnsi="Times New Roman"/>
          <w:color w:val="FF0000"/>
          <w:sz w:val="24"/>
          <w:szCs w:val="24"/>
        </w:rPr>
      </w:pPr>
      <w:r w:rsidRPr="0011371A">
        <w:rPr>
          <w:rFonts w:ascii="Times New Roman" w:hAnsi="Times New Roman"/>
          <w:sz w:val="24"/>
          <w:szCs w:val="24"/>
        </w:rPr>
        <w:fldChar w:fldCharType="begin"/>
      </w:r>
      <w:r w:rsidRPr="0011371A">
        <w:rPr>
          <w:rFonts w:ascii="Times New Roman" w:hAnsi="Times New Roman"/>
          <w:sz w:val="24"/>
          <w:szCs w:val="24"/>
        </w:rPr>
        <w:instrText xml:space="preserve"> REF _Ref521878476 \h </w:instrText>
      </w:r>
      <w:r w:rsidR="00FB4137" w:rsidRPr="0011371A">
        <w:rPr>
          <w:rFonts w:ascii="Times New Roman" w:hAnsi="Times New Roman"/>
          <w:sz w:val="24"/>
          <w:szCs w:val="24"/>
        </w:rPr>
        <w:instrText xml:space="preserve"> \* MERGEFORMAT </w:instrText>
      </w:r>
      <w:r w:rsidRPr="0011371A">
        <w:rPr>
          <w:rFonts w:ascii="Times New Roman" w:hAnsi="Times New Roman"/>
          <w:sz w:val="24"/>
          <w:szCs w:val="24"/>
        </w:rPr>
      </w:r>
      <w:r w:rsidRPr="0011371A">
        <w:rPr>
          <w:rFonts w:ascii="Times New Roman" w:hAnsi="Times New Roman"/>
          <w:sz w:val="24"/>
          <w:szCs w:val="24"/>
        </w:rPr>
        <w:fldChar w:fldCharType="separate"/>
      </w:r>
      <w:r w:rsidR="005855D9" w:rsidRPr="005855D9">
        <w:rPr>
          <w:rFonts w:ascii="Times New Roman" w:hAnsi="Times New Roman"/>
          <w:sz w:val="24"/>
          <w:szCs w:val="24"/>
        </w:rPr>
        <w:t>Tablo 4.8</w:t>
      </w:r>
      <w:r w:rsidRPr="0011371A">
        <w:rPr>
          <w:rFonts w:ascii="Times New Roman" w:hAnsi="Times New Roman"/>
          <w:sz w:val="24"/>
          <w:szCs w:val="24"/>
        </w:rPr>
        <w:fldChar w:fldCharType="end"/>
      </w:r>
      <w:r w:rsidR="00744938">
        <w:rPr>
          <w:rFonts w:ascii="Times New Roman" w:hAnsi="Times New Roman"/>
          <w:sz w:val="24"/>
          <w:szCs w:val="24"/>
        </w:rPr>
        <w:t>.</w:t>
      </w:r>
      <w:r w:rsidRPr="0011371A">
        <w:rPr>
          <w:rFonts w:ascii="Times New Roman" w:hAnsi="Times New Roman"/>
          <w:sz w:val="24"/>
          <w:szCs w:val="24"/>
        </w:rPr>
        <w:t>’d</w:t>
      </w:r>
      <w:r w:rsidR="00744938">
        <w:rPr>
          <w:rFonts w:ascii="Times New Roman" w:hAnsi="Times New Roman"/>
          <w:sz w:val="24"/>
          <w:szCs w:val="24"/>
        </w:rPr>
        <w:t>e</w:t>
      </w:r>
      <w:r w:rsidRPr="0011371A">
        <w:rPr>
          <w:rFonts w:ascii="Times New Roman" w:hAnsi="Times New Roman"/>
          <w:sz w:val="24"/>
          <w:szCs w:val="24"/>
        </w:rPr>
        <w:t xml:space="preserve"> girilen </w:t>
      </w:r>
      <w:r w:rsidR="003A7B80">
        <w:rPr>
          <w:rFonts w:ascii="Times New Roman" w:hAnsi="Times New Roman"/>
          <w:sz w:val="24"/>
          <w:szCs w:val="24"/>
        </w:rPr>
        <w:t xml:space="preserve">diğer çalışmalara ait </w:t>
      </w:r>
      <w:r w:rsidRPr="0011371A">
        <w:rPr>
          <w:rFonts w:ascii="Times New Roman" w:hAnsi="Times New Roman"/>
          <w:sz w:val="24"/>
          <w:szCs w:val="24"/>
        </w:rPr>
        <w:t xml:space="preserve">değerler </w:t>
      </w:r>
      <w:r w:rsidRPr="0011371A">
        <w:rPr>
          <w:rFonts w:ascii="Times New Roman" w:hAnsi="Times New Roman"/>
          <w:sz w:val="24"/>
          <w:szCs w:val="24"/>
        </w:rPr>
        <w:fldChar w:fldCharType="begin" w:fldLock="1"/>
      </w:r>
      <w:r w:rsidR="00CD399B" w:rsidRPr="0011371A">
        <w:rPr>
          <w:rFonts w:ascii="Times New Roman" w:hAnsi="Times New Roman"/>
          <w:sz w:val="24"/>
          <w:szCs w:val="24"/>
        </w:rPr>
        <w:instrText>ADDIN CSL_CITATION {"citationItems":[{"id":"ITEM-1","itemData":{"DOI":"10.1016/j.patcog.2016.01.032","ISSN":"00313203","author":[{"dropping-particle":"","family":"Ali","given":"Ghulam","non-dropping-particle":"","parse-names":false,"suffix":""},{"dropping-particle":"","family":"Iqbal","given":"Muhammad Amjad","non-dropping-particle":"","parse-names":false,"suffix":""},{"dropping-particle":"","family":"Choi","given":"Tae-Sun","non-dropping-particle":"","parse-names":false,"suffix":""}],"container-title":"Pattern Recognition","id":"ITEM-1","issued":{"date-parts":[["2016","7"]]},"page":"14-27","title":"Boosted NNE collections for multicultural facial expression recognition","type":"article-journal","volume":"55"},"uris":["http://www.mendeley.com/documents/?uuid=4199641b-5851-46fb-806b-8e67039ef064"]}],"mendeley":{"formattedCitation":"[124]","plainTextFormattedCitation":"[124]","previouslyFormattedCitation":"[125]"},"properties":{"noteIndex":0},"schema":"https://github.com/citation-style-language/schema/raw/master/csl-citation.json"}</w:instrText>
      </w:r>
      <w:r w:rsidRPr="0011371A">
        <w:rPr>
          <w:rFonts w:ascii="Times New Roman" w:hAnsi="Times New Roman"/>
          <w:sz w:val="24"/>
          <w:szCs w:val="24"/>
        </w:rPr>
        <w:fldChar w:fldCharType="separate"/>
      </w:r>
      <w:r w:rsidR="00CD399B" w:rsidRPr="0011371A">
        <w:rPr>
          <w:rFonts w:ascii="Times New Roman" w:hAnsi="Times New Roman"/>
          <w:noProof/>
          <w:sz w:val="24"/>
          <w:szCs w:val="24"/>
        </w:rPr>
        <w:t>[124]</w:t>
      </w:r>
      <w:r w:rsidRPr="0011371A">
        <w:rPr>
          <w:rFonts w:ascii="Times New Roman" w:hAnsi="Times New Roman"/>
          <w:sz w:val="24"/>
          <w:szCs w:val="24"/>
        </w:rPr>
        <w:fldChar w:fldCharType="end"/>
      </w:r>
      <w:r w:rsidR="00266AAF" w:rsidRPr="0011371A">
        <w:rPr>
          <w:rFonts w:ascii="Times New Roman" w:hAnsi="Times New Roman"/>
          <w:sz w:val="24"/>
          <w:szCs w:val="24"/>
        </w:rPr>
        <w:t>’de atıf</w:t>
      </w:r>
      <w:r w:rsidR="003A7B80">
        <w:rPr>
          <w:rFonts w:ascii="Times New Roman" w:hAnsi="Times New Roman"/>
          <w:sz w:val="24"/>
          <w:szCs w:val="24"/>
        </w:rPr>
        <w:t xml:space="preserve"> olarak</w:t>
      </w:r>
      <w:r w:rsidR="00266AAF" w:rsidRPr="0011371A">
        <w:rPr>
          <w:rFonts w:ascii="Times New Roman" w:hAnsi="Times New Roman"/>
          <w:sz w:val="24"/>
          <w:szCs w:val="24"/>
        </w:rPr>
        <w:t xml:space="preserve"> verilen çalışmadan alınmıştır. Tablo incelendiğinde</w:t>
      </w:r>
      <w:r w:rsidR="00C80BD3" w:rsidRPr="0011371A">
        <w:rPr>
          <w:rFonts w:ascii="Times New Roman" w:hAnsi="Times New Roman"/>
          <w:sz w:val="24"/>
          <w:szCs w:val="24"/>
        </w:rPr>
        <w:t>,</w:t>
      </w:r>
      <w:r w:rsidR="00266AAF" w:rsidRPr="0011371A">
        <w:rPr>
          <w:rFonts w:ascii="Times New Roman" w:hAnsi="Times New Roman"/>
          <w:sz w:val="24"/>
          <w:szCs w:val="24"/>
        </w:rPr>
        <w:t xml:space="preserve"> yöntemlerin genelleme performansları genel olarak oldukça düşüktür.</w:t>
      </w:r>
      <w:r w:rsidRPr="0011371A">
        <w:rPr>
          <w:rFonts w:ascii="Times New Roman" w:hAnsi="Times New Roman"/>
          <w:sz w:val="24"/>
          <w:szCs w:val="24"/>
        </w:rPr>
        <w:t xml:space="preserve"> </w:t>
      </w:r>
      <w:r w:rsidR="00423F65" w:rsidRPr="0011371A">
        <w:rPr>
          <w:rFonts w:ascii="Times New Roman" w:hAnsi="Times New Roman"/>
          <w:sz w:val="24"/>
          <w:szCs w:val="24"/>
        </w:rPr>
        <w:fldChar w:fldCharType="begin" w:fldLock="1"/>
      </w:r>
      <w:r w:rsidR="00423F65" w:rsidRPr="0011371A">
        <w:rPr>
          <w:rFonts w:ascii="Times New Roman" w:hAnsi="Times New Roman"/>
          <w:sz w:val="24"/>
          <w:szCs w:val="24"/>
        </w:rPr>
        <w:instrText>ADDIN CSL_CITATION {"citationItems":[{"id":"ITEM-1","itemData":{"DOI":"10.1016/j.patcog.2016.01.032","ISSN":"00313203","author":[{"dropping-particle":"","family":"Ali","given":"Ghulam","non-dropping-particle":"","parse-names":false,"suffix":""},{"dropping-particle":"","family":"Iqbal","given":"Muhammad Amjad","non-dropping-particle":"","parse-names":false,"suffix":""},{"dropping-particle":"","family":"Choi","given":"Tae-Sun","non-dropping-particle":"","parse-names":false,"suffix":""}],"container-title":"Pattern Recognition","id":"ITEM-1","issued":{"date-parts":[["2016","7"]]},"page":"14-27","title":"Boosted NNE collections for multicultural facial expression recognition","type":"article-journal","volume":"55"},"uris":["http://www.mendeley.com/documents/?uuid=4227b285-c32d-4b3e-92cf-defeeb241cdb"]}],"mendeley":{"formattedCitation":"[124]","plainTextFormattedCitation":"[124]","previouslyFormattedCitation":"[125]"},"properties":{"noteIndex":0},"schema":"https://github.com/citation-style-language/schema/raw/master/csl-citation.json"}</w:instrText>
      </w:r>
      <w:r w:rsidR="00423F65" w:rsidRPr="0011371A">
        <w:rPr>
          <w:rFonts w:ascii="Times New Roman" w:hAnsi="Times New Roman"/>
          <w:sz w:val="24"/>
          <w:szCs w:val="24"/>
        </w:rPr>
        <w:fldChar w:fldCharType="separate"/>
      </w:r>
      <w:r w:rsidR="00423F65" w:rsidRPr="0011371A">
        <w:rPr>
          <w:rFonts w:ascii="Times New Roman" w:hAnsi="Times New Roman"/>
          <w:noProof/>
          <w:sz w:val="24"/>
          <w:szCs w:val="24"/>
        </w:rPr>
        <w:t>[124]</w:t>
      </w:r>
      <w:r w:rsidR="00423F65" w:rsidRPr="0011371A">
        <w:rPr>
          <w:rFonts w:ascii="Times New Roman" w:hAnsi="Times New Roman"/>
          <w:sz w:val="24"/>
          <w:szCs w:val="24"/>
        </w:rPr>
        <w:fldChar w:fldCharType="end"/>
      </w:r>
      <w:r w:rsidR="00423F65">
        <w:rPr>
          <w:rFonts w:ascii="Times New Roman" w:hAnsi="Times New Roman"/>
          <w:sz w:val="24"/>
          <w:szCs w:val="24"/>
        </w:rPr>
        <w:t>’de belirtilen sonuçlarda</w:t>
      </w:r>
      <w:r w:rsidR="0011371A" w:rsidRPr="0011371A">
        <w:rPr>
          <w:rFonts w:ascii="Times New Roman" w:hAnsi="Times New Roman"/>
          <w:sz w:val="24"/>
          <w:szCs w:val="24"/>
        </w:rPr>
        <w:t xml:space="preserve"> </w:t>
      </w:r>
      <w:r w:rsidR="00266AAF" w:rsidRPr="0011371A">
        <w:rPr>
          <w:rFonts w:ascii="Times New Roman" w:hAnsi="Times New Roman"/>
          <w:sz w:val="24"/>
          <w:szCs w:val="24"/>
        </w:rPr>
        <w:t>RaFD-JAFFE ve JAFFE-RAFD</w:t>
      </w:r>
      <w:r w:rsidR="00423F65">
        <w:rPr>
          <w:rFonts w:ascii="Times New Roman" w:hAnsi="Times New Roman"/>
          <w:sz w:val="24"/>
          <w:szCs w:val="24"/>
        </w:rPr>
        <w:t>’ye ait başarım oranları</w:t>
      </w:r>
      <w:r w:rsidR="00266AAF">
        <w:rPr>
          <w:rFonts w:ascii="Times New Roman" w:hAnsi="Times New Roman"/>
          <w:sz w:val="24"/>
          <w:szCs w:val="24"/>
        </w:rPr>
        <w:t xml:space="preserve"> önerilen </w:t>
      </w:r>
      <w:r w:rsidR="0011371A" w:rsidRPr="00423F65">
        <w:rPr>
          <w:rFonts w:ascii="Times New Roman" w:hAnsi="Times New Roman"/>
          <w:sz w:val="24"/>
          <w:szCs w:val="24"/>
        </w:rPr>
        <w:t>sistemden</w:t>
      </w:r>
      <w:r w:rsidR="00266AAF" w:rsidRPr="00423F65">
        <w:rPr>
          <w:rFonts w:ascii="Times New Roman" w:hAnsi="Times New Roman"/>
          <w:sz w:val="24"/>
          <w:szCs w:val="24"/>
        </w:rPr>
        <w:t xml:space="preserve"> </w:t>
      </w:r>
      <w:r w:rsidR="0011371A" w:rsidRPr="00423F65">
        <w:rPr>
          <w:rFonts w:ascii="Times New Roman" w:hAnsi="Times New Roman"/>
          <w:sz w:val="24"/>
          <w:szCs w:val="24"/>
        </w:rPr>
        <w:t>yüksek</w:t>
      </w:r>
      <w:r w:rsidR="00266AAF" w:rsidRPr="00423F65">
        <w:rPr>
          <w:rFonts w:ascii="Times New Roman" w:hAnsi="Times New Roman"/>
          <w:sz w:val="24"/>
          <w:szCs w:val="24"/>
        </w:rPr>
        <w:t xml:space="preserve"> görü</w:t>
      </w:r>
      <w:r w:rsidR="00C80BD3" w:rsidRPr="00423F65">
        <w:rPr>
          <w:rFonts w:ascii="Times New Roman" w:hAnsi="Times New Roman"/>
          <w:sz w:val="24"/>
          <w:szCs w:val="24"/>
        </w:rPr>
        <w:t>n</w:t>
      </w:r>
      <w:r w:rsidR="00266AAF" w:rsidRPr="00423F65">
        <w:rPr>
          <w:rFonts w:ascii="Times New Roman" w:hAnsi="Times New Roman"/>
          <w:sz w:val="24"/>
          <w:szCs w:val="24"/>
        </w:rPr>
        <w:t>s</w:t>
      </w:r>
      <w:r w:rsidR="00C80BD3" w:rsidRPr="00423F65">
        <w:rPr>
          <w:rFonts w:ascii="Times New Roman" w:hAnsi="Times New Roman"/>
          <w:sz w:val="24"/>
          <w:szCs w:val="24"/>
        </w:rPr>
        <w:t xml:space="preserve">e </w:t>
      </w:r>
      <w:r w:rsidR="00266AAF" w:rsidRPr="00423F65">
        <w:rPr>
          <w:rFonts w:ascii="Times New Roman" w:hAnsi="Times New Roman"/>
          <w:sz w:val="24"/>
          <w:szCs w:val="24"/>
        </w:rPr>
        <w:t xml:space="preserve">de; </w:t>
      </w:r>
      <w:r w:rsidR="0011371A" w:rsidRPr="00423F65">
        <w:rPr>
          <w:rFonts w:ascii="Times New Roman" w:hAnsi="Times New Roman"/>
          <w:sz w:val="24"/>
          <w:szCs w:val="24"/>
        </w:rPr>
        <w:fldChar w:fldCharType="begin" w:fldLock="1"/>
      </w:r>
      <w:r w:rsidR="0011371A" w:rsidRPr="00423F65">
        <w:rPr>
          <w:rFonts w:ascii="Times New Roman" w:hAnsi="Times New Roman"/>
          <w:sz w:val="24"/>
          <w:szCs w:val="24"/>
        </w:rPr>
        <w:instrText>ADDIN CSL_CITATION {"citationItems":[{"id":"ITEM-1","itemData":{"DOI":"10.1016/j.patcog.2016.01.032","ISSN":"00313203","author":[{"dropping-particle":"","family":"Ali","given":"Ghulam","non-dropping-particle":"","parse-names":false,"suffix":""},{"dropping-particle":"","family":"Iqbal","given":"Muhammad Amjad","non-dropping-particle":"","parse-names":false,"suffix":""},{"dropping-particle":"","family":"Choi","given":"Tae-Sun","non-dropping-particle":"","parse-names":false,"suffix":""}],"container-title":"Pattern Recognition","id":"ITEM-1","issued":{"date-parts":[["2016","7"]]},"page":"14-27","title":"Boosted NNE collections for multicultural facial expression recognition","type":"article-journal","volume":"55"},"uris":["http://www.mendeley.com/documents/?uuid=4227b285-c32d-4b3e-92cf-defeeb241cdb"]}],"mendeley":{"formattedCitation":"[124]","plainTextFormattedCitation":"[124]","previouslyFormattedCitation":"[125]"},"properties":{"noteIndex":0},"schema":"https://github.com/citation-style-language/schema/raw/master/csl-citation.json"}</w:instrText>
      </w:r>
      <w:r w:rsidR="0011371A" w:rsidRPr="00423F65">
        <w:rPr>
          <w:rFonts w:ascii="Times New Roman" w:hAnsi="Times New Roman"/>
          <w:sz w:val="24"/>
          <w:szCs w:val="24"/>
        </w:rPr>
        <w:fldChar w:fldCharType="separate"/>
      </w:r>
      <w:r w:rsidR="0011371A" w:rsidRPr="00423F65">
        <w:rPr>
          <w:rFonts w:ascii="Times New Roman" w:hAnsi="Times New Roman"/>
          <w:sz w:val="24"/>
          <w:szCs w:val="24"/>
        </w:rPr>
        <w:t>[124]</w:t>
      </w:r>
      <w:r w:rsidR="0011371A" w:rsidRPr="00423F65">
        <w:rPr>
          <w:rFonts w:ascii="Times New Roman" w:hAnsi="Times New Roman"/>
          <w:sz w:val="24"/>
          <w:szCs w:val="24"/>
        </w:rPr>
        <w:fldChar w:fldCharType="end"/>
      </w:r>
      <w:r w:rsidR="0011371A" w:rsidRPr="00423F65">
        <w:rPr>
          <w:rFonts w:ascii="Times New Roman" w:hAnsi="Times New Roman"/>
          <w:sz w:val="24"/>
          <w:szCs w:val="24"/>
        </w:rPr>
        <w:t>’de tüm yüz görüntüsünden elde edilen 100 adet özniteliğin, bu tez çalışmasında ise sadece 6 adet özniteliğin kullanıl</w:t>
      </w:r>
      <w:r w:rsidR="00423F65" w:rsidRPr="00423F65">
        <w:rPr>
          <w:rFonts w:ascii="Times New Roman" w:hAnsi="Times New Roman"/>
          <w:sz w:val="24"/>
          <w:szCs w:val="24"/>
        </w:rPr>
        <w:t>dığı göz önüne alınmalıdır.</w:t>
      </w:r>
    </w:p>
    <w:p w14:paraId="00424535" w14:textId="77777777" w:rsidR="00CD302F" w:rsidRDefault="00CD302F" w:rsidP="005C2839">
      <w:pPr>
        <w:autoSpaceDE w:val="0"/>
        <w:autoSpaceDN w:val="0"/>
        <w:adjustRightInd w:val="0"/>
        <w:spacing w:after="0" w:line="360" w:lineRule="auto"/>
        <w:jc w:val="both"/>
        <w:rPr>
          <w:rFonts w:ascii="Times New Roman" w:hAnsi="Times New Roman"/>
          <w:sz w:val="24"/>
          <w:szCs w:val="24"/>
        </w:rPr>
      </w:pPr>
    </w:p>
    <w:p w14:paraId="0965B13D" w14:textId="353188EB" w:rsidR="00443690" w:rsidRDefault="00443690" w:rsidP="00443690">
      <w:pPr>
        <w:pStyle w:val="ResimYazs"/>
        <w:keepNext/>
        <w:jc w:val="center"/>
      </w:pPr>
      <w:bookmarkStart w:id="218" w:name="_Ref523220120"/>
      <w:bookmarkStart w:id="219" w:name="_Toc524601303"/>
      <w:r>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9</w:t>
      </w:r>
      <w:r w:rsidR="00F45393">
        <w:rPr>
          <w:noProof/>
        </w:rPr>
        <w:fldChar w:fldCharType="end"/>
      </w:r>
      <w:bookmarkEnd w:id="218"/>
      <w:r>
        <w:t>.Önerilen sistemin genelleme kapasitesi için kullanılan veri tabanları ve özellikleri</w:t>
      </w:r>
      <w:r w:rsidR="00FE1780">
        <w:t>.</w:t>
      </w:r>
      <w:bookmarkEnd w:id="219"/>
    </w:p>
    <w:tbl>
      <w:tblPr>
        <w:tblStyle w:val="TabloKlavuzu"/>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3"/>
        <w:gridCol w:w="1383"/>
        <w:gridCol w:w="1623"/>
        <w:gridCol w:w="3456"/>
      </w:tblGrid>
      <w:tr w:rsidR="00CD302F" w14:paraId="00B842D9" w14:textId="77777777" w:rsidTr="00DD7F2D">
        <w:trPr>
          <w:jc w:val="center"/>
        </w:trPr>
        <w:tc>
          <w:tcPr>
            <w:tcW w:w="0" w:type="auto"/>
            <w:tcBorders>
              <w:top w:val="single" w:sz="4" w:space="0" w:color="auto"/>
              <w:bottom w:val="single" w:sz="4" w:space="0" w:color="auto"/>
            </w:tcBorders>
          </w:tcPr>
          <w:p w14:paraId="1D4D205E" w14:textId="77777777" w:rsidR="00CD302F" w:rsidRDefault="00CD302F"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Veri tabanı</w:t>
            </w:r>
          </w:p>
        </w:tc>
        <w:tc>
          <w:tcPr>
            <w:tcW w:w="0" w:type="auto"/>
            <w:tcBorders>
              <w:top w:val="single" w:sz="4" w:space="0" w:color="auto"/>
              <w:bottom w:val="single" w:sz="4" w:space="0" w:color="auto"/>
            </w:tcBorders>
          </w:tcPr>
          <w:p w14:paraId="32DF88A3" w14:textId="357CF21F" w:rsidR="00CD302F" w:rsidRDefault="00CD302F"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Model saysı</w:t>
            </w:r>
          </w:p>
        </w:tc>
        <w:tc>
          <w:tcPr>
            <w:tcW w:w="0" w:type="auto"/>
            <w:tcBorders>
              <w:top w:val="single" w:sz="4" w:space="0" w:color="auto"/>
              <w:bottom w:val="single" w:sz="4" w:space="0" w:color="auto"/>
            </w:tcBorders>
          </w:tcPr>
          <w:p w14:paraId="44899F48" w14:textId="77777777" w:rsidR="00CD302F" w:rsidRDefault="00CD302F"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Görüntü sayısı</w:t>
            </w:r>
          </w:p>
        </w:tc>
        <w:tc>
          <w:tcPr>
            <w:tcW w:w="0" w:type="auto"/>
            <w:tcBorders>
              <w:top w:val="single" w:sz="4" w:space="0" w:color="auto"/>
              <w:bottom w:val="single" w:sz="4" w:space="0" w:color="auto"/>
            </w:tcBorders>
          </w:tcPr>
          <w:p w14:paraId="6EB068FA" w14:textId="77777777" w:rsidR="00CD302F" w:rsidRDefault="00CD302F"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Model özellikleri</w:t>
            </w:r>
          </w:p>
        </w:tc>
      </w:tr>
      <w:tr w:rsidR="00CD302F" w14:paraId="05AECC8D" w14:textId="77777777" w:rsidTr="009C7D5A">
        <w:trPr>
          <w:jc w:val="center"/>
        </w:trPr>
        <w:tc>
          <w:tcPr>
            <w:tcW w:w="0" w:type="auto"/>
            <w:tcBorders>
              <w:top w:val="single" w:sz="4" w:space="0" w:color="auto"/>
            </w:tcBorders>
            <w:vAlign w:val="center"/>
          </w:tcPr>
          <w:p w14:paraId="37E93468" w14:textId="77777777" w:rsidR="00CD302F" w:rsidRDefault="00CD302F"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RaFD</w:t>
            </w:r>
          </w:p>
        </w:tc>
        <w:tc>
          <w:tcPr>
            <w:tcW w:w="0" w:type="auto"/>
            <w:tcBorders>
              <w:top w:val="single" w:sz="4" w:space="0" w:color="auto"/>
            </w:tcBorders>
            <w:vAlign w:val="center"/>
          </w:tcPr>
          <w:p w14:paraId="088C4EC1" w14:textId="77777777" w:rsidR="00CD302F" w:rsidRDefault="00CD302F" w:rsidP="005D29F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67</w:t>
            </w:r>
          </w:p>
        </w:tc>
        <w:tc>
          <w:tcPr>
            <w:tcW w:w="0" w:type="auto"/>
            <w:tcBorders>
              <w:top w:val="single" w:sz="4" w:space="0" w:color="auto"/>
            </w:tcBorders>
            <w:vAlign w:val="center"/>
          </w:tcPr>
          <w:p w14:paraId="09B6004F" w14:textId="77777777" w:rsidR="00CD302F" w:rsidRDefault="00CD302F" w:rsidP="005D29F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335</w:t>
            </w:r>
          </w:p>
        </w:tc>
        <w:tc>
          <w:tcPr>
            <w:tcW w:w="0" w:type="auto"/>
            <w:tcBorders>
              <w:top w:val="single" w:sz="4" w:space="0" w:color="auto"/>
            </w:tcBorders>
          </w:tcPr>
          <w:p w14:paraId="26368109" w14:textId="77777777" w:rsidR="00CD302F" w:rsidRDefault="00CD302F"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Çocuk ve yetişkinlerin hem erkek </w:t>
            </w:r>
          </w:p>
          <w:p w14:paraId="140101CD" w14:textId="77777777" w:rsidR="00CD302F" w:rsidRDefault="00CD302F"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hem kadın içerdiği topluluk</w:t>
            </w:r>
          </w:p>
        </w:tc>
      </w:tr>
      <w:tr w:rsidR="00CD302F" w14:paraId="5714FD7A" w14:textId="77777777" w:rsidTr="009C7D5A">
        <w:trPr>
          <w:jc w:val="center"/>
        </w:trPr>
        <w:tc>
          <w:tcPr>
            <w:tcW w:w="0" w:type="auto"/>
            <w:vAlign w:val="center"/>
          </w:tcPr>
          <w:p w14:paraId="1DE9DDBE" w14:textId="77777777" w:rsidR="00CD302F" w:rsidRDefault="00CD302F"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JAFFE</w:t>
            </w:r>
          </w:p>
        </w:tc>
        <w:tc>
          <w:tcPr>
            <w:tcW w:w="0" w:type="auto"/>
            <w:vAlign w:val="center"/>
          </w:tcPr>
          <w:p w14:paraId="2FEC956C" w14:textId="77777777" w:rsidR="00CD302F" w:rsidRDefault="00CD302F" w:rsidP="005D29F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w:t>
            </w:r>
          </w:p>
        </w:tc>
        <w:tc>
          <w:tcPr>
            <w:tcW w:w="0" w:type="auto"/>
            <w:vAlign w:val="center"/>
          </w:tcPr>
          <w:p w14:paraId="222D0A15" w14:textId="77777777" w:rsidR="00CD302F" w:rsidRDefault="00CD302F" w:rsidP="005D29F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150</w:t>
            </w:r>
          </w:p>
        </w:tc>
        <w:tc>
          <w:tcPr>
            <w:tcW w:w="0" w:type="auto"/>
          </w:tcPr>
          <w:p w14:paraId="34E883CC" w14:textId="77777777" w:rsidR="00CD302F" w:rsidRDefault="00CD302F"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Kadın topluluk</w:t>
            </w:r>
          </w:p>
        </w:tc>
      </w:tr>
      <w:tr w:rsidR="00CD302F" w14:paraId="5299F6B3" w14:textId="77777777" w:rsidTr="009C7D5A">
        <w:trPr>
          <w:jc w:val="center"/>
        </w:trPr>
        <w:tc>
          <w:tcPr>
            <w:tcW w:w="0" w:type="auto"/>
            <w:vAlign w:val="center"/>
          </w:tcPr>
          <w:p w14:paraId="5B4D1F63" w14:textId="77777777" w:rsidR="00CD302F" w:rsidRDefault="00CD302F"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KDEF</w:t>
            </w:r>
          </w:p>
        </w:tc>
        <w:tc>
          <w:tcPr>
            <w:tcW w:w="0" w:type="auto"/>
            <w:vAlign w:val="center"/>
          </w:tcPr>
          <w:p w14:paraId="38BA12A6" w14:textId="77777777" w:rsidR="00CD302F" w:rsidRDefault="00CD302F" w:rsidP="005D29F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70</w:t>
            </w:r>
          </w:p>
        </w:tc>
        <w:tc>
          <w:tcPr>
            <w:tcW w:w="0" w:type="auto"/>
            <w:vAlign w:val="center"/>
          </w:tcPr>
          <w:p w14:paraId="556A438B" w14:textId="77777777" w:rsidR="00CD302F" w:rsidRDefault="00CD302F" w:rsidP="005D29F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350</w:t>
            </w:r>
          </w:p>
        </w:tc>
        <w:tc>
          <w:tcPr>
            <w:tcW w:w="0" w:type="auto"/>
          </w:tcPr>
          <w:p w14:paraId="68AE1225" w14:textId="77777777" w:rsidR="00CD302F" w:rsidRDefault="00CD302F"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20-30 yaş aralığında 35 kadın, </w:t>
            </w:r>
          </w:p>
          <w:p w14:paraId="78FB0FCC" w14:textId="77777777" w:rsidR="00CD302F" w:rsidRDefault="00CD302F"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35 erkek model</w:t>
            </w:r>
          </w:p>
        </w:tc>
      </w:tr>
      <w:tr w:rsidR="00CD302F" w14:paraId="17CF393D" w14:textId="77777777" w:rsidTr="009C7D5A">
        <w:trPr>
          <w:jc w:val="center"/>
        </w:trPr>
        <w:tc>
          <w:tcPr>
            <w:tcW w:w="0" w:type="auto"/>
            <w:vAlign w:val="center"/>
          </w:tcPr>
          <w:p w14:paraId="779A18F3" w14:textId="77777777" w:rsidR="00CD302F" w:rsidRDefault="00CD302F"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CK</w:t>
            </w:r>
          </w:p>
        </w:tc>
        <w:tc>
          <w:tcPr>
            <w:tcW w:w="0" w:type="auto"/>
            <w:vAlign w:val="center"/>
          </w:tcPr>
          <w:p w14:paraId="6DBC2001" w14:textId="77777777" w:rsidR="00CD302F" w:rsidRDefault="00CD302F" w:rsidP="005D29F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100</w:t>
            </w:r>
          </w:p>
        </w:tc>
        <w:tc>
          <w:tcPr>
            <w:tcW w:w="0" w:type="auto"/>
            <w:vAlign w:val="center"/>
          </w:tcPr>
          <w:p w14:paraId="6524BEC5" w14:textId="77777777" w:rsidR="00CD302F" w:rsidRDefault="00CD302F" w:rsidP="005D29F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500</w:t>
            </w:r>
          </w:p>
        </w:tc>
        <w:tc>
          <w:tcPr>
            <w:tcW w:w="0" w:type="auto"/>
          </w:tcPr>
          <w:p w14:paraId="4DB787DF" w14:textId="77777777" w:rsidR="00CD302F" w:rsidRDefault="00CD302F" w:rsidP="00CD302F">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18-50 yaş aralığında 350 kadın, </w:t>
            </w:r>
          </w:p>
          <w:p w14:paraId="14E45CF7" w14:textId="77777777" w:rsidR="00CD302F" w:rsidRDefault="00CD302F" w:rsidP="00CD302F">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150 erkek görüntüsü</w:t>
            </w:r>
          </w:p>
        </w:tc>
      </w:tr>
    </w:tbl>
    <w:p w14:paraId="03D393E8" w14:textId="77777777" w:rsidR="00171C4F" w:rsidRDefault="00CD302F" w:rsidP="00171C4F">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 </w:t>
      </w:r>
    </w:p>
    <w:p w14:paraId="66DDEE57" w14:textId="77777777" w:rsidR="00171C4F" w:rsidRDefault="00171C4F" w:rsidP="00171C4F">
      <w:pPr>
        <w:pStyle w:val="IkincilAltBaslikSau"/>
      </w:pPr>
      <w:bookmarkStart w:id="220" w:name="_Toc524598268"/>
      <w:r>
        <w:t>Hata durumlarının incelenmesi</w:t>
      </w:r>
      <w:bookmarkEnd w:id="220"/>
    </w:p>
    <w:p w14:paraId="6B0D6F3F" w14:textId="77777777" w:rsidR="00171C4F" w:rsidRDefault="00171C4F" w:rsidP="00171C4F">
      <w:pPr>
        <w:autoSpaceDE w:val="0"/>
        <w:autoSpaceDN w:val="0"/>
        <w:adjustRightInd w:val="0"/>
        <w:spacing w:after="0" w:line="360" w:lineRule="auto"/>
        <w:jc w:val="both"/>
        <w:rPr>
          <w:rFonts w:ascii="Times New Roman" w:hAnsi="Times New Roman"/>
          <w:sz w:val="24"/>
          <w:szCs w:val="24"/>
        </w:rPr>
      </w:pPr>
    </w:p>
    <w:p w14:paraId="7D71B673" w14:textId="0D54C04C" w:rsidR="005F7B3E" w:rsidRPr="00D6228D" w:rsidRDefault="00DD7F2D" w:rsidP="00171C4F">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Yüz ifadesi tespiti karmaşıklık matrisi analiz edildiğinde </w:t>
      </w:r>
      <w:r w:rsidR="0072230C">
        <w:rPr>
          <w:rFonts w:ascii="Times New Roman" w:hAnsi="Times New Roman"/>
          <w:sz w:val="24"/>
          <w:szCs w:val="24"/>
        </w:rPr>
        <w:t xml:space="preserve">hatalı sonuç üretmiş olan görüntülerde öznitelik seçimi </w:t>
      </w:r>
      <w:r w:rsidR="00234FD7">
        <w:rPr>
          <w:rFonts w:ascii="Times New Roman" w:hAnsi="Times New Roman"/>
          <w:sz w:val="24"/>
          <w:szCs w:val="24"/>
        </w:rPr>
        <w:t>ya da</w:t>
      </w:r>
      <w:r w:rsidR="0072230C">
        <w:rPr>
          <w:rFonts w:ascii="Times New Roman" w:hAnsi="Times New Roman"/>
          <w:sz w:val="24"/>
          <w:szCs w:val="24"/>
        </w:rPr>
        <w:t xml:space="preserve"> sınıflandırma hatalarından ziyade anahtar </w:t>
      </w:r>
      <w:r w:rsidR="0072230C">
        <w:rPr>
          <w:rFonts w:ascii="Times New Roman" w:hAnsi="Times New Roman"/>
          <w:sz w:val="24"/>
          <w:szCs w:val="24"/>
        </w:rPr>
        <w:lastRenderedPageBreak/>
        <w:t>noktaların</w:t>
      </w:r>
      <w:r w:rsidR="00234FD7">
        <w:rPr>
          <w:rFonts w:ascii="Times New Roman" w:hAnsi="Times New Roman"/>
          <w:sz w:val="24"/>
          <w:szCs w:val="24"/>
        </w:rPr>
        <w:t xml:space="preserve"> tespitinde problem yaşanabileceği görülmüştür. </w:t>
      </w:r>
      <w:r w:rsidR="005F7B3E">
        <w:rPr>
          <w:rFonts w:ascii="Times New Roman" w:hAnsi="Times New Roman"/>
          <w:sz w:val="24"/>
          <w:szCs w:val="24"/>
        </w:rPr>
        <w:fldChar w:fldCharType="begin"/>
      </w:r>
      <w:r w:rsidR="005F7B3E">
        <w:rPr>
          <w:rFonts w:ascii="Times New Roman" w:hAnsi="Times New Roman"/>
          <w:sz w:val="24"/>
          <w:szCs w:val="24"/>
        </w:rPr>
        <w:instrText xml:space="preserve"> REF _Ref521927946 \h  \* MERGEFORMAT </w:instrText>
      </w:r>
      <w:r w:rsidR="005F7B3E">
        <w:rPr>
          <w:rFonts w:ascii="Times New Roman" w:hAnsi="Times New Roman"/>
          <w:sz w:val="24"/>
          <w:szCs w:val="24"/>
        </w:rPr>
      </w:r>
      <w:r w:rsidR="005F7B3E">
        <w:rPr>
          <w:rFonts w:ascii="Times New Roman" w:hAnsi="Times New Roman"/>
          <w:sz w:val="24"/>
          <w:szCs w:val="24"/>
        </w:rPr>
        <w:fldChar w:fldCharType="separate"/>
      </w:r>
      <w:r w:rsidR="005855D9" w:rsidRPr="005855D9">
        <w:rPr>
          <w:rFonts w:ascii="Times New Roman" w:hAnsi="Times New Roman"/>
          <w:sz w:val="24"/>
          <w:szCs w:val="24"/>
        </w:rPr>
        <w:t>Şekil 4.4</w:t>
      </w:r>
      <w:r w:rsidR="005F7B3E">
        <w:rPr>
          <w:rFonts w:ascii="Times New Roman" w:hAnsi="Times New Roman"/>
          <w:sz w:val="24"/>
          <w:szCs w:val="24"/>
        </w:rPr>
        <w:fldChar w:fldCharType="end"/>
      </w:r>
      <w:r w:rsidR="00744938">
        <w:rPr>
          <w:rFonts w:ascii="Times New Roman" w:hAnsi="Times New Roman"/>
          <w:sz w:val="24"/>
          <w:szCs w:val="24"/>
        </w:rPr>
        <w:t>.</w:t>
      </w:r>
      <w:r w:rsidR="00234FD7">
        <w:rPr>
          <w:rFonts w:ascii="Times New Roman" w:hAnsi="Times New Roman"/>
          <w:sz w:val="24"/>
          <w:szCs w:val="24"/>
        </w:rPr>
        <w:t xml:space="preserve"> (a)</w:t>
      </w:r>
      <w:r w:rsidR="00744938">
        <w:rPr>
          <w:rFonts w:ascii="Times New Roman" w:hAnsi="Times New Roman"/>
          <w:sz w:val="24"/>
          <w:szCs w:val="24"/>
        </w:rPr>
        <w:t>’</w:t>
      </w:r>
      <w:r w:rsidR="00234FD7">
        <w:rPr>
          <w:rFonts w:ascii="Times New Roman" w:hAnsi="Times New Roman"/>
          <w:sz w:val="24"/>
          <w:szCs w:val="24"/>
        </w:rPr>
        <w:t>daki görüntüde bir çocuğa ait şaşkın ifadede anahtar noktaların saptanmış hali gösterilmektedir.</w:t>
      </w:r>
      <w:r>
        <w:rPr>
          <w:rFonts w:ascii="Times New Roman" w:hAnsi="Times New Roman"/>
          <w:sz w:val="24"/>
          <w:szCs w:val="24"/>
        </w:rPr>
        <w:t xml:space="preserve"> </w:t>
      </w:r>
      <w:r w:rsidR="00234FD7">
        <w:rPr>
          <w:rFonts w:ascii="Times New Roman" w:hAnsi="Times New Roman"/>
          <w:sz w:val="24"/>
          <w:szCs w:val="24"/>
        </w:rPr>
        <w:t>Bu durumda kaş bölgesindeki kontrastın düşük olması, anahtar nokta belirleme işleminde hataya neden olmuştur. Kaşlar olması gereken yer</w:t>
      </w:r>
      <w:r w:rsidR="00F70F5B">
        <w:rPr>
          <w:rFonts w:ascii="Times New Roman" w:hAnsi="Times New Roman"/>
          <w:sz w:val="24"/>
          <w:szCs w:val="24"/>
        </w:rPr>
        <w:t>i</w:t>
      </w:r>
      <w:r w:rsidR="00234FD7">
        <w:rPr>
          <w:rFonts w:ascii="Times New Roman" w:hAnsi="Times New Roman"/>
          <w:sz w:val="24"/>
          <w:szCs w:val="24"/>
        </w:rPr>
        <w:t>n daha altında işaretlen</w:t>
      </w:r>
      <w:r w:rsidR="00F70F5B">
        <w:rPr>
          <w:rFonts w:ascii="Times New Roman" w:hAnsi="Times New Roman"/>
          <w:sz w:val="24"/>
          <w:szCs w:val="24"/>
        </w:rPr>
        <w:t>diğinden</w:t>
      </w:r>
      <w:r w:rsidR="00234FD7">
        <w:rPr>
          <w:rFonts w:ascii="Times New Roman" w:hAnsi="Times New Roman"/>
          <w:sz w:val="24"/>
          <w:szCs w:val="24"/>
        </w:rPr>
        <w:t xml:space="preserve"> bu durumda da şaşkınlığın önemli bir ayırt edici özelliği ortadan kalkmı</w:t>
      </w:r>
      <w:r w:rsidR="00F70F5B">
        <w:rPr>
          <w:rFonts w:ascii="Times New Roman" w:hAnsi="Times New Roman"/>
          <w:sz w:val="24"/>
          <w:szCs w:val="24"/>
        </w:rPr>
        <w:t>ştır</w:t>
      </w:r>
      <w:r w:rsidR="00234FD7">
        <w:rPr>
          <w:rFonts w:ascii="Times New Roman" w:hAnsi="Times New Roman"/>
          <w:sz w:val="24"/>
          <w:szCs w:val="24"/>
        </w:rPr>
        <w:t>.</w:t>
      </w:r>
      <w:r w:rsidR="005F7B3E">
        <w:rPr>
          <w:rFonts w:ascii="Times New Roman" w:hAnsi="Times New Roman"/>
          <w:sz w:val="24"/>
          <w:szCs w:val="24"/>
        </w:rPr>
        <w:t xml:space="preserve"> </w:t>
      </w:r>
      <w:r w:rsidR="005F7B3E">
        <w:rPr>
          <w:rFonts w:ascii="Times New Roman" w:hAnsi="Times New Roman"/>
          <w:sz w:val="24"/>
          <w:szCs w:val="24"/>
        </w:rPr>
        <w:fldChar w:fldCharType="begin"/>
      </w:r>
      <w:r w:rsidR="005F7B3E">
        <w:rPr>
          <w:rFonts w:ascii="Times New Roman" w:hAnsi="Times New Roman"/>
          <w:sz w:val="24"/>
          <w:szCs w:val="24"/>
        </w:rPr>
        <w:instrText xml:space="preserve"> REF _Ref521927946 \h  \* MERGEFORMAT </w:instrText>
      </w:r>
      <w:r w:rsidR="005F7B3E">
        <w:rPr>
          <w:rFonts w:ascii="Times New Roman" w:hAnsi="Times New Roman"/>
          <w:sz w:val="24"/>
          <w:szCs w:val="24"/>
        </w:rPr>
      </w:r>
      <w:r w:rsidR="005F7B3E">
        <w:rPr>
          <w:rFonts w:ascii="Times New Roman" w:hAnsi="Times New Roman"/>
          <w:sz w:val="24"/>
          <w:szCs w:val="24"/>
        </w:rPr>
        <w:fldChar w:fldCharType="separate"/>
      </w:r>
      <w:r w:rsidR="005855D9" w:rsidRPr="005855D9">
        <w:rPr>
          <w:rFonts w:ascii="Times New Roman" w:hAnsi="Times New Roman"/>
          <w:sz w:val="24"/>
          <w:szCs w:val="24"/>
        </w:rPr>
        <w:t>Şekil 4.4</w:t>
      </w:r>
      <w:r w:rsidR="005F7B3E">
        <w:rPr>
          <w:rFonts w:ascii="Times New Roman" w:hAnsi="Times New Roman"/>
          <w:sz w:val="24"/>
          <w:szCs w:val="24"/>
        </w:rPr>
        <w:fldChar w:fldCharType="end"/>
      </w:r>
      <w:r w:rsidR="00744938">
        <w:rPr>
          <w:rFonts w:ascii="Times New Roman" w:hAnsi="Times New Roman"/>
          <w:sz w:val="24"/>
          <w:szCs w:val="24"/>
        </w:rPr>
        <w:t>.</w:t>
      </w:r>
      <w:r w:rsidR="00234FD7">
        <w:rPr>
          <w:rFonts w:ascii="Times New Roman" w:hAnsi="Times New Roman"/>
          <w:sz w:val="24"/>
          <w:szCs w:val="24"/>
        </w:rPr>
        <w:t xml:space="preserve"> (b)’de ise aynı çocuğa ait </w:t>
      </w:r>
      <w:r w:rsidR="005F7B3E">
        <w:rPr>
          <w:rFonts w:ascii="Times New Roman" w:hAnsi="Times New Roman"/>
          <w:sz w:val="24"/>
          <w:szCs w:val="24"/>
        </w:rPr>
        <w:t>kızgın görüntüde anahtar nokta tespiti başarılı olarak gerçekleşmiştir. Bu çalışmada kaş ve göz bölgeleri üzerinde çalışıldığından ağız üzerindeki noktalar incelenmemiştir.</w:t>
      </w:r>
    </w:p>
    <w:p w14:paraId="0E714FA5" w14:textId="77777777" w:rsidR="005F7B3E" w:rsidRDefault="005F7B3E" w:rsidP="00171C4F">
      <w:pPr>
        <w:autoSpaceDE w:val="0"/>
        <w:autoSpaceDN w:val="0"/>
        <w:adjustRightInd w:val="0"/>
        <w:spacing w:after="0" w:line="360" w:lineRule="auto"/>
        <w:jc w:val="both"/>
        <w:rPr>
          <w:rFonts w:ascii="Times New Roman" w:hAnsi="Times New Roman"/>
          <w:sz w:val="24"/>
          <w:szCs w:val="24"/>
        </w:rPr>
      </w:pPr>
    </w:p>
    <w:p w14:paraId="2C0915C7" w14:textId="77777777" w:rsidR="005F7B3E" w:rsidRDefault="005F7B3E" w:rsidP="005F7B3E">
      <w:pPr>
        <w:keepNext/>
        <w:autoSpaceDE w:val="0"/>
        <w:autoSpaceDN w:val="0"/>
        <w:adjustRightInd w:val="0"/>
        <w:spacing w:after="0" w:line="360" w:lineRule="auto"/>
        <w:jc w:val="center"/>
      </w:pPr>
      <w:r>
        <w:rPr>
          <w:noProof/>
          <w:lang w:val="en-US"/>
        </w:rPr>
        <w:drawing>
          <wp:inline distT="0" distB="0" distL="0" distR="0" wp14:anchorId="2A953A42" wp14:editId="39E8B6F1">
            <wp:extent cx="4068395" cy="3078517"/>
            <wp:effectExtent l="0" t="0" r="8890" b="762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4101980" cy="3103930"/>
                    </a:xfrm>
                    <a:prstGeom prst="rect">
                      <a:avLst/>
                    </a:prstGeom>
                  </pic:spPr>
                </pic:pic>
              </a:graphicData>
            </a:graphic>
          </wp:inline>
        </w:drawing>
      </w:r>
    </w:p>
    <w:p w14:paraId="73954CE8" w14:textId="6EA2C8D6" w:rsidR="005F7B3E" w:rsidRPr="00593116" w:rsidRDefault="005F7B3E" w:rsidP="00805E1D">
      <w:pPr>
        <w:pStyle w:val="ResimYazs"/>
        <w:ind w:left="851" w:hanging="851"/>
        <w:jc w:val="both"/>
        <w:rPr>
          <w:sz w:val="24"/>
          <w:szCs w:val="24"/>
        </w:rPr>
      </w:pPr>
      <w:bookmarkStart w:id="221" w:name="_Ref521927946"/>
      <w:bookmarkStart w:id="222" w:name="_Toc524600629"/>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4</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4</w:t>
      </w:r>
      <w:r w:rsidR="000E714F">
        <w:rPr>
          <w:noProof/>
        </w:rPr>
        <w:fldChar w:fldCharType="end"/>
      </w:r>
      <w:bookmarkEnd w:id="221"/>
      <w:r>
        <w:t>.</w:t>
      </w:r>
      <w:r w:rsidR="00D41C18">
        <w:t xml:space="preserve"> (a) </w:t>
      </w:r>
      <w:r>
        <w:t>Yüz anahtar noktalar</w:t>
      </w:r>
      <w:r w:rsidR="00D41C18">
        <w:t>ı hatalı işaretlenmiş bir durum,</w:t>
      </w:r>
      <w:r>
        <w:t xml:space="preserve"> </w:t>
      </w:r>
      <w:r w:rsidR="00D41C18" w:rsidRPr="005549EA">
        <w:t xml:space="preserve">(b) </w:t>
      </w:r>
      <w:r w:rsidRPr="005549EA">
        <w:t>ay</w:t>
      </w:r>
      <w:r w:rsidR="00577BF9" w:rsidRPr="005549EA">
        <w:t>n</w:t>
      </w:r>
      <w:r w:rsidRPr="005549EA">
        <w:t xml:space="preserve">ı kişiye ait farklı duyguda anahtar noktaların doğru işaretlendiği bir durum </w:t>
      </w:r>
      <w:r w:rsidR="006A26F5" w:rsidRPr="005549EA">
        <w:fldChar w:fldCharType="begin" w:fldLock="1"/>
      </w:r>
      <w:r w:rsidR="00CD399B" w:rsidRPr="005549EA">
        <w:instrText>ADDIN CSL_CITATION {"citationItems":[{"id":"ITEM-1","itemData":{"DOI":"10.1117/1.JEI.27.2.023003","ISSN":"1017-9909","author":[{"dropping-particle":"","family":"Oztel","given":"Ismail","non-dropping-particle":"","parse-names":false,"suffix":""},{"dropping-particle":"","family":"Yolcu","given":"Gozde","non-dropping-particle":"","parse-names":false,"suffix":""},{"dropping-particle":"","family":"Oz","given":"Cemil","non-dropping-particle":"","parse-names":false,"suffix":""},{"dropping-particle":"","family":"Kazan","given":"Serap","non-dropping-particle":"","parse-names":false,"suffix":""},{"dropping-particle":"","family":"Bunyak","given":"Filiz","non-dropping-particle":"","parse-names":false,"suffix":""}],"container-title":"Journal of Electronic Imaging","id":"ITEM-1","issue":"02","issued":{"date-parts":[["2018","3","5"]]},"page":"1","title":"iFER: facial expression recognition using automatically selected geometric eye and eyebrow features","type":"article-journal","volume":"27"},"uris":["http://www.mendeley.com/documents/?uuid=1e9c1d45-7eee-4c0c-8ec1-ec1a9bc3dff6"]}],"mendeley":{"formattedCitation":"[74]","plainTextFormattedCitation":"[74]","previouslyFormattedCitation":"[74]"},"properties":{"noteIndex":0},"schema":"https://github.com/citation-style-language/schema/raw/master/csl-citation.json"}</w:instrText>
      </w:r>
      <w:r w:rsidR="006A26F5" w:rsidRPr="005549EA">
        <w:fldChar w:fldCharType="separate"/>
      </w:r>
      <w:r w:rsidR="006A26F5" w:rsidRPr="005549EA">
        <w:rPr>
          <w:noProof/>
        </w:rPr>
        <w:t>[74]</w:t>
      </w:r>
      <w:r w:rsidR="006A26F5" w:rsidRPr="005549EA">
        <w:fldChar w:fldCharType="end"/>
      </w:r>
      <w:r w:rsidRPr="005549EA">
        <w:t>.</w:t>
      </w:r>
      <w:bookmarkEnd w:id="222"/>
    </w:p>
    <w:p w14:paraId="41B44369" w14:textId="77777777" w:rsidR="00F44F2F" w:rsidRDefault="00F44F2F" w:rsidP="004B406F">
      <w:pPr>
        <w:pStyle w:val="ResimYazs"/>
      </w:pPr>
    </w:p>
    <w:p w14:paraId="3B8AF8F9" w14:textId="3B21C486" w:rsidR="00593116" w:rsidRDefault="005C2839" w:rsidP="005C2839">
      <w:pPr>
        <w:pStyle w:val="AltBaslkSau"/>
      </w:pPr>
      <w:bookmarkStart w:id="223" w:name="_Toc521248790"/>
      <w:bookmarkStart w:id="224" w:name="_Toc521249280"/>
      <w:bookmarkStart w:id="225" w:name="_Toc524598269"/>
      <w:r>
        <w:t xml:space="preserve">Derin </w:t>
      </w:r>
      <w:r w:rsidR="00CD105B">
        <w:t>Ö</w:t>
      </w:r>
      <w:r>
        <w:t xml:space="preserve">ğrenme ile </w:t>
      </w:r>
      <w:r w:rsidR="00CD105B">
        <w:t>T</w:t>
      </w:r>
      <w:r>
        <w:t xml:space="preserve">üm </w:t>
      </w:r>
      <w:r w:rsidR="00CD105B">
        <w:t>Y</w:t>
      </w:r>
      <w:r>
        <w:t xml:space="preserve">üz </w:t>
      </w:r>
      <w:r w:rsidR="00CD105B">
        <w:t>G</w:t>
      </w:r>
      <w:r w:rsidR="007530F1">
        <w:t xml:space="preserve">örüntüleri </w:t>
      </w:r>
      <w:r w:rsidR="00CD105B">
        <w:t>K</w:t>
      </w:r>
      <w:r w:rsidR="007530F1">
        <w:t>ullanılarak</w:t>
      </w:r>
      <w:r>
        <w:t xml:space="preserve"> </w:t>
      </w:r>
      <w:r w:rsidR="00CD105B">
        <w:t>Y</w:t>
      </w:r>
      <w:r>
        <w:t xml:space="preserve">üz </w:t>
      </w:r>
      <w:r w:rsidR="00CD105B">
        <w:t>İ</w:t>
      </w:r>
      <w:r>
        <w:t xml:space="preserve">fadesi </w:t>
      </w:r>
      <w:r w:rsidR="00CD105B">
        <w:t>T</w:t>
      </w:r>
      <w:r>
        <w:t>espiti</w:t>
      </w:r>
      <w:bookmarkEnd w:id="223"/>
      <w:bookmarkEnd w:id="224"/>
      <w:bookmarkEnd w:id="225"/>
    </w:p>
    <w:p w14:paraId="5D7E3C86" w14:textId="77777777" w:rsidR="005C2839" w:rsidRPr="005C2839" w:rsidRDefault="005C2839" w:rsidP="005C2839">
      <w:pPr>
        <w:autoSpaceDE w:val="0"/>
        <w:autoSpaceDN w:val="0"/>
        <w:adjustRightInd w:val="0"/>
        <w:spacing w:after="0" w:line="360" w:lineRule="auto"/>
        <w:jc w:val="both"/>
        <w:rPr>
          <w:rFonts w:ascii="Times New Roman" w:hAnsi="Times New Roman"/>
          <w:sz w:val="24"/>
          <w:szCs w:val="24"/>
        </w:rPr>
      </w:pPr>
    </w:p>
    <w:p w14:paraId="4EE4D93D" w14:textId="01E261E1" w:rsidR="00094DCF" w:rsidRPr="006B29C3" w:rsidRDefault="0005416D" w:rsidP="005C2839">
      <w:pPr>
        <w:autoSpaceDE w:val="0"/>
        <w:autoSpaceDN w:val="0"/>
        <w:adjustRightInd w:val="0"/>
        <w:spacing w:after="0" w:line="360" w:lineRule="auto"/>
        <w:jc w:val="both"/>
        <w:rPr>
          <w:rFonts w:ascii="Times New Roman" w:hAnsi="Times New Roman"/>
          <w:sz w:val="24"/>
          <w:szCs w:val="24"/>
        </w:rPr>
      </w:pPr>
      <w:r w:rsidRPr="006B29C3">
        <w:rPr>
          <w:rFonts w:ascii="Times New Roman" w:hAnsi="Times New Roman"/>
          <w:sz w:val="24"/>
          <w:szCs w:val="24"/>
        </w:rPr>
        <w:t xml:space="preserve">Bu tez kapsamında yapılan </w:t>
      </w:r>
      <w:r w:rsidR="00295EB4" w:rsidRPr="006B29C3">
        <w:rPr>
          <w:rFonts w:ascii="Times New Roman" w:hAnsi="Times New Roman"/>
          <w:sz w:val="24"/>
          <w:szCs w:val="24"/>
        </w:rPr>
        <w:t>diğer</w:t>
      </w:r>
      <w:r w:rsidRPr="006B29C3">
        <w:rPr>
          <w:rFonts w:ascii="Times New Roman" w:hAnsi="Times New Roman"/>
          <w:sz w:val="24"/>
          <w:szCs w:val="24"/>
        </w:rPr>
        <w:t xml:space="preserve"> uygulama</w:t>
      </w:r>
      <w:r w:rsidR="007530F1" w:rsidRPr="006B29C3">
        <w:rPr>
          <w:rFonts w:ascii="Times New Roman" w:hAnsi="Times New Roman"/>
          <w:sz w:val="24"/>
          <w:szCs w:val="24"/>
        </w:rPr>
        <w:t>lar</w:t>
      </w:r>
      <w:r w:rsidRPr="006B29C3">
        <w:rPr>
          <w:rFonts w:ascii="Times New Roman" w:hAnsi="Times New Roman"/>
          <w:sz w:val="24"/>
          <w:szCs w:val="24"/>
        </w:rPr>
        <w:t>da</w:t>
      </w:r>
      <w:r w:rsidR="00711835" w:rsidRPr="006B29C3">
        <w:rPr>
          <w:rFonts w:ascii="Times New Roman" w:hAnsi="Times New Roman"/>
          <w:sz w:val="24"/>
          <w:szCs w:val="24"/>
        </w:rPr>
        <w:t>;</w:t>
      </w:r>
      <w:r w:rsidRPr="006B29C3">
        <w:rPr>
          <w:rFonts w:ascii="Times New Roman" w:hAnsi="Times New Roman"/>
          <w:sz w:val="24"/>
          <w:szCs w:val="24"/>
        </w:rPr>
        <w:t xml:space="preserve"> yüz görüntülerinde yüz ifadesi </w:t>
      </w:r>
      <w:r w:rsidR="00295EB4" w:rsidRPr="006B29C3">
        <w:rPr>
          <w:rFonts w:ascii="Times New Roman" w:hAnsi="Times New Roman"/>
          <w:sz w:val="24"/>
          <w:szCs w:val="24"/>
        </w:rPr>
        <w:t xml:space="preserve">tespitine </w:t>
      </w:r>
      <w:r w:rsidRPr="006B29C3">
        <w:rPr>
          <w:rFonts w:ascii="Times New Roman" w:hAnsi="Times New Roman"/>
          <w:sz w:val="24"/>
          <w:szCs w:val="24"/>
        </w:rPr>
        <w:t>etki eden öznitelikler</w:t>
      </w:r>
      <w:r w:rsidR="00295EB4" w:rsidRPr="006B29C3">
        <w:rPr>
          <w:rFonts w:ascii="Times New Roman" w:hAnsi="Times New Roman"/>
          <w:sz w:val="24"/>
          <w:szCs w:val="24"/>
        </w:rPr>
        <w:t>le ilgilenip,</w:t>
      </w:r>
      <w:r w:rsidRPr="006B29C3">
        <w:rPr>
          <w:rFonts w:ascii="Times New Roman" w:hAnsi="Times New Roman"/>
          <w:sz w:val="24"/>
          <w:szCs w:val="24"/>
        </w:rPr>
        <w:t xml:space="preserve"> </w:t>
      </w:r>
      <w:r w:rsidR="00295EB4" w:rsidRPr="006B29C3">
        <w:rPr>
          <w:rFonts w:ascii="Times New Roman" w:hAnsi="Times New Roman"/>
          <w:sz w:val="24"/>
          <w:szCs w:val="24"/>
        </w:rPr>
        <w:t>arka plan bilgilerini büyük oranda azaltmak için</w:t>
      </w:r>
      <w:r w:rsidRPr="006B29C3">
        <w:rPr>
          <w:rFonts w:ascii="Times New Roman" w:hAnsi="Times New Roman"/>
          <w:sz w:val="24"/>
          <w:szCs w:val="24"/>
        </w:rPr>
        <w:t xml:space="preserve"> Viola&amp;Jones </w:t>
      </w:r>
      <w:r w:rsidRPr="006B29C3">
        <w:rPr>
          <w:rFonts w:ascii="Times New Roman" w:hAnsi="Times New Roman"/>
          <w:sz w:val="24"/>
          <w:szCs w:val="24"/>
        </w:rPr>
        <w:fldChar w:fldCharType="begin" w:fldLock="1"/>
      </w:r>
      <w:r w:rsidR="00EB2642" w:rsidRPr="006B29C3">
        <w:rPr>
          <w:rFonts w:ascii="Times New Roman" w:hAnsi="Times New Roman"/>
          <w:sz w:val="24"/>
          <w:szCs w:val="24"/>
        </w:rPr>
        <w:instrText>ADDIN CSL_CITATION {"citationItems":[{"id":"ITEM-1","itemData":{"DOI":"10.1023/B:VISI.0000013087.49260.fb","ISSN":"0920-5691","author":[{"dropping-particle":"","family":"Viola","given":"Paul","non-dropping-particle":"","parse-names":false,"suffix":""},{"dropping-particle":"","family":"Jones","given":"Michael J.","non-dropping-particle":"","parse-names":false,"suffix":""}],"container-title":"International Journal of Computer Vision","id":"ITEM-1","issue":"2","issued":{"date-parts":[["2004","5"]]},"page":"137-154","title":"Robust Real-Time Face Detection","type":"article-journal","volume":"57"},"uris":["http://www.mendeley.com/documents/?uuid=15bab9fd-d8cf-423c-8dfa-df5dfb83c9f4"]}],"mendeley":{"formattedCitation":"[47]","plainTextFormattedCitation":"[47]","previouslyFormattedCitation":"[47]"},"properties":{"noteIndex":0},"schema":"https://github.com/citation-style-language/schema/raw/master/csl-citation.json"}</w:instrText>
      </w:r>
      <w:r w:rsidRPr="006B29C3">
        <w:rPr>
          <w:rFonts w:ascii="Times New Roman" w:hAnsi="Times New Roman"/>
          <w:sz w:val="24"/>
          <w:szCs w:val="24"/>
        </w:rPr>
        <w:fldChar w:fldCharType="separate"/>
      </w:r>
      <w:r w:rsidR="00EB2642" w:rsidRPr="006B29C3">
        <w:rPr>
          <w:rFonts w:ascii="Times New Roman" w:hAnsi="Times New Roman"/>
          <w:sz w:val="24"/>
          <w:szCs w:val="24"/>
        </w:rPr>
        <w:t>[47]</w:t>
      </w:r>
      <w:r w:rsidRPr="006B29C3">
        <w:rPr>
          <w:rFonts w:ascii="Times New Roman" w:hAnsi="Times New Roman"/>
          <w:sz w:val="24"/>
          <w:szCs w:val="24"/>
        </w:rPr>
        <w:fldChar w:fldCharType="end"/>
      </w:r>
      <w:r w:rsidRPr="006B29C3">
        <w:rPr>
          <w:rFonts w:ascii="Times New Roman" w:hAnsi="Times New Roman"/>
          <w:sz w:val="24"/>
          <w:szCs w:val="24"/>
        </w:rPr>
        <w:t xml:space="preserve"> yöntemi kullanıl</w:t>
      </w:r>
      <w:r w:rsidR="00295EB4" w:rsidRPr="006B29C3">
        <w:rPr>
          <w:rFonts w:ascii="Times New Roman" w:hAnsi="Times New Roman"/>
          <w:sz w:val="24"/>
          <w:szCs w:val="24"/>
        </w:rPr>
        <w:t>mıştır</w:t>
      </w:r>
      <w:r w:rsidRPr="006B29C3">
        <w:rPr>
          <w:rFonts w:ascii="Times New Roman" w:hAnsi="Times New Roman"/>
          <w:sz w:val="24"/>
          <w:szCs w:val="24"/>
        </w:rPr>
        <w:t xml:space="preserve">. </w:t>
      </w:r>
      <w:r w:rsidR="00711835" w:rsidRPr="006B29C3">
        <w:rPr>
          <w:rFonts w:ascii="Times New Roman" w:hAnsi="Times New Roman"/>
          <w:sz w:val="24"/>
          <w:szCs w:val="24"/>
        </w:rPr>
        <w:t>Arka plan bilgileri büyük oranda azaltıldıktan</w:t>
      </w:r>
      <w:r w:rsidRPr="006B29C3">
        <w:rPr>
          <w:rFonts w:ascii="Times New Roman" w:hAnsi="Times New Roman"/>
          <w:sz w:val="24"/>
          <w:szCs w:val="24"/>
        </w:rPr>
        <w:t xml:space="preserve"> sonra</w:t>
      </w:r>
      <w:r w:rsidR="00711835" w:rsidRPr="006B29C3">
        <w:rPr>
          <w:rFonts w:ascii="Times New Roman" w:hAnsi="Times New Roman"/>
          <w:sz w:val="24"/>
          <w:szCs w:val="24"/>
        </w:rPr>
        <w:t>,</w:t>
      </w:r>
      <w:r w:rsidRPr="006B29C3">
        <w:rPr>
          <w:rFonts w:ascii="Times New Roman" w:hAnsi="Times New Roman"/>
          <w:sz w:val="24"/>
          <w:szCs w:val="24"/>
        </w:rPr>
        <w:t xml:space="preserve"> </w:t>
      </w:r>
      <w:r w:rsidR="00295EB4" w:rsidRPr="006B29C3">
        <w:rPr>
          <w:rFonts w:ascii="Times New Roman" w:hAnsi="Times New Roman"/>
          <w:sz w:val="24"/>
          <w:szCs w:val="24"/>
        </w:rPr>
        <w:t>RaFD veri tabanından elde edilen yüz görüntüleri</w:t>
      </w:r>
      <w:r w:rsidR="00711835" w:rsidRPr="006B29C3">
        <w:rPr>
          <w:rFonts w:ascii="Times New Roman" w:hAnsi="Times New Roman"/>
          <w:sz w:val="24"/>
          <w:szCs w:val="24"/>
        </w:rPr>
        <w:t>;</w:t>
      </w:r>
      <w:r w:rsidR="00295EB4" w:rsidRPr="006B29C3">
        <w:rPr>
          <w:rFonts w:ascii="Times New Roman" w:hAnsi="Times New Roman"/>
          <w:sz w:val="24"/>
          <w:szCs w:val="24"/>
        </w:rPr>
        <w:t xml:space="preserve"> oluşturulan tekli CNN ağlarda ve seri</w:t>
      </w:r>
      <w:r w:rsidR="00F80DD8" w:rsidRPr="006B29C3">
        <w:rPr>
          <w:rFonts w:ascii="Times New Roman" w:hAnsi="Times New Roman"/>
          <w:sz w:val="24"/>
          <w:szCs w:val="24"/>
        </w:rPr>
        <w:t>/paralel</w:t>
      </w:r>
      <w:r w:rsidR="00295EB4" w:rsidRPr="006B29C3">
        <w:rPr>
          <w:rFonts w:ascii="Times New Roman" w:hAnsi="Times New Roman"/>
          <w:sz w:val="24"/>
          <w:szCs w:val="24"/>
        </w:rPr>
        <w:t xml:space="preserve"> bağlanmış CNN ağlarda girdi olarak kullanılmıştır. </w:t>
      </w:r>
      <w:r w:rsidR="006C722D" w:rsidRPr="006B29C3">
        <w:rPr>
          <w:rFonts w:ascii="Times New Roman" w:hAnsi="Times New Roman"/>
          <w:sz w:val="24"/>
          <w:szCs w:val="24"/>
        </w:rPr>
        <w:t>CNN uygulamal</w:t>
      </w:r>
      <w:r w:rsidR="00094DCF" w:rsidRPr="006B29C3">
        <w:rPr>
          <w:rFonts w:ascii="Times New Roman" w:hAnsi="Times New Roman"/>
          <w:sz w:val="24"/>
          <w:szCs w:val="24"/>
        </w:rPr>
        <w:t>ar</w:t>
      </w:r>
      <w:r w:rsidR="006C722D" w:rsidRPr="006B29C3">
        <w:rPr>
          <w:rFonts w:ascii="Times New Roman" w:hAnsi="Times New Roman"/>
          <w:sz w:val="24"/>
          <w:szCs w:val="24"/>
        </w:rPr>
        <w:t xml:space="preserve">ı için MatConvNet </w:t>
      </w:r>
      <w:r w:rsidR="006C722D" w:rsidRPr="006B29C3">
        <w:rPr>
          <w:rFonts w:ascii="Times New Roman" w:hAnsi="Times New Roman"/>
          <w:sz w:val="24"/>
          <w:szCs w:val="24"/>
        </w:rPr>
        <w:fldChar w:fldCharType="begin" w:fldLock="1"/>
      </w:r>
      <w:r w:rsidR="00CD399B" w:rsidRPr="006B29C3">
        <w:rPr>
          <w:rFonts w:ascii="Times New Roman" w:hAnsi="Times New Roman"/>
          <w:sz w:val="24"/>
          <w:szCs w:val="24"/>
        </w:rPr>
        <w:instrText>ADDIN CSL_CITATION {"citationItems":[{"id":"ITEM-1","itemData":{"DOI":"10.1145/2733373.2807412","ISBN":"9781450334594","author":[{"dropping-particle":"","family":"Vedaldi","given":"Andrea","non-dropping-particle":"","parse-names":false,"suffix":""},{"dropping-particle":"","family":"Lenc","given":"Karel","non-dropping-particle":"","parse-names":false,"suffix":""}],"container-title":"Proceedings of the 23rd ACM international conference on Multimedia - MM '15","id":"ITEM-1","issued":{"date-parts":[["2015"]]},"page":"689-692","publisher":"ACM Press","publisher-place":"New York, New York, USA","title":"MatConvNet","type":"paper-conference"},"uris":["http://www.mendeley.com/documents/?uuid=c1adc6f1-b959-400f-9955-0c2286aaba60"]}],"mendeley":{"formattedCitation":"[135]","plainTextFormattedCitation":"[135]","previouslyFormattedCitation":"[136]"},"properties":{"noteIndex":0},"schema":"https://github.com/citation-style-language/schema/raw/master/csl-citation.json"}</w:instrText>
      </w:r>
      <w:r w:rsidR="006C722D" w:rsidRPr="006B29C3">
        <w:rPr>
          <w:rFonts w:ascii="Times New Roman" w:hAnsi="Times New Roman"/>
          <w:sz w:val="24"/>
          <w:szCs w:val="24"/>
        </w:rPr>
        <w:fldChar w:fldCharType="separate"/>
      </w:r>
      <w:r w:rsidR="00CD399B" w:rsidRPr="006B29C3">
        <w:rPr>
          <w:rFonts w:ascii="Times New Roman" w:hAnsi="Times New Roman"/>
          <w:sz w:val="24"/>
          <w:szCs w:val="24"/>
        </w:rPr>
        <w:t>[135]</w:t>
      </w:r>
      <w:r w:rsidR="006C722D" w:rsidRPr="006B29C3">
        <w:rPr>
          <w:rFonts w:ascii="Times New Roman" w:hAnsi="Times New Roman"/>
          <w:sz w:val="24"/>
          <w:szCs w:val="24"/>
        </w:rPr>
        <w:fldChar w:fldCharType="end"/>
      </w:r>
      <w:r w:rsidR="006C722D" w:rsidRPr="006B29C3">
        <w:rPr>
          <w:rFonts w:ascii="Times New Roman" w:hAnsi="Times New Roman"/>
          <w:sz w:val="24"/>
          <w:szCs w:val="24"/>
        </w:rPr>
        <w:t xml:space="preserve"> kütüp</w:t>
      </w:r>
      <w:r w:rsidR="0065172E">
        <w:rPr>
          <w:rFonts w:ascii="Times New Roman" w:hAnsi="Times New Roman"/>
          <w:sz w:val="24"/>
          <w:szCs w:val="24"/>
        </w:rPr>
        <w:t>h</w:t>
      </w:r>
      <w:r w:rsidR="006C722D" w:rsidRPr="006B29C3">
        <w:rPr>
          <w:rFonts w:ascii="Times New Roman" w:hAnsi="Times New Roman"/>
          <w:sz w:val="24"/>
          <w:szCs w:val="24"/>
        </w:rPr>
        <w:t>anesinden faydalanılmıştır.</w:t>
      </w:r>
      <w:r w:rsidR="00094DCF" w:rsidRPr="006B29C3">
        <w:rPr>
          <w:rFonts w:ascii="Times New Roman" w:hAnsi="Times New Roman"/>
          <w:sz w:val="24"/>
          <w:szCs w:val="24"/>
        </w:rPr>
        <w:t xml:space="preserve"> MatConvNet, </w:t>
      </w:r>
      <w:r w:rsidR="00094DCF" w:rsidRPr="006B29C3">
        <w:rPr>
          <w:rFonts w:ascii="Times New Roman" w:hAnsi="Times New Roman"/>
          <w:sz w:val="24"/>
          <w:szCs w:val="24"/>
        </w:rPr>
        <w:lastRenderedPageBreak/>
        <w:t>Matlab için geliştir</w:t>
      </w:r>
      <w:r w:rsidR="004B4846">
        <w:rPr>
          <w:rFonts w:ascii="Times New Roman" w:hAnsi="Times New Roman"/>
          <w:sz w:val="24"/>
          <w:szCs w:val="24"/>
        </w:rPr>
        <w:t>i</w:t>
      </w:r>
      <w:r w:rsidR="00094DCF" w:rsidRPr="006B29C3">
        <w:rPr>
          <w:rFonts w:ascii="Times New Roman" w:hAnsi="Times New Roman"/>
          <w:sz w:val="24"/>
          <w:szCs w:val="24"/>
        </w:rPr>
        <w:t>lmiş, bilgisayar görmesi uygulamaları</w:t>
      </w:r>
      <w:r w:rsidR="00711835" w:rsidRPr="006B29C3">
        <w:rPr>
          <w:rFonts w:ascii="Times New Roman" w:hAnsi="Times New Roman"/>
          <w:sz w:val="24"/>
          <w:szCs w:val="24"/>
        </w:rPr>
        <w:t>nda kullanılan</w:t>
      </w:r>
      <w:r w:rsidR="00094DCF" w:rsidRPr="006B29C3">
        <w:rPr>
          <w:rFonts w:ascii="Times New Roman" w:hAnsi="Times New Roman"/>
          <w:sz w:val="24"/>
          <w:szCs w:val="24"/>
        </w:rPr>
        <w:t xml:space="preserve"> bir CNN kütüphanesidir.</w:t>
      </w:r>
    </w:p>
    <w:p w14:paraId="3C6EDCF7" w14:textId="77777777" w:rsidR="00DB0801" w:rsidRPr="006B29C3" w:rsidRDefault="00DB0801" w:rsidP="005C2839">
      <w:pPr>
        <w:autoSpaceDE w:val="0"/>
        <w:autoSpaceDN w:val="0"/>
        <w:adjustRightInd w:val="0"/>
        <w:spacing w:after="0" w:line="360" w:lineRule="auto"/>
        <w:jc w:val="both"/>
        <w:rPr>
          <w:rFonts w:ascii="Times New Roman" w:hAnsi="Times New Roman"/>
          <w:sz w:val="24"/>
          <w:szCs w:val="24"/>
        </w:rPr>
      </w:pPr>
    </w:p>
    <w:p w14:paraId="041FC77A" w14:textId="44667E73" w:rsidR="00DC6672" w:rsidRDefault="00DC6672" w:rsidP="005C2839">
      <w:pPr>
        <w:autoSpaceDE w:val="0"/>
        <w:autoSpaceDN w:val="0"/>
        <w:adjustRightInd w:val="0"/>
        <w:spacing w:after="0" w:line="360" w:lineRule="auto"/>
        <w:jc w:val="both"/>
        <w:rPr>
          <w:rFonts w:ascii="Times New Roman" w:hAnsi="Times New Roman"/>
          <w:sz w:val="24"/>
          <w:szCs w:val="24"/>
        </w:rPr>
      </w:pPr>
      <w:r w:rsidRPr="006B29C3">
        <w:rPr>
          <w:rFonts w:ascii="Times New Roman" w:hAnsi="Times New Roman"/>
          <w:sz w:val="24"/>
          <w:szCs w:val="24"/>
        </w:rPr>
        <w:t>Bu çalışmada derin öğrenme kullanılarak g</w:t>
      </w:r>
      <w:r w:rsidR="00FE74D0" w:rsidRPr="006B29C3">
        <w:rPr>
          <w:rFonts w:ascii="Times New Roman" w:hAnsi="Times New Roman"/>
          <w:sz w:val="24"/>
          <w:szCs w:val="24"/>
        </w:rPr>
        <w:t xml:space="preserve">eliştirilen </w:t>
      </w:r>
      <w:r w:rsidR="00071F2E" w:rsidRPr="006B29C3">
        <w:rPr>
          <w:rFonts w:ascii="Times New Roman" w:hAnsi="Times New Roman"/>
          <w:sz w:val="24"/>
          <w:szCs w:val="24"/>
        </w:rPr>
        <w:t>beş</w:t>
      </w:r>
      <w:r w:rsidR="00FE74D0" w:rsidRPr="006B29C3">
        <w:rPr>
          <w:rFonts w:ascii="Times New Roman" w:hAnsi="Times New Roman"/>
          <w:sz w:val="24"/>
          <w:szCs w:val="24"/>
        </w:rPr>
        <w:t xml:space="preserve"> </w:t>
      </w:r>
      <w:r w:rsidR="00071F2E" w:rsidRPr="006B29C3">
        <w:rPr>
          <w:rFonts w:ascii="Times New Roman" w:hAnsi="Times New Roman"/>
          <w:sz w:val="24"/>
          <w:szCs w:val="24"/>
        </w:rPr>
        <w:t>farklı algoritma</w:t>
      </w:r>
      <w:r w:rsidR="00FE74D0" w:rsidRPr="006B29C3">
        <w:rPr>
          <w:rFonts w:ascii="Times New Roman" w:hAnsi="Times New Roman"/>
          <w:sz w:val="24"/>
          <w:szCs w:val="24"/>
        </w:rPr>
        <w:t xml:space="preserve"> ile</w:t>
      </w:r>
      <w:r w:rsidRPr="006B29C3">
        <w:rPr>
          <w:rFonts w:ascii="Times New Roman" w:hAnsi="Times New Roman"/>
          <w:sz w:val="24"/>
          <w:szCs w:val="24"/>
        </w:rPr>
        <w:t xml:space="preserve"> yüz ifadesi</w:t>
      </w:r>
      <w:r w:rsidR="00FE74D0" w:rsidRPr="006B29C3">
        <w:rPr>
          <w:rFonts w:ascii="Times New Roman" w:hAnsi="Times New Roman"/>
          <w:sz w:val="24"/>
          <w:szCs w:val="24"/>
        </w:rPr>
        <w:t xml:space="preserve"> tespiti yapılmıştır. Bu algoritmalar aşağıda özetlenmiştir.</w:t>
      </w:r>
    </w:p>
    <w:p w14:paraId="2B0DDD57" w14:textId="77777777" w:rsidR="00D458A0" w:rsidRPr="00D458A0" w:rsidRDefault="00D458A0" w:rsidP="005C2839">
      <w:pPr>
        <w:autoSpaceDE w:val="0"/>
        <w:autoSpaceDN w:val="0"/>
        <w:adjustRightInd w:val="0"/>
        <w:spacing w:after="0" w:line="360" w:lineRule="auto"/>
        <w:jc w:val="both"/>
        <w:rPr>
          <w:rFonts w:ascii="Times New Roman" w:hAnsi="Times New Roman"/>
          <w:szCs w:val="24"/>
        </w:rPr>
      </w:pPr>
    </w:p>
    <w:p w14:paraId="52343B55" w14:textId="77777777" w:rsidR="00DC6672" w:rsidRPr="006B29C3" w:rsidRDefault="00DC6672" w:rsidP="005C205E">
      <w:pPr>
        <w:pStyle w:val="ListeParagraf"/>
        <w:numPr>
          <w:ilvl w:val="0"/>
          <w:numId w:val="35"/>
        </w:numPr>
        <w:autoSpaceDE w:val="0"/>
        <w:autoSpaceDN w:val="0"/>
        <w:adjustRightInd w:val="0"/>
        <w:spacing w:after="0" w:line="360" w:lineRule="auto"/>
        <w:jc w:val="both"/>
        <w:rPr>
          <w:rFonts w:ascii="Times New Roman" w:hAnsi="Times New Roman"/>
          <w:sz w:val="24"/>
          <w:szCs w:val="24"/>
        </w:rPr>
      </w:pPr>
      <w:r w:rsidRPr="006B29C3">
        <w:rPr>
          <w:rFonts w:ascii="Times New Roman" w:hAnsi="Times New Roman"/>
          <w:sz w:val="24"/>
          <w:szCs w:val="24"/>
        </w:rPr>
        <w:t>O</w:t>
      </w:r>
      <w:r w:rsidR="00295EB4" w:rsidRPr="006B29C3">
        <w:rPr>
          <w:rFonts w:ascii="Times New Roman" w:hAnsi="Times New Roman"/>
          <w:sz w:val="24"/>
          <w:szCs w:val="24"/>
        </w:rPr>
        <w:t>rijinal yüz görüntüleri</w:t>
      </w:r>
      <w:r w:rsidRPr="006B29C3">
        <w:rPr>
          <w:rFonts w:ascii="Times New Roman" w:hAnsi="Times New Roman"/>
          <w:sz w:val="24"/>
          <w:szCs w:val="24"/>
        </w:rPr>
        <w:t>,</w:t>
      </w:r>
      <w:r w:rsidR="00295EB4" w:rsidRPr="006B29C3">
        <w:rPr>
          <w:rFonts w:ascii="Times New Roman" w:hAnsi="Times New Roman"/>
          <w:sz w:val="24"/>
          <w:szCs w:val="24"/>
        </w:rPr>
        <w:t xml:space="preserve"> tekli CNN ağında</w:t>
      </w:r>
      <w:r w:rsidRPr="006B29C3">
        <w:rPr>
          <w:rFonts w:ascii="Times New Roman" w:hAnsi="Times New Roman"/>
          <w:sz w:val="24"/>
          <w:szCs w:val="24"/>
        </w:rPr>
        <w:t>,</w:t>
      </w:r>
      <w:r w:rsidR="00295EB4" w:rsidRPr="006B29C3">
        <w:rPr>
          <w:rFonts w:ascii="Times New Roman" w:hAnsi="Times New Roman"/>
          <w:sz w:val="24"/>
          <w:szCs w:val="24"/>
        </w:rPr>
        <w:t xml:space="preserve"> </w:t>
      </w:r>
      <w:r w:rsidRPr="006B29C3">
        <w:rPr>
          <w:rFonts w:ascii="Times New Roman" w:hAnsi="Times New Roman"/>
          <w:sz w:val="24"/>
          <w:szCs w:val="24"/>
        </w:rPr>
        <w:t xml:space="preserve">ifade tespiti için </w:t>
      </w:r>
      <w:r w:rsidR="00295EB4" w:rsidRPr="006B29C3">
        <w:rPr>
          <w:rFonts w:ascii="Times New Roman" w:hAnsi="Times New Roman"/>
          <w:sz w:val="24"/>
          <w:szCs w:val="24"/>
        </w:rPr>
        <w:t xml:space="preserve">sınıflandırılmıştır. </w:t>
      </w:r>
    </w:p>
    <w:p w14:paraId="38D50592" w14:textId="77777777" w:rsidR="00DC6672" w:rsidRPr="006B29C3" w:rsidRDefault="00DC6672" w:rsidP="005C205E">
      <w:pPr>
        <w:pStyle w:val="ListeParagraf"/>
        <w:numPr>
          <w:ilvl w:val="0"/>
          <w:numId w:val="35"/>
        </w:numPr>
        <w:autoSpaceDE w:val="0"/>
        <w:autoSpaceDN w:val="0"/>
        <w:adjustRightInd w:val="0"/>
        <w:spacing w:after="0" w:line="360" w:lineRule="auto"/>
        <w:jc w:val="both"/>
        <w:rPr>
          <w:rFonts w:ascii="Times New Roman" w:hAnsi="Times New Roman"/>
          <w:sz w:val="24"/>
          <w:szCs w:val="24"/>
        </w:rPr>
      </w:pPr>
      <w:r w:rsidRPr="006B29C3">
        <w:rPr>
          <w:rFonts w:ascii="Times New Roman" w:hAnsi="Times New Roman"/>
          <w:sz w:val="24"/>
          <w:szCs w:val="24"/>
        </w:rPr>
        <w:t>Y</w:t>
      </w:r>
      <w:r w:rsidR="00295EB4" w:rsidRPr="006B29C3">
        <w:rPr>
          <w:rFonts w:ascii="Times New Roman" w:hAnsi="Times New Roman"/>
          <w:sz w:val="24"/>
          <w:szCs w:val="24"/>
        </w:rPr>
        <w:t>üz görüntüleri kaş, göz</w:t>
      </w:r>
      <w:r w:rsidR="00DB0801" w:rsidRPr="006B29C3">
        <w:rPr>
          <w:rFonts w:ascii="Times New Roman" w:hAnsi="Times New Roman"/>
          <w:sz w:val="24"/>
          <w:szCs w:val="24"/>
        </w:rPr>
        <w:t xml:space="preserve"> ve ağız yüz bileşenleri olarak bir sınıf, geri</w:t>
      </w:r>
      <w:r w:rsidR="007530F1" w:rsidRPr="006B29C3">
        <w:rPr>
          <w:rFonts w:ascii="Times New Roman" w:hAnsi="Times New Roman"/>
          <w:sz w:val="24"/>
          <w:szCs w:val="24"/>
        </w:rPr>
        <w:t>ye</w:t>
      </w:r>
      <w:r w:rsidRPr="006B29C3">
        <w:rPr>
          <w:rFonts w:ascii="Times New Roman" w:hAnsi="Times New Roman"/>
          <w:sz w:val="24"/>
          <w:szCs w:val="24"/>
        </w:rPr>
        <w:t xml:space="preserve"> kalan piks</w:t>
      </w:r>
      <w:r w:rsidR="00DB0801" w:rsidRPr="006B29C3">
        <w:rPr>
          <w:rFonts w:ascii="Times New Roman" w:hAnsi="Times New Roman"/>
          <w:sz w:val="24"/>
          <w:szCs w:val="24"/>
        </w:rPr>
        <w:t>eller ise</w:t>
      </w:r>
      <w:r w:rsidR="00295EB4" w:rsidRPr="006B29C3">
        <w:rPr>
          <w:rFonts w:ascii="Times New Roman" w:hAnsi="Times New Roman"/>
          <w:sz w:val="24"/>
          <w:szCs w:val="24"/>
        </w:rPr>
        <w:t xml:space="preserve"> arka plan olmak </w:t>
      </w:r>
      <w:r w:rsidR="00711835" w:rsidRPr="006B29C3">
        <w:rPr>
          <w:rFonts w:ascii="Times New Roman" w:hAnsi="Times New Roman"/>
          <w:sz w:val="24"/>
          <w:szCs w:val="24"/>
        </w:rPr>
        <w:t>üzere ikinci bir sınıf olara</w:t>
      </w:r>
      <w:r w:rsidR="00DB0801" w:rsidRPr="006B29C3">
        <w:rPr>
          <w:rFonts w:ascii="Times New Roman" w:hAnsi="Times New Roman"/>
          <w:sz w:val="24"/>
          <w:szCs w:val="24"/>
        </w:rPr>
        <w:t xml:space="preserve">k </w:t>
      </w:r>
      <w:r w:rsidR="00295EB4" w:rsidRPr="006B29C3">
        <w:rPr>
          <w:rFonts w:ascii="Times New Roman" w:hAnsi="Times New Roman"/>
          <w:sz w:val="24"/>
          <w:szCs w:val="24"/>
        </w:rPr>
        <w:t>özel bir CNN ağında bölütlenmiş</w:t>
      </w:r>
      <w:r w:rsidR="007530F1" w:rsidRPr="006B29C3">
        <w:rPr>
          <w:rFonts w:ascii="Times New Roman" w:hAnsi="Times New Roman"/>
          <w:sz w:val="24"/>
          <w:szCs w:val="24"/>
        </w:rPr>
        <w:t>tir. Daha sonra bölütlenmiş görüntüler</w:t>
      </w:r>
      <w:r w:rsidR="00295EB4" w:rsidRPr="006B29C3">
        <w:rPr>
          <w:rFonts w:ascii="Times New Roman" w:hAnsi="Times New Roman"/>
          <w:sz w:val="24"/>
          <w:szCs w:val="24"/>
        </w:rPr>
        <w:t xml:space="preserve"> seri bağlı </w:t>
      </w:r>
      <w:r w:rsidR="00DB0801" w:rsidRPr="006B29C3">
        <w:rPr>
          <w:rFonts w:ascii="Times New Roman" w:hAnsi="Times New Roman"/>
          <w:sz w:val="24"/>
          <w:szCs w:val="24"/>
        </w:rPr>
        <w:t>tekli</w:t>
      </w:r>
      <w:r w:rsidR="00295EB4" w:rsidRPr="006B29C3">
        <w:rPr>
          <w:rFonts w:ascii="Times New Roman" w:hAnsi="Times New Roman"/>
          <w:sz w:val="24"/>
          <w:szCs w:val="24"/>
        </w:rPr>
        <w:t xml:space="preserve"> CNN’de sınıflandırılmıştır. </w:t>
      </w:r>
    </w:p>
    <w:p w14:paraId="5F4375C6" w14:textId="77777777" w:rsidR="00DC6672" w:rsidRPr="006B29C3" w:rsidRDefault="00DC6672" w:rsidP="005C205E">
      <w:pPr>
        <w:pStyle w:val="ListeParagraf"/>
        <w:numPr>
          <w:ilvl w:val="0"/>
          <w:numId w:val="35"/>
        </w:numPr>
        <w:autoSpaceDE w:val="0"/>
        <w:autoSpaceDN w:val="0"/>
        <w:adjustRightInd w:val="0"/>
        <w:spacing w:after="0" w:line="360" w:lineRule="auto"/>
        <w:jc w:val="both"/>
        <w:rPr>
          <w:rFonts w:ascii="Times New Roman" w:hAnsi="Times New Roman"/>
          <w:sz w:val="24"/>
          <w:szCs w:val="24"/>
        </w:rPr>
      </w:pPr>
      <w:r w:rsidRPr="006B29C3">
        <w:rPr>
          <w:rFonts w:ascii="Times New Roman" w:hAnsi="Times New Roman"/>
          <w:sz w:val="24"/>
          <w:szCs w:val="24"/>
        </w:rPr>
        <w:t>Üç</w:t>
      </w:r>
      <w:r w:rsidR="00295EB4" w:rsidRPr="006B29C3">
        <w:rPr>
          <w:rFonts w:ascii="Times New Roman" w:hAnsi="Times New Roman"/>
          <w:sz w:val="24"/>
          <w:szCs w:val="24"/>
        </w:rPr>
        <w:t xml:space="preserve"> kanal RGB</w:t>
      </w:r>
      <w:r w:rsidR="00E247E9" w:rsidRPr="006B29C3">
        <w:rPr>
          <w:rFonts w:ascii="Times New Roman" w:hAnsi="Times New Roman"/>
          <w:sz w:val="24"/>
          <w:szCs w:val="24"/>
        </w:rPr>
        <w:t xml:space="preserve"> </w:t>
      </w:r>
      <w:r w:rsidR="00E247E9" w:rsidRPr="00DC6672">
        <w:rPr>
          <w:rFonts w:ascii="Times New Roman" w:hAnsi="Times New Roman"/>
          <w:sz w:val="24"/>
          <w:szCs w:val="24"/>
        </w:rPr>
        <w:t>(Red, Green, Blue)</w:t>
      </w:r>
      <w:r w:rsidR="00DB0801" w:rsidRPr="006B29C3">
        <w:rPr>
          <w:rFonts w:ascii="Times New Roman" w:hAnsi="Times New Roman"/>
          <w:sz w:val="24"/>
          <w:szCs w:val="24"/>
        </w:rPr>
        <w:t xml:space="preserve"> yüz görüntülerine</w:t>
      </w:r>
      <w:r w:rsidRPr="006B29C3">
        <w:rPr>
          <w:rFonts w:ascii="Times New Roman" w:hAnsi="Times New Roman"/>
          <w:sz w:val="24"/>
          <w:szCs w:val="24"/>
        </w:rPr>
        <w:t>,</w:t>
      </w:r>
      <w:r w:rsidR="00DB0801" w:rsidRPr="006B29C3">
        <w:rPr>
          <w:rFonts w:ascii="Times New Roman" w:hAnsi="Times New Roman"/>
          <w:sz w:val="24"/>
          <w:szCs w:val="24"/>
        </w:rPr>
        <w:t xml:space="preserve"> </w:t>
      </w:r>
      <w:r w:rsidRPr="006B29C3">
        <w:rPr>
          <w:rFonts w:ascii="Times New Roman" w:hAnsi="Times New Roman"/>
          <w:sz w:val="24"/>
          <w:szCs w:val="24"/>
        </w:rPr>
        <w:t>eşleşen</w:t>
      </w:r>
      <w:r w:rsidR="00DB0801" w:rsidRPr="006B29C3">
        <w:rPr>
          <w:rFonts w:ascii="Times New Roman" w:hAnsi="Times New Roman"/>
          <w:sz w:val="24"/>
          <w:szCs w:val="24"/>
        </w:rPr>
        <w:t xml:space="preserve"> bölütlenmiş tek kanal görüntülerin</w:t>
      </w:r>
      <w:r w:rsidR="00DD015E" w:rsidRPr="006B29C3">
        <w:rPr>
          <w:rFonts w:ascii="Times New Roman" w:hAnsi="Times New Roman"/>
          <w:sz w:val="24"/>
          <w:szCs w:val="24"/>
        </w:rPr>
        <w:t>,</w:t>
      </w:r>
      <w:r w:rsidR="00DB0801" w:rsidRPr="006B29C3">
        <w:rPr>
          <w:rFonts w:ascii="Times New Roman" w:hAnsi="Times New Roman"/>
          <w:sz w:val="24"/>
          <w:szCs w:val="24"/>
        </w:rPr>
        <w:t xml:space="preserve"> </w:t>
      </w:r>
      <w:r w:rsidR="00DD015E" w:rsidRPr="006B29C3">
        <w:rPr>
          <w:rFonts w:ascii="Times New Roman" w:hAnsi="Times New Roman"/>
          <w:sz w:val="24"/>
          <w:szCs w:val="24"/>
        </w:rPr>
        <w:t>tek bir matriste birleştirilmesi ile</w:t>
      </w:r>
      <w:r w:rsidR="00DB0801" w:rsidRPr="006B29C3">
        <w:rPr>
          <w:rFonts w:ascii="Times New Roman" w:hAnsi="Times New Roman"/>
          <w:sz w:val="24"/>
          <w:szCs w:val="24"/>
        </w:rPr>
        <w:t xml:space="preserve"> elde edilen dört kanal</w:t>
      </w:r>
      <w:r w:rsidR="00DD015E" w:rsidRPr="006B29C3">
        <w:rPr>
          <w:rFonts w:ascii="Times New Roman" w:hAnsi="Times New Roman"/>
          <w:sz w:val="24"/>
          <w:szCs w:val="24"/>
        </w:rPr>
        <w:t>dan oluşan veri matrisi</w:t>
      </w:r>
      <w:r w:rsidRPr="006B29C3">
        <w:rPr>
          <w:rFonts w:ascii="Times New Roman" w:hAnsi="Times New Roman"/>
          <w:sz w:val="24"/>
          <w:szCs w:val="24"/>
        </w:rPr>
        <w:t>,</w:t>
      </w:r>
      <w:r w:rsidR="00DB0801" w:rsidRPr="006B29C3">
        <w:rPr>
          <w:rFonts w:ascii="Times New Roman" w:hAnsi="Times New Roman"/>
          <w:sz w:val="24"/>
          <w:szCs w:val="24"/>
        </w:rPr>
        <w:t xml:space="preserve"> CNN </w:t>
      </w:r>
      <w:r w:rsidR="007530F1" w:rsidRPr="006B29C3">
        <w:rPr>
          <w:rFonts w:ascii="Times New Roman" w:hAnsi="Times New Roman"/>
          <w:sz w:val="24"/>
          <w:szCs w:val="24"/>
        </w:rPr>
        <w:t>ile</w:t>
      </w:r>
      <w:r w:rsidR="00DB0801" w:rsidRPr="006B29C3">
        <w:rPr>
          <w:rFonts w:ascii="Times New Roman" w:hAnsi="Times New Roman"/>
          <w:sz w:val="24"/>
          <w:szCs w:val="24"/>
        </w:rPr>
        <w:t xml:space="preserve"> sınıflandırılmıştır. </w:t>
      </w:r>
    </w:p>
    <w:p w14:paraId="3A0A0E90" w14:textId="4CB49D9C" w:rsidR="00071F2E" w:rsidRPr="006B29C3" w:rsidRDefault="00DC6672" w:rsidP="00DC6672">
      <w:pPr>
        <w:pStyle w:val="ListeParagraf"/>
        <w:numPr>
          <w:ilvl w:val="0"/>
          <w:numId w:val="35"/>
        </w:numPr>
        <w:autoSpaceDE w:val="0"/>
        <w:autoSpaceDN w:val="0"/>
        <w:adjustRightInd w:val="0"/>
        <w:spacing w:after="0" w:line="360" w:lineRule="auto"/>
        <w:jc w:val="both"/>
        <w:rPr>
          <w:rFonts w:ascii="Times New Roman" w:hAnsi="Times New Roman"/>
          <w:sz w:val="24"/>
          <w:szCs w:val="24"/>
        </w:rPr>
      </w:pPr>
      <w:r w:rsidRPr="006B29C3">
        <w:rPr>
          <w:rFonts w:ascii="Times New Roman" w:hAnsi="Times New Roman"/>
          <w:sz w:val="24"/>
          <w:szCs w:val="24"/>
        </w:rPr>
        <w:t>B</w:t>
      </w:r>
      <w:r w:rsidR="00DB0801" w:rsidRPr="006B29C3">
        <w:rPr>
          <w:rFonts w:ascii="Times New Roman" w:hAnsi="Times New Roman"/>
          <w:sz w:val="24"/>
          <w:szCs w:val="24"/>
        </w:rPr>
        <w:t xml:space="preserve">ölütleme işlemi kaş, göz, ağız ve arka plan olmak üzere dört sınıf </w:t>
      </w:r>
      <w:r w:rsidR="00607D67" w:rsidRPr="006B29C3">
        <w:rPr>
          <w:rFonts w:ascii="Times New Roman" w:hAnsi="Times New Roman"/>
          <w:sz w:val="24"/>
          <w:szCs w:val="24"/>
        </w:rPr>
        <w:t>olarak</w:t>
      </w:r>
      <w:r w:rsidR="00DB0801" w:rsidRPr="006B29C3">
        <w:rPr>
          <w:rFonts w:ascii="Times New Roman" w:hAnsi="Times New Roman"/>
          <w:sz w:val="24"/>
          <w:szCs w:val="24"/>
        </w:rPr>
        <w:t xml:space="preserve"> </w:t>
      </w:r>
      <w:r w:rsidR="007530F1" w:rsidRPr="006B29C3">
        <w:rPr>
          <w:rFonts w:ascii="Times New Roman" w:hAnsi="Times New Roman"/>
          <w:sz w:val="24"/>
          <w:szCs w:val="24"/>
        </w:rPr>
        <w:t>yapılmış</w:t>
      </w:r>
      <w:r w:rsidR="00D458A0">
        <w:rPr>
          <w:rFonts w:ascii="Times New Roman" w:hAnsi="Times New Roman"/>
          <w:sz w:val="24"/>
          <w:szCs w:val="24"/>
        </w:rPr>
        <w:t xml:space="preserve"> ve oluşan</w:t>
      </w:r>
      <w:r w:rsidR="00DB0801" w:rsidRPr="006B29C3">
        <w:rPr>
          <w:rFonts w:ascii="Times New Roman" w:hAnsi="Times New Roman"/>
          <w:sz w:val="24"/>
          <w:szCs w:val="24"/>
        </w:rPr>
        <w:t xml:space="preserve"> tek kanal </w:t>
      </w:r>
      <w:r w:rsidR="00607D67" w:rsidRPr="006B29C3">
        <w:rPr>
          <w:rFonts w:ascii="Times New Roman" w:hAnsi="Times New Roman"/>
          <w:sz w:val="24"/>
          <w:szCs w:val="24"/>
        </w:rPr>
        <w:t xml:space="preserve">bölütlenmiş </w:t>
      </w:r>
      <w:r w:rsidR="00DB0801" w:rsidRPr="006B29C3">
        <w:rPr>
          <w:rFonts w:ascii="Times New Roman" w:hAnsi="Times New Roman"/>
          <w:sz w:val="24"/>
          <w:szCs w:val="24"/>
        </w:rPr>
        <w:t xml:space="preserve">görüntü </w:t>
      </w:r>
      <w:r w:rsidR="00071F2E" w:rsidRPr="006B29C3">
        <w:rPr>
          <w:rFonts w:ascii="Times New Roman" w:hAnsi="Times New Roman"/>
          <w:sz w:val="24"/>
          <w:szCs w:val="24"/>
        </w:rPr>
        <w:t>CNN ile sınıflandırılmıştır.</w:t>
      </w:r>
    </w:p>
    <w:p w14:paraId="2EDD77CA" w14:textId="77777777" w:rsidR="005C2839" w:rsidRPr="006B29C3" w:rsidRDefault="00675FCF" w:rsidP="00071F2E">
      <w:pPr>
        <w:pStyle w:val="ListeParagraf"/>
        <w:numPr>
          <w:ilvl w:val="0"/>
          <w:numId w:val="35"/>
        </w:numPr>
        <w:autoSpaceDE w:val="0"/>
        <w:autoSpaceDN w:val="0"/>
        <w:adjustRightInd w:val="0"/>
        <w:spacing w:after="0" w:line="360" w:lineRule="auto"/>
        <w:jc w:val="both"/>
        <w:rPr>
          <w:rFonts w:ascii="Times New Roman" w:hAnsi="Times New Roman"/>
          <w:sz w:val="24"/>
          <w:szCs w:val="24"/>
        </w:rPr>
      </w:pPr>
      <w:r w:rsidRPr="006B29C3">
        <w:rPr>
          <w:rFonts w:ascii="Times New Roman" w:hAnsi="Times New Roman"/>
          <w:sz w:val="24"/>
          <w:szCs w:val="24"/>
        </w:rPr>
        <w:t>Tek kanal d</w:t>
      </w:r>
      <w:r w:rsidR="00071F2E" w:rsidRPr="006B29C3">
        <w:rPr>
          <w:rFonts w:ascii="Times New Roman" w:hAnsi="Times New Roman"/>
          <w:sz w:val="24"/>
          <w:szCs w:val="24"/>
        </w:rPr>
        <w:t>ört sınıflı bölütleme sonucu</w:t>
      </w:r>
      <w:r w:rsidRPr="006B29C3">
        <w:rPr>
          <w:rFonts w:ascii="Times New Roman" w:hAnsi="Times New Roman"/>
          <w:sz w:val="24"/>
          <w:szCs w:val="24"/>
        </w:rPr>
        <w:t xml:space="preserve"> ile</w:t>
      </w:r>
      <w:r w:rsidR="00071F2E" w:rsidRPr="006B29C3">
        <w:rPr>
          <w:rFonts w:ascii="Times New Roman" w:hAnsi="Times New Roman"/>
          <w:sz w:val="24"/>
          <w:szCs w:val="24"/>
        </w:rPr>
        <w:t xml:space="preserve"> </w:t>
      </w:r>
      <w:r w:rsidRPr="006B29C3">
        <w:rPr>
          <w:rFonts w:ascii="Times New Roman" w:hAnsi="Times New Roman"/>
          <w:sz w:val="24"/>
          <w:szCs w:val="24"/>
        </w:rPr>
        <w:t xml:space="preserve">üç kanal </w:t>
      </w:r>
      <w:r w:rsidR="00DB0801" w:rsidRPr="006B29C3">
        <w:rPr>
          <w:rFonts w:ascii="Times New Roman" w:hAnsi="Times New Roman"/>
          <w:sz w:val="24"/>
          <w:szCs w:val="24"/>
        </w:rPr>
        <w:t>orijinal görüntü</w:t>
      </w:r>
      <w:r w:rsidRPr="006B29C3">
        <w:rPr>
          <w:rFonts w:ascii="Times New Roman" w:hAnsi="Times New Roman"/>
          <w:sz w:val="24"/>
          <w:szCs w:val="24"/>
        </w:rPr>
        <w:t>nün birleşimi</w:t>
      </w:r>
      <w:r w:rsidR="00DB0801" w:rsidRPr="006B29C3">
        <w:rPr>
          <w:rFonts w:ascii="Times New Roman" w:hAnsi="Times New Roman"/>
          <w:sz w:val="24"/>
          <w:szCs w:val="24"/>
        </w:rPr>
        <w:t xml:space="preserve"> ile </w:t>
      </w:r>
      <w:r w:rsidRPr="006B29C3">
        <w:rPr>
          <w:rFonts w:ascii="Times New Roman" w:hAnsi="Times New Roman"/>
          <w:sz w:val="24"/>
          <w:szCs w:val="24"/>
        </w:rPr>
        <w:t xml:space="preserve">oluşan </w:t>
      </w:r>
      <w:r w:rsidR="00DB0801" w:rsidRPr="006B29C3">
        <w:rPr>
          <w:rFonts w:ascii="Times New Roman" w:hAnsi="Times New Roman"/>
          <w:sz w:val="24"/>
          <w:szCs w:val="24"/>
        </w:rPr>
        <w:t>dört kanal</w:t>
      </w:r>
      <w:r w:rsidRPr="006B29C3">
        <w:rPr>
          <w:rFonts w:ascii="Times New Roman" w:hAnsi="Times New Roman"/>
          <w:sz w:val="24"/>
          <w:szCs w:val="24"/>
        </w:rPr>
        <w:t xml:space="preserve">lı veri matrisi </w:t>
      </w:r>
      <w:r w:rsidR="00DB0801" w:rsidRPr="006B29C3">
        <w:rPr>
          <w:rFonts w:ascii="Times New Roman" w:hAnsi="Times New Roman"/>
          <w:sz w:val="24"/>
          <w:szCs w:val="24"/>
        </w:rPr>
        <w:t xml:space="preserve">tasarlanan CNN </w:t>
      </w:r>
      <w:r w:rsidR="007530F1" w:rsidRPr="006B29C3">
        <w:rPr>
          <w:rFonts w:ascii="Times New Roman" w:hAnsi="Times New Roman"/>
          <w:sz w:val="24"/>
          <w:szCs w:val="24"/>
        </w:rPr>
        <w:t>ile</w:t>
      </w:r>
      <w:r w:rsidR="00DB0801" w:rsidRPr="006B29C3">
        <w:rPr>
          <w:rFonts w:ascii="Times New Roman" w:hAnsi="Times New Roman"/>
          <w:sz w:val="24"/>
          <w:szCs w:val="24"/>
        </w:rPr>
        <w:t xml:space="preserve"> sınıflandırılmıştır.</w:t>
      </w:r>
    </w:p>
    <w:p w14:paraId="0149532F" w14:textId="77777777" w:rsidR="00BB556A" w:rsidRPr="00D458A0" w:rsidRDefault="00BB556A" w:rsidP="005C2839">
      <w:pPr>
        <w:autoSpaceDE w:val="0"/>
        <w:autoSpaceDN w:val="0"/>
        <w:adjustRightInd w:val="0"/>
        <w:spacing w:after="0" w:line="360" w:lineRule="auto"/>
        <w:jc w:val="both"/>
        <w:rPr>
          <w:rFonts w:ascii="Times New Roman" w:hAnsi="Times New Roman"/>
          <w:szCs w:val="24"/>
        </w:rPr>
      </w:pPr>
    </w:p>
    <w:p w14:paraId="7508DA88" w14:textId="7988CDA7" w:rsidR="00BB556A" w:rsidRDefault="00FD2DE7" w:rsidP="00AD63A9">
      <w:pPr>
        <w:pStyle w:val="AnaParagrafYaziStiliSau"/>
      </w:pPr>
      <w:r>
        <w:t>Literatürdeki y</w:t>
      </w:r>
      <w:r w:rsidR="00607D67">
        <w:t>üz ifadesi tespiti</w:t>
      </w:r>
      <w:r w:rsidR="00722D67">
        <w:t xml:space="preserve"> çalışmaları genel olarak Ekman tarafından tanımlanan altı evrensel yüz ifadesi </w:t>
      </w:r>
      <w:r w:rsidR="00722D67">
        <w:fldChar w:fldCharType="begin" w:fldLock="1"/>
      </w:r>
      <w:r w:rsidR="00CD399B">
        <w:instrText>ADDIN CSL_CITATION {"citationItems":[{"id":"ITEM-1","itemData":{"DOI":"10.1037/h0030377","ISSN":"0022-3514","author":[{"dropping-particle":"","family":"Ekman","given":"Paul","non-dropping-particle":"","parse-names":false,"suffix":""},{"dropping-particle":"V.","family":"Friesen","given":"Wallace","non-dropping-particle":"","parse-names":false,"suffix":""}],"container-title":"Journal of Personality and Social Psychology","id":"ITEM-1","issue":"2","issued":{"date-parts":[["1971"]]},"page":"124-129","title":"Constants across cultures in the face and emotion.","type":"article-journal","volume":"17"},"uris":["http://www.mendeley.com/documents/?uuid=d78059f4-9125-4d75-b100-9ea28c21e12f"]}],"mendeley":{"formattedCitation":"[136]","plainTextFormattedCitation":"[136]","previouslyFormattedCitation":"[137]"},"properties":{"noteIndex":0},"schema":"https://github.com/citation-style-language/schema/raw/master/csl-citation.json"}</w:instrText>
      </w:r>
      <w:r w:rsidR="00722D67">
        <w:fldChar w:fldCharType="separate"/>
      </w:r>
      <w:r w:rsidR="00CD399B" w:rsidRPr="00CD399B">
        <w:rPr>
          <w:noProof/>
        </w:rPr>
        <w:t>[136]</w:t>
      </w:r>
      <w:r w:rsidR="00722D67">
        <w:fldChar w:fldCharType="end"/>
      </w:r>
      <w:r w:rsidR="00722D67">
        <w:t xml:space="preserve"> üzerinden yapılmaktadır. </w:t>
      </w:r>
      <w:r w:rsidR="00BB556A">
        <w:t>Bu</w:t>
      </w:r>
      <w:r w:rsidR="00426523">
        <w:t xml:space="preserve"> tez</w:t>
      </w:r>
      <w:r w:rsidR="00BB556A">
        <w:t xml:space="preserve"> çalışma</w:t>
      </w:r>
      <w:r w:rsidR="00426523">
        <w:t>sında da</w:t>
      </w:r>
      <w:r w:rsidR="00BB556A">
        <w:t xml:space="preserve"> </w:t>
      </w:r>
      <w:r w:rsidR="00607D67">
        <w:t xml:space="preserve">kızgınlık, iğrenme, korku, mutluluk, üzgünlük ve şaşkınlık olmak üzere </w:t>
      </w:r>
      <w:r w:rsidR="005C7F97">
        <w:t>bu altı yüz ifadesi</w:t>
      </w:r>
      <w:r w:rsidR="00607D67">
        <w:t xml:space="preserve"> kullanı</w:t>
      </w:r>
      <w:r w:rsidR="00BB556A">
        <w:t>lmıştır. Uyulama Matlab ortamında gerçeklenmiş olup</w:t>
      </w:r>
      <w:r w:rsidR="00607D67">
        <w:t>,</w:t>
      </w:r>
      <w:r w:rsidR="00BB556A">
        <w:t xml:space="preserve"> RaFD</w:t>
      </w:r>
      <w:r w:rsidR="005C7F97">
        <w:t xml:space="preserve"> yüz veri tabanı</w:t>
      </w:r>
      <w:r w:rsidR="00607D67">
        <w:t>ndaki</w:t>
      </w:r>
      <w:r w:rsidR="00CF5293">
        <w:t xml:space="preserve"> 1206</w:t>
      </w:r>
      <w:r w:rsidR="00607D67">
        <w:t xml:space="preserve"> görünt</w:t>
      </w:r>
      <w:r w:rsidR="00CF5293">
        <w:t>ü</w:t>
      </w:r>
      <w:r w:rsidR="00BB556A">
        <w:t xml:space="preserve"> </w:t>
      </w:r>
      <w:r w:rsidR="00607D67">
        <w:t xml:space="preserve">eğitim ve test amaçlı </w:t>
      </w:r>
      <w:r w:rsidR="00BB556A">
        <w:t xml:space="preserve">kullanılmıştır. </w:t>
      </w:r>
      <w:r w:rsidR="00D458A0">
        <w:t>Uygulamalar</w:t>
      </w:r>
      <w:r w:rsidR="00BB556A">
        <w:t xml:space="preserve"> 2.6 GHz Intel Core i7 işlemcili, 32 GB RAM ve 6 GB ekran kartına sahip bir bilgisayar üzerinde yapılmıştır.</w:t>
      </w:r>
    </w:p>
    <w:p w14:paraId="6FB496E7" w14:textId="77777777" w:rsidR="005C2839" w:rsidRDefault="005C2839" w:rsidP="005C2839">
      <w:pPr>
        <w:autoSpaceDE w:val="0"/>
        <w:autoSpaceDN w:val="0"/>
        <w:adjustRightInd w:val="0"/>
        <w:spacing w:after="0" w:line="360" w:lineRule="auto"/>
        <w:jc w:val="both"/>
        <w:rPr>
          <w:rFonts w:ascii="Times New Roman" w:hAnsi="Times New Roman"/>
          <w:sz w:val="24"/>
          <w:szCs w:val="24"/>
        </w:rPr>
      </w:pPr>
    </w:p>
    <w:p w14:paraId="7E0E1F44" w14:textId="77777777" w:rsidR="005C2839" w:rsidRDefault="005C2839" w:rsidP="005C2839">
      <w:pPr>
        <w:pStyle w:val="IkincilAltBaslikSau"/>
      </w:pPr>
      <w:bookmarkStart w:id="226" w:name="_Toc521248791"/>
      <w:bookmarkStart w:id="227" w:name="_Toc521249281"/>
      <w:bookmarkStart w:id="228" w:name="_Toc524598270"/>
      <w:r>
        <w:t>Kaş, göz ve ağız</w:t>
      </w:r>
      <w:r w:rsidR="00607D67">
        <w:t xml:space="preserve"> bölgelerinin</w:t>
      </w:r>
      <w:r>
        <w:t xml:space="preserve"> yüz görüntülerinde bölütlenmesi</w:t>
      </w:r>
      <w:bookmarkEnd w:id="226"/>
      <w:bookmarkEnd w:id="227"/>
      <w:bookmarkEnd w:id="228"/>
    </w:p>
    <w:p w14:paraId="7ED25D93" w14:textId="77777777" w:rsidR="005C2839" w:rsidRPr="005C2839" w:rsidRDefault="005C2839" w:rsidP="005C2839">
      <w:pPr>
        <w:autoSpaceDE w:val="0"/>
        <w:autoSpaceDN w:val="0"/>
        <w:adjustRightInd w:val="0"/>
        <w:spacing w:after="0" w:line="360" w:lineRule="auto"/>
        <w:jc w:val="both"/>
        <w:rPr>
          <w:rFonts w:ascii="Times New Roman" w:hAnsi="Times New Roman"/>
          <w:sz w:val="24"/>
          <w:szCs w:val="24"/>
        </w:rPr>
      </w:pPr>
    </w:p>
    <w:p w14:paraId="675CC391" w14:textId="69BE099C" w:rsidR="005C2839" w:rsidRDefault="00893BCC"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Yüz görüntülerinin Viola&amp;Jones yöntemiyle </w:t>
      </w:r>
      <w:r w:rsidR="00607D67">
        <w:rPr>
          <w:rFonts w:ascii="Times New Roman" w:hAnsi="Times New Roman"/>
          <w:sz w:val="24"/>
          <w:szCs w:val="24"/>
        </w:rPr>
        <w:t>elde edilmesinin</w:t>
      </w:r>
      <w:r>
        <w:rPr>
          <w:rFonts w:ascii="Times New Roman" w:hAnsi="Times New Roman"/>
          <w:sz w:val="24"/>
          <w:szCs w:val="24"/>
        </w:rPr>
        <w:t xml:space="preserve"> ardından</w:t>
      </w:r>
      <w:r w:rsidR="00FD2DE7">
        <w:rPr>
          <w:rFonts w:ascii="Times New Roman" w:hAnsi="Times New Roman"/>
          <w:sz w:val="24"/>
          <w:szCs w:val="24"/>
        </w:rPr>
        <w:t>; yüzler,</w:t>
      </w:r>
      <w:r>
        <w:rPr>
          <w:rFonts w:ascii="Times New Roman" w:hAnsi="Times New Roman"/>
          <w:sz w:val="24"/>
          <w:szCs w:val="24"/>
        </w:rPr>
        <w:t xml:space="preserve"> yüz ifadesi tespiti uygulamalarında </w:t>
      </w:r>
      <w:r w:rsidR="00FD2DE7">
        <w:rPr>
          <w:rFonts w:ascii="Times New Roman" w:hAnsi="Times New Roman"/>
          <w:sz w:val="24"/>
          <w:szCs w:val="24"/>
        </w:rPr>
        <w:t>kullanılmak üzere</w:t>
      </w:r>
      <w:r w:rsidR="00205FF2" w:rsidRPr="00205FF2">
        <w:rPr>
          <w:rFonts w:ascii="Times New Roman" w:hAnsi="Times New Roman"/>
          <w:sz w:val="24"/>
          <w:szCs w:val="24"/>
        </w:rPr>
        <w:t xml:space="preserve"> Bölüm 3</w:t>
      </w:r>
      <w:r>
        <w:rPr>
          <w:rFonts w:ascii="Times New Roman" w:hAnsi="Times New Roman"/>
          <w:sz w:val="24"/>
          <w:szCs w:val="24"/>
        </w:rPr>
        <w:t>’de verilmiş olan</w:t>
      </w:r>
      <w:r w:rsidR="00FD2DE7">
        <w:rPr>
          <w:rFonts w:ascii="Times New Roman" w:hAnsi="Times New Roman"/>
          <w:sz w:val="24"/>
          <w:szCs w:val="24"/>
        </w:rPr>
        <w:t>,</w:t>
      </w:r>
      <w:r>
        <w:rPr>
          <w:rFonts w:ascii="Times New Roman" w:hAnsi="Times New Roman"/>
          <w:sz w:val="24"/>
          <w:szCs w:val="24"/>
        </w:rPr>
        <w:t xml:space="preserve"> </w:t>
      </w:r>
      <w:r w:rsidR="008210C7">
        <w:rPr>
          <w:rFonts w:ascii="Times New Roman" w:hAnsi="Times New Roman"/>
          <w:sz w:val="24"/>
          <w:szCs w:val="24"/>
        </w:rPr>
        <w:t xml:space="preserve">bölütleme </w:t>
      </w:r>
      <w:r w:rsidR="008210C7">
        <w:rPr>
          <w:rFonts w:ascii="Times New Roman" w:hAnsi="Times New Roman"/>
          <w:sz w:val="24"/>
          <w:szCs w:val="24"/>
        </w:rPr>
        <w:lastRenderedPageBreak/>
        <w:t xml:space="preserve">amaçlı </w:t>
      </w:r>
      <w:r w:rsidR="00607D67">
        <w:rPr>
          <w:rFonts w:ascii="Times New Roman" w:hAnsi="Times New Roman"/>
          <w:sz w:val="24"/>
          <w:szCs w:val="24"/>
        </w:rPr>
        <w:t>geliştirilen</w:t>
      </w:r>
      <w:r w:rsidR="008210C7">
        <w:rPr>
          <w:rFonts w:ascii="Times New Roman" w:hAnsi="Times New Roman"/>
          <w:sz w:val="24"/>
          <w:szCs w:val="24"/>
        </w:rPr>
        <w:t xml:space="preserve"> CNN ile bölütlenmiştir. Bö</w:t>
      </w:r>
      <w:r w:rsidR="00607D67">
        <w:rPr>
          <w:rFonts w:ascii="Times New Roman" w:hAnsi="Times New Roman"/>
          <w:sz w:val="24"/>
          <w:szCs w:val="24"/>
        </w:rPr>
        <w:t>l</w:t>
      </w:r>
      <w:r w:rsidR="008210C7">
        <w:rPr>
          <w:rFonts w:ascii="Times New Roman" w:hAnsi="Times New Roman"/>
          <w:sz w:val="24"/>
          <w:szCs w:val="24"/>
        </w:rPr>
        <w:t>ütleme</w:t>
      </w:r>
      <w:r w:rsidR="00FD2DE7">
        <w:rPr>
          <w:rFonts w:ascii="Times New Roman" w:hAnsi="Times New Roman"/>
          <w:sz w:val="24"/>
          <w:szCs w:val="24"/>
        </w:rPr>
        <w:t>,</w:t>
      </w:r>
      <w:r w:rsidR="008210C7">
        <w:rPr>
          <w:rFonts w:ascii="Times New Roman" w:hAnsi="Times New Roman"/>
          <w:sz w:val="24"/>
          <w:szCs w:val="24"/>
        </w:rPr>
        <w:t xml:space="preserve"> yukarıda bahsedildiği üzere iki sınıflı ve dört sınıflı olarak iki farklı şekilde gerçekle</w:t>
      </w:r>
      <w:r w:rsidR="00607D67">
        <w:rPr>
          <w:rFonts w:ascii="Times New Roman" w:hAnsi="Times New Roman"/>
          <w:sz w:val="24"/>
          <w:szCs w:val="24"/>
        </w:rPr>
        <w:t>ştiril</w:t>
      </w:r>
      <w:r w:rsidR="008210C7">
        <w:rPr>
          <w:rFonts w:ascii="Times New Roman" w:hAnsi="Times New Roman"/>
          <w:sz w:val="24"/>
          <w:szCs w:val="24"/>
        </w:rPr>
        <w:t>miştir. Sonuç olarak her iki yaklaşımda da siyah-beyaz</w:t>
      </w:r>
      <w:r w:rsidR="00607D67">
        <w:rPr>
          <w:rFonts w:ascii="Times New Roman" w:hAnsi="Times New Roman"/>
          <w:sz w:val="24"/>
          <w:szCs w:val="24"/>
        </w:rPr>
        <w:t xml:space="preserve"> ikili (binary)</w:t>
      </w:r>
      <w:r w:rsidR="008210C7">
        <w:rPr>
          <w:rFonts w:ascii="Times New Roman" w:hAnsi="Times New Roman"/>
          <w:sz w:val="24"/>
          <w:szCs w:val="24"/>
        </w:rPr>
        <w:t xml:space="preserve"> </w:t>
      </w:r>
      <w:r w:rsidR="00607D67">
        <w:rPr>
          <w:rFonts w:ascii="Times New Roman" w:hAnsi="Times New Roman"/>
          <w:sz w:val="24"/>
          <w:szCs w:val="24"/>
        </w:rPr>
        <w:t>görüntüler e</w:t>
      </w:r>
      <w:r w:rsidR="008210C7">
        <w:rPr>
          <w:rFonts w:ascii="Times New Roman" w:hAnsi="Times New Roman"/>
          <w:sz w:val="24"/>
          <w:szCs w:val="24"/>
        </w:rPr>
        <w:t>lde edilmiştir.</w:t>
      </w:r>
    </w:p>
    <w:p w14:paraId="6CC7728E" w14:textId="77777777" w:rsidR="00E4773C" w:rsidRDefault="00E4773C" w:rsidP="005C2839">
      <w:pPr>
        <w:autoSpaceDE w:val="0"/>
        <w:autoSpaceDN w:val="0"/>
        <w:adjustRightInd w:val="0"/>
        <w:spacing w:after="0" w:line="360" w:lineRule="auto"/>
        <w:jc w:val="both"/>
        <w:rPr>
          <w:rFonts w:ascii="Times New Roman" w:hAnsi="Times New Roman"/>
          <w:sz w:val="24"/>
          <w:szCs w:val="24"/>
        </w:rPr>
      </w:pPr>
    </w:p>
    <w:p w14:paraId="3A82AC78" w14:textId="104F6D7E" w:rsidR="003B0A6E" w:rsidRPr="001F08F8" w:rsidRDefault="00607D67"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B</w:t>
      </w:r>
      <w:r w:rsidR="00E4773C">
        <w:rPr>
          <w:rFonts w:ascii="Times New Roman" w:hAnsi="Times New Roman"/>
          <w:sz w:val="24"/>
          <w:szCs w:val="24"/>
        </w:rPr>
        <w:t xml:space="preserve">ölütlenmiş eğitim görüntülerini oluşturmak için </w:t>
      </w:r>
      <w:r w:rsidR="00D54DE2">
        <w:rPr>
          <w:rFonts w:ascii="Times New Roman" w:hAnsi="Times New Roman"/>
          <w:sz w:val="24"/>
          <w:szCs w:val="24"/>
        </w:rPr>
        <w:t xml:space="preserve">önce </w:t>
      </w:r>
      <w:r w:rsidR="00E4773C">
        <w:rPr>
          <w:rFonts w:ascii="Times New Roman" w:hAnsi="Times New Roman"/>
          <w:sz w:val="24"/>
          <w:szCs w:val="24"/>
        </w:rPr>
        <w:t xml:space="preserve">Face++ </w:t>
      </w:r>
      <w:r w:rsidR="00D54DE2">
        <w:rPr>
          <w:rFonts w:ascii="Times New Roman" w:hAnsi="Times New Roman"/>
          <w:sz w:val="24"/>
          <w:szCs w:val="24"/>
        </w:rPr>
        <w:t>SDK ile yüz anahtar noktaları elde edilmiştir. Bu anahtar noktalardan faydalanılarak</w:t>
      </w:r>
      <w:r w:rsidR="00FD2DE7">
        <w:rPr>
          <w:rFonts w:ascii="Times New Roman" w:hAnsi="Times New Roman"/>
          <w:sz w:val="24"/>
          <w:szCs w:val="24"/>
        </w:rPr>
        <w:t>;</w:t>
      </w:r>
      <w:r w:rsidR="00D54DE2">
        <w:rPr>
          <w:rFonts w:ascii="Times New Roman" w:hAnsi="Times New Roman"/>
          <w:sz w:val="24"/>
          <w:szCs w:val="24"/>
        </w:rPr>
        <w:t xml:space="preserve"> </w:t>
      </w:r>
      <w:r w:rsidR="00E4773C">
        <w:rPr>
          <w:rFonts w:ascii="Times New Roman" w:hAnsi="Times New Roman"/>
          <w:sz w:val="24"/>
          <w:szCs w:val="24"/>
        </w:rPr>
        <w:t>kaşlar, gözler ve ağız üzerinde bulunan yüz anahtar noktaları kendi içlerinde birleştirilerek bu bileşenlerin sınırları belirlenmiştir. Daha sonra bu kapalı şekillerin içi</w:t>
      </w:r>
      <w:r w:rsidR="00D54DE2">
        <w:rPr>
          <w:rFonts w:ascii="Times New Roman" w:hAnsi="Times New Roman"/>
          <w:sz w:val="24"/>
          <w:szCs w:val="24"/>
        </w:rPr>
        <w:t>ndeki pikseller</w:t>
      </w:r>
      <w:r w:rsidR="00E4773C">
        <w:rPr>
          <w:rFonts w:ascii="Times New Roman" w:hAnsi="Times New Roman"/>
          <w:sz w:val="24"/>
          <w:szCs w:val="24"/>
        </w:rPr>
        <w:t xml:space="preserve"> yeşil</w:t>
      </w:r>
      <w:r w:rsidR="00D54DE2">
        <w:rPr>
          <w:rFonts w:ascii="Times New Roman" w:hAnsi="Times New Roman"/>
          <w:sz w:val="24"/>
          <w:szCs w:val="24"/>
        </w:rPr>
        <w:t>,</w:t>
      </w:r>
      <w:r w:rsidR="00E4773C">
        <w:rPr>
          <w:rFonts w:ascii="Times New Roman" w:hAnsi="Times New Roman"/>
          <w:sz w:val="24"/>
          <w:szCs w:val="24"/>
        </w:rPr>
        <w:t xml:space="preserve"> geri kalan pi</w:t>
      </w:r>
      <w:r w:rsidR="00D54DE2">
        <w:rPr>
          <w:rFonts w:ascii="Times New Roman" w:hAnsi="Times New Roman"/>
          <w:sz w:val="24"/>
          <w:szCs w:val="24"/>
        </w:rPr>
        <w:t>ks</w:t>
      </w:r>
      <w:r w:rsidR="00E4773C">
        <w:rPr>
          <w:rFonts w:ascii="Times New Roman" w:hAnsi="Times New Roman"/>
          <w:sz w:val="24"/>
          <w:szCs w:val="24"/>
        </w:rPr>
        <w:t>el değerleri</w:t>
      </w:r>
      <w:r w:rsidR="00D54DE2">
        <w:rPr>
          <w:rFonts w:ascii="Times New Roman" w:hAnsi="Times New Roman"/>
          <w:sz w:val="24"/>
          <w:szCs w:val="24"/>
        </w:rPr>
        <w:t xml:space="preserve"> ise</w:t>
      </w:r>
      <w:r w:rsidR="00E4773C">
        <w:rPr>
          <w:rFonts w:ascii="Times New Roman" w:hAnsi="Times New Roman"/>
          <w:sz w:val="24"/>
          <w:szCs w:val="24"/>
        </w:rPr>
        <w:t xml:space="preserve"> kırmı</w:t>
      </w:r>
      <w:r w:rsidR="00D54DE2">
        <w:rPr>
          <w:rFonts w:ascii="Times New Roman" w:hAnsi="Times New Roman"/>
          <w:sz w:val="24"/>
          <w:szCs w:val="24"/>
        </w:rPr>
        <w:t>zı</w:t>
      </w:r>
      <w:r w:rsidR="00E4773C">
        <w:rPr>
          <w:rFonts w:ascii="Times New Roman" w:hAnsi="Times New Roman"/>
          <w:sz w:val="24"/>
          <w:szCs w:val="24"/>
        </w:rPr>
        <w:t xml:space="preserve"> </w:t>
      </w:r>
      <w:r w:rsidR="00D54DE2">
        <w:rPr>
          <w:rFonts w:ascii="Times New Roman" w:hAnsi="Times New Roman"/>
          <w:sz w:val="24"/>
          <w:szCs w:val="24"/>
        </w:rPr>
        <w:t>renk ile doldurulmuştur</w:t>
      </w:r>
      <w:r w:rsidR="00E4773C">
        <w:rPr>
          <w:rFonts w:ascii="Times New Roman" w:hAnsi="Times New Roman"/>
          <w:sz w:val="24"/>
          <w:szCs w:val="24"/>
        </w:rPr>
        <w:t xml:space="preserve">. Eğitim için </w:t>
      </w:r>
      <w:r w:rsidR="00E4773C" w:rsidRPr="00D118E7">
        <w:rPr>
          <w:rFonts w:ascii="Times New Roman" w:hAnsi="Times New Roman"/>
          <w:sz w:val="24"/>
          <w:szCs w:val="24"/>
        </w:rPr>
        <w:t xml:space="preserve">RaFD yüz veri tabanında yer alan görüntülerin ilk yarısı kullanılmıştır. </w:t>
      </w:r>
      <w:r w:rsidR="00A834DB" w:rsidRPr="00D118E7">
        <w:rPr>
          <w:rFonts w:ascii="Times New Roman" w:hAnsi="Times New Roman"/>
          <w:sz w:val="24"/>
          <w:szCs w:val="24"/>
        </w:rPr>
        <w:t>İki sınıflı bölütleme e</w:t>
      </w:r>
      <w:r w:rsidR="003B0A6E" w:rsidRPr="00D118E7">
        <w:rPr>
          <w:rFonts w:ascii="Times New Roman" w:hAnsi="Times New Roman"/>
          <w:sz w:val="24"/>
          <w:szCs w:val="24"/>
        </w:rPr>
        <w:t>ğitim</w:t>
      </w:r>
      <w:r w:rsidR="00A834DB" w:rsidRPr="00D118E7">
        <w:rPr>
          <w:rFonts w:ascii="Times New Roman" w:hAnsi="Times New Roman"/>
          <w:sz w:val="24"/>
          <w:szCs w:val="24"/>
        </w:rPr>
        <w:t>i</w:t>
      </w:r>
      <w:r w:rsidR="003B0A6E" w:rsidRPr="00D118E7">
        <w:rPr>
          <w:rFonts w:ascii="Times New Roman" w:hAnsi="Times New Roman"/>
          <w:sz w:val="24"/>
          <w:szCs w:val="24"/>
        </w:rPr>
        <w:t xml:space="preserve"> için bölütlenmiş görüntü oluşturma aşaması </w:t>
      </w:r>
      <w:r w:rsidR="003B0A6E" w:rsidRPr="00D118E7">
        <w:rPr>
          <w:rFonts w:ascii="Times New Roman" w:hAnsi="Times New Roman"/>
          <w:sz w:val="24"/>
          <w:szCs w:val="24"/>
        </w:rPr>
        <w:fldChar w:fldCharType="begin"/>
      </w:r>
      <w:r w:rsidR="003B0A6E" w:rsidRPr="00D118E7">
        <w:rPr>
          <w:rFonts w:ascii="Times New Roman" w:hAnsi="Times New Roman"/>
          <w:sz w:val="24"/>
          <w:szCs w:val="24"/>
        </w:rPr>
        <w:instrText xml:space="preserve"> REF _Ref521936996 \h  \* MERGEFORMAT </w:instrText>
      </w:r>
      <w:r w:rsidR="003B0A6E" w:rsidRPr="00D118E7">
        <w:rPr>
          <w:rFonts w:ascii="Times New Roman" w:hAnsi="Times New Roman"/>
          <w:sz w:val="24"/>
          <w:szCs w:val="24"/>
        </w:rPr>
      </w:r>
      <w:r w:rsidR="003B0A6E" w:rsidRPr="00D118E7">
        <w:rPr>
          <w:rFonts w:ascii="Times New Roman" w:hAnsi="Times New Roman"/>
          <w:sz w:val="24"/>
          <w:szCs w:val="24"/>
        </w:rPr>
        <w:fldChar w:fldCharType="separate"/>
      </w:r>
      <w:r w:rsidR="005855D9" w:rsidRPr="005855D9">
        <w:rPr>
          <w:rFonts w:ascii="Times New Roman" w:hAnsi="Times New Roman"/>
          <w:sz w:val="24"/>
          <w:szCs w:val="24"/>
        </w:rPr>
        <w:t>Şekil 4.5</w:t>
      </w:r>
      <w:r w:rsidR="003B0A6E" w:rsidRPr="00D118E7">
        <w:rPr>
          <w:rFonts w:ascii="Times New Roman" w:hAnsi="Times New Roman"/>
          <w:sz w:val="24"/>
          <w:szCs w:val="24"/>
        </w:rPr>
        <w:fldChar w:fldCharType="end"/>
      </w:r>
      <w:r w:rsidR="00AF6134">
        <w:rPr>
          <w:rFonts w:ascii="Times New Roman" w:hAnsi="Times New Roman"/>
          <w:sz w:val="24"/>
          <w:szCs w:val="24"/>
        </w:rPr>
        <w:t>.’</w:t>
      </w:r>
      <w:r w:rsidR="003B0A6E" w:rsidRPr="00D118E7">
        <w:rPr>
          <w:rFonts w:ascii="Times New Roman" w:hAnsi="Times New Roman"/>
          <w:sz w:val="24"/>
          <w:szCs w:val="24"/>
        </w:rPr>
        <w:t>de</w:t>
      </w:r>
      <w:r w:rsidR="00A834DB" w:rsidRPr="00D118E7">
        <w:rPr>
          <w:rFonts w:ascii="Times New Roman" w:hAnsi="Times New Roman"/>
          <w:sz w:val="24"/>
          <w:szCs w:val="24"/>
        </w:rPr>
        <w:t xml:space="preserve">, dört sınıflı bölütleme eğitimi için bölütlenmiş görüntü oluşturma işlemi ise </w:t>
      </w:r>
      <w:r w:rsidR="00A834DB" w:rsidRPr="00D118E7">
        <w:rPr>
          <w:rFonts w:ascii="Times New Roman" w:hAnsi="Times New Roman"/>
          <w:sz w:val="24"/>
          <w:szCs w:val="24"/>
        </w:rPr>
        <w:fldChar w:fldCharType="begin"/>
      </w:r>
      <w:r w:rsidR="00A834DB" w:rsidRPr="00D118E7">
        <w:rPr>
          <w:rFonts w:ascii="Times New Roman" w:hAnsi="Times New Roman"/>
          <w:sz w:val="24"/>
          <w:szCs w:val="24"/>
        </w:rPr>
        <w:instrText xml:space="preserve"> REF _Ref521937821 \h  \* MERGEFORMAT </w:instrText>
      </w:r>
      <w:r w:rsidR="00A834DB" w:rsidRPr="00D118E7">
        <w:rPr>
          <w:rFonts w:ascii="Times New Roman" w:hAnsi="Times New Roman"/>
          <w:sz w:val="24"/>
          <w:szCs w:val="24"/>
        </w:rPr>
      </w:r>
      <w:r w:rsidR="00A834DB" w:rsidRPr="00D118E7">
        <w:rPr>
          <w:rFonts w:ascii="Times New Roman" w:hAnsi="Times New Roman"/>
          <w:sz w:val="24"/>
          <w:szCs w:val="24"/>
        </w:rPr>
        <w:fldChar w:fldCharType="separate"/>
      </w:r>
      <w:r w:rsidR="005855D9" w:rsidRPr="005855D9">
        <w:rPr>
          <w:rFonts w:ascii="Times New Roman" w:hAnsi="Times New Roman"/>
          <w:sz w:val="24"/>
          <w:szCs w:val="24"/>
        </w:rPr>
        <w:t>Şekil 4.6</w:t>
      </w:r>
      <w:r w:rsidR="00A834DB" w:rsidRPr="00D118E7">
        <w:rPr>
          <w:rFonts w:ascii="Times New Roman" w:hAnsi="Times New Roman"/>
          <w:sz w:val="24"/>
          <w:szCs w:val="24"/>
        </w:rPr>
        <w:fldChar w:fldCharType="end"/>
      </w:r>
      <w:r w:rsidR="00AF6134">
        <w:rPr>
          <w:rFonts w:ascii="Times New Roman" w:hAnsi="Times New Roman"/>
          <w:sz w:val="24"/>
          <w:szCs w:val="24"/>
        </w:rPr>
        <w:t>.’</w:t>
      </w:r>
      <w:r w:rsidR="00A834DB" w:rsidRPr="00D118E7">
        <w:rPr>
          <w:rFonts w:ascii="Times New Roman" w:hAnsi="Times New Roman"/>
          <w:sz w:val="24"/>
          <w:szCs w:val="24"/>
        </w:rPr>
        <w:t>da</w:t>
      </w:r>
      <w:r w:rsidR="003B0A6E" w:rsidRPr="00D118E7">
        <w:rPr>
          <w:rFonts w:ascii="Times New Roman" w:hAnsi="Times New Roman"/>
          <w:sz w:val="24"/>
          <w:szCs w:val="24"/>
        </w:rPr>
        <w:t xml:space="preserve"> verilmiştir.</w:t>
      </w:r>
    </w:p>
    <w:p w14:paraId="421F4D3D" w14:textId="77777777" w:rsidR="003B0A6E" w:rsidRDefault="003B0A6E" w:rsidP="005C2839">
      <w:pPr>
        <w:autoSpaceDE w:val="0"/>
        <w:autoSpaceDN w:val="0"/>
        <w:adjustRightInd w:val="0"/>
        <w:spacing w:after="0" w:line="360" w:lineRule="auto"/>
        <w:jc w:val="both"/>
        <w:rPr>
          <w:rFonts w:ascii="Times New Roman" w:hAnsi="Times New Roman"/>
          <w:sz w:val="24"/>
          <w:szCs w:val="24"/>
        </w:rPr>
      </w:pPr>
    </w:p>
    <w:p w14:paraId="45E2E83D" w14:textId="77777777" w:rsidR="003B0A6E" w:rsidRDefault="002C7C85" w:rsidP="003B0A6E">
      <w:pPr>
        <w:keepNext/>
        <w:autoSpaceDE w:val="0"/>
        <w:autoSpaceDN w:val="0"/>
        <w:adjustRightInd w:val="0"/>
        <w:spacing w:after="0" w:line="360" w:lineRule="auto"/>
        <w:jc w:val="both"/>
      </w:pPr>
      <w:r>
        <w:rPr>
          <w:noProof/>
        </w:rPr>
        <w:drawing>
          <wp:inline distT="0" distB="0" distL="0" distR="0" wp14:anchorId="2FBF0189" wp14:editId="4DAAB145">
            <wp:extent cx="5218840" cy="898498"/>
            <wp:effectExtent l="0" t="0" r="127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5278137" cy="908707"/>
                    </a:xfrm>
                    <a:prstGeom prst="rect">
                      <a:avLst/>
                    </a:prstGeom>
                  </pic:spPr>
                </pic:pic>
              </a:graphicData>
            </a:graphic>
          </wp:inline>
        </w:drawing>
      </w:r>
    </w:p>
    <w:p w14:paraId="2CF44627" w14:textId="46279ED7" w:rsidR="008210C7" w:rsidRPr="000D2E7D" w:rsidRDefault="003B0A6E" w:rsidP="000D2E7D">
      <w:pPr>
        <w:pStyle w:val="ResimYazs"/>
        <w:jc w:val="center"/>
      </w:pPr>
      <w:bookmarkStart w:id="229" w:name="_Ref521936996"/>
      <w:bookmarkStart w:id="230" w:name="_Toc524600630"/>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4</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5</w:t>
      </w:r>
      <w:r w:rsidR="000E714F">
        <w:rPr>
          <w:noProof/>
        </w:rPr>
        <w:fldChar w:fldCharType="end"/>
      </w:r>
      <w:bookmarkEnd w:id="229"/>
      <w:r>
        <w:t>.</w:t>
      </w:r>
      <w:r w:rsidR="00A834DB">
        <w:t>İki sınıflı bölütleme işleminde e</w:t>
      </w:r>
      <w:r>
        <w:t>ğitim işlemi için bölütlenmiş görüntü oluşturma aşamaları</w:t>
      </w:r>
      <w:r w:rsidR="00A834DB">
        <w:t>.</w:t>
      </w:r>
      <w:bookmarkEnd w:id="230"/>
    </w:p>
    <w:p w14:paraId="3233FF6A" w14:textId="77777777" w:rsidR="00A834DB" w:rsidRDefault="00A834DB" w:rsidP="004B406F">
      <w:pPr>
        <w:pStyle w:val="ResimYazs"/>
      </w:pPr>
    </w:p>
    <w:p w14:paraId="0FDA56A9" w14:textId="77777777" w:rsidR="00A834DB" w:rsidRDefault="003743D6" w:rsidP="00A834DB">
      <w:pPr>
        <w:keepNext/>
        <w:autoSpaceDE w:val="0"/>
        <w:autoSpaceDN w:val="0"/>
        <w:adjustRightInd w:val="0"/>
        <w:spacing w:after="0" w:line="360" w:lineRule="auto"/>
        <w:jc w:val="both"/>
      </w:pPr>
      <w:r>
        <w:rPr>
          <w:noProof/>
          <w:lang w:val="en-US"/>
        </w:rPr>
        <w:drawing>
          <wp:inline distT="0" distB="0" distL="0" distR="0" wp14:anchorId="285F8F5E" wp14:editId="750BC0D1">
            <wp:extent cx="5219700" cy="2671638"/>
            <wp:effectExtent l="0" t="0" r="0"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5246945" cy="2685583"/>
                    </a:xfrm>
                    <a:prstGeom prst="rect">
                      <a:avLst/>
                    </a:prstGeom>
                  </pic:spPr>
                </pic:pic>
              </a:graphicData>
            </a:graphic>
          </wp:inline>
        </w:drawing>
      </w:r>
    </w:p>
    <w:p w14:paraId="463B3A01" w14:textId="6CC6D6F9" w:rsidR="00A834DB" w:rsidRDefault="00A834DB" w:rsidP="000D2E7D">
      <w:pPr>
        <w:pStyle w:val="ResimYazs"/>
        <w:jc w:val="center"/>
        <w:rPr>
          <w:sz w:val="24"/>
          <w:szCs w:val="24"/>
        </w:rPr>
      </w:pPr>
      <w:bookmarkStart w:id="231" w:name="_Ref521937821"/>
      <w:bookmarkStart w:id="232" w:name="_Toc524600631"/>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4</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6</w:t>
      </w:r>
      <w:r w:rsidR="000E714F">
        <w:rPr>
          <w:noProof/>
        </w:rPr>
        <w:fldChar w:fldCharType="end"/>
      </w:r>
      <w:bookmarkEnd w:id="231"/>
      <w:r>
        <w:t>.</w:t>
      </w:r>
      <w:r w:rsidRPr="00A834DB">
        <w:t xml:space="preserve"> </w:t>
      </w:r>
      <w:r>
        <w:t>Dört sınıflı bölütleme işleminde eğitim işlemi için bölütlenmiş görüntü oluşturma aşamaları</w:t>
      </w:r>
      <w:r w:rsidR="003743D6">
        <w:t>.</w:t>
      </w:r>
      <w:bookmarkEnd w:id="232"/>
    </w:p>
    <w:p w14:paraId="692D236F" w14:textId="0223406D" w:rsidR="00BA22B1" w:rsidRDefault="00FE6CCB" w:rsidP="008210C7">
      <w:pPr>
        <w:autoSpaceDE w:val="0"/>
        <w:autoSpaceDN w:val="0"/>
        <w:adjustRightInd w:val="0"/>
        <w:spacing w:after="0" w:line="360" w:lineRule="auto"/>
        <w:jc w:val="both"/>
        <w:rPr>
          <w:rFonts w:ascii="Times New Roman" w:hAnsi="Times New Roman"/>
          <w:sz w:val="24"/>
          <w:szCs w:val="24"/>
        </w:rPr>
      </w:pPr>
      <w:r w:rsidRPr="002C099B">
        <w:rPr>
          <w:rFonts w:ascii="Times New Roman" w:hAnsi="Times New Roman"/>
          <w:sz w:val="24"/>
          <w:szCs w:val="24"/>
        </w:rPr>
        <w:t>Yüz ifadesi tespiti için öneml</w:t>
      </w:r>
      <w:r w:rsidR="00401A3F">
        <w:rPr>
          <w:rFonts w:ascii="Times New Roman" w:hAnsi="Times New Roman"/>
          <w:sz w:val="24"/>
          <w:szCs w:val="24"/>
        </w:rPr>
        <w:t>i öznitelikler barındıran kaşlar</w:t>
      </w:r>
      <w:r w:rsidRPr="002C099B">
        <w:rPr>
          <w:rFonts w:ascii="Times New Roman" w:hAnsi="Times New Roman"/>
          <w:sz w:val="24"/>
          <w:szCs w:val="24"/>
        </w:rPr>
        <w:t>, gözler ve ağız</w:t>
      </w:r>
      <w:r w:rsidR="00E247E9" w:rsidRPr="002C099B">
        <w:rPr>
          <w:rFonts w:ascii="Times New Roman" w:hAnsi="Times New Roman"/>
          <w:sz w:val="24"/>
          <w:szCs w:val="24"/>
        </w:rPr>
        <w:t xml:space="preserve"> yüz bileşenleri</w:t>
      </w:r>
      <w:r w:rsidR="002C099B">
        <w:rPr>
          <w:rFonts w:ascii="Times New Roman" w:hAnsi="Times New Roman"/>
          <w:sz w:val="24"/>
          <w:szCs w:val="24"/>
        </w:rPr>
        <w:t>ne ait bölgeler</w:t>
      </w:r>
      <w:r w:rsidR="00E247E9" w:rsidRPr="002C099B">
        <w:rPr>
          <w:rFonts w:ascii="Times New Roman" w:hAnsi="Times New Roman"/>
          <w:sz w:val="24"/>
          <w:szCs w:val="24"/>
        </w:rPr>
        <w:t>,</w:t>
      </w:r>
      <w:r w:rsidRPr="002C099B">
        <w:rPr>
          <w:rFonts w:ascii="Times New Roman" w:hAnsi="Times New Roman"/>
          <w:sz w:val="24"/>
          <w:szCs w:val="24"/>
        </w:rPr>
        <w:t xml:space="preserve"> </w:t>
      </w:r>
      <w:r w:rsidR="00E247E9" w:rsidRPr="002C099B">
        <w:rPr>
          <w:rFonts w:ascii="Times New Roman" w:hAnsi="Times New Roman"/>
          <w:sz w:val="24"/>
          <w:szCs w:val="24"/>
        </w:rPr>
        <w:t xml:space="preserve">yukarıdaki yöntemle arka plan bölgelerinden ayrılmıştır. Yüz </w:t>
      </w:r>
      <w:r w:rsidR="00E247E9" w:rsidRPr="002C099B">
        <w:rPr>
          <w:rFonts w:ascii="Times New Roman" w:hAnsi="Times New Roman"/>
          <w:sz w:val="24"/>
          <w:szCs w:val="24"/>
        </w:rPr>
        <w:lastRenderedPageBreak/>
        <w:t>bileşenleri segmentasyonu</w:t>
      </w:r>
      <w:r w:rsidR="002C099B">
        <w:rPr>
          <w:rFonts w:ascii="Times New Roman" w:hAnsi="Times New Roman"/>
          <w:sz w:val="24"/>
          <w:szCs w:val="24"/>
        </w:rPr>
        <w:t>,</w:t>
      </w:r>
      <w:r w:rsidR="00E247E9" w:rsidRPr="002C099B">
        <w:rPr>
          <w:rFonts w:ascii="Times New Roman" w:hAnsi="Times New Roman"/>
          <w:sz w:val="24"/>
          <w:szCs w:val="24"/>
        </w:rPr>
        <w:t xml:space="preserve"> tasarlanan CNN için bir ikili sınıflandırma problemidir. Bu sınıflandırma için eğitim CNN içerisinde 16x16 pikselik boklar ile yapılmaktadır. </w:t>
      </w:r>
      <w:r w:rsidR="007A2EBD" w:rsidRPr="002C099B">
        <w:rPr>
          <w:rFonts w:ascii="Times New Roman" w:hAnsi="Times New Roman"/>
          <w:sz w:val="24"/>
          <w:szCs w:val="24"/>
        </w:rPr>
        <w:t>Veritabanında yer alan her o</w:t>
      </w:r>
      <w:r w:rsidR="00E247E9" w:rsidRPr="002C099B">
        <w:rPr>
          <w:rFonts w:ascii="Times New Roman" w:hAnsi="Times New Roman"/>
          <w:sz w:val="24"/>
          <w:szCs w:val="24"/>
        </w:rPr>
        <w:t xml:space="preserve">rijinal RGB </w:t>
      </w:r>
      <w:r w:rsidR="007A2EBD" w:rsidRPr="002C099B">
        <w:rPr>
          <w:rFonts w:ascii="Times New Roman" w:hAnsi="Times New Roman"/>
          <w:sz w:val="24"/>
          <w:szCs w:val="24"/>
        </w:rPr>
        <w:t xml:space="preserve">görüntü ile ona denk düşen yukarıda eğitim için oluşturulan maskeler 16x16’lık bloklara ayrılır. Maske üzerindeki her bloğun pixellerine bakılır. Eğer bir bloktaki maskenin %80’inden fazlası yüz bileşenlerinden birine aitse (yeşil renkli ise), orijinal görüntüde ona denk düşen bloğun sınıf etiketi 1 olur. </w:t>
      </w:r>
      <w:r w:rsidR="00BA22B1" w:rsidRPr="002C099B">
        <w:rPr>
          <w:rFonts w:ascii="Times New Roman" w:hAnsi="Times New Roman"/>
          <w:sz w:val="24"/>
          <w:szCs w:val="24"/>
        </w:rPr>
        <w:t xml:space="preserve">Eğer blokta %80’den fazla piksel arkaplan verisi içeriyorsa (kırmızı), orijinal görüntüdeki bloğun etiketi 0 olur. %80’den fazla yüz bileşeni veya arkaplan görüntüsü içermeyen bloklar eğitime dahil edilmez. </w:t>
      </w:r>
      <w:r w:rsidR="000E714F" w:rsidRPr="002C099B">
        <w:rPr>
          <w:rFonts w:ascii="Times New Roman" w:hAnsi="Times New Roman"/>
          <w:sz w:val="24"/>
          <w:szCs w:val="24"/>
        </w:rPr>
        <w:t xml:space="preserve">Bölütleme amaçlı oluşturulan CNN için eğitim bloklarının oluşturulması </w:t>
      </w:r>
      <w:r w:rsidR="000E714F" w:rsidRPr="002C099B">
        <w:rPr>
          <w:rFonts w:ascii="Times New Roman" w:hAnsi="Times New Roman"/>
          <w:sz w:val="24"/>
          <w:szCs w:val="24"/>
        </w:rPr>
        <w:fldChar w:fldCharType="begin"/>
      </w:r>
      <w:r w:rsidR="000E714F" w:rsidRPr="002C099B">
        <w:rPr>
          <w:rFonts w:ascii="Times New Roman" w:hAnsi="Times New Roman"/>
          <w:sz w:val="24"/>
          <w:szCs w:val="24"/>
        </w:rPr>
        <w:instrText xml:space="preserve"> REF _Ref524108193 \h </w:instrText>
      </w:r>
      <w:r w:rsidR="00565095" w:rsidRPr="002C099B">
        <w:rPr>
          <w:rFonts w:ascii="Times New Roman" w:hAnsi="Times New Roman"/>
          <w:sz w:val="24"/>
          <w:szCs w:val="24"/>
        </w:rPr>
        <w:instrText xml:space="preserve"> \* MERGEFORMAT </w:instrText>
      </w:r>
      <w:r w:rsidR="000E714F" w:rsidRPr="002C099B">
        <w:rPr>
          <w:rFonts w:ascii="Times New Roman" w:hAnsi="Times New Roman"/>
          <w:sz w:val="24"/>
          <w:szCs w:val="24"/>
        </w:rPr>
      </w:r>
      <w:r w:rsidR="000E714F" w:rsidRPr="002C099B">
        <w:rPr>
          <w:rFonts w:ascii="Times New Roman" w:hAnsi="Times New Roman"/>
          <w:sz w:val="24"/>
          <w:szCs w:val="24"/>
        </w:rPr>
        <w:fldChar w:fldCharType="separate"/>
      </w:r>
      <w:r w:rsidR="005855D9" w:rsidRPr="005855D9">
        <w:rPr>
          <w:rFonts w:ascii="Times New Roman" w:hAnsi="Times New Roman"/>
          <w:sz w:val="24"/>
          <w:szCs w:val="24"/>
        </w:rPr>
        <w:t>Şekil 4.7</w:t>
      </w:r>
      <w:r w:rsidR="000E714F" w:rsidRPr="002C099B">
        <w:rPr>
          <w:rFonts w:ascii="Times New Roman" w:hAnsi="Times New Roman"/>
          <w:sz w:val="24"/>
          <w:szCs w:val="24"/>
        </w:rPr>
        <w:fldChar w:fldCharType="end"/>
      </w:r>
      <w:r w:rsidR="0066258D">
        <w:rPr>
          <w:rFonts w:ascii="Times New Roman" w:hAnsi="Times New Roman"/>
          <w:sz w:val="24"/>
          <w:szCs w:val="24"/>
        </w:rPr>
        <w:t>.</w:t>
      </w:r>
      <w:r w:rsidR="000E714F" w:rsidRPr="002C099B">
        <w:rPr>
          <w:rFonts w:ascii="Times New Roman" w:hAnsi="Times New Roman"/>
          <w:sz w:val="24"/>
          <w:szCs w:val="24"/>
        </w:rPr>
        <w:t>’de verilmiştir.</w:t>
      </w:r>
    </w:p>
    <w:p w14:paraId="03B548D2" w14:textId="77777777" w:rsidR="00BA22B1" w:rsidRDefault="00BA22B1" w:rsidP="008210C7">
      <w:pPr>
        <w:autoSpaceDE w:val="0"/>
        <w:autoSpaceDN w:val="0"/>
        <w:adjustRightInd w:val="0"/>
        <w:spacing w:after="0" w:line="360" w:lineRule="auto"/>
        <w:jc w:val="both"/>
        <w:rPr>
          <w:rFonts w:ascii="Times New Roman" w:hAnsi="Times New Roman"/>
          <w:sz w:val="24"/>
          <w:szCs w:val="24"/>
        </w:rPr>
      </w:pPr>
    </w:p>
    <w:p w14:paraId="5CB75E8E" w14:textId="77777777" w:rsidR="00BA22B1" w:rsidRDefault="00BA22B1" w:rsidP="00BA22B1">
      <w:pPr>
        <w:keepNext/>
        <w:autoSpaceDE w:val="0"/>
        <w:autoSpaceDN w:val="0"/>
        <w:adjustRightInd w:val="0"/>
        <w:spacing w:after="0" w:line="360" w:lineRule="auto"/>
        <w:jc w:val="center"/>
      </w:pPr>
      <w:r>
        <w:rPr>
          <w:rFonts w:ascii="Times New Roman" w:eastAsiaTheme="minorEastAsia" w:hAnsi="Times New Roman"/>
          <w:noProof/>
          <w:sz w:val="20"/>
          <w:szCs w:val="28"/>
          <w:lang w:val="en-US"/>
        </w:rPr>
        <w:drawing>
          <wp:inline distT="0" distB="0" distL="0" distR="0" wp14:anchorId="5EF1108E" wp14:editId="6114F086">
            <wp:extent cx="5187929" cy="2178658"/>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locks.PNG"/>
                    <pic:cNvPicPr/>
                  </pic:nvPicPr>
                  <pic:blipFill>
                    <a:blip r:embed="rId276">
                      <a:extLst>
                        <a:ext uri="{28A0092B-C50C-407E-A947-70E740481C1C}">
                          <a14:useLocalDpi xmlns:a14="http://schemas.microsoft.com/office/drawing/2010/main" val="0"/>
                        </a:ext>
                      </a:extLst>
                    </a:blip>
                    <a:stretch>
                      <a:fillRect/>
                    </a:stretch>
                  </pic:blipFill>
                  <pic:spPr>
                    <a:xfrm>
                      <a:off x="0" y="0"/>
                      <a:ext cx="5229046" cy="2195925"/>
                    </a:xfrm>
                    <a:prstGeom prst="rect">
                      <a:avLst/>
                    </a:prstGeom>
                  </pic:spPr>
                </pic:pic>
              </a:graphicData>
            </a:graphic>
          </wp:inline>
        </w:drawing>
      </w:r>
    </w:p>
    <w:p w14:paraId="01B34542" w14:textId="640C0377" w:rsidR="00BA22B1" w:rsidRPr="006C66E8" w:rsidRDefault="00BA22B1" w:rsidP="00426F9F">
      <w:pPr>
        <w:pStyle w:val="ResimYazs"/>
        <w:ind w:left="851" w:hanging="851"/>
        <w:jc w:val="both"/>
        <w:rPr>
          <w:sz w:val="24"/>
          <w:szCs w:val="24"/>
        </w:rPr>
      </w:pPr>
      <w:bookmarkStart w:id="233" w:name="_Ref524108193"/>
      <w:bookmarkStart w:id="234" w:name="_Toc524600632"/>
      <w:r w:rsidRPr="006C66E8">
        <w:t xml:space="preserve">Şekil </w:t>
      </w:r>
      <w:r w:rsidR="000E714F" w:rsidRPr="006C66E8">
        <w:rPr>
          <w:noProof/>
        </w:rPr>
        <w:fldChar w:fldCharType="begin"/>
      </w:r>
      <w:r w:rsidR="000E714F" w:rsidRPr="006C66E8">
        <w:rPr>
          <w:noProof/>
        </w:rPr>
        <w:instrText xml:space="preserve"> STYLEREF 1 \s </w:instrText>
      </w:r>
      <w:r w:rsidR="000E714F" w:rsidRPr="006C66E8">
        <w:rPr>
          <w:noProof/>
        </w:rPr>
        <w:fldChar w:fldCharType="separate"/>
      </w:r>
      <w:r w:rsidR="005855D9">
        <w:rPr>
          <w:noProof/>
        </w:rPr>
        <w:t>4</w:t>
      </w:r>
      <w:r w:rsidR="000E714F" w:rsidRPr="006C66E8">
        <w:rPr>
          <w:noProof/>
        </w:rPr>
        <w:fldChar w:fldCharType="end"/>
      </w:r>
      <w:r w:rsidRPr="006C66E8">
        <w:t>.</w:t>
      </w:r>
      <w:r w:rsidR="000E714F" w:rsidRPr="006C66E8">
        <w:rPr>
          <w:noProof/>
        </w:rPr>
        <w:fldChar w:fldCharType="begin"/>
      </w:r>
      <w:r w:rsidR="000E714F" w:rsidRPr="006C66E8">
        <w:rPr>
          <w:noProof/>
        </w:rPr>
        <w:instrText xml:space="preserve"> SEQ Şekil \* ARABIC \s 1 </w:instrText>
      </w:r>
      <w:r w:rsidR="000E714F" w:rsidRPr="006C66E8">
        <w:rPr>
          <w:noProof/>
        </w:rPr>
        <w:fldChar w:fldCharType="separate"/>
      </w:r>
      <w:r w:rsidR="005855D9">
        <w:rPr>
          <w:noProof/>
        </w:rPr>
        <w:t>7</w:t>
      </w:r>
      <w:r w:rsidR="000E714F" w:rsidRPr="006C66E8">
        <w:rPr>
          <w:noProof/>
        </w:rPr>
        <w:fldChar w:fldCharType="end"/>
      </w:r>
      <w:bookmarkEnd w:id="233"/>
      <w:r w:rsidRPr="006C66E8">
        <w:t>.</w:t>
      </w:r>
      <w:r w:rsidR="000E714F" w:rsidRPr="006C66E8">
        <w:t xml:space="preserve"> Bölütleme işlemi için eğitim bloklarını oluşturma aşamaları.</w:t>
      </w:r>
      <w:r w:rsidR="008D446E" w:rsidRPr="006C66E8">
        <w:t xml:space="preserve"> a) orijinal RGB görüntü, b) eğitim için oluşturulan maske, c) eğitime girecek blokların etiketlenmesi</w:t>
      </w:r>
      <w:r w:rsidR="00FE1780" w:rsidRPr="006C66E8">
        <w:t>.</w:t>
      </w:r>
      <w:bookmarkEnd w:id="234"/>
      <w:r w:rsidR="008D446E" w:rsidRPr="006C66E8">
        <w:t xml:space="preserve"> </w:t>
      </w:r>
    </w:p>
    <w:p w14:paraId="55749605" w14:textId="77777777" w:rsidR="00942AE6" w:rsidRPr="00565095" w:rsidRDefault="00942AE6" w:rsidP="004B406F">
      <w:pPr>
        <w:pStyle w:val="ResimYazs"/>
        <w:rPr>
          <w:highlight w:val="yellow"/>
        </w:rPr>
      </w:pPr>
    </w:p>
    <w:p w14:paraId="74AC1BA0" w14:textId="27AFDE78" w:rsidR="008D446E" w:rsidRPr="002C099B" w:rsidRDefault="008D446E" w:rsidP="008210C7">
      <w:pPr>
        <w:autoSpaceDE w:val="0"/>
        <w:autoSpaceDN w:val="0"/>
        <w:adjustRightInd w:val="0"/>
        <w:spacing w:after="0" w:line="360" w:lineRule="auto"/>
        <w:jc w:val="both"/>
        <w:rPr>
          <w:rFonts w:ascii="Times New Roman" w:hAnsi="Times New Roman"/>
          <w:sz w:val="24"/>
          <w:szCs w:val="24"/>
        </w:rPr>
      </w:pPr>
      <w:r w:rsidRPr="002C099B">
        <w:rPr>
          <w:rFonts w:ascii="Times New Roman" w:hAnsi="Times New Roman"/>
          <w:sz w:val="24"/>
          <w:szCs w:val="24"/>
        </w:rPr>
        <w:fldChar w:fldCharType="begin"/>
      </w:r>
      <w:r w:rsidRPr="002C099B">
        <w:rPr>
          <w:rFonts w:ascii="Times New Roman" w:hAnsi="Times New Roman"/>
          <w:sz w:val="24"/>
          <w:szCs w:val="24"/>
        </w:rPr>
        <w:instrText xml:space="preserve"> REF _Ref524108193 \h </w:instrText>
      </w:r>
      <w:r w:rsidR="00565095" w:rsidRPr="002C099B">
        <w:rPr>
          <w:rFonts w:ascii="Times New Roman" w:hAnsi="Times New Roman"/>
          <w:sz w:val="24"/>
          <w:szCs w:val="24"/>
        </w:rPr>
        <w:instrText xml:space="preserve"> \* MERGEFORMAT </w:instrText>
      </w:r>
      <w:r w:rsidRPr="002C099B">
        <w:rPr>
          <w:rFonts w:ascii="Times New Roman" w:hAnsi="Times New Roman"/>
          <w:sz w:val="24"/>
          <w:szCs w:val="24"/>
        </w:rPr>
      </w:r>
      <w:r w:rsidRPr="002C099B">
        <w:rPr>
          <w:rFonts w:ascii="Times New Roman" w:hAnsi="Times New Roman"/>
          <w:sz w:val="24"/>
          <w:szCs w:val="24"/>
        </w:rPr>
        <w:fldChar w:fldCharType="separate"/>
      </w:r>
      <w:r w:rsidR="005855D9" w:rsidRPr="005855D9">
        <w:rPr>
          <w:rFonts w:ascii="Times New Roman" w:hAnsi="Times New Roman"/>
          <w:sz w:val="24"/>
          <w:szCs w:val="24"/>
        </w:rPr>
        <w:t>Şekil 4.7</w:t>
      </w:r>
      <w:r w:rsidRPr="002C099B">
        <w:rPr>
          <w:rFonts w:ascii="Times New Roman" w:hAnsi="Times New Roman"/>
          <w:sz w:val="24"/>
          <w:szCs w:val="24"/>
        </w:rPr>
        <w:fldChar w:fldCharType="end"/>
      </w:r>
      <w:r w:rsidR="00810BA5">
        <w:rPr>
          <w:rFonts w:ascii="Times New Roman" w:hAnsi="Times New Roman"/>
          <w:sz w:val="24"/>
          <w:szCs w:val="24"/>
        </w:rPr>
        <w:t>.</w:t>
      </w:r>
      <w:r w:rsidRPr="002C099B">
        <w:rPr>
          <w:rFonts w:ascii="Times New Roman" w:hAnsi="Times New Roman"/>
          <w:sz w:val="24"/>
          <w:szCs w:val="24"/>
        </w:rPr>
        <w:t xml:space="preserve"> (a)’da 16x 16’lık bloklara ayrılan orijinal görüntü, (b)’de</w:t>
      </w:r>
      <w:r w:rsidR="002C099B">
        <w:rPr>
          <w:rFonts w:ascii="Times New Roman" w:hAnsi="Times New Roman"/>
          <w:sz w:val="24"/>
          <w:szCs w:val="24"/>
        </w:rPr>
        <w:t xml:space="preserve"> ise</w:t>
      </w:r>
      <w:r w:rsidRPr="002C099B">
        <w:rPr>
          <w:rFonts w:ascii="Times New Roman" w:hAnsi="Times New Roman"/>
          <w:sz w:val="24"/>
          <w:szCs w:val="24"/>
        </w:rPr>
        <w:t xml:space="preserve"> Face++ SDK ile oluşturulan maske verilmiştir. Yukarıda anlatılan %80 eşik değerine göre de sınıf etiketleri belirlenmiştir. </w:t>
      </w:r>
      <w:r w:rsidR="00B41280" w:rsidRPr="002C099B">
        <w:rPr>
          <w:rFonts w:ascii="Times New Roman" w:hAnsi="Times New Roman"/>
          <w:sz w:val="24"/>
          <w:szCs w:val="24"/>
        </w:rPr>
        <w:t>(c)’deki görüntüde yeşil pikseller yüz bileşenleri sınıfını, kırmızı pikseller bu bileşenlerin dışında kalan alanları ve siyah</w:t>
      </w:r>
      <w:r w:rsidR="002C099B">
        <w:rPr>
          <w:rFonts w:ascii="Times New Roman" w:hAnsi="Times New Roman"/>
          <w:sz w:val="24"/>
          <w:szCs w:val="24"/>
        </w:rPr>
        <w:t xml:space="preserve"> pikseller de %80 değerine ulaş</w:t>
      </w:r>
      <w:r w:rsidR="00B41280" w:rsidRPr="002C099B">
        <w:rPr>
          <w:rFonts w:ascii="Times New Roman" w:hAnsi="Times New Roman"/>
          <w:sz w:val="24"/>
          <w:szCs w:val="24"/>
        </w:rPr>
        <w:t>mamış</w:t>
      </w:r>
      <w:r w:rsidR="008B59EC">
        <w:rPr>
          <w:rFonts w:ascii="Times New Roman" w:hAnsi="Times New Roman"/>
          <w:sz w:val="24"/>
          <w:szCs w:val="24"/>
        </w:rPr>
        <w:t xml:space="preserve"> ve</w:t>
      </w:r>
      <w:r w:rsidR="00B41280" w:rsidRPr="002C099B">
        <w:rPr>
          <w:rFonts w:ascii="Times New Roman" w:hAnsi="Times New Roman"/>
          <w:sz w:val="24"/>
          <w:szCs w:val="24"/>
        </w:rPr>
        <w:t xml:space="preserve"> eğitime katılmayacak olan pikselleri temsil etmektedir. Buna göre örneğin; (a) gör</w:t>
      </w:r>
      <w:r w:rsidR="00401A3F">
        <w:rPr>
          <w:rFonts w:ascii="Times New Roman" w:hAnsi="Times New Roman"/>
          <w:sz w:val="24"/>
          <w:szCs w:val="24"/>
        </w:rPr>
        <w:t>üntüsünün sol en üstündeki blok</w:t>
      </w:r>
      <w:r w:rsidR="00B41280" w:rsidRPr="002C099B">
        <w:rPr>
          <w:rFonts w:ascii="Times New Roman" w:hAnsi="Times New Roman"/>
          <w:sz w:val="24"/>
          <w:szCs w:val="24"/>
        </w:rPr>
        <w:t xml:space="preserve"> eğitime girerken, bu bloğa denk gelen (c) görüntüsündeki blok kırmızı olduğundan, sınıf değeri olarak CNN</w:t>
      </w:r>
      <w:r w:rsidR="00390634" w:rsidRPr="002C099B">
        <w:rPr>
          <w:rFonts w:ascii="Times New Roman" w:hAnsi="Times New Roman"/>
          <w:sz w:val="24"/>
          <w:szCs w:val="24"/>
        </w:rPr>
        <w:t>’e</w:t>
      </w:r>
      <w:r w:rsidR="00B41280" w:rsidRPr="002C099B">
        <w:rPr>
          <w:rFonts w:ascii="Times New Roman" w:hAnsi="Times New Roman"/>
          <w:sz w:val="24"/>
          <w:szCs w:val="24"/>
        </w:rPr>
        <w:t xml:space="preserve"> 0 değeri verilir. Aynı şekilde (a) görüntüsünde dudakların içinde kalan herhangi bir blok</w:t>
      </w:r>
      <w:r w:rsidR="00D2165C" w:rsidRPr="002C099B">
        <w:rPr>
          <w:rFonts w:ascii="Times New Roman" w:hAnsi="Times New Roman"/>
          <w:sz w:val="24"/>
          <w:szCs w:val="24"/>
        </w:rPr>
        <w:t xml:space="preserve"> için</w:t>
      </w:r>
      <w:r w:rsidR="00B41280" w:rsidRPr="002C099B">
        <w:rPr>
          <w:rFonts w:ascii="Times New Roman" w:hAnsi="Times New Roman"/>
          <w:sz w:val="24"/>
          <w:szCs w:val="24"/>
        </w:rPr>
        <w:t>, (c) görüntüsünde ona karşılık gelen blok yeşil olduğundan, CNN’e 1 etiketi gönderilir.</w:t>
      </w:r>
    </w:p>
    <w:p w14:paraId="09ACC9DB" w14:textId="77777777" w:rsidR="00565095" w:rsidRDefault="00565095" w:rsidP="008210C7">
      <w:pPr>
        <w:autoSpaceDE w:val="0"/>
        <w:autoSpaceDN w:val="0"/>
        <w:adjustRightInd w:val="0"/>
        <w:spacing w:after="0" w:line="360" w:lineRule="auto"/>
        <w:jc w:val="both"/>
        <w:rPr>
          <w:rFonts w:ascii="Times New Roman" w:hAnsi="Times New Roman"/>
          <w:sz w:val="24"/>
          <w:szCs w:val="24"/>
        </w:rPr>
      </w:pPr>
    </w:p>
    <w:p w14:paraId="44C88C6F" w14:textId="1A3D4CC3" w:rsidR="0021528F" w:rsidRPr="000D2E7D" w:rsidRDefault="00565095" w:rsidP="008210C7">
      <w:pPr>
        <w:autoSpaceDE w:val="0"/>
        <w:autoSpaceDN w:val="0"/>
        <w:adjustRightInd w:val="0"/>
        <w:spacing w:after="0" w:line="360" w:lineRule="auto"/>
        <w:jc w:val="both"/>
        <w:rPr>
          <w:rFonts w:ascii="Times New Roman" w:hAnsi="Times New Roman"/>
          <w:sz w:val="24"/>
          <w:szCs w:val="24"/>
        </w:rPr>
      </w:pPr>
      <w:r w:rsidRPr="008B59EC">
        <w:rPr>
          <w:rFonts w:ascii="Times New Roman" w:hAnsi="Times New Roman"/>
          <w:sz w:val="24"/>
          <w:szCs w:val="24"/>
        </w:rPr>
        <w:lastRenderedPageBreak/>
        <w:t>Eğitim 16x16’lık bloklar ile yapılıp tamamlandığında test işlemine geçilir.</w:t>
      </w:r>
      <w:r w:rsidR="00BF178E" w:rsidRPr="008B59EC">
        <w:rPr>
          <w:rFonts w:ascii="Times New Roman" w:hAnsi="Times New Roman"/>
          <w:sz w:val="24"/>
          <w:szCs w:val="24"/>
        </w:rPr>
        <w:t xml:space="preserve"> Test işleminde görüntüler </w:t>
      </w:r>
      <w:r w:rsidR="00BF178E" w:rsidRPr="008B59EC">
        <w:rPr>
          <w:rFonts w:ascii="Times New Roman" w:hAnsi="Times New Roman"/>
          <w:sz w:val="24"/>
          <w:szCs w:val="24"/>
        </w:rPr>
        <w:fldChar w:fldCharType="begin"/>
      </w:r>
      <w:r w:rsidR="00BF178E" w:rsidRPr="008B59EC">
        <w:rPr>
          <w:rFonts w:ascii="Times New Roman" w:hAnsi="Times New Roman"/>
          <w:sz w:val="24"/>
          <w:szCs w:val="24"/>
        </w:rPr>
        <w:instrText xml:space="preserve"> REF _Ref521936406 \h  \* MERGEFORMAT </w:instrText>
      </w:r>
      <w:r w:rsidR="00BF178E" w:rsidRPr="008B59EC">
        <w:rPr>
          <w:rFonts w:ascii="Times New Roman" w:hAnsi="Times New Roman"/>
          <w:sz w:val="24"/>
          <w:szCs w:val="24"/>
        </w:rPr>
      </w:r>
      <w:r w:rsidR="00BF178E" w:rsidRPr="008B59EC">
        <w:rPr>
          <w:rFonts w:ascii="Times New Roman" w:hAnsi="Times New Roman"/>
          <w:sz w:val="24"/>
          <w:szCs w:val="24"/>
        </w:rPr>
        <w:fldChar w:fldCharType="separate"/>
      </w:r>
      <w:r w:rsidR="005855D9" w:rsidRPr="005855D9">
        <w:rPr>
          <w:rFonts w:ascii="Times New Roman" w:hAnsi="Times New Roman"/>
          <w:sz w:val="24"/>
          <w:szCs w:val="24"/>
        </w:rPr>
        <w:t>Şekil 4.8</w:t>
      </w:r>
      <w:r w:rsidR="00BF178E" w:rsidRPr="008B59EC">
        <w:rPr>
          <w:rFonts w:ascii="Times New Roman" w:hAnsi="Times New Roman"/>
          <w:sz w:val="24"/>
          <w:szCs w:val="24"/>
        </w:rPr>
        <w:fldChar w:fldCharType="end"/>
      </w:r>
      <w:r w:rsidR="00BF178E" w:rsidRPr="008B59EC">
        <w:rPr>
          <w:rFonts w:ascii="Times New Roman" w:hAnsi="Times New Roman"/>
          <w:sz w:val="24"/>
          <w:szCs w:val="24"/>
        </w:rPr>
        <w:t xml:space="preserve">’de de görüleceği üzere bütün halde verilir. Test işlemleri Shelhamer ve ark. tarafından önerilen  kayan pencere (sliding window) yöntemi </w:t>
      </w:r>
      <w:r w:rsidR="00BF178E" w:rsidRPr="008B59EC">
        <w:rPr>
          <w:rFonts w:ascii="Times New Roman" w:hAnsi="Times New Roman"/>
          <w:sz w:val="24"/>
          <w:szCs w:val="24"/>
        </w:rPr>
        <w:fldChar w:fldCharType="begin" w:fldLock="1"/>
      </w:r>
      <w:r w:rsidR="00CD399B">
        <w:rPr>
          <w:rFonts w:ascii="Times New Roman" w:hAnsi="Times New Roman"/>
          <w:sz w:val="24"/>
          <w:szCs w:val="24"/>
        </w:rPr>
        <w:instrText>ADDIN CSL_CITATION {"citationItems":[{"id":"ITEM-1","itemData":{"author":[{"dropping-particle":"","family":"Shelhamer","given":"Evan","non-dropping-particle":"","parse-names":false,"suffix":""},{"dropping-particle":"","family":"Long","given":"Jonathan","non-dropping-particle":"","parse-names":false,"suffix":""},{"dropping-particle":"","family":"Darrell","given":"Trevor","non-dropping-particle":"","parse-names":false,"suffix":""}],"id":"ITEM-1","issued":{"date-parts":[["2016","5"]]},"title":"Fully Convolutional Networks for Semantic Segmentation","type":"article-journal"},"uris":["http://www.mendeley.com/documents/?uuid=0a1ec8e2-6ec6-4a0b-afc0-c8fe10ae5b94"]}],"mendeley":{"formattedCitation":"[137]","plainTextFormattedCitation":"[137]","previouslyFormattedCitation":"[138]"},"properties":{"noteIndex":0},"schema":"https://github.com/citation-style-language/schema/raw/master/csl-citation.json"}</w:instrText>
      </w:r>
      <w:r w:rsidR="00BF178E" w:rsidRPr="008B59EC">
        <w:rPr>
          <w:rFonts w:ascii="Times New Roman" w:hAnsi="Times New Roman"/>
          <w:sz w:val="24"/>
          <w:szCs w:val="24"/>
        </w:rPr>
        <w:fldChar w:fldCharType="separate"/>
      </w:r>
      <w:r w:rsidR="00CD399B" w:rsidRPr="00CD399B">
        <w:rPr>
          <w:rFonts w:ascii="Times New Roman" w:hAnsi="Times New Roman"/>
          <w:noProof/>
          <w:sz w:val="24"/>
          <w:szCs w:val="24"/>
        </w:rPr>
        <w:t>[137]</w:t>
      </w:r>
      <w:r w:rsidR="00BF178E" w:rsidRPr="008B59EC">
        <w:rPr>
          <w:rFonts w:ascii="Times New Roman" w:hAnsi="Times New Roman"/>
          <w:sz w:val="24"/>
          <w:szCs w:val="24"/>
        </w:rPr>
        <w:fldChar w:fldCharType="end"/>
      </w:r>
      <w:r w:rsidR="00BF178E" w:rsidRPr="008B59EC">
        <w:rPr>
          <w:rFonts w:ascii="Times New Roman" w:hAnsi="Times New Roman"/>
          <w:sz w:val="24"/>
          <w:szCs w:val="24"/>
        </w:rPr>
        <w:t xml:space="preserve"> ile yapılmaktadır. Buna göre </w:t>
      </w:r>
      <w:r w:rsidR="00031F6F" w:rsidRPr="008B59EC">
        <w:rPr>
          <w:rFonts w:ascii="Times New Roman" w:hAnsi="Times New Roman"/>
          <w:sz w:val="24"/>
          <w:szCs w:val="24"/>
        </w:rPr>
        <w:t xml:space="preserve">kayan çerçevelerin </w:t>
      </w:r>
      <w:r w:rsidR="00531735">
        <w:rPr>
          <w:rFonts w:ascii="Times New Roman" w:hAnsi="Times New Roman"/>
          <w:sz w:val="24"/>
          <w:szCs w:val="24"/>
        </w:rPr>
        <w:t xml:space="preserve">veri matrisi üzerinde </w:t>
      </w:r>
      <w:r w:rsidR="00031F6F" w:rsidRPr="008B59EC">
        <w:rPr>
          <w:rFonts w:ascii="Times New Roman" w:hAnsi="Times New Roman"/>
          <w:sz w:val="24"/>
          <w:szCs w:val="24"/>
        </w:rPr>
        <w:t>taradığı bölgeler üst üste denk gelmeden network içinde analiz edilir</w:t>
      </w:r>
      <w:r w:rsidR="00BA6689" w:rsidRPr="008B59EC">
        <w:rPr>
          <w:rFonts w:ascii="Times New Roman" w:hAnsi="Times New Roman"/>
          <w:sz w:val="24"/>
          <w:szCs w:val="24"/>
        </w:rPr>
        <w:t>.</w:t>
      </w:r>
      <w:r w:rsidR="00031F6F" w:rsidRPr="008B59EC">
        <w:rPr>
          <w:rFonts w:ascii="Times New Roman" w:hAnsi="Times New Roman"/>
          <w:sz w:val="24"/>
          <w:szCs w:val="24"/>
        </w:rPr>
        <w:t xml:space="preserve"> CNN havuzlama katmanlarından dolayı orijinal görüntüden</w:t>
      </w:r>
      <w:r w:rsidR="00BA6689" w:rsidRPr="008B59EC">
        <w:rPr>
          <w:rFonts w:ascii="Times New Roman" w:hAnsi="Times New Roman"/>
          <w:sz w:val="24"/>
          <w:szCs w:val="24"/>
        </w:rPr>
        <w:t xml:space="preserve"> boyut olarak daha küçük ama tam bir bölütlenmiş görüntü oluşur.</w:t>
      </w:r>
      <w:r w:rsidR="00401A3F">
        <w:rPr>
          <w:rFonts w:ascii="Times New Roman" w:hAnsi="Times New Roman"/>
          <w:sz w:val="24"/>
          <w:szCs w:val="24"/>
        </w:rPr>
        <w:t xml:space="preserve"> Bölü</w:t>
      </w:r>
      <w:r w:rsidR="0021528F" w:rsidRPr="008B59EC">
        <w:rPr>
          <w:rFonts w:ascii="Times New Roman" w:hAnsi="Times New Roman"/>
          <w:sz w:val="24"/>
          <w:szCs w:val="24"/>
        </w:rPr>
        <w:t xml:space="preserve">tleme amaçlı kullanılan CNN’in konvolüsyon katmanlarına ait çekirdek boyutları, filtre sayıları ve çıkış hacimleri </w:t>
      </w:r>
      <w:r w:rsidR="00017D42" w:rsidRPr="008B59EC">
        <w:rPr>
          <w:rFonts w:ascii="Times New Roman" w:hAnsi="Times New Roman"/>
          <w:sz w:val="24"/>
          <w:szCs w:val="24"/>
        </w:rPr>
        <w:fldChar w:fldCharType="begin"/>
      </w:r>
      <w:r w:rsidR="00017D42" w:rsidRPr="008B59EC">
        <w:rPr>
          <w:rFonts w:ascii="Times New Roman" w:hAnsi="Times New Roman"/>
          <w:sz w:val="24"/>
          <w:szCs w:val="24"/>
        </w:rPr>
        <w:instrText xml:space="preserve"> REF _Ref524114485 \h  \* MERGEFORMAT </w:instrText>
      </w:r>
      <w:r w:rsidR="00017D42" w:rsidRPr="008B59EC">
        <w:rPr>
          <w:rFonts w:ascii="Times New Roman" w:hAnsi="Times New Roman"/>
          <w:sz w:val="24"/>
          <w:szCs w:val="24"/>
        </w:rPr>
      </w:r>
      <w:r w:rsidR="00017D42" w:rsidRPr="008B59EC">
        <w:rPr>
          <w:rFonts w:ascii="Times New Roman" w:hAnsi="Times New Roman"/>
          <w:sz w:val="24"/>
          <w:szCs w:val="24"/>
        </w:rPr>
        <w:fldChar w:fldCharType="separate"/>
      </w:r>
      <w:r w:rsidR="005855D9" w:rsidRPr="005855D9">
        <w:rPr>
          <w:rFonts w:ascii="Times New Roman" w:hAnsi="Times New Roman"/>
          <w:sz w:val="24"/>
          <w:szCs w:val="24"/>
        </w:rPr>
        <w:t>Tablo 4.10</w:t>
      </w:r>
      <w:r w:rsidR="00017D42" w:rsidRPr="008B59EC">
        <w:rPr>
          <w:rFonts w:ascii="Times New Roman" w:hAnsi="Times New Roman"/>
          <w:sz w:val="24"/>
          <w:szCs w:val="24"/>
        </w:rPr>
        <w:fldChar w:fldCharType="end"/>
      </w:r>
      <w:r w:rsidR="00810BA5">
        <w:rPr>
          <w:rFonts w:ascii="Times New Roman" w:hAnsi="Times New Roman"/>
          <w:sz w:val="24"/>
          <w:szCs w:val="24"/>
        </w:rPr>
        <w:t>.’</w:t>
      </w:r>
      <w:r w:rsidR="0021528F" w:rsidRPr="008B59EC">
        <w:rPr>
          <w:rFonts w:ascii="Times New Roman" w:hAnsi="Times New Roman"/>
          <w:sz w:val="24"/>
          <w:szCs w:val="24"/>
        </w:rPr>
        <w:t>d</w:t>
      </w:r>
      <w:r w:rsidR="00017D42" w:rsidRPr="008B59EC">
        <w:rPr>
          <w:rFonts w:ascii="Times New Roman" w:hAnsi="Times New Roman"/>
          <w:sz w:val="24"/>
          <w:szCs w:val="24"/>
        </w:rPr>
        <w:t>a</w:t>
      </w:r>
      <w:r w:rsidR="0021528F" w:rsidRPr="008B59EC">
        <w:rPr>
          <w:rFonts w:ascii="Times New Roman" w:hAnsi="Times New Roman"/>
          <w:sz w:val="24"/>
          <w:szCs w:val="24"/>
        </w:rPr>
        <w:t xml:space="preserve"> verilmiştir.</w:t>
      </w:r>
    </w:p>
    <w:p w14:paraId="5CC048CD" w14:textId="77777777" w:rsidR="0021528F" w:rsidRDefault="0021528F" w:rsidP="008210C7">
      <w:pPr>
        <w:autoSpaceDE w:val="0"/>
        <w:autoSpaceDN w:val="0"/>
        <w:adjustRightInd w:val="0"/>
        <w:spacing w:after="0" w:line="360" w:lineRule="auto"/>
        <w:jc w:val="both"/>
        <w:rPr>
          <w:rFonts w:ascii="Times New Roman" w:hAnsi="Times New Roman"/>
          <w:sz w:val="24"/>
          <w:szCs w:val="24"/>
          <w:highlight w:val="yellow"/>
        </w:rPr>
      </w:pPr>
    </w:p>
    <w:p w14:paraId="57B5CF71" w14:textId="2558E30D" w:rsidR="00E212F5" w:rsidRDefault="00E212F5" w:rsidP="00E212F5">
      <w:pPr>
        <w:pStyle w:val="ResimYazs"/>
        <w:keepNext/>
        <w:jc w:val="center"/>
      </w:pPr>
      <w:bookmarkStart w:id="235" w:name="_Ref524114485"/>
      <w:bookmarkStart w:id="236" w:name="_Toc524601304"/>
      <w:r>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10</w:t>
      </w:r>
      <w:r w:rsidR="00F45393">
        <w:rPr>
          <w:noProof/>
        </w:rPr>
        <w:fldChar w:fldCharType="end"/>
      </w:r>
      <w:bookmarkEnd w:id="235"/>
      <w:r w:rsidRPr="00783409">
        <w:t>. Bölütleme amaçlı kullanılan CNN’in konvolüsyon katmanlarına ait bilgiler.</w:t>
      </w:r>
      <w:bookmarkEnd w:id="236"/>
    </w:p>
    <w:tbl>
      <w:tblPr>
        <w:tblStyle w:val="TabloKlavuzu"/>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1630"/>
        <w:gridCol w:w="1096"/>
        <w:gridCol w:w="1343"/>
        <w:gridCol w:w="1176"/>
      </w:tblGrid>
      <w:tr w:rsidR="00E212F5" w14:paraId="26B84EBA" w14:textId="77777777" w:rsidTr="00E212F5">
        <w:trPr>
          <w:jc w:val="center"/>
        </w:trPr>
        <w:tc>
          <w:tcPr>
            <w:tcW w:w="0" w:type="auto"/>
            <w:tcBorders>
              <w:bottom w:val="single" w:sz="4" w:space="0" w:color="auto"/>
            </w:tcBorders>
          </w:tcPr>
          <w:p w14:paraId="74E3FC43" w14:textId="77777777" w:rsidR="00E212F5" w:rsidRPr="0021528F" w:rsidRDefault="00E212F5" w:rsidP="008210C7">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w:t>
            </w:r>
            <w:r w:rsidRPr="0021528F">
              <w:rPr>
                <w:rFonts w:ascii="Times New Roman" w:hAnsi="Times New Roman"/>
                <w:sz w:val="24"/>
                <w:szCs w:val="24"/>
              </w:rPr>
              <w:t>atman</w:t>
            </w:r>
          </w:p>
        </w:tc>
        <w:tc>
          <w:tcPr>
            <w:tcW w:w="0" w:type="auto"/>
            <w:tcBorders>
              <w:bottom w:val="single" w:sz="4" w:space="0" w:color="auto"/>
            </w:tcBorders>
          </w:tcPr>
          <w:p w14:paraId="69518ADA" w14:textId="77777777" w:rsidR="00E212F5" w:rsidRPr="0021528F" w:rsidRDefault="00E212F5" w:rsidP="00E212F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Çekirdek</w:t>
            </w:r>
          </w:p>
        </w:tc>
        <w:tc>
          <w:tcPr>
            <w:tcW w:w="0" w:type="auto"/>
            <w:tcBorders>
              <w:bottom w:val="single" w:sz="4" w:space="0" w:color="auto"/>
            </w:tcBorders>
          </w:tcPr>
          <w:p w14:paraId="7848B86A" w14:textId="77777777" w:rsidR="00E212F5" w:rsidRPr="0021528F" w:rsidRDefault="00E212F5" w:rsidP="00E212F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Filtre sayısı</w:t>
            </w:r>
          </w:p>
        </w:tc>
        <w:tc>
          <w:tcPr>
            <w:tcW w:w="0" w:type="auto"/>
            <w:tcBorders>
              <w:bottom w:val="single" w:sz="4" w:space="0" w:color="auto"/>
            </w:tcBorders>
          </w:tcPr>
          <w:p w14:paraId="18D7B7F1" w14:textId="77777777" w:rsidR="00E212F5" w:rsidRPr="0021528F" w:rsidRDefault="00E212F5" w:rsidP="00E212F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Çıkış</w:t>
            </w:r>
          </w:p>
        </w:tc>
      </w:tr>
      <w:tr w:rsidR="00E212F5" w14:paraId="2FF2E41E" w14:textId="77777777" w:rsidTr="00E212F5">
        <w:trPr>
          <w:jc w:val="center"/>
        </w:trPr>
        <w:tc>
          <w:tcPr>
            <w:tcW w:w="0" w:type="auto"/>
            <w:tcBorders>
              <w:bottom w:val="nil"/>
            </w:tcBorders>
          </w:tcPr>
          <w:p w14:paraId="07B0F590" w14:textId="77777777" w:rsidR="00E212F5" w:rsidRPr="0021528F" w:rsidRDefault="00E212F5" w:rsidP="008210C7">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Konvolüsyon1</w:t>
            </w:r>
          </w:p>
        </w:tc>
        <w:tc>
          <w:tcPr>
            <w:tcW w:w="0" w:type="auto"/>
            <w:tcBorders>
              <w:bottom w:val="nil"/>
            </w:tcBorders>
          </w:tcPr>
          <w:p w14:paraId="2AC94D6F" w14:textId="77777777" w:rsidR="00E212F5" w:rsidRPr="0021528F" w:rsidRDefault="00E212F5" w:rsidP="0021528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5x5</w:t>
            </w:r>
          </w:p>
        </w:tc>
        <w:tc>
          <w:tcPr>
            <w:tcW w:w="0" w:type="auto"/>
            <w:tcBorders>
              <w:bottom w:val="nil"/>
            </w:tcBorders>
          </w:tcPr>
          <w:p w14:paraId="07AC770A" w14:textId="77777777" w:rsidR="00E212F5" w:rsidRPr="0021528F" w:rsidRDefault="00E212F5" w:rsidP="0021528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16</w:t>
            </w:r>
          </w:p>
        </w:tc>
        <w:tc>
          <w:tcPr>
            <w:tcW w:w="0" w:type="auto"/>
            <w:tcBorders>
              <w:bottom w:val="nil"/>
            </w:tcBorders>
          </w:tcPr>
          <w:p w14:paraId="7E5F7AB1" w14:textId="77777777" w:rsidR="00E212F5" w:rsidRPr="0021528F" w:rsidRDefault="00E212F5" w:rsidP="0021528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16x16x16</w:t>
            </w:r>
          </w:p>
        </w:tc>
      </w:tr>
      <w:tr w:rsidR="00E212F5" w14:paraId="640751AA" w14:textId="77777777" w:rsidTr="00E212F5">
        <w:trPr>
          <w:jc w:val="center"/>
        </w:trPr>
        <w:tc>
          <w:tcPr>
            <w:tcW w:w="0" w:type="auto"/>
            <w:tcBorders>
              <w:top w:val="nil"/>
              <w:bottom w:val="nil"/>
            </w:tcBorders>
          </w:tcPr>
          <w:p w14:paraId="14262AA4" w14:textId="77777777" w:rsidR="00E212F5" w:rsidRPr="0021528F" w:rsidRDefault="00E212F5" w:rsidP="008210C7">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Konvolüsyon2</w:t>
            </w:r>
          </w:p>
        </w:tc>
        <w:tc>
          <w:tcPr>
            <w:tcW w:w="0" w:type="auto"/>
            <w:tcBorders>
              <w:top w:val="nil"/>
              <w:bottom w:val="nil"/>
            </w:tcBorders>
          </w:tcPr>
          <w:p w14:paraId="173EA3F5" w14:textId="77777777" w:rsidR="00E212F5" w:rsidRPr="0021528F" w:rsidRDefault="00E212F5" w:rsidP="0021528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5x5</w:t>
            </w:r>
          </w:p>
        </w:tc>
        <w:tc>
          <w:tcPr>
            <w:tcW w:w="0" w:type="auto"/>
            <w:tcBorders>
              <w:top w:val="nil"/>
              <w:bottom w:val="nil"/>
            </w:tcBorders>
          </w:tcPr>
          <w:p w14:paraId="5924A154" w14:textId="77777777" w:rsidR="00E212F5" w:rsidRPr="0021528F" w:rsidRDefault="00E212F5" w:rsidP="0021528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16</w:t>
            </w:r>
          </w:p>
        </w:tc>
        <w:tc>
          <w:tcPr>
            <w:tcW w:w="0" w:type="auto"/>
            <w:tcBorders>
              <w:top w:val="nil"/>
              <w:bottom w:val="nil"/>
            </w:tcBorders>
          </w:tcPr>
          <w:p w14:paraId="6D4DFD9D" w14:textId="77777777" w:rsidR="00E212F5" w:rsidRPr="0021528F" w:rsidRDefault="00E212F5" w:rsidP="0021528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8x8x16</w:t>
            </w:r>
          </w:p>
        </w:tc>
      </w:tr>
      <w:tr w:rsidR="00E212F5" w14:paraId="58C7DF04" w14:textId="77777777" w:rsidTr="00E212F5">
        <w:trPr>
          <w:jc w:val="center"/>
        </w:trPr>
        <w:tc>
          <w:tcPr>
            <w:tcW w:w="0" w:type="auto"/>
            <w:tcBorders>
              <w:top w:val="nil"/>
              <w:bottom w:val="nil"/>
            </w:tcBorders>
          </w:tcPr>
          <w:p w14:paraId="07D4DAAD" w14:textId="77777777" w:rsidR="00E212F5" w:rsidRPr="0021528F" w:rsidRDefault="00E212F5" w:rsidP="008210C7">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Konvolüsyon3</w:t>
            </w:r>
          </w:p>
        </w:tc>
        <w:tc>
          <w:tcPr>
            <w:tcW w:w="0" w:type="auto"/>
            <w:tcBorders>
              <w:top w:val="nil"/>
              <w:bottom w:val="nil"/>
            </w:tcBorders>
          </w:tcPr>
          <w:p w14:paraId="0BD5D241" w14:textId="77777777" w:rsidR="00E212F5" w:rsidRPr="0021528F" w:rsidRDefault="00E212F5" w:rsidP="0021528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5x5</w:t>
            </w:r>
          </w:p>
        </w:tc>
        <w:tc>
          <w:tcPr>
            <w:tcW w:w="0" w:type="auto"/>
            <w:tcBorders>
              <w:top w:val="nil"/>
              <w:bottom w:val="nil"/>
            </w:tcBorders>
          </w:tcPr>
          <w:p w14:paraId="24EFABF5" w14:textId="77777777" w:rsidR="00E212F5" w:rsidRPr="0021528F" w:rsidRDefault="00E212F5" w:rsidP="0021528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32</w:t>
            </w:r>
          </w:p>
        </w:tc>
        <w:tc>
          <w:tcPr>
            <w:tcW w:w="0" w:type="auto"/>
            <w:tcBorders>
              <w:top w:val="nil"/>
              <w:bottom w:val="nil"/>
            </w:tcBorders>
          </w:tcPr>
          <w:p w14:paraId="19A48D27" w14:textId="77777777" w:rsidR="00E212F5" w:rsidRPr="0021528F" w:rsidRDefault="00E212F5" w:rsidP="0021528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4x4x32</w:t>
            </w:r>
          </w:p>
        </w:tc>
      </w:tr>
      <w:tr w:rsidR="00E212F5" w14:paraId="5C782CE6" w14:textId="77777777" w:rsidTr="00E212F5">
        <w:trPr>
          <w:jc w:val="center"/>
        </w:trPr>
        <w:tc>
          <w:tcPr>
            <w:tcW w:w="0" w:type="auto"/>
            <w:tcBorders>
              <w:top w:val="nil"/>
            </w:tcBorders>
          </w:tcPr>
          <w:p w14:paraId="06C39218" w14:textId="77777777" w:rsidR="00E212F5" w:rsidRPr="0021528F" w:rsidRDefault="00E212F5" w:rsidP="008210C7">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Konvolüsyon4</w:t>
            </w:r>
          </w:p>
        </w:tc>
        <w:tc>
          <w:tcPr>
            <w:tcW w:w="0" w:type="auto"/>
            <w:tcBorders>
              <w:top w:val="nil"/>
            </w:tcBorders>
          </w:tcPr>
          <w:p w14:paraId="17C85CF1" w14:textId="77777777" w:rsidR="00E212F5" w:rsidRPr="0021528F" w:rsidRDefault="00E212F5" w:rsidP="0021528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4x4</w:t>
            </w:r>
          </w:p>
        </w:tc>
        <w:tc>
          <w:tcPr>
            <w:tcW w:w="0" w:type="auto"/>
            <w:tcBorders>
              <w:top w:val="nil"/>
            </w:tcBorders>
          </w:tcPr>
          <w:p w14:paraId="7CA24231" w14:textId="77777777" w:rsidR="00E212F5" w:rsidRPr="0021528F" w:rsidRDefault="00E212F5" w:rsidP="0021528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32</w:t>
            </w:r>
          </w:p>
        </w:tc>
        <w:tc>
          <w:tcPr>
            <w:tcW w:w="0" w:type="auto"/>
            <w:tcBorders>
              <w:top w:val="nil"/>
            </w:tcBorders>
          </w:tcPr>
          <w:p w14:paraId="77D25E4A" w14:textId="77777777" w:rsidR="00E212F5" w:rsidRPr="0021528F" w:rsidRDefault="00E212F5" w:rsidP="0021528F">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1x1x32</w:t>
            </w:r>
          </w:p>
        </w:tc>
      </w:tr>
    </w:tbl>
    <w:p w14:paraId="095F62AD" w14:textId="77777777" w:rsidR="0021528F" w:rsidRDefault="0021528F" w:rsidP="008210C7">
      <w:pPr>
        <w:autoSpaceDE w:val="0"/>
        <w:autoSpaceDN w:val="0"/>
        <w:adjustRightInd w:val="0"/>
        <w:spacing w:after="0" w:line="360" w:lineRule="auto"/>
        <w:jc w:val="both"/>
        <w:rPr>
          <w:rFonts w:ascii="Times New Roman" w:hAnsi="Times New Roman"/>
          <w:sz w:val="24"/>
          <w:szCs w:val="24"/>
          <w:highlight w:val="yellow"/>
        </w:rPr>
      </w:pPr>
    </w:p>
    <w:p w14:paraId="2B5948A3" w14:textId="77777777" w:rsidR="0021528F" w:rsidRDefault="00E212F5" w:rsidP="008210C7">
      <w:pPr>
        <w:autoSpaceDE w:val="0"/>
        <w:autoSpaceDN w:val="0"/>
        <w:adjustRightInd w:val="0"/>
        <w:spacing w:after="0" w:line="360" w:lineRule="auto"/>
        <w:jc w:val="both"/>
        <w:rPr>
          <w:rFonts w:ascii="Times New Roman" w:hAnsi="Times New Roman"/>
          <w:sz w:val="24"/>
          <w:szCs w:val="24"/>
        </w:rPr>
      </w:pPr>
      <w:r w:rsidRPr="00783409">
        <w:rPr>
          <w:rFonts w:ascii="Times New Roman" w:hAnsi="Times New Roman"/>
          <w:sz w:val="24"/>
          <w:szCs w:val="24"/>
        </w:rPr>
        <w:t>Eğitim aşamasında iki adet dropout kullanılmıştır. Dropout değeri her ikisi için de 0,5’tir.</w:t>
      </w:r>
      <w:r w:rsidR="00950DD1" w:rsidRPr="00783409">
        <w:rPr>
          <w:rFonts w:ascii="Times New Roman" w:hAnsi="Times New Roman"/>
          <w:sz w:val="24"/>
          <w:szCs w:val="24"/>
        </w:rPr>
        <w:t xml:space="preserve"> Ağ içerisinde dört adet ReLU katmanı bulunmaktadır.</w:t>
      </w:r>
    </w:p>
    <w:p w14:paraId="1B445B20" w14:textId="77777777" w:rsidR="008D446E" w:rsidRDefault="008D446E" w:rsidP="008210C7">
      <w:pPr>
        <w:autoSpaceDE w:val="0"/>
        <w:autoSpaceDN w:val="0"/>
        <w:adjustRightInd w:val="0"/>
        <w:spacing w:after="0" w:line="360" w:lineRule="auto"/>
        <w:jc w:val="both"/>
        <w:rPr>
          <w:rFonts w:ascii="Times New Roman" w:hAnsi="Times New Roman"/>
          <w:sz w:val="24"/>
          <w:szCs w:val="24"/>
        </w:rPr>
      </w:pPr>
    </w:p>
    <w:p w14:paraId="2868A029" w14:textId="77777777" w:rsidR="008210C7" w:rsidRDefault="008210C7" w:rsidP="008210C7">
      <w:pPr>
        <w:pStyle w:val="UcunculAltBaslikSau"/>
      </w:pPr>
      <w:bookmarkStart w:id="237" w:name="_Toc524598271"/>
      <w:r>
        <w:t>İki sınıflı bölütleme</w:t>
      </w:r>
      <w:bookmarkEnd w:id="237"/>
    </w:p>
    <w:p w14:paraId="50D50DF3" w14:textId="77777777" w:rsidR="008210C7" w:rsidRPr="005C2839" w:rsidRDefault="008210C7" w:rsidP="008210C7">
      <w:pPr>
        <w:autoSpaceDE w:val="0"/>
        <w:autoSpaceDN w:val="0"/>
        <w:adjustRightInd w:val="0"/>
        <w:spacing w:after="0" w:line="360" w:lineRule="auto"/>
        <w:jc w:val="both"/>
        <w:rPr>
          <w:rFonts w:ascii="Times New Roman" w:hAnsi="Times New Roman"/>
          <w:sz w:val="24"/>
          <w:szCs w:val="24"/>
        </w:rPr>
      </w:pPr>
    </w:p>
    <w:p w14:paraId="188500F1" w14:textId="5FC16B8A" w:rsidR="00E4773C" w:rsidRDefault="004C56F1"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Bu aşamada yüz görüntüleri iki sınıflı olarak bölütlenmiştir. Sınıflardan biri kaşlar, gözler ve ağız yüz bileşenlerini içerirken, geri</w:t>
      </w:r>
      <w:r w:rsidR="00CF07EC">
        <w:rPr>
          <w:rFonts w:ascii="Times New Roman" w:hAnsi="Times New Roman"/>
          <w:sz w:val="24"/>
          <w:szCs w:val="24"/>
        </w:rPr>
        <w:t>ye</w:t>
      </w:r>
      <w:r>
        <w:rPr>
          <w:rFonts w:ascii="Times New Roman" w:hAnsi="Times New Roman"/>
          <w:sz w:val="24"/>
          <w:szCs w:val="24"/>
        </w:rPr>
        <w:t xml:space="preserve"> kalan görüntü bölgeleri de arka plan olarak diğer sınıfa dahil edilmiştir.</w:t>
      </w:r>
      <w:r w:rsidR="00D80C8C">
        <w:rPr>
          <w:rFonts w:ascii="Times New Roman" w:hAnsi="Times New Roman"/>
          <w:sz w:val="24"/>
          <w:szCs w:val="24"/>
        </w:rPr>
        <w:t xml:space="preserve"> CNN aldığı üç kanal orijinal görüntüyü işleyerek yine üç kanallı bölütlenmiş bir görüntü oluşturur.</w:t>
      </w:r>
      <w:r w:rsidR="00E4773C">
        <w:rPr>
          <w:rFonts w:ascii="Times New Roman" w:hAnsi="Times New Roman"/>
          <w:sz w:val="24"/>
          <w:szCs w:val="24"/>
        </w:rPr>
        <w:t xml:space="preserve"> </w:t>
      </w:r>
      <w:r w:rsidR="00E4773C">
        <w:rPr>
          <w:rFonts w:ascii="Times New Roman" w:hAnsi="Times New Roman"/>
          <w:sz w:val="24"/>
          <w:szCs w:val="24"/>
        </w:rPr>
        <w:fldChar w:fldCharType="begin"/>
      </w:r>
      <w:r w:rsidR="00E4773C">
        <w:rPr>
          <w:rFonts w:ascii="Times New Roman" w:hAnsi="Times New Roman"/>
          <w:sz w:val="24"/>
          <w:szCs w:val="24"/>
        </w:rPr>
        <w:instrText xml:space="preserve"> REF _Ref521936406 \h  \* MERGEFORMAT </w:instrText>
      </w:r>
      <w:r w:rsidR="00E4773C">
        <w:rPr>
          <w:rFonts w:ascii="Times New Roman" w:hAnsi="Times New Roman"/>
          <w:sz w:val="24"/>
          <w:szCs w:val="24"/>
        </w:rPr>
      </w:r>
      <w:r w:rsidR="00E4773C">
        <w:rPr>
          <w:rFonts w:ascii="Times New Roman" w:hAnsi="Times New Roman"/>
          <w:sz w:val="24"/>
          <w:szCs w:val="24"/>
        </w:rPr>
        <w:fldChar w:fldCharType="separate"/>
      </w:r>
      <w:r w:rsidR="005855D9" w:rsidRPr="005855D9">
        <w:rPr>
          <w:rFonts w:ascii="Times New Roman" w:hAnsi="Times New Roman"/>
          <w:sz w:val="24"/>
          <w:szCs w:val="24"/>
        </w:rPr>
        <w:t>Şekil 4.8</w:t>
      </w:r>
      <w:r w:rsidR="00E4773C">
        <w:rPr>
          <w:rFonts w:ascii="Times New Roman" w:hAnsi="Times New Roman"/>
          <w:sz w:val="24"/>
          <w:szCs w:val="24"/>
        </w:rPr>
        <w:fldChar w:fldCharType="end"/>
      </w:r>
      <w:r w:rsidR="00810BA5">
        <w:rPr>
          <w:rFonts w:ascii="Times New Roman" w:hAnsi="Times New Roman"/>
          <w:sz w:val="24"/>
          <w:szCs w:val="24"/>
        </w:rPr>
        <w:t>.</w:t>
      </w:r>
      <w:r w:rsidR="00E4773C">
        <w:rPr>
          <w:rFonts w:ascii="Times New Roman" w:hAnsi="Times New Roman"/>
          <w:sz w:val="24"/>
          <w:szCs w:val="24"/>
        </w:rPr>
        <w:t>’de bölütleme amaçlı oluşturulan CNN yapısı verilmiştir.</w:t>
      </w:r>
    </w:p>
    <w:p w14:paraId="4181D2FA" w14:textId="77777777" w:rsidR="00E4773C" w:rsidRDefault="002B6864" w:rsidP="00E4773C">
      <w:pPr>
        <w:keepNext/>
        <w:autoSpaceDE w:val="0"/>
        <w:autoSpaceDN w:val="0"/>
        <w:adjustRightInd w:val="0"/>
        <w:spacing w:after="0" w:line="360" w:lineRule="auto"/>
        <w:jc w:val="both"/>
      </w:pPr>
      <w:r>
        <w:rPr>
          <w:noProof/>
          <w:lang w:val="en-US"/>
        </w:rPr>
        <w:lastRenderedPageBreak/>
        <w:drawing>
          <wp:inline distT="0" distB="0" distL="0" distR="0" wp14:anchorId="7B5C35D1" wp14:editId="1B899DC5">
            <wp:extent cx="5219700" cy="2720340"/>
            <wp:effectExtent l="0" t="0" r="0" b="381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5219700" cy="2720340"/>
                    </a:xfrm>
                    <a:prstGeom prst="rect">
                      <a:avLst/>
                    </a:prstGeom>
                  </pic:spPr>
                </pic:pic>
              </a:graphicData>
            </a:graphic>
          </wp:inline>
        </w:drawing>
      </w:r>
    </w:p>
    <w:p w14:paraId="2C8787DB" w14:textId="00AC1062" w:rsidR="00E4773C" w:rsidRDefault="00E4773C" w:rsidP="00A834DB">
      <w:pPr>
        <w:pStyle w:val="ResimYazs"/>
        <w:jc w:val="center"/>
        <w:rPr>
          <w:sz w:val="24"/>
          <w:szCs w:val="24"/>
        </w:rPr>
      </w:pPr>
      <w:bookmarkStart w:id="238" w:name="_Ref521936406"/>
      <w:bookmarkStart w:id="239" w:name="_Toc524600633"/>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4</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8</w:t>
      </w:r>
      <w:r w:rsidR="000E714F">
        <w:rPr>
          <w:noProof/>
        </w:rPr>
        <w:fldChar w:fldCharType="end"/>
      </w:r>
      <w:bookmarkEnd w:id="238"/>
      <w:r>
        <w:t>.</w:t>
      </w:r>
      <w:r w:rsidR="0051462E">
        <w:t xml:space="preserve"> </w:t>
      </w:r>
      <w:r w:rsidR="00D72778">
        <w:t>İki sınıflı b</w:t>
      </w:r>
      <w:r>
        <w:t xml:space="preserve">ölütleme </w:t>
      </w:r>
      <w:r w:rsidR="002E4D69">
        <w:t>için</w:t>
      </w:r>
      <w:r>
        <w:t xml:space="preserve"> oluşturulan CNN yapısı</w:t>
      </w:r>
      <w:r w:rsidR="00CF07EC">
        <w:t>.</w:t>
      </w:r>
      <w:bookmarkEnd w:id="239"/>
    </w:p>
    <w:p w14:paraId="66739786" w14:textId="77777777" w:rsidR="00565095" w:rsidRDefault="00565095" w:rsidP="004B406F">
      <w:pPr>
        <w:pStyle w:val="ResimYazs"/>
      </w:pPr>
    </w:p>
    <w:p w14:paraId="7B88EE01" w14:textId="77777777" w:rsidR="00151F37" w:rsidRDefault="00151F37" w:rsidP="00151F37">
      <w:pPr>
        <w:pStyle w:val="UcunculAltBaslikSau"/>
      </w:pPr>
      <w:bookmarkStart w:id="240" w:name="_Toc524598272"/>
      <w:r>
        <w:t>Dört sınıflı bölütleme</w:t>
      </w:r>
      <w:bookmarkEnd w:id="240"/>
    </w:p>
    <w:p w14:paraId="4F1FA602" w14:textId="77777777" w:rsidR="00151F37" w:rsidRPr="005C2839" w:rsidRDefault="00151F37" w:rsidP="00151F37">
      <w:pPr>
        <w:autoSpaceDE w:val="0"/>
        <w:autoSpaceDN w:val="0"/>
        <w:adjustRightInd w:val="0"/>
        <w:spacing w:after="0" w:line="360" w:lineRule="auto"/>
        <w:jc w:val="both"/>
        <w:rPr>
          <w:rFonts w:ascii="Times New Roman" w:hAnsi="Times New Roman"/>
          <w:sz w:val="24"/>
          <w:szCs w:val="24"/>
        </w:rPr>
      </w:pPr>
    </w:p>
    <w:p w14:paraId="0C306822" w14:textId="46405339" w:rsidR="00E4773C" w:rsidRDefault="00A834DB"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Dört sınıflı bölütlemede yüz görüntülerinde</w:t>
      </w:r>
      <w:r w:rsidR="001761A0">
        <w:rPr>
          <w:rFonts w:ascii="Times New Roman" w:hAnsi="Times New Roman"/>
          <w:sz w:val="24"/>
          <w:szCs w:val="24"/>
        </w:rPr>
        <w:t>n</w:t>
      </w:r>
      <w:r>
        <w:rPr>
          <w:rFonts w:ascii="Times New Roman" w:hAnsi="Times New Roman"/>
          <w:sz w:val="24"/>
          <w:szCs w:val="24"/>
        </w:rPr>
        <w:t xml:space="preserve"> kaşlar, gözler, ağız ve geriye kalan bölgele</w:t>
      </w:r>
      <w:r w:rsidR="001761A0">
        <w:rPr>
          <w:rFonts w:ascii="Times New Roman" w:hAnsi="Times New Roman"/>
          <w:sz w:val="24"/>
          <w:szCs w:val="24"/>
        </w:rPr>
        <w:t xml:space="preserve">r olmak üzere dört farklı </w:t>
      </w:r>
      <w:r>
        <w:rPr>
          <w:rFonts w:ascii="Times New Roman" w:hAnsi="Times New Roman"/>
          <w:sz w:val="24"/>
          <w:szCs w:val="24"/>
        </w:rPr>
        <w:t xml:space="preserve">sınıf </w:t>
      </w:r>
      <w:r w:rsidR="001761A0">
        <w:rPr>
          <w:rFonts w:ascii="Times New Roman" w:hAnsi="Times New Roman"/>
          <w:sz w:val="24"/>
          <w:szCs w:val="24"/>
        </w:rPr>
        <w:t>elde</w:t>
      </w:r>
      <w:r>
        <w:rPr>
          <w:rFonts w:ascii="Times New Roman" w:hAnsi="Times New Roman"/>
          <w:sz w:val="24"/>
          <w:szCs w:val="24"/>
        </w:rPr>
        <w:t xml:space="preserve"> edilmektedir. Bu bölütleme işlemi için</w:t>
      </w:r>
      <w:r w:rsidR="001761A0">
        <w:rPr>
          <w:rFonts w:ascii="Times New Roman" w:hAnsi="Times New Roman"/>
          <w:sz w:val="24"/>
          <w:szCs w:val="24"/>
        </w:rPr>
        <w:t xml:space="preserve"> </w:t>
      </w:r>
      <w:r w:rsidR="001761A0">
        <w:rPr>
          <w:rFonts w:ascii="Times New Roman" w:hAnsi="Times New Roman"/>
          <w:sz w:val="24"/>
          <w:szCs w:val="24"/>
        </w:rPr>
        <w:fldChar w:fldCharType="begin"/>
      </w:r>
      <w:r w:rsidR="001761A0">
        <w:rPr>
          <w:rFonts w:ascii="Times New Roman" w:hAnsi="Times New Roman"/>
          <w:sz w:val="24"/>
          <w:szCs w:val="24"/>
        </w:rPr>
        <w:instrText xml:space="preserve"> REF _Ref522010666 \h  \* MERGEFORMAT </w:instrText>
      </w:r>
      <w:r w:rsidR="001761A0">
        <w:rPr>
          <w:rFonts w:ascii="Times New Roman" w:hAnsi="Times New Roman"/>
          <w:sz w:val="24"/>
          <w:szCs w:val="24"/>
        </w:rPr>
      </w:r>
      <w:r w:rsidR="001761A0">
        <w:rPr>
          <w:rFonts w:ascii="Times New Roman" w:hAnsi="Times New Roman"/>
          <w:sz w:val="24"/>
          <w:szCs w:val="24"/>
        </w:rPr>
        <w:fldChar w:fldCharType="separate"/>
      </w:r>
      <w:r w:rsidR="005855D9" w:rsidRPr="005855D9">
        <w:rPr>
          <w:rFonts w:ascii="Times New Roman" w:hAnsi="Times New Roman"/>
          <w:sz w:val="24"/>
          <w:szCs w:val="24"/>
        </w:rPr>
        <w:t>Şekil 4.9</w:t>
      </w:r>
      <w:r w:rsidR="001761A0">
        <w:rPr>
          <w:rFonts w:ascii="Times New Roman" w:hAnsi="Times New Roman"/>
          <w:sz w:val="24"/>
          <w:szCs w:val="24"/>
        </w:rPr>
        <w:fldChar w:fldCharType="end"/>
      </w:r>
      <w:r w:rsidR="00067A8C">
        <w:rPr>
          <w:rFonts w:ascii="Times New Roman" w:hAnsi="Times New Roman"/>
          <w:sz w:val="24"/>
          <w:szCs w:val="24"/>
        </w:rPr>
        <w:t>.’</w:t>
      </w:r>
      <w:r w:rsidR="001761A0">
        <w:rPr>
          <w:rFonts w:ascii="Times New Roman" w:hAnsi="Times New Roman"/>
          <w:sz w:val="24"/>
          <w:szCs w:val="24"/>
        </w:rPr>
        <w:t>d</w:t>
      </w:r>
      <w:r w:rsidR="00E373C3">
        <w:rPr>
          <w:rFonts w:ascii="Times New Roman" w:hAnsi="Times New Roman"/>
          <w:sz w:val="24"/>
          <w:szCs w:val="24"/>
        </w:rPr>
        <w:t>a</w:t>
      </w:r>
      <w:r w:rsidR="001761A0">
        <w:rPr>
          <w:rFonts w:ascii="Times New Roman" w:hAnsi="Times New Roman"/>
          <w:sz w:val="24"/>
          <w:szCs w:val="24"/>
        </w:rPr>
        <w:t xml:space="preserve"> verilen</w:t>
      </w:r>
      <w:r>
        <w:rPr>
          <w:rFonts w:ascii="Times New Roman" w:hAnsi="Times New Roman"/>
          <w:sz w:val="24"/>
          <w:szCs w:val="24"/>
        </w:rPr>
        <w:t xml:space="preserve"> birbirine paralel bağlanmış 3 CNN </w:t>
      </w:r>
      <w:r w:rsidR="00D72778">
        <w:rPr>
          <w:rFonts w:ascii="Times New Roman" w:hAnsi="Times New Roman"/>
          <w:sz w:val="24"/>
          <w:szCs w:val="24"/>
        </w:rPr>
        <w:t>yapısı kullanılmıştır</w:t>
      </w:r>
      <w:r>
        <w:rPr>
          <w:rFonts w:ascii="Times New Roman" w:hAnsi="Times New Roman"/>
          <w:sz w:val="24"/>
          <w:szCs w:val="24"/>
        </w:rPr>
        <w:t xml:space="preserve">. </w:t>
      </w:r>
      <w:r w:rsidR="00673A18">
        <w:rPr>
          <w:rFonts w:ascii="Times New Roman" w:hAnsi="Times New Roman"/>
          <w:sz w:val="24"/>
          <w:szCs w:val="24"/>
        </w:rPr>
        <w:t>Her bir CNN</w:t>
      </w:r>
      <w:r w:rsidR="001761A0">
        <w:rPr>
          <w:rFonts w:ascii="Times New Roman" w:hAnsi="Times New Roman"/>
          <w:sz w:val="24"/>
          <w:szCs w:val="24"/>
        </w:rPr>
        <w:t>,</w:t>
      </w:r>
      <w:r w:rsidR="00673A18">
        <w:rPr>
          <w:rFonts w:ascii="Times New Roman" w:hAnsi="Times New Roman"/>
          <w:sz w:val="24"/>
          <w:szCs w:val="24"/>
        </w:rPr>
        <w:t xml:space="preserve"> ilgili yüz bileşeni ve arkaplan görüntüsü olmak üzere ikili sınıflandırma yapmaktadır. İlk CNN kaşlar ve arkaplan, ikinci CNN gözler ve arkaplan, üçüncü CNN ağız ve arkaplan olamak üzere toplamda dört farklı sınıf üretmiş olur.</w:t>
      </w:r>
    </w:p>
    <w:p w14:paraId="381785D1" w14:textId="77777777" w:rsidR="00A834DB" w:rsidRPr="00A834DB" w:rsidRDefault="00A834DB" w:rsidP="005C2839">
      <w:pPr>
        <w:autoSpaceDE w:val="0"/>
        <w:autoSpaceDN w:val="0"/>
        <w:adjustRightInd w:val="0"/>
        <w:spacing w:after="0" w:line="360" w:lineRule="auto"/>
        <w:jc w:val="both"/>
        <w:rPr>
          <w:rFonts w:ascii="Times New Roman" w:hAnsi="Times New Roman"/>
          <w:sz w:val="18"/>
          <w:szCs w:val="24"/>
        </w:rPr>
      </w:pPr>
    </w:p>
    <w:p w14:paraId="797575DE" w14:textId="5E0240A2" w:rsidR="004A794E" w:rsidRPr="0069030A" w:rsidRDefault="004A794E"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CNN bölütleme sonuçları incelendiğinde; çıkan bölütlenmiş görüntülerde odaklanılan bölgeler haricinde gürültüler olduğu tespit edilmiştir. Örneğin gözler ve arka planı bölütleyen CNN çıktılarında ağız bölgelerinde ağıza sınıfına ait olmayan piksel çıktılarının bu sınıfa ait olarak etiketlendiği gözlemlenmiştir. Bu gürültüleri giderebilmek için elde edilen görüntülerden bir maske oluşturup, tüm bölütleme sonuçlarını bu maskelerle işleme sokup, gürültüden arındırılmış bir bölütlenmiş görüntü elde edilmeye çalışılmıştır. Bu işlemi yapabilmek için her bir bileşen türünü içeren bölütlenmiş görüntüler kendi içlerinde toplama işlemine tabi tutulmuştur. Ortaya çıkan ara görüntülerdeki gürültülü piksel değerlerini gidermek için eşikleme noktası belirlenmiştir. Bu eşikleme noktası deneysel çalışmalar çerçevesinde 128 olarak belirlenmiştir. Her bir bileşen türünün toplamı ile elde edilen ara maskelerin her </w:t>
      </w:r>
      <w:r>
        <w:rPr>
          <w:rFonts w:ascii="Times New Roman" w:hAnsi="Times New Roman"/>
          <w:sz w:val="24"/>
          <w:szCs w:val="24"/>
        </w:rPr>
        <w:lastRenderedPageBreak/>
        <w:t xml:space="preserve">piksel değeri 128’den küçükse 0, değilse 1 değerine sahip olacak şekilde sınanmıştır. Böylece temizleme işlemini yerine getirecek olan ara maskeler elde edilmiş olur. Maske elde etme işleminin adımları </w:t>
      </w:r>
      <w:r>
        <w:rPr>
          <w:rFonts w:ascii="Times New Roman" w:hAnsi="Times New Roman"/>
          <w:sz w:val="24"/>
          <w:szCs w:val="24"/>
        </w:rPr>
        <w:fldChar w:fldCharType="begin"/>
      </w:r>
      <w:r>
        <w:rPr>
          <w:rFonts w:ascii="Times New Roman" w:hAnsi="Times New Roman"/>
          <w:sz w:val="24"/>
          <w:szCs w:val="24"/>
        </w:rPr>
        <w:instrText xml:space="preserve"> REF _Ref522012183 \h  \* MERGEFORMAT </w:instrText>
      </w:r>
      <w:r>
        <w:rPr>
          <w:rFonts w:ascii="Times New Roman" w:hAnsi="Times New Roman"/>
          <w:sz w:val="24"/>
          <w:szCs w:val="24"/>
        </w:rPr>
      </w:r>
      <w:r>
        <w:rPr>
          <w:rFonts w:ascii="Times New Roman" w:hAnsi="Times New Roman"/>
          <w:sz w:val="24"/>
          <w:szCs w:val="24"/>
        </w:rPr>
        <w:fldChar w:fldCharType="separate"/>
      </w:r>
      <w:r w:rsidR="005855D9" w:rsidRPr="005855D9">
        <w:rPr>
          <w:rFonts w:ascii="Times New Roman" w:hAnsi="Times New Roman"/>
          <w:sz w:val="24"/>
          <w:szCs w:val="24"/>
        </w:rPr>
        <w:t>Şekil 4.10</w:t>
      </w:r>
      <w:r>
        <w:rPr>
          <w:rFonts w:ascii="Times New Roman" w:hAnsi="Times New Roman"/>
          <w:sz w:val="24"/>
          <w:szCs w:val="24"/>
        </w:rPr>
        <w:fldChar w:fldCharType="end"/>
      </w:r>
      <w:r w:rsidR="00067A8C">
        <w:rPr>
          <w:rFonts w:ascii="Times New Roman" w:hAnsi="Times New Roman"/>
          <w:sz w:val="24"/>
          <w:szCs w:val="24"/>
        </w:rPr>
        <w:t>.’</w:t>
      </w:r>
      <w:r>
        <w:rPr>
          <w:rFonts w:ascii="Times New Roman" w:hAnsi="Times New Roman"/>
          <w:sz w:val="24"/>
          <w:szCs w:val="24"/>
        </w:rPr>
        <w:t>da verilmiştir.</w:t>
      </w:r>
    </w:p>
    <w:p w14:paraId="2A37C8C6" w14:textId="77777777" w:rsidR="004A794E" w:rsidRDefault="004A794E" w:rsidP="005C2839">
      <w:pPr>
        <w:autoSpaceDE w:val="0"/>
        <w:autoSpaceDN w:val="0"/>
        <w:adjustRightInd w:val="0"/>
        <w:spacing w:after="0" w:line="360" w:lineRule="auto"/>
        <w:jc w:val="both"/>
        <w:rPr>
          <w:rFonts w:ascii="Times New Roman" w:hAnsi="Times New Roman"/>
          <w:sz w:val="24"/>
          <w:szCs w:val="24"/>
        </w:rPr>
      </w:pPr>
    </w:p>
    <w:p w14:paraId="391E28F9" w14:textId="77777777" w:rsidR="00D72778" w:rsidRDefault="003F2579" w:rsidP="00D72778">
      <w:pPr>
        <w:keepNext/>
        <w:autoSpaceDE w:val="0"/>
        <w:autoSpaceDN w:val="0"/>
        <w:adjustRightInd w:val="0"/>
        <w:spacing w:after="0" w:line="360" w:lineRule="auto"/>
        <w:jc w:val="both"/>
      </w:pPr>
      <w:r>
        <w:rPr>
          <w:noProof/>
          <w:lang w:val="en-US"/>
        </w:rPr>
        <w:drawing>
          <wp:inline distT="0" distB="0" distL="0" distR="0" wp14:anchorId="09765860" wp14:editId="1C290B22">
            <wp:extent cx="5219065" cy="6804660"/>
            <wp:effectExtent l="0" t="0" r="635"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5219065" cy="6804660"/>
                    </a:xfrm>
                    <a:prstGeom prst="rect">
                      <a:avLst/>
                    </a:prstGeom>
                    <a:noFill/>
                    <a:ln>
                      <a:noFill/>
                    </a:ln>
                  </pic:spPr>
                </pic:pic>
              </a:graphicData>
            </a:graphic>
          </wp:inline>
        </w:drawing>
      </w:r>
    </w:p>
    <w:p w14:paraId="5516B884" w14:textId="4742824C" w:rsidR="00E4773C" w:rsidRDefault="00D72778" w:rsidP="00D72778">
      <w:pPr>
        <w:pStyle w:val="ResimYazs"/>
        <w:jc w:val="center"/>
        <w:rPr>
          <w:sz w:val="24"/>
          <w:szCs w:val="24"/>
        </w:rPr>
      </w:pPr>
      <w:bookmarkStart w:id="241" w:name="_Ref522010666"/>
      <w:bookmarkStart w:id="242" w:name="_Toc524600634"/>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4</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9</w:t>
      </w:r>
      <w:r w:rsidR="000E714F">
        <w:rPr>
          <w:noProof/>
        </w:rPr>
        <w:fldChar w:fldCharType="end"/>
      </w:r>
      <w:bookmarkEnd w:id="241"/>
      <w:r>
        <w:t>.</w:t>
      </w:r>
      <w:r w:rsidRPr="00D72778">
        <w:t xml:space="preserve"> </w:t>
      </w:r>
      <w:r w:rsidR="00D41C18">
        <w:t>Dört</w:t>
      </w:r>
      <w:r>
        <w:t xml:space="preserve"> sınıflı bölütleme </w:t>
      </w:r>
      <w:r w:rsidR="002E4D69">
        <w:t>için</w:t>
      </w:r>
      <w:r>
        <w:t xml:space="preserve"> oluşturulan CNN yapısı.</w:t>
      </w:r>
      <w:bookmarkEnd w:id="242"/>
    </w:p>
    <w:p w14:paraId="63B1748C" w14:textId="77777777" w:rsidR="00E4773C" w:rsidRDefault="00E4773C" w:rsidP="005C2839">
      <w:pPr>
        <w:autoSpaceDE w:val="0"/>
        <w:autoSpaceDN w:val="0"/>
        <w:adjustRightInd w:val="0"/>
        <w:spacing w:after="0" w:line="360" w:lineRule="auto"/>
        <w:jc w:val="both"/>
        <w:rPr>
          <w:rFonts w:ascii="Times New Roman" w:hAnsi="Times New Roman"/>
          <w:sz w:val="24"/>
          <w:szCs w:val="24"/>
        </w:rPr>
      </w:pPr>
    </w:p>
    <w:p w14:paraId="29D0FB79" w14:textId="77777777" w:rsidR="00984C5B" w:rsidRDefault="006C1581" w:rsidP="00984C5B">
      <w:pPr>
        <w:keepNext/>
        <w:autoSpaceDE w:val="0"/>
        <w:autoSpaceDN w:val="0"/>
        <w:adjustRightInd w:val="0"/>
        <w:spacing w:after="0" w:line="360" w:lineRule="auto"/>
        <w:jc w:val="center"/>
      </w:pPr>
      <w:r>
        <w:rPr>
          <w:noProof/>
          <w:lang w:val="en-US"/>
        </w:rPr>
        <w:lastRenderedPageBreak/>
        <w:drawing>
          <wp:inline distT="0" distB="0" distL="0" distR="0" wp14:anchorId="6D9CC9ED" wp14:editId="32FB7A3E">
            <wp:extent cx="4598035" cy="5463540"/>
            <wp:effectExtent l="0" t="0" r="0" b="381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4604519" cy="5471244"/>
                    </a:xfrm>
                    <a:prstGeom prst="rect">
                      <a:avLst/>
                    </a:prstGeom>
                    <a:noFill/>
                    <a:ln>
                      <a:noFill/>
                    </a:ln>
                  </pic:spPr>
                </pic:pic>
              </a:graphicData>
            </a:graphic>
          </wp:inline>
        </w:drawing>
      </w:r>
    </w:p>
    <w:p w14:paraId="514C17EA" w14:textId="5DE1A715" w:rsidR="00984C5B" w:rsidRDefault="00984C5B" w:rsidP="00426F9F">
      <w:pPr>
        <w:pStyle w:val="ResimYazs"/>
        <w:ind w:left="993" w:hanging="993"/>
        <w:jc w:val="both"/>
        <w:rPr>
          <w:sz w:val="24"/>
          <w:szCs w:val="24"/>
        </w:rPr>
      </w:pPr>
      <w:bookmarkStart w:id="243" w:name="_Ref522012183"/>
      <w:bookmarkStart w:id="244" w:name="_Toc524600635"/>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4</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10</w:t>
      </w:r>
      <w:r w:rsidR="000E714F">
        <w:rPr>
          <w:noProof/>
        </w:rPr>
        <w:fldChar w:fldCharType="end"/>
      </w:r>
      <w:bookmarkEnd w:id="243"/>
      <w:r>
        <w:t>.</w:t>
      </w:r>
      <w:r w:rsidR="00E373C3">
        <w:t xml:space="preserve"> </w:t>
      </w:r>
      <w:r>
        <w:t>Maske oluşturma aşamaları: Her bir bileşen türünü içeren bölütlenmiş görüntüler kendi içlerinde toplanır, ortaya çıkan ara maskelere bir eşikleme işlemi uygulanır ve gürültü gid</w:t>
      </w:r>
      <w:r w:rsidR="001A41BD">
        <w:t>erme amaçlı maskeler oluşturulur</w:t>
      </w:r>
      <w:r>
        <w:t>.</w:t>
      </w:r>
      <w:r w:rsidR="001A41BD">
        <w:t xml:space="preserve"> Ara maskeler üzerinde düşük piks</w:t>
      </w:r>
      <w:r>
        <w:t>el değerine sahip alanlar açık gri renkli bögelerde koaylıkla gözlemlenebilmektedir.</w:t>
      </w:r>
      <w:bookmarkEnd w:id="244"/>
    </w:p>
    <w:p w14:paraId="6F3E465E" w14:textId="77777777" w:rsidR="00984C5B" w:rsidRDefault="00984C5B" w:rsidP="004B406F">
      <w:pPr>
        <w:pStyle w:val="ResimYazs"/>
      </w:pPr>
    </w:p>
    <w:p w14:paraId="431E8699" w14:textId="7630C11F" w:rsidR="00673A18" w:rsidRDefault="0075434A"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Kaşlar, gözler ve ağız için elde edilen maskeler kendi </w:t>
      </w:r>
      <w:r w:rsidR="00AC7271">
        <w:rPr>
          <w:rFonts w:ascii="Times New Roman" w:hAnsi="Times New Roman"/>
          <w:sz w:val="24"/>
          <w:szCs w:val="24"/>
        </w:rPr>
        <w:t>türündeki sınıf görüntüleri ile</w:t>
      </w:r>
      <w:r>
        <w:rPr>
          <w:rFonts w:ascii="Times New Roman" w:hAnsi="Times New Roman"/>
          <w:sz w:val="24"/>
          <w:szCs w:val="24"/>
        </w:rPr>
        <w:t xml:space="preserve"> </w:t>
      </w:r>
      <w:r w:rsidR="003A3C4D">
        <w:rPr>
          <w:rFonts w:ascii="Times New Roman" w:hAnsi="Times New Roman"/>
          <w:sz w:val="24"/>
          <w:szCs w:val="24"/>
        </w:rPr>
        <w:t xml:space="preserve">mantıksal </w:t>
      </w:r>
      <w:r>
        <w:rPr>
          <w:rFonts w:ascii="Times New Roman" w:hAnsi="Times New Roman"/>
          <w:sz w:val="24"/>
          <w:szCs w:val="24"/>
        </w:rPr>
        <w:t>VE işlemine tabi tutulurlar. Bu şekilde s</w:t>
      </w:r>
      <w:r w:rsidR="00071F2E">
        <w:rPr>
          <w:rFonts w:ascii="Times New Roman" w:hAnsi="Times New Roman"/>
          <w:sz w:val="24"/>
          <w:szCs w:val="24"/>
        </w:rPr>
        <w:t>on bölütlenmiş görüntüde bir piks</w:t>
      </w:r>
      <w:r>
        <w:rPr>
          <w:rFonts w:ascii="Times New Roman" w:hAnsi="Times New Roman"/>
          <w:sz w:val="24"/>
          <w:szCs w:val="24"/>
        </w:rPr>
        <w:t xml:space="preserve">el değerinin </w:t>
      </w:r>
      <w:r w:rsidR="00071F2E">
        <w:rPr>
          <w:rFonts w:ascii="Times New Roman" w:hAnsi="Times New Roman"/>
          <w:sz w:val="24"/>
          <w:szCs w:val="24"/>
        </w:rPr>
        <w:t>‘1’</w:t>
      </w:r>
      <w:r>
        <w:rPr>
          <w:rFonts w:ascii="Times New Roman" w:hAnsi="Times New Roman"/>
          <w:sz w:val="24"/>
          <w:szCs w:val="24"/>
        </w:rPr>
        <w:t xml:space="preserve"> olabilmesi için o pixelin hem ilgili bölütlenmiş görüntüde hem de ona ait maskede </w:t>
      </w:r>
      <w:r w:rsidR="00071F2E">
        <w:rPr>
          <w:rFonts w:ascii="Times New Roman" w:hAnsi="Times New Roman"/>
          <w:sz w:val="24"/>
          <w:szCs w:val="24"/>
        </w:rPr>
        <w:t xml:space="preserve">‘1’ </w:t>
      </w:r>
      <w:r>
        <w:rPr>
          <w:rFonts w:ascii="Times New Roman" w:hAnsi="Times New Roman"/>
          <w:sz w:val="24"/>
          <w:szCs w:val="24"/>
        </w:rPr>
        <w:t xml:space="preserve">olması gerekmektedir. Maskede </w:t>
      </w:r>
      <w:r w:rsidR="00071F2E">
        <w:rPr>
          <w:rFonts w:ascii="Times New Roman" w:hAnsi="Times New Roman"/>
          <w:sz w:val="24"/>
          <w:szCs w:val="24"/>
        </w:rPr>
        <w:t xml:space="preserve">‘1’ </w:t>
      </w:r>
      <w:r>
        <w:rPr>
          <w:rFonts w:ascii="Times New Roman" w:hAnsi="Times New Roman"/>
          <w:sz w:val="24"/>
          <w:szCs w:val="24"/>
        </w:rPr>
        <w:t>olmayan tüm değerler</w:t>
      </w:r>
      <w:r w:rsidR="00071F2E">
        <w:rPr>
          <w:rFonts w:ascii="Times New Roman" w:hAnsi="Times New Roman"/>
          <w:sz w:val="24"/>
          <w:szCs w:val="24"/>
        </w:rPr>
        <w:t>,</w:t>
      </w:r>
      <w:r>
        <w:rPr>
          <w:rFonts w:ascii="Times New Roman" w:hAnsi="Times New Roman"/>
          <w:sz w:val="24"/>
          <w:szCs w:val="24"/>
        </w:rPr>
        <w:t xml:space="preserve"> </w:t>
      </w:r>
      <w:r w:rsidR="00AC7271">
        <w:rPr>
          <w:rFonts w:ascii="Times New Roman" w:hAnsi="Times New Roman"/>
          <w:sz w:val="24"/>
          <w:szCs w:val="24"/>
        </w:rPr>
        <w:t xml:space="preserve">sınıflandırma sonucuna olumlu yönde etki eden </w:t>
      </w:r>
      <w:r>
        <w:rPr>
          <w:rFonts w:ascii="Times New Roman" w:hAnsi="Times New Roman"/>
          <w:sz w:val="24"/>
          <w:szCs w:val="24"/>
        </w:rPr>
        <w:t xml:space="preserve">gürültü giderme işlemini </w:t>
      </w:r>
      <w:r w:rsidR="00AC7271">
        <w:rPr>
          <w:rFonts w:ascii="Times New Roman" w:hAnsi="Times New Roman"/>
          <w:sz w:val="24"/>
          <w:szCs w:val="24"/>
        </w:rPr>
        <w:t xml:space="preserve">gerçekleştirir. </w:t>
      </w:r>
      <w:r w:rsidR="00071F2E">
        <w:rPr>
          <w:rFonts w:ascii="Times New Roman" w:hAnsi="Times New Roman"/>
          <w:sz w:val="24"/>
          <w:szCs w:val="24"/>
        </w:rPr>
        <w:t>Son olarak, g</w:t>
      </w:r>
      <w:r>
        <w:rPr>
          <w:rFonts w:ascii="Times New Roman" w:hAnsi="Times New Roman"/>
          <w:sz w:val="24"/>
          <w:szCs w:val="24"/>
        </w:rPr>
        <w:t xml:space="preserve">ürültüden arındırılmış kaş, göz ve ağız görüntüleri tek bir bölütlenmiş görüntü elde etmek için </w:t>
      </w:r>
      <w:r w:rsidR="003A3C4D">
        <w:rPr>
          <w:rFonts w:ascii="Times New Roman" w:hAnsi="Times New Roman"/>
          <w:sz w:val="24"/>
          <w:szCs w:val="24"/>
        </w:rPr>
        <w:t xml:space="preserve">mantıksal </w:t>
      </w:r>
      <w:r>
        <w:rPr>
          <w:rFonts w:ascii="Times New Roman" w:hAnsi="Times New Roman"/>
          <w:sz w:val="24"/>
          <w:szCs w:val="24"/>
        </w:rPr>
        <w:t>VEYA işlemin</w:t>
      </w:r>
      <w:r w:rsidR="00AC7271">
        <w:rPr>
          <w:rFonts w:ascii="Times New Roman" w:hAnsi="Times New Roman"/>
          <w:sz w:val="24"/>
          <w:szCs w:val="24"/>
        </w:rPr>
        <w:t>e</w:t>
      </w:r>
      <w:r>
        <w:rPr>
          <w:rFonts w:ascii="Times New Roman" w:hAnsi="Times New Roman"/>
          <w:sz w:val="24"/>
          <w:szCs w:val="24"/>
        </w:rPr>
        <w:t xml:space="preserve"> tabi tutulurlar. Bu işlem </w:t>
      </w:r>
      <w:r w:rsidR="00AC7271">
        <w:rPr>
          <w:rFonts w:ascii="Times New Roman" w:hAnsi="Times New Roman"/>
          <w:sz w:val="24"/>
          <w:szCs w:val="24"/>
        </w:rPr>
        <w:fldChar w:fldCharType="begin"/>
      </w:r>
      <w:r w:rsidR="00AC7271">
        <w:rPr>
          <w:rFonts w:ascii="Times New Roman" w:hAnsi="Times New Roman"/>
          <w:sz w:val="24"/>
          <w:szCs w:val="24"/>
        </w:rPr>
        <w:instrText xml:space="preserve"> REF _Ref523914850 \h  \* MERGEFORMAT </w:instrText>
      </w:r>
      <w:r w:rsidR="00AC7271">
        <w:rPr>
          <w:rFonts w:ascii="Times New Roman" w:hAnsi="Times New Roman"/>
          <w:sz w:val="24"/>
          <w:szCs w:val="24"/>
        </w:rPr>
      </w:r>
      <w:r w:rsidR="00AC7271">
        <w:rPr>
          <w:rFonts w:ascii="Times New Roman" w:hAnsi="Times New Roman"/>
          <w:sz w:val="24"/>
          <w:szCs w:val="24"/>
        </w:rPr>
        <w:fldChar w:fldCharType="separate"/>
      </w:r>
      <w:r w:rsidR="005855D9" w:rsidRPr="005855D9">
        <w:rPr>
          <w:rFonts w:ascii="Times New Roman" w:hAnsi="Times New Roman"/>
          <w:sz w:val="24"/>
          <w:szCs w:val="24"/>
        </w:rPr>
        <w:t>Şekil 4.11</w:t>
      </w:r>
      <w:r w:rsidR="00AC7271">
        <w:rPr>
          <w:rFonts w:ascii="Times New Roman" w:hAnsi="Times New Roman"/>
          <w:sz w:val="24"/>
          <w:szCs w:val="24"/>
        </w:rPr>
        <w:fldChar w:fldCharType="end"/>
      </w:r>
      <w:r w:rsidR="00067A8C">
        <w:rPr>
          <w:rFonts w:ascii="Times New Roman" w:hAnsi="Times New Roman"/>
          <w:sz w:val="24"/>
          <w:szCs w:val="24"/>
        </w:rPr>
        <w:t>.’</w:t>
      </w:r>
      <w:r>
        <w:rPr>
          <w:rFonts w:ascii="Times New Roman" w:hAnsi="Times New Roman"/>
          <w:sz w:val="24"/>
          <w:szCs w:val="24"/>
        </w:rPr>
        <w:t>d</w:t>
      </w:r>
      <w:r w:rsidR="00067A8C">
        <w:rPr>
          <w:rFonts w:ascii="Times New Roman" w:hAnsi="Times New Roman"/>
          <w:sz w:val="24"/>
          <w:szCs w:val="24"/>
        </w:rPr>
        <w:t>e</w:t>
      </w:r>
      <w:r w:rsidR="00AC7271">
        <w:rPr>
          <w:rFonts w:ascii="Times New Roman" w:hAnsi="Times New Roman"/>
          <w:sz w:val="24"/>
          <w:szCs w:val="24"/>
        </w:rPr>
        <w:t xml:space="preserve"> </w:t>
      </w:r>
      <w:r>
        <w:rPr>
          <w:rFonts w:ascii="Times New Roman" w:hAnsi="Times New Roman"/>
          <w:sz w:val="24"/>
          <w:szCs w:val="24"/>
        </w:rPr>
        <w:t>verilmiştir.</w:t>
      </w:r>
    </w:p>
    <w:p w14:paraId="051E7E91" w14:textId="77777777" w:rsidR="004C7D88" w:rsidRDefault="007411A7" w:rsidP="004C7D88">
      <w:pPr>
        <w:keepNext/>
        <w:autoSpaceDE w:val="0"/>
        <w:autoSpaceDN w:val="0"/>
        <w:adjustRightInd w:val="0"/>
        <w:spacing w:after="0" w:line="360" w:lineRule="auto"/>
        <w:jc w:val="both"/>
      </w:pPr>
      <w:r>
        <w:rPr>
          <w:noProof/>
          <w:lang w:val="en-US"/>
        </w:rPr>
        <w:lastRenderedPageBreak/>
        <w:drawing>
          <wp:inline distT="0" distB="0" distL="0" distR="0" wp14:anchorId="748D5AC9" wp14:editId="6DE0CF0C">
            <wp:extent cx="5219065" cy="1402080"/>
            <wp:effectExtent l="0" t="0" r="635" b="762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219065" cy="1402080"/>
                    </a:xfrm>
                    <a:prstGeom prst="rect">
                      <a:avLst/>
                    </a:prstGeom>
                    <a:noFill/>
                    <a:ln>
                      <a:noFill/>
                    </a:ln>
                  </pic:spPr>
                </pic:pic>
              </a:graphicData>
            </a:graphic>
          </wp:inline>
        </w:drawing>
      </w:r>
    </w:p>
    <w:p w14:paraId="7DEA3220" w14:textId="536C890A" w:rsidR="004768B2" w:rsidRDefault="004C7D88" w:rsidP="004C7D88">
      <w:pPr>
        <w:pStyle w:val="ResimYazs"/>
        <w:jc w:val="center"/>
        <w:rPr>
          <w:sz w:val="24"/>
          <w:szCs w:val="24"/>
        </w:rPr>
      </w:pPr>
      <w:bookmarkStart w:id="245" w:name="_Ref523914850"/>
      <w:bookmarkStart w:id="246" w:name="_Toc524600636"/>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4</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11</w:t>
      </w:r>
      <w:r w:rsidR="000E714F">
        <w:rPr>
          <w:noProof/>
        </w:rPr>
        <w:fldChar w:fldCharType="end"/>
      </w:r>
      <w:bookmarkEnd w:id="245"/>
      <w:r>
        <w:t>.</w:t>
      </w:r>
      <w:r w:rsidR="00E2458E">
        <w:t xml:space="preserve"> </w:t>
      </w:r>
      <w:r>
        <w:t>Bölütlenmiş görüntünün son halinin oluşturulması.</w:t>
      </w:r>
      <w:bookmarkEnd w:id="246"/>
    </w:p>
    <w:p w14:paraId="1C91F156" w14:textId="77777777" w:rsidR="004768B2" w:rsidRPr="005C2839" w:rsidRDefault="004768B2" w:rsidP="004B406F">
      <w:pPr>
        <w:pStyle w:val="ResimYazs"/>
      </w:pPr>
    </w:p>
    <w:p w14:paraId="25E41F86" w14:textId="77777777" w:rsidR="005C2839" w:rsidRPr="00E45332" w:rsidRDefault="005C2839" w:rsidP="005C2839">
      <w:pPr>
        <w:pStyle w:val="IkincilAltBaslikSau"/>
      </w:pPr>
      <w:bookmarkStart w:id="247" w:name="_Toc521248792"/>
      <w:bookmarkStart w:id="248" w:name="_Toc521249282"/>
      <w:bookmarkStart w:id="249" w:name="_Toc524598273"/>
      <w:r w:rsidRPr="00E45332">
        <w:t>Sınıflandırma çalışmaları</w:t>
      </w:r>
      <w:bookmarkEnd w:id="247"/>
      <w:bookmarkEnd w:id="248"/>
      <w:bookmarkEnd w:id="249"/>
    </w:p>
    <w:p w14:paraId="3B9A22C2" w14:textId="77777777" w:rsidR="005C2839" w:rsidRPr="005C2839" w:rsidRDefault="005C2839" w:rsidP="005C2839">
      <w:pPr>
        <w:autoSpaceDE w:val="0"/>
        <w:autoSpaceDN w:val="0"/>
        <w:adjustRightInd w:val="0"/>
        <w:spacing w:after="0" w:line="360" w:lineRule="auto"/>
        <w:jc w:val="both"/>
        <w:rPr>
          <w:rFonts w:ascii="Times New Roman" w:hAnsi="Times New Roman"/>
          <w:sz w:val="24"/>
          <w:szCs w:val="24"/>
        </w:rPr>
      </w:pPr>
    </w:p>
    <w:p w14:paraId="23344678" w14:textId="3C9F17E2" w:rsidR="005C2839" w:rsidRDefault="00E45332"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Duygu sınıflandırmada kullanılan beş farklı</w:t>
      </w:r>
      <w:r w:rsidR="002E4D69">
        <w:rPr>
          <w:rFonts w:ascii="Times New Roman" w:hAnsi="Times New Roman"/>
          <w:sz w:val="24"/>
          <w:szCs w:val="24"/>
        </w:rPr>
        <w:t xml:space="preserve"> derin öğrenme uygulama</w:t>
      </w:r>
      <w:r>
        <w:rPr>
          <w:rFonts w:ascii="Times New Roman" w:hAnsi="Times New Roman"/>
          <w:sz w:val="24"/>
          <w:szCs w:val="24"/>
        </w:rPr>
        <w:t>sı</w:t>
      </w:r>
      <w:r w:rsidR="00D05A11">
        <w:rPr>
          <w:rFonts w:ascii="Times New Roman" w:hAnsi="Times New Roman"/>
          <w:sz w:val="24"/>
          <w:szCs w:val="24"/>
        </w:rPr>
        <w:t xml:space="preserve"> </w:t>
      </w:r>
      <w:r>
        <w:rPr>
          <w:rFonts w:ascii="Times New Roman" w:hAnsi="Times New Roman"/>
          <w:sz w:val="24"/>
          <w:szCs w:val="24"/>
        </w:rPr>
        <w:t>ve sonuçla</w:t>
      </w:r>
      <w:r w:rsidR="002E4D69">
        <w:rPr>
          <w:rFonts w:ascii="Times New Roman" w:hAnsi="Times New Roman"/>
          <w:sz w:val="24"/>
          <w:szCs w:val="24"/>
        </w:rPr>
        <w:t xml:space="preserve">rı </w:t>
      </w:r>
      <w:r>
        <w:rPr>
          <w:rFonts w:ascii="Times New Roman" w:hAnsi="Times New Roman"/>
          <w:sz w:val="24"/>
          <w:szCs w:val="24"/>
        </w:rPr>
        <w:t>aşağıdaki alt başlıklarda verilmiştir</w:t>
      </w:r>
      <w:r w:rsidR="002E4D69">
        <w:rPr>
          <w:rFonts w:ascii="Times New Roman" w:hAnsi="Times New Roman"/>
          <w:sz w:val="24"/>
          <w:szCs w:val="24"/>
        </w:rPr>
        <w:t xml:space="preserve">. </w:t>
      </w:r>
      <w:r w:rsidR="002E4D69" w:rsidRPr="00D05A11">
        <w:rPr>
          <w:rFonts w:ascii="Times New Roman" w:hAnsi="Times New Roman"/>
          <w:sz w:val="24"/>
          <w:szCs w:val="24"/>
        </w:rPr>
        <w:t>İlk bölümde orijinal gör</w:t>
      </w:r>
      <w:r w:rsidR="00885251">
        <w:rPr>
          <w:rFonts w:ascii="Times New Roman" w:hAnsi="Times New Roman"/>
          <w:sz w:val="24"/>
          <w:szCs w:val="24"/>
        </w:rPr>
        <w:t>f</w:t>
      </w:r>
      <w:r w:rsidR="002E4D69" w:rsidRPr="00D05A11">
        <w:rPr>
          <w:rFonts w:ascii="Times New Roman" w:hAnsi="Times New Roman"/>
          <w:sz w:val="24"/>
          <w:szCs w:val="24"/>
        </w:rPr>
        <w:t>üntülerin, ikinci</w:t>
      </w:r>
      <w:r w:rsidR="00D05A11" w:rsidRPr="00D05A11">
        <w:rPr>
          <w:rFonts w:ascii="Times New Roman" w:hAnsi="Times New Roman"/>
          <w:sz w:val="24"/>
          <w:szCs w:val="24"/>
        </w:rPr>
        <w:t xml:space="preserve"> ve üçüncü</w:t>
      </w:r>
      <w:r w:rsidR="002E4D69" w:rsidRPr="00D05A11">
        <w:rPr>
          <w:rFonts w:ascii="Times New Roman" w:hAnsi="Times New Roman"/>
          <w:sz w:val="24"/>
          <w:szCs w:val="24"/>
        </w:rPr>
        <w:t xml:space="preserve"> bölümde bölütlenmiş görüntülerin, </w:t>
      </w:r>
      <w:r w:rsidR="00D05A11" w:rsidRPr="00D05A11">
        <w:rPr>
          <w:rFonts w:ascii="Times New Roman" w:hAnsi="Times New Roman"/>
          <w:sz w:val="24"/>
          <w:szCs w:val="24"/>
        </w:rPr>
        <w:t>dörd</w:t>
      </w:r>
      <w:r w:rsidR="002E4D69" w:rsidRPr="00D05A11">
        <w:rPr>
          <w:rFonts w:ascii="Times New Roman" w:hAnsi="Times New Roman"/>
          <w:sz w:val="24"/>
          <w:szCs w:val="24"/>
        </w:rPr>
        <w:t xml:space="preserve">üncü bölümde orijinal ve tek kanal bölütlenmiş görüntülerin birleşiminin ve son bölümde ise orijinal ve </w:t>
      </w:r>
      <w:r w:rsidR="00675FCF">
        <w:rPr>
          <w:rFonts w:ascii="Times New Roman" w:hAnsi="Times New Roman"/>
          <w:sz w:val="24"/>
          <w:szCs w:val="24"/>
        </w:rPr>
        <w:t>dört sınıflı</w:t>
      </w:r>
      <w:r w:rsidR="002E4D69" w:rsidRPr="00D05A11">
        <w:rPr>
          <w:rFonts w:ascii="Times New Roman" w:hAnsi="Times New Roman"/>
          <w:sz w:val="24"/>
          <w:szCs w:val="24"/>
        </w:rPr>
        <w:t xml:space="preserve"> tek kanal bölütlenmiş görüntülerin</w:t>
      </w:r>
      <w:r w:rsidR="00675FCF">
        <w:rPr>
          <w:rFonts w:ascii="Times New Roman" w:hAnsi="Times New Roman"/>
          <w:sz w:val="24"/>
          <w:szCs w:val="24"/>
        </w:rPr>
        <w:t xml:space="preserve"> birleşiminin</w:t>
      </w:r>
      <w:r w:rsidR="002E4D69" w:rsidRPr="00D05A11">
        <w:rPr>
          <w:rFonts w:ascii="Times New Roman" w:hAnsi="Times New Roman"/>
          <w:sz w:val="24"/>
          <w:szCs w:val="24"/>
        </w:rPr>
        <w:t xml:space="preserve"> sınıflandır</w:t>
      </w:r>
      <w:r w:rsidRPr="00D05A11">
        <w:rPr>
          <w:rFonts w:ascii="Times New Roman" w:hAnsi="Times New Roman"/>
          <w:sz w:val="24"/>
          <w:szCs w:val="24"/>
        </w:rPr>
        <w:t>ıl</w:t>
      </w:r>
      <w:r w:rsidR="002E4D69" w:rsidRPr="00D05A11">
        <w:rPr>
          <w:rFonts w:ascii="Times New Roman" w:hAnsi="Times New Roman"/>
          <w:sz w:val="24"/>
          <w:szCs w:val="24"/>
        </w:rPr>
        <w:t>ma</w:t>
      </w:r>
      <w:r w:rsidRPr="00D05A11">
        <w:rPr>
          <w:rFonts w:ascii="Times New Roman" w:hAnsi="Times New Roman"/>
          <w:sz w:val="24"/>
          <w:szCs w:val="24"/>
        </w:rPr>
        <w:t>sı ve</w:t>
      </w:r>
      <w:r w:rsidR="002E4D69" w:rsidRPr="00D05A11">
        <w:rPr>
          <w:rFonts w:ascii="Times New Roman" w:hAnsi="Times New Roman"/>
          <w:sz w:val="24"/>
          <w:szCs w:val="24"/>
        </w:rPr>
        <w:t xml:space="preserve"> sonuçları veril</w:t>
      </w:r>
      <w:r w:rsidRPr="00D05A11">
        <w:rPr>
          <w:rFonts w:ascii="Times New Roman" w:hAnsi="Times New Roman"/>
          <w:sz w:val="24"/>
          <w:szCs w:val="24"/>
        </w:rPr>
        <w:t>miştir</w:t>
      </w:r>
      <w:r w:rsidR="002E4D69" w:rsidRPr="00D05A11">
        <w:rPr>
          <w:rFonts w:ascii="Times New Roman" w:hAnsi="Times New Roman"/>
          <w:sz w:val="24"/>
          <w:szCs w:val="24"/>
        </w:rPr>
        <w:t>.</w:t>
      </w:r>
    </w:p>
    <w:p w14:paraId="278022D7" w14:textId="77777777" w:rsidR="00017D42" w:rsidRDefault="00017D42" w:rsidP="005C2839">
      <w:pPr>
        <w:autoSpaceDE w:val="0"/>
        <w:autoSpaceDN w:val="0"/>
        <w:adjustRightInd w:val="0"/>
        <w:spacing w:after="0" w:line="360" w:lineRule="auto"/>
        <w:jc w:val="both"/>
        <w:rPr>
          <w:rFonts w:ascii="Times New Roman" w:hAnsi="Times New Roman"/>
          <w:sz w:val="24"/>
          <w:szCs w:val="24"/>
        </w:rPr>
      </w:pPr>
    </w:p>
    <w:p w14:paraId="79C56340" w14:textId="59DDB202" w:rsidR="005C2839" w:rsidRPr="002749EC" w:rsidRDefault="00017D42" w:rsidP="005C2839">
      <w:pPr>
        <w:autoSpaceDE w:val="0"/>
        <w:autoSpaceDN w:val="0"/>
        <w:adjustRightInd w:val="0"/>
        <w:spacing w:after="0" w:line="360" w:lineRule="auto"/>
        <w:jc w:val="both"/>
        <w:rPr>
          <w:rFonts w:ascii="Times New Roman" w:hAnsi="Times New Roman"/>
          <w:sz w:val="24"/>
          <w:szCs w:val="24"/>
        </w:rPr>
      </w:pPr>
      <w:r w:rsidRPr="00783409">
        <w:rPr>
          <w:rFonts w:ascii="Times New Roman" w:hAnsi="Times New Roman"/>
          <w:sz w:val="24"/>
          <w:szCs w:val="24"/>
        </w:rPr>
        <w:t xml:space="preserve">Sınıflandırma çalışmalarında kullanılan ağda iki adet dropout ve 4 adet ReLU katmanı kullanılmıştır. Dropout değeri 0,5 olup, </w:t>
      </w:r>
      <w:r w:rsidR="00280B9E">
        <w:rPr>
          <w:rFonts w:ascii="Times New Roman" w:hAnsi="Times New Roman"/>
          <w:sz w:val="24"/>
          <w:szCs w:val="24"/>
        </w:rPr>
        <w:fldChar w:fldCharType="begin"/>
      </w:r>
      <w:r w:rsidR="00280B9E">
        <w:rPr>
          <w:rFonts w:ascii="Times New Roman" w:hAnsi="Times New Roman"/>
          <w:sz w:val="24"/>
          <w:szCs w:val="24"/>
        </w:rPr>
        <w:instrText xml:space="preserve"> REF _Ref525036497 \h  \* MERGEFORMAT </w:instrText>
      </w:r>
      <w:r w:rsidR="00280B9E">
        <w:rPr>
          <w:rFonts w:ascii="Times New Roman" w:hAnsi="Times New Roman"/>
          <w:sz w:val="24"/>
          <w:szCs w:val="24"/>
        </w:rPr>
      </w:r>
      <w:r w:rsidR="00280B9E">
        <w:rPr>
          <w:rFonts w:ascii="Times New Roman" w:hAnsi="Times New Roman"/>
          <w:sz w:val="24"/>
          <w:szCs w:val="24"/>
        </w:rPr>
        <w:fldChar w:fldCharType="separate"/>
      </w:r>
      <w:r w:rsidR="005855D9" w:rsidRPr="005855D9">
        <w:rPr>
          <w:rFonts w:ascii="Times New Roman" w:hAnsi="Times New Roman"/>
          <w:sz w:val="24"/>
          <w:szCs w:val="24"/>
        </w:rPr>
        <w:t>Tablo 4.11</w:t>
      </w:r>
      <w:r w:rsidR="00280B9E">
        <w:rPr>
          <w:rFonts w:ascii="Times New Roman" w:hAnsi="Times New Roman"/>
          <w:sz w:val="24"/>
          <w:szCs w:val="24"/>
        </w:rPr>
        <w:fldChar w:fldCharType="end"/>
      </w:r>
      <w:r w:rsidR="00280B9E">
        <w:rPr>
          <w:rFonts w:ascii="Times New Roman" w:hAnsi="Times New Roman"/>
          <w:sz w:val="24"/>
          <w:szCs w:val="24"/>
        </w:rPr>
        <w:t>.’</w:t>
      </w:r>
      <w:r w:rsidRPr="00783409">
        <w:rPr>
          <w:rFonts w:ascii="Times New Roman" w:hAnsi="Times New Roman"/>
          <w:sz w:val="24"/>
          <w:szCs w:val="24"/>
        </w:rPr>
        <w:t>de konvolüsyon katmanlarına ait özellikler verilmiştir.</w:t>
      </w:r>
    </w:p>
    <w:p w14:paraId="247D8397" w14:textId="77777777" w:rsidR="00017D42" w:rsidRDefault="00017D42" w:rsidP="005C2839">
      <w:pPr>
        <w:autoSpaceDE w:val="0"/>
        <w:autoSpaceDN w:val="0"/>
        <w:adjustRightInd w:val="0"/>
        <w:spacing w:after="0" w:line="360" w:lineRule="auto"/>
        <w:jc w:val="both"/>
        <w:rPr>
          <w:rFonts w:ascii="Times New Roman" w:hAnsi="Times New Roman"/>
          <w:sz w:val="24"/>
          <w:szCs w:val="24"/>
        </w:rPr>
      </w:pPr>
    </w:p>
    <w:p w14:paraId="7E2DFCB6" w14:textId="3CC5C19D" w:rsidR="00971753" w:rsidRDefault="00971753" w:rsidP="00971753">
      <w:pPr>
        <w:pStyle w:val="ResimYazs"/>
        <w:keepNext/>
        <w:jc w:val="center"/>
      </w:pPr>
      <w:bookmarkStart w:id="250" w:name="_Ref525036497"/>
      <w:bookmarkStart w:id="251" w:name="_Toc524601305"/>
      <w:r>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t>.</w:t>
      </w:r>
      <w:r w:rsidR="00F45393" w:rsidRPr="00783409">
        <w:rPr>
          <w:noProof/>
        </w:rPr>
        <w:fldChar w:fldCharType="begin"/>
      </w:r>
      <w:r w:rsidR="00F45393" w:rsidRPr="00783409">
        <w:rPr>
          <w:noProof/>
        </w:rPr>
        <w:instrText xml:space="preserve"> SEQ Tablo \* ARABIC \s 1 </w:instrText>
      </w:r>
      <w:r w:rsidR="00F45393" w:rsidRPr="00783409">
        <w:rPr>
          <w:noProof/>
        </w:rPr>
        <w:fldChar w:fldCharType="separate"/>
      </w:r>
      <w:r w:rsidR="005855D9">
        <w:rPr>
          <w:noProof/>
        </w:rPr>
        <w:t>11</w:t>
      </w:r>
      <w:r w:rsidR="00F45393" w:rsidRPr="00783409">
        <w:rPr>
          <w:noProof/>
        </w:rPr>
        <w:fldChar w:fldCharType="end"/>
      </w:r>
      <w:bookmarkEnd w:id="250"/>
      <w:r w:rsidRPr="00783409">
        <w:t>. Sınıflandırma amaçlı kullanılan CNN’in konvolüsyon katmanlarına ait bilgiler.</w:t>
      </w:r>
      <w:bookmarkEnd w:id="251"/>
    </w:p>
    <w:tbl>
      <w:tblPr>
        <w:tblStyle w:val="TabloKlavuzu"/>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1630"/>
        <w:gridCol w:w="1096"/>
        <w:gridCol w:w="1343"/>
        <w:gridCol w:w="1176"/>
      </w:tblGrid>
      <w:tr w:rsidR="00017D42" w14:paraId="12C24124" w14:textId="77777777" w:rsidTr="006A26F5">
        <w:trPr>
          <w:jc w:val="center"/>
        </w:trPr>
        <w:tc>
          <w:tcPr>
            <w:tcW w:w="0" w:type="auto"/>
            <w:tcBorders>
              <w:bottom w:val="single" w:sz="4" w:space="0" w:color="auto"/>
            </w:tcBorders>
          </w:tcPr>
          <w:p w14:paraId="4544CF8C" w14:textId="77777777" w:rsidR="00017D42" w:rsidRPr="0021528F" w:rsidRDefault="00017D42" w:rsidP="006A26F5">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w:t>
            </w:r>
            <w:r w:rsidRPr="0021528F">
              <w:rPr>
                <w:rFonts w:ascii="Times New Roman" w:hAnsi="Times New Roman"/>
                <w:sz w:val="24"/>
                <w:szCs w:val="24"/>
              </w:rPr>
              <w:t>atman</w:t>
            </w:r>
          </w:p>
        </w:tc>
        <w:tc>
          <w:tcPr>
            <w:tcW w:w="0" w:type="auto"/>
            <w:tcBorders>
              <w:bottom w:val="single" w:sz="4" w:space="0" w:color="auto"/>
            </w:tcBorders>
          </w:tcPr>
          <w:p w14:paraId="7BDB0A64" w14:textId="77777777" w:rsidR="00017D42" w:rsidRPr="0021528F" w:rsidRDefault="00017D42" w:rsidP="006A26F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Çekirdek</w:t>
            </w:r>
          </w:p>
        </w:tc>
        <w:tc>
          <w:tcPr>
            <w:tcW w:w="0" w:type="auto"/>
            <w:tcBorders>
              <w:bottom w:val="single" w:sz="4" w:space="0" w:color="auto"/>
            </w:tcBorders>
          </w:tcPr>
          <w:p w14:paraId="1D2AAB0C" w14:textId="77777777" w:rsidR="00017D42" w:rsidRPr="0021528F" w:rsidRDefault="00017D42" w:rsidP="006A26F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Filtre sayısı</w:t>
            </w:r>
          </w:p>
        </w:tc>
        <w:tc>
          <w:tcPr>
            <w:tcW w:w="0" w:type="auto"/>
            <w:tcBorders>
              <w:bottom w:val="single" w:sz="4" w:space="0" w:color="auto"/>
            </w:tcBorders>
          </w:tcPr>
          <w:p w14:paraId="08F0A3A2" w14:textId="77777777" w:rsidR="00017D42" w:rsidRPr="0021528F" w:rsidRDefault="00017D42" w:rsidP="006A26F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Çıkış</w:t>
            </w:r>
          </w:p>
        </w:tc>
      </w:tr>
      <w:tr w:rsidR="00017D42" w14:paraId="5EBE7507" w14:textId="77777777" w:rsidTr="006A26F5">
        <w:trPr>
          <w:jc w:val="center"/>
        </w:trPr>
        <w:tc>
          <w:tcPr>
            <w:tcW w:w="0" w:type="auto"/>
            <w:tcBorders>
              <w:bottom w:val="nil"/>
            </w:tcBorders>
          </w:tcPr>
          <w:p w14:paraId="4149B9E6" w14:textId="77777777" w:rsidR="00017D42" w:rsidRPr="0021528F" w:rsidRDefault="00017D42" w:rsidP="006A26F5">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Konvolüsyon1</w:t>
            </w:r>
          </w:p>
        </w:tc>
        <w:tc>
          <w:tcPr>
            <w:tcW w:w="0" w:type="auto"/>
            <w:tcBorders>
              <w:bottom w:val="nil"/>
            </w:tcBorders>
          </w:tcPr>
          <w:p w14:paraId="446D92C2" w14:textId="77777777" w:rsidR="00017D42" w:rsidRPr="0021528F" w:rsidRDefault="00017D42" w:rsidP="006A26F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5x5</w:t>
            </w:r>
          </w:p>
        </w:tc>
        <w:tc>
          <w:tcPr>
            <w:tcW w:w="0" w:type="auto"/>
            <w:tcBorders>
              <w:bottom w:val="nil"/>
            </w:tcBorders>
          </w:tcPr>
          <w:p w14:paraId="3AA3ED06" w14:textId="77777777" w:rsidR="00017D42" w:rsidRPr="0021528F" w:rsidRDefault="002E20A1" w:rsidP="006A26F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64</w:t>
            </w:r>
          </w:p>
        </w:tc>
        <w:tc>
          <w:tcPr>
            <w:tcW w:w="0" w:type="auto"/>
            <w:tcBorders>
              <w:bottom w:val="nil"/>
            </w:tcBorders>
          </w:tcPr>
          <w:p w14:paraId="3DC8E322" w14:textId="77777777" w:rsidR="00017D42" w:rsidRPr="0021528F" w:rsidRDefault="002E20A1" w:rsidP="006A26F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64x64x64</w:t>
            </w:r>
          </w:p>
        </w:tc>
      </w:tr>
      <w:tr w:rsidR="00017D42" w14:paraId="084E9EAA" w14:textId="77777777" w:rsidTr="006A26F5">
        <w:trPr>
          <w:jc w:val="center"/>
        </w:trPr>
        <w:tc>
          <w:tcPr>
            <w:tcW w:w="0" w:type="auto"/>
            <w:tcBorders>
              <w:top w:val="nil"/>
              <w:bottom w:val="nil"/>
            </w:tcBorders>
          </w:tcPr>
          <w:p w14:paraId="4B9C7A0A" w14:textId="77777777" w:rsidR="00017D42" w:rsidRPr="0021528F" w:rsidRDefault="00017D42" w:rsidP="006A26F5">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Konvolüsyon2</w:t>
            </w:r>
          </w:p>
        </w:tc>
        <w:tc>
          <w:tcPr>
            <w:tcW w:w="0" w:type="auto"/>
            <w:tcBorders>
              <w:top w:val="nil"/>
              <w:bottom w:val="nil"/>
            </w:tcBorders>
          </w:tcPr>
          <w:p w14:paraId="4D02AC12" w14:textId="77777777" w:rsidR="00017D42" w:rsidRPr="0021528F" w:rsidRDefault="00017D42" w:rsidP="006A26F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5x5</w:t>
            </w:r>
          </w:p>
        </w:tc>
        <w:tc>
          <w:tcPr>
            <w:tcW w:w="0" w:type="auto"/>
            <w:tcBorders>
              <w:top w:val="nil"/>
              <w:bottom w:val="nil"/>
            </w:tcBorders>
          </w:tcPr>
          <w:p w14:paraId="7A901197" w14:textId="77777777" w:rsidR="00017D42" w:rsidRPr="0021528F" w:rsidRDefault="002E20A1" w:rsidP="006A26F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32</w:t>
            </w:r>
          </w:p>
        </w:tc>
        <w:tc>
          <w:tcPr>
            <w:tcW w:w="0" w:type="auto"/>
            <w:tcBorders>
              <w:top w:val="nil"/>
              <w:bottom w:val="nil"/>
            </w:tcBorders>
          </w:tcPr>
          <w:p w14:paraId="03FFD302" w14:textId="77777777" w:rsidR="00017D42" w:rsidRPr="0021528F" w:rsidRDefault="002E20A1" w:rsidP="006A26F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32x32x32</w:t>
            </w:r>
          </w:p>
        </w:tc>
      </w:tr>
      <w:tr w:rsidR="00017D42" w14:paraId="6CC524CF" w14:textId="77777777" w:rsidTr="006A26F5">
        <w:trPr>
          <w:jc w:val="center"/>
        </w:trPr>
        <w:tc>
          <w:tcPr>
            <w:tcW w:w="0" w:type="auto"/>
            <w:tcBorders>
              <w:top w:val="nil"/>
              <w:bottom w:val="nil"/>
            </w:tcBorders>
          </w:tcPr>
          <w:p w14:paraId="4B29964E" w14:textId="77777777" w:rsidR="00017D42" w:rsidRPr="0021528F" w:rsidRDefault="00017D42" w:rsidP="006A26F5">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Konvolüsyon3</w:t>
            </w:r>
          </w:p>
        </w:tc>
        <w:tc>
          <w:tcPr>
            <w:tcW w:w="0" w:type="auto"/>
            <w:tcBorders>
              <w:top w:val="nil"/>
              <w:bottom w:val="nil"/>
            </w:tcBorders>
          </w:tcPr>
          <w:p w14:paraId="1578112B" w14:textId="77777777" w:rsidR="00017D42" w:rsidRPr="0021528F" w:rsidRDefault="00017D42" w:rsidP="006A26F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5x5</w:t>
            </w:r>
          </w:p>
        </w:tc>
        <w:tc>
          <w:tcPr>
            <w:tcW w:w="0" w:type="auto"/>
            <w:tcBorders>
              <w:top w:val="nil"/>
              <w:bottom w:val="nil"/>
            </w:tcBorders>
          </w:tcPr>
          <w:p w14:paraId="3A376880" w14:textId="77777777" w:rsidR="00017D42" w:rsidRPr="0021528F" w:rsidRDefault="00017D42" w:rsidP="006A26F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32</w:t>
            </w:r>
          </w:p>
        </w:tc>
        <w:tc>
          <w:tcPr>
            <w:tcW w:w="0" w:type="auto"/>
            <w:tcBorders>
              <w:top w:val="nil"/>
              <w:bottom w:val="nil"/>
            </w:tcBorders>
          </w:tcPr>
          <w:p w14:paraId="7AB0D415" w14:textId="77777777" w:rsidR="00017D42" w:rsidRPr="0021528F" w:rsidRDefault="002E20A1" w:rsidP="006A26F5">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16x16</w:t>
            </w:r>
            <w:r w:rsidR="00017D42">
              <w:rPr>
                <w:rFonts w:ascii="Times New Roman" w:hAnsi="Times New Roman"/>
                <w:sz w:val="24"/>
                <w:szCs w:val="24"/>
              </w:rPr>
              <w:t>x32</w:t>
            </w:r>
          </w:p>
        </w:tc>
      </w:tr>
      <w:tr w:rsidR="002E20A1" w14:paraId="6EEAE8AA" w14:textId="77777777" w:rsidTr="006A26F5">
        <w:trPr>
          <w:jc w:val="center"/>
        </w:trPr>
        <w:tc>
          <w:tcPr>
            <w:tcW w:w="0" w:type="auto"/>
            <w:tcBorders>
              <w:top w:val="nil"/>
              <w:bottom w:val="nil"/>
            </w:tcBorders>
          </w:tcPr>
          <w:p w14:paraId="62220AB7" w14:textId="77777777" w:rsidR="002E20A1" w:rsidRPr="0021528F" w:rsidRDefault="002E20A1" w:rsidP="002E20A1">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Konvolüsyon4</w:t>
            </w:r>
          </w:p>
        </w:tc>
        <w:tc>
          <w:tcPr>
            <w:tcW w:w="0" w:type="auto"/>
            <w:tcBorders>
              <w:top w:val="nil"/>
              <w:bottom w:val="nil"/>
            </w:tcBorders>
          </w:tcPr>
          <w:p w14:paraId="4F01EF83" w14:textId="77777777" w:rsidR="002E20A1" w:rsidRPr="0021528F" w:rsidRDefault="002E20A1" w:rsidP="002E20A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5x5</w:t>
            </w:r>
          </w:p>
        </w:tc>
        <w:tc>
          <w:tcPr>
            <w:tcW w:w="0" w:type="auto"/>
            <w:tcBorders>
              <w:top w:val="nil"/>
              <w:bottom w:val="nil"/>
            </w:tcBorders>
          </w:tcPr>
          <w:p w14:paraId="184E570C" w14:textId="77777777" w:rsidR="002E20A1" w:rsidRPr="0021528F" w:rsidRDefault="002E20A1" w:rsidP="002E20A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64</w:t>
            </w:r>
          </w:p>
        </w:tc>
        <w:tc>
          <w:tcPr>
            <w:tcW w:w="0" w:type="auto"/>
            <w:tcBorders>
              <w:top w:val="nil"/>
              <w:bottom w:val="nil"/>
            </w:tcBorders>
          </w:tcPr>
          <w:p w14:paraId="106E34C3" w14:textId="77777777" w:rsidR="002E20A1" w:rsidRPr="0021528F" w:rsidRDefault="002E20A1" w:rsidP="002E20A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8x8x64</w:t>
            </w:r>
          </w:p>
        </w:tc>
      </w:tr>
      <w:tr w:rsidR="002E20A1" w14:paraId="12E78CCB" w14:textId="77777777" w:rsidTr="006A26F5">
        <w:trPr>
          <w:jc w:val="center"/>
        </w:trPr>
        <w:tc>
          <w:tcPr>
            <w:tcW w:w="0" w:type="auto"/>
            <w:tcBorders>
              <w:top w:val="nil"/>
            </w:tcBorders>
          </w:tcPr>
          <w:p w14:paraId="44ECBB11" w14:textId="77777777" w:rsidR="002E20A1" w:rsidRPr="0021528F" w:rsidRDefault="002E20A1" w:rsidP="002E20A1">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Konvolüsyon5</w:t>
            </w:r>
          </w:p>
        </w:tc>
        <w:tc>
          <w:tcPr>
            <w:tcW w:w="0" w:type="auto"/>
            <w:tcBorders>
              <w:top w:val="nil"/>
            </w:tcBorders>
          </w:tcPr>
          <w:p w14:paraId="48D15803" w14:textId="77777777" w:rsidR="002E20A1" w:rsidRPr="0021528F" w:rsidRDefault="002E20A1" w:rsidP="002E20A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4x4</w:t>
            </w:r>
          </w:p>
        </w:tc>
        <w:tc>
          <w:tcPr>
            <w:tcW w:w="0" w:type="auto"/>
            <w:tcBorders>
              <w:top w:val="nil"/>
            </w:tcBorders>
          </w:tcPr>
          <w:p w14:paraId="222A46F4" w14:textId="77777777" w:rsidR="002E20A1" w:rsidRPr="0021528F" w:rsidRDefault="002E20A1" w:rsidP="002E20A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64</w:t>
            </w:r>
          </w:p>
        </w:tc>
        <w:tc>
          <w:tcPr>
            <w:tcW w:w="0" w:type="auto"/>
            <w:tcBorders>
              <w:top w:val="nil"/>
            </w:tcBorders>
          </w:tcPr>
          <w:p w14:paraId="4AF0CCA4" w14:textId="77777777" w:rsidR="002E20A1" w:rsidRPr="0021528F" w:rsidRDefault="002E20A1" w:rsidP="002E20A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1x1x64</w:t>
            </w:r>
          </w:p>
        </w:tc>
      </w:tr>
    </w:tbl>
    <w:p w14:paraId="5810F9B9" w14:textId="77777777" w:rsidR="00017D42" w:rsidRDefault="00017D42" w:rsidP="005C2839">
      <w:pPr>
        <w:autoSpaceDE w:val="0"/>
        <w:autoSpaceDN w:val="0"/>
        <w:adjustRightInd w:val="0"/>
        <w:spacing w:after="0" w:line="360" w:lineRule="auto"/>
        <w:jc w:val="both"/>
        <w:rPr>
          <w:rFonts w:ascii="Times New Roman" w:hAnsi="Times New Roman"/>
          <w:sz w:val="24"/>
          <w:szCs w:val="24"/>
        </w:rPr>
      </w:pPr>
    </w:p>
    <w:p w14:paraId="1E490DF8" w14:textId="77777777" w:rsidR="005C2839" w:rsidRDefault="0030761F" w:rsidP="005C2839">
      <w:pPr>
        <w:pStyle w:val="UcunculAltBaslikSau"/>
      </w:pPr>
      <w:bookmarkStart w:id="252" w:name="_Toc521248793"/>
      <w:bookmarkStart w:id="253" w:name="_Toc521249283"/>
      <w:bookmarkStart w:id="254" w:name="_Toc524598274"/>
      <w:r>
        <w:t>Uygulama</w:t>
      </w:r>
      <w:r w:rsidR="005C2839">
        <w:t xml:space="preserve"> 1 - orjinal yüz görüntülerinin sınıflandırılması</w:t>
      </w:r>
      <w:bookmarkEnd w:id="252"/>
      <w:bookmarkEnd w:id="253"/>
      <w:bookmarkEnd w:id="254"/>
    </w:p>
    <w:p w14:paraId="73A99BD0" w14:textId="77777777" w:rsidR="005C2839" w:rsidRPr="005C2839" w:rsidRDefault="005C2839" w:rsidP="005C2839">
      <w:pPr>
        <w:autoSpaceDE w:val="0"/>
        <w:autoSpaceDN w:val="0"/>
        <w:adjustRightInd w:val="0"/>
        <w:spacing w:after="0" w:line="360" w:lineRule="auto"/>
        <w:jc w:val="both"/>
        <w:rPr>
          <w:rFonts w:ascii="Times New Roman" w:hAnsi="Times New Roman"/>
          <w:sz w:val="24"/>
          <w:szCs w:val="24"/>
        </w:rPr>
      </w:pPr>
    </w:p>
    <w:p w14:paraId="4CCB67A8" w14:textId="2EE4F8C8" w:rsidR="007757F0" w:rsidRPr="002749EC" w:rsidRDefault="00A83EBE"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Derin öğrenme çalışmalarında ilk olarak üç kanal RGB ham görüntüler</w:t>
      </w:r>
      <w:r w:rsidR="00E45332">
        <w:rPr>
          <w:rFonts w:ascii="Times New Roman" w:hAnsi="Times New Roman"/>
          <w:sz w:val="24"/>
          <w:szCs w:val="24"/>
        </w:rPr>
        <w:t>,</w:t>
      </w:r>
      <w:r>
        <w:rPr>
          <w:rFonts w:ascii="Times New Roman" w:hAnsi="Times New Roman"/>
          <w:sz w:val="24"/>
          <w:szCs w:val="24"/>
        </w:rPr>
        <w:t xml:space="preserve"> CNN </w:t>
      </w:r>
      <w:r w:rsidR="00E45332">
        <w:rPr>
          <w:rFonts w:ascii="Times New Roman" w:hAnsi="Times New Roman"/>
          <w:sz w:val="24"/>
          <w:szCs w:val="24"/>
        </w:rPr>
        <w:t>ile</w:t>
      </w:r>
      <w:r>
        <w:rPr>
          <w:rFonts w:ascii="Times New Roman" w:hAnsi="Times New Roman"/>
          <w:sz w:val="24"/>
          <w:szCs w:val="24"/>
        </w:rPr>
        <w:t xml:space="preserve"> sınıflandırılmıştır.</w:t>
      </w:r>
      <w:r w:rsidR="007757F0">
        <w:rPr>
          <w:rFonts w:ascii="Times New Roman" w:hAnsi="Times New Roman"/>
          <w:sz w:val="24"/>
          <w:szCs w:val="24"/>
        </w:rPr>
        <w:t xml:space="preserve"> CNN girdi olarak 64x64 boyutunda orijinal yüz görüntülerini alır ve 6 duygu</w:t>
      </w:r>
      <w:r w:rsidR="00E7794E">
        <w:rPr>
          <w:rFonts w:ascii="Times New Roman" w:hAnsi="Times New Roman"/>
          <w:sz w:val="24"/>
          <w:szCs w:val="24"/>
        </w:rPr>
        <w:t xml:space="preserve"> sınıfın</w:t>
      </w:r>
      <w:r w:rsidR="007757F0">
        <w:rPr>
          <w:rFonts w:ascii="Times New Roman" w:hAnsi="Times New Roman"/>
          <w:sz w:val="24"/>
          <w:szCs w:val="24"/>
        </w:rPr>
        <w:t>dan</w:t>
      </w:r>
      <w:r w:rsidR="00E7794E">
        <w:rPr>
          <w:rFonts w:ascii="Times New Roman" w:hAnsi="Times New Roman"/>
          <w:sz w:val="24"/>
          <w:szCs w:val="24"/>
        </w:rPr>
        <w:t xml:space="preserve"> hangisine ait olduğu ile</w:t>
      </w:r>
      <w:r w:rsidR="007757F0">
        <w:rPr>
          <w:rFonts w:ascii="Times New Roman" w:hAnsi="Times New Roman"/>
          <w:sz w:val="24"/>
          <w:szCs w:val="24"/>
        </w:rPr>
        <w:t xml:space="preserve"> </w:t>
      </w:r>
      <w:r w:rsidR="009541B3">
        <w:rPr>
          <w:rFonts w:ascii="Times New Roman" w:hAnsi="Times New Roman"/>
          <w:sz w:val="24"/>
          <w:szCs w:val="24"/>
        </w:rPr>
        <w:t xml:space="preserve">ilgili </w:t>
      </w:r>
      <w:r w:rsidR="007757F0">
        <w:rPr>
          <w:rFonts w:ascii="Times New Roman" w:hAnsi="Times New Roman"/>
          <w:sz w:val="24"/>
          <w:szCs w:val="24"/>
        </w:rPr>
        <w:t>bir çıktı üretir.</w:t>
      </w:r>
      <w:r>
        <w:rPr>
          <w:rFonts w:ascii="Times New Roman" w:hAnsi="Times New Roman"/>
          <w:sz w:val="24"/>
          <w:szCs w:val="24"/>
        </w:rPr>
        <w:t xml:space="preserve"> Bu amaç i</w:t>
      </w:r>
      <w:r w:rsidR="0030564B">
        <w:rPr>
          <w:rFonts w:ascii="Times New Roman" w:hAnsi="Times New Roman"/>
          <w:sz w:val="24"/>
          <w:szCs w:val="24"/>
        </w:rPr>
        <w:t>ç</w:t>
      </w:r>
      <w:r>
        <w:rPr>
          <w:rFonts w:ascii="Times New Roman" w:hAnsi="Times New Roman"/>
          <w:sz w:val="24"/>
          <w:szCs w:val="24"/>
        </w:rPr>
        <w:t xml:space="preserve">in </w:t>
      </w:r>
      <w:r>
        <w:rPr>
          <w:rFonts w:ascii="Times New Roman" w:hAnsi="Times New Roman"/>
          <w:sz w:val="24"/>
          <w:szCs w:val="24"/>
        </w:rPr>
        <w:lastRenderedPageBreak/>
        <w:t xml:space="preserve">oluşturulan CNN </w:t>
      </w:r>
      <w:r w:rsidR="007757F0">
        <w:rPr>
          <w:rFonts w:ascii="Times New Roman" w:hAnsi="Times New Roman"/>
          <w:sz w:val="24"/>
          <w:szCs w:val="24"/>
        </w:rPr>
        <w:t xml:space="preserve">yapısı </w:t>
      </w:r>
      <w:r w:rsidR="007757F0">
        <w:rPr>
          <w:rFonts w:ascii="Times New Roman" w:hAnsi="Times New Roman"/>
          <w:sz w:val="24"/>
          <w:szCs w:val="24"/>
        </w:rPr>
        <w:fldChar w:fldCharType="begin"/>
      </w:r>
      <w:r w:rsidR="007757F0">
        <w:rPr>
          <w:rFonts w:ascii="Times New Roman" w:hAnsi="Times New Roman"/>
          <w:sz w:val="24"/>
          <w:szCs w:val="24"/>
        </w:rPr>
        <w:instrText xml:space="preserve"> REF _Ref521967557 \h </w:instrText>
      </w:r>
      <w:r w:rsidR="001D0607">
        <w:rPr>
          <w:rFonts w:ascii="Times New Roman" w:hAnsi="Times New Roman"/>
          <w:sz w:val="24"/>
          <w:szCs w:val="24"/>
        </w:rPr>
        <w:instrText xml:space="preserve"> \* MERGEFORMAT </w:instrText>
      </w:r>
      <w:r w:rsidR="007757F0">
        <w:rPr>
          <w:rFonts w:ascii="Times New Roman" w:hAnsi="Times New Roman"/>
          <w:sz w:val="24"/>
          <w:szCs w:val="24"/>
        </w:rPr>
      </w:r>
      <w:r w:rsidR="007757F0">
        <w:rPr>
          <w:rFonts w:ascii="Times New Roman" w:hAnsi="Times New Roman"/>
          <w:sz w:val="24"/>
          <w:szCs w:val="24"/>
        </w:rPr>
        <w:fldChar w:fldCharType="separate"/>
      </w:r>
      <w:r w:rsidR="005855D9" w:rsidRPr="005855D9">
        <w:rPr>
          <w:rFonts w:ascii="Times New Roman" w:hAnsi="Times New Roman"/>
          <w:sz w:val="24"/>
          <w:szCs w:val="24"/>
        </w:rPr>
        <w:t>Şekil 4.12</w:t>
      </w:r>
      <w:r w:rsidR="007757F0">
        <w:rPr>
          <w:rFonts w:ascii="Times New Roman" w:hAnsi="Times New Roman"/>
          <w:sz w:val="24"/>
          <w:szCs w:val="24"/>
        </w:rPr>
        <w:fldChar w:fldCharType="end"/>
      </w:r>
      <w:r w:rsidR="008A53ED">
        <w:rPr>
          <w:rFonts w:ascii="Times New Roman" w:hAnsi="Times New Roman"/>
          <w:sz w:val="24"/>
          <w:szCs w:val="24"/>
        </w:rPr>
        <w:t>.’</w:t>
      </w:r>
      <w:r w:rsidR="007757F0">
        <w:rPr>
          <w:rFonts w:ascii="Times New Roman" w:hAnsi="Times New Roman"/>
          <w:sz w:val="24"/>
          <w:szCs w:val="24"/>
        </w:rPr>
        <w:t>de veri</w:t>
      </w:r>
      <w:r w:rsidR="009541B3">
        <w:rPr>
          <w:rFonts w:ascii="Times New Roman" w:hAnsi="Times New Roman"/>
          <w:sz w:val="24"/>
          <w:szCs w:val="24"/>
        </w:rPr>
        <w:t>l</w:t>
      </w:r>
      <w:r w:rsidR="007757F0">
        <w:rPr>
          <w:rFonts w:ascii="Times New Roman" w:hAnsi="Times New Roman"/>
          <w:sz w:val="24"/>
          <w:szCs w:val="24"/>
        </w:rPr>
        <w:t>miştir. Sınıflandırma sonucuna ait karmaşıklık matris</w:t>
      </w:r>
      <w:r w:rsidR="00E7794E">
        <w:rPr>
          <w:rFonts w:ascii="Times New Roman" w:hAnsi="Times New Roman"/>
          <w:sz w:val="24"/>
          <w:szCs w:val="24"/>
        </w:rPr>
        <w:t>i</w:t>
      </w:r>
      <w:r w:rsidR="007757F0">
        <w:rPr>
          <w:rFonts w:ascii="Times New Roman" w:hAnsi="Times New Roman"/>
          <w:sz w:val="24"/>
          <w:szCs w:val="24"/>
        </w:rPr>
        <w:t xml:space="preserve"> ise </w:t>
      </w:r>
      <w:r w:rsidR="001D0607">
        <w:rPr>
          <w:rFonts w:ascii="Times New Roman" w:hAnsi="Times New Roman"/>
          <w:sz w:val="24"/>
          <w:szCs w:val="24"/>
        </w:rPr>
        <w:fldChar w:fldCharType="begin"/>
      </w:r>
      <w:r w:rsidR="001D0607">
        <w:rPr>
          <w:rFonts w:ascii="Times New Roman" w:hAnsi="Times New Roman"/>
          <w:sz w:val="24"/>
          <w:szCs w:val="24"/>
        </w:rPr>
        <w:instrText xml:space="preserve"> REF _Ref521968022 \h  \* MERGEFORMAT </w:instrText>
      </w:r>
      <w:r w:rsidR="001D0607">
        <w:rPr>
          <w:rFonts w:ascii="Times New Roman" w:hAnsi="Times New Roman"/>
          <w:sz w:val="24"/>
          <w:szCs w:val="24"/>
        </w:rPr>
      </w:r>
      <w:r w:rsidR="001D0607">
        <w:rPr>
          <w:rFonts w:ascii="Times New Roman" w:hAnsi="Times New Roman"/>
          <w:sz w:val="24"/>
          <w:szCs w:val="24"/>
        </w:rPr>
        <w:fldChar w:fldCharType="separate"/>
      </w:r>
      <w:r w:rsidR="005855D9" w:rsidRPr="005855D9">
        <w:rPr>
          <w:rFonts w:ascii="Times New Roman" w:hAnsi="Times New Roman"/>
          <w:sz w:val="24"/>
          <w:szCs w:val="24"/>
        </w:rPr>
        <w:t>Tablo 4.12</w:t>
      </w:r>
      <w:r w:rsidR="001D0607">
        <w:rPr>
          <w:rFonts w:ascii="Times New Roman" w:hAnsi="Times New Roman"/>
          <w:sz w:val="24"/>
          <w:szCs w:val="24"/>
        </w:rPr>
        <w:fldChar w:fldCharType="end"/>
      </w:r>
      <w:r w:rsidR="008A53ED">
        <w:rPr>
          <w:rFonts w:ascii="Times New Roman" w:hAnsi="Times New Roman"/>
          <w:sz w:val="24"/>
          <w:szCs w:val="24"/>
        </w:rPr>
        <w:t>.’</w:t>
      </w:r>
      <w:r w:rsidR="007757F0">
        <w:rPr>
          <w:rFonts w:ascii="Times New Roman" w:hAnsi="Times New Roman"/>
          <w:sz w:val="24"/>
          <w:szCs w:val="24"/>
        </w:rPr>
        <w:t>de gösterilmiştir.</w:t>
      </w:r>
    </w:p>
    <w:p w14:paraId="325483DB" w14:textId="77777777" w:rsidR="007757F0" w:rsidRDefault="007757F0" w:rsidP="005C2839">
      <w:pPr>
        <w:autoSpaceDE w:val="0"/>
        <w:autoSpaceDN w:val="0"/>
        <w:adjustRightInd w:val="0"/>
        <w:spacing w:after="0" w:line="360" w:lineRule="auto"/>
        <w:jc w:val="both"/>
        <w:rPr>
          <w:rFonts w:ascii="Times New Roman" w:hAnsi="Times New Roman"/>
          <w:sz w:val="24"/>
          <w:szCs w:val="24"/>
        </w:rPr>
      </w:pPr>
    </w:p>
    <w:p w14:paraId="6F532AA5" w14:textId="77777777" w:rsidR="007757F0" w:rsidRDefault="00F66834" w:rsidP="00950DBC">
      <w:pPr>
        <w:keepNext/>
        <w:autoSpaceDE w:val="0"/>
        <w:autoSpaceDN w:val="0"/>
        <w:adjustRightInd w:val="0"/>
        <w:spacing w:after="0" w:line="360" w:lineRule="auto"/>
        <w:jc w:val="center"/>
      </w:pPr>
      <w:r>
        <w:rPr>
          <w:noProof/>
          <w:lang w:val="en-US"/>
        </w:rPr>
        <w:drawing>
          <wp:inline distT="0" distB="0" distL="0" distR="0" wp14:anchorId="6473ED47" wp14:editId="4E62A89D">
            <wp:extent cx="5219700" cy="2225040"/>
            <wp:effectExtent l="0" t="0" r="0" b="381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5219700" cy="2225040"/>
                    </a:xfrm>
                    <a:prstGeom prst="rect">
                      <a:avLst/>
                    </a:prstGeom>
                  </pic:spPr>
                </pic:pic>
              </a:graphicData>
            </a:graphic>
          </wp:inline>
        </w:drawing>
      </w:r>
    </w:p>
    <w:p w14:paraId="6497DDB9" w14:textId="6FD1E4CE" w:rsidR="005C2839" w:rsidRPr="002749EC" w:rsidRDefault="007757F0" w:rsidP="002749EC">
      <w:pPr>
        <w:pStyle w:val="ResimYazs"/>
        <w:jc w:val="center"/>
        <w:rPr>
          <w:sz w:val="24"/>
          <w:szCs w:val="24"/>
        </w:rPr>
      </w:pPr>
      <w:bookmarkStart w:id="255" w:name="_Ref521967557"/>
      <w:bookmarkStart w:id="256" w:name="_Toc524600637"/>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4</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12</w:t>
      </w:r>
      <w:r w:rsidR="000E714F">
        <w:rPr>
          <w:noProof/>
        </w:rPr>
        <w:fldChar w:fldCharType="end"/>
      </w:r>
      <w:bookmarkEnd w:id="255"/>
      <w:r>
        <w:t>.Üç kanal orijinal görüntlerin sınıflandırılması için oluşturulan CNN yapısı.</w:t>
      </w:r>
      <w:bookmarkEnd w:id="256"/>
    </w:p>
    <w:p w14:paraId="3121DDB2" w14:textId="77777777" w:rsidR="007757F0" w:rsidRDefault="007757F0" w:rsidP="004B406F">
      <w:pPr>
        <w:pStyle w:val="ResimYazs"/>
      </w:pPr>
    </w:p>
    <w:p w14:paraId="7B42C72F" w14:textId="28759083" w:rsidR="001D0607" w:rsidRDefault="001D0607" w:rsidP="001D0607">
      <w:pPr>
        <w:pStyle w:val="ResimYazs"/>
        <w:keepNext/>
        <w:jc w:val="center"/>
      </w:pPr>
      <w:bookmarkStart w:id="257" w:name="_Ref521968022"/>
      <w:bookmarkStart w:id="258" w:name="_Toc524601306"/>
      <w:r>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12</w:t>
      </w:r>
      <w:r w:rsidR="00F45393">
        <w:rPr>
          <w:noProof/>
        </w:rPr>
        <w:fldChar w:fldCharType="end"/>
      </w:r>
      <w:bookmarkEnd w:id="257"/>
      <w:r w:rsidRPr="00BA36C9">
        <w:t>.</w:t>
      </w:r>
      <w:bookmarkStart w:id="259" w:name="_Hlk522014508"/>
      <w:r w:rsidRPr="00BA36C9">
        <w:t>Orijinal yüz görüntülerinin sınıflandırılması ile oluşan karmaşıklık matrisi.</w:t>
      </w:r>
      <w:bookmarkEnd w:id="258"/>
    </w:p>
    <w:tbl>
      <w:tblPr>
        <w:tblStyle w:val="TabloKlavuzu"/>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1589"/>
        <w:gridCol w:w="1070"/>
        <w:gridCol w:w="1003"/>
        <w:gridCol w:w="760"/>
        <w:gridCol w:w="1086"/>
        <w:gridCol w:w="1091"/>
        <w:gridCol w:w="1029"/>
      </w:tblGrid>
      <w:tr w:rsidR="007757F0" w14:paraId="699B9B89" w14:textId="77777777" w:rsidTr="00950DBC">
        <w:trPr>
          <w:jc w:val="center"/>
        </w:trPr>
        <w:tc>
          <w:tcPr>
            <w:tcW w:w="0" w:type="auto"/>
            <w:tcBorders>
              <w:bottom w:val="single" w:sz="4" w:space="0" w:color="auto"/>
            </w:tcBorders>
          </w:tcPr>
          <w:bookmarkEnd w:id="259"/>
          <w:p w14:paraId="4BE047E4" w14:textId="77777777" w:rsidR="007757F0" w:rsidRDefault="007108DD"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gerçek/tahmin</w:t>
            </w:r>
          </w:p>
        </w:tc>
        <w:tc>
          <w:tcPr>
            <w:tcW w:w="0" w:type="auto"/>
            <w:tcBorders>
              <w:bottom w:val="single" w:sz="4" w:space="0" w:color="auto"/>
            </w:tcBorders>
          </w:tcPr>
          <w:p w14:paraId="7632CC5E" w14:textId="77777777" w:rsidR="007757F0" w:rsidRDefault="007108DD"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w:t>
            </w:r>
            <w:r w:rsidR="007757F0">
              <w:rPr>
                <w:rFonts w:ascii="Times New Roman" w:hAnsi="Times New Roman"/>
                <w:sz w:val="24"/>
                <w:szCs w:val="24"/>
              </w:rPr>
              <w:t>ızgın</w:t>
            </w:r>
            <w:r>
              <w:rPr>
                <w:rFonts w:ascii="Times New Roman" w:hAnsi="Times New Roman"/>
                <w:sz w:val="24"/>
                <w:szCs w:val="24"/>
              </w:rPr>
              <w:t>lık</w:t>
            </w:r>
          </w:p>
        </w:tc>
        <w:tc>
          <w:tcPr>
            <w:tcW w:w="0" w:type="auto"/>
            <w:tcBorders>
              <w:bottom w:val="single" w:sz="4" w:space="0" w:color="auto"/>
            </w:tcBorders>
          </w:tcPr>
          <w:p w14:paraId="15D72A7C" w14:textId="77777777" w:rsidR="007757F0" w:rsidRDefault="007108DD"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i</w:t>
            </w:r>
            <w:r w:rsidR="007757F0">
              <w:rPr>
                <w:rFonts w:ascii="Times New Roman" w:hAnsi="Times New Roman"/>
                <w:sz w:val="24"/>
                <w:szCs w:val="24"/>
              </w:rPr>
              <w:t>ğrenme</w:t>
            </w:r>
          </w:p>
        </w:tc>
        <w:tc>
          <w:tcPr>
            <w:tcW w:w="0" w:type="auto"/>
            <w:tcBorders>
              <w:bottom w:val="single" w:sz="4" w:space="0" w:color="auto"/>
            </w:tcBorders>
          </w:tcPr>
          <w:p w14:paraId="7A85A618" w14:textId="77777777" w:rsidR="007757F0" w:rsidRDefault="007757F0" w:rsidP="005C2839">
            <w:pPr>
              <w:autoSpaceDE w:val="0"/>
              <w:autoSpaceDN w:val="0"/>
              <w:adjustRightInd w:val="0"/>
              <w:spacing w:after="0" w:line="360" w:lineRule="auto"/>
              <w:jc w:val="both"/>
              <w:rPr>
                <w:rFonts w:ascii="Times New Roman" w:hAnsi="Times New Roman"/>
                <w:sz w:val="24"/>
                <w:szCs w:val="24"/>
              </w:rPr>
            </w:pPr>
            <w:r>
              <w:rPr>
                <w:sz w:val="24"/>
                <w:szCs w:val="24"/>
              </w:rPr>
              <w:t>korku</w:t>
            </w:r>
          </w:p>
        </w:tc>
        <w:tc>
          <w:tcPr>
            <w:tcW w:w="0" w:type="auto"/>
            <w:tcBorders>
              <w:bottom w:val="single" w:sz="4" w:space="0" w:color="auto"/>
            </w:tcBorders>
          </w:tcPr>
          <w:p w14:paraId="7441D8C2" w14:textId="77777777" w:rsidR="007757F0" w:rsidRDefault="007757F0" w:rsidP="005C2839">
            <w:pPr>
              <w:autoSpaceDE w:val="0"/>
              <w:autoSpaceDN w:val="0"/>
              <w:adjustRightInd w:val="0"/>
              <w:spacing w:after="0" w:line="360" w:lineRule="auto"/>
              <w:jc w:val="both"/>
              <w:rPr>
                <w:rFonts w:ascii="Times New Roman" w:hAnsi="Times New Roman"/>
                <w:sz w:val="24"/>
                <w:szCs w:val="24"/>
              </w:rPr>
            </w:pPr>
            <w:r>
              <w:rPr>
                <w:sz w:val="24"/>
                <w:szCs w:val="24"/>
              </w:rPr>
              <w:t>mutluluk</w:t>
            </w:r>
          </w:p>
        </w:tc>
        <w:tc>
          <w:tcPr>
            <w:tcW w:w="0" w:type="auto"/>
            <w:tcBorders>
              <w:bottom w:val="single" w:sz="4" w:space="0" w:color="auto"/>
            </w:tcBorders>
          </w:tcPr>
          <w:p w14:paraId="1D257600" w14:textId="77777777" w:rsidR="007757F0" w:rsidRDefault="007757F0" w:rsidP="005C2839">
            <w:pPr>
              <w:autoSpaceDE w:val="0"/>
              <w:autoSpaceDN w:val="0"/>
              <w:adjustRightInd w:val="0"/>
              <w:spacing w:after="0" w:line="360" w:lineRule="auto"/>
              <w:jc w:val="both"/>
              <w:rPr>
                <w:rFonts w:ascii="Times New Roman" w:hAnsi="Times New Roman"/>
                <w:sz w:val="24"/>
                <w:szCs w:val="24"/>
              </w:rPr>
            </w:pPr>
            <w:r>
              <w:rPr>
                <w:sz w:val="24"/>
                <w:szCs w:val="24"/>
              </w:rPr>
              <w:t>üzgünlük</w:t>
            </w:r>
          </w:p>
        </w:tc>
        <w:tc>
          <w:tcPr>
            <w:tcW w:w="0" w:type="auto"/>
            <w:tcBorders>
              <w:bottom w:val="single" w:sz="4" w:space="0" w:color="auto"/>
            </w:tcBorders>
          </w:tcPr>
          <w:p w14:paraId="412CAAA7" w14:textId="77777777" w:rsidR="007757F0" w:rsidRDefault="007757F0" w:rsidP="005C2839">
            <w:pPr>
              <w:autoSpaceDE w:val="0"/>
              <w:autoSpaceDN w:val="0"/>
              <w:adjustRightInd w:val="0"/>
              <w:spacing w:after="0" w:line="360" w:lineRule="auto"/>
              <w:jc w:val="both"/>
              <w:rPr>
                <w:rFonts w:ascii="Times New Roman" w:hAnsi="Times New Roman"/>
                <w:sz w:val="24"/>
                <w:szCs w:val="24"/>
              </w:rPr>
            </w:pPr>
            <w:r>
              <w:rPr>
                <w:sz w:val="24"/>
                <w:szCs w:val="24"/>
              </w:rPr>
              <w:t>şaşkınlık</w:t>
            </w:r>
          </w:p>
        </w:tc>
      </w:tr>
      <w:tr w:rsidR="002B3ED8" w14:paraId="0D7C2CFD" w14:textId="77777777" w:rsidTr="00950DBC">
        <w:trPr>
          <w:jc w:val="center"/>
        </w:trPr>
        <w:tc>
          <w:tcPr>
            <w:tcW w:w="0" w:type="auto"/>
            <w:tcBorders>
              <w:bottom w:val="nil"/>
            </w:tcBorders>
          </w:tcPr>
          <w:p w14:paraId="11AAD2EE" w14:textId="77777777" w:rsidR="002B3ED8" w:rsidRDefault="002B3ED8" w:rsidP="002B3ED8">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kızgınlık</w:t>
            </w:r>
          </w:p>
        </w:tc>
        <w:tc>
          <w:tcPr>
            <w:tcW w:w="0" w:type="auto"/>
            <w:tcBorders>
              <w:bottom w:val="nil"/>
            </w:tcBorders>
          </w:tcPr>
          <w:p w14:paraId="616AA71C"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88,89</w:t>
            </w:r>
          </w:p>
        </w:tc>
        <w:tc>
          <w:tcPr>
            <w:tcW w:w="0" w:type="auto"/>
            <w:tcBorders>
              <w:bottom w:val="nil"/>
            </w:tcBorders>
          </w:tcPr>
          <w:p w14:paraId="5399D548"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3,03</w:t>
            </w:r>
          </w:p>
        </w:tc>
        <w:tc>
          <w:tcPr>
            <w:tcW w:w="0" w:type="auto"/>
            <w:tcBorders>
              <w:bottom w:val="nil"/>
            </w:tcBorders>
          </w:tcPr>
          <w:p w14:paraId="4F980B83"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bottom w:val="nil"/>
            </w:tcBorders>
          </w:tcPr>
          <w:p w14:paraId="16FE910F"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bottom w:val="nil"/>
            </w:tcBorders>
          </w:tcPr>
          <w:p w14:paraId="3F0FB894"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8.08</w:t>
            </w:r>
          </w:p>
        </w:tc>
        <w:tc>
          <w:tcPr>
            <w:tcW w:w="0" w:type="auto"/>
            <w:tcBorders>
              <w:bottom w:val="nil"/>
            </w:tcBorders>
          </w:tcPr>
          <w:p w14:paraId="5928CE38"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2B3ED8" w14:paraId="4F8F3D10" w14:textId="77777777" w:rsidTr="00950DBC">
        <w:trPr>
          <w:jc w:val="center"/>
        </w:trPr>
        <w:tc>
          <w:tcPr>
            <w:tcW w:w="0" w:type="auto"/>
            <w:tcBorders>
              <w:top w:val="nil"/>
              <w:bottom w:val="nil"/>
            </w:tcBorders>
          </w:tcPr>
          <w:p w14:paraId="6FD695F0" w14:textId="77777777" w:rsidR="002B3ED8" w:rsidRDefault="002B3ED8" w:rsidP="002B3ED8">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iğrenme</w:t>
            </w:r>
          </w:p>
        </w:tc>
        <w:tc>
          <w:tcPr>
            <w:tcW w:w="0" w:type="auto"/>
            <w:tcBorders>
              <w:top w:val="nil"/>
              <w:bottom w:val="nil"/>
            </w:tcBorders>
          </w:tcPr>
          <w:p w14:paraId="16430297"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7,07</w:t>
            </w:r>
          </w:p>
        </w:tc>
        <w:tc>
          <w:tcPr>
            <w:tcW w:w="0" w:type="auto"/>
            <w:tcBorders>
              <w:top w:val="nil"/>
              <w:bottom w:val="nil"/>
            </w:tcBorders>
          </w:tcPr>
          <w:p w14:paraId="23C70BA3"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90,91</w:t>
            </w:r>
          </w:p>
        </w:tc>
        <w:tc>
          <w:tcPr>
            <w:tcW w:w="0" w:type="auto"/>
            <w:tcBorders>
              <w:top w:val="nil"/>
              <w:bottom w:val="nil"/>
            </w:tcBorders>
          </w:tcPr>
          <w:p w14:paraId="26162935"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3B37AA8D"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2,02</w:t>
            </w:r>
          </w:p>
        </w:tc>
        <w:tc>
          <w:tcPr>
            <w:tcW w:w="0" w:type="auto"/>
            <w:tcBorders>
              <w:top w:val="nil"/>
              <w:bottom w:val="nil"/>
            </w:tcBorders>
          </w:tcPr>
          <w:p w14:paraId="6196A3F5"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6B1CEBCE"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2B3ED8" w14:paraId="7AFBBE8E" w14:textId="77777777" w:rsidTr="00950DBC">
        <w:trPr>
          <w:jc w:val="center"/>
        </w:trPr>
        <w:tc>
          <w:tcPr>
            <w:tcW w:w="0" w:type="auto"/>
            <w:tcBorders>
              <w:top w:val="nil"/>
              <w:bottom w:val="nil"/>
            </w:tcBorders>
          </w:tcPr>
          <w:p w14:paraId="45267923" w14:textId="77777777" w:rsidR="002B3ED8" w:rsidRDefault="002B3ED8" w:rsidP="002B3ED8">
            <w:pPr>
              <w:autoSpaceDE w:val="0"/>
              <w:autoSpaceDN w:val="0"/>
              <w:adjustRightInd w:val="0"/>
              <w:spacing w:after="0" w:line="360" w:lineRule="auto"/>
              <w:jc w:val="both"/>
              <w:rPr>
                <w:rFonts w:ascii="Times New Roman" w:hAnsi="Times New Roman"/>
                <w:sz w:val="24"/>
                <w:szCs w:val="24"/>
              </w:rPr>
            </w:pPr>
            <w:r>
              <w:rPr>
                <w:sz w:val="24"/>
                <w:szCs w:val="24"/>
              </w:rPr>
              <w:t>korku</w:t>
            </w:r>
          </w:p>
        </w:tc>
        <w:tc>
          <w:tcPr>
            <w:tcW w:w="0" w:type="auto"/>
            <w:tcBorders>
              <w:top w:val="nil"/>
              <w:bottom w:val="nil"/>
            </w:tcBorders>
          </w:tcPr>
          <w:p w14:paraId="700203E3"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top w:val="nil"/>
              <w:bottom w:val="nil"/>
            </w:tcBorders>
          </w:tcPr>
          <w:p w14:paraId="185C02F2"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2,02</w:t>
            </w:r>
          </w:p>
        </w:tc>
        <w:tc>
          <w:tcPr>
            <w:tcW w:w="0" w:type="auto"/>
            <w:tcBorders>
              <w:top w:val="nil"/>
              <w:bottom w:val="nil"/>
            </w:tcBorders>
          </w:tcPr>
          <w:p w14:paraId="1CE9AB8C"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84,85</w:t>
            </w:r>
          </w:p>
        </w:tc>
        <w:tc>
          <w:tcPr>
            <w:tcW w:w="0" w:type="auto"/>
            <w:tcBorders>
              <w:top w:val="nil"/>
              <w:bottom w:val="nil"/>
            </w:tcBorders>
          </w:tcPr>
          <w:p w14:paraId="4B66E516"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top w:val="nil"/>
              <w:bottom w:val="nil"/>
            </w:tcBorders>
          </w:tcPr>
          <w:p w14:paraId="456F64EB"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8,08</w:t>
            </w:r>
          </w:p>
        </w:tc>
        <w:tc>
          <w:tcPr>
            <w:tcW w:w="0" w:type="auto"/>
            <w:tcBorders>
              <w:top w:val="nil"/>
              <w:bottom w:val="nil"/>
            </w:tcBorders>
          </w:tcPr>
          <w:p w14:paraId="5D7F62BC"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3,03</w:t>
            </w:r>
          </w:p>
        </w:tc>
      </w:tr>
      <w:tr w:rsidR="002B3ED8" w14:paraId="21E7745B" w14:textId="77777777" w:rsidTr="00950DBC">
        <w:trPr>
          <w:jc w:val="center"/>
        </w:trPr>
        <w:tc>
          <w:tcPr>
            <w:tcW w:w="0" w:type="auto"/>
            <w:tcBorders>
              <w:top w:val="nil"/>
              <w:bottom w:val="nil"/>
            </w:tcBorders>
          </w:tcPr>
          <w:p w14:paraId="26CA3BE2" w14:textId="77777777" w:rsidR="002B3ED8" w:rsidRDefault="002B3ED8" w:rsidP="002B3ED8">
            <w:pPr>
              <w:autoSpaceDE w:val="0"/>
              <w:autoSpaceDN w:val="0"/>
              <w:adjustRightInd w:val="0"/>
              <w:spacing w:after="0" w:line="360" w:lineRule="auto"/>
              <w:jc w:val="both"/>
              <w:rPr>
                <w:rFonts w:ascii="Times New Roman" w:hAnsi="Times New Roman"/>
                <w:sz w:val="24"/>
                <w:szCs w:val="24"/>
              </w:rPr>
            </w:pPr>
            <w:r>
              <w:rPr>
                <w:sz w:val="24"/>
                <w:szCs w:val="24"/>
              </w:rPr>
              <w:t>mutluluk</w:t>
            </w:r>
          </w:p>
        </w:tc>
        <w:tc>
          <w:tcPr>
            <w:tcW w:w="0" w:type="auto"/>
            <w:tcBorders>
              <w:top w:val="nil"/>
              <w:bottom w:val="nil"/>
            </w:tcBorders>
          </w:tcPr>
          <w:p w14:paraId="37680EF7"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9,09</w:t>
            </w:r>
          </w:p>
        </w:tc>
        <w:tc>
          <w:tcPr>
            <w:tcW w:w="0" w:type="auto"/>
            <w:tcBorders>
              <w:top w:val="nil"/>
              <w:bottom w:val="nil"/>
            </w:tcBorders>
          </w:tcPr>
          <w:p w14:paraId="2E12E69C"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3,03</w:t>
            </w:r>
          </w:p>
        </w:tc>
        <w:tc>
          <w:tcPr>
            <w:tcW w:w="0" w:type="auto"/>
            <w:tcBorders>
              <w:top w:val="nil"/>
              <w:bottom w:val="nil"/>
            </w:tcBorders>
          </w:tcPr>
          <w:p w14:paraId="2625B016"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14,14</w:t>
            </w:r>
          </w:p>
        </w:tc>
        <w:tc>
          <w:tcPr>
            <w:tcW w:w="0" w:type="auto"/>
            <w:tcBorders>
              <w:top w:val="nil"/>
              <w:bottom w:val="nil"/>
            </w:tcBorders>
          </w:tcPr>
          <w:p w14:paraId="0EE1056D"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73,74</w:t>
            </w:r>
          </w:p>
        </w:tc>
        <w:tc>
          <w:tcPr>
            <w:tcW w:w="0" w:type="auto"/>
            <w:tcBorders>
              <w:top w:val="nil"/>
              <w:bottom w:val="nil"/>
            </w:tcBorders>
          </w:tcPr>
          <w:p w14:paraId="6999DA5F"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4E5B5C0E"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2B3ED8" w14:paraId="7114D864" w14:textId="77777777" w:rsidTr="00950DBC">
        <w:trPr>
          <w:jc w:val="center"/>
        </w:trPr>
        <w:tc>
          <w:tcPr>
            <w:tcW w:w="0" w:type="auto"/>
            <w:tcBorders>
              <w:top w:val="nil"/>
              <w:bottom w:val="nil"/>
            </w:tcBorders>
          </w:tcPr>
          <w:p w14:paraId="476796C8" w14:textId="77777777" w:rsidR="002B3ED8" w:rsidRDefault="002B3ED8" w:rsidP="002B3ED8">
            <w:pPr>
              <w:autoSpaceDE w:val="0"/>
              <w:autoSpaceDN w:val="0"/>
              <w:adjustRightInd w:val="0"/>
              <w:spacing w:after="0" w:line="360" w:lineRule="auto"/>
              <w:jc w:val="both"/>
              <w:rPr>
                <w:rFonts w:ascii="Times New Roman" w:hAnsi="Times New Roman"/>
                <w:sz w:val="24"/>
                <w:szCs w:val="24"/>
              </w:rPr>
            </w:pPr>
            <w:r>
              <w:rPr>
                <w:sz w:val="24"/>
                <w:szCs w:val="24"/>
              </w:rPr>
              <w:t>üzgünlük</w:t>
            </w:r>
          </w:p>
        </w:tc>
        <w:tc>
          <w:tcPr>
            <w:tcW w:w="0" w:type="auto"/>
            <w:tcBorders>
              <w:top w:val="nil"/>
              <w:bottom w:val="nil"/>
            </w:tcBorders>
          </w:tcPr>
          <w:p w14:paraId="6C105AAF"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9,09</w:t>
            </w:r>
          </w:p>
        </w:tc>
        <w:tc>
          <w:tcPr>
            <w:tcW w:w="0" w:type="auto"/>
            <w:tcBorders>
              <w:top w:val="nil"/>
              <w:bottom w:val="nil"/>
            </w:tcBorders>
          </w:tcPr>
          <w:p w14:paraId="4A73D838"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2,02</w:t>
            </w:r>
          </w:p>
        </w:tc>
        <w:tc>
          <w:tcPr>
            <w:tcW w:w="0" w:type="auto"/>
            <w:tcBorders>
              <w:top w:val="nil"/>
              <w:bottom w:val="nil"/>
            </w:tcBorders>
          </w:tcPr>
          <w:p w14:paraId="593AC4DE"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19,19</w:t>
            </w:r>
          </w:p>
        </w:tc>
        <w:tc>
          <w:tcPr>
            <w:tcW w:w="0" w:type="auto"/>
            <w:tcBorders>
              <w:top w:val="nil"/>
              <w:bottom w:val="nil"/>
            </w:tcBorders>
          </w:tcPr>
          <w:p w14:paraId="3E9F6166"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03685D5A"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69,70</w:t>
            </w:r>
          </w:p>
        </w:tc>
        <w:tc>
          <w:tcPr>
            <w:tcW w:w="0" w:type="auto"/>
            <w:tcBorders>
              <w:top w:val="nil"/>
              <w:bottom w:val="nil"/>
            </w:tcBorders>
          </w:tcPr>
          <w:p w14:paraId="55D1EA42"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2B3ED8" w14:paraId="470A5B9A" w14:textId="77777777" w:rsidTr="00950DBC">
        <w:trPr>
          <w:jc w:val="center"/>
        </w:trPr>
        <w:tc>
          <w:tcPr>
            <w:tcW w:w="0" w:type="auto"/>
            <w:tcBorders>
              <w:top w:val="nil"/>
            </w:tcBorders>
          </w:tcPr>
          <w:p w14:paraId="47BE5C2E" w14:textId="77777777" w:rsidR="002B3ED8" w:rsidRDefault="002B3ED8" w:rsidP="002B3ED8">
            <w:pPr>
              <w:autoSpaceDE w:val="0"/>
              <w:autoSpaceDN w:val="0"/>
              <w:adjustRightInd w:val="0"/>
              <w:spacing w:after="0" w:line="360" w:lineRule="auto"/>
              <w:jc w:val="both"/>
              <w:rPr>
                <w:rFonts w:ascii="Times New Roman" w:hAnsi="Times New Roman"/>
                <w:sz w:val="24"/>
                <w:szCs w:val="24"/>
              </w:rPr>
            </w:pPr>
            <w:r>
              <w:rPr>
                <w:sz w:val="24"/>
                <w:szCs w:val="24"/>
              </w:rPr>
              <w:t>şaşkınlık</w:t>
            </w:r>
          </w:p>
        </w:tc>
        <w:tc>
          <w:tcPr>
            <w:tcW w:w="0" w:type="auto"/>
            <w:tcBorders>
              <w:top w:val="nil"/>
            </w:tcBorders>
          </w:tcPr>
          <w:p w14:paraId="6CE32142"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607FC4EE"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20B2C44A"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8,08</w:t>
            </w:r>
          </w:p>
        </w:tc>
        <w:tc>
          <w:tcPr>
            <w:tcW w:w="0" w:type="auto"/>
            <w:tcBorders>
              <w:top w:val="nil"/>
            </w:tcBorders>
          </w:tcPr>
          <w:p w14:paraId="05211EF5"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62AD48D6"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2CD01D8C" w14:textId="77777777" w:rsidR="002B3ED8" w:rsidRDefault="002B3ED8" w:rsidP="00683E5A">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91,92</w:t>
            </w:r>
          </w:p>
        </w:tc>
      </w:tr>
      <w:tr w:rsidR="007108DD" w14:paraId="1BFEB07B" w14:textId="77777777" w:rsidTr="00950DBC">
        <w:trPr>
          <w:jc w:val="center"/>
        </w:trPr>
        <w:tc>
          <w:tcPr>
            <w:tcW w:w="0" w:type="auto"/>
            <w:gridSpan w:val="7"/>
          </w:tcPr>
          <w:p w14:paraId="7368F151" w14:textId="77777777" w:rsidR="007108DD" w:rsidRPr="007108DD" w:rsidRDefault="007108DD" w:rsidP="007108DD">
            <w:pPr>
              <w:autoSpaceDE w:val="0"/>
              <w:autoSpaceDN w:val="0"/>
              <w:adjustRightInd w:val="0"/>
              <w:spacing w:after="0" w:line="360" w:lineRule="auto"/>
              <w:jc w:val="center"/>
              <w:rPr>
                <w:rFonts w:ascii="Times New Roman" w:hAnsi="Times New Roman"/>
                <w:b/>
                <w:sz w:val="24"/>
                <w:szCs w:val="24"/>
              </w:rPr>
            </w:pPr>
            <w:r>
              <w:rPr>
                <w:rFonts w:ascii="Times New Roman" w:hAnsi="Times New Roman"/>
                <w:b/>
                <w:sz w:val="24"/>
                <w:szCs w:val="24"/>
              </w:rPr>
              <w:t xml:space="preserve">ortalama: </w:t>
            </w:r>
            <w:r w:rsidR="0030761F">
              <w:rPr>
                <w:rFonts w:ascii="Times New Roman" w:hAnsi="Times New Roman"/>
                <w:b/>
                <w:sz w:val="24"/>
                <w:szCs w:val="24"/>
              </w:rPr>
              <w:t>%83,33</w:t>
            </w:r>
          </w:p>
        </w:tc>
      </w:tr>
    </w:tbl>
    <w:p w14:paraId="14C5227F" w14:textId="77777777" w:rsidR="007757F0" w:rsidRDefault="007757F0" w:rsidP="005C2839">
      <w:pPr>
        <w:autoSpaceDE w:val="0"/>
        <w:autoSpaceDN w:val="0"/>
        <w:adjustRightInd w:val="0"/>
        <w:spacing w:after="0" w:line="360" w:lineRule="auto"/>
        <w:jc w:val="both"/>
        <w:rPr>
          <w:rFonts w:ascii="Times New Roman" w:hAnsi="Times New Roman"/>
          <w:sz w:val="24"/>
          <w:szCs w:val="24"/>
        </w:rPr>
      </w:pPr>
    </w:p>
    <w:p w14:paraId="69C9245F" w14:textId="77777777" w:rsidR="005C2839" w:rsidRDefault="0030761F" w:rsidP="005C2839">
      <w:pPr>
        <w:pStyle w:val="UcunculAltBaslikSau"/>
      </w:pPr>
      <w:bookmarkStart w:id="260" w:name="_Toc521248794"/>
      <w:bookmarkStart w:id="261" w:name="_Toc521249284"/>
      <w:bookmarkStart w:id="262" w:name="_Toc524598275"/>
      <w:r>
        <w:t xml:space="preserve">Uygulama </w:t>
      </w:r>
      <w:r w:rsidR="005C2839">
        <w:t xml:space="preserve">2 </w:t>
      </w:r>
      <w:r w:rsidR="00BD3668">
        <w:t>–</w:t>
      </w:r>
      <w:r w:rsidR="005C2839">
        <w:t xml:space="preserve"> </w:t>
      </w:r>
      <w:r w:rsidR="00BD3668">
        <w:t xml:space="preserve">iki sınıflı </w:t>
      </w:r>
      <w:r w:rsidR="005C2839">
        <w:t xml:space="preserve">bölütleme ile elde edilen </w:t>
      </w:r>
      <w:r w:rsidR="00406A48">
        <w:t>bölütlenmiş</w:t>
      </w:r>
      <w:r w:rsidR="005C2839">
        <w:t xml:space="preserve"> görüntülerin sınıflandırılması</w:t>
      </w:r>
      <w:bookmarkEnd w:id="260"/>
      <w:bookmarkEnd w:id="261"/>
      <w:bookmarkEnd w:id="262"/>
    </w:p>
    <w:p w14:paraId="6485403A" w14:textId="77777777" w:rsidR="005C2839" w:rsidRPr="005C2839" w:rsidRDefault="005C2839" w:rsidP="005C2839">
      <w:pPr>
        <w:autoSpaceDE w:val="0"/>
        <w:autoSpaceDN w:val="0"/>
        <w:adjustRightInd w:val="0"/>
        <w:spacing w:after="0" w:line="360" w:lineRule="auto"/>
        <w:jc w:val="both"/>
        <w:rPr>
          <w:rFonts w:ascii="Times New Roman" w:hAnsi="Times New Roman"/>
          <w:sz w:val="24"/>
          <w:szCs w:val="24"/>
        </w:rPr>
      </w:pPr>
    </w:p>
    <w:p w14:paraId="66FDEA9A" w14:textId="42D39267" w:rsidR="005C2839" w:rsidRDefault="00E7794E" w:rsidP="005C2839">
      <w:pPr>
        <w:autoSpaceDE w:val="0"/>
        <w:autoSpaceDN w:val="0"/>
        <w:adjustRightInd w:val="0"/>
        <w:spacing w:after="0" w:line="360" w:lineRule="auto"/>
        <w:jc w:val="both"/>
        <w:rPr>
          <w:rFonts w:ascii="Times New Roman" w:hAnsi="Times New Roman"/>
          <w:sz w:val="24"/>
          <w:szCs w:val="24"/>
        </w:rPr>
      </w:pPr>
      <w:r w:rsidRPr="00F2753F">
        <w:rPr>
          <w:rFonts w:ascii="Times New Roman" w:hAnsi="Times New Roman"/>
          <w:sz w:val="24"/>
          <w:szCs w:val="24"/>
        </w:rPr>
        <w:t>Bu uygulumada ardışıl iki CNN kullanılmıştır. İlk CNN i</w:t>
      </w:r>
      <w:r w:rsidR="001B6081" w:rsidRPr="00F2753F">
        <w:rPr>
          <w:rFonts w:ascii="Times New Roman" w:hAnsi="Times New Roman"/>
          <w:sz w:val="24"/>
          <w:szCs w:val="24"/>
        </w:rPr>
        <w:t>ki sınıflı bölütleme</w:t>
      </w:r>
      <w:r w:rsidRPr="00F2753F">
        <w:rPr>
          <w:rFonts w:ascii="Times New Roman" w:hAnsi="Times New Roman"/>
          <w:sz w:val="24"/>
          <w:szCs w:val="24"/>
        </w:rPr>
        <w:t xml:space="preserve"> yaparak kaş, göz ve ağız bölgelerini</w:t>
      </w:r>
      <w:r w:rsidR="00F2753F" w:rsidRPr="00F2753F">
        <w:rPr>
          <w:rFonts w:ascii="Times New Roman" w:hAnsi="Times New Roman"/>
          <w:sz w:val="24"/>
          <w:szCs w:val="24"/>
        </w:rPr>
        <w:t xml:space="preserve"> bir sınıf,</w:t>
      </w:r>
      <w:r w:rsidRPr="00F2753F">
        <w:rPr>
          <w:rFonts w:ascii="Times New Roman" w:hAnsi="Times New Roman"/>
          <w:sz w:val="24"/>
          <w:szCs w:val="24"/>
        </w:rPr>
        <w:t xml:space="preserve"> arkaplan</w:t>
      </w:r>
      <w:r w:rsidR="00F2753F" w:rsidRPr="00F2753F">
        <w:rPr>
          <w:rFonts w:ascii="Times New Roman" w:hAnsi="Times New Roman"/>
          <w:sz w:val="24"/>
          <w:szCs w:val="24"/>
        </w:rPr>
        <w:t>ı bir sınıf</w:t>
      </w:r>
      <w:r w:rsidRPr="00F2753F">
        <w:rPr>
          <w:rFonts w:ascii="Times New Roman" w:hAnsi="Times New Roman"/>
          <w:sz w:val="24"/>
          <w:szCs w:val="24"/>
        </w:rPr>
        <w:t xml:space="preserve"> </w:t>
      </w:r>
      <w:r w:rsidR="00F2753F" w:rsidRPr="00F2753F">
        <w:rPr>
          <w:rFonts w:ascii="Times New Roman" w:hAnsi="Times New Roman"/>
          <w:sz w:val="24"/>
          <w:szCs w:val="24"/>
        </w:rPr>
        <w:t>olarak belirlerken</w:t>
      </w:r>
      <w:r w:rsidRPr="00F2753F">
        <w:rPr>
          <w:rFonts w:ascii="Times New Roman" w:hAnsi="Times New Roman"/>
          <w:sz w:val="24"/>
          <w:szCs w:val="24"/>
        </w:rPr>
        <w:t xml:space="preserve"> sonraki CNN</w:t>
      </w:r>
      <w:r w:rsidR="001B6081" w:rsidRPr="00F2753F">
        <w:rPr>
          <w:rFonts w:ascii="Times New Roman" w:hAnsi="Times New Roman"/>
          <w:sz w:val="24"/>
          <w:szCs w:val="24"/>
        </w:rPr>
        <w:t xml:space="preserve"> </w:t>
      </w:r>
      <w:r w:rsidR="00F2753F" w:rsidRPr="00F2753F">
        <w:rPr>
          <w:rFonts w:ascii="Times New Roman" w:hAnsi="Times New Roman"/>
          <w:sz w:val="24"/>
          <w:szCs w:val="24"/>
        </w:rPr>
        <w:t xml:space="preserve">ise </w:t>
      </w:r>
      <w:r w:rsidR="009541B3">
        <w:rPr>
          <w:rFonts w:ascii="Times New Roman" w:hAnsi="Times New Roman"/>
          <w:sz w:val="24"/>
          <w:szCs w:val="24"/>
        </w:rPr>
        <w:t>yüz ifa</w:t>
      </w:r>
      <w:r w:rsidRPr="00F2753F">
        <w:rPr>
          <w:rFonts w:ascii="Times New Roman" w:hAnsi="Times New Roman"/>
          <w:sz w:val="24"/>
          <w:szCs w:val="24"/>
        </w:rPr>
        <w:t xml:space="preserve">desi </w:t>
      </w:r>
      <w:r w:rsidR="001B6081" w:rsidRPr="00F2753F">
        <w:rPr>
          <w:rFonts w:ascii="Times New Roman" w:hAnsi="Times New Roman"/>
          <w:sz w:val="24"/>
          <w:szCs w:val="24"/>
        </w:rPr>
        <w:t xml:space="preserve">sınıflandırma işlemi </w:t>
      </w:r>
      <w:r w:rsidRPr="00F2753F">
        <w:rPr>
          <w:rFonts w:ascii="Times New Roman" w:hAnsi="Times New Roman"/>
          <w:sz w:val="24"/>
          <w:szCs w:val="24"/>
        </w:rPr>
        <w:t>yapmaktadır</w:t>
      </w:r>
      <w:r w:rsidR="001B6081" w:rsidRPr="00F2753F">
        <w:rPr>
          <w:rFonts w:ascii="Times New Roman" w:hAnsi="Times New Roman"/>
          <w:sz w:val="24"/>
          <w:szCs w:val="24"/>
        </w:rPr>
        <w:t xml:space="preserve">. Bu işlemlerin akış diyagramı </w:t>
      </w:r>
      <w:r w:rsidR="001B6081" w:rsidRPr="00F2753F">
        <w:rPr>
          <w:rFonts w:ascii="Times New Roman" w:hAnsi="Times New Roman"/>
          <w:sz w:val="24"/>
          <w:szCs w:val="24"/>
        </w:rPr>
        <w:fldChar w:fldCharType="begin"/>
      </w:r>
      <w:r w:rsidR="001B6081" w:rsidRPr="00F2753F">
        <w:rPr>
          <w:rFonts w:ascii="Times New Roman" w:hAnsi="Times New Roman"/>
          <w:sz w:val="24"/>
          <w:szCs w:val="24"/>
        </w:rPr>
        <w:instrText xml:space="preserve"> REF _Ref522014460 \h </w:instrText>
      </w:r>
      <w:r w:rsidR="007A5601" w:rsidRPr="00F2753F">
        <w:rPr>
          <w:rFonts w:ascii="Times New Roman" w:hAnsi="Times New Roman"/>
          <w:sz w:val="24"/>
          <w:szCs w:val="24"/>
        </w:rPr>
        <w:instrText xml:space="preserve"> \* MERGEFORMAT </w:instrText>
      </w:r>
      <w:r w:rsidR="001B6081" w:rsidRPr="00F2753F">
        <w:rPr>
          <w:rFonts w:ascii="Times New Roman" w:hAnsi="Times New Roman"/>
          <w:sz w:val="24"/>
          <w:szCs w:val="24"/>
        </w:rPr>
      </w:r>
      <w:r w:rsidR="001B6081" w:rsidRPr="00F2753F">
        <w:rPr>
          <w:rFonts w:ascii="Times New Roman" w:hAnsi="Times New Roman"/>
          <w:sz w:val="24"/>
          <w:szCs w:val="24"/>
        </w:rPr>
        <w:fldChar w:fldCharType="separate"/>
      </w:r>
      <w:r w:rsidR="005855D9" w:rsidRPr="005855D9">
        <w:rPr>
          <w:rFonts w:ascii="Times New Roman" w:hAnsi="Times New Roman"/>
          <w:sz w:val="24"/>
          <w:szCs w:val="24"/>
        </w:rPr>
        <w:t>Şekil 4.13</w:t>
      </w:r>
      <w:r w:rsidR="001B6081" w:rsidRPr="00F2753F">
        <w:rPr>
          <w:rFonts w:ascii="Times New Roman" w:hAnsi="Times New Roman"/>
          <w:sz w:val="24"/>
          <w:szCs w:val="24"/>
        </w:rPr>
        <w:fldChar w:fldCharType="end"/>
      </w:r>
      <w:r w:rsidR="008A53ED">
        <w:rPr>
          <w:rFonts w:ascii="Times New Roman" w:hAnsi="Times New Roman"/>
          <w:sz w:val="24"/>
          <w:szCs w:val="24"/>
        </w:rPr>
        <w:t>.’</w:t>
      </w:r>
      <w:r w:rsidR="001B6081" w:rsidRPr="00F2753F">
        <w:rPr>
          <w:rFonts w:ascii="Times New Roman" w:hAnsi="Times New Roman"/>
          <w:sz w:val="24"/>
          <w:szCs w:val="24"/>
        </w:rPr>
        <w:t>de verilmiştir. Bu ağ yapısı ile elde edilen bölütlenmiş görüntülerin</w:t>
      </w:r>
      <w:r w:rsidR="00283980" w:rsidRPr="00F2753F">
        <w:rPr>
          <w:rFonts w:ascii="Times New Roman" w:hAnsi="Times New Roman"/>
          <w:sz w:val="24"/>
          <w:szCs w:val="24"/>
        </w:rPr>
        <w:t xml:space="preserve"> </w:t>
      </w:r>
      <w:r w:rsidR="0030564B" w:rsidRPr="00F2753F">
        <w:rPr>
          <w:rFonts w:ascii="Times New Roman" w:hAnsi="Times New Roman"/>
          <w:sz w:val="24"/>
          <w:szCs w:val="24"/>
        </w:rPr>
        <w:t xml:space="preserve">sınıflandırılmasıyla elde edilen </w:t>
      </w:r>
      <w:r w:rsidR="001B6081" w:rsidRPr="00F2753F">
        <w:rPr>
          <w:rFonts w:ascii="Times New Roman" w:hAnsi="Times New Roman"/>
          <w:sz w:val="24"/>
          <w:szCs w:val="24"/>
        </w:rPr>
        <w:t xml:space="preserve">karmaşıklık matrisi </w:t>
      </w:r>
      <w:r w:rsidR="007A5601" w:rsidRPr="00F2753F">
        <w:rPr>
          <w:rFonts w:ascii="Times New Roman" w:hAnsi="Times New Roman"/>
          <w:sz w:val="24"/>
          <w:szCs w:val="24"/>
        </w:rPr>
        <w:fldChar w:fldCharType="begin"/>
      </w:r>
      <w:r w:rsidR="007A5601" w:rsidRPr="00F2753F">
        <w:rPr>
          <w:rFonts w:ascii="Times New Roman" w:hAnsi="Times New Roman"/>
          <w:sz w:val="24"/>
          <w:szCs w:val="24"/>
        </w:rPr>
        <w:instrText xml:space="preserve"> REF _Ref522014799 \h  \* MERGEFORMAT </w:instrText>
      </w:r>
      <w:r w:rsidR="007A5601" w:rsidRPr="00F2753F">
        <w:rPr>
          <w:rFonts w:ascii="Times New Roman" w:hAnsi="Times New Roman"/>
          <w:sz w:val="24"/>
          <w:szCs w:val="24"/>
        </w:rPr>
      </w:r>
      <w:r w:rsidR="007A5601" w:rsidRPr="00F2753F">
        <w:rPr>
          <w:rFonts w:ascii="Times New Roman" w:hAnsi="Times New Roman"/>
          <w:sz w:val="24"/>
          <w:szCs w:val="24"/>
        </w:rPr>
        <w:fldChar w:fldCharType="separate"/>
      </w:r>
      <w:r w:rsidR="005855D9" w:rsidRPr="005855D9">
        <w:rPr>
          <w:rFonts w:ascii="Times New Roman" w:hAnsi="Times New Roman"/>
          <w:sz w:val="24"/>
          <w:szCs w:val="24"/>
        </w:rPr>
        <w:t>Tablo 4.13</w:t>
      </w:r>
      <w:r w:rsidR="007A5601" w:rsidRPr="00F2753F">
        <w:rPr>
          <w:rFonts w:ascii="Times New Roman" w:hAnsi="Times New Roman"/>
          <w:sz w:val="24"/>
          <w:szCs w:val="24"/>
        </w:rPr>
        <w:fldChar w:fldCharType="end"/>
      </w:r>
      <w:r w:rsidR="008A53ED">
        <w:rPr>
          <w:rFonts w:ascii="Times New Roman" w:hAnsi="Times New Roman"/>
          <w:sz w:val="24"/>
          <w:szCs w:val="24"/>
        </w:rPr>
        <w:t>.’</w:t>
      </w:r>
      <w:r w:rsidR="001B6081" w:rsidRPr="00F2753F">
        <w:rPr>
          <w:rFonts w:ascii="Times New Roman" w:hAnsi="Times New Roman"/>
          <w:sz w:val="24"/>
          <w:szCs w:val="24"/>
        </w:rPr>
        <w:t>d</w:t>
      </w:r>
      <w:r w:rsidR="00F62FB5">
        <w:rPr>
          <w:rFonts w:ascii="Times New Roman" w:hAnsi="Times New Roman"/>
          <w:sz w:val="24"/>
          <w:szCs w:val="24"/>
        </w:rPr>
        <w:t>e</w:t>
      </w:r>
      <w:r w:rsidR="001B6081" w:rsidRPr="00F2753F">
        <w:rPr>
          <w:rFonts w:ascii="Times New Roman" w:hAnsi="Times New Roman"/>
          <w:sz w:val="24"/>
          <w:szCs w:val="24"/>
        </w:rPr>
        <w:t xml:space="preserve"> verilmiştir.</w:t>
      </w:r>
    </w:p>
    <w:p w14:paraId="361E079D" w14:textId="77777777" w:rsidR="001B6081" w:rsidRDefault="005F7F7B" w:rsidP="00950DBC">
      <w:pPr>
        <w:keepNext/>
        <w:autoSpaceDE w:val="0"/>
        <w:autoSpaceDN w:val="0"/>
        <w:adjustRightInd w:val="0"/>
        <w:spacing w:after="0" w:line="360" w:lineRule="auto"/>
        <w:jc w:val="center"/>
      </w:pPr>
      <w:r>
        <w:rPr>
          <w:noProof/>
          <w:lang w:val="en-US"/>
        </w:rPr>
        <w:lastRenderedPageBreak/>
        <w:drawing>
          <wp:inline distT="0" distB="0" distL="0" distR="0" wp14:anchorId="39EB777C" wp14:editId="1953B1D5">
            <wp:extent cx="5212080" cy="4998720"/>
            <wp:effectExtent l="0" t="0" r="762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212080" cy="4998720"/>
                    </a:xfrm>
                    <a:prstGeom prst="rect">
                      <a:avLst/>
                    </a:prstGeom>
                    <a:noFill/>
                    <a:ln>
                      <a:noFill/>
                    </a:ln>
                  </pic:spPr>
                </pic:pic>
              </a:graphicData>
            </a:graphic>
          </wp:inline>
        </w:drawing>
      </w:r>
    </w:p>
    <w:p w14:paraId="3916DA91" w14:textId="5439224F" w:rsidR="00645B48" w:rsidRDefault="001B6081" w:rsidP="001B6081">
      <w:pPr>
        <w:pStyle w:val="ResimYazs"/>
        <w:jc w:val="center"/>
        <w:rPr>
          <w:sz w:val="24"/>
          <w:szCs w:val="24"/>
        </w:rPr>
      </w:pPr>
      <w:bookmarkStart w:id="263" w:name="_Ref522014460"/>
      <w:bookmarkStart w:id="264" w:name="_Toc524600638"/>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4</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13</w:t>
      </w:r>
      <w:r w:rsidR="000E714F">
        <w:rPr>
          <w:noProof/>
        </w:rPr>
        <w:fldChar w:fldCharType="end"/>
      </w:r>
      <w:bookmarkEnd w:id="263"/>
      <w:r>
        <w:t>.</w:t>
      </w:r>
      <w:r w:rsidRPr="005F7F7B">
        <w:t>İki sınıflı bölütlenmiş görüntünün sınıflandırılması.</w:t>
      </w:r>
      <w:bookmarkEnd w:id="264"/>
    </w:p>
    <w:p w14:paraId="3CCBBFEC" w14:textId="77777777" w:rsidR="001B6081" w:rsidRDefault="001B6081" w:rsidP="004B406F">
      <w:pPr>
        <w:pStyle w:val="ResimYazs"/>
      </w:pPr>
    </w:p>
    <w:p w14:paraId="6F8E9301" w14:textId="26D1CCA2" w:rsidR="001B6081" w:rsidRDefault="001B6081" w:rsidP="001B6081">
      <w:pPr>
        <w:pStyle w:val="ResimYazs"/>
        <w:keepNext/>
        <w:jc w:val="center"/>
      </w:pPr>
      <w:bookmarkStart w:id="265" w:name="_Ref522014799"/>
      <w:bookmarkStart w:id="266" w:name="_Toc524601307"/>
      <w:r>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13</w:t>
      </w:r>
      <w:r w:rsidR="00F45393">
        <w:rPr>
          <w:noProof/>
        </w:rPr>
        <w:fldChar w:fldCharType="end"/>
      </w:r>
      <w:bookmarkEnd w:id="265"/>
      <w:r w:rsidRPr="00BA36C9">
        <w:t>. İki sınıflı bölütlenmiş görüntülerin sınıflandırılması ile oluşan karmaşıklık matrisi.</w:t>
      </w:r>
      <w:bookmarkEnd w:id="266"/>
    </w:p>
    <w:tbl>
      <w:tblPr>
        <w:tblStyle w:val="TabloKlavuzu"/>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1589"/>
        <w:gridCol w:w="1070"/>
        <w:gridCol w:w="1003"/>
        <w:gridCol w:w="760"/>
        <w:gridCol w:w="1086"/>
        <w:gridCol w:w="1091"/>
        <w:gridCol w:w="1029"/>
      </w:tblGrid>
      <w:tr w:rsidR="001B6081" w14:paraId="54FB69A6" w14:textId="77777777" w:rsidTr="00950DBC">
        <w:trPr>
          <w:jc w:val="center"/>
        </w:trPr>
        <w:tc>
          <w:tcPr>
            <w:tcW w:w="0" w:type="auto"/>
            <w:tcBorders>
              <w:bottom w:val="single" w:sz="4" w:space="0" w:color="auto"/>
            </w:tcBorders>
          </w:tcPr>
          <w:p w14:paraId="4BAA7823" w14:textId="77777777" w:rsidR="001B6081" w:rsidRDefault="001B6081"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gerçek/tahmin</w:t>
            </w:r>
          </w:p>
        </w:tc>
        <w:tc>
          <w:tcPr>
            <w:tcW w:w="0" w:type="auto"/>
            <w:tcBorders>
              <w:bottom w:val="single" w:sz="4" w:space="0" w:color="auto"/>
            </w:tcBorders>
          </w:tcPr>
          <w:p w14:paraId="65CFAA68" w14:textId="77777777" w:rsidR="001B6081" w:rsidRDefault="001B6081"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kızgınlık</w:t>
            </w:r>
          </w:p>
        </w:tc>
        <w:tc>
          <w:tcPr>
            <w:tcW w:w="0" w:type="auto"/>
            <w:tcBorders>
              <w:bottom w:val="single" w:sz="4" w:space="0" w:color="auto"/>
            </w:tcBorders>
          </w:tcPr>
          <w:p w14:paraId="6AC953DC" w14:textId="77777777" w:rsidR="001B6081" w:rsidRDefault="001B6081"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iğrenme</w:t>
            </w:r>
          </w:p>
        </w:tc>
        <w:tc>
          <w:tcPr>
            <w:tcW w:w="0" w:type="auto"/>
            <w:tcBorders>
              <w:bottom w:val="single" w:sz="4" w:space="0" w:color="auto"/>
            </w:tcBorders>
          </w:tcPr>
          <w:p w14:paraId="48A31755" w14:textId="77777777" w:rsidR="001B6081" w:rsidRDefault="001B6081" w:rsidP="00794320">
            <w:pPr>
              <w:autoSpaceDE w:val="0"/>
              <w:autoSpaceDN w:val="0"/>
              <w:adjustRightInd w:val="0"/>
              <w:spacing w:after="0" w:line="360" w:lineRule="auto"/>
              <w:jc w:val="both"/>
              <w:rPr>
                <w:rFonts w:ascii="Times New Roman" w:hAnsi="Times New Roman"/>
                <w:sz w:val="24"/>
                <w:szCs w:val="24"/>
              </w:rPr>
            </w:pPr>
            <w:r>
              <w:rPr>
                <w:sz w:val="24"/>
                <w:szCs w:val="24"/>
              </w:rPr>
              <w:t>korku</w:t>
            </w:r>
          </w:p>
        </w:tc>
        <w:tc>
          <w:tcPr>
            <w:tcW w:w="0" w:type="auto"/>
            <w:tcBorders>
              <w:bottom w:val="single" w:sz="4" w:space="0" w:color="auto"/>
            </w:tcBorders>
          </w:tcPr>
          <w:p w14:paraId="33C2EDD3" w14:textId="77777777" w:rsidR="001B6081" w:rsidRDefault="001B6081" w:rsidP="00794320">
            <w:pPr>
              <w:autoSpaceDE w:val="0"/>
              <w:autoSpaceDN w:val="0"/>
              <w:adjustRightInd w:val="0"/>
              <w:spacing w:after="0" w:line="360" w:lineRule="auto"/>
              <w:jc w:val="both"/>
              <w:rPr>
                <w:rFonts w:ascii="Times New Roman" w:hAnsi="Times New Roman"/>
                <w:sz w:val="24"/>
                <w:szCs w:val="24"/>
              </w:rPr>
            </w:pPr>
            <w:r>
              <w:rPr>
                <w:sz w:val="24"/>
                <w:szCs w:val="24"/>
              </w:rPr>
              <w:t>mutluluk</w:t>
            </w:r>
          </w:p>
        </w:tc>
        <w:tc>
          <w:tcPr>
            <w:tcW w:w="0" w:type="auto"/>
            <w:tcBorders>
              <w:bottom w:val="single" w:sz="4" w:space="0" w:color="auto"/>
            </w:tcBorders>
          </w:tcPr>
          <w:p w14:paraId="582A783D" w14:textId="77777777" w:rsidR="001B6081" w:rsidRDefault="001B6081" w:rsidP="00794320">
            <w:pPr>
              <w:autoSpaceDE w:val="0"/>
              <w:autoSpaceDN w:val="0"/>
              <w:adjustRightInd w:val="0"/>
              <w:spacing w:after="0" w:line="360" w:lineRule="auto"/>
              <w:jc w:val="both"/>
              <w:rPr>
                <w:rFonts w:ascii="Times New Roman" w:hAnsi="Times New Roman"/>
                <w:sz w:val="24"/>
                <w:szCs w:val="24"/>
              </w:rPr>
            </w:pPr>
            <w:r>
              <w:rPr>
                <w:sz w:val="24"/>
                <w:szCs w:val="24"/>
              </w:rPr>
              <w:t>üzgünlük</w:t>
            </w:r>
          </w:p>
        </w:tc>
        <w:tc>
          <w:tcPr>
            <w:tcW w:w="0" w:type="auto"/>
            <w:tcBorders>
              <w:bottom w:val="single" w:sz="4" w:space="0" w:color="auto"/>
            </w:tcBorders>
          </w:tcPr>
          <w:p w14:paraId="7053AC07" w14:textId="77777777" w:rsidR="001B6081" w:rsidRDefault="001B6081" w:rsidP="00794320">
            <w:pPr>
              <w:autoSpaceDE w:val="0"/>
              <w:autoSpaceDN w:val="0"/>
              <w:adjustRightInd w:val="0"/>
              <w:spacing w:after="0" w:line="360" w:lineRule="auto"/>
              <w:jc w:val="both"/>
              <w:rPr>
                <w:rFonts w:ascii="Times New Roman" w:hAnsi="Times New Roman"/>
                <w:sz w:val="24"/>
                <w:szCs w:val="24"/>
              </w:rPr>
            </w:pPr>
            <w:r>
              <w:rPr>
                <w:sz w:val="24"/>
                <w:szCs w:val="24"/>
              </w:rPr>
              <w:t>şaşkınlık</w:t>
            </w:r>
          </w:p>
        </w:tc>
      </w:tr>
      <w:tr w:rsidR="00BA36C9" w14:paraId="486B6672" w14:textId="77777777" w:rsidTr="00950DBC">
        <w:trPr>
          <w:jc w:val="center"/>
        </w:trPr>
        <w:tc>
          <w:tcPr>
            <w:tcW w:w="0" w:type="auto"/>
            <w:tcBorders>
              <w:bottom w:val="nil"/>
            </w:tcBorders>
          </w:tcPr>
          <w:p w14:paraId="4C10EEBA" w14:textId="77777777" w:rsidR="00BA36C9" w:rsidRDefault="00BA36C9" w:rsidP="00BA36C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kızgınlık</w:t>
            </w:r>
          </w:p>
        </w:tc>
        <w:tc>
          <w:tcPr>
            <w:tcW w:w="0" w:type="auto"/>
            <w:tcBorders>
              <w:bottom w:val="nil"/>
            </w:tcBorders>
          </w:tcPr>
          <w:p w14:paraId="40A34537"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98,67</w:t>
            </w:r>
          </w:p>
        </w:tc>
        <w:tc>
          <w:tcPr>
            <w:tcW w:w="0" w:type="auto"/>
            <w:tcBorders>
              <w:bottom w:val="nil"/>
            </w:tcBorders>
          </w:tcPr>
          <w:p w14:paraId="52A31B2F"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bottom w:val="nil"/>
            </w:tcBorders>
          </w:tcPr>
          <w:p w14:paraId="5656A97F"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bottom w:val="nil"/>
            </w:tcBorders>
          </w:tcPr>
          <w:p w14:paraId="55B15BA8"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1,3</w:t>
            </w:r>
          </w:p>
        </w:tc>
        <w:tc>
          <w:tcPr>
            <w:tcW w:w="0" w:type="auto"/>
            <w:tcBorders>
              <w:bottom w:val="nil"/>
            </w:tcBorders>
          </w:tcPr>
          <w:p w14:paraId="101612CD"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bottom w:val="nil"/>
            </w:tcBorders>
          </w:tcPr>
          <w:p w14:paraId="39DC02FD"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BA36C9" w14:paraId="0AA3AF0E" w14:textId="77777777" w:rsidTr="00950DBC">
        <w:trPr>
          <w:jc w:val="center"/>
        </w:trPr>
        <w:tc>
          <w:tcPr>
            <w:tcW w:w="0" w:type="auto"/>
            <w:tcBorders>
              <w:top w:val="nil"/>
              <w:bottom w:val="nil"/>
            </w:tcBorders>
          </w:tcPr>
          <w:p w14:paraId="5B4608A4" w14:textId="77777777" w:rsidR="00BA36C9" w:rsidRDefault="00BA36C9" w:rsidP="00BA36C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iğrenme</w:t>
            </w:r>
          </w:p>
        </w:tc>
        <w:tc>
          <w:tcPr>
            <w:tcW w:w="0" w:type="auto"/>
            <w:tcBorders>
              <w:top w:val="nil"/>
              <w:bottom w:val="nil"/>
            </w:tcBorders>
          </w:tcPr>
          <w:p w14:paraId="28C664A1"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5E0F414A"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89,34</w:t>
            </w:r>
          </w:p>
        </w:tc>
        <w:tc>
          <w:tcPr>
            <w:tcW w:w="0" w:type="auto"/>
            <w:tcBorders>
              <w:top w:val="nil"/>
              <w:bottom w:val="nil"/>
            </w:tcBorders>
          </w:tcPr>
          <w:p w14:paraId="0A4894B2"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1D7D17DB"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9,33</w:t>
            </w:r>
          </w:p>
        </w:tc>
        <w:tc>
          <w:tcPr>
            <w:tcW w:w="0" w:type="auto"/>
            <w:tcBorders>
              <w:top w:val="nil"/>
              <w:bottom w:val="nil"/>
            </w:tcBorders>
          </w:tcPr>
          <w:p w14:paraId="6308DFF5"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6684AB12"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1,33</w:t>
            </w:r>
          </w:p>
        </w:tc>
      </w:tr>
      <w:tr w:rsidR="00BA36C9" w14:paraId="35146086" w14:textId="77777777" w:rsidTr="00950DBC">
        <w:trPr>
          <w:jc w:val="center"/>
        </w:trPr>
        <w:tc>
          <w:tcPr>
            <w:tcW w:w="0" w:type="auto"/>
            <w:tcBorders>
              <w:top w:val="nil"/>
              <w:bottom w:val="nil"/>
            </w:tcBorders>
          </w:tcPr>
          <w:p w14:paraId="447F5393" w14:textId="77777777" w:rsidR="00BA36C9" w:rsidRDefault="00BA36C9" w:rsidP="00BA36C9">
            <w:pPr>
              <w:autoSpaceDE w:val="0"/>
              <w:autoSpaceDN w:val="0"/>
              <w:adjustRightInd w:val="0"/>
              <w:spacing w:after="0" w:line="360" w:lineRule="auto"/>
              <w:jc w:val="both"/>
              <w:rPr>
                <w:rFonts w:ascii="Times New Roman" w:hAnsi="Times New Roman"/>
                <w:sz w:val="24"/>
                <w:szCs w:val="24"/>
              </w:rPr>
            </w:pPr>
            <w:r>
              <w:rPr>
                <w:sz w:val="24"/>
                <w:szCs w:val="24"/>
              </w:rPr>
              <w:t>korku</w:t>
            </w:r>
          </w:p>
        </w:tc>
        <w:tc>
          <w:tcPr>
            <w:tcW w:w="0" w:type="auto"/>
            <w:tcBorders>
              <w:top w:val="nil"/>
              <w:bottom w:val="nil"/>
            </w:tcBorders>
          </w:tcPr>
          <w:p w14:paraId="63B5FDAD"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w:t>
            </w:r>
          </w:p>
        </w:tc>
        <w:tc>
          <w:tcPr>
            <w:tcW w:w="0" w:type="auto"/>
            <w:tcBorders>
              <w:top w:val="nil"/>
              <w:bottom w:val="nil"/>
            </w:tcBorders>
          </w:tcPr>
          <w:p w14:paraId="57D1B66E"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2,67</w:t>
            </w:r>
          </w:p>
        </w:tc>
        <w:tc>
          <w:tcPr>
            <w:tcW w:w="0" w:type="auto"/>
            <w:tcBorders>
              <w:top w:val="nil"/>
              <w:bottom w:val="nil"/>
            </w:tcBorders>
          </w:tcPr>
          <w:p w14:paraId="235078F9"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76</w:t>
            </w:r>
          </w:p>
        </w:tc>
        <w:tc>
          <w:tcPr>
            <w:tcW w:w="0" w:type="auto"/>
            <w:tcBorders>
              <w:top w:val="nil"/>
              <w:bottom w:val="nil"/>
            </w:tcBorders>
          </w:tcPr>
          <w:p w14:paraId="613DA838"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156B5C4A"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w:t>
            </w:r>
          </w:p>
        </w:tc>
        <w:tc>
          <w:tcPr>
            <w:tcW w:w="0" w:type="auto"/>
            <w:tcBorders>
              <w:top w:val="nil"/>
              <w:bottom w:val="nil"/>
            </w:tcBorders>
          </w:tcPr>
          <w:p w14:paraId="52C04498"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9,33</w:t>
            </w:r>
          </w:p>
        </w:tc>
      </w:tr>
      <w:tr w:rsidR="00BA36C9" w14:paraId="6A5541EC" w14:textId="77777777" w:rsidTr="00950DBC">
        <w:trPr>
          <w:jc w:val="center"/>
        </w:trPr>
        <w:tc>
          <w:tcPr>
            <w:tcW w:w="0" w:type="auto"/>
            <w:tcBorders>
              <w:top w:val="nil"/>
              <w:bottom w:val="nil"/>
            </w:tcBorders>
          </w:tcPr>
          <w:p w14:paraId="69C7BE55" w14:textId="77777777" w:rsidR="00BA36C9" w:rsidRDefault="00BA36C9" w:rsidP="00BA36C9">
            <w:pPr>
              <w:autoSpaceDE w:val="0"/>
              <w:autoSpaceDN w:val="0"/>
              <w:adjustRightInd w:val="0"/>
              <w:spacing w:after="0" w:line="360" w:lineRule="auto"/>
              <w:jc w:val="both"/>
              <w:rPr>
                <w:rFonts w:ascii="Times New Roman" w:hAnsi="Times New Roman"/>
                <w:sz w:val="24"/>
                <w:szCs w:val="24"/>
              </w:rPr>
            </w:pPr>
            <w:r>
              <w:rPr>
                <w:sz w:val="24"/>
                <w:szCs w:val="24"/>
              </w:rPr>
              <w:t>mutluluk</w:t>
            </w:r>
          </w:p>
        </w:tc>
        <w:tc>
          <w:tcPr>
            <w:tcW w:w="0" w:type="auto"/>
            <w:tcBorders>
              <w:top w:val="nil"/>
              <w:bottom w:val="nil"/>
            </w:tcBorders>
          </w:tcPr>
          <w:p w14:paraId="2EDDB1ED"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09FF8BEC"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1,33</w:t>
            </w:r>
          </w:p>
        </w:tc>
        <w:tc>
          <w:tcPr>
            <w:tcW w:w="0" w:type="auto"/>
            <w:tcBorders>
              <w:top w:val="nil"/>
              <w:bottom w:val="nil"/>
            </w:tcBorders>
          </w:tcPr>
          <w:p w14:paraId="2BA78067"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1,33</w:t>
            </w:r>
          </w:p>
        </w:tc>
        <w:tc>
          <w:tcPr>
            <w:tcW w:w="0" w:type="auto"/>
            <w:tcBorders>
              <w:top w:val="nil"/>
              <w:bottom w:val="nil"/>
            </w:tcBorders>
          </w:tcPr>
          <w:p w14:paraId="53F5B493"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97,34</w:t>
            </w:r>
          </w:p>
        </w:tc>
        <w:tc>
          <w:tcPr>
            <w:tcW w:w="0" w:type="auto"/>
            <w:tcBorders>
              <w:top w:val="nil"/>
              <w:bottom w:val="nil"/>
            </w:tcBorders>
          </w:tcPr>
          <w:p w14:paraId="141D5E58"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45B921DF"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BA36C9" w14:paraId="20600453" w14:textId="77777777" w:rsidTr="00950DBC">
        <w:trPr>
          <w:jc w:val="center"/>
        </w:trPr>
        <w:tc>
          <w:tcPr>
            <w:tcW w:w="0" w:type="auto"/>
            <w:tcBorders>
              <w:top w:val="nil"/>
              <w:bottom w:val="nil"/>
            </w:tcBorders>
          </w:tcPr>
          <w:p w14:paraId="63CEF9BC" w14:textId="77777777" w:rsidR="00BA36C9" w:rsidRDefault="00BA36C9" w:rsidP="00BA36C9">
            <w:pPr>
              <w:autoSpaceDE w:val="0"/>
              <w:autoSpaceDN w:val="0"/>
              <w:adjustRightInd w:val="0"/>
              <w:spacing w:after="0" w:line="360" w:lineRule="auto"/>
              <w:jc w:val="both"/>
              <w:rPr>
                <w:rFonts w:ascii="Times New Roman" w:hAnsi="Times New Roman"/>
                <w:sz w:val="24"/>
                <w:szCs w:val="24"/>
              </w:rPr>
            </w:pPr>
            <w:r>
              <w:rPr>
                <w:sz w:val="24"/>
                <w:szCs w:val="24"/>
              </w:rPr>
              <w:t>üzgünlük</w:t>
            </w:r>
          </w:p>
        </w:tc>
        <w:tc>
          <w:tcPr>
            <w:tcW w:w="0" w:type="auto"/>
            <w:tcBorders>
              <w:top w:val="nil"/>
              <w:bottom w:val="nil"/>
            </w:tcBorders>
          </w:tcPr>
          <w:p w14:paraId="164F9CEE"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13,33</w:t>
            </w:r>
          </w:p>
        </w:tc>
        <w:tc>
          <w:tcPr>
            <w:tcW w:w="0" w:type="auto"/>
            <w:tcBorders>
              <w:top w:val="nil"/>
              <w:bottom w:val="nil"/>
            </w:tcBorders>
          </w:tcPr>
          <w:p w14:paraId="07442511"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5,33</w:t>
            </w:r>
          </w:p>
        </w:tc>
        <w:tc>
          <w:tcPr>
            <w:tcW w:w="0" w:type="auto"/>
            <w:tcBorders>
              <w:top w:val="nil"/>
              <w:bottom w:val="nil"/>
            </w:tcBorders>
          </w:tcPr>
          <w:p w14:paraId="5C4E9F0B"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5,34</w:t>
            </w:r>
          </w:p>
        </w:tc>
        <w:tc>
          <w:tcPr>
            <w:tcW w:w="0" w:type="auto"/>
            <w:tcBorders>
              <w:top w:val="nil"/>
              <w:bottom w:val="nil"/>
            </w:tcBorders>
          </w:tcPr>
          <w:p w14:paraId="4F3846BB"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3CFE56B1"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76</w:t>
            </w:r>
          </w:p>
        </w:tc>
        <w:tc>
          <w:tcPr>
            <w:tcW w:w="0" w:type="auto"/>
            <w:tcBorders>
              <w:top w:val="nil"/>
              <w:bottom w:val="nil"/>
            </w:tcBorders>
          </w:tcPr>
          <w:p w14:paraId="04508737"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BA36C9" w14:paraId="3BD35A26" w14:textId="77777777" w:rsidTr="00950DBC">
        <w:trPr>
          <w:jc w:val="center"/>
        </w:trPr>
        <w:tc>
          <w:tcPr>
            <w:tcW w:w="0" w:type="auto"/>
            <w:tcBorders>
              <w:top w:val="nil"/>
            </w:tcBorders>
          </w:tcPr>
          <w:p w14:paraId="1E92B899" w14:textId="77777777" w:rsidR="00BA36C9" w:rsidRDefault="00BA36C9" w:rsidP="00BA36C9">
            <w:pPr>
              <w:autoSpaceDE w:val="0"/>
              <w:autoSpaceDN w:val="0"/>
              <w:adjustRightInd w:val="0"/>
              <w:spacing w:after="0" w:line="360" w:lineRule="auto"/>
              <w:jc w:val="both"/>
              <w:rPr>
                <w:rFonts w:ascii="Times New Roman" w:hAnsi="Times New Roman"/>
                <w:sz w:val="24"/>
                <w:szCs w:val="24"/>
              </w:rPr>
            </w:pPr>
            <w:r>
              <w:rPr>
                <w:sz w:val="24"/>
                <w:szCs w:val="24"/>
              </w:rPr>
              <w:t>şaşkınlık</w:t>
            </w:r>
          </w:p>
        </w:tc>
        <w:tc>
          <w:tcPr>
            <w:tcW w:w="0" w:type="auto"/>
            <w:tcBorders>
              <w:top w:val="nil"/>
            </w:tcBorders>
          </w:tcPr>
          <w:p w14:paraId="7DC09441"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6004772D"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2,67</w:t>
            </w:r>
          </w:p>
        </w:tc>
        <w:tc>
          <w:tcPr>
            <w:tcW w:w="0" w:type="auto"/>
            <w:tcBorders>
              <w:top w:val="nil"/>
            </w:tcBorders>
          </w:tcPr>
          <w:p w14:paraId="265CD30A"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5218EA5E"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20E3F9C8"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64F23B21" w14:textId="77777777" w:rsidR="00BA36C9" w:rsidRDefault="00BA36C9" w:rsidP="00BA36C9">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97,33</w:t>
            </w:r>
          </w:p>
        </w:tc>
      </w:tr>
      <w:tr w:rsidR="001B6081" w14:paraId="5841279F" w14:textId="77777777" w:rsidTr="00950DBC">
        <w:trPr>
          <w:jc w:val="center"/>
        </w:trPr>
        <w:tc>
          <w:tcPr>
            <w:tcW w:w="0" w:type="auto"/>
            <w:gridSpan w:val="7"/>
          </w:tcPr>
          <w:p w14:paraId="363632A1" w14:textId="77777777" w:rsidR="001B6081" w:rsidRPr="007108DD" w:rsidRDefault="001B6081" w:rsidP="00794320">
            <w:pPr>
              <w:autoSpaceDE w:val="0"/>
              <w:autoSpaceDN w:val="0"/>
              <w:adjustRightInd w:val="0"/>
              <w:spacing w:after="0" w:line="360" w:lineRule="auto"/>
              <w:jc w:val="center"/>
              <w:rPr>
                <w:rFonts w:ascii="Times New Roman" w:hAnsi="Times New Roman"/>
                <w:b/>
                <w:sz w:val="24"/>
                <w:szCs w:val="24"/>
              </w:rPr>
            </w:pPr>
            <w:r>
              <w:rPr>
                <w:rFonts w:ascii="Times New Roman" w:hAnsi="Times New Roman"/>
                <w:b/>
                <w:sz w:val="24"/>
                <w:szCs w:val="24"/>
              </w:rPr>
              <w:t xml:space="preserve">ortalama: </w:t>
            </w:r>
            <w:r w:rsidR="0030761F" w:rsidRPr="002B1BD2">
              <w:rPr>
                <w:rFonts w:ascii="Times New Roman" w:hAnsi="Times New Roman"/>
                <w:b/>
                <w:sz w:val="24"/>
                <w:szCs w:val="24"/>
              </w:rPr>
              <w:t>%89,</w:t>
            </w:r>
            <w:r w:rsidR="002B1BD2" w:rsidRPr="002B1BD2">
              <w:rPr>
                <w:rFonts w:ascii="Times New Roman" w:hAnsi="Times New Roman"/>
                <w:b/>
                <w:sz w:val="24"/>
                <w:szCs w:val="24"/>
              </w:rPr>
              <w:t>11</w:t>
            </w:r>
          </w:p>
        </w:tc>
      </w:tr>
    </w:tbl>
    <w:p w14:paraId="5699F67F" w14:textId="77777777" w:rsidR="001B6081" w:rsidRDefault="001B6081" w:rsidP="00645B48">
      <w:pPr>
        <w:autoSpaceDE w:val="0"/>
        <w:autoSpaceDN w:val="0"/>
        <w:adjustRightInd w:val="0"/>
        <w:spacing w:after="0" w:line="360" w:lineRule="auto"/>
        <w:jc w:val="both"/>
        <w:rPr>
          <w:rFonts w:ascii="Times New Roman" w:hAnsi="Times New Roman"/>
          <w:sz w:val="24"/>
          <w:szCs w:val="24"/>
        </w:rPr>
      </w:pPr>
    </w:p>
    <w:p w14:paraId="6B924A04" w14:textId="77777777" w:rsidR="001B6081" w:rsidRDefault="001B6081" w:rsidP="00645B48">
      <w:pPr>
        <w:autoSpaceDE w:val="0"/>
        <w:autoSpaceDN w:val="0"/>
        <w:adjustRightInd w:val="0"/>
        <w:spacing w:after="0" w:line="360" w:lineRule="auto"/>
        <w:jc w:val="both"/>
        <w:rPr>
          <w:rFonts w:ascii="Times New Roman" w:hAnsi="Times New Roman"/>
          <w:sz w:val="24"/>
          <w:szCs w:val="24"/>
        </w:rPr>
      </w:pPr>
    </w:p>
    <w:p w14:paraId="662E5A29" w14:textId="77777777" w:rsidR="00645B48" w:rsidRDefault="0030761F" w:rsidP="00645B48">
      <w:pPr>
        <w:pStyle w:val="UcunculAltBaslikSau"/>
      </w:pPr>
      <w:bookmarkStart w:id="267" w:name="_Toc524598276"/>
      <w:r>
        <w:lastRenderedPageBreak/>
        <w:t xml:space="preserve">Uygulama </w:t>
      </w:r>
      <w:r w:rsidR="000A4948">
        <w:t>3</w:t>
      </w:r>
      <w:r w:rsidR="00645B48">
        <w:t xml:space="preserve"> </w:t>
      </w:r>
      <w:r w:rsidR="00BD3668">
        <w:t>–</w:t>
      </w:r>
      <w:r w:rsidR="00645B48">
        <w:t xml:space="preserve"> </w:t>
      </w:r>
      <w:r w:rsidR="00BD3668">
        <w:t xml:space="preserve">dört sınıflı </w:t>
      </w:r>
      <w:r w:rsidR="00645B48">
        <w:t>bölütleme ile elde edilen bölütlenmiş görüntülerin sınıflandırılması</w:t>
      </w:r>
      <w:bookmarkEnd w:id="267"/>
    </w:p>
    <w:p w14:paraId="1B45C784" w14:textId="77777777" w:rsidR="00645B48" w:rsidRPr="005C2839" w:rsidRDefault="00645B48" w:rsidP="00645B48">
      <w:pPr>
        <w:autoSpaceDE w:val="0"/>
        <w:autoSpaceDN w:val="0"/>
        <w:adjustRightInd w:val="0"/>
        <w:spacing w:after="0" w:line="360" w:lineRule="auto"/>
        <w:jc w:val="both"/>
        <w:rPr>
          <w:rFonts w:ascii="Times New Roman" w:hAnsi="Times New Roman"/>
          <w:sz w:val="24"/>
          <w:szCs w:val="24"/>
        </w:rPr>
      </w:pPr>
    </w:p>
    <w:p w14:paraId="5F03C6A7" w14:textId="53938664" w:rsidR="00FE2870" w:rsidRPr="002749EC" w:rsidRDefault="00FE2870" w:rsidP="007A5601">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Dört</w:t>
      </w:r>
      <w:r w:rsidR="007A5601">
        <w:rPr>
          <w:rFonts w:ascii="Times New Roman" w:hAnsi="Times New Roman"/>
          <w:sz w:val="24"/>
          <w:szCs w:val="24"/>
        </w:rPr>
        <w:t xml:space="preserve"> sınıflı bölütleme için özelleştirilmiş </w:t>
      </w:r>
      <w:r>
        <w:rPr>
          <w:rFonts w:ascii="Times New Roman" w:hAnsi="Times New Roman"/>
          <w:sz w:val="24"/>
          <w:szCs w:val="24"/>
        </w:rPr>
        <w:t>üç</w:t>
      </w:r>
      <w:r w:rsidR="007A5601">
        <w:rPr>
          <w:rFonts w:ascii="Times New Roman" w:hAnsi="Times New Roman"/>
          <w:sz w:val="24"/>
          <w:szCs w:val="24"/>
        </w:rPr>
        <w:t xml:space="preserve"> CNN yapısı </w:t>
      </w:r>
      <w:r>
        <w:rPr>
          <w:rFonts w:ascii="Times New Roman" w:hAnsi="Times New Roman"/>
          <w:sz w:val="24"/>
          <w:szCs w:val="24"/>
        </w:rPr>
        <w:t>birbirine paralel bağlanmıştır</w:t>
      </w:r>
      <w:r w:rsidR="007A5601">
        <w:rPr>
          <w:rFonts w:ascii="Times New Roman" w:hAnsi="Times New Roman"/>
          <w:sz w:val="24"/>
          <w:szCs w:val="24"/>
        </w:rPr>
        <w:t>. Bu</w:t>
      </w:r>
      <w:r>
        <w:rPr>
          <w:rFonts w:ascii="Times New Roman" w:hAnsi="Times New Roman"/>
          <w:sz w:val="24"/>
          <w:szCs w:val="24"/>
        </w:rPr>
        <w:t xml:space="preserve"> yapıya bağlı</w:t>
      </w:r>
      <w:r w:rsidR="007A5601">
        <w:rPr>
          <w:rFonts w:ascii="Times New Roman" w:hAnsi="Times New Roman"/>
          <w:sz w:val="24"/>
          <w:szCs w:val="24"/>
        </w:rPr>
        <w:t xml:space="preserve"> </w:t>
      </w:r>
      <w:r>
        <w:rPr>
          <w:rFonts w:ascii="Times New Roman" w:hAnsi="Times New Roman"/>
          <w:sz w:val="24"/>
          <w:szCs w:val="24"/>
        </w:rPr>
        <w:t>dördüncü</w:t>
      </w:r>
      <w:r w:rsidR="007A5601">
        <w:rPr>
          <w:rFonts w:ascii="Times New Roman" w:hAnsi="Times New Roman"/>
          <w:sz w:val="24"/>
          <w:szCs w:val="24"/>
        </w:rPr>
        <w:t xml:space="preserve"> bir CNN ile de sınıflandırma işlemi yapılmıştır. Bu işlemlerin akış diyagramı </w:t>
      </w:r>
      <w:r w:rsidR="0030564B">
        <w:rPr>
          <w:rFonts w:ascii="Times New Roman" w:hAnsi="Times New Roman"/>
          <w:sz w:val="24"/>
          <w:szCs w:val="24"/>
        </w:rPr>
        <w:fldChar w:fldCharType="begin"/>
      </w:r>
      <w:r w:rsidR="0030564B">
        <w:rPr>
          <w:rFonts w:ascii="Times New Roman" w:hAnsi="Times New Roman"/>
          <w:sz w:val="24"/>
          <w:szCs w:val="24"/>
        </w:rPr>
        <w:instrText xml:space="preserve"> REF _Ref522016243 \h  \* MERGEFORMAT </w:instrText>
      </w:r>
      <w:r w:rsidR="0030564B">
        <w:rPr>
          <w:rFonts w:ascii="Times New Roman" w:hAnsi="Times New Roman"/>
          <w:sz w:val="24"/>
          <w:szCs w:val="24"/>
        </w:rPr>
      </w:r>
      <w:r w:rsidR="0030564B">
        <w:rPr>
          <w:rFonts w:ascii="Times New Roman" w:hAnsi="Times New Roman"/>
          <w:sz w:val="24"/>
          <w:szCs w:val="24"/>
        </w:rPr>
        <w:fldChar w:fldCharType="separate"/>
      </w:r>
      <w:r w:rsidR="005855D9" w:rsidRPr="005855D9">
        <w:rPr>
          <w:rFonts w:ascii="Times New Roman" w:hAnsi="Times New Roman"/>
          <w:sz w:val="24"/>
          <w:szCs w:val="24"/>
        </w:rPr>
        <w:t>Şekil 4.14</w:t>
      </w:r>
      <w:r w:rsidR="0030564B">
        <w:rPr>
          <w:rFonts w:ascii="Times New Roman" w:hAnsi="Times New Roman"/>
          <w:sz w:val="24"/>
          <w:szCs w:val="24"/>
        </w:rPr>
        <w:fldChar w:fldCharType="end"/>
      </w:r>
      <w:r w:rsidR="008A53ED">
        <w:rPr>
          <w:rFonts w:ascii="Times New Roman" w:hAnsi="Times New Roman"/>
          <w:sz w:val="24"/>
          <w:szCs w:val="24"/>
        </w:rPr>
        <w:t>.’</w:t>
      </w:r>
      <w:r w:rsidR="007A5601">
        <w:rPr>
          <w:rFonts w:ascii="Times New Roman" w:hAnsi="Times New Roman"/>
          <w:sz w:val="24"/>
          <w:szCs w:val="24"/>
        </w:rPr>
        <w:t>de verilmiştir. Bu ağ yapısı ile elde edilen bölütlenmiş görüntülerin</w:t>
      </w:r>
      <w:r w:rsidR="00A50493">
        <w:rPr>
          <w:rFonts w:ascii="Times New Roman" w:hAnsi="Times New Roman"/>
          <w:sz w:val="24"/>
          <w:szCs w:val="24"/>
        </w:rPr>
        <w:t xml:space="preserve"> sınıflandırılmasıyla elde edilen </w:t>
      </w:r>
      <w:r w:rsidR="007A5601">
        <w:rPr>
          <w:rFonts w:ascii="Times New Roman" w:hAnsi="Times New Roman"/>
          <w:sz w:val="24"/>
          <w:szCs w:val="24"/>
        </w:rPr>
        <w:t xml:space="preserve">karmaşıklık matrisi </w:t>
      </w:r>
      <w:r w:rsidR="0030564B">
        <w:rPr>
          <w:rFonts w:ascii="Times New Roman" w:hAnsi="Times New Roman"/>
          <w:sz w:val="24"/>
          <w:szCs w:val="24"/>
        </w:rPr>
        <w:fldChar w:fldCharType="begin"/>
      </w:r>
      <w:r w:rsidR="0030564B">
        <w:rPr>
          <w:rFonts w:ascii="Times New Roman" w:hAnsi="Times New Roman"/>
          <w:sz w:val="24"/>
          <w:szCs w:val="24"/>
        </w:rPr>
        <w:instrText xml:space="preserve"> REF _Ref522016257 \h  \* MERGEFORMAT </w:instrText>
      </w:r>
      <w:r w:rsidR="0030564B">
        <w:rPr>
          <w:rFonts w:ascii="Times New Roman" w:hAnsi="Times New Roman"/>
          <w:sz w:val="24"/>
          <w:szCs w:val="24"/>
        </w:rPr>
      </w:r>
      <w:r w:rsidR="0030564B">
        <w:rPr>
          <w:rFonts w:ascii="Times New Roman" w:hAnsi="Times New Roman"/>
          <w:sz w:val="24"/>
          <w:szCs w:val="24"/>
        </w:rPr>
        <w:fldChar w:fldCharType="separate"/>
      </w:r>
      <w:r w:rsidR="005855D9" w:rsidRPr="005855D9">
        <w:rPr>
          <w:rFonts w:ascii="Times New Roman" w:hAnsi="Times New Roman"/>
          <w:sz w:val="24"/>
          <w:szCs w:val="24"/>
        </w:rPr>
        <w:t>Tablo 4.14</w:t>
      </w:r>
      <w:r w:rsidR="0030564B">
        <w:rPr>
          <w:rFonts w:ascii="Times New Roman" w:hAnsi="Times New Roman"/>
          <w:sz w:val="24"/>
          <w:szCs w:val="24"/>
        </w:rPr>
        <w:fldChar w:fldCharType="end"/>
      </w:r>
      <w:r w:rsidR="008A53ED">
        <w:rPr>
          <w:rFonts w:ascii="Times New Roman" w:hAnsi="Times New Roman"/>
          <w:sz w:val="24"/>
          <w:szCs w:val="24"/>
        </w:rPr>
        <w:t>.’</w:t>
      </w:r>
      <w:r w:rsidR="007A5601">
        <w:rPr>
          <w:rFonts w:ascii="Times New Roman" w:hAnsi="Times New Roman"/>
          <w:sz w:val="24"/>
          <w:szCs w:val="24"/>
        </w:rPr>
        <w:t>de verilmiştir.</w:t>
      </w:r>
    </w:p>
    <w:p w14:paraId="2EE8DB3F" w14:textId="77777777" w:rsidR="00FE2870" w:rsidRDefault="00FE2870" w:rsidP="007A5601">
      <w:pPr>
        <w:autoSpaceDE w:val="0"/>
        <w:autoSpaceDN w:val="0"/>
        <w:adjustRightInd w:val="0"/>
        <w:spacing w:after="0" w:line="360" w:lineRule="auto"/>
        <w:jc w:val="both"/>
        <w:rPr>
          <w:rFonts w:ascii="Times New Roman" w:hAnsi="Times New Roman"/>
          <w:sz w:val="24"/>
          <w:szCs w:val="24"/>
        </w:rPr>
      </w:pPr>
    </w:p>
    <w:p w14:paraId="362FCCEA" w14:textId="77777777" w:rsidR="00FE2870" w:rsidRDefault="00E908AC" w:rsidP="00950DBC">
      <w:pPr>
        <w:keepNext/>
        <w:autoSpaceDE w:val="0"/>
        <w:autoSpaceDN w:val="0"/>
        <w:adjustRightInd w:val="0"/>
        <w:spacing w:after="0" w:line="360" w:lineRule="auto"/>
        <w:jc w:val="center"/>
      </w:pPr>
      <w:r>
        <w:rPr>
          <w:noProof/>
          <w:lang w:val="en-US"/>
        </w:rPr>
        <w:drawing>
          <wp:inline distT="0" distB="0" distL="0" distR="0" wp14:anchorId="3AD9ED6E" wp14:editId="55765F83">
            <wp:extent cx="5250180" cy="5920740"/>
            <wp:effectExtent l="0" t="0" r="7620" b="381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5250180" cy="5920740"/>
                    </a:xfrm>
                    <a:prstGeom prst="rect">
                      <a:avLst/>
                    </a:prstGeom>
                    <a:noFill/>
                    <a:ln>
                      <a:noFill/>
                    </a:ln>
                  </pic:spPr>
                </pic:pic>
              </a:graphicData>
            </a:graphic>
          </wp:inline>
        </w:drawing>
      </w:r>
    </w:p>
    <w:p w14:paraId="62D4FC5B" w14:textId="439EF521" w:rsidR="00FE2870" w:rsidRDefault="00FE2870" w:rsidP="00FE2870">
      <w:pPr>
        <w:pStyle w:val="ResimYazs"/>
        <w:jc w:val="center"/>
        <w:rPr>
          <w:sz w:val="24"/>
          <w:szCs w:val="24"/>
        </w:rPr>
      </w:pPr>
      <w:bookmarkStart w:id="268" w:name="_Ref522016243"/>
      <w:bookmarkStart w:id="269" w:name="_Toc524600639"/>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4</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14</w:t>
      </w:r>
      <w:r w:rsidR="000E714F">
        <w:rPr>
          <w:noProof/>
        </w:rPr>
        <w:fldChar w:fldCharType="end"/>
      </w:r>
      <w:bookmarkEnd w:id="268"/>
      <w:r>
        <w:t>.</w:t>
      </w:r>
      <w:r w:rsidRPr="00FE2870">
        <w:t xml:space="preserve"> </w:t>
      </w:r>
      <w:r>
        <w:t>Dört sınıflı bölütlenmiş görüntünün sınıflandırılması.</w:t>
      </w:r>
      <w:bookmarkEnd w:id="269"/>
    </w:p>
    <w:p w14:paraId="1FE2169D" w14:textId="70939B7F" w:rsidR="00FE2870" w:rsidRDefault="00FE2870" w:rsidP="00BA36C9">
      <w:pPr>
        <w:pStyle w:val="ResimYazs"/>
        <w:keepNext/>
        <w:jc w:val="center"/>
      </w:pPr>
      <w:bookmarkStart w:id="270" w:name="_Ref522016257"/>
      <w:bookmarkStart w:id="271" w:name="_Toc524601308"/>
      <w:r>
        <w:lastRenderedPageBreak/>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14</w:t>
      </w:r>
      <w:r w:rsidR="00F45393">
        <w:rPr>
          <w:noProof/>
        </w:rPr>
        <w:fldChar w:fldCharType="end"/>
      </w:r>
      <w:bookmarkEnd w:id="270"/>
      <w:r>
        <w:t>.</w:t>
      </w:r>
      <w:r w:rsidRPr="001D6D9D">
        <w:t>Dört sınıflı bölütlenmiş görüntülerin sınıflandırılması ile oluşan karmaşıklık matrisi.</w:t>
      </w:r>
      <w:bookmarkEnd w:id="271"/>
    </w:p>
    <w:tbl>
      <w:tblPr>
        <w:tblStyle w:val="TabloKlavuzu"/>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1589"/>
        <w:gridCol w:w="1070"/>
        <w:gridCol w:w="1003"/>
        <w:gridCol w:w="760"/>
        <w:gridCol w:w="1086"/>
        <w:gridCol w:w="1091"/>
        <w:gridCol w:w="1029"/>
      </w:tblGrid>
      <w:tr w:rsidR="00FE2870" w14:paraId="7D591BF6" w14:textId="77777777" w:rsidTr="00950DBC">
        <w:trPr>
          <w:jc w:val="center"/>
        </w:trPr>
        <w:tc>
          <w:tcPr>
            <w:tcW w:w="0" w:type="auto"/>
            <w:tcBorders>
              <w:bottom w:val="single" w:sz="4" w:space="0" w:color="auto"/>
            </w:tcBorders>
          </w:tcPr>
          <w:p w14:paraId="3F8A398F" w14:textId="77777777" w:rsidR="00FE2870" w:rsidRDefault="00FE2870"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gerçek/tahmin</w:t>
            </w:r>
          </w:p>
        </w:tc>
        <w:tc>
          <w:tcPr>
            <w:tcW w:w="0" w:type="auto"/>
            <w:tcBorders>
              <w:bottom w:val="single" w:sz="4" w:space="0" w:color="auto"/>
            </w:tcBorders>
          </w:tcPr>
          <w:p w14:paraId="34CF0974" w14:textId="77777777" w:rsidR="00FE2870" w:rsidRDefault="00FE2870"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kızgınlık</w:t>
            </w:r>
          </w:p>
        </w:tc>
        <w:tc>
          <w:tcPr>
            <w:tcW w:w="0" w:type="auto"/>
            <w:tcBorders>
              <w:bottom w:val="single" w:sz="4" w:space="0" w:color="auto"/>
            </w:tcBorders>
          </w:tcPr>
          <w:p w14:paraId="05AA6D34" w14:textId="77777777" w:rsidR="00FE2870" w:rsidRDefault="00FE2870"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iğrenme</w:t>
            </w:r>
          </w:p>
        </w:tc>
        <w:tc>
          <w:tcPr>
            <w:tcW w:w="0" w:type="auto"/>
            <w:tcBorders>
              <w:bottom w:val="single" w:sz="4" w:space="0" w:color="auto"/>
            </w:tcBorders>
          </w:tcPr>
          <w:p w14:paraId="762C10FF" w14:textId="77777777" w:rsidR="00FE2870" w:rsidRDefault="00FE2870" w:rsidP="00794320">
            <w:pPr>
              <w:autoSpaceDE w:val="0"/>
              <w:autoSpaceDN w:val="0"/>
              <w:adjustRightInd w:val="0"/>
              <w:spacing w:after="0" w:line="360" w:lineRule="auto"/>
              <w:jc w:val="both"/>
              <w:rPr>
                <w:rFonts w:ascii="Times New Roman" w:hAnsi="Times New Roman"/>
                <w:sz w:val="24"/>
                <w:szCs w:val="24"/>
              </w:rPr>
            </w:pPr>
            <w:r>
              <w:rPr>
                <w:sz w:val="24"/>
                <w:szCs w:val="24"/>
              </w:rPr>
              <w:t>korku</w:t>
            </w:r>
          </w:p>
        </w:tc>
        <w:tc>
          <w:tcPr>
            <w:tcW w:w="0" w:type="auto"/>
            <w:tcBorders>
              <w:bottom w:val="single" w:sz="4" w:space="0" w:color="auto"/>
            </w:tcBorders>
          </w:tcPr>
          <w:p w14:paraId="1394EDD1" w14:textId="77777777" w:rsidR="00FE2870" w:rsidRDefault="00FE2870" w:rsidP="00794320">
            <w:pPr>
              <w:autoSpaceDE w:val="0"/>
              <w:autoSpaceDN w:val="0"/>
              <w:adjustRightInd w:val="0"/>
              <w:spacing w:after="0" w:line="360" w:lineRule="auto"/>
              <w:jc w:val="both"/>
              <w:rPr>
                <w:rFonts w:ascii="Times New Roman" w:hAnsi="Times New Roman"/>
                <w:sz w:val="24"/>
                <w:szCs w:val="24"/>
              </w:rPr>
            </w:pPr>
            <w:r>
              <w:rPr>
                <w:sz w:val="24"/>
                <w:szCs w:val="24"/>
              </w:rPr>
              <w:t>mutluluk</w:t>
            </w:r>
          </w:p>
        </w:tc>
        <w:tc>
          <w:tcPr>
            <w:tcW w:w="0" w:type="auto"/>
            <w:tcBorders>
              <w:bottom w:val="single" w:sz="4" w:space="0" w:color="auto"/>
            </w:tcBorders>
          </w:tcPr>
          <w:p w14:paraId="5374230C" w14:textId="77777777" w:rsidR="00FE2870" w:rsidRDefault="00FE2870" w:rsidP="00794320">
            <w:pPr>
              <w:autoSpaceDE w:val="0"/>
              <w:autoSpaceDN w:val="0"/>
              <w:adjustRightInd w:val="0"/>
              <w:spacing w:after="0" w:line="360" w:lineRule="auto"/>
              <w:jc w:val="both"/>
              <w:rPr>
                <w:rFonts w:ascii="Times New Roman" w:hAnsi="Times New Roman"/>
                <w:sz w:val="24"/>
                <w:szCs w:val="24"/>
              </w:rPr>
            </w:pPr>
            <w:r>
              <w:rPr>
                <w:sz w:val="24"/>
                <w:szCs w:val="24"/>
              </w:rPr>
              <w:t>üzgünlük</w:t>
            </w:r>
          </w:p>
        </w:tc>
        <w:tc>
          <w:tcPr>
            <w:tcW w:w="0" w:type="auto"/>
            <w:tcBorders>
              <w:bottom w:val="single" w:sz="4" w:space="0" w:color="auto"/>
            </w:tcBorders>
          </w:tcPr>
          <w:p w14:paraId="29715F13" w14:textId="77777777" w:rsidR="00FE2870" w:rsidRDefault="00FE2870" w:rsidP="00794320">
            <w:pPr>
              <w:autoSpaceDE w:val="0"/>
              <w:autoSpaceDN w:val="0"/>
              <w:adjustRightInd w:val="0"/>
              <w:spacing w:after="0" w:line="360" w:lineRule="auto"/>
              <w:jc w:val="both"/>
              <w:rPr>
                <w:rFonts w:ascii="Times New Roman" w:hAnsi="Times New Roman"/>
                <w:sz w:val="24"/>
                <w:szCs w:val="24"/>
              </w:rPr>
            </w:pPr>
            <w:r>
              <w:rPr>
                <w:sz w:val="24"/>
                <w:szCs w:val="24"/>
              </w:rPr>
              <w:t>şaşkınlık</w:t>
            </w:r>
          </w:p>
        </w:tc>
      </w:tr>
      <w:tr w:rsidR="00FE2870" w14:paraId="72E376A4" w14:textId="77777777" w:rsidTr="00950DBC">
        <w:trPr>
          <w:jc w:val="center"/>
        </w:trPr>
        <w:tc>
          <w:tcPr>
            <w:tcW w:w="0" w:type="auto"/>
            <w:tcBorders>
              <w:bottom w:val="nil"/>
            </w:tcBorders>
          </w:tcPr>
          <w:p w14:paraId="5E92B82F" w14:textId="77777777" w:rsidR="00FE2870" w:rsidRDefault="00FE2870"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kızgınlık</w:t>
            </w:r>
          </w:p>
        </w:tc>
        <w:tc>
          <w:tcPr>
            <w:tcW w:w="0" w:type="auto"/>
            <w:tcBorders>
              <w:bottom w:val="nil"/>
            </w:tcBorders>
          </w:tcPr>
          <w:p w14:paraId="3DB0BAD1"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87,88</w:t>
            </w:r>
          </w:p>
        </w:tc>
        <w:tc>
          <w:tcPr>
            <w:tcW w:w="0" w:type="auto"/>
            <w:tcBorders>
              <w:bottom w:val="nil"/>
            </w:tcBorders>
          </w:tcPr>
          <w:p w14:paraId="3FFBB24D"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bottom w:val="nil"/>
            </w:tcBorders>
          </w:tcPr>
          <w:p w14:paraId="35F40DAA"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bottom w:val="nil"/>
            </w:tcBorders>
          </w:tcPr>
          <w:p w14:paraId="6EBCF67E"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bottom w:val="nil"/>
            </w:tcBorders>
          </w:tcPr>
          <w:p w14:paraId="62492167"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11,11</w:t>
            </w:r>
          </w:p>
        </w:tc>
        <w:tc>
          <w:tcPr>
            <w:tcW w:w="0" w:type="auto"/>
            <w:tcBorders>
              <w:bottom w:val="nil"/>
            </w:tcBorders>
          </w:tcPr>
          <w:p w14:paraId="2A936055"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FE2870" w14:paraId="0BF38881" w14:textId="77777777" w:rsidTr="00950DBC">
        <w:trPr>
          <w:jc w:val="center"/>
        </w:trPr>
        <w:tc>
          <w:tcPr>
            <w:tcW w:w="0" w:type="auto"/>
            <w:tcBorders>
              <w:top w:val="nil"/>
              <w:bottom w:val="nil"/>
            </w:tcBorders>
          </w:tcPr>
          <w:p w14:paraId="1B4B62A6" w14:textId="77777777" w:rsidR="00FE2870" w:rsidRDefault="00FE2870"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iğrenme</w:t>
            </w:r>
          </w:p>
        </w:tc>
        <w:tc>
          <w:tcPr>
            <w:tcW w:w="0" w:type="auto"/>
            <w:tcBorders>
              <w:top w:val="nil"/>
              <w:bottom w:val="nil"/>
            </w:tcBorders>
          </w:tcPr>
          <w:p w14:paraId="36143187"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top w:val="nil"/>
              <w:bottom w:val="nil"/>
            </w:tcBorders>
          </w:tcPr>
          <w:p w14:paraId="3FBCDCDD"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97,98</w:t>
            </w:r>
          </w:p>
        </w:tc>
        <w:tc>
          <w:tcPr>
            <w:tcW w:w="0" w:type="auto"/>
            <w:tcBorders>
              <w:top w:val="nil"/>
              <w:bottom w:val="nil"/>
            </w:tcBorders>
          </w:tcPr>
          <w:p w14:paraId="4B71D570"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69160AA4"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top w:val="nil"/>
              <w:bottom w:val="nil"/>
            </w:tcBorders>
          </w:tcPr>
          <w:p w14:paraId="0DA3376F"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4992487C"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FE2870" w14:paraId="2784141E" w14:textId="77777777" w:rsidTr="00950DBC">
        <w:trPr>
          <w:jc w:val="center"/>
        </w:trPr>
        <w:tc>
          <w:tcPr>
            <w:tcW w:w="0" w:type="auto"/>
            <w:tcBorders>
              <w:top w:val="nil"/>
              <w:bottom w:val="nil"/>
            </w:tcBorders>
          </w:tcPr>
          <w:p w14:paraId="18C86CF8" w14:textId="77777777" w:rsidR="00FE2870" w:rsidRDefault="00FE2870" w:rsidP="00794320">
            <w:pPr>
              <w:autoSpaceDE w:val="0"/>
              <w:autoSpaceDN w:val="0"/>
              <w:adjustRightInd w:val="0"/>
              <w:spacing w:after="0" w:line="360" w:lineRule="auto"/>
              <w:jc w:val="both"/>
              <w:rPr>
                <w:rFonts w:ascii="Times New Roman" w:hAnsi="Times New Roman"/>
                <w:sz w:val="24"/>
                <w:szCs w:val="24"/>
              </w:rPr>
            </w:pPr>
            <w:r>
              <w:rPr>
                <w:sz w:val="24"/>
                <w:szCs w:val="24"/>
              </w:rPr>
              <w:t>korku</w:t>
            </w:r>
          </w:p>
        </w:tc>
        <w:tc>
          <w:tcPr>
            <w:tcW w:w="0" w:type="auto"/>
            <w:tcBorders>
              <w:top w:val="nil"/>
              <w:bottom w:val="nil"/>
            </w:tcBorders>
          </w:tcPr>
          <w:p w14:paraId="5C093118"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67AD5F1A"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3,03</w:t>
            </w:r>
          </w:p>
        </w:tc>
        <w:tc>
          <w:tcPr>
            <w:tcW w:w="0" w:type="auto"/>
            <w:tcBorders>
              <w:top w:val="nil"/>
              <w:bottom w:val="nil"/>
            </w:tcBorders>
          </w:tcPr>
          <w:p w14:paraId="01264C2E"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77,78</w:t>
            </w:r>
          </w:p>
        </w:tc>
        <w:tc>
          <w:tcPr>
            <w:tcW w:w="0" w:type="auto"/>
            <w:tcBorders>
              <w:top w:val="nil"/>
              <w:bottom w:val="nil"/>
            </w:tcBorders>
          </w:tcPr>
          <w:p w14:paraId="35452B1F"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399416C2"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14,14</w:t>
            </w:r>
          </w:p>
        </w:tc>
        <w:tc>
          <w:tcPr>
            <w:tcW w:w="0" w:type="auto"/>
            <w:tcBorders>
              <w:top w:val="nil"/>
              <w:bottom w:val="nil"/>
            </w:tcBorders>
          </w:tcPr>
          <w:p w14:paraId="0139F54C"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5,05</w:t>
            </w:r>
          </w:p>
        </w:tc>
      </w:tr>
      <w:tr w:rsidR="00FE2870" w14:paraId="11BD61BE" w14:textId="77777777" w:rsidTr="00950DBC">
        <w:trPr>
          <w:jc w:val="center"/>
        </w:trPr>
        <w:tc>
          <w:tcPr>
            <w:tcW w:w="0" w:type="auto"/>
            <w:tcBorders>
              <w:top w:val="nil"/>
              <w:bottom w:val="nil"/>
            </w:tcBorders>
          </w:tcPr>
          <w:p w14:paraId="11047C86" w14:textId="77777777" w:rsidR="00FE2870" w:rsidRDefault="00FE2870" w:rsidP="00794320">
            <w:pPr>
              <w:autoSpaceDE w:val="0"/>
              <w:autoSpaceDN w:val="0"/>
              <w:adjustRightInd w:val="0"/>
              <w:spacing w:after="0" w:line="360" w:lineRule="auto"/>
              <w:jc w:val="both"/>
              <w:rPr>
                <w:rFonts w:ascii="Times New Roman" w:hAnsi="Times New Roman"/>
                <w:sz w:val="24"/>
                <w:szCs w:val="24"/>
              </w:rPr>
            </w:pPr>
            <w:r>
              <w:rPr>
                <w:sz w:val="24"/>
                <w:szCs w:val="24"/>
              </w:rPr>
              <w:t>mutluluk</w:t>
            </w:r>
          </w:p>
        </w:tc>
        <w:tc>
          <w:tcPr>
            <w:tcW w:w="0" w:type="auto"/>
            <w:tcBorders>
              <w:top w:val="nil"/>
              <w:bottom w:val="nil"/>
            </w:tcBorders>
          </w:tcPr>
          <w:p w14:paraId="7429D371"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3,03</w:t>
            </w:r>
          </w:p>
        </w:tc>
        <w:tc>
          <w:tcPr>
            <w:tcW w:w="0" w:type="auto"/>
            <w:tcBorders>
              <w:top w:val="nil"/>
              <w:bottom w:val="nil"/>
            </w:tcBorders>
          </w:tcPr>
          <w:p w14:paraId="03A18570"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top w:val="nil"/>
              <w:bottom w:val="nil"/>
            </w:tcBorders>
          </w:tcPr>
          <w:p w14:paraId="6688BA6E"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2,02</w:t>
            </w:r>
          </w:p>
        </w:tc>
        <w:tc>
          <w:tcPr>
            <w:tcW w:w="0" w:type="auto"/>
            <w:tcBorders>
              <w:top w:val="nil"/>
              <w:bottom w:val="nil"/>
            </w:tcBorders>
          </w:tcPr>
          <w:p w14:paraId="2664F643"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91,92</w:t>
            </w:r>
          </w:p>
        </w:tc>
        <w:tc>
          <w:tcPr>
            <w:tcW w:w="0" w:type="auto"/>
            <w:tcBorders>
              <w:top w:val="nil"/>
              <w:bottom w:val="nil"/>
            </w:tcBorders>
          </w:tcPr>
          <w:p w14:paraId="0A483C30"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2,02</w:t>
            </w:r>
          </w:p>
        </w:tc>
        <w:tc>
          <w:tcPr>
            <w:tcW w:w="0" w:type="auto"/>
            <w:tcBorders>
              <w:top w:val="nil"/>
              <w:bottom w:val="nil"/>
            </w:tcBorders>
          </w:tcPr>
          <w:p w14:paraId="1039BABB"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FE2870" w14:paraId="09F1E32E" w14:textId="77777777" w:rsidTr="00950DBC">
        <w:trPr>
          <w:jc w:val="center"/>
        </w:trPr>
        <w:tc>
          <w:tcPr>
            <w:tcW w:w="0" w:type="auto"/>
            <w:tcBorders>
              <w:top w:val="nil"/>
              <w:bottom w:val="nil"/>
            </w:tcBorders>
          </w:tcPr>
          <w:p w14:paraId="295B6647" w14:textId="77777777" w:rsidR="00FE2870" w:rsidRDefault="00FE2870" w:rsidP="00794320">
            <w:pPr>
              <w:autoSpaceDE w:val="0"/>
              <w:autoSpaceDN w:val="0"/>
              <w:adjustRightInd w:val="0"/>
              <w:spacing w:after="0" w:line="360" w:lineRule="auto"/>
              <w:jc w:val="both"/>
              <w:rPr>
                <w:rFonts w:ascii="Times New Roman" w:hAnsi="Times New Roman"/>
                <w:sz w:val="24"/>
                <w:szCs w:val="24"/>
              </w:rPr>
            </w:pPr>
            <w:r>
              <w:rPr>
                <w:sz w:val="24"/>
                <w:szCs w:val="24"/>
              </w:rPr>
              <w:t>üzgünlük</w:t>
            </w:r>
          </w:p>
        </w:tc>
        <w:tc>
          <w:tcPr>
            <w:tcW w:w="0" w:type="auto"/>
            <w:tcBorders>
              <w:top w:val="nil"/>
              <w:bottom w:val="nil"/>
            </w:tcBorders>
          </w:tcPr>
          <w:p w14:paraId="326F8ABC"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5,05</w:t>
            </w:r>
          </w:p>
        </w:tc>
        <w:tc>
          <w:tcPr>
            <w:tcW w:w="0" w:type="auto"/>
            <w:tcBorders>
              <w:top w:val="nil"/>
              <w:bottom w:val="nil"/>
            </w:tcBorders>
          </w:tcPr>
          <w:p w14:paraId="7C2A1912"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7610D261"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top w:val="nil"/>
              <w:bottom w:val="nil"/>
            </w:tcBorders>
          </w:tcPr>
          <w:p w14:paraId="7E63C367"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544C4379"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93,94</w:t>
            </w:r>
          </w:p>
        </w:tc>
        <w:tc>
          <w:tcPr>
            <w:tcW w:w="0" w:type="auto"/>
            <w:tcBorders>
              <w:top w:val="nil"/>
              <w:bottom w:val="nil"/>
            </w:tcBorders>
          </w:tcPr>
          <w:p w14:paraId="0CC558F2"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FE2870" w14:paraId="23CC6145" w14:textId="77777777" w:rsidTr="00950DBC">
        <w:trPr>
          <w:jc w:val="center"/>
        </w:trPr>
        <w:tc>
          <w:tcPr>
            <w:tcW w:w="0" w:type="auto"/>
            <w:tcBorders>
              <w:top w:val="nil"/>
            </w:tcBorders>
          </w:tcPr>
          <w:p w14:paraId="1FA51615" w14:textId="77777777" w:rsidR="00FE2870" w:rsidRDefault="00FE2870" w:rsidP="00794320">
            <w:pPr>
              <w:autoSpaceDE w:val="0"/>
              <w:autoSpaceDN w:val="0"/>
              <w:adjustRightInd w:val="0"/>
              <w:spacing w:after="0" w:line="360" w:lineRule="auto"/>
              <w:jc w:val="both"/>
              <w:rPr>
                <w:rFonts w:ascii="Times New Roman" w:hAnsi="Times New Roman"/>
                <w:sz w:val="24"/>
                <w:szCs w:val="24"/>
              </w:rPr>
            </w:pPr>
            <w:r>
              <w:rPr>
                <w:sz w:val="24"/>
                <w:szCs w:val="24"/>
              </w:rPr>
              <w:t>şaşkınlık</w:t>
            </w:r>
          </w:p>
        </w:tc>
        <w:tc>
          <w:tcPr>
            <w:tcW w:w="0" w:type="auto"/>
            <w:tcBorders>
              <w:top w:val="nil"/>
            </w:tcBorders>
          </w:tcPr>
          <w:p w14:paraId="1B4CEA37"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70C1F780"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8,08</w:t>
            </w:r>
          </w:p>
        </w:tc>
        <w:tc>
          <w:tcPr>
            <w:tcW w:w="0" w:type="auto"/>
            <w:tcBorders>
              <w:top w:val="nil"/>
            </w:tcBorders>
          </w:tcPr>
          <w:p w14:paraId="5C40DA31"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top w:val="nil"/>
            </w:tcBorders>
          </w:tcPr>
          <w:p w14:paraId="3EFF6AD5"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67B24FD5"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3EAD9225" w14:textId="77777777" w:rsidR="00FE2870" w:rsidRDefault="00CD00EE" w:rsidP="001D6D9D">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90,91</w:t>
            </w:r>
          </w:p>
        </w:tc>
      </w:tr>
      <w:tr w:rsidR="00FE2870" w14:paraId="40C8BADA" w14:textId="77777777" w:rsidTr="00950DBC">
        <w:trPr>
          <w:jc w:val="center"/>
        </w:trPr>
        <w:tc>
          <w:tcPr>
            <w:tcW w:w="0" w:type="auto"/>
            <w:gridSpan w:val="7"/>
          </w:tcPr>
          <w:p w14:paraId="72BC6702" w14:textId="77777777" w:rsidR="00FE2870" w:rsidRPr="007108DD" w:rsidRDefault="00FE2870" w:rsidP="00794320">
            <w:pPr>
              <w:autoSpaceDE w:val="0"/>
              <w:autoSpaceDN w:val="0"/>
              <w:adjustRightInd w:val="0"/>
              <w:spacing w:after="0" w:line="360" w:lineRule="auto"/>
              <w:jc w:val="center"/>
              <w:rPr>
                <w:rFonts w:ascii="Times New Roman" w:hAnsi="Times New Roman"/>
                <w:b/>
                <w:sz w:val="24"/>
                <w:szCs w:val="24"/>
              </w:rPr>
            </w:pPr>
            <w:r>
              <w:rPr>
                <w:rFonts w:ascii="Times New Roman" w:hAnsi="Times New Roman"/>
                <w:b/>
                <w:sz w:val="24"/>
                <w:szCs w:val="24"/>
              </w:rPr>
              <w:t>ortalama:</w:t>
            </w:r>
            <w:r w:rsidR="005876D5">
              <w:rPr>
                <w:rFonts w:ascii="Times New Roman" w:hAnsi="Times New Roman"/>
                <w:b/>
                <w:sz w:val="24"/>
                <w:szCs w:val="24"/>
              </w:rPr>
              <w:t>90,07</w:t>
            </w:r>
          </w:p>
        </w:tc>
      </w:tr>
    </w:tbl>
    <w:p w14:paraId="6FB5123D" w14:textId="77777777" w:rsidR="00BD3668" w:rsidRDefault="00BD3668" w:rsidP="005C2839">
      <w:pPr>
        <w:autoSpaceDE w:val="0"/>
        <w:autoSpaceDN w:val="0"/>
        <w:adjustRightInd w:val="0"/>
        <w:spacing w:after="0" w:line="360" w:lineRule="auto"/>
        <w:jc w:val="both"/>
        <w:rPr>
          <w:rFonts w:ascii="Times New Roman" w:hAnsi="Times New Roman"/>
          <w:sz w:val="24"/>
          <w:szCs w:val="24"/>
        </w:rPr>
      </w:pPr>
    </w:p>
    <w:p w14:paraId="10898E39" w14:textId="77777777" w:rsidR="005C2839" w:rsidRDefault="0030761F" w:rsidP="005C2839">
      <w:pPr>
        <w:pStyle w:val="UcunculAltBaslikSau"/>
      </w:pPr>
      <w:bookmarkStart w:id="272" w:name="_Toc521248795"/>
      <w:bookmarkStart w:id="273" w:name="_Toc521249285"/>
      <w:bookmarkStart w:id="274" w:name="_Toc524598277"/>
      <w:r>
        <w:t xml:space="preserve">Uygulama </w:t>
      </w:r>
      <w:r w:rsidR="000A4948">
        <w:t>4</w:t>
      </w:r>
      <w:r w:rsidR="005C2839">
        <w:t xml:space="preserve"> - orjinal görüntüler ile </w:t>
      </w:r>
      <w:r w:rsidR="00BD3668">
        <w:t xml:space="preserve">iki sınıflı </w:t>
      </w:r>
      <w:r w:rsidR="00406A48">
        <w:t xml:space="preserve">bölütlenmiş </w:t>
      </w:r>
      <w:r w:rsidR="005C2839">
        <w:t>görüntülerin birleşiminin sınıflandırılması</w:t>
      </w:r>
      <w:bookmarkEnd w:id="272"/>
      <w:bookmarkEnd w:id="273"/>
      <w:bookmarkEnd w:id="274"/>
    </w:p>
    <w:p w14:paraId="0821CF17" w14:textId="77777777" w:rsidR="005C2839" w:rsidRPr="005C2839" w:rsidRDefault="005C2839" w:rsidP="005C2839">
      <w:pPr>
        <w:autoSpaceDE w:val="0"/>
        <w:autoSpaceDN w:val="0"/>
        <w:adjustRightInd w:val="0"/>
        <w:spacing w:after="0" w:line="360" w:lineRule="auto"/>
        <w:jc w:val="both"/>
        <w:rPr>
          <w:rFonts w:ascii="Times New Roman" w:hAnsi="Times New Roman"/>
          <w:sz w:val="24"/>
          <w:szCs w:val="24"/>
        </w:rPr>
      </w:pPr>
    </w:p>
    <w:p w14:paraId="1412698B" w14:textId="5EF5950E" w:rsidR="006F4798" w:rsidRDefault="00436945" w:rsidP="006F4798">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Bu uygulamada i</w:t>
      </w:r>
      <w:r w:rsidR="006F4798">
        <w:rPr>
          <w:rFonts w:ascii="Times New Roman" w:hAnsi="Times New Roman"/>
          <w:sz w:val="24"/>
          <w:szCs w:val="24"/>
        </w:rPr>
        <w:t xml:space="preserve">ki sınıflı bölütleme için özelleştirilmiş tek bir CNN yapısı </w:t>
      </w:r>
      <w:r>
        <w:rPr>
          <w:rFonts w:ascii="Times New Roman" w:hAnsi="Times New Roman"/>
          <w:sz w:val="24"/>
          <w:szCs w:val="24"/>
        </w:rPr>
        <w:t>v</w:t>
      </w:r>
      <w:r w:rsidR="006F4798">
        <w:rPr>
          <w:rFonts w:ascii="Times New Roman" w:hAnsi="Times New Roman"/>
          <w:sz w:val="24"/>
          <w:szCs w:val="24"/>
        </w:rPr>
        <w:t xml:space="preserve">e buna seri ve paralel bağlı ikinci bir CNN </w:t>
      </w:r>
      <w:r>
        <w:rPr>
          <w:rFonts w:ascii="Times New Roman" w:hAnsi="Times New Roman"/>
          <w:sz w:val="24"/>
          <w:szCs w:val="24"/>
        </w:rPr>
        <w:t xml:space="preserve">yapısı </w:t>
      </w:r>
      <w:r w:rsidR="006F4798">
        <w:rPr>
          <w:rFonts w:ascii="Times New Roman" w:hAnsi="Times New Roman"/>
          <w:sz w:val="24"/>
          <w:szCs w:val="24"/>
        </w:rPr>
        <w:t>ile sınıflandırma işlemi yapılmıştır. Bu yapıda orijinal ham görüntü bölüt</w:t>
      </w:r>
      <w:r w:rsidR="00C605A4">
        <w:rPr>
          <w:rFonts w:ascii="Times New Roman" w:hAnsi="Times New Roman"/>
          <w:sz w:val="24"/>
          <w:szCs w:val="24"/>
        </w:rPr>
        <w:t>leme için özelleştirilmiş CNN için girdi olarak kullanılmış</w:t>
      </w:r>
      <w:r w:rsidR="00915D36">
        <w:rPr>
          <w:rFonts w:ascii="Times New Roman" w:hAnsi="Times New Roman"/>
          <w:sz w:val="24"/>
          <w:szCs w:val="24"/>
        </w:rPr>
        <w:t xml:space="preserve">tır. </w:t>
      </w:r>
      <w:r w:rsidR="003642D3">
        <w:rPr>
          <w:rFonts w:ascii="Times New Roman" w:hAnsi="Times New Roman"/>
          <w:sz w:val="24"/>
          <w:szCs w:val="24"/>
        </w:rPr>
        <w:t>B</w:t>
      </w:r>
      <w:r w:rsidR="00C605A4">
        <w:rPr>
          <w:rFonts w:ascii="Times New Roman" w:hAnsi="Times New Roman"/>
          <w:sz w:val="24"/>
          <w:szCs w:val="24"/>
        </w:rPr>
        <w:t xml:space="preserve">ölütlenmiş görüntü ile </w:t>
      </w:r>
      <w:r w:rsidR="003642D3">
        <w:rPr>
          <w:rFonts w:ascii="Times New Roman" w:hAnsi="Times New Roman"/>
          <w:sz w:val="24"/>
          <w:szCs w:val="24"/>
        </w:rPr>
        <w:t>orijinal ham görüntü 4 kanallı bir matris birleştirlerek elde edilen veri matrisi sınıflandırma işleminin yapılacağı CNN yapısında giriş olarak</w:t>
      </w:r>
      <w:r w:rsidR="00C605A4">
        <w:rPr>
          <w:rFonts w:ascii="Times New Roman" w:hAnsi="Times New Roman"/>
          <w:sz w:val="24"/>
          <w:szCs w:val="24"/>
        </w:rPr>
        <w:t xml:space="preserve"> kullanılmıştır.</w:t>
      </w:r>
      <w:r w:rsidR="006F4798">
        <w:rPr>
          <w:rFonts w:ascii="Times New Roman" w:hAnsi="Times New Roman"/>
          <w:sz w:val="24"/>
          <w:szCs w:val="24"/>
        </w:rPr>
        <w:t xml:space="preserve"> Bu işlem</w:t>
      </w:r>
      <w:r w:rsidR="00C605A4">
        <w:rPr>
          <w:rFonts w:ascii="Times New Roman" w:hAnsi="Times New Roman"/>
          <w:sz w:val="24"/>
          <w:szCs w:val="24"/>
        </w:rPr>
        <w:t>ler</w:t>
      </w:r>
      <w:r w:rsidR="006F4798">
        <w:rPr>
          <w:rFonts w:ascii="Times New Roman" w:hAnsi="Times New Roman"/>
          <w:sz w:val="24"/>
          <w:szCs w:val="24"/>
        </w:rPr>
        <w:t xml:space="preserve">in akış diyagram </w:t>
      </w:r>
      <w:r w:rsidR="00C605A4">
        <w:rPr>
          <w:rFonts w:ascii="Times New Roman" w:hAnsi="Times New Roman"/>
          <w:sz w:val="24"/>
          <w:szCs w:val="24"/>
        </w:rPr>
        <w:fldChar w:fldCharType="begin"/>
      </w:r>
      <w:r w:rsidR="00C605A4">
        <w:rPr>
          <w:rFonts w:ascii="Times New Roman" w:hAnsi="Times New Roman"/>
          <w:sz w:val="24"/>
          <w:szCs w:val="24"/>
        </w:rPr>
        <w:instrText xml:space="preserve"> REF _Ref522015691 \h </w:instrText>
      </w:r>
      <w:r w:rsidR="00A429B0">
        <w:rPr>
          <w:rFonts w:ascii="Times New Roman" w:hAnsi="Times New Roman"/>
          <w:sz w:val="24"/>
          <w:szCs w:val="24"/>
        </w:rPr>
        <w:instrText xml:space="preserve"> \* MERGEFORMAT </w:instrText>
      </w:r>
      <w:r w:rsidR="00C605A4">
        <w:rPr>
          <w:rFonts w:ascii="Times New Roman" w:hAnsi="Times New Roman"/>
          <w:sz w:val="24"/>
          <w:szCs w:val="24"/>
        </w:rPr>
      </w:r>
      <w:r w:rsidR="00C605A4">
        <w:rPr>
          <w:rFonts w:ascii="Times New Roman" w:hAnsi="Times New Roman"/>
          <w:sz w:val="24"/>
          <w:szCs w:val="24"/>
        </w:rPr>
        <w:fldChar w:fldCharType="separate"/>
      </w:r>
      <w:r w:rsidR="005855D9" w:rsidRPr="005855D9">
        <w:rPr>
          <w:rFonts w:ascii="Times New Roman" w:hAnsi="Times New Roman"/>
          <w:sz w:val="24"/>
          <w:szCs w:val="24"/>
        </w:rPr>
        <w:t>Şekil 4.15</w:t>
      </w:r>
      <w:r w:rsidR="00C605A4">
        <w:rPr>
          <w:rFonts w:ascii="Times New Roman" w:hAnsi="Times New Roman"/>
          <w:sz w:val="24"/>
          <w:szCs w:val="24"/>
        </w:rPr>
        <w:fldChar w:fldCharType="end"/>
      </w:r>
      <w:r w:rsidR="008A53ED">
        <w:rPr>
          <w:rFonts w:ascii="Times New Roman" w:hAnsi="Times New Roman"/>
          <w:sz w:val="24"/>
          <w:szCs w:val="24"/>
        </w:rPr>
        <w:t>.’</w:t>
      </w:r>
      <w:r w:rsidR="0000536D">
        <w:rPr>
          <w:rFonts w:ascii="Times New Roman" w:hAnsi="Times New Roman"/>
          <w:sz w:val="24"/>
          <w:szCs w:val="24"/>
        </w:rPr>
        <w:t>d</w:t>
      </w:r>
      <w:r w:rsidR="006F4798">
        <w:rPr>
          <w:rFonts w:ascii="Times New Roman" w:hAnsi="Times New Roman"/>
          <w:sz w:val="24"/>
          <w:szCs w:val="24"/>
        </w:rPr>
        <w:t xml:space="preserve">e verilmiştir. Bu ağ yapısı ile elde edilen </w:t>
      </w:r>
      <w:r w:rsidR="00A50493">
        <w:rPr>
          <w:rFonts w:ascii="Times New Roman" w:hAnsi="Times New Roman"/>
          <w:sz w:val="24"/>
          <w:szCs w:val="24"/>
        </w:rPr>
        <w:t xml:space="preserve">girdilerin sınıflandırılmasıyla </w:t>
      </w:r>
      <w:r w:rsidR="003642D3">
        <w:rPr>
          <w:rFonts w:ascii="Times New Roman" w:hAnsi="Times New Roman"/>
          <w:sz w:val="24"/>
          <w:szCs w:val="24"/>
        </w:rPr>
        <w:t>ortaya çıkan</w:t>
      </w:r>
      <w:r w:rsidR="006F4798">
        <w:rPr>
          <w:rFonts w:ascii="Times New Roman" w:hAnsi="Times New Roman"/>
          <w:sz w:val="24"/>
          <w:szCs w:val="24"/>
        </w:rPr>
        <w:t xml:space="preserve"> karmaşıklık matrisi </w:t>
      </w:r>
      <w:r w:rsidR="00A50493">
        <w:rPr>
          <w:rFonts w:ascii="Times New Roman" w:hAnsi="Times New Roman"/>
          <w:sz w:val="24"/>
          <w:szCs w:val="24"/>
        </w:rPr>
        <w:fldChar w:fldCharType="begin"/>
      </w:r>
      <w:r w:rsidR="00A50493">
        <w:rPr>
          <w:rFonts w:ascii="Times New Roman" w:hAnsi="Times New Roman"/>
          <w:sz w:val="24"/>
          <w:szCs w:val="24"/>
        </w:rPr>
        <w:instrText xml:space="preserve"> REF _Ref522016497 \h  \* MERGEFORMAT </w:instrText>
      </w:r>
      <w:r w:rsidR="00A50493">
        <w:rPr>
          <w:rFonts w:ascii="Times New Roman" w:hAnsi="Times New Roman"/>
          <w:sz w:val="24"/>
          <w:szCs w:val="24"/>
        </w:rPr>
      </w:r>
      <w:r w:rsidR="00A50493">
        <w:rPr>
          <w:rFonts w:ascii="Times New Roman" w:hAnsi="Times New Roman"/>
          <w:sz w:val="24"/>
          <w:szCs w:val="24"/>
        </w:rPr>
        <w:fldChar w:fldCharType="separate"/>
      </w:r>
      <w:r w:rsidR="005855D9" w:rsidRPr="005855D9">
        <w:rPr>
          <w:rFonts w:ascii="Times New Roman" w:hAnsi="Times New Roman"/>
          <w:sz w:val="24"/>
          <w:szCs w:val="24"/>
        </w:rPr>
        <w:t>Tablo 4.15</w:t>
      </w:r>
      <w:r w:rsidR="00A50493">
        <w:rPr>
          <w:rFonts w:ascii="Times New Roman" w:hAnsi="Times New Roman"/>
          <w:sz w:val="24"/>
          <w:szCs w:val="24"/>
        </w:rPr>
        <w:fldChar w:fldCharType="end"/>
      </w:r>
      <w:r w:rsidR="0000536D">
        <w:rPr>
          <w:rFonts w:ascii="Times New Roman" w:hAnsi="Times New Roman"/>
          <w:sz w:val="24"/>
          <w:szCs w:val="24"/>
        </w:rPr>
        <w:t>.’</w:t>
      </w:r>
      <w:r w:rsidR="006F4798">
        <w:rPr>
          <w:rFonts w:ascii="Times New Roman" w:hAnsi="Times New Roman"/>
          <w:sz w:val="24"/>
          <w:szCs w:val="24"/>
        </w:rPr>
        <w:t>de verilmiştir.</w:t>
      </w:r>
    </w:p>
    <w:p w14:paraId="2167B837" w14:textId="77777777" w:rsidR="005C2839" w:rsidRPr="00C605A4" w:rsidRDefault="005C2839" w:rsidP="005C2839">
      <w:pPr>
        <w:autoSpaceDE w:val="0"/>
        <w:autoSpaceDN w:val="0"/>
        <w:adjustRightInd w:val="0"/>
        <w:spacing w:after="0" w:line="360" w:lineRule="auto"/>
        <w:jc w:val="both"/>
        <w:rPr>
          <w:rFonts w:ascii="Times New Roman" w:hAnsi="Times New Roman"/>
          <w:sz w:val="18"/>
          <w:szCs w:val="24"/>
        </w:rPr>
      </w:pPr>
    </w:p>
    <w:p w14:paraId="2312CABB" w14:textId="77777777" w:rsidR="00C605A4" w:rsidRDefault="003642D3" w:rsidP="005C2839">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Bölütleme amaçlı oluşturulan CNN yapısında orijinal görüntüler konvolüsyon ve havuzlama katmanlarından geçtikten sonra elde edilen olasılıksal iki kanallı değerler sınama işlemlerine tabi tutulup her bir piksel için bir sınıf belirlenir. İki kanaldan biri yüz bileşenleri için, diğeri de arkaplan için olasılıksal veri içerir. </w:t>
      </w:r>
      <w:r w:rsidR="00DD2677">
        <w:rPr>
          <w:rFonts w:ascii="Times New Roman" w:hAnsi="Times New Roman"/>
          <w:sz w:val="24"/>
          <w:szCs w:val="24"/>
        </w:rPr>
        <w:t>Karşılıklı piksellerde hangi değer daha büyükse o</w:t>
      </w:r>
      <w:r w:rsidR="00463841">
        <w:rPr>
          <w:rFonts w:ascii="Times New Roman" w:hAnsi="Times New Roman"/>
          <w:sz w:val="24"/>
          <w:szCs w:val="24"/>
        </w:rPr>
        <w:t xml:space="preserve"> pikselin bulunduğu</w:t>
      </w:r>
      <w:r w:rsidR="00DD2677">
        <w:rPr>
          <w:rFonts w:ascii="Times New Roman" w:hAnsi="Times New Roman"/>
          <w:sz w:val="24"/>
          <w:szCs w:val="24"/>
        </w:rPr>
        <w:t xml:space="preserve"> kanala ait sınıf değeri çıkışa yansıtılır. </w:t>
      </w:r>
      <w:r w:rsidR="0084319F">
        <w:rPr>
          <w:rFonts w:ascii="Times New Roman" w:hAnsi="Times New Roman"/>
          <w:sz w:val="24"/>
          <w:szCs w:val="24"/>
        </w:rPr>
        <w:t>Üç kanallı bölütlenmiş görüntü siyah beyaza dönüştürülüp 64x64 boyutuna ölçeklenir. Orijinal görüntü ile birleştirilen bölütlenmiş tek kanal görüntü ikinci CNN’de sınıflandırılır.</w:t>
      </w:r>
    </w:p>
    <w:p w14:paraId="22F83CFB" w14:textId="77777777" w:rsidR="00C605A4" w:rsidRDefault="0094709B" w:rsidP="00950DBC">
      <w:pPr>
        <w:keepNext/>
        <w:autoSpaceDE w:val="0"/>
        <w:autoSpaceDN w:val="0"/>
        <w:adjustRightInd w:val="0"/>
        <w:spacing w:after="0" w:line="360" w:lineRule="auto"/>
        <w:jc w:val="center"/>
      </w:pPr>
      <w:r>
        <w:rPr>
          <w:noProof/>
          <w:lang w:val="en-US"/>
        </w:rPr>
        <w:lastRenderedPageBreak/>
        <w:drawing>
          <wp:inline distT="0" distB="0" distL="0" distR="0" wp14:anchorId="393B1A87" wp14:editId="2B758323">
            <wp:extent cx="5250180" cy="3726180"/>
            <wp:effectExtent l="0" t="0" r="7620" b="762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5250180" cy="3726180"/>
                    </a:xfrm>
                    <a:prstGeom prst="rect">
                      <a:avLst/>
                    </a:prstGeom>
                    <a:noFill/>
                    <a:ln>
                      <a:noFill/>
                    </a:ln>
                  </pic:spPr>
                </pic:pic>
              </a:graphicData>
            </a:graphic>
          </wp:inline>
        </w:drawing>
      </w:r>
    </w:p>
    <w:p w14:paraId="284822E1" w14:textId="2D8DD8FD" w:rsidR="00C605A4" w:rsidRPr="00C15FA2" w:rsidRDefault="00C605A4" w:rsidP="00C15FA2">
      <w:pPr>
        <w:pStyle w:val="ResimYazs"/>
        <w:jc w:val="center"/>
        <w:rPr>
          <w:sz w:val="24"/>
          <w:szCs w:val="24"/>
        </w:rPr>
      </w:pPr>
      <w:bookmarkStart w:id="275" w:name="_Ref522015691"/>
      <w:bookmarkStart w:id="276" w:name="_Toc524600640"/>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4</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15</w:t>
      </w:r>
      <w:r w:rsidR="000E714F">
        <w:rPr>
          <w:noProof/>
        </w:rPr>
        <w:fldChar w:fldCharType="end"/>
      </w:r>
      <w:bookmarkEnd w:id="275"/>
      <w:r>
        <w:t>.</w:t>
      </w:r>
      <w:r w:rsidRPr="00C605A4">
        <w:t xml:space="preserve"> </w:t>
      </w:r>
      <w:r>
        <w:t>İki sınıflı bölütlenmiş görüntü ile orijinal ham görüntünün birleşiminin sınıflandırılması.</w:t>
      </w:r>
      <w:bookmarkEnd w:id="276"/>
    </w:p>
    <w:p w14:paraId="726EE654" w14:textId="77777777" w:rsidR="00C605A4" w:rsidRDefault="00C605A4" w:rsidP="004B406F">
      <w:pPr>
        <w:pStyle w:val="ResimYazs"/>
      </w:pPr>
    </w:p>
    <w:p w14:paraId="2387277E" w14:textId="2F32950F" w:rsidR="00A429B0" w:rsidRDefault="00A429B0" w:rsidP="0029013A">
      <w:pPr>
        <w:pStyle w:val="ResimYazs"/>
        <w:keepNext/>
        <w:ind w:left="993" w:hanging="993"/>
        <w:jc w:val="both"/>
      </w:pPr>
      <w:bookmarkStart w:id="277" w:name="_Ref522016497"/>
      <w:bookmarkStart w:id="278" w:name="_Toc524601309"/>
      <w:r>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15</w:t>
      </w:r>
      <w:r w:rsidR="00F45393">
        <w:rPr>
          <w:noProof/>
        </w:rPr>
        <w:fldChar w:fldCharType="end"/>
      </w:r>
      <w:bookmarkEnd w:id="277"/>
      <w:r>
        <w:t>.</w:t>
      </w:r>
      <w:r w:rsidRPr="00A429B0">
        <w:t xml:space="preserve"> </w:t>
      </w:r>
      <w:r>
        <w:t>İki sınıflı bölütlenmiş görüntü ile orijinal ham görüntünün birleşiminin sınıflandırılması</w:t>
      </w:r>
      <w:r w:rsidRPr="001B6081">
        <w:t xml:space="preserve"> ile oluşan karmaşıklık matrisi.</w:t>
      </w:r>
      <w:bookmarkEnd w:id="278"/>
    </w:p>
    <w:tbl>
      <w:tblPr>
        <w:tblStyle w:val="TabloKlavuzu"/>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1589"/>
        <w:gridCol w:w="1070"/>
        <w:gridCol w:w="1003"/>
        <w:gridCol w:w="760"/>
        <w:gridCol w:w="1086"/>
        <w:gridCol w:w="1091"/>
        <w:gridCol w:w="1029"/>
      </w:tblGrid>
      <w:tr w:rsidR="00C605A4" w14:paraId="68567A3B" w14:textId="77777777" w:rsidTr="00950DBC">
        <w:trPr>
          <w:jc w:val="center"/>
        </w:trPr>
        <w:tc>
          <w:tcPr>
            <w:tcW w:w="0" w:type="auto"/>
            <w:tcBorders>
              <w:bottom w:val="single" w:sz="4" w:space="0" w:color="auto"/>
            </w:tcBorders>
          </w:tcPr>
          <w:p w14:paraId="1302D3BC" w14:textId="77777777" w:rsidR="00C605A4" w:rsidRDefault="00C605A4"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gerçek/tahmin</w:t>
            </w:r>
          </w:p>
        </w:tc>
        <w:tc>
          <w:tcPr>
            <w:tcW w:w="0" w:type="auto"/>
            <w:tcBorders>
              <w:bottom w:val="single" w:sz="4" w:space="0" w:color="auto"/>
            </w:tcBorders>
          </w:tcPr>
          <w:p w14:paraId="6E81874B" w14:textId="77777777" w:rsidR="00C605A4" w:rsidRDefault="00C605A4"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kızgınlık</w:t>
            </w:r>
          </w:p>
        </w:tc>
        <w:tc>
          <w:tcPr>
            <w:tcW w:w="0" w:type="auto"/>
            <w:tcBorders>
              <w:bottom w:val="single" w:sz="4" w:space="0" w:color="auto"/>
            </w:tcBorders>
          </w:tcPr>
          <w:p w14:paraId="7A304AB1" w14:textId="77777777" w:rsidR="00C605A4" w:rsidRDefault="00C605A4"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iğrenme</w:t>
            </w:r>
          </w:p>
        </w:tc>
        <w:tc>
          <w:tcPr>
            <w:tcW w:w="0" w:type="auto"/>
            <w:tcBorders>
              <w:bottom w:val="single" w:sz="4" w:space="0" w:color="auto"/>
            </w:tcBorders>
          </w:tcPr>
          <w:p w14:paraId="29AE71A5" w14:textId="77777777" w:rsidR="00C605A4" w:rsidRDefault="00C605A4" w:rsidP="00794320">
            <w:pPr>
              <w:autoSpaceDE w:val="0"/>
              <w:autoSpaceDN w:val="0"/>
              <w:adjustRightInd w:val="0"/>
              <w:spacing w:after="0" w:line="360" w:lineRule="auto"/>
              <w:jc w:val="both"/>
              <w:rPr>
                <w:rFonts w:ascii="Times New Roman" w:hAnsi="Times New Roman"/>
                <w:sz w:val="24"/>
                <w:szCs w:val="24"/>
              </w:rPr>
            </w:pPr>
            <w:r>
              <w:rPr>
                <w:sz w:val="24"/>
                <w:szCs w:val="24"/>
              </w:rPr>
              <w:t>korku</w:t>
            </w:r>
          </w:p>
        </w:tc>
        <w:tc>
          <w:tcPr>
            <w:tcW w:w="0" w:type="auto"/>
            <w:tcBorders>
              <w:bottom w:val="single" w:sz="4" w:space="0" w:color="auto"/>
            </w:tcBorders>
          </w:tcPr>
          <w:p w14:paraId="244A9ED6" w14:textId="77777777" w:rsidR="00C605A4" w:rsidRDefault="00C605A4" w:rsidP="00794320">
            <w:pPr>
              <w:autoSpaceDE w:val="0"/>
              <w:autoSpaceDN w:val="0"/>
              <w:adjustRightInd w:val="0"/>
              <w:spacing w:after="0" w:line="360" w:lineRule="auto"/>
              <w:jc w:val="both"/>
              <w:rPr>
                <w:rFonts w:ascii="Times New Roman" w:hAnsi="Times New Roman"/>
                <w:sz w:val="24"/>
                <w:szCs w:val="24"/>
              </w:rPr>
            </w:pPr>
            <w:r>
              <w:rPr>
                <w:sz w:val="24"/>
                <w:szCs w:val="24"/>
              </w:rPr>
              <w:t>mutluluk</w:t>
            </w:r>
          </w:p>
        </w:tc>
        <w:tc>
          <w:tcPr>
            <w:tcW w:w="0" w:type="auto"/>
            <w:tcBorders>
              <w:bottom w:val="single" w:sz="4" w:space="0" w:color="auto"/>
            </w:tcBorders>
          </w:tcPr>
          <w:p w14:paraId="5DBC2DB0" w14:textId="77777777" w:rsidR="00C605A4" w:rsidRDefault="00C605A4" w:rsidP="00794320">
            <w:pPr>
              <w:autoSpaceDE w:val="0"/>
              <w:autoSpaceDN w:val="0"/>
              <w:adjustRightInd w:val="0"/>
              <w:spacing w:after="0" w:line="360" w:lineRule="auto"/>
              <w:jc w:val="both"/>
              <w:rPr>
                <w:rFonts w:ascii="Times New Roman" w:hAnsi="Times New Roman"/>
                <w:sz w:val="24"/>
                <w:szCs w:val="24"/>
              </w:rPr>
            </w:pPr>
            <w:r>
              <w:rPr>
                <w:sz w:val="24"/>
                <w:szCs w:val="24"/>
              </w:rPr>
              <w:t>üzgünlük</w:t>
            </w:r>
          </w:p>
        </w:tc>
        <w:tc>
          <w:tcPr>
            <w:tcW w:w="0" w:type="auto"/>
            <w:tcBorders>
              <w:bottom w:val="single" w:sz="4" w:space="0" w:color="auto"/>
            </w:tcBorders>
          </w:tcPr>
          <w:p w14:paraId="1731B0C0" w14:textId="77777777" w:rsidR="00C605A4" w:rsidRDefault="00C605A4" w:rsidP="00794320">
            <w:pPr>
              <w:autoSpaceDE w:val="0"/>
              <w:autoSpaceDN w:val="0"/>
              <w:adjustRightInd w:val="0"/>
              <w:spacing w:after="0" w:line="360" w:lineRule="auto"/>
              <w:jc w:val="both"/>
              <w:rPr>
                <w:rFonts w:ascii="Times New Roman" w:hAnsi="Times New Roman"/>
                <w:sz w:val="24"/>
                <w:szCs w:val="24"/>
              </w:rPr>
            </w:pPr>
            <w:r>
              <w:rPr>
                <w:sz w:val="24"/>
                <w:szCs w:val="24"/>
              </w:rPr>
              <w:t>şaşkınlık</w:t>
            </w:r>
          </w:p>
        </w:tc>
      </w:tr>
      <w:tr w:rsidR="00C605A4" w14:paraId="31567D61" w14:textId="77777777" w:rsidTr="00950DBC">
        <w:trPr>
          <w:jc w:val="center"/>
        </w:trPr>
        <w:tc>
          <w:tcPr>
            <w:tcW w:w="0" w:type="auto"/>
            <w:tcBorders>
              <w:bottom w:val="nil"/>
            </w:tcBorders>
          </w:tcPr>
          <w:p w14:paraId="589C2A62" w14:textId="77777777" w:rsidR="00C605A4" w:rsidRDefault="00C605A4"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kızgınlık</w:t>
            </w:r>
          </w:p>
        </w:tc>
        <w:tc>
          <w:tcPr>
            <w:tcW w:w="0" w:type="auto"/>
            <w:tcBorders>
              <w:bottom w:val="nil"/>
            </w:tcBorders>
          </w:tcPr>
          <w:p w14:paraId="7A12E297"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92,93</w:t>
            </w:r>
          </w:p>
        </w:tc>
        <w:tc>
          <w:tcPr>
            <w:tcW w:w="0" w:type="auto"/>
            <w:tcBorders>
              <w:bottom w:val="nil"/>
            </w:tcBorders>
          </w:tcPr>
          <w:p w14:paraId="418BB7C3"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bottom w:val="nil"/>
            </w:tcBorders>
          </w:tcPr>
          <w:p w14:paraId="281585E3"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bottom w:val="nil"/>
            </w:tcBorders>
          </w:tcPr>
          <w:p w14:paraId="5CBE2B55"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bottom w:val="nil"/>
            </w:tcBorders>
          </w:tcPr>
          <w:p w14:paraId="06913BDE"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7,07</w:t>
            </w:r>
          </w:p>
        </w:tc>
        <w:tc>
          <w:tcPr>
            <w:tcW w:w="0" w:type="auto"/>
            <w:tcBorders>
              <w:bottom w:val="nil"/>
            </w:tcBorders>
          </w:tcPr>
          <w:p w14:paraId="0CB25AEA"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C605A4" w14:paraId="47F7C715" w14:textId="77777777" w:rsidTr="00950DBC">
        <w:trPr>
          <w:jc w:val="center"/>
        </w:trPr>
        <w:tc>
          <w:tcPr>
            <w:tcW w:w="0" w:type="auto"/>
            <w:tcBorders>
              <w:top w:val="nil"/>
              <w:bottom w:val="nil"/>
            </w:tcBorders>
          </w:tcPr>
          <w:p w14:paraId="5E14B8D2" w14:textId="77777777" w:rsidR="00C605A4" w:rsidRDefault="00C605A4"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iğrenme</w:t>
            </w:r>
          </w:p>
        </w:tc>
        <w:tc>
          <w:tcPr>
            <w:tcW w:w="0" w:type="auto"/>
            <w:tcBorders>
              <w:top w:val="nil"/>
              <w:bottom w:val="nil"/>
            </w:tcBorders>
          </w:tcPr>
          <w:p w14:paraId="5C032E2C"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top w:val="nil"/>
              <w:bottom w:val="nil"/>
            </w:tcBorders>
          </w:tcPr>
          <w:p w14:paraId="010F3EAE"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98,99</w:t>
            </w:r>
          </w:p>
        </w:tc>
        <w:tc>
          <w:tcPr>
            <w:tcW w:w="0" w:type="auto"/>
            <w:tcBorders>
              <w:top w:val="nil"/>
              <w:bottom w:val="nil"/>
            </w:tcBorders>
          </w:tcPr>
          <w:p w14:paraId="40E453E1"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1272C133"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576A7407"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29F21AB8"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C605A4" w14:paraId="7659B62A" w14:textId="77777777" w:rsidTr="00950DBC">
        <w:trPr>
          <w:jc w:val="center"/>
        </w:trPr>
        <w:tc>
          <w:tcPr>
            <w:tcW w:w="0" w:type="auto"/>
            <w:tcBorders>
              <w:top w:val="nil"/>
              <w:bottom w:val="nil"/>
            </w:tcBorders>
          </w:tcPr>
          <w:p w14:paraId="079D39FD" w14:textId="77777777" w:rsidR="00C605A4" w:rsidRDefault="00C605A4" w:rsidP="00794320">
            <w:pPr>
              <w:autoSpaceDE w:val="0"/>
              <w:autoSpaceDN w:val="0"/>
              <w:adjustRightInd w:val="0"/>
              <w:spacing w:after="0" w:line="360" w:lineRule="auto"/>
              <w:jc w:val="both"/>
              <w:rPr>
                <w:rFonts w:ascii="Times New Roman" w:hAnsi="Times New Roman"/>
                <w:sz w:val="24"/>
                <w:szCs w:val="24"/>
              </w:rPr>
            </w:pPr>
            <w:r>
              <w:rPr>
                <w:sz w:val="24"/>
                <w:szCs w:val="24"/>
              </w:rPr>
              <w:t>korku</w:t>
            </w:r>
          </w:p>
        </w:tc>
        <w:tc>
          <w:tcPr>
            <w:tcW w:w="0" w:type="auto"/>
            <w:tcBorders>
              <w:top w:val="nil"/>
              <w:bottom w:val="nil"/>
            </w:tcBorders>
          </w:tcPr>
          <w:p w14:paraId="35C64BB8"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13539D26"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09C08357"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87,88</w:t>
            </w:r>
          </w:p>
        </w:tc>
        <w:tc>
          <w:tcPr>
            <w:tcW w:w="0" w:type="auto"/>
            <w:tcBorders>
              <w:top w:val="nil"/>
              <w:bottom w:val="nil"/>
            </w:tcBorders>
          </w:tcPr>
          <w:p w14:paraId="397B4D7D"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4A5886AE"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10,10</w:t>
            </w:r>
          </w:p>
        </w:tc>
        <w:tc>
          <w:tcPr>
            <w:tcW w:w="0" w:type="auto"/>
            <w:tcBorders>
              <w:top w:val="nil"/>
              <w:bottom w:val="nil"/>
            </w:tcBorders>
          </w:tcPr>
          <w:p w14:paraId="4133ABFC"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2,2</w:t>
            </w:r>
          </w:p>
        </w:tc>
      </w:tr>
      <w:tr w:rsidR="00C605A4" w14:paraId="23CF059F" w14:textId="77777777" w:rsidTr="00950DBC">
        <w:trPr>
          <w:jc w:val="center"/>
        </w:trPr>
        <w:tc>
          <w:tcPr>
            <w:tcW w:w="0" w:type="auto"/>
            <w:tcBorders>
              <w:top w:val="nil"/>
              <w:bottom w:val="nil"/>
            </w:tcBorders>
          </w:tcPr>
          <w:p w14:paraId="6AAE5E5E" w14:textId="77777777" w:rsidR="00C605A4" w:rsidRDefault="00C605A4" w:rsidP="00794320">
            <w:pPr>
              <w:autoSpaceDE w:val="0"/>
              <w:autoSpaceDN w:val="0"/>
              <w:adjustRightInd w:val="0"/>
              <w:spacing w:after="0" w:line="360" w:lineRule="auto"/>
              <w:jc w:val="both"/>
              <w:rPr>
                <w:rFonts w:ascii="Times New Roman" w:hAnsi="Times New Roman"/>
                <w:sz w:val="24"/>
                <w:szCs w:val="24"/>
              </w:rPr>
            </w:pPr>
            <w:r>
              <w:rPr>
                <w:sz w:val="24"/>
                <w:szCs w:val="24"/>
              </w:rPr>
              <w:t>mutluluk</w:t>
            </w:r>
          </w:p>
        </w:tc>
        <w:tc>
          <w:tcPr>
            <w:tcW w:w="0" w:type="auto"/>
            <w:tcBorders>
              <w:top w:val="nil"/>
              <w:bottom w:val="nil"/>
            </w:tcBorders>
          </w:tcPr>
          <w:p w14:paraId="3E6738C1"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top w:val="nil"/>
              <w:bottom w:val="nil"/>
            </w:tcBorders>
          </w:tcPr>
          <w:p w14:paraId="18F92094"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4,04</w:t>
            </w:r>
          </w:p>
        </w:tc>
        <w:tc>
          <w:tcPr>
            <w:tcW w:w="0" w:type="auto"/>
            <w:tcBorders>
              <w:top w:val="nil"/>
              <w:bottom w:val="nil"/>
            </w:tcBorders>
          </w:tcPr>
          <w:p w14:paraId="286386CA"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top w:val="nil"/>
              <w:bottom w:val="nil"/>
            </w:tcBorders>
          </w:tcPr>
          <w:p w14:paraId="0D36AFA1"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92,93</w:t>
            </w:r>
          </w:p>
        </w:tc>
        <w:tc>
          <w:tcPr>
            <w:tcW w:w="0" w:type="auto"/>
            <w:tcBorders>
              <w:top w:val="nil"/>
              <w:bottom w:val="nil"/>
            </w:tcBorders>
          </w:tcPr>
          <w:p w14:paraId="05FC6877"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top w:val="nil"/>
              <w:bottom w:val="nil"/>
            </w:tcBorders>
          </w:tcPr>
          <w:p w14:paraId="3F4060D1"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C605A4" w14:paraId="2A90EF45" w14:textId="77777777" w:rsidTr="00950DBC">
        <w:trPr>
          <w:jc w:val="center"/>
        </w:trPr>
        <w:tc>
          <w:tcPr>
            <w:tcW w:w="0" w:type="auto"/>
            <w:tcBorders>
              <w:top w:val="nil"/>
              <w:bottom w:val="nil"/>
            </w:tcBorders>
          </w:tcPr>
          <w:p w14:paraId="58177A7B" w14:textId="77777777" w:rsidR="00C605A4" w:rsidRDefault="00C605A4" w:rsidP="00794320">
            <w:pPr>
              <w:autoSpaceDE w:val="0"/>
              <w:autoSpaceDN w:val="0"/>
              <w:adjustRightInd w:val="0"/>
              <w:spacing w:after="0" w:line="360" w:lineRule="auto"/>
              <w:jc w:val="both"/>
              <w:rPr>
                <w:rFonts w:ascii="Times New Roman" w:hAnsi="Times New Roman"/>
                <w:sz w:val="24"/>
                <w:szCs w:val="24"/>
              </w:rPr>
            </w:pPr>
            <w:r>
              <w:rPr>
                <w:sz w:val="24"/>
                <w:szCs w:val="24"/>
              </w:rPr>
              <w:t>üzgünlük</w:t>
            </w:r>
          </w:p>
        </w:tc>
        <w:tc>
          <w:tcPr>
            <w:tcW w:w="0" w:type="auto"/>
            <w:tcBorders>
              <w:top w:val="nil"/>
              <w:bottom w:val="nil"/>
            </w:tcBorders>
          </w:tcPr>
          <w:p w14:paraId="17C292BC"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8,08</w:t>
            </w:r>
          </w:p>
        </w:tc>
        <w:tc>
          <w:tcPr>
            <w:tcW w:w="0" w:type="auto"/>
            <w:tcBorders>
              <w:top w:val="nil"/>
              <w:bottom w:val="nil"/>
            </w:tcBorders>
          </w:tcPr>
          <w:p w14:paraId="1E83E5CE"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4513C975"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3,03</w:t>
            </w:r>
          </w:p>
        </w:tc>
        <w:tc>
          <w:tcPr>
            <w:tcW w:w="0" w:type="auto"/>
            <w:tcBorders>
              <w:top w:val="nil"/>
              <w:bottom w:val="nil"/>
            </w:tcBorders>
          </w:tcPr>
          <w:p w14:paraId="23245B22"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44C8E1B9"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88,89</w:t>
            </w:r>
          </w:p>
        </w:tc>
        <w:tc>
          <w:tcPr>
            <w:tcW w:w="0" w:type="auto"/>
            <w:tcBorders>
              <w:top w:val="nil"/>
              <w:bottom w:val="nil"/>
            </w:tcBorders>
          </w:tcPr>
          <w:p w14:paraId="69883CCA"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C605A4" w14:paraId="4B10445B" w14:textId="77777777" w:rsidTr="00950DBC">
        <w:trPr>
          <w:jc w:val="center"/>
        </w:trPr>
        <w:tc>
          <w:tcPr>
            <w:tcW w:w="0" w:type="auto"/>
            <w:tcBorders>
              <w:top w:val="nil"/>
            </w:tcBorders>
          </w:tcPr>
          <w:p w14:paraId="1537F466" w14:textId="77777777" w:rsidR="00C605A4" w:rsidRDefault="00C605A4" w:rsidP="00794320">
            <w:pPr>
              <w:autoSpaceDE w:val="0"/>
              <w:autoSpaceDN w:val="0"/>
              <w:adjustRightInd w:val="0"/>
              <w:spacing w:after="0" w:line="360" w:lineRule="auto"/>
              <w:jc w:val="both"/>
              <w:rPr>
                <w:rFonts w:ascii="Times New Roman" w:hAnsi="Times New Roman"/>
                <w:sz w:val="24"/>
                <w:szCs w:val="24"/>
              </w:rPr>
            </w:pPr>
            <w:r>
              <w:rPr>
                <w:sz w:val="24"/>
                <w:szCs w:val="24"/>
              </w:rPr>
              <w:t>şaşkınlık</w:t>
            </w:r>
          </w:p>
        </w:tc>
        <w:tc>
          <w:tcPr>
            <w:tcW w:w="0" w:type="auto"/>
            <w:tcBorders>
              <w:top w:val="nil"/>
            </w:tcBorders>
          </w:tcPr>
          <w:p w14:paraId="1EA7A7BA"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20DA46AA"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70D5B528"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top w:val="nil"/>
            </w:tcBorders>
          </w:tcPr>
          <w:p w14:paraId="5193B1B9"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2A15D928"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233889EE" w14:textId="77777777" w:rsidR="00C605A4" w:rsidRDefault="00C51C11" w:rsidP="00C51C11">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98,99</w:t>
            </w:r>
          </w:p>
        </w:tc>
      </w:tr>
      <w:tr w:rsidR="00C605A4" w14:paraId="0F07A68D" w14:textId="77777777" w:rsidTr="00950DBC">
        <w:trPr>
          <w:jc w:val="center"/>
        </w:trPr>
        <w:tc>
          <w:tcPr>
            <w:tcW w:w="0" w:type="auto"/>
            <w:gridSpan w:val="7"/>
          </w:tcPr>
          <w:p w14:paraId="4A1B292E" w14:textId="77777777" w:rsidR="00C605A4" w:rsidRPr="007108DD" w:rsidRDefault="00C605A4" w:rsidP="00794320">
            <w:pPr>
              <w:autoSpaceDE w:val="0"/>
              <w:autoSpaceDN w:val="0"/>
              <w:adjustRightInd w:val="0"/>
              <w:spacing w:after="0" w:line="360" w:lineRule="auto"/>
              <w:jc w:val="center"/>
              <w:rPr>
                <w:rFonts w:ascii="Times New Roman" w:hAnsi="Times New Roman"/>
                <w:b/>
                <w:sz w:val="24"/>
                <w:szCs w:val="24"/>
              </w:rPr>
            </w:pPr>
            <w:r>
              <w:rPr>
                <w:rFonts w:ascii="Times New Roman" w:hAnsi="Times New Roman"/>
                <w:b/>
                <w:sz w:val="24"/>
                <w:szCs w:val="24"/>
              </w:rPr>
              <w:t xml:space="preserve">ortalama: </w:t>
            </w:r>
            <w:r w:rsidR="00C51C11">
              <w:rPr>
                <w:rFonts w:ascii="Times New Roman" w:hAnsi="Times New Roman"/>
                <w:b/>
                <w:sz w:val="24"/>
                <w:szCs w:val="24"/>
              </w:rPr>
              <w:t>%93,43</w:t>
            </w:r>
          </w:p>
        </w:tc>
      </w:tr>
    </w:tbl>
    <w:p w14:paraId="338D24B9" w14:textId="77777777" w:rsidR="005C2839" w:rsidRDefault="005C2839" w:rsidP="005C2839">
      <w:pPr>
        <w:autoSpaceDE w:val="0"/>
        <w:autoSpaceDN w:val="0"/>
        <w:adjustRightInd w:val="0"/>
        <w:spacing w:after="0" w:line="360" w:lineRule="auto"/>
        <w:jc w:val="both"/>
        <w:rPr>
          <w:rFonts w:ascii="Times New Roman" w:hAnsi="Times New Roman"/>
          <w:sz w:val="24"/>
          <w:szCs w:val="24"/>
        </w:rPr>
      </w:pPr>
    </w:p>
    <w:p w14:paraId="48C69B35" w14:textId="77777777" w:rsidR="005C2839" w:rsidRDefault="0030761F" w:rsidP="005C2839">
      <w:pPr>
        <w:pStyle w:val="UcunculAltBaslikSau"/>
      </w:pPr>
      <w:bookmarkStart w:id="279" w:name="_Toc521248796"/>
      <w:bookmarkStart w:id="280" w:name="_Toc521249286"/>
      <w:bookmarkStart w:id="281" w:name="_Toc524598278"/>
      <w:r>
        <w:t xml:space="preserve">Uygulama </w:t>
      </w:r>
      <w:r w:rsidR="000A4948">
        <w:t>5</w:t>
      </w:r>
      <w:r w:rsidR="005C2839">
        <w:t xml:space="preserve"> – orjinal görüntüler ile </w:t>
      </w:r>
      <w:r w:rsidR="00BD3668">
        <w:t>dört sınıflı</w:t>
      </w:r>
      <w:r w:rsidR="005C2839">
        <w:t xml:space="preserve"> </w:t>
      </w:r>
      <w:r w:rsidR="00406A48">
        <w:t xml:space="preserve">bölütlenmiş </w:t>
      </w:r>
      <w:r w:rsidR="005C2839">
        <w:t>görüntülerin birleşiminin sınıflandırılması</w:t>
      </w:r>
      <w:bookmarkEnd w:id="279"/>
      <w:bookmarkEnd w:id="280"/>
      <w:bookmarkEnd w:id="281"/>
    </w:p>
    <w:p w14:paraId="063D1D78" w14:textId="77777777" w:rsidR="005C2839" w:rsidRPr="005C2839" w:rsidRDefault="005C2839" w:rsidP="005C2839">
      <w:pPr>
        <w:autoSpaceDE w:val="0"/>
        <w:autoSpaceDN w:val="0"/>
        <w:adjustRightInd w:val="0"/>
        <w:spacing w:after="0" w:line="360" w:lineRule="auto"/>
        <w:jc w:val="both"/>
        <w:rPr>
          <w:rFonts w:ascii="Times New Roman" w:hAnsi="Times New Roman"/>
          <w:sz w:val="24"/>
          <w:szCs w:val="24"/>
        </w:rPr>
      </w:pPr>
    </w:p>
    <w:p w14:paraId="71A03691" w14:textId="2954D416" w:rsidR="00794320" w:rsidRPr="00C15FA2" w:rsidRDefault="0030564B" w:rsidP="0030564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Dört sınıflı bölütleme için özelleştirilmiş üç CNN yapısı birbirine paralel bağlanmıştır. Bu yapıya bağlı dördüncü bir CNN ile de sınıflandırma işlemi </w:t>
      </w:r>
      <w:r w:rsidR="0069680D">
        <w:rPr>
          <w:rFonts w:ascii="Times New Roman" w:hAnsi="Times New Roman"/>
          <w:sz w:val="24"/>
          <w:szCs w:val="24"/>
        </w:rPr>
        <w:t>gerçekleştirilmiştir</w:t>
      </w:r>
      <w:r>
        <w:rPr>
          <w:rFonts w:ascii="Times New Roman" w:hAnsi="Times New Roman"/>
          <w:sz w:val="24"/>
          <w:szCs w:val="24"/>
        </w:rPr>
        <w:t xml:space="preserve">. Bu </w:t>
      </w:r>
      <w:r>
        <w:rPr>
          <w:rFonts w:ascii="Times New Roman" w:hAnsi="Times New Roman"/>
          <w:sz w:val="24"/>
          <w:szCs w:val="24"/>
        </w:rPr>
        <w:lastRenderedPageBreak/>
        <w:t>yapıda orijinal ham görüntü hem bölütleme için özelleştirilmiş CNN</w:t>
      </w:r>
      <w:r w:rsidR="0069680D">
        <w:rPr>
          <w:rFonts w:ascii="Times New Roman" w:hAnsi="Times New Roman"/>
          <w:sz w:val="24"/>
          <w:szCs w:val="24"/>
        </w:rPr>
        <w:t>’ler</w:t>
      </w:r>
      <w:r>
        <w:rPr>
          <w:rFonts w:ascii="Times New Roman" w:hAnsi="Times New Roman"/>
          <w:sz w:val="24"/>
          <w:szCs w:val="24"/>
        </w:rPr>
        <w:t xml:space="preserve"> için girdi olarak kullanılmıştır hem de sınıflandırma işleminin yapılacağı CNN için </w:t>
      </w:r>
      <w:r w:rsidR="0069680D">
        <w:rPr>
          <w:rFonts w:ascii="Times New Roman" w:hAnsi="Times New Roman"/>
          <w:sz w:val="24"/>
          <w:szCs w:val="24"/>
        </w:rPr>
        <w:t xml:space="preserve">dört sınıflı </w:t>
      </w:r>
      <w:r>
        <w:rPr>
          <w:rFonts w:ascii="Times New Roman" w:hAnsi="Times New Roman"/>
          <w:sz w:val="24"/>
          <w:szCs w:val="24"/>
        </w:rPr>
        <w:t xml:space="preserve">bölütlenmiş görüntü ile birleştirilip girdi olarak kullanılmıştır. Bu işlemlerin akış diyagramı </w:t>
      </w:r>
      <w:r w:rsidR="00FB4137">
        <w:rPr>
          <w:rFonts w:ascii="Times New Roman" w:hAnsi="Times New Roman"/>
          <w:sz w:val="24"/>
          <w:szCs w:val="24"/>
        </w:rPr>
        <w:fldChar w:fldCharType="begin"/>
      </w:r>
      <w:r w:rsidR="00FB4137">
        <w:rPr>
          <w:rFonts w:ascii="Times New Roman" w:hAnsi="Times New Roman"/>
          <w:sz w:val="24"/>
          <w:szCs w:val="24"/>
        </w:rPr>
        <w:instrText xml:space="preserve"> REF _Ref523220270 \h  \* MERGEFORMAT </w:instrText>
      </w:r>
      <w:r w:rsidR="00FB4137">
        <w:rPr>
          <w:rFonts w:ascii="Times New Roman" w:hAnsi="Times New Roman"/>
          <w:sz w:val="24"/>
          <w:szCs w:val="24"/>
        </w:rPr>
      </w:r>
      <w:r w:rsidR="00FB4137">
        <w:rPr>
          <w:rFonts w:ascii="Times New Roman" w:hAnsi="Times New Roman"/>
          <w:sz w:val="24"/>
          <w:szCs w:val="24"/>
        </w:rPr>
        <w:fldChar w:fldCharType="separate"/>
      </w:r>
      <w:r w:rsidR="005855D9" w:rsidRPr="005855D9">
        <w:rPr>
          <w:rFonts w:ascii="Times New Roman" w:hAnsi="Times New Roman"/>
          <w:sz w:val="24"/>
          <w:szCs w:val="24"/>
        </w:rPr>
        <w:t>Şekil 4.16</w:t>
      </w:r>
      <w:r w:rsidR="00FB4137">
        <w:rPr>
          <w:rFonts w:ascii="Times New Roman" w:hAnsi="Times New Roman"/>
          <w:sz w:val="24"/>
          <w:szCs w:val="24"/>
        </w:rPr>
        <w:fldChar w:fldCharType="end"/>
      </w:r>
      <w:r w:rsidR="0000536D">
        <w:rPr>
          <w:rFonts w:ascii="Times New Roman" w:hAnsi="Times New Roman"/>
          <w:sz w:val="24"/>
          <w:szCs w:val="24"/>
        </w:rPr>
        <w:t>.’</w:t>
      </w:r>
      <w:r>
        <w:rPr>
          <w:rFonts w:ascii="Times New Roman" w:hAnsi="Times New Roman"/>
          <w:sz w:val="24"/>
          <w:szCs w:val="24"/>
        </w:rPr>
        <w:t>d</w:t>
      </w:r>
      <w:r w:rsidR="00F62FB5">
        <w:rPr>
          <w:rFonts w:ascii="Times New Roman" w:hAnsi="Times New Roman"/>
          <w:sz w:val="24"/>
          <w:szCs w:val="24"/>
        </w:rPr>
        <w:t>a</w:t>
      </w:r>
      <w:r>
        <w:rPr>
          <w:rFonts w:ascii="Times New Roman" w:hAnsi="Times New Roman"/>
          <w:sz w:val="24"/>
          <w:szCs w:val="24"/>
        </w:rPr>
        <w:t xml:space="preserve"> verilmiştir. Bu ağ yapısı ile elde edilen </w:t>
      </w:r>
      <w:r w:rsidR="0069680D">
        <w:rPr>
          <w:rFonts w:ascii="Times New Roman" w:hAnsi="Times New Roman"/>
          <w:sz w:val="24"/>
          <w:szCs w:val="24"/>
        </w:rPr>
        <w:t>girdilerin sınıflandırılmasıyla oluşan</w:t>
      </w:r>
      <w:r>
        <w:rPr>
          <w:rFonts w:ascii="Times New Roman" w:hAnsi="Times New Roman"/>
          <w:sz w:val="24"/>
          <w:szCs w:val="24"/>
        </w:rPr>
        <w:t xml:space="preserve"> karmaşıklık matrisi </w:t>
      </w:r>
      <w:r w:rsidR="00FB4137">
        <w:rPr>
          <w:rFonts w:ascii="Times New Roman" w:hAnsi="Times New Roman"/>
          <w:sz w:val="24"/>
          <w:szCs w:val="24"/>
        </w:rPr>
        <w:fldChar w:fldCharType="begin"/>
      </w:r>
      <w:r w:rsidR="00FB4137">
        <w:rPr>
          <w:rFonts w:ascii="Times New Roman" w:hAnsi="Times New Roman"/>
          <w:sz w:val="24"/>
          <w:szCs w:val="24"/>
        </w:rPr>
        <w:instrText xml:space="preserve"> REF _Ref523220236 \h  \* MERGEFORMAT </w:instrText>
      </w:r>
      <w:r w:rsidR="00FB4137">
        <w:rPr>
          <w:rFonts w:ascii="Times New Roman" w:hAnsi="Times New Roman"/>
          <w:sz w:val="24"/>
          <w:szCs w:val="24"/>
        </w:rPr>
      </w:r>
      <w:r w:rsidR="00FB4137">
        <w:rPr>
          <w:rFonts w:ascii="Times New Roman" w:hAnsi="Times New Roman"/>
          <w:sz w:val="24"/>
          <w:szCs w:val="24"/>
        </w:rPr>
        <w:fldChar w:fldCharType="separate"/>
      </w:r>
      <w:r w:rsidR="005855D9" w:rsidRPr="005855D9">
        <w:rPr>
          <w:rFonts w:ascii="Times New Roman" w:hAnsi="Times New Roman"/>
          <w:sz w:val="24"/>
          <w:szCs w:val="24"/>
        </w:rPr>
        <w:t>Tablo 4.16</w:t>
      </w:r>
      <w:r w:rsidR="00FB4137">
        <w:rPr>
          <w:rFonts w:ascii="Times New Roman" w:hAnsi="Times New Roman"/>
          <w:sz w:val="24"/>
          <w:szCs w:val="24"/>
        </w:rPr>
        <w:fldChar w:fldCharType="end"/>
      </w:r>
      <w:r w:rsidR="0000536D">
        <w:rPr>
          <w:rFonts w:ascii="Times New Roman" w:hAnsi="Times New Roman"/>
          <w:sz w:val="24"/>
          <w:szCs w:val="24"/>
        </w:rPr>
        <w:t>.’</w:t>
      </w:r>
      <w:r>
        <w:rPr>
          <w:rFonts w:ascii="Times New Roman" w:hAnsi="Times New Roman"/>
          <w:sz w:val="24"/>
          <w:szCs w:val="24"/>
        </w:rPr>
        <w:t>d</w:t>
      </w:r>
      <w:r w:rsidR="00F62FB5">
        <w:rPr>
          <w:rFonts w:ascii="Times New Roman" w:hAnsi="Times New Roman"/>
          <w:sz w:val="24"/>
          <w:szCs w:val="24"/>
        </w:rPr>
        <w:t>a</w:t>
      </w:r>
      <w:r>
        <w:rPr>
          <w:rFonts w:ascii="Times New Roman" w:hAnsi="Times New Roman"/>
          <w:sz w:val="24"/>
          <w:szCs w:val="24"/>
        </w:rPr>
        <w:t xml:space="preserve"> verilmiştir.</w:t>
      </w:r>
    </w:p>
    <w:p w14:paraId="2A5A5ECD" w14:textId="77777777" w:rsidR="00794320" w:rsidRDefault="00794320" w:rsidP="0030564B">
      <w:pPr>
        <w:autoSpaceDE w:val="0"/>
        <w:autoSpaceDN w:val="0"/>
        <w:adjustRightInd w:val="0"/>
        <w:spacing w:after="0" w:line="360" w:lineRule="auto"/>
        <w:jc w:val="both"/>
        <w:rPr>
          <w:rFonts w:ascii="Times New Roman" w:hAnsi="Times New Roman"/>
          <w:sz w:val="24"/>
          <w:szCs w:val="24"/>
        </w:rPr>
      </w:pPr>
    </w:p>
    <w:p w14:paraId="67F39757" w14:textId="77777777" w:rsidR="00794320" w:rsidRDefault="00BD27F6" w:rsidP="00950DBC">
      <w:pPr>
        <w:keepNext/>
        <w:autoSpaceDE w:val="0"/>
        <w:autoSpaceDN w:val="0"/>
        <w:adjustRightInd w:val="0"/>
        <w:spacing w:after="0" w:line="360" w:lineRule="auto"/>
        <w:jc w:val="center"/>
      </w:pPr>
      <w:r>
        <w:rPr>
          <w:noProof/>
          <w:lang w:val="en-US"/>
        </w:rPr>
        <w:drawing>
          <wp:inline distT="0" distB="0" distL="0" distR="0" wp14:anchorId="5634A43D" wp14:editId="3C8D9FC9">
            <wp:extent cx="5250180" cy="6438900"/>
            <wp:effectExtent l="0" t="0" r="762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5250180" cy="6438900"/>
                    </a:xfrm>
                    <a:prstGeom prst="rect">
                      <a:avLst/>
                    </a:prstGeom>
                    <a:noFill/>
                    <a:ln>
                      <a:noFill/>
                    </a:ln>
                  </pic:spPr>
                </pic:pic>
              </a:graphicData>
            </a:graphic>
          </wp:inline>
        </w:drawing>
      </w:r>
    </w:p>
    <w:p w14:paraId="0701DFA4" w14:textId="3AB9108E" w:rsidR="00794320" w:rsidRDefault="00794320" w:rsidP="00794320">
      <w:pPr>
        <w:pStyle w:val="ResimYazs"/>
        <w:jc w:val="center"/>
        <w:rPr>
          <w:sz w:val="24"/>
          <w:szCs w:val="24"/>
        </w:rPr>
      </w:pPr>
      <w:bookmarkStart w:id="282" w:name="_Ref523220270"/>
      <w:bookmarkStart w:id="283" w:name="_Toc524600641"/>
      <w:r>
        <w:t xml:space="preserve">Şekil </w:t>
      </w:r>
      <w:r w:rsidR="000E714F">
        <w:rPr>
          <w:noProof/>
        </w:rPr>
        <w:fldChar w:fldCharType="begin"/>
      </w:r>
      <w:r w:rsidR="000E714F">
        <w:rPr>
          <w:noProof/>
        </w:rPr>
        <w:instrText xml:space="preserve"> STYLEREF 1 \s </w:instrText>
      </w:r>
      <w:r w:rsidR="000E714F">
        <w:rPr>
          <w:noProof/>
        </w:rPr>
        <w:fldChar w:fldCharType="separate"/>
      </w:r>
      <w:r w:rsidR="005855D9">
        <w:rPr>
          <w:noProof/>
        </w:rPr>
        <w:t>4</w:t>
      </w:r>
      <w:r w:rsidR="000E714F">
        <w:rPr>
          <w:noProof/>
        </w:rPr>
        <w:fldChar w:fldCharType="end"/>
      </w:r>
      <w:r w:rsidR="00BA22B1">
        <w:t>.</w:t>
      </w:r>
      <w:r w:rsidR="000E714F">
        <w:rPr>
          <w:noProof/>
        </w:rPr>
        <w:fldChar w:fldCharType="begin"/>
      </w:r>
      <w:r w:rsidR="000E714F">
        <w:rPr>
          <w:noProof/>
        </w:rPr>
        <w:instrText xml:space="preserve"> SEQ Şekil \* ARABIC \s 1 </w:instrText>
      </w:r>
      <w:r w:rsidR="000E714F">
        <w:rPr>
          <w:noProof/>
        </w:rPr>
        <w:fldChar w:fldCharType="separate"/>
      </w:r>
      <w:r w:rsidR="005855D9">
        <w:rPr>
          <w:noProof/>
        </w:rPr>
        <w:t>16</w:t>
      </w:r>
      <w:r w:rsidR="000E714F">
        <w:rPr>
          <w:noProof/>
        </w:rPr>
        <w:fldChar w:fldCharType="end"/>
      </w:r>
      <w:bookmarkEnd w:id="282"/>
      <w:r>
        <w:t>.</w:t>
      </w:r>
      <w:r w:rsidRPr="00794320">
        <w:t xml:space="preserve"> </w:t>
      </w:r>
      <w:r>
        <w:t>Dört sınıflı bölütlenmiş görüntü ile orijinal ham görüntünün birleşiminin sınıflandırılması.</w:t>
      </w:r>
      <w:bookmarkEnd w:id="283"/>
    </w:p>
    <w:p w14:paraId="6DED53CB" w14:textId="12E4A121" w:rsidR="00950DBC" w:rsidRDefault="00950DBC" w:rsidP="006C3DF4">
      <w:pPr>
        <w:pStyle w:val="ResimYazs"/>
        <w:keepNext/>
        <w:ind w:left="993" w:hanging="993"/>
      </w:pPr>
      <w:bookmarkStart w:id="284" w:name="_Ref523220236"/>
      <w:bookmarkStart w:id="285" w:name="_Toc524601310"/>
      <w:r>
        <w:lastRenderedPageBreak/>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16</w:t>
      </w:r>
      <w:r w:rsidR="00F45393">
        <w:rPr>
          <w:noProof/>
        </w:rPr>
        <w:fldChar w:fldCharType="end"/>
      </w:r>
      <w:bookmarkEnd w:id="284"/>
      <w:r>
        <w:t>.</w:t>
      </w:r>
      <w:r w:rsidRPr="00950DBC">
        <w:t xml:space="preserve"> </w:t>
      </w:r>
      <w:r>
        <w:t>Dört sınıflı bölütlenmiş görüntü ile orijinal ham görüntünün birleşiminin sınıflandırılması</w:t>
      </w:r>
      <w:r w:rsidRPr="001B6081">
        <w:t xml:space="preserve"> ile oluşan karmaşıklık matrisi.</w:t>
      </w:r>
      <w:bookmarkEnd w:id="285"/>
    </w:p>
    <w:tbl>
      <w:tblPr>
        <w:tblStyle w:val="TabloKlavuzu"/>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1589"/>
        <w:gridCol w:w="1070"/>
        <w:gridCol w:w="1003"/>
        <w:gridCol w:w="760"/>
        <w:gridCol w:w="1086"/>
        <w:gridCol w:w="1091"/>
        <w:gridCol w:w="1029"/>
      </w:tblGrid>
      <w:tr w:rsidR="00794320" w14:paraId="16CCD8F3" w14:textId="77777777" w:rsidTr="00950DBC">
        <w:trPr>
          <w:jc w:val="center"/>
        </w:trPr>
        <w:tc>
          <w:tcPr>
            <w:tcW w:w="0" w:type="auto"/>
            <w:tcBorders>
              <w:bottom w:val="single" w:sz="4" w:space="0" w:color="auto"/>
            </w:tcBorders>
          </w:tcPr>
          <w:p w14:paraId="44B47BF2" w14:textId="77777777" w:rsidR="00794320" w:rsidRDefault="00794320"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gerçek/tahmin</w:t>
            </w:r>
          </w:p>
        </w:tc>
        <w:tc>
          <w:tcPr>
            <w:tcW w:w="0" w:type="auto"/>
            <w:tcBorders>
              <w:bottom w:val="single" w:sz="4" w:space="0" w:color="auto"/>
            </w:tcBorders>
          </w:tcPr>
          <w:p w14:paraId="5B03CDA7" w14:textId="77777777" w:rsidR="00794320" w:rsidRDefault="00794320"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kızgınlık</w:t>
            </w:r>
          </w:p>
        </w:tc>
        <w:tc>
          <w:tcPr>
            <w:tcW w:w="0" w:type="auto"/>
            <w:tcBorders>
              <w:bottom w:val="single" w:sz="4" w:space="0" w:color="auto"/>
            </w:tcBorders>
          </w:tcPr>
          <w:p w14:paraId="3BF5583C" w14:textId="77777777" w:rsidR="00794320" w:rsidRDefault="00794320"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iğrenme</w:t>
            </w:r>
          </w:p>
        </w:tc>
        <w:tc>
          <w:tcPr>
            <w:tcW w:w="0" w:type="auto"/>
            <w:tcBorders>
              <w:bottom w:val="single" w:sz="4" w:space="0" w:color="auto"/>
            </w:tcBorders>
          </w:tcPr>
          <w:p w14:paraId="4E46C419" w14:textId="77777777" w:rsidR="00794320" w:rsidRDefault="00794320" w:rsidP="00794320">
            <w:pPr>
              <w:autoSpaceDE w:val="0"/>
              <w:autoSpaceDN w:val="0"/>
              <w:adjustRightInd w:val="0"/>
              <w:spacing w:after="0" w:line="360" w:lineRule="auto"/>
              <w:jc w:val="both"/>
              <w:rPr>
                <w:rFonts w:ascii="Times New Roman" w:hAnsi="Times New Roman"/>
                <w:sz w:val="24"/>
                <w:szCs w:val="24"/>
              </w:rPr>
            </w:pPr>
            <w:r>
              <w:rPr>
                <w:sz w:val="24"/>
                <w:szCs w:val="24"/>
              </w:rPr>
              <w:t>korku</w:t>
            </w:r>
          </w:p>
        </w:tc>
        <w:tc>
          <w:tcPr>
            <w:tcW w:w="0" w:type="auto"/>
            <w:tcBorders>
              <w:bottom w:val="single" w:sz="4" w:space="0" w:color="auto"/>
            </w:tcBorders>
          </w:tcPr>
          <w:p w14:paraId="0BDDC5CE" w14:textId="77777777" w:rsidR="00794320" w:rsidRDefault="00794320" w:rsidP="00794320">
            <w:pPr>
              <w:autoSpaceDE w:val="0"/>
              <w:autoSpaceDN w:val="0"/>
              <w:adjustRightInd w:val="0"/>
              <w:spacing w:after="0" w:line="360" w:lineRule="auto"/>
              <w:jc w:val="both"/>
              <w:rPr>
                <w:rFonts w:ascii="Times New Roman" w:hAnsi="Times New Roman"/>
                <w:sz w:val="24"/>
                <w:szCs w:val="24"/>
              </w:rPr>
            </w:pPr>
            <w:r>
              <w:rPr>
                <w:sz w:val="24"/>
                <w:szCs w:val="24"/>
              </w:rPr>
              <w:t>mutluluk</w:t>
            </w:r>
          </w:p>
        </w:tc>
        <w:tc>
          <w:tcPr>
            <w:tcW w:w="0" w:type="auto"/>
            <w:tcBorders>
              <w:bottom w:val="single" w:sz="4" w:space="0" w:color="auto"/>
            </w:tcBorders>
          </w:tcPr>
          <w:p w14:paraId="55FA37B1" w14:textId="77777777" w:rsidR="00794320" w:rsidRDefault="00794320" w:rsidP="00794320">
            <w:pPr>
              <w:autoSpaceDE w:val="0"/>
              <w:autoSpaceDN w:val="0"/>
              <w:adjustRightInd w:val="0"/>
              <w:spacing w:after="0" w:line="360" w:lineRule="auto"/>
              <w:jc w:val="both"/>
              <w:rPr>
                <w:rFonts w:ascii="Times New Roman" w:hAnsi="Times New Roman"/>
                <w:sz w:val="24"/>
                <w:szCs w:val="24"/>
              </w:rPr>
            </w:pPr>
            <w:r>
              <w:rPr>
                <w:sz w:val="24"/>
                <w:szCs w:val="24"/>
              </w:rPr>
              <w:t>üzgünlük</w:t>
            </w:r>
          </w:p>
        </w:tc>
        <w:tc>
          <w:tcPr>
            <w:tcW w:w="0" w:type="auto"/>
            <w:tcBorders>
              <w:bottom w:val="single" w:sz="4" w:space="0" w:color="auto"/>
            </w:tcBorders>
          </w:tcPr>
          <w:p w14:paraId="7B37628E" w14:textId="77777777" w:rsidR="00794320" w:rsidRDefault="00794320" w:rsidP="00794320">
            <w:pPr>
              <w:autoSpaceDE w:val="0"/>
              <w:autoSpaceDN w:val="0"/>
              <w:adjustRightInd w:val="0"/>
              <w:spacing w:after="0" w:line="360" w:lineRule="auto"/>
              <w:jc w:val="both"/>
              <w:rPr>
                <w:rFonts w:ascii="Times New Roman" w:hAnsi="Times New Roman"/>
                <w:sz w:val="24"/>
                <w:szCs w:val="24"/>
              </w:rPr>
            </w:pPr>
            <w:r>
              <w:rPr>
                <w:sz w:val="24"/>
                <w:szCs w:val="24"/>
              </w:rPr>
              <w:t>şaşkınlık</w:t>
            </w:r>
          </w:p>
        </w:tc>
      </w:tr>
      <w:tr w:rsidR="00794320" w14:paraId="28DEF53F" w14:textId="77777777" w:rsidTr="00950DBC">
        <w:trPr>
          <w:jc w:val="center"/>
        </w:trPr>
        <w:tc>
          <w:tcPr>
            <w:tcW w:w="0" w:type="auto"/>
            <w:tcBorders>
              <w:bottom w:val="nil"/>
            </w:tcBorders>
          </w:tcPr>
          <w:p w14:paraId="4BABA364" w14:textId="77777777" w:rsidR="00794320" w:rsidRDefault="00794320"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kızgınlık</w:t>
            </w:r>
          </w:p>
        </w:tc>
        <w:tc>
          <w:tcPr>
            <w:tcW w:w="0" w:type="auto"/>
            <w:tcBorders>
              <w:bottom w:val="nil"/>
            </w:tcBorders>
          </w:tcPr>
          <w:p w14:paraId="12A80740"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90,91</w:t>
            </w:r>
          </w:p>
        </w:tc>
        <w:tc>
          <w:tcPr>
            <w:tcW w:w="0" w:type="auto"/>
            <w:tcBorders>
              <w:bottom w:val="nil"/>
            </w:tcBorders>
          </w:tcPr>
          <w:p w14:paraId="532AE682"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3,03</w:t>
            </w:r>
          </w:p>
        </w:tc>
        <w:tc>
          <w:tcPr>
            <w:tcW w:w="0" w:type="auto"/>
            <w:tcBorders>
              <w:bottom w:val="nil"/>
            </w:tcBorders>
          </w:tcPr>
          <w:p w14:paraId="2FD9F546"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bottom w:val="nil"/>
            </w:tcBorders>
          </w:tcPr>
          <w:p w14:paraId="57A3556C"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bottom w:val="nil"/>
            </w:tcBorders>
          </w:tcPr>
          <w:p w14:paraId="3010E5A7"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6,06</w:t>
            </w:r>
          </w:p>
        </w:tc>
        <w:tc>
          <w:tcPr>
            <w:tcW w:w="0" w:type="auto"/>
            <w:tcBorders>
              <w:bottom w:val="nil"/>
            </w:tcBorders>
          </w:tcPr>
          <w:p w14:paraId="13471435"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794320" w14:paraId="177C3C29" w14:textId="77777777" w:rsidTr="00950DBC">
        <w:trPr>
          <w:jc w:val="center"/>
        </w:trPr>
        <w:tc>
          <w:tcPr>
            <w:tcW w:w="0" w:type="auto"/>
            <w:tcBorders>
              <w:top w:val="nil"/>
              <w:bottom w:val="nil"/>
            </w:tcBorders>
          </w:tcPr>
          <w:p w14:paraId="0C732A03" w14:textId="77777777" w:rsidR="00794320" w:rsidRDefault="00794320" w:rsidP="00794320">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iğrenme</w:t>
            </w:r>
          </w:p>
        </w:tc>
        <w:tc>
          <w:tcPr>
            <w:tcW w:w="0" w:type="auto"/>
            <w:tcBorders>
              <w:top w:val="nil"/>
              <w:bottom w:val="nil"/>
            </w:tcBorders>
          </w:tcPr>
          <w:p w14:paraId="391F6A71"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0543311E"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98,99</w:t>
            </w:r>
          </w:p>
        </w:tc>
        <w:tc>
          <w:tcPr>
            <w:tcW w:w="0" w:type="auto"/>
            <w:tcBorders>
              <w:top w:val="nil"/>
              <w:bottom w:val="nil"/>
            </w:tcBorders>
          </w:tcPr>
          <w:p w14:paraId="7DC00AFC"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top w:val="nil"/>
              <w:bottom w:val="nil"/>
            </w:tcBorders>
          </w:tcPr>
          <w:p w14:paraId="4B726380"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7E600C60"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45C7A7C6"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794320" w14:paraId="42F3F976" w14:textId="77777777" w:rsidTr="00950DBC">
        <w:trPr>
          <w:jc w:val="center"/>
        </w:trPr>
        <w:tc>
          <w:tcPr>
            <w:tcW w:w="0" w:type="auto"/>
            <w:tcBorders>
              <w:top w:val="nil"/>
              <w:bottom w:val="nil"/>
            </w:tcBorders>
          </w:tcPr>
          <w:p w14:paraId="141CB395" w14:textId="77777777" w:rsidR="00794320" w:rsidRDefault="00794320" w:rsidP="00794320">
            <w:pPr>
              <w:autoSpaceDE w:val="0"/>
              <w:autoSpaceDN w:val="0"/>
              <w:adjustRightInd w:val="0"/>
              <w:spacing w:after="0" w:line="360" w:lineRule="auto"/>
              <w:jc w:val="both"/>
              <w:rPr>
                <w:rFonts w:ascii="Times New Roman" w:hAnsi="Times New Roman"/>
                <w:sz w:val="24"/>
                <w:szCs w:val="24"/>
              </w:rPr>
            </w:pPr>
            <w:r>
              <w:rPr>
                <w:sz w:val="24"/>
                <w:szCs w:val="24"/>
              </w:rPr>
              <w:t>korku</w:t>
            </w:r>
          </w:p>
        </w:tc>
        <w:tc>
          <w:tcPr>
            <w:tcW w:w="0" w:type="auto"/>
            <w:tcBorders>
              <w:top w:val="nil"/>
              <w:bottom w:val="nil"/>
            </w:tcBorders>
          </w:tcPr>
          <w:p w14:paraId="2C2227EF"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3562B645"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top w:val="nil"/>
              <w:bottom w:val="nil"/>
            </w:tcBorders>
          </w:tcPr>
          <w:p w14:paraId="26F7429E"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89,90</w:t>
            </w:r>
          </w:p>
        </w:tc>
        <w:tc>
          <w:tcPr>
            <w:tcW w:w="0" w:type="auto"/>
            <w:tcBorders>
              <w:top w:val="nil"/>
              <w:bottom w:val="nil"/>
            </w:tcBorders>
          </w:tcPr>
          <w:p w14:paraId="76C38129"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453EF2F6"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7,07</w:t>
            </w:r>
          </w:p>
        </w:tc>
        <w:tc>
          <w:tcPr>
            <w:tcW w:w="0" w:type="auto"/>
            <w:tcBorders>
              <w:top w:val="nil"/>
              <w:bottom w:val="nil"/>
            </w:tcBorders>
          </w:tcPr>
          <w:p w14:paraId="1AFBA4F5"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2,02</w:t>
            </w:r>
          </w:p>
        </w:tc>
      </w:tr>
      <w:tr w:rsidR="00794320" w14:paraId="6C494AB1" w14:textId="77777777" w:rsidTr="00950DBC">
        <w:trPr>
          <w:jc w:val="center"/>
        </w:trPr>
        <w:tc>
          <w:tcPr>
            <w:tcW w:w="0" w:type="auto"/>
            <w:tcBorders>
              <w:top w:val="nil"/>
              <w:bottom w:val="nil"/>
            </w:tcBorders>
          </w:tcPr>
          <w:p w14:paraId="24B5EF06" w14:textId="77777777" w:rsidR="00794320" w:rsidRDefault="00794320" w:rsidP="00794320">
            <w:pPr>
              <w:autoSpaceDE w:val="0"/>
              <w:autoSpaceDN w:val="0"/>
              <w:adjustRightInd w:val="0"/>
              <w:spacing w:after="0" w:line="360" w:lineRule="auto"/>
              <w:jc w:val="both"/>
              <w:rPr>
                <w:rFonts w:ascii="Times New Roman" w:hAnsi="Times New Roman"/>
                <w:sz w:val="24"/>
                <w:szCs w:val="24"/>
              </w:rPr>
            </w:pPr>
            <w:r>
              <w:rPr>
                <w:sz w:val="24"/>
                <w:szCs w:val="24"/>
              </w:rPr>
              <w:t>mutluluk</w:t>
            </w:r>
          </w:p>
        </w:tc>
        <w:tc>
          <w:tcPr>
            <w:tcW w:w="0" w:type="auto"/>
            <w:tcBorders>
              <w:top w:val="nil"/>
              <w:bottom w:val="nil"/>
            </w:tcBorders>
          </w:tcPr>
          <w:p w14:paraId="729F73C5"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6A294E6A"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2,02</w:t>
            </w:r>
          </w:p>
        </w:tc>
        <w:tc>
          <w:tcPr>
            <w:tcW w:w="0" w:type="auto"/>
            <w:tcBorders>
              <w:top w:val="nil"/>
              <w:bottom w:val="nil"/>
            </w:tcBorders>
          </w:tcPr>
          <w:p w14:paraId="4DB23078"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2,02</w:t>
            </w:r>
          </w:p>
        </w:tc>
        <w:tc>
          <w:tcPr>
            <w:tcW w:w="0" w:type="auto"/>
            <w:tcBorders>
              <w:top w:val="nil"/>
              <w:bottom w:val="nil"/>
            </w:tcBorders>
          </w:tcPr>
          <w:p w14:paraId="47FA3E04"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95,96</w:t>
            </w:r>
          </w:p>
        </w:tc>
        <w:tc>
          <w:tcPr>
            <w:tcW w:w="0" w:type="auto"/>
            <w:tcBorders>
              <w:top w:val="nil"/>
              <w:bottom w:val="nil"/>
            </w:tcBorders>
          </w:tcPr>
          <w:p w14:paraId="6629F1CC"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722E10D9"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794320" w14:paraId="331A6410" w14:textId="77777777" w:rsidTr="00950DBC">
        <w:trPr>
          <w:jc w:val="center"/>
        </w:trPr>
        <w:tc>
          <w:tcPr>
            <w:tcW w:w="0" w:type="auto"/>
            <w:tcBorders>
              <w:top w:val="nil"/>
              <w:bottom w:val="nil"/>
            </w:tcBorders>
          </w:tcPr>
          <w:p w14:paraId="52C35DDD" w14:textId="77777777" w:rsidR="00794320" w:rsidRDefault="00794320" w:rsidP="00794320">
            <w:pPr>
              <w:autoSpaceDE w:val="0"/>
              <w:autoSpaceDN w:val="0"/>
              <w:adjustRightInd w:val="0"/>
              <w:spacing w:after="0" w:line="360" w:lineRule="auto"/>
              <w:jc w:val="both"/>
              <w:rPr>
                <w:rFonts w:ascii="Times New Roman" w:hAnsi="Times New Roman"/>
                <w:sz w:val="24"/>
                <w:szCs w:val="24"/>
              </w:rPr>
            </w:pPr>
            <w:r>
              <w:rPr>
                <w:sz w:val="24"/>
                <w:szCs w:val="24"/>
              </w:rPr>
              <w:t>üzgünlük</w:t>
            </w:r>
          </w:p>
        </w:tc>
        <w:tc>
          <w:tcPr>
            <w:tcW w:w="0" w:type="auto"/>
            <w:tcBorders>
              <w:top w:val="nil"/>
              <w:bottom w:val="nil"/>
            </w:tcBorders>
          </w:tcPr>
          <w:p w14:paraId="2BF4C0FA"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3,03</w:t>
            </w:r>
          </w:p>
        </w:tc>
        <w:tc>
          <w:tcPr>
            <w:tcW w:w="0" w:type="auto"/>
            <w:tcBorders>
              <w:top w:val="nil"/>
              <w:bottom w:val="nil"/>
            </w:tcBorders>
          </w:tcPr>
          <w:p w14:paraId="679BFA8E"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4,04</w:t>
            </w:r>
          </w:p>
        </w:tc>
        <w:tc>
          <w:tcPr>
            <w:tcW w:w="0" w:type="auto"/>
            <w:tcBorders>
              <w:top w:val="nil"/>
              <w:bottom w:val="nil"/>
            </w:tcBorders>
          </w:tcPr>
          <w:p w14:paraId="65E7FB37"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0F9D60D3"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bottom w:val="nil"/>
            </w:tcBorders>
          </w:tcPr>
          <w:p w14:paraId="23982B16"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92,93</w:t>
            </w:r>
          </w:p>
        </w:tc>
        <w:tc>
          <w:tcPr>
            <w:tcW w:w="0" w:type="auto"/>
            <w:tcBorders>
              <w:top w:val="nil"/>
              <w:bottom w:val="nil"/>
            </w:tcBorders>
          </w:tcPr>
          <w:p w14:paraId="1FB9B9D2"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r>
      <w:tr w:rsidR="00794320" w14:paraId="54F538E3" w14:textId="77777777" w:rsidTr="00950DBC">
        <w:trPr>
          <w:jc w:val="center"/>
        </w:trPr>
        <w:tc>
          <w:tcPr>
            <w:tcW w:w="0" w:type="auto"/>
            <w:tcBorders>
              <w:top w:val="nil"/>
            </w:tcBorders>
          </w:tcPr>
          <w:p w14:paraId="167D8B30" w14:textId="77777777" w:rsidR="00794320" w:rsidRDefault="00794320" w:rsidP="00794320">
            <w:pPr>
              <w:autoSpaceDE w:val="0"/>
              <w:autoSpaceDN w:val="0"/>
              <w:adjustRightInd w:val="0"/>
              <w:spacing w:after="0" w:line="360" w:lineRule="auto"/>
              <w:jc w:val="both"/>
              <w:rPr>
                <w:rFonts w:ascii="Times New Roman" w:hAnsi="Times New Roman"/>
                <w:sz w:val="24"/>
                <w:szCs w:val="24"/>
              </w:rPr>
            </w:pPr>
            <w:r>
              <w:rPr>
                <w:sz w:val="24"/>
                <w:szCs w:val="24"/>
              </w:rPr>
              <w:t>şaşkınlık</w:t>
            </w:r>
          </w:p>
        </w:tc>
        <w:tc>
          <w:tcPr>
            <w:tcW w:w="0" w:type="auto"/>
            <w:tcBorders>
              <w:top w:val="nil"/>
            </w:tcBorders>
          </w:tcPr>
          <w:p w14:paraId="69516DF4"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73F40859"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2,02</w:t>
            </w:r>
          </w:p>
        </w:tc>
        <w:tc>
          <w:tcPr>
            <w:tcW w:w="0" w:type="auto"/>
            <w:tcBorders>
              <w:top w:val="nil"/>
            </w:tcBorders>
          </w:tcPr>
          <w:p w14:paraId="73F12EF2"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top w:val="nil"/>
            </w:tcBorders>
          </w:tcPr>
          <w:p w14:paraId="06A2FA6B"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0</w:t>
            </w:r>
          </w:p>
        </w:tc>
        <w:tc>
          <w:tcPr>
            <w:tcW w:w="0" w:type="auto"/>
            <w:tcBorders>
              <w:top w:val="nil"/>
            </w:tcBorders>
          </w:tcPr>
          <w:p w14:paraId="356DA221"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1,01</w:t>
            </w:r>
          </w:p>
        </w:tc>
        <w:tc>
          <w:tcPr>
            <w:tcW w:w="0" w:type="auto"/>
            <w:tcBorders>
              <w:top w:val="nil"/>
            </w:tcBorders>
          </w:tcPr>
          <w:p w14:paraId="49F19BDD" w14:textId="77777777" w:rsidR="00794320" w:rsidRDefault="00950DBC" w:rsidP="00950DBC">
            <w:pPr>
              <w:autoSpaceDE w:val="0"/>
              <w:autoSpaceDN w:val="0"/>
              <w:adjustRightInd w:val="0"/>
              <w:spacing w:after="0" w:line="360" w:lineRule="auto"/>
              <w:jc w:val="center"/>
              <w:rPr>
                <w:rFonts w:ascii="Times New Roman" w:hAnsi="Times New Roman"/>
                <w:sz w:val="24"/>
                <w:szCs w:val="24"/>
              </w:rPr>
            </w:pPr>
            <w:r>
              <w:rPr>
                <w:rFonts w:ascii="Times New Roman" w:hAnsi="Times New Roman"/>
                <w:sz w:val="24"/>
                <w:szCs w:val="24"/>
              </w:rPr>
              <w:t>95,96</w:t>
            </w:r>
          </w:p>
        </w:tc>
      </w:tr>
      <w:tr w:rsidR="00794320" w14:paraId="78896DC5" w14:textId="77777777" w:rsidTr="00950DBC">
        <w:trPr>
          <w:jc w:val="center"/>
        </w:trPr>
        <w:tc>
          <w:tcPr>
            <w:tcW w:w="0" w:type="auto"/>
            <w:gridSpan w:val="7"/>
          </w:tcPr>
          <w:p w14:paraId="5E9440DE" w14:textId="77777777" w:rsidR="00794320" w:rsidRPr="007108DD" w:rsidRDefault="00950DBC" w:rsidP="00794320">
            <w:pPr>
              <w:autoSpaceDE w:val="0"/>
              <w:autoSpaceDN w:val="0"/>
              <w:adjustRightInd w:val="0"/>
              <w:spacing w:after="0" w:line="360" w:lineRule="auto"/>
              <w:jc w:val="center"/>
              <w:rPr>
                <w:rFonts w:ascii="Times New Roman" w:hAnsi="Times New Roman"/>
                <w:b/>
                <w:sz w:val="24"/>
                <w:szCs w:val="24"/>
              </w:rPr>
            </w:pPr>
            <w:r>
              <w:rPr>
                <w:rFonts w:ascii="Times New Roman" w:hAnsi="Times New Roman"/>
                <w:b/>
                <w:sz w:val="24"/>
                <w:szCs w:val="24"/>
              </w:rPr>
              <w:t>O</w:t>
            </w:r>
            <w:r w:rsidR="00794320">
              <w:rPr>
                <w:rFonts w:ascii="Times New Roman" w:hAnsi="Times New Roman"/>
                <w:b/>
                <w:sz w:val="24"/>
                <w:szCs w:val="24"/>
              </w:rPr>
              <w:t xml:space="preserve">rtalama: </w:t>
            </w:r>
            <w:r w:rsidR="00835497">
              <w:rPr>
                <w:rFonts w:ascii="Times New Roman" w:hAnsi="Times New Roman"/>
                <w:b/>
                <w:sz w:val="24"/>
                <w:szCs w:val="24"/>
              </w:rPr>
              <w:t>%94,11</w:t>
            </w:r>
          </w:p>
        </w:tc>
      </w:tr>
    </w:tbl>
    <w:p w14:paraId="4B4518B3" w14:textId="77777777" w:rsidR="00474554" w:rsidRDefault="00474554" w:rsidP="00474554">
      <w:pPr>
        <w:autoSpaceDE w:val="0"/>
        <w:autoSpaceDN w:val="0"/>
        <w:adjustRightInd w:val="0"/>
        <w:spacing w:after="0" w:line="360" w:lineRule="auto"/>
        <w:jc w:val="both"/>
        <w:rPr>
          <w:rFonts w:ascii="Times New Roman" w:hAnsi="Times New Roman"/>
          <w:sz w:val="24"/>
          <w:szCs w:val="24"/>
        </w:rPr>
      </w:pPr>
    </w:p>
    <w:p w14:paraId="34D167DD" w14:textId="77777777" w:rsidR="00474554" w:rsidRDefault="00474554" w:rsidP="00474554">
      <w:pPr>
        <w:pStyle w:val="IkincilAltBaslikSau"/>
      </w:pPr>
      <w:bookmarkStart w:id="286" w:name="_Toc524598279"/>
      <w:r>
        <w:t>Yapılan sınıflandırmaların literatür ile karşılaştırılması</w:t>
      </w:r>
      <w:bookmarkEnd w:id="286"/>
    </w:p>
    <w:p w14:paraId="608A6525" w14:textId="77777777" w:rsidR="00474554" w:rsidRDefault="00474554" w:rsidP="00474554">
      <w:pPr>
        <w:autoSpaceDE w:val="0"/>
        <w:autoSpaceDN w:val="0"/>
        <w:adjustRightInd w:val="0"/>
        <w:spacing w:after="0" w:line="360" w:lineRule="auto"/>
        <w:jc w:val="both"/>
        <w:rPr>
          <w:rFonts w:ascii="Times New Roman" w:hAnsi="Times New Roman"/>
          <w:sz w:val="24"/>
          <w:szCs w:val="24"/>
        </w:rPr>
      </w:pPr>
    </w:p>
    <w:p w14:paraId="385730CE" w14:textId="7C119166" w:rsidR="00474554" w:rsidRDefault="0030761F" w:rsidP="00474554">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Derin öğrenme yöntemlerinden olan CNN’in kullanıldığı bu çalışma</w:t>
      </w:r>
      <w:r w:rsidR="000F73B8">
        <w:rPr>
          <w:rFonts w:ascii="Times New Roman" w:hAnsi="Times New Roman"/>
          <w:sz w:val="24"/>
          <w:szCs w:val="24"/>
        </w:rPr>
        <w:t>lar</w:t>
      </w:r>
      <w:r>
        <w:rPr>
          <w:rFonts w:ascii="Times New Roman" w:hAnsi="Times New Roman"/>
          <w:sz w:val="24"/>
          <w:szCs w:val="24"/>
        </w:rPr>
        <w:t>da yüz ifadesi tespiti yapılmıştır.</w:t>
      </w:r>
      <w:r w:rsidR="004B2556">
        <w:rPr>
          <w:rFonts w:ascii="Times New Roman" w:hAnsi="Times New Roman"/>
          <w:sz w:val="24"/>
          <w:szCs w:val="24"/>
        </w:rPr>
        <w:t xml:space="preserve"> Yapılan uygulamalarda yalnızca orijinal görüntüler sınıflandırıldığı gibi; iki farklı şekilde bölütlenmiş görüntüler ve orijinal görüntüler ile bölütlenmiş görüntülerin birleştirilmesi ile oluşan veri matrisleri de sınıflandırılmıştır.</w:t>
      </w:r>
      <w:r>
        <w:rPr>
          <w:rFonts w:ascii="Times New Roman" w:hAnsi="Times New Roman"/>
          <w:sz w:val="24"/>
          <w:szCs w:val="24"/>
        </w:rPr>
        <w:t xml:space="preserve"> Eğitim ve test işlemleri için RaFD yüz veritabanı kullanılmıştır. Literatürde RaFD kullanan yüz ifadesi tespiti çalışmaları ile bu tez kapsamında yapılan uygulamaların sonuçları </w:t>
      </w:r>
      <w:r w:rsidR="004D6CBB">
        <w:rPr>
          <w:rFonts w:ascii="Times New Roman" w:hAnsi="Times New Roman"/>
          <w:sz w:val="24"/>
          <w:szCs w:val="24"/>
        </w:rPr>
        <w:fldChar w:fldCharType="begin"/>
      </w:r>
      <w:r w:rsidR="004D6CBB">
        <w:rPr>
          <w:rFonts w:ascii="Times New Roman" w:hAnsi="Times New Roman"/>
          <w:sz w:val="24"/>
          <w:szCs w:val="24"/>
        </w:rPr>
        <w:instrText xml:space="preserve"> REF _Ref522050630 \h  \* MERGEFORMAT </w:instrText>
      </w:r>
      <w:r w:rsidR="004D6CBB">
        <w:rPr>
          <w:rFonts w:ascii="Times New Roman" w:hAnsi="Times New Roman"/>
          <w:sz w:val="24"/>
          <w:szCs w:val="24"/>
        </w:rPr>
      </w:r>
      <w:r w:rsidR="004D6CBB">
        <w:rPr>
          <w:rFonts w:ascii="Times New Roman" w:hAnsi="Times New Roman"/>
          <w:sz w:val="24"/>
          <w:szCs w:val="24"/>
        </w:rPr>
        <w:fldChar w:fldCharType="separate"/>
      </w:r>
      <w:r w:rsidR="005855D9" w:rsidRPr="005855D9">
        <w:rPr>
          <w:rFonts w:ascii="Times New Roman" w:hAnsi="Times New Roman"/>
          <w:sz w:val="24"/>
          <w:szCs w:val="24"/>
        </w:rPr>
        <w:t>Tablo 4.17</w:t>
      </w:r>
      <w:r w:rsidR="004D6CBB">
        <w:rPr>
          <w:rFonts w:ascii="Times New Roman" w:hAnsi="Times New Roman"/>
          <w:sz w:val="24"/>
          <w:szCs w:val="24"/>
        </w:rPr>
        <w:fldChar w:fldCharType="end"/>
      </w:r>
      <w:r w:rsidR="0000536D">
        <w:rPr>
          <w:rFonts w:ascii="Times New Roman" w:hAnsi="Times New Roman"/>
          <w:sz w:val="24"/>
          <w:szCs w:val="24"/>
        </w:rPr>
        <w:t>.’</w:t>
      </w:r>
      <w:r>
        <w:rPr>
          <w:rFonts w:ascii="Times New Roman" w:hAnsi="Times New Roman"/>
          <w:sz w:val="24"/>
          <w:szCs w:val="24"/>
        </w:rPr>
        <w:t>de verilmiştir.</w:t>
      </w:r>
    </w:p>
    <w:p w14:paraId="03F82C0D" w14:textId="77777777" w:rsidR="001A141C" w:rsidRDefault="001A141C" w:rsidP="00474554">
      <w:pPr>
        <w:autoSpaceDE w:val="0"/>
        <w:autoSpaceDN w:val="0"/>
        <w:adjustRightInd w:val="0"/>
        <w:spacing w:after="0" w:line="360" w:lineRule="auto"/>
        <w:jc w:val="both"/>
        <w:rPr>
          <w:rFonts w:ascii="Times New Roman" w:hAnsi="Times New Roman"/>
          <w:sz w:val="24"/>
          <w:szCs w:val="24"/>
        </w:rPr>
      </w:pPr>
    </w:p>
    <w:p w14:paraId="62BEA0B3" w14:textId="366B765C" w:rsidR="001A141C" w:rsidRDefault="001A141C" w:rsidP="001A141C">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REF _Ref522050630 \h  \* MERGEFORMAT </w:instrText>
      </w:r>
      <w:r>
        <w:rPr>
          <w:rFonts w:ascii="Times New Roman" w:hAnsi="Times New Roman"/>
          <w:sz w:val="24"/>
          <w:szCs w:val="24"/>
        </w:rPr>
      </w:r>
      <w:r>
        <w:rPr>
          <w:rFonts w:ascii="Times New Roman" w:hAnsi="Times New Roman"/>
          <w:sz w:val="24"/>
          <w:szCs w:val="24"/>
        </w:rPr>
        <w:fldChar w:fldCharType="separate"/>
      </w:r>
      <w:r w:rsidR="005855D9" w:rsidRPr="005855D9">
        <w:rPr>
          <w:rFonts w:ascii="Times New Roman" w:hAnsi="Times New Roman"/>
          <w:sz w:val="24"/>
          <w:szCs w:val="24"/>
        </w:rPr>
        <w:t>Tablo 4.17</w:t>
      </w:r>
      <w:r>
        <w:rPr>
          <w:rFonts w:ascii="Times New Roman" w:hAnsi="Times New Roman"/>
          <w:sz w:val="24"/>
          <w:szCs w:val="24"/>
        </w:rPr>
        <w:fldChar w:fldCharType="end"/>
      </w:r>
      <w:r w:rsidR="0000536D">
        <w:rPr>
          <w:rFonts w:ascii="Times New Roman" w:hAnsi="Times New Roman"/>
          <w:sz w:val="24"/>
          <w:szCs w:val="24"/>
        </w:rPr>
        <w:t>.</w:t>
      </w:r>
      <w:r>
        <w:rPr>
          <w:rFonts w:ascii="Times New Roman" w:hAnsi="Times New Roman"/>
          <w:sz w:val="24"/>
          <w:szCs w:val="24"/>
        </w:rPr>
        <w:t>’den de görüleceği üzere önerilen yöntemlerden en başarılı sonuç orijinal ham görüntü ile dört sınıflı bölütlenmiş görüntünün birleştirilmesiyle</w:t>
      </w:r>
      <w:r w:rsidR="005F03DB">
        <w:rPr>
          <w:rFonts w:ascii="Times New Roman" w:hAnsi="Times New Roman"/>
          <w:sz w:val="24"/>
          <w:szCs w:val="24"/>
        </w:rPr>
        <w:t xml:space="preserve"> oluşan veri matrisinden</w:t>
      </w:r>
      <w:r>
        <w:rPr>
          <w:rFonts w:ascii="Times New Roman" w:hAnsi="Times New Roman"/>
          <w:sz w:val="24"/>
          <w:szCs w:val="24"/>
        </w:rPr>
        <w:t xml:space="preserve"> elde edilmiştir. Tek olarak orijinal ham görüntünün sınıflandırılmasına göre yaklaşık %10’luk bir artış sağlanmıştır. Yüz ifadesi tespititnde kaş, göz ve ağız</w:t>
      </w:r>
      <w:r w:rsidR="005F03DB">
        <w:rPr>
          <w:rFonts w:ascii="Times New Roman" w:hAnsi="Times New Roman"/>
          <w:sz w:val="24"/>
          <w:szCs w:val="24"/>
        </w:rPr>
        <w:t xml:space="preserve"> bölgeleri</w:t>
      </w:r>
      <w:r>
        <w:rPr>
          <w:rFonts w:ascii="Times New Roman" w:hAnsi="Times New Roman"/>
          <w:sz w:val="24"/>
          <w:szCs w:val="24"/>
        </w:rPr>
        <w:t xml:space="preserve"> önemli bir rol oynamaktadır. Kaş, göz ve ağız bilgilerinin yer aldığı bölütlenmiş görüntü ve orijinal ham görüntünün birleşimi </w:t>
      </w:r>
      <w:r w:rsidR="005F03DB">
        <w:rPr>
          <w:rFonts w:ascii="Times New Roman" w:hAnsi="Times New Roman"/>
          <w:sz w:val="24"/>
          <w:szCs w:val="24"/>
        </w:rPr>
        <w:t xml:space="preserve">sınıflandırma amaçlı oluşturulan </w:t>
      </w:r>
      <w:r>
        <w:rPr>
          <w:rFonts w:ascii="Times New Roman" w:hAnsi="Times New Roman"/>
          <w:sz w:val="24"/>
          <w:szCs w:val="24"/>
        </w:rPr>
        <w:t>CNN’e girdi olarak verilmiş</w:t>
      </w:r>
      <w:r w:rsidR="005F03DB">
        <w:rPr>
          <w:rFonts w:ascii="Times New Roman" w:hAnsi="Times New Roman"/>
          <w:sz w:val="24"/>
          <w:szCs w:val="24"/>
        </w:rPr>
        <w:t>;</w:t>
      </w:r>
      <w:r>
        <w:rPr>
          <w:rFonts w:ascii="Times New Roman" w:hAnsi="Times New Roman"/>
          <w:sz w:val="24"/>
          <w:szCs w:val="24"/>
        </w:rPr>
        <w:t xml:space="preserve"> böylece </w:t>
      </w:r>
      <w:r w:rsidR="005F03DB">
        <w:rPr>
          <w:rFonts w:ascii="Times New Roman" w:hAnsi="Times New Roman"/>
          <w:sz w:val="24"/>
          <w:szCs w:val="24"/>
        </w:rPr>
        <w:t xml:space="preserve">ağın, </w:t>
      </w:r>
      <w:r>
        <w:rPr>
          <w:rFonts w:ascii="Times New Roman" w:hAnsi="Times New Roman"/>
          <w:sz w:val="24"/>
          <w:szCs w:val="24"/>
        </w:rPr>
        <w:t xml:space="preserve">önemli yüz bileşenlerine odaklanması sağlanarak başarım arttırılmıştır. Ayrıca, yalnızca bölütlenmiş görüntülerin kullanılmasıyla da </w:t>
      </w:r>
      <w:r w:rsidR="005876D5">
        <w:rPr>
          <w:rFonts w:ascii="Times New Roman" w:hAnsi="Times New Roman"/>
          <w:sz w:val="24"/>
          <w:szCs w:val="24"/>
        </w:rPr>
        <w:t>90,07</w:t>
      </w:r>
      <w:r>
        <w:rPr>
          <w:rFonts w:ascii="Times New Roman" w:hAnsi="Times New Roman"/>
          <w:sz w:val="24"/>
          <w:szCs w:val="24"/>
        </w:rPr>
        <w:t>‘l</w:t>
      </w:r>
      <w:r w:rsidR="005876D5">
        <w:rPr>
          <w:rFonts w:ascii="Times New Roman" w:hAnsi="Times New Roman"/>
          <w:sz w:val="24"/>
          <w:szCs w:val="24"/>
        </w:rPr>
        <w:t>i</w:t>
      </w:r>
      <w:r>
        <w:rPr>
          <w:rFonts w:ascii="Times New Roman" w:hAnsi="Times New Roman"/>
          <w:sz w:val="24"/>
          <w:szCs w:val="24"/>
        </w:rPr>
        <w:t>k bir başarım elde edilmiştir. Yüz ifadelerinin önemli olduğu uygulamalarda, bu ifadelerin kişiden bağımsız saklanması gerekirse bölütlenmiş görüntüler kişisel gizliliği koruduğundan sorunsuzca saklanabilir.</w:t>
      </w:r>
    </w:p>
    <w:p w14:paraId="4627D2C9" w14:textId="56E21E92" w:rsidR="00253529" w:rsidRDefault="00253529" w:rsidP="00253529">
      <w:pPr>
        <w:pStyle w:val="ResimYazs"/>
        <w:keepNext/>
        <w:jc w:val="center"/>
      </w:pPr>
      <w:bookmarkStart w:id="287" w:name="_Ref522050630"/>
      <w:bookmarkStart w:id="288" w:name="_Toc524601311"/>
      <w:r>
        <w:lastRenderedPageBreak/>
        <w:t xml:space="preserve">Tablo </w:t>
      </w:r>
      <w:r w:rsidR="00F45393">
        <w:rPr>
          <w:noProof/>
        </w:rPr>
        <w:fldChar w:fldCharType="begin"/>
      </w:r>
      <w:r w:rsidR="00F45393">
        <w:rPr>
          <w:noProof/>
        </w:rPr>
        <w:instrText xml:space="preserve"> STYLEREF 1 \s </w:instrText>
      </w:r>
      <w:r w:rsidR="00F45393">
        <w:rPr>
          <w:noProof/>
        </w:rPr>
        <w:fldChar w:fldCharType="separate"/>
      </w:r>
      <w:r w:rsidR="005855D9">
        <w:rPr>
          <w:noProof/>
        </w:rPr>
        <w:t>4</w:t>
      </w:r>
      <w:r w:rsidR="00F45393">
        <w:rPr>
          <w:noProof/>
        </w:rPr>
        <w:fldChar w:fldCharType="end"/>
      </w:r>
      <w:r w:rsidR="00971753">
        <w:t>.</w:t>
      </w:r>
      <w:r w:rsidR="00F45393">
        <w:rPr>
          <w:noProof/>
        </w:rPr>
        <w:fldChar w:fldCharType="begin"/>
      </w:r>
      <w:r w:rsidR="00F45393">
        <w:rPr>
          <w:noProof/>
        </w:rPr>
        <w:instrText xml:space="preserve"> SEQ Tablo \* ARABIC \s 1 </w:instrText>
      </w:r>
      <w:r w:rsidR="00F45393">
        <w:rPr>
          <w:noProof/>
        </w:rPr>
        <w:fldChar w:fldCharType="separate"/>
      </w:r>
      <w:r w:rsidR="005855D9">
        <w:rPr>
          <w:noProof/>
        </w:rPr>
        <w:t>17</w:t>
      </w:r>
      <w:r w:rsidR="00F45393">
        <w:rPr>
          <w:noProof/>
        </w:rPr>
        <w:fldChar w:fldCharType="end"/>
      </w:r>
      <w:bookmarkEnd w:id="287"/>
      <w:r>
        <w:t xml:space="preserve">.Önerilen </w:t>
      </w:r>
      <w:r w:rsidR="00EE7329">
        <w:t>yöntemlerin</w:t>
      </w:r>
      <w:r>
        <w:t xml:space="preserve"> literatürdeki çalışmalar ile karşılaştırılması</w:t>
      </w:r>
      <w:r w:rsidR="00EE7329">
        <w:t>. (ÖY: önerilen yöntem)</w:t>
      </w:r>
      <w:r w:rsidR="00FE1780">
        <w:t>.</w:t>
      </w:r>
      <w:bookmarkEnd w:id="288"/>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664"/>
        <w:gridCol w:w="2060"/>
        <w:gridCol w:w="1205"/>
        <w:gridCol w:w="1291"/>
      </w:tblGrid>
      <w:tr w:rsidR="001A141C" w:rsidRPr="004B2556" w14:paraId="473BFBBD" w14:textId="77777777" w:rsidTr="0073224B">
        <w:tc>
          <w:tcPr>
            <w:tcW w:w="0" w:type="auto"/>
            <w:tcBorders>
              <w:bottom w:val="single" w:sz="4" w:space="0" w:color="auto"/>
            </w:tcBorders>
          </w:tcPr>
          <w:p w14:paraId="00CE481C" w14:textId="77777777" w:rsidR="001A141C" w:rsidRPr="004B2556" w:rsidRDefault="001A141C" w:rsidP="0073224B">
            <w:pPr>
              <w:autoSpaceDE w:val="0"/>
              <w:autoSpaceDN w:val="0"/>
              <w:adjustRightInd w:val="0"/>
              <w:spacing w:after="0" w:line="360" w:lineRule="auto"/>
              <w:jc w:val="both"/>
              <w:rPr>
                <w:rFonts w:ascii="Times New Roman" w:hAnsi="Times New Roman"/>
              </w:rPr>
            </w:pPr>
            <w:r w:rsidRPr="004B2556">
              <w:rPr>
                <w:rFonts w:ascii="Times New Roman" w:hAnsi="Times New Roman"/>
              </w:rPr>
              <w:t>Çalışmalar</w:t>
            </w:r>
          </w:p>
        </w:tc>
        <w:tc>
          <w:tcPr>
            <w:tcW w:w="0" w:type="auto"/>
            <w:tcBorders>
              <w:bottom w:val="single" w:sz="4" w:space="0" w:color="auto"/>
            </w:tcBorders>
          </w:tcPr>
          <w:p w14:paraId="04B0FA8B" w14:textId="77777777" w:rsidR="001A141C" w:rsidRPr="004B2556" w:rsidRDefault="001A141C" w:rsidP="004B2556">
            <w:pPr>
              <w:autoSpaceDE w:val="0"/>
              <w:autoSpaceDN w:val="0"/>
              <w:adjustRightInd w:val="0"/>
              <w:spacing w:after="0" w:line="360" w:lineRule="auto"/>
              <w:jc w:val="center"/>
              <w:rPr>
                <w:rFonts w:ascii="Times New Roman" w:hAnsi="Times New Roman"/>
              </w:rPr>
            </w:pPr>
            <w:r w:rsidRPr="004B2556">
              <w:rPr>
                <w:rFonts w:ascii="Times New Roman" w:hAnsi="Times New Roman"/>
              </w:rPr>
              <w:t>Veri tabanı</w:t>
            </w:r>
          </w:p>
        </w:tc>
        <w:tc>
          <w:tcPr>
            <w:tcW w:w="0" w:type="auto"/>
            <w:tcBorders>
              <w:bottom w:val="single" w:sz="4" w:space="0" w:color="auto"/>
            </w:tcBorders>
          </w:tcPr>
          <w:p w14:paraId="14886BF5"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Kullanılan</w:t>
            </w:r>
          </w:p>
          <w:p w14:paraId="50A26396"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ifade sayısı</w:t>
            </w:r>
          </w:p>
        </w:tc>
        <w:tc>
          <w:tcPr>
            <w:tcW w:w="0" w:type="auto"/>
            <w:tcBorders>
              <w:bottom w:val="single" w:sz="4" w:space="0" w:color="auto"/>
            </w:tcBorders>
          </w:tcPr>
          <w:p w14:paraId="00D35A4D"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Başarım (%)</w:t>
            </w:r>
          </w:p>
        </w:tc>
      </w:tr>
      <w:tr w:rsidR="001A141C" w:rsidRPr="004B2556" w14:paraId="20F9E227" w14:textId="77777777" w:rsidTr="0073224B">
        <w:tc>
          <w:tcPr>
            <w:tcW w:w="0" w:type="auto"/>
            <w:tcBorders>
              <w:bottom w:val="nil"/>
            </w:tcBorders>
          </w:tcPr>
          <w:p w14:paraId="63354B3D" w14:textId="77777777" w:rsidR="001A141C" w:rsidRPr="004B2556" w:rsidRDefault="001A141C" w:rsidP="0073224B">
            <w:pPr>
              <w:autoSpaceDE w:val="0"/>
              <w:autoSpaceDN w:val="0"/>
              <w:adjustRightInd w:val="0"/>
              <w:spacing w:after="0" w:line="360" w:lineRule="auto"/>
              <w:jc w:val="both"/>
              <w:rPr>
                <w:rFonts w:ascii="Times New Roman" w:hAnsi="Times New Roman"/>
              </w:rPr>
            </w:pPr>
            <w:r w:rsidRPr="004B2556">
              <w:rPr>
                <w:rFonts w:ascii="Times New Roman" w:hAnsi="Times New Roman"/>
              </w:rPr>
              <w:t xml:space="preserve">HOG+NNE </w:t>
            </w:r>
            <w:r w:rsidRPr="004B2556">
              <w:rPr>
                <w:rFonts w:ascii="Times New Roman" w:hAnsi="Times New Roman"/>
              </w:rPr>
              <w:fldChar w:fldCharType="begin" w:fldLock="1"/>
            </w:r>
            <w:r w:rsidRPr="004B2556">
              <w:rPr>
                <w:rFonts w:ascii="Times New Roman" w:hAnsi="Times New Roman"/>
              </w:rPr>
              <w:instrText>ADDIN CSL_CITATION {"citationItems":[{"id":"ITEM-1","itemData":{"DOI":"10.1016/j.patcog.2016.01.032","ISSN":"00313203","author":[{"dropping-particle":"","family":"Ali","given":"Ghulam","non-dropping-particle":"","parse-names":false,"suffix":""},{"dropping-particle":"","family":"Iqbal","given":"Muhammad Amjad","non-dropping-particle":"","parse-names":false,"suffix":""},{"dropping-particle":"","family":"Choi","given":"Tae-Sun","non-dropping-particle":"","parse-names":false,"suffix":""}],"container-title":"Pattern Recognition","id":"ITEM-1","issued":{"date-parts":[["2016","7"]]},"page":"14-27","title":"Boosted NNE collections for multicultural facial expression recognition","type":"article-journal","volume":"55"},"uris":["http://www.mendeley.com/documents/?uuid=4227b285-c32d-4b3e-92cf-defeeb241cdb"]}],"mendeley":{"formattedCitation":"[124]","plainTextFormattedCitation":"[124]","previouslyFormattedCitation":"[125]"},"properties":{"noteIndex":0},"schema":"https://github.com/citation-style-language/schema/raw/master/csl-citation.json"}</w:instrText>
            </w:r>
            <w:r w:rsidRPr="004B2556">
              <w:rPr>
                <w:rFonts w:ascii="Times New Roman" w:hAnsi="Times New Roman"/>
              </w:rPr>
              <w:fldChar w:fldCharType="separate"/>
            </w:r>
            <w:r w:rsidRPr="004B2556">
              <w:rPr>
                <w:rFonts w:ascii="Times New Roman" w:hAnsi="Times New Roman"/>
                <w:noProof/>
              </w:rPr>
              <w:t>[124]</w:t>
            </w:r>
            <w:r w:rsidRPr="004B2556">
              <w:rPr>
                <w:rFonts w:ascii="Times New Roman" w:hAnsi="Times New Roman"/>
              </w:rPr>
              <w:fldChar w:fldCharType="end"/>
            </w:r>
          </w:p>
        </w:tc>
        <w:tc>
          <w:tcPr>
            <w:tcW w:w="0" w:type="auto"/>
            <w:tcBorders>
              <w:bottom w:val="nil"/>
            </w:tcBorders>
          </w:tcPr>
          <w:p w14:paraId="0E9456B4"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RaFD, TFEID, JAFFE</w:t>
            </w:r>
          </w:p>
        </w:tc>
        <w:tc>
          <w:tcPr>
            <w:tcW w:w="0" w:type="auto"/>
            <w:tcBorders>
              <w:bottom w:val="nil"/>
            </w:tcBorders>
          </w:tcPr>
          <w:p w14:paraId="6BCEEE50"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5</w:t>
            </w:r>
          </w:p>
        </w:tc>
        <w:tc>
          <w:tcPr>
            <w:tcW w:w="0" w:type="auto"/>
            <w:tcBorders>
              <w:bottom w:val="nil"/>
            </w:tcBorders>
          </w:tcPr>
          <w:p w14:paraId="7C99525E"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93,75</w:t>
            </w:r>
          </w:p>
        </w:tc>
      </w:tr>
      <w:tr w:rsidR="001A141C" w:rsidRPr="004B2556" w14:paraId="0CD5DD74" w14:textId="77777777" w:rsidTr="0073224B">
        <w:tc>
          <w:tcPr>
            <w:tcW w:w="0" w:type="auto"/>
            <w:tcBorders>
              <w:top w:val="nil"/>
              <w:bottom w:val="nil"/>
            </w:tcBorders>
          </w:tcPr>
          <w:p w14:paraId="2D65AB57" w14:textId="77777777" w:rsidR="001A141C" w:rsidRPr="004B2556" w:rsidRDefault="001A141C" w:rsidP="0073224B">
            <w:pPr>
              <w:autoSpaceDE w:val="0"/>
              <w:autoSpaceDN w:val="0"/>
              <w:adjustRightInd w:val="0"/>
              <w:spacing w:after="0" w:line="360" w:lineRule="auto"/>
              <w:jc w:val="both"/>
              <w:rPr>
                <w:rFonts w:ascii="Times New Roman" w:hAnsi="Times New Roman"/>
              </w:rPr>
            </w:pPr>
            <w:r w:rsidRPr="004B2556">
              <w:rPr>
                <w:rFonts w:ascii="Times New Roman" w:hAnsi="Times New Roman"/>
              </w:rPr>
              <w:t xml:space="preserve">Facial component detection + KNN </w:t>
            </w:r>
            <w:r w:rsidRPr="004B2556">
              <w:rPr>
                <w:rFonts w:ascii="Times New Roman" w:hAnsi="Times New Roman"/>
              </w:rPr>
              <w:fldChar w:fldCharType="begin" w:fldLock="1"/>
            </w:r>
            <w:r w:rsidRPr="004B2556">
              <w:rPr>
                <w:rFonts w:ascii="Times New Roman" w:hAnsi="Times New Roman"/>
              </w:rPr>
              <w:instrText>ADDIN CSL_CITATION {"citationItems":[{"id":"ITEM-1","itemData":{"DOI":"10.1016/j.engappai.2011.07.004","ISSN":"09521976","author":[{"dropping-particle":"","family":"Ilbeygi","given":"Mahdi","non-dropping-particle":"","parse-names":false,"suffix":""},{"dropping-particle":"","family":"Shah-Hosseini","given":"Hamed","non-dropping-particle":"","parse-names":false,"suffix":""}],"container-title":"Engineering Applications of Artificial Intelligence","id":"ITEM-1","issue":"1","issued":{"date-parts":[["2012","2"]]},"page":"130-146","title":"A novel fuzzy facial expression recognition system based on facial feature extraction from color face images","type":"article-journal","volume":"25"},"uris":["http://www.mendeley.com/documents/?uuid=30eab26f-0520-4c3a-a917-6199fa71cd9b"]}],"mendeley":{"formattedCitation":"[138]","plainTextFormattedCitation":"[138]","previouslyFormattedCitation":"[139]"},"properties":{"noteIndex":0},"schema":"https://github.com/citation-style-language/schema/raw/master/csl-citation.json"}</w:instrText>
            </w:r>
            <w:r w:rsidRPr="004B2556">
              <w:rPr>
                <w:rFonts w:ascii="Times New Roman" w:hAnsi="Times New Roman"/>
              </w:rPr>
              <w:fldChar w:fldCharType="separate"/>
            </w:r>
            <w:r w:rsidRPr="004B2556">
              <w:rPr>
                <w:rFonts w:ascii="Times New Roman" w:hAnsi="Times New Roman"/>
                <w:noProof/>
              </w:rPr>
              <w:t>[138]</w:t>
            </w:r>
            <w:r w:rsidRPr="004B2556">
              <w:rPr>
                <w:rFonts w:ascii="Times New Roman" w:hAnsi="Times New Roman"/>
              </w:rPr>
              <w:fldChar w:fldCharType="end"/>
            </w:r>
          </w:p>
        </w:tc>
        <w:tc>
          <w:tcPr>
            <w:tcW w:w="0" w:type="auto"/>
            <w:tcBorders>
              <w:top w:val="nil"/>
              <w:bottom w:val="nil"/>
            </w:tcBorders>
          </w:tcPr>
          <w:p w14:paraId="306AF2C9"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RaFD</w:t>
            </w:r>
          </w:p>
        </w:tc>
        <w:tc>
          <w:tcPr>
            <w:tcW w:w="0" w:type="auto"/>
            <w:tcBorders>
              <w:top w:val="nil"/>
              <w:bottom w:val="nil"/>
            </w:tcBorders>
          </w:tcPr>
          <w:p w14:paraId="11F0DC1E"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6</w:t>
            </w:r>
          </w:p>
        </w:tc>
        <w:tc>
          <w:tcPr>
            <w:tcW w:w="0" w:type="auto"/>
            <w:tcBorders>
              <w:top w:val="nil"/>
              <w:bottom w:val="nil"/>
            </w:tcBorders>
          </w:tcPr>
          <w:p w14:paraId="60392F3B"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75,61</w:t>
            </w:r>
          </w:p>
        </w:tc>
      </w:tr>
      <w:tr w:rsidR="001A141C" w:rsidRPr="004B2556" w14:paraId="6F31E272" w14:textId="77777777" w:rsidTr="0073224B">
        <w:tc>
          <w:tcPr>
            <w:tcW w:w="0" w:type="auto"/>
            <w:tcBorders>
              <w:top w:val="nil"/>
              <w:bottom w:val="nil"/>
            </w:tcBorders>
          </w:tcPr>
          <w:p w14:paraId="039D57A7" w14:textId="77777777" w:rsidR="001A141C" w:rsidRPr="004B2556" w:rsidRDefault="001A141C" w:rsidP="0073224B">
            <w:pPr>
              <w:autoSpaceDE w:val="0"/>
              <w:autoSpaceDN w:val="0"/>
              <w:adjustRightInd w:val="0"/>
              <w:spacing w:after="0" w:line="360" w:lineRule="auto"/>
              <w:jc w:val="both"/>
              <w:rPr>
                <w:rFonts w:ascii="Times New Roman" w:hAnsi="Times New Roman"/>
              </w:rPr>
            </w:pPr>
            <w:r w:rsidRPr="004B2556">
              <w:rPr>
                <w:rFonts w:ascii="Times New Roman" w:hAnsi="Times New Roman"/>
              </w:rPr>
              <w:t xml:space="preserve">Gabor filter + GLCM </w:t>
            </w:r>
            <w:r w:rsidRPr="004B2556">
              <w:rPr>
                <w:rFonts w:ascii="Times New Roman" w:hAnsi="Times New Roman"/>
              </w:rPr>
              <w:fldChar w:fldCharType="begin" w:fldLock="1"/>
            </w:r>
            <w:r w:rsidRPr="004B2556">
              <w:rPr>
                <w:rFonts w:ascii="Times New Roman" w:hAnsi="Times New Roman"/>
              </w:rPr>
              <w:instrText>ADDIN CSL_CITATION {"citationItems":[{"id":"ITEM-1","itemData":{"DOI":"10.1109/CICN.2015.75","ISBN":"978-1-5090-0076-0","author":[{"dropping-particle":"","family":"Li","given":"Rui","non-dropping-particle":"","parse-names":false,"suffix":""},{"dropping-particle":"","family":"Liu","given":"Pengyu","non-dropping-particle":"","parse-names":false,"suffix":""},{"dropping-particle":"","family":"Jia","given":"Kebin","non-dropping-particle":"","parse-names":false,"suffix":""},{"dropping-particle":"","family":"Wu","given":"Qiang","non-dropping-particle":"","parse-names":false,"suffix":""}],"container-title":"2015 International Conference on Computational Intelligence and Communication Networks (CICN)","id":"ITEM-1","issued":{"date-parts":[["2015","12"]]},"page":"347-351","publisher":"IEEE","title":"Facial Expression Recognition under Partial Occlusion Based on Gabor Filter and Gray-Level Cooccurrence Matrix","type":"paper-conference"},"uris":["http://www.mendeley.com/documents/?uuid=90579878-b073-4754-9657-487db32a7f7e"]}],"mendeley":{"formattedCitation":"[139]","plainTextFormattedCitation":"[139]","previouslyFormattedCitation":"[140]"},"properties":{"noteIndex":0},"schema":"https://github.com/citation-style-language/schema/raw/master/csl-citation.json"}</w:instrText>
            </w:r>
            <w:r w:rsidRPr="004B2556">
              <w:rPr>
                <w:rFonts w:ascii="Times New Roman" w:hAnsi="Times New Roman"/>
              </w:rPr>
              <w:fldChar w:fldCharType="separate"/>
            </w:r>
            <w:r w:rsidRPr="004B2556">
              <w:rPr>
                <w:rFonts w:ascii="Times New Roman" w:hAnsi="Times New Roman"/>
                <w:noProof/>
              </w:rPr>
              <w:t>[139]</w:t>
            </w:r>
            <w:r w:rsidRPr="004B2556">
              <w:rPr>
                <w:rFonts w:ascii="Times New Roman" w:hAnsi="Times New Roman"/>
              </w:rPr>
              <w:fldChar w:fldCharType="end"/>
            </w:r>
          </w:p>
        </w:tc>
        <w:tc>
          <w:tcPr>
            <w:tcW w:w="0" w:type="auto"/>
            <w:tcBorders>
              <w:top w:val="nil"/>
              <w:bottom w:val="nil"/>
            </w:tcBorders>
          </w:tcPr>
          <w:p w14:paraId="46385119"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RaFD</w:t>
            </w:r>
          </w:p>
        </w:tc>
        <w:tc>
          <w:tcPr>
            <w:tcW w:w="0" w:type="auto"/>
            <w:tcBorders>
              <w:top w:val="nil"/>
              <w:bottom w:val="nil"/>
            </w:tcBorders>
          </w:tcPr>
          <w:p w14:paraId="798C0518"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7</w:t>
            </w:r>
          </w:p>
        </w:tc>
        <w:tc>
          <w:tcPr>
            <w:tcW w:w="0" w:type="auto"/>
            <w:tcBorders>
              <w:top w:val="nil"/>
              <w:bottom w:val="nil"/>
            </w:tcBorders>
          </w:tcPr>
          <w:p w14:paraId="0BAC61D5"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88,41</w:t>
            </w:r>
          </w:p>
        </w:tc>
      </w:tr>
      <w:tr w:rsidR="001A141C" w:rsidRPr="004B2556" w14:paraId="5F92F2EC" w14:textId="77777777" w:rsidTr="0073224B">
        <w:tc>
          <w:tcPr>
            <w:tcW w:w="0" w:type="auto"/>
            <w:tcBorders>
              <w:top w:val="nil"/>
              <w:bottom w:val="nil"/>
            </w:tcBorders>
          </w:tcPr>
          <w:p w14:paraId="67C926D9" w14:textId="77777777" w:rsidR="001A141C" w:rsidRPr="004B2556" w:rsidRDefault="001A141C" w:rsidP="0073224B">
            <w:pPr>
              <w:autoSpaceDE w:val="0"/>
              <w:autoSpaceDN w:val="0"/>
              <w:adjustRightInd w:val="0"/>
              <w:spacing w:after="0" w:line="360" w:lineRule="auto"/>
              <w:jc w:val="both"/>
              <w:rPr>
                <w:rFonts w:ascii="Times New Roman" w:hAnsi="Times New Roman"/>
              </w:rPr>
            </w:pPr>
            <w:r w:rsidRPr="004B2556">
              <w:rPr>
                <w:rFonts w:ascii="Times New Roman" w:hAnsi="Times New Roman"/>
              </w:rPr>
              <w:t xml:space="preserve">Viola&amp;Jones + AAM + ANN </w:t>
            </w:r>
            <w:r w:rsidRPr="004B2556">
              <w:rPr>
                <w:rFonts w:ascii="Times New Roman" w:hAnsi="Times New Roman"/>
              </w:rPr>
              <w:fldChar w:fldCharType="begin" w:fldLock="1"/>
            </w:r>
            <w:r w:rsidRPr="004B2556">
              <w:rPr>
                <w:rFonts w:ascii="Times New Roman" w:hAnsi="Times New Roman"/>
              </w:rPr>
              <w:instrText>ADDIN CSL_CITATION {"citationItems":[{"id":"ITEM-1","itemData":{"author":[{"dropping-particle":"","family":"Bijlstra","given":"Gijsbert","non-dropping-particle":"","parse-names":false,"suffix":""},{"dropping-particle":"","family":"Dotsch","given":"Ron","non-dropping-particle":"","parse-names":false,"suffix":""}],"container-title":"Mimeo","id":"ITEM-1","issue":"1","issued":{"date-parts":[["2011"]]},"title":"FaceReader 4 emotion classification performance on images from the Radboud Faces Database","type":"report"},"uris":["http://www.mendeley.com/documents/?uuid=090e5118-bf46-4841-a045-067c61008850"]}],"mendeley":{"formattedCitation":"[127]","plainTextFormattedCitation":"[127]","previouslyFormattedCitation":"[128]"},"properties":{"noteIndex":0},"schema":"https://github.com/citation-style-language/schema/raw/master/csl-citation.json"}</w:instrText>
            </w:r>
            <w:r w:rsidRPr="004B2556">
              <w:rPr>
                <w:rFonts w:ascii="Times New Roman" w:hAnsi="Times New Roman"/>
              </w:rPr>
              <w:fldChar w:fldCharType="separate"/>
            </w:r>
            <w:r w:rsidRPr="004B2556">
              <w:rPr>
                <w:rFonts w:ascii="Times New Roman" w:hAnsi="Times New Roman"/>
                <w:noProof/>
              </w:rPr>
              <w:t>[127]</w:t>
            </w:r>
            <w:r w:rsidRPr="004B2556">
              <w:rPr>
                <w:rFonts w:ascii="Times New Roman" w:hAnsi="Times New Roman"/>
              </w:rPr>
              <w:fldChar w:fldCharType="end"/>
            </w:r>
          </w:p>
        </w:tc>
        <w:tc>
          <w:tcPr>
            <w:tcW w:w="0" w:type="auto"/>
            <w:tcBorders>
              <w:top w:val="nil"/>
              <w:bottom w:val="nil"/>
            </w:tcBorders>
          </w:tcPr>
          <w:p w14:paraId="2AE4415A"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RaFD</w:t>
            </w:r>
          </w:p>
        </w:tc>
        <w:tc>
          <w:tcPr>
            <w:tcW w:w="0" w:type="auto"/>
            <w:tcBorders>
              <w:top w:val="nil"/>
              <w:bottom w:val="nil"/>
            </w:tcBorders>
          </w:tcPr>
          <w:p w14:paraId="11ABF077"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7</w:t>
            </w:r>
          </w:p>
        </w:tc>
        <w:tc>
          <w:tcPr>
            <w:tcW w:w="0" w:type="auto"/>
            <w:tcBorders>
              <w:top w:val="nil"/>
              <w:bottom w:val="nil"/>
            </w:tcBorders>
          </w:tcPr>
          <w:p w14:paraId="0C34C5BF"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89,55</w:t>
            </w:r>
          </w:p>
        </w:tc>
      </w:tr>
      <w:tr w:rsidR="001A141C" w:rsidRPr="004B2556" w14:paraId="0D2FBCCD" w14:textId="77777777" w:rsidTr="0073224B">
        <w:tc>
          <w:tcPr>
            <w:tcW w:w="0" w:type="auto"/>
            <w:tcBorders>
              <w:top w:val="nil"/>
              <w:bottom w:val="nil"/>
            </w:tcBorders>
          </w:tcPr>
          <w:p w14:paraId="237E2CF7" w14:textId="77777777" w:rsidR="001A141C" w:rsidRPr="004B2556" w:rsidRDefault="001A141C" w:rsidP="0073224B">
            <w:pPr>
              <w:autoSpaceDE w:val="0"/>
              <w:autoSpaceDN w:val="0"/>
              <w:adjustRightInd w:val="0"/>
              <w:spacing w:after="0" w:line="360" w:lineRule="auto"/>
              <w:jc w:val="both"/>
              <w:rPr>
                <w:rFonts w:ascii="Times New Roman" w:hAnsi="Times New Roman"/>
              </w:rPr>
            </w:pPr>
            <w:r w:rsidRPr="004B2556">
              <w:rPr>
                <w:rFonts w:ascii="Times New Roman" w:hAnsi="Times New Roman"/>
              </w:rPr>
              <w:t xml:space="preserve">Surf boosting </w:t>
            </w:r>
            <w:r w:rsidRPr="004B2556">
              <w:rPr>
                <w:rFonts w:ascii="Times New Roman" w:hAnsi="Times New Roman"/>
              </w:rPr>
              <w:fldChar w:fldCharType="begin" w:fldLock="1"/>
            </w:r>
            <w:r w:rsidRPr="004B2556">
              <w:rPr>
                <w:rFonts w:ascii="Times New Roman" w:hAnsi="Times New Roman"/>
              </w:rPr>
              <w:instrText>ADDIN CSL_CITATION {"citationItems":[{"id":"ITEM-1","itemData":{"DOI":"10.1109/ACII.2015.7344635","ISBN":"978-1-4799-9953-8","author":[{"dropping-particle":"","family":"Rao","given":"Qiyu","non-dropping-particle":"","parse-names":false,"suffix":""},{"dropping-particle":"","family":"Qu","given":"Xing","non-dropping-particle":"","parse-names":false,"suffix":""},{"dropping-particle":"","family":"Mao","given":"Qirong","non-dropping-particle":"","parse-names":false,"suffix":""},{"dropping-particle":"","family":"Zhan","given":"Yongzhao","non-dropping-particle":"","parse-names":false,"suffix":""}],"container-title":"2015 International Conference on Affective Computing and Intelligent Interaction (ACII)","id":"ITEM-1","issued":{"date-parts":[["2015","9"]]},"page":"630-635","publisher":"IEEE","title":"Multi-pose facial expression recognition based on SURF boosting","type":"paper-conference"},"uris":["http://www.mendeley.com/documents/?uuid=167184e8-bfc8-42fe-b71e-793df904e0e2"]}],"mendeley":{"formattedCitation":"[126]","plainTextFormattedCitation":"[126]","previouslyFormattedCitation":"[127]"},"properties":{"noteIndex":0},"schema":"https://github.com/citation-style-language/schema/raw/master/csl-citation.json"}</w:instrText>
            </w:r>
            <w:r w:rsidRPr="004B2556">
              <w:rPr>
                <w:rFonts w:ascii="Times New Roman" w:hAnsi="Times New Roman"/>
              </w:rPr>
              <w:fldChar w:fldCharType="separate"/>
            </w:r>
            <w:r w:rsidRPr="004B2556">
              <w:rPr>
                <w:rFonts w:ascii="Times New Roman" w:hAnsi="Times New Roman"/>
                <w:noProof/>
              </w:rPr>
              <w:t>[126]</w:t>
            </w:r>
            <w:r w:rsidRPr="004B2556">
              <w:rPr>
                <w:rFonts w:ascii="Times New Roman" w:hAnsi="Times New Roman"/>
              </w:rPr>
              <w:fldChar w:fldCharType="end"/>
            </w:r>
          </w:p>
        </w:tc>
        <w:tc>
          <w:tcPr>
            <w:tcW w:w="0" w:type="auto"/>
            <w:tcBorders>
              <w:top w:val="nil"/>
              <w:bottom w:val="nil"/>
            </w:tcBorders>
          </w:tcPr>
          <w:p w14:paraId="3A8FC26B"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RaFD</w:t>
            </w:r>
          </w:p>
        </w:tc>
        <w:tc>
          <w:tcPr>
            <w:tcW w:w="0" w:type="auto"/>
            <w:tcBorders>
              <w:top w:val="nil"/>
              <w:bottom w:val="nil"/>
            </w:tcBorders>
          </w:tcPr>
          <w:p w14:paraId="38224FAC"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6</w:t>
            </w:r>
          </w:p>
        </w:tc>
        <w:tc>
          <w:tcPr>
            <w:tcW w:w="0" w:type="auto"/>
            <w:tcBorders>
              <w:top w:val="nil"/>
              <w:bottom w:val="nil"/>
            </w:tcBorders>
          </w:tcPr>
          <w:p w14:paraId="17575A4B"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90,64</w:t>
            </w:r>
          </w:p>
        </w:tc>
      </w:tr>
      <w:tr w:rsidR="001A141C" w:rsidRPr="004B2556" w14:paraId="79FCD39A" w14:textId="77777777" w:rsidTr="0073224B">
        <w:tc>
          <w:tcPr>
            <w:tcW w:w="0" w:type="auto"/>
            <w:tcBorders>
              <w:top w:val="nil"/>
              <w:bottom w:val="single" w:sz="4" w:space="0" w:color="auto"/>
            </w:tcBorders>
          </w:tcPr>
          <w:p w14:paraId="7B6AB7DF" w14:textId="77777777" w:rsidR="001A141C" w:rsidRPr="004B2556" w:rsidRDefault="001A141C" w:rsidP="0073224B">
            <w:pPr>
              <w:autoSpaceDE w:val="0"/>
              <w:autoSpaceDN w:val="0"/>
              <w:adjustRightInd w:val="0"/>
              <w:spacing w:after="0" w:line="360" w:lineRule="auto"/>
              <w:jc w:val="both"/>
              <w:rPr>
                <w:rFonts w:ascii="Times New Roman" w:hAnsi="Times New Roman"/>
              </w:rPr>
            </w:pPr>
            <w:r w:rsidRPr="004B2556">
              <w:rPr>
                <w:rFonts w:ascii="Times New Roman" w:hAnsi="Times New Roman"/>
              </w:rPr>
              <w:t xml:space="preserve">Facial component detection + Fuzzy </w:t>
            </w:r>
            <w:r w:rsidRPr="004B2556">
              <w:rPr>
                <w:rFonts w:ascii="Times New Roman" w:hAnsi="Times New Roman"/>
              </w:rPr>
              <w:fldChar w:fldCharType="begin" w:fldLock="1"/>
            </w:r>
            <w:r w:rsidRPr="004B2556">
              <w:rPr>
                <w:rFonts w:ascii="Times New Roman" w:hAnsi="Times New Roman"/>
              </w:rPr>
              <w:instrText>ADDIN CSL_CITATION {"citationItems":[{"id":"ITEM-1","itemData":{"DOI":"10.1016/j.engappai.2011.07.004","ISSN":"09521976","author":[{"dropping-particle":"","family":"Ilbeygi","given":"Mahdi","non-dropping-particle":"","parse-names":false,"suffix":""},{"dropping-particle":"","family":"Shah-Hosseini","given":"Hamed","non-dropping-particle":"","parse-names":false,"suffix":""}],"container-title":"Engineering Applications of Artificial Intelligence","id":"ITEM-1","issue":"1","issued":{"date-parts":[["2012","2"]]},"page":"130-146","title":"A novel fuzzy facial expression recognition system based on facial feature extraction from color face images","type":"article-journal","volume":"25"},"uris":["http://www.mendeley.com/documents/?uuid=30eab26f-0520-4c3a-a917-6199fa71cd9b"]}],"mendeley":{"formattedCitation":"[138]","plainTextFormattedCitation":"[138]","previouslyFormattedCitation":"[139]"},"properties":{"noteIndex":0},"schema":"https://github.com/citation-style-language/schema/raw/master/csl-citation.json"}</w:instrText>
            </w:r>
            <w:r w:rsidRPr="004B2556">
              <w:rPr>
                <w:rFonts w:ascii="Times New Roman" w:hAnsi="Times New Roman"/>
              </w:rPr>
              <w:fldChar w:fldCharType="separate"/>
            </w:r>
            <w:r w:rsidRPr="004B2556">
              <w:rPr>
                <w:rFonts w:ascii="Times New Roman" w:hAnsi="Times New Roman"/>
                <w:noProof/>
              </w:rPr>
              <w:t>[138]</w:t>
            </w:r>
            <w:r w:rsidRPr="004B2556">
              <w:rPr>
                <w:rFonts w:ascii="Times New Roman" w:hAnsi="Times New Roman"/>
              </w:rPr>
              <w:fldChar w:fldCharType="end"/>
            </w:r>
          </w:p>
        </w:tc>
        <w:tc>
          <w:tcPr>
            <w:tcW w:w="0" w:type="auto"/>
            <w:tcBorders>
              <w:top w:val="nil"/>
              <w:bottom w:val="single" w:sz="4" w:space="0" w:color="auto"/>
            </w:tcBorders>
          </w:tcPr>
          <w:p w14:paraId="481CD714"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RaFD</w:t>
            </w:r>
          </w:p>
        </w:tc>
        <w:tc>
          <w:tcPr>
            <w:tcW w:w="0" w:type="auto"/>
            <w:tcBorders>
              <w:top w:val="nil"/>
              <w:bottom w:val="single" w:sz="4" w:space="0" w:color="auto"/>
            </w:tcBorders>
          </w:tcPr>
          <w:p w14:paraId="1573F7DB"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6</w:t>
            </w:r>
          </w:p>
        </w:tc>
        <w:tc>
          <w:tcPr>
            <w:tcW w:w="0" w:type="auto"/>
            <w:tcBorders>
              <w:top w:val="nil"/>
              <w:bottom w:val="single" w:sz="4" w:space="0" w:color="auto"/>
            </w:tcBorders>
          </w:tcPr>
          <w:p w14:paraId="1CF83B04"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93,96</w:t>
            </w:r>
          </w:p>
        </w:tc>
      </w:tr>
      <w:tr w:rsidR="001A141C" w:rsidRPr="004B2556" w14:paraId="63365912" w14:textId="77777777" w:rsidTr="0073224B">
        <w:tc>
          <w:tcPr>
            <w:tcW w:w="0" w:type="auto"/>
            <w:tcBorders>
              <w:bottom w:val="nil"/>
            </w:tcBorders>
          </w:tcPr>
          <w:p w14:paraId="734EC243" w14:textId="77777777" w:rsidR="001A141C" w:rsidRPr="004B2556" w:rsidRDefault="001A141C" w:rsidP="0073224B">
            <w:pPr>
              <w:autoSpaceDE w:val="0"/>
              <w:autoSpaceDN w:val="0"/>
              <w:adjustRightInd w:val="0"/>
              <w:spacing w:after="0" w:line="360" w:lineRule="auto"/>
              <w:jc w:val="both"/>
              <w:rPr>
                <w:rFonts w:ascii="Times New Roman" w:hAnsi="Times New Roman"/>
              </w:rPr>
            </w:pPr>
            <w:r w:rsidRPr="004B2556">
              <w:rPr>
                <w:rFonts w:ascii="Times New Roman" w:hAnsi="Times New Roman"/>
              </w:rPr>
              <w:t>ÖY: orijinal ham görüntü</w:t>
            </w:r>
          </w:p>
        </w:tc>
        <w:tc>
          <w:tcPr>
            <w:tcW w:w="0" w:type="auto"/>
            <w:vMerge w:val="restart"/>
            <w:tcBorders>
              <w:bottom w:val="nil"/>
            </w:tcBorders>
            <w:vAlign w:val="center"/>
          </w:tcPr>
          <w:p w14:paraId="2F7F8657"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RaFD</w:t>
            </w:r>
          </w:p>
        </w:tc>
        <w:tc>
          <w:tcPr>
            <w:tcW w:w="0" w:type="auto"/>
            <w:vMerge w:val="restart"/>
            <w:tcBorders>
              <w:bottom w:val="nil"/>
            </w:tcBorders>
            <w:vAlign w:val="center"/>
          </w:tcPr>
          <w:p w14:paraId="4A519724"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6</w:t>
            </w:r>
          </w:p>
        </w:tc>
        <w:tc>
          <w:tcPr>
            <w:tcW w:w="0" w:type="auto"/>
            <w:tcBorders>
              <w:bottom w:val="nil"/>
            </w:tcBorders>
          </w:tcPr>
          <w:p w14:paraId="37200A42"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83,33</w:t>
            </w:r>
          </w:p>
        </w:tc>
      </w:tr>
      <w:tr w:rsidR="001A141C" w:rsidRPr="004B2556" w14:paraId="622A9FE9" w14:textId="77777777" w:rsidTr="0073224B">
        <w:tc>
          <w:tcPr>
            <w:tcW w:w="0" w:type="auto"/>
            <w:tcBorders>
              <w:top w:val="nil"/>
              <w:bottom w:val="nil"/>
            </w:tcBorders>
          </w:tcPr>
          <w:p w14:paraId="3703F23D" w14:textId="77777777" w:rsidR="001A141C" w:rsidRPr="004B2556" w:rsidRDefault="001A141C" w:rsidP="0073224B">
            <w:pPr>
              <w:autoSpaceDE w:val="0"/>
              <w:autoSpaceDN w:val="0"/>
              <w:adjustRightInd w:val="0"/>
              <w:spacing w:after="0" w:line="360" w:lineRule="auto"/>
              <w:jc w:val="both"/>
              <w:rPr>
                <w:rFonts w:ascii="Times New Roman" w:hAnsi="Times New Roman"/>
              </w:rPr>
            </w:pPr>
            <w:r w:rsidRPr="004B2556">
              <w:rPr>
                <w:rFonts w:ascii="Times New Roman" w:hAnsi="Times New Roman"/>
              </w:rPr>
              <w:t>ÖY: iki sınıflı bölütlenmiş görüntü</w:t>
            </w:r>
          </w:p>
        </w:tc>
        <w:tc>
          <w:tcPr>
            <w:tcW w:w="0" w:type="auto"/>
            <w:vMerge/>
            <w:tcBorders>
              <w:top w:val="nil"/>
              <w:bottom w:val="nil"/>
            </w:tcBorders>
            <w:vAlign w:val="center"/>
          </w:tcPr>
          <w:p w14:paraId="2D70DAD0" w14:textId="77777777" w:rsidR="001A141C" w:rsidRPr="004B2556" w:rsidRDefault="001A141C" w:rsidP="0073224B">
            <w:pPr>
              <w:autoSpaceDE w:val="0"/>
              <w:autoSpaceDN w:val="0"/>
              <w:adjustRightInd w:val="0"/>
              <w:spacing w:after="0" w:line="360" w:lineRule="auto"/>
              <w:jc w:val="center"/>
              <w:rPr>
                <w:rFonts w:ascii="Times New Roman" w:hAnsi="Times New Roman"/>
              </w:rPr>
            </w:pPr>
          </w:p>
        </w:tc>
        <w:tc>
          <w:tcPr>
            <w:tcW w:w="0" w:type="auto"/>
            <w:vMerge/>
            <w:tcBorders>
              <w:top w:val="nil"/>
              <w:bottom w:val="nil"/>
            </w:tcBorders>
          </w:tcPr>
          <w:p w14:paraId="5D87306F" w14:textId="77777777" w:rsidR="001A141C" w:rsidRPr="004B2556" w:rsidRDefault="001A141C" w:rsidP="0073224B">
            <w:pPr>
              <w:autoSpaceDE w:val="0"/>
              <w:autoSpaceDN w:val="0"/>
              <w:adjustRightInd w:val="0"/>
              <w:spacing w:after="0" w:line="360" w:lineRule="auto"/>
              <w:jc w:val="both"/>
              <w:rPr>
                <w:rFonts w:ascii="Times New Roman" w:hAnsi="Times New Roman"/>
              </w:rPr>
            </w:pPr>
          </w:p>
        </w:tc>
        <w:tc>
          <w:tcPr>
            <w:tcW w:w="0" w:type="auto"/>
            <w:tcBorders>
              <w:top w:val="nil"/>
              <w:bottom w:val="nil"/>
            </w:tcBorders>
            <w:vAlign w:val="center"/>
          </w:tcPr>
          <w:p w14:paraId="2659E81E" w14:textId="77777777" w:rsidR="001A141C" w:rsidRPr="004B2556" w:rsidRDefault="001A141C" w:rsidP="0073224B">
            <w:pPr>
              <w:autoSpaceDE w:val="0"/>
              <w:autoSpaceDN w:val="0"/>
              <w:adjustRightInd w:val="0"/>
              <w:spacing w:after="0" w:line="360" w:lineRule="auto"/>
              <w:jc w:val="center"/>
              <w:rPr>
                <w:rFonts w:ascii="Times New Roman" w:hAnsi="Times New Roman"/>
                <w:highlight w:val="yellow"/>
              </w:rPr>
            </w:pPr>
            <w:r w:rsidRPr="004B2556">
              <w:rPr>
                <w:rFonts w:ascii="Times New Roman" w:hAnsi="Times New Roman"/>
              </w:rPr>
              <w:t>89,11</w:t>
            </w:r>
          </w:p>
        </w:tc>
      </w:tr>
      <w:tr w:rsidR="001A141C" w:rsidRPr="004B2556" w14:paraId="2DEEB002" w14:textId="77777777" w:rsidTr="0073224B">
        <w:tc>
          <w:tcPr>
            <w:tcW w:w="0" w:type="auto"/>
            <w:tcBorders>
              <w:top w:val="nil"/>
              <w:bottom w:val="nil"/>
            </w:tcBorders>
          </w:tcPr>
          <w:p w14:paraId="1845A5C2" w14:textId="77777777" w:rsidR="001A141C" w:rsidRPr="004B2556" w:rsidRDefault="001A141C" w:rsidP="0073224B">
            <w:pPr>
              <w:autoSpaceDE w:val="0"/>
              <w:autoSpaceDN w:val="0"/>
              <w:adjustRightInd w:val="0"/>
              <w:spacing w:after="0" w:line="360" w:lineRule="auto"/>
              <w:jc w:val="both"/>
              <w:rPr>
                <w:rFonts w:ascii="Times New Roman" w:hAnsi="Times New Roman"/>
              </w:rPr>
            </w:pPr>
            <w:r w:rsidRPr="004B2556">
              <w:rPr>
                <w:rFonts w:ascii="Times New Roman" w:hAnsi="Times New Roman"/>
              </w:rPr>
              <w:t>ÖY: dört sınıflı bölütlenmiş görüntü</w:t>
            </w:r>
          </w:p>
        </w:tc>
        <w:tc>
          <w:tcPr>
            <w:tcW w:w="0" w:type="auto"/>
            <w:vMerge/>
            <w:tcBorders>
              <w:top w:val="nil"/>
              <w:bottom w:val="nil"/>
            </w:tcBorders>
          </w:tcPr>
          <w:p w14:paraId="42F4BD79" w14:textId="77777777" w:rsidR="001A141C" w:rsidRPr="004B2556" w:rsidRDefault="001A141C" w:rsidP="0073224B">
            <w:pPr>
              <w:autoSpaceDE w:val="0"/>
              <w:autoSpaceDN w:val="0"/>
              <w:adjustRightInd w:val="0"/>
              <w:spacing w:after="0" w:line="360" w:lineRule="auto"/>
              <w:jc w:val="both"/>
              <w:rPr>
                <w:rFonts w:ascii="Times New Roman" w:hAnsi="Times New Roman"/>
              </w:rPr>
            </w:pPr>
          </w:p>
        </w:tc>
        <w:tc>
          <w:tcPr>
            <w:tcW w:w="0" w:type="auto"/>
            <w:vMerge/>
            <w:tcBorders>
              <w:top w:val="nil"/>
              <w:bottom w:val="nil"/>
            </w:tcBorders>
          </w:tcPr>
          <w:p w14:paraId="42159510" w14:textId="77777777" w:rsidR="001A141C" w:rsidRPr="004B2556" w:rsidRDefault="001A141C" w:rsidP="0073224B">
            <w:pPr>
              <w:autoSpaceDE w:val="0"/>
              <w:autoSpaceDN w:val="0"/>
              <w:adjustRightInd w:val="0"/>
              <w:spacing w:after="0" w:line="360" w:lineRule="auto"/>
              <w:jc w:val="both"/>
              <w:rPr>
                <w:rFonts w:ascii="Times New Roman" w:hAnsi="Times New Roman"/>
              </w:rPr>
            </w:pPr>
          </w:p>
        </w:tc>
        <w:tc>
          <w:tcPr>
            <w:tcW w:w="0" w:type="auto"/>
            <w:tcBorders>
              <w:top w:val="nil"/>
              <w:bottom w:val="nil"/>
            </w:tcBorders>
            <w:vAlign w:val="center"/>
          </w:tcPr>
          <w:p w14:paraId="510452F0" w14:textId="77777777" w:rsidR="001A141C" w:rsidRPr="004B2556" w:rsidRDefault="005876D5" w:rsidP="0073224B">
            <w:pPr>
              <w:autoSpaceDE w:val="0"/>
              <w:autoSpaceDN w:val="0"/>
              <w:adjustRightInd w:val="0"/>
              <w:spacing w:after="0" w:line="360" w:lineRule="auto"/>
              <w:jc w:val="center"/>
              <w:rPr>
                <w:rFonts w:ascii="Times New Roman" w:hAnsi="Times New Roman"/>
                <w:highlight w:val="yellow"/>
              </w:rPr>
            </w:pPr>
            <w:r w:rsidRPr="004B2556">
              <w:rPr>
                <w:rFonts w:ascii="Times New Roman" w:hAnsi="Times New Roman"/>
              </w:rPr>
              <w:t>90,07</w:t>
            </w:r>
          </w:p>
        </w:tc>
      </w:tr>
      <w:tr w:rsidR="001A141C" w:rsidRPr="004B2556" w14:paraId="436B0754" w14:textId="77777777" w:rsidTr="0073224B">
        <w:tc>
          <w:tcPr>
            <w:tcW w:w="0" w:type="auto"/>
            <w:tcBorders>
              <w:top w:val="nil"/>
              <w:bottom w:val="nil"/>
            </w:tcBorders>
          </w:tcPr>
          <w:p w14:paraId="38E30901" w14:textId="77777777" w:rsidR="001A141C" w:rsidRPr="004B2556" w:rsidRDefault="001A141C" w:rsidP="0073224B">
            <w:pPr>
              <w:autoSpaceDE w:val="0"/>
              <w:autoSpaceDN w:val="0"/>
              <w:adjustRightInd w:val="0"/>
              <w:spacing w:after="0" w:line="360" w:lineRule="auto"/>
              <w:jc w:val="both"/>
              <w:rPr>
                <w:rFonts w:ascii="Times New Roman" w:hAnsi="Times New Roman"/>
              </w:rPr>
            </w:pPr>
            <w:r w:rsidRPr="004B2556">
              <w:rPr>
                <w:rFonts w:ascii="Times New Roman" w:hAnsi="Times New Roman"/>
              </w:rPr>
              <w:t xml:space="preserve">ÖY: orijinal ham görüntü + </w:t>
            </w:r>
          </w:p>
          <w:p w14:paraId="78DD41C1" w14:textId="77777777" w:rsidR="001A141C" w:rsidRPr="004B2556" w:rsidRDefault="001A141C" w:rsidP="0073224B">
            <w:pPr>
              <w:autoSpaceDE w:val="0"/>
              <w:autoSpaceDN w:val="0"/>
              <w:adjustRightInd w:val="0"/>
              <w:spacing w:after="0" w:line="360" w:lineRule="auto"/>
              <w:jc w:val="both"/>
              <w:rPr>
                <w:rFonts w:ascii="Times New Roman" w:hAnsi="Times New Roman"/>
              </w:rPr>
            </w:pPr>
            <w:r w:rsidRPr="004B2556">
              <w:rPr>
                <w:rFonts w:ascii="Times New Roman" w:hAnsi="Times New Roman"/>
              </w:rPr>
              <w:t>iki sınıflı bölütlenmiş görüntü</w:t>
            </w:r>
          </w:p>
        </w:tc>
        <w:tc>
          <w:tcPr>
            <w:tcW w:w="0" w:type="auto"/>
            <w:vMerge/>
            <w:tcBorders>
              <w:top w:val="nil"/>
              <w:bottom w:val="nil"/>
            </w:tcBorders>
          </w:tcPr>
          <w:p w14:paraId="5B307383" w14:textId="77777777" w:rsidR="001A141C" w:rsidRPr="004B2556" w:rsidRDefault="001A141C" w:rsidP="0073224B">
            <w:pPr>
              <w:autoSpaceDE w:val="0"/>
              <w:autoSpaceDN w:val="0"/>
              <w:adjustRightInd w:val="0"/>
              <w:spacing w:after="0" w:line="360" w:lineRule="auto"/>
              <w:jc w:val="both"/>
              <w:rPr>
                <w:rFonts w:ascii="Times New Roman" w:hAnsi="Times New Roman"/>
              </w:rPr>
            </w:pPr>
          </w:p>
        </w:tc>
        <w:tc>
          <w:tcPr>
            <w:tcW w:w="0" w:type="auto"/>
            <w:vMerge/>
            <w:tcBorders>
              <w:top w:val="nil"/>
              <w:bottom w:val="nil"/>
            </w:tcBorders>
          </w:tcPr>
          <w:p w14:paraId="6CCC3FBB" w14:textId="77777777" w:rsidR="001A141C" w:rsidRPr="004B2556" w:rsidRDefault="001A141C" w:rsidP="0073224B">
            <w:pPr>
              <w:autoSpaceDE w:val="0"/>
              <w:autoSpaceDN w:val="0"/>
              <w:adjustRightInd w:val="0"/>
              <w:spacing w:after="0" w:line="360" w:lineRule="auto"/>
              <w:jc w:val="both"/>
              <w:rPr>
                <w:rFonts w:ascii="Times New Roman" w:hAnsi="Times New Roman"/>
              </w:rPr>
            </w:pPr>
          </w:p>
        </w:tc>
        <w:tc>
          <w:tcPr>
            <w:tcW w:w="0" w:type="auto"/>
            <w:tcBorders>
              <w:top w:val="nil"/>
              <w:bottom w:val="nil"/>
            </w:tcBorders>
            <w:vAlign w:val="center"/>
          </w:tcPr>
          <w:p w14:paraId="72B5CC49"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93,43</w:t>
            </w:r>
          </w:p>
        </w:tc>
      </w:tr>
      <w:tr w:rsidR="001A141C" w:rsidRPr="004B2556" w14:paraId="74E92E3E" w14:textId="77777777" w:rsidTr="0073224B">
        <w:tc>
          <w:tcPr>
            <w:tcW w:w="0" w:type="auto"/>
            <w:tcBorders>
              <w:top w:val="nil"/>
            </w:tcBorders>
          </w:tcPr>
          <w:p w14:paraId="7C04F043" w14:textId="77777777" w:rsidR="001A141C" w:rsidRPr="004B2556" w:rsidRDefault="001A141C" w:rsidP="0073224B">
            <w:pPr>
              <w:autoSpaceDE w:val="0"/>
              <w:autoSpaceDN w:val="0"/>
              <w:adjustRightInd w:val="0"/>
              <w:spacing w:after="0" w:line="360" w:lineRule="auto"/>
              <w:jc w:val="both"/>
              <w:rPr>
                <w:rFonts w:ascii="Times New Roman" w:hAnsi="Times New Roman"/>
              </w:rPr>
            </w:pPr>
            <w:r w:rsidRPr="004B2556">
              <w:rPr>
                <w:rFonts w:ascii="Times New Roman" w:hAnsi="Times New Roman"/>
              </w:rPr>
              <w:t xml:space="preserve">ÖY: orijinal ham görüntü + </w:t>
            </w:r>
          </w:p>
          <w:p w14:paraId="648236DE" w14:textId="77777777" w:rsidR="001A141C" w:rsidRPr="004B2556" w:rsidRDefault="001A141C" w:rsidP="0073224B">
            <w:pPr>
              <w:autoSpaceDE w:val="0"/>
              <w:autoSpaceDN w:val="0"/>
              <w:adjustRightInd w:val="0"/>
              <w:spacing w:after="0" w:line="360" w:lineRule="auto"/>
              <w:jc w:val="both"/>
              <w:rPr>
                <w:rFonts w:ascii="Times New Roman" w:hAnsi="Times New Roman"/>
              </w:rPr>
            </w:pPr>
            <w:r w:rsidRPr="004B2556">
              <w:rPr>
                <w:rFonts w:ascii="Times New Roman" w:hAnsi="Times New Roman"/>
              </w:rPr>
              <w:t>dört sınıflı bölütlenmiş görüntü</w:t>
            </w:r>
          </w:p>
        </w:tc>
        <w:tc>
          <w:tcPr>
            <w:tcW w:w="0" w:type="auto"/>
            <w:vMerge/>
            <w:tcBorders>
              <w:top w:val="nil"/>
            </w:tcBorders>
          </w:tcPr>
          <w:p w14:paraId="727FDEA7" w14:textId="77777777" w:rsidR="001A141C" w:rsidRPr="004B2556" w:rsidRDefault="001A141C" w:rsidP="0073224B">
            <w:pPr>
              <w:autoSpaceDE w:val="0"/>
              <w:autoSpaceDN w:val="0"/>
              <w:adjustRightInd w:val="0"/>
              <w:spacing w:after="0" w:line="360" w:lineRule="auto"/>
              <w:jc w:val="both"/>
              <w:rPr>
                <w:rFonts w:ascii="Times New Roman" w:hAnsi="Times New Roman"/>
              </w:rPr>
            </w:pPr>
          </w:p>
        </w:tc>
        <w:tc>
          <w:tcPr>
            <w:tcW w:w="0" w:type="auto"/>
            <w:vMerge/>
            <w:tcBorders>
              <w:top w:val="nil"/>
            </w:tcBorders>
          </w:tcPr>
          <w:p w14:paraId="2E8D9E1C" w14:textId="77777777" w:rsidR="001A141C" w:rsidRPr="004B2556" w:rsidRDefault="001A141C" w:rsidP="0073224B">
            <w:pPr>
              <w:autoSpaceDE w:val="0"/>
              <w:autoSpaceDN w:val="0"/>
              <w:adjustRightInd w:val="0"/>
              <w:spacing w:after="0" w:line="360" w:lineRule="auto"/>
              <w:jc w:val="both"/>
              <w:rPr>
                <w:rFonts w:ascii="Times New Roman" w:hAnsi="Times New Roman"/>
              </w:rPr>
            </w:pPr>
          </w:p>
        </w:tc>
        <w:tc>
          <w:tcPr>
            <w:tcW w:w="0" w:type="auto"/>
            <w:tcBorders>
              <w:top w:val="nil"/>
            </w:tcBorders>
            <w:vAlign w:val="center"/>
          </w:tcPr>
          <w:p w14:paraId="09F77250" w14:textId="77777777" w:rsidR="001A141C" w:rsidRPr="004B2556" w:rsidRDefault="001A141C" w:rsidP="0073224B">
            <w:pPr>
              <w:autoSpaceDE w:val="0"/>
              <w:autoSpaceDN w:val="0"/>
              <w:adjustRightInd w:val="0"/>
              <w:spacing w:after="0" w:line="360" w:lineRule="auto"/>
              <w:jc w:val="center"/>
              <w:rPr>
                <w:rFonts w:ascii="Times New Roman" w:hAnsi="Times New Roman"/>
              </w:rPr>
            </w:pPr>
            <w:r w:rsidRPr="004B2556">
              <w:rPr>
                <w:rFonts w:ascii="Times New Roman" w:hAnsi="Times New Roman"/>
              </w:rPr>
              <w:t>94,11</w:t>
            </w:r>
          </w:p>
        </w:tc>
      </w:tr>
    </w:tbl>
    <w:p w14:paraId="309FEFCB" w14:textId="77777777" w:rsidR="0053222F" w:rsidRDefault="0053222F" w:rsidP="00474554">
      <w:pPr>
        <w:autoSpaceDE w:val="0"/>
        <w:autoSpaceDN w:val="0"/>
        <w:adjustRightInd w:val="0"/>
        <w:spacing w:after="0" w:line="360" w:lineRule="auto"/>
        <w:jc w:val="both"/>
        <w:rPr>
          <w:rFonts w:ascii="Times New Roman" w:hAnsi="Times New Roman"/>
          <w:sz w:val="24"/>
          <w:szCs w:val="24"/>
        </w:rPr>
      </w:pPr>
    </w:p>
    <w:p w14:paraId="02BF0E8C" w14:textId="77777777" w:rsidR="00126B2F" w:rsidRPr="00126B2F" w:rsidRDefault="00126B2F" w:rsidP="00126B2F">
      <w:pPr>
        <w:autoSpaceDE w:val="0"/>
        <w:autoSpaceDN w:val="0"/>
        <w:adjustRightInd w:val="0"/>
        <w:spacing w:after="0" w:line="360" w:lineRule="auto"/>
        <w:jc w:val="both"/>
        <w:rPr>
          <w:rFonts w:ascii="Times New Roman" w:hAnsi="Times New Roman"/>
          <w:sz w:val="24"/>
          <w:szCs w:val="24"/>
        </w:rPr>
      </w:pPr>
    </w:p>
    <w:p w14:paraId="769DD57E" w14:textId="77777777" w:rsidR="00D43A8C" w:rsidRPr="002C15D6" w:rsidRDefault="00D43A8C" w:rsidP="00D861A6">
      <w:pPr>
        <w:pStyle w:val="IlkSayfalarBasligiSau"/>
        <w:sectPr w:rsidR="00D43A8C" w:rsidRPr="002C15D6" w:rsidSect="00C17FC1">
          <w:pgSz w:w="11906" w:h="16838"/>
          <w:pgMar w:top="1701" w:right="1418" w:bottom="1701" w:left="2268" w:header="709" w:footer="709" w:gutter="0"/>
          <w:cols w:space="708"/>
          <w:titlePg/>
          <w:docGrid w:linePitch="360"/>
        </w:sectPr>
      </w:pPr>
    </w:p>
    <w:p w14:paraId="20142B4E" w14:textId="77777777" w:rsidR="00560566" w:rsidRPr="00EA2C0B" w:rsidRDefault="00560566" w:rsidP="00EA2C0B">
      <w:pPr>
        <w:autoSpaceDE w:val="0"/>
        <w:autoSpaceDN w:val="0"/>
        <w:adjustRightInd w:val="0"/>
        <w:spacing w:after="0" w:line="360" w:lineRule="auto"/>
        <w:jc w:val="both"/>
        <w:rPr>
          <w:rFonts w:ascii="Times New Roman" w:hAnsi="Times New Roman"/>
          <w:sz w:val="20"/>
          <w:szCs w:val="24"/>
        </w:rPr>
      </w:pPr>
    </w:p>
    <w:p w14:paraId="40CE025D" w14:textId="77777777" w:rsidR="00D43A8C" w:rsidRPr="00EA2C0B" w:rsidRDefault="00D43A8C" w:rsidP="00EA2C0B">
      <w:pPr>
        <w:autoSpaceDE w:val="0"/>
        <w:autoSpaceDN w:val="0"/>
        <w:adjustRightInd w:val="0"/>
        <w:spacing w:after="0" w:line="360" w:lineRule="auto"/>
        <w:jc w:val="both"/>
        <w:rPr>
          <w:rFonts w:ascii="Times New Roman" w:hAnsi="Times New Roman"/>
          <w:sz w:val="20"/>
          <w:szCs w:val="24"/>
        </w:rPr>
      </w:pPr>
    </w:p>
    <w:p w14:paraId="3A3D7803" w14:textId="77777777" w:rsidR="00935908" w:rsidRPr="006515A7" w:rsidRDefault="00935908" w:rsidP="00EA2C0B">
      <w:pPr>
        <w:autoSpaceDE w:val="0"/>
        <w:autoSpaceDN w:val="0"/>
        <w:adjustRightInd w:val="0"/>
        <w:spacing w:after="0" w:line="360" w:lineRule="auto"/>
        <w:jc w:val="both"/>
        <w:rPr>
          <w:b/>
          <w:sz w:val="20"/>
          <w:szCs w:val="20"/>
        </w:rPr>
      </w:pPr>
    </w:p>
    <w:p w14:paraId="6331D6D7" w14:textId="77777777" w:rsidR="000D09C9" w:rsidRPr="002C15D6" w:rsidRDefault="006D1315" w:rsidP="00493CBF">
      <w:pPr>
        <w:pStyle w:val="Balk1"/>
        <w:ind w:left="1418" w:hanging="1418"/>
      </w:pPr>
      <w:bookmarkStart w:id="289" w:name="_Ref521141464"/>
      <w:bookmarkStart w:id="290" w:name="_Toc521248798"/>
      <w:bookmarkStart w:id="291" w:name="_Toc521249288"/>
      <w:bookmarkStart w:id="292" w:name="_Toc524598280"/>
      <w:r>
        <w:t>SONUÇ VE ÖNERİLER</w:t>
      </w:r>
      <w:bookmarkEnd w:id="289"/>
      <w:bookmarkEnd w:id="290"/>
      <w:bookmarkEnd w:id="291"/>
      <w:bookmarkEnd w:id="292"/>
    </w:p>
    <w:p w14:paraId="0A0BE873" w14:textId="77777777" w:rsidR="00770C7B" w:rsidRPr="00EA2C0B" w:rsidRDefault="00770C7B" w:rsidP="00EA2C0B">
      <w:pPr>
        <w:autoSpaceDE w:val="0"/>
        <w:autoSpaceDN w:val="0"/>
        <w:adjustRightInd w:val="0"/>
        <w:spacing w:after="0" w:line="360" w:lineRule="auto"/>
        <w:jc w:val="both"/>
        <w:rPr>
          <w:rFonts w:ascii="Times New Roman" w:hAnsi="Times New Roman"/>
          <w:sz w:val="28"/>
          <w:szCs w:val="24"/>
        </w:rPr>
      </w:pPr>
    </w:p>
    <w:p w14:paraId="05E13E4D" w14:textId="77777777" w:rsidR="00500927" w:rsidRPr="00EA2C0B" w:rsidRDefault="00500927" w:rsidP="00EA2C0B">
      <w:pPr>
        <w:autoSpaceDE w:val="0"/>
        <w:autoSpaceDN w:val="0"/>
        <w:adjustRightInd w:val="0"/>
        <w:spacing w:after="0" w:line="360" w:lineRule="auto"/>
        <w:jc w:val="both"/>
        <w:rPr>
          <w:rFonts w:ascii="Times New Roman" w:hAnsi="Times New Roman"/>
          <w:sz w:val="28"/>
          <w:szCs w:val="24"/>
        </w:rPr>
      </w:pPr>
    </w:p>
    <w:p w14:paraId="2D1FBE21" w14:textId="77777777" w:rsidR="001A4465" w:rsidRDefault="001A4465" w:rsidP="001A4465">
      <w:pPr>
        <w:autoSpaceDE w:val="0"/>
        <w:autoSpaceDN w:val="0"/>
        <w:adjustRightInd w:val="0"/>
        <w:spacing w:after="0" w:line="360" w:lineRule="auto"/>
        <w:jc w:val="both"/>
        <w:rPr>
          <w:rFonts w:ascii="Times New Roman" w:hAnsi="Times New Roman"/>
          <w:sz w:val="24"/>
          <w:szCs w:val="24"/>
        </w:rPr>
      </w:pPr>
      <w:r w:rsidRPr="005536AE">
        <w:rPr>
          <w:rFonts w:ascii="Times New Roman" w:hAnsi="Times New Roman"/>
          <w:sz w:val="24"/>
          <w:szCs w:val="24"/>
        </w:rPr>
        <w:t>Bu tez çalışmasında kısmi ve tam yüz görüntüleri kullanılarak makine öğrenmesi yöntemleri ile yü</w:t>
      </w:r>
      <w:r w:rsidR="005F4B80">
        <w:rPr>
          <w:rFonts w:ascii="Times New Roman" w:hAnsi="Times New Roman"/>
          <w:sz w:val="24"/>
          <w:szCs w:val="24"/>
        </w:rPr>
        <w:t>z ifadesi tespiti gerçekleştirl</w:t>
      </w:r>
      <w:r w:rsidRPr="005536AE">
        <w:rPr>
          <w:rFonts w:ascii="Times New Roman" w:hAnsi="Times New Roman"/>
          <w:sz w:val="24"/>
          <w:szCs w:val="24"/>
        </w:rPr>
        <w:t xml:space="preserve">miştir. Gerek kısmi yüz görüntüleri gerekse de </w:t>
      </w:r>
      <w:r w:rsidR="005F4B80">
        <w:rPr>
          <w:rFonts w:ascii="Times New Roman" w:hAnsi="Times New Roman"/>
          <w:sz w:val="24"/>
          <w:szCs w:val="24"/>
        </w:rPr>
        <w:t>tam yüz görüntüleri kullanılara</w:t>
      </w:r>
      <w:r w:rsidRPr="005536AE">
        <w:rPr>
          <w:rFonts w:ascii="Times New Roman" w:hAnsi="Times New Roman"/>
          <w:sz w:val="24"/>
          <w:szCs w:val="24"/>
        </w:rPr>
        <w:t>k yapılan çalışmalarda farklı modeller ve makine öğrenmesi yöntemleri kullanılmıştır. Geliştirilen</w:t>
      </w:r>
      <w:r>
        <w:rPr>
          <w:rFonts w:ascii="Times New Roman" w:hAnsi="Times New Roman"/>
          <w:sz w:val="24"/>
          <w:szCs w:val="24"/>
        </w:rPr>
        <w:t xml:space="preserve"> ilk uygulamada</w:t>
      </w:r>
      <w:r w:rsidR="005F4B80">
        <w:rPr>
          <w:rFonts w:ascii="Times New Roman" w:hAnsi="Times New Roman"/>
          <w:sz w:val="24"/>
          <w:szCs w:val="24"/>
        </w:rPr>
        <w:t>;</w:t>
      </w:r>
      <w:r>
        <w:rPr>
          <w:rFonts w:ascii="Times New Roman" w:hAnsi="Times New Roman"/>
          <w:sz w:val="24"/>
          <w:szCs w:val="24"/>
        </w:rPr>
        <w:t xml:space="preserve"> öznitelik çıkarımı, öznitelik seçimi ve sınıflandırma aşamaları olmak üzere klasik makine öğrenmesi metotları kullanılmıştır. Diğer uygulamalarda ise bu işlemleri tek bir yapı içerisinde gerçekleştirebilen CNN yapıları kullanılarak yüz ifadesi tespiti yapılmıştır.</w:t>
      </w:r>
    </w:p>
    <w:p w14:paraId="35CDCDA2" w14:textId="77777777" w:rsidR="00C8353E" w:rsidRDefault="00C8353E" w:rsidP="00EE1C61">
      <w:pPr>
        <w:autoSpaceDE w:val="0"/>
        <w:autoSpaceDN w:val="0"/>
        <w:adjustRightInd w:val="0"/>
        <w:spacing w:after="0" w:line="360" w:lineRule="auto"/>
        <w:jc w:val="both"/>
        <w:rPr>
          <w:rFonts w:ascii="Times New Roman" w:hAnsi="Times New Roman"/>
          <w:sz w:val="24"/>
          <w:szCs w:val="24"/>
        </w:rPr>
      </w:pPr>
    </w:p>
    <w:p w14:paraId="33568AEE" w14:textId="77777777" w:rsidR="00232F05" w:rsidRDefault="001A4465" w:rsidP="00EE1C61">
      <w:pPr>
        <w:autoSpaceDE w:val="0"/>
        <w:autoSpaceDN w:val="0"/>
        <w:adjustRightInd w:val="0"/>
        <w:spacing w:after="0" w:line="360" w:lineRule="auto"/>
        <w:jc w:val="both"/>
        <w:rPr>
          <w:rFonts w:ascii="Times New Roman" w:hAnsi="Times New Roman"/>
          <w:sz w:val="24"/>
          <w:szCs w:val="24"/>
        </w:rPr>
      </w:pPr>
      <w:r w:rsidRPr="00C64244">
        <w:rPr>
          <w:rFonts w:ascii="Times New Roman" w:hAnsi="Times New Roman"/>
          <w:sz w:val="24"/>
          <w:szCs w:val="24"/>
        </w:rPr>
        <w:t>Geliştirilen ilk uygulamada RaFD yüz veritabanında bulunan yü</w:t>
      </w:r>
      <w:r>
        <w:rPr>
          <w:rFonts w:ascii="Times New Roman" w:hAnsi="Times New Roman"/>
          <w:sz w:val="24"/>
          <w:szCs w:val="24"/>
        </w:rPr>
        <w:t>z görüntülerinde yalnızca göz bölgesine odaklanılacağı için Face++ SDK tarafından gözler ve kaşları işaretleyecek şekilde 34 adet anahtar nokta tespit edilmiştir.  Her bir görüntü için elde edilen bu 34 adet anahtar noktanın koordinat bilgileri kullanılarak mesafe, eğim, oran, açı ve karma öznitelik kümeleri elde edilmiştir. Bu öznitelik kümelerindeki yüzlerce öznitelik ile çalışmak, işlem yükünden dolayı çalışma zamanını arttıracağından ve sonuca olumsuz etki eden özniteliklerin başarımı düşüreceğinden dolayı SFS, SFFS ve RelifF öznitelik seçim algoritmaları ile gürbüz öznitelikler seçilmiştir. Bu seçim sonucunda en yüksek başarımı sağlayan altı adet açı özniteliği elde edilmiştir.  En yüksek başarımı veren bu gürbüz öznitelikler SVM ve KNN sınıflandırma algoritmaları ile sınıflandırılarak yüz ifadesi tespiti sağlanmıştır. Sadece kaşlar ve göz bölgeleri kullanılarak yapılan bu çalışmalarda %92,59 başarım oranı elde edilmiştir.</w:t>
      </w:r>
    </w:p>
    <w:p w14:paraId="1A1CA674" w14:textId="77777777" w:rsidR="00BE34ED" w:rsidRDefault="00BE34ED" w:rsidP="00EE1C61">
      <w:pPr>
        <w:autoSpaceDE w:val="0"/>
        <w:autoSpaceDN w:val="0"/>
        <w:adjustRightInd w:val="0"/>
        <w:spacing w:after="0" w:line="360" w:lineRule="auto"/>
        <w:jc w:val="both"/>
        <w:rPr>
          <w:rFonts w:ascii="Times New Roman" w:hAnsi="Times New Roman"/>
          <w:sz w:val="24"/>
          <w:szCs w:val="24"/>
        </w:rPr>
      </w:pPr>
    </w:p>
    <w:p w14:paraId="582A6962" w14:textId="1FCB6758" w:rsidR="00BE34ED" w:rsidRDefault="001A4465" w:rsidP="00EE1C61">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Önerilen bu yöntem ile yüzün yaklaşık sadece üçte birlik bir bölümüne bakılarak yüksek başarımla yüz ifadesi tespiti işlemi yapılmıştır. Ayrıca bu yaklaşım, tüm yüz görüntüleri üzerinde çalışan yaklaşımlarda oluşabilecek ağız bölgesinin atkı vb</w:t>
      </w:r>
      <w:r w:rsidR="00190DE4">
        <w:rPr>
          <w:rFonts w:ascii="Times New Roman" w:hAnsi="Times New Roman"/>
          <w:sz w:val="24"/>
          <w:szCs w:val="24"/>
        </w:rPr>
        <w:t>.</w:t>
      </w:r>
      <w:r>
        <w:rPr>
          <w:rFonts w:ascii="Times New Roman" w:hAnsi="Times New Roman"/>
          <w:sz w:val="24"/>
          <w:szCs w:val="24"/>
        </w:rPr>
        <w:t xml:space="preserve"> nedenlerle kapanması ya da konuşma esnasında ağız hareketlerinin olması gibi duygu tanımayı zorlaştıran durumlardan etkilenmeyecektir. Bununla birlikte öznitelik seçme yöntemi ile seçilen az sayıdaki öznitelik gerçek zamanlı çalışmaya olumlu yönde etki </w:t>
      </w:r>
      <w:r>
        <w:rPr>
          <w:rFonts w:ascii="Times New Roman" w:hAnsi="Times New Roman"/>
          <w:sz w:val="24"/>
          <w:szCs w:val="24"/>
        </w:rPr>
        <w:lastRenderedPageBreak/>
        <w:t xml:space="preserve">ederken; önerilen yöntemin zayıf bellek ve işlemci gücüne sahip cihazlarda kullanım şansını </w:t>
      </w:r>
      <w:r w:rsidR="007F7281">
        <w:rPr>
          <w:rFonts w:ascii="Times New Roman" w:hAnsi="Times New Roman"/>
          <w:sz w:val="24"/>
          <w:szCs w:val="24"/>
        </w:rPr>
        <w:t xml:space="preserve">da </w:t>
      </w:r>
      <w:r>
        <w:rPr>
          <w:rFonts w:ascii="Times New Roman" w:hAnsi="Times New Roman"/>
          <w:sz w:val="24"/>
          <w:szCs w:val="24"/>
        </w:rPr>
        <w:t xml:space="preserve">arttırmaktadır. Öznitelik seçim işlemi ile sonuca olumsuz etki eden öznitelikler elenerek başarım arttırılmıştır. </w:t>
      </w:r>
      <w:r w:rsidRPr="0080326A">
        <w:rPr>
          <w:rFonts w:ascii="Times New Roman" w:hAnsi="Times New Roman"/>
          <w:sz w:val="24"/>
          <w:szCs w:val="24"/>
        </w:rPr>
        <w:t>Ayrıca</w:t>
      </w:r>
      <w:r>
        <w:rPr>
          <w:rFonts w:ascii="Times New Roman" w:hAnsi="Times New Roman"/>
          <w:sz w:val="24"/>
          <w:szCs w:val="24"/>
        </w:rPr>
        <w:t xml:space="preserve"> sistemin genelleme yeteneğinin tespiti için RaFD, KDEF, JAFFE ve CK veritabanları ile çapraz eğitim ve test işlemleri gerçekleştirilmiş, literatüre göre yüksek bir başarım oranı elde edilmiştir.</w:t>
      </w:r>
    </w:p>
    <w:p w14:paraId="6E19CC1C" w14:textId="77777777" w:rsidR="00D062FB" w:rsidRDefault="00D062FB" w:rsidP="00EE1C61">
      <w:pPr>
        <w:autoSpaceDE w:val="0"/>
        <w:autoSpaceDN w:val="0"/>
        <w:adjustRightInd w:val="0"/>
        <w:spacing w:after="0" w:line="360" w:lineRule="auto"/>
        <w:jc w:val="both"/>
        <w:rPr>
          <w:rFonts w:ascii="Times New Roman" w:hAnsi="Times New Roman"/>
          <w:sz w:val="24"/>
          <w:szCs w:val="24"/>
        </w:rPr>
      </w:pPr>
    </w:p>
    <w:p w14:paraId="6EB84382" w14:textId="27D64EA1" w:rsidR="001A4465" w:rsidRDefault="001A4465" w:rsidP="001A4465">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Tez kapsamında geliştirilen derin öğrenme kullanılan uygulamalarda</w:t>
      </w:r>
      <w:r w:rsidR="007F7281">
        <w:rPr>
          <w:rFonts w:ascii="Times New Roman" w:hAnsi="Times New Roman"/>
          <w:sz w:val="24"/>
          <w:szCs w:val="24"/>
        </w:rPr>
        <w:t>,</w:t>
      </w:r>
      <w:r>
        <w:rPr>
          <w:rFonts w:ascii="Times New Roman" w:hAnsi="Times New Roman"/>
          <w:sz w:val="24"/>
          <w:szCs w:val="24"/>
        </w:rPr>
        <w:t xml:space="preserve"> RaFD yüz veri tabanında bulunan yüz görüntüleri kullanılmıştır. </w:t>
      </w:r>
      <w:r w:rsidR="007F7281">
        <w:rPr>
          <w:rFonts w:ascii="Times New Roman" w:hAnsi="Times New Roman"/>
          <w:sz w:val="24"/>
          <w:szCs w:val="24"/>
        </w:rPr>
        <w:t>İlk olarak,</w:t>
      </w:r>
      <w:r>
        <w:rPr>
          <w:rFonts w:ascii="Times New Roman" w:hAnsi="Times New Roman"/>
          <w:sz w:val="24"/>
          <w:szCs w:val="24"/>
        </w:rPr>
        <w:t xml:space="preserve"> Viola&amp;Jones algor</w:t>
      </w:r>
      <w:r w:rsidR="0065172E">
        <w:rPr>
          <w:rFonts w:ascii="Times New Roman" w:hAnsi="Times New Roman"/>
          <w:sz w:val="24"/>
          <w:szCs w:val="24"/>
        </w:rPr>
        <w:t>i</w:t>
      </w:r>
      <w:r>
        <w:rPr>
          <w:rFonts w:ascii="Times New Roman" w:hAnsi="Times New Roman"/>
          <w:sz w:val="24"/>
          <w:szCs w:val="24"/>
        </w:rPr>
        <w:t xml:space="preserve">tması ile yüz bölgeleri veritabanındaki görüntülerden kırpılarak yalnızca yüz özniteliklerine odaklanılmaya çalışılmıştır. Elde edilen yüz verileri ile CNN üzerinde bölütleme ve sınıflandırma işlemleri yapılmıştır. </w:t>
      </w:r>
    </w:p>
    <w:p w14:paraId="2E02BD73" w14:textId="77777777" w:rsidR="001A4465" w:rsidRDefault="001A4465" w:rsidP="001A4465">
      <w:pPr>
        <w:autoSpaceDE w:val="0"/>
        <w:autoSpaceDN w:val="0"/>
        <w:adjustRightInd w:val="0"/>
        <w:spacing w:after="0" w:line="360" w:lineRule="auto"/>
        <w:jc w:val="both"/>
        <w:rPr>
          <w:rFonts w:ascii="Times New Roman" w:hAnsi="Times New Roman"/>
          <w:sz w:val="24"/>
          <w:szCs w:val="24"/>
        </w:rPr>
      </w:pPr>
    </w:p>
    <w:p w14:paraId="3A2ABBEB" w14:textId="75660DED" w:rsidR="00D062FB" w:rsidRDefault="006C3DFE" w:rsidP="001A4465">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Yüz b</w:t>
      </w:r>
      <w:r w:rsidR="001A4465">
        <w:rPr>
          <w:rFonts w:ascii="Times New Roman" w:hAnsi="Times New Roman"/>
          <w:sz w:val="24"/>
          <w:szCs w:val="24"/>
        </w:rPr>
        <w:t>ölütleme</w:t>
      </w:r>
      <w:r>
        <w:rPr>
          <w:rFonts w:ascii="Times New Roman" w:hAnsi="Times New Roman"/>
          <w:sz w:val="24"/>
          <w:szCs w:val="24"/>
        </w:rPr>
        <w:t xml:space="preserve"> için iki farklı yaklaşım gerçekleştirilmiştir. Bu yaklaşımların ilkinde bölütlenmek istenen kaşlar, gözler ve ağız bir sınıf</w:t>
      </w:r>
      <w:r w:rsidR="00D33EF0">
        <w:rPr>
          <w:rFonts w:ascii="Times New Roman" w:hAnsi="Times New Roman"/>
          <w:sz w:val="24"/>
          <w:szCs w:val="24"/>
        </w:rPr>
        <w:t>,</w:t>
      </w:r>
      <w:r>
        <w:rPr>
          <w:rFonts w:ascii="Times New Roman" w:hAnsi="Times New Roman"/>
          <w:sz w:val="24"/>
          <w:szCs w:val="24"/>
        </w:rPr>
        <w:t xml:space="preserve"> geri kalan yüz bölgeleri ikinci bir sınıf olarak değerlendirilmiş, yani iki sınıflı bölütleme gerçekleştirilmiştir. İkinci yüz bölütleme yaklaşımında ise kaşlar bir sınıf, gözler ikinci sınıf, ağız üçüncü sınıf ve geri kalan yüz bölgeleri dördüncü sınıf olarak ele alınmış</w:t>
      </w:r>
      <w:r w:rsidR="007A00E8">
        <w:rPr>
          <w:rFonts w:ascii="Times New Roman" w:hAnsi="Times New Roman"/>
          <w:sz w:val="24"/>
          <w:szCs w:val="24"/>
        </w:rPr>
        <w:t>;</w:t>
      </w:r>
      <w:r>
        <w:rPr>
          <w:rFonts w:ascii="Times New Roman" w:hAnsi="Times New Roman"/>
          <w:sz w:val="24"/>
          <w:szCs w:val="24"/>
        </w:rPr>
        <w:t xml:space="preserve"> dolayısıyla dört sınıflı yüz bölütleme yapılmıştır. İkinci yaklaşımda her</w:t>
      </w:r>
      <w:r w:rsidR="007A00E8">
        <w:rPr>
          <w:rFonts w:ascii="Times New Roman" w:hAnsi="Times New Roman"/>
          <w:sz w:val="24"/>
          <w:szCs w:val="24"/>
        </w:rPr>
        <w:t>bir kişiye ait;</w:t>
      </w:r>
      <w:r>
        <w:rPr>
          <w:rFonts w:ascii="Times New Roman" w:hAnsi="Times New Roman"/>
          <w:sz w:val="24"/>
          <w:szCs w:val="24"/>
        </w:rPr>
        <w:t xml:space="preserve"> ağız, kaşlar ve gözler olmak üzere 3 adet bölütlenmiş görüntü elde edilmiştir. Bu bölütlenmiş görüntüler, görüntü işleme yöntemleri ile temizlenip gürültüden arındırılmış, ardından birleştirilerek herbir kişiye ait tek bir bölütlenmiş görüntü elde edilmiştir.</w:t>
      </w:r>
    </w:p>
    <w:p w14:paraId="147809BB" w14:textId="77777777" w:rsidR="00B27BFC" w:rsidRDefault="00B27BFC" w:rsidP="00EE1C61">
      <w:pPr>
        <w:autoSpaceDE w:val="0"/>
        <w:autoSpaceDN w:val="0"/>
        <w:adjustRightInd w:val="0"/>
        <w:spacing w:after="0" w:line="360" w:lineRule="auto"/>
        <w:jc w:val="both"/>
        <w:rPr>
          <w:rFonts w:ascii="Times New Roman" w:hAnsi="Times New Roman"/>
          <w:sz w:val="24"/>
          <w:szCs w:val="24"/>
        </w:rPr>
      </w:pPr>
    </w:p>
    <w:p w14:paraId="5C19F8DD" w14:textId="3EC9969C" w:rsidR="00B27BFC" w:rsidRDefault="001A4465" w:rsidP="00EE1C61">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Sınıflandırma işlemlerinde beş farklı CNN mimarisi kullanılmıştır. İlk mimaride tekli bir CNN ile orijinal RGB görüntüler sınıflandır</w:t>
      </w:r>
      <w:r w:rsidR="0011371A">
        <w:rPr>
          <w:rFonts w:ascii="Times New Roman" w:hAnsi="Times New Roman"/>
          <w:sz w:val="24"/>
          <w:szCs w:val="24"/>
        </w:rPr>
        <w:t>ı</w:t>
      </w:r>
      <w:r>
        <w:rPr>
          <w:rFonts w:ascii="Times New Roman" w:hAnsi="Times New Roman"/>
          <w:sz w:val="24"/>
          <w:szCs w:val="24"/>
        </w:rPr>
        <w:t>lmıştır. İkinci mimaride ise kaşlar, gözler ve ağız bir sınıfı, geriye kalan alanların ise başka bir sınıfı temsil ettiği bölütlenmiş görüntüler tekli bir CNN yapısına verilmiştir. Bu CNN’in, orijinal görüntüler için kullanılan CNN’den tek farkı girdi olarak tek kanallı görüntü almasıdır. Orijinal görüntüler için kullanılan CNN ise RGB görüntüyü giriş olarak aldığından, girişi 3 kanallıdır. Diğer bir mimaride ise bölütleme amaçlı yukarıda bahsedilen üçlü paralel CNN yapısı ve ön işlem yöntemleri kullanılarak elde edilen tek kanallı bölütlenmiş görüntü, bu üçlü paralel CNN’e seri bağlı bir CNN ile sınıflandırılmıştır. Dördüncü mimaride ise orijinal görüntü ile iki sınıflı olarak bölütlenmiş görüntü</w:t>
      </w:r>
      <w:r w:rsidR="0011371A">
        <w:rPr>
          <w:rFonts w:ascii="Times New Roman" w:hAnsi="Times New Roman"/>
          <w:sz w:val="24"/>
          <w:szCs w:val="24"/>
        </w:rPr>
        <w:t xml:space="preserve">nün 4 </w:t>
      </w:r>
      <w:r w:rsidR="0011371A">
        <w:rPr>
          <w:rFonts w:ascii="Times New Roman" w:hAnsi="Times New Roman"/>
          <w:sz w:val="24"/>
          <w:szCs w:val="24"/>
        </w:rPr>
        <w:lastRenderedPageBreak/>
        <w:t>kanal üzerinde birleştir</w:t>
      </w:r>
      <w:r w:rsidR="007E44AC">
        <w:rPr>
          <w:rFonts w:ascii="Times New Roman" w:hAnsi="Times New Roman"/>
          <w:sz w:val="24"/>
          <w:szCs w:val="24"/>
        </w:rPr>
        <w:t>i</w:t>
      </w:r>
      <w:r w:rsidR="0011371A">
        <w:rPr>
          <w:rFonts w:ascii="Times New Roman" w:hAnsi="Times New Roman"/>
          <w:sz w:val="24"/>
          <w:szCs w:val="24"/>
        </w:rPr>
        <w:t>l</w:t>
      </w:r>
      <w:r>
        <w:rPr>
          <w:rFonts w:ascii="Times New Roman" w:hAnsi="Times New Roman"/>
          <w:sz w:val="24"/>
          <w:szCs w:val="24"/>
        </w:rPr>
        <w:t>mesi ile elde edilen veri</w:t>
      </w:r>
      <w:r w:rsidR="00032FB3">
        <w:rPr>
          <w:rFonts w:ascii="Times New Roman" w:hAnsi="Times New Roman"/>
          <w:sz w:val="24"/>
          <w:szCs w:val="24"/>
        </w:rPr>
        <w:t xml:space="preserve"> matrisi</w:t>
      </w:r>
      <w:r>
        <w:rPr>
          <w:rFonts w:ascii="Times New Roman" w:hAnsi="Times New Roman"/>
          <w:sz w:val="24"/>
          <w:szCs w:val="24"/>
        </w:rPr>
        <w:t xml:space="preserve"> CNN ile sınıflandırılmıştır. Beşinci ve son mimaride ise 4 sınıflı olarak bölütlenmiş görüntülerin orijinal görüntülerle birleşimi ile oluşturulan dört kanal </w:t>
      </w:r>
      <w:r w:rsidR="00032FB3">
        <w:rPr>
          <w:rFonts w:ascii="Times New Roman" w:hAnsi="Times New Roman"/>
          <w:sz w:val="24"/>
          <w:szCs w:val="24"/>
        </w:rPr>
        <w:t>veri matrisi</w:t>
      </w:r>
      <w:r>
        <w:rPr>
          <w:rFonts w:ascii="Times New Roman" w:hAnsi="Times New Roman"/>
          <w:sz w:val="24"/>
          <w:szCs w:val="24"/>
        </w:rPr>
        <w:t xml:space="preserve"> CNN ile sınıflandırılmıştır. Sınıflandırma sonuçları incelendiğinde, özellikle son mimarideki önerilen yöntemin, literatürde RaFD yüz veri tabanını kullanan çalışmalardan daha yüksek bir başarımla çalıştığı görülmüştür.</w:t>
      </w:r>
    </w:p>
    <w:p w14:paraId="6B6D1D62" w14:textId="77777777" w:rsidR="000B0CBF" w:rsidRDefault="000B0CBF" w:rsidP="00EE1C61">
      <w:pPr>
        <w:autoSpaceDE w:val="0"/>
        <w:autoSpaceDN w:val="0"/>
        <w:adjustRightInd w:val="0"/>
        <w:spacing w:after="0" w:line="360" w:lineRule="auto"/>
        <w:jc w:val="both"/>
        <w:rPr>
          <w:rFonts w:ascii="Times New Roman" w:hAnsi="Times New Roman"/>
          <w:sz w:val="24"/>
          <w:szCs w:val="24"/>
        </w:rPr>
      </w:pPr>
    </w:p>
    <w:p w14:paraId="540D3668" w14:textId="77777777" w:rsidR="001A4465" w:rsidRDefault="001A4465" w:rsidP="001A4465">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Tüm yüz görüntüleri kullanılarak önerilen sistemlerin CNN ile sınıflandırılmasının literatüre katkısı şu şekilde özetlenebilir. Bölütleme işlemi ile elde edil</w:t>
      </w:r>
      <w:r w:rsidR="0011371A">
        <w:rPr>
          <w:rFonts w:ascii="Times New Roman" w:hAnsi="Times New Roman"/>
          <w:sz w:val="24"/>
          <w:szCs w:val="24"/>
        </w:rPr>
        <w:t>en,</w:t>
      </w:r>
      <w:r>
        <w:rPr>
          <w:rFonts w:ascii="Times New Roman" w:hAnsi="Times New Roman"/>
          <w:sz w:val="24"/>
          <w:szCs w:val="24"/>
        </w:rPr>
        <w:t xml:space="preserve"> bölütlenmiş görüntüler kişisel bilgi içermediğinden, yüz ifadelerinin saklanmasını gerektiren yüz ifadesi tespiti çalışmalarında kişisel gizliliği koruyarak depolama amaçlı kullanılabilir. Bölütlenmiş görüntülerdeki kaşlar, gözler ve ağız yüz ifadesi için önemli bilgiler içerdiğinden, orijinal görüntüler ile birleştirilmesi; CNN’in kaş, göz ve ağız bölgelerine odaklanmasını sağlayarak başarımı arttırmıştır. </w:t>
      </w:r>
    </w:p>
    <w:p w14:paraId="19ED0CB9" w14:textId="77777777" w:rsidR="001A4465" w:rsidRDefault="001A4465" w:rsidP="001A4465">
      <w:pPr>
        <w:autoSpaceDE w:val="0"/>
        <w:autoSpaceDN w:val="0"/>
        <w:adjustRightInd w:val="0"/>
        <w:spacing w:after="0" w:line="360" w:lineRule="auto"/>
        <w:jc w:val="both"/>
        <w:rPr>
          <w:rFonts w:ascii="Times New Roman" w:hAnsi="Times New Roman"/>
          <w:sz w:val="24"/>
          <w:szCs w:val="24"/>
        </w:rPr>
      </w:pPr>
    </w:p>
    <w:p w14:paraId="360DDFFD" w14:textId="178E6DF6" w:rsidR="001A4465" w:rsidRDefault="001A4465" w:rsidP="001A4465">
      <w:pPr>
        <w:pStyle w:val="BolumIlkParagrafSau"/>
      </w:pPr>
      <w:r>
        <w:t xml:space="preserve">Bu tez kapsamında yapılan derin öğrenme tabanlı çalışmalarda, </w:t>
      </w:r>
      <w:r w:rsidR="00D33EF0">
        <w:t>ham</w:t>
      </w:r>
      <w:r>
        <w:t xml:space="preserve"> görüntüler ve bölütlenmiş görüntülerin birleştirilmesi ile oluşturulan veri yerine, orijinal görüntü ile bölütlenmiş görüntünün sınıfsal olasılık değe</w:t>
      </w:r>
      <w:r w:rsidR="00A450F8">
        <w:t>r</w:t>
      </w:r>
      <w:r>
        <w:t>lerini gösteren iki kanallı veriler birleştir</w:t>
      </w:r>
      <w:r w:rsidR="007E44AC">
        <w:t>i</w:t>
      </w:r>
      <w:r>
        <w:t>lerek, 5 kanallı veriler oluşturulup sınıflandırılabilir. Bu şekilde olasılıksal verilen sınıflandırma amaçlı oluşturulan CNN’deki etkileri incelenebilir. Ayrıca, önerilen yöntemler kullanılarak; düşük maliyetli, ilgi alanındaki kişiyi rahatsız etmeyen, nesnel ve nicel sonuçlar üreten sistemler geliştirilebilir. Bu sistemler ile medikal, pazarlama, sağlık gibi birçok alanda başarılı uygulamalar gerçekleştirilebilir.</w:t>
      </w:r>
    </w:p>
    <w:p w14:paraId="4D56AB06" w14:textId="77777777" w:rsidR="005A781D" w:rsidRPr="00EA2C0B" w:rsidRDefault="005A781D" w:rsidP="00EE1C61">
      <w:pPr>
        <w:autoSpaceDE w:val="0"/>
        <w:autoSpaceDN w:val="0"/>
        <w:adjustRightInd w:val="0"/>
        <w:spacing w:after="0" w:line="360" w:lineRule="auto"/>
        <w:jc w:val="both"/>
        <w:rPr>
          <w:rFonts w:ascii="Times New Roman" w:hAnsi="Times New Roman"/>
          <w:sz w:val="24"/>
          <w:szCs w:val="24"/>
        </w:rPr>
      </w:pPr>
    </w:p>
    <w:p w14:paraId="10EBF547" w14:textId="77777777" w:rsidR="00EA2C0B" w:rsidRPr="00EA2C0B" w:rsidRDefault="00EA2C0B" w:rsidP="00EA2C0B">
      <w:pPr>
        <w:autoSpaceDE w:val="0"/>
        <w:autoSpaceDN w:val="0"/>
        <w:adjustRightInd w:val="0"/>
        <w:spacing w:after="0" w:line="360" w:lineRule="auto"/>
        <w:jc w:val="both"/>
        <w:rPr>
          <w:rFonts w:ascii="Times New Roman" w:hAnsi="Times New Roman"/>
          <w:sz w:val="24"/>
          <w:szCs w:val="24"/>
        </w:rPr>
      </w:pPr>
    </w:p>
    <w:p w14:paraId="472D4E14" w14:textId="77777777" w:rsidR="00EA2C0B" w:rsidRDefault="00EA2C0B" w:rsidP="00EA2C0B">
      <w:pPr>
        <w:autoSpaceDE w:val="0"/>
        <w:autoSpaceDN w:val="0"/>
        <w:adjustRightInd w:val="0"/>
        <w:spacing w:after="0" w:line="360" w:lineRule="auto"/>
        <w:jc w:val="both"/>
        <w:rPr>
          <w:b/>
          <w:sz w:val="20"/>
          <w:szCs w:val="20"/>
        </w:rPr>
        <w:sectPr w:rsidR="00EA2C0B" w:rsidSect="00FC15CA">
          <w:pgSz w:w="11906" w:h="16838"/>
          <w:pgMar w:top="1701" w:right="1418" w:bottom="1701" w:left="2268" w:header="709" w:footer="709" w:gutter="0"/>
          <w:cols w:space="708"/>
          <w:titlePg/>
          <w:docGrid w:linePitch="360"/>
        </w:sectPr>
      </w:pPr>
    </w:p>
    <w:bookmarkEnd w:id="176"/>
    <w:p w14:paraId="30193254" w14:textId="77777777" w:rsidR="00B23F05" w:rsidRPr="00EA2C0B" w:rsidRDefault="00B23F05" w:rsidP="00EA2C0B">
      <w:pPr>
        <w:autoSpaceDE w:val="0"/>
        <w:autoSpaceDN w:val="0"/>
        <w:adjustRightInd w:val="0"/>
        <w:spacing w:after="0" w:line="360" w:lineRule="auto"/>
        <w:jc w:val="both"/>
        <w:rPr>
          <w:rFonts w:ascii="Times New Roman" w:hAnsi="Times New Roman"/>
          <w:sz w:val="20"/>
          <w:szCs w:val="24"/>
        </w:rPr>
      </w:pPr>
    </w:p>
    <w:p w14:paraId="51AC8AEB" w14:textId="77777777" w:rsidR="00B23F05" w:rsidRPr="00EA2C0B" w:rsidRDefault="00B23F05" w:rsidP="00EA2C0B">
      <w:pPr>
        <w:autoSpaceDE w:val="0"/>
        <w:autoSpaceDN w:val="0"/>
        <w:adjustRightInd w:val="0"/>
        <w:spacing w:after="0" w:line="360" w:lineRule="auto"/>
        <w:jc w:val="both"/>
        <w:rPr>
          <w:rFonts w:ascii="Times New Roman" w:hAnsi="Times New Roman"/>
          <w:sz w:val="20"/>
          <w:szCs w:val="24"/>
        </w:rPr>
      </w:pPr>
    </w:p>
    <w:p w14:paraId="635A415F" w14:textId="77777777" w:rsidR="006B2313" w:rsidRPr="00EA2C0B" w:rsidRDefault="006B2313" w:rsidP="00EA2C0B">
      <w:pPr>
        <w:autoSpaceDE w:val="0"/>
        <w:autoSpaceDN w:val="0"/>
        <w:adjustRightInd w:val="0"/>
        <w:spacing w:after="0" w:line="360" w:lineRule="auto"/>
        <w:jc w:val="both"/>
        <w:rPr>
          <w:rFonts w:ascii="Times New Roman" w:hAnsi="Times New Roman"/>
          <w:sz w:val="20"/>
          <w:szCs w:val="24"/>
        </w:rPr>
      </w:pPr>
    </w:p>
    <w:p w14:paraId="188AB7D9" w14:textId="77777777" w:rsidR="00B23F05" w:rsidRDefault="00B23F05" w:rsidP="00D861A6">
      <w:pPr>
        <w:pStyle w:val="IlkSayfalarBasligiSau"/>
      </w:pPr>
      <w:bookmarkStart w:id="293" w:name="_Toc521248799"/>
      <w:bookmarkStart w:id="294" w:name="_Toc521249289"/>
      <w:bookmarkStart w:id="295" w:name="_Toc524598281"/>
      <w:r w:rsidRPr="007B10EC">
        <w:t>KAYNAKLAR</w:t>
      </w:r>
      <w:bookmarkEnd w:id="293"/>
      <w:bookmarkEnd w:id="294"/>
      <w:bookmarkEnd w:id="295"/>
    </w:p>
    <w:p w14:paraId="1CBBCD9C" w14:textId="77777777" w:rsidR="006B2313" w:rsidRPr="00EA2C0B" w:rsidRDefault="006B2313" w:rsidP="00EA2C0B">
      <w:pPr>
        <w:autoSpaceDE w:val="0"/>
        <w:autoSpaceDN w:val="0"/>
        <w:adjustRightInd w:val="0"/>
        <w:spacing w:after="0" w:line="360" w:lineRule="auto"/>
        <w:jc w:val="both"/>
        <w:rPr>
          <w:rFonts w:ascii="Times New Roman" w:hAnsi="Times New Roman"/>
          <w:sz w:val="28"/>
          <w:szCs w:val="24"/>
        </w:rPr>
      </w:pPr>
    </w:p>
    <w:p w14:paraId="6BCBA1FA" w14:textId="77777777" w:rsidR="006B2313" w:rsidRPr="00EA2C0B" w:rsidRDefault="006B2313" w:rsidP="00EA2C0B">
      <w:pPr>
        <w:autoSpaceDE w:val="0"/>
        <w:autoSpaceDN w:val="0"/>
        <w:adjustRightInd w:val="0"/>
        <w:spacing w:after="0" w:line="360" w:lineRule="auto"/>
        <w:jc w:val="both"/>
        <w:rPr>
          <w:rFonts w:ascii="Times New Roman" w:hAnsi="Times New Roman"/>
          <w:b/>
          <w:sz w:val="28"/>
        </w:rPr>
      </w:pPr>
    </w:p>
    <w:p w14:paraId="7E11D885" w14:textId="77777777" w:rsidR="00CD399B" w:rsidRDefault="008D18E2"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Pr>
          <w:rFonts w:ascii="Times New Roman" w:hAnsi="Times New Roman"/>
          <w:sz w:val="24"/>
          <w:szCs w:val="24"/>
        </w:rPr>
        <w:fldChar w:fldCharType="begin" w:fldLock="1"/>
      </w:r>
      <w:r>
        <w:rPr>
          <w:rFonts w:ascii="Times New Roman" w:hAnsi="Times New Roman"/>
          <w:sz w:val="24"/>
          <w:szCs w:val="24"/>
        </w:rPr>
        <w:instrText xml:space="preserve">ADDIN Mendeley Bibliography CSL_BIBLIOGRAPHY </w:instrText>
      </w:r>
      <w:r>
        <w:rPr>
          <w:rFonts w:ascii="Times New Roman" w:hAnsi="Times New Roman"/>
          <w:sz w:val="24"/>
          <w:szCs w:val="24"/>
        </w:rPr>
        <w:fldChar w:fldCharType="separate"/>
      </w:r>
      <w:r w:rsidR="00CD399B" w:rsidRPr="00CD399B">
        <w:rPr>
          <w:rFonts w:ascii="Times New Roman" w:hAnsi="Times New Roman"/>
          <w:noProof/>
          <w:sz w:val="24"/>
          <w:szCs w:val="24"/>
        </w:rPr>
        <w:t>[1]</w:t>
      </w:r>
      <w:r w:rsidR="00CD399B" w:rsidRPr="00CD399B">
        <w:rPr>
          <w:rFonts w:ascii="Times New Roman" w:hAnsi="Times New Roman"/>
          <w:noProof/>
          <w:sz w:val="24"/>
          <w:szCs w:val="24"/>
        </w:rPr>
        <w:tab/>
        <w:t xml:space="preserve">C. S. Reddy and T. Srinivas, “Improving the Classification Accuracy of Emotion Recognition using Facial Expressions,” </w:t>
      </w:r>
      <w:r w:rsidR="00CD399B" w:rsidRPr="00CD399B">
        <w:rPr>
          <w:rFonts w:ascii="Times New Roman" w:hAnsi="Times New Roman"/>
          <w:i/>
          <w:iCs/>
          <w:noProof/>
          <w:sz w:val="24"/>
          <w:szCs w:val="24"/>
        </w:rPr>
        <w:t>Int. J. Appl. Eng. Res.</w:t>
      </w:r>
      <w:r w:rsidR="00CD399B" w:rsidRPr="00CD399B">
        <w:rPr>
          <w:rFonts w:ascii="Times New Roman" w:hAnsi="Times New Roman"/>
          <w:noProof/>
          <w:sz w:val="24"/>
          <w:szCs w:val="24"/>
        </w:rPr>
        <w:t>, vol. 11, no. 1, pp. 650–655, 2016.</w:t>
      </w:r>
    </w:p>
    <w:p w14:paraId="0DAC6B51" w14:textId="77777777" w:rsidR="00BA1238" w:rsidRPr="00CD399B" w:rsidRDefault="00BA1238"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2A9DC5CA"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[2]</w:t>
      </w:r>
      <w:r w:rsidRPr="00CD399B">
        <w:rPr>
          <w:rFonts w:ascii="Times New Roman" w:hAnsi="Times New Roman"/>
          <w:noProof/>
          <w:sz w:val="24"/>
          <w:szCs w:val="24"/>
        </w:rPr>
        <w:tab/>
        <w:t xml:space="preserve">A. Mehrabian, “Some referents and measures of nonverbal behavior,” </w:t>
      </w:r>
      <w:r w:rsidRPr="00CD399B">
        <w:rPr>
          <w:rFonts w:ascii="Times New Roman" w:hAnsi="Times New Roman"/>
          <w:i/>
          <w:iCs/>
          <w:noProof/>
          <w:sz w:val="24"/>
          <w:szCs w:val="24"/>
        </w:rPr>
        <w:t>Behav. Res. Methods Instrum.</w:t>
      </w:r>
      <w:r w:rsidRPr="00CD399B">
        <w:rPr>
          <w:rFonts w:ascii="Times New Roman" w:hAnsi="Times New Roman"/>
          <w:noProof/>
          <w:sz w:val="24"/>
          <w:szCs w:val="24"/>
        </w:rPr>
        <w:t>, vol. 1, no. 6, pp. 203–207, Jan. 1968.</w:t>
      </w:r>
    </w:p>
    <w:p w14:paraId="01B9952D" w14:textId="77777777" w:rsidR="00BA1238" w:rsidRPr="00CD399B" w:rsidRDefault="00BA1238"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79C9B11"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[3]</w:t>
      </w:r>
      <w:r w:rsidRPr="00CD399B">
        <w:rPr>
          <w:rFonts w:ascii="Times New Roman" w:hAnsi="Times New Roman"/>
          <w:noProof/>
          <w:sz w:val="24"/>
          <w:szCs w:val="24"/>
        </w:rPr>
        <w:tab/>
        <w:t xml:space="preserve">A. T. Lopes, E. de Aguiar, A. F. De Souza, and T. Oliveira-Santos, “Facial Expression Recognition with Convolutional Neural Networks: Coping with Few Data and the Training Sample Order,” </w:t>
      </w:r>
      <w:r w:rsidRPr="00CD399B">
        <w:rPr>
          <w:rFonts w:ascii="Times New Roman" w:hAnsi="Times New Roman"/>
          <w:i/>
          <w:iCs/>
          <w:noProof/>
          <w:sz w:val="24"/>
          <w:szCs w:val="24"/>
        </w:rPr>
        <w:t>Pattern Recognit.</w:t>
      </w:r>
      <w:r w:rsidRPr="00CD399B">
        <w:rPr>
          <w:rFonts w:ascii="Times New Roman" w:hAnsi="Times New Roman"/>
          <w:noProof/>
          <w:sz w:val="24"/>
          <w:szCs w:val="24"/>
        </w:rPr>
        <w:t>, 2016.</w:t>
      </w:r>
    </w:p>
    <w:p w14:paraId="5DF5AC19" w14:textId="77777777" w:rsidR="00BA1238" w:rsidRPr="00CD399B" w:rsidRDefault="00BA1238"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34D83285"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[4]</w:t>
      </w:r>
      <w:r w:rsidRPr="00CD399B">
        <w:rPr>
          <w:rFonts w:ascii="Times New Roman" w:hAnsi="Times New Roman"/>
          <w:noProof/>
          <w:sz w:val="24"/>
          <w:szCs w:val="24"/>
        </w:rPr>
        <w:tab/>
        <w:t xml:space="preserve">L. Marco, M. Del Coco, P. Carcagni, and C. Distante, “Automatic Emotion Recognition in Robot-Children Interaction for ASD Treatment,” in </w:t>
      </w:r>
      <w:r w:rsidRPr="00CD399B">
        <w:rPr>
          <w:rFonts w:ascii="Times New Roman" w:hAnsi="Times New Roman"/>
          <w:i/>
          <w:iCs/>
          <w:noProof/>
          <w:sz w:val="24"/>
          <w:szCs w:val="24"/>
        </w:rPr>
        <w:t>2015 IEEE International Conference on Computer Vision Workshop (ICCVW)</w:t>
      </w:r>
      <w:r w:rsidRPr="00CD399B">
        <w:rPr>
          <w:rFonts w:ascii="Times New Roman" w:hAnsi="Times New Roman"/>
          <w:noProof/>
          <w:sz w:val="24"/>
          <w:szCs w:val="24"/>
        </w:rPr>
        <w:t>, 2015, pp. 537–545.</w:t>
      </w:r>
    </w:p>
    <w:p w14:paraId="6516E052" w14:textId="77777777" w:rsidR="00BA1238" w:rsidRPr="00CD399B" w:rsidRDefault="00BA1238"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39A898FC"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[5]</w:t>
      </w:r>
      <w:r w:rsidRPr="00CD399B">
        <w:rPr>
          <w:rFonts w:ascii="Times New Roman" w:hAnsi="Times New Roman"/>
          <w:noProof/>
          <w:sz w:val="24"/>
          <w:szCs w:val="24"/>
        </w:rPr>
        <w:tab/>
        <w:t xml:space="preserve">L. Zhang, K. Mistry, M. Jiang, S. Chin Neoh, and M. A. Hossain, “Adaptive facial point detection and emotion recognition for a humanoid robot,” </w:t>
      </w:r>
      <w:r w:rsidRPr="00CD399B">
        <w:rPr>
          <w:rFonts w:ascii="Times New Roman" w:hAnsi="Times New Roman"/>
          <w:i/>
          <w:iCs/>
          <w:noProof/>
          <w:sz w:val="24"/>
          <w:szCs w:val="24"/>
        </w:rPr>
        <w:t>Comput. Vis. Image Underst.</w:t>
      </w:r>
      <w:r w:rsidRPr="00CD399B">
        <w:rPr>
          <w:rFonts w:ascii="Times New Roman" w:hAnsi="Times New Roman"/>
          <w:noProof/>
          <w:sz w:val="24"/>
          <w:szCs w:val="24"/>
        </w:rPr>
        <w:t>, vol. 140, pp. 93–114, Nov. 2015.</w:t>
      </w:r>
    </w:p>
    <w:p w14:paraId="1401C44E" w14:textId="77777777" w:rsidR="00BA1238" w:rsidRPr="00CD399B" w:rsidRDefault="00BA1238"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22D4A620"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[6]</w:t>
      </w:r>
      <w:r w:rsidRPr="00CD399B">
        <w:rPr>
          <w:rFonts w:ascii="Times New Roman" w:hAnsi="Times New Roman"/>
          <w:noProof/>
          <w:sz w:val="24"/>
          <w:szCs w:val="24"/>
        </w:rPr>
        <w:tab/>
        <w:t xml:space="preserve">Shuzhi Sam Ge, H. A. Samani, Yin Hao Janus Ong, and Chang Chieh Hang, “Active affective facial analysis for human-robot interaction,” in </w:t>
      </w:r>
      <w:r w:rsidRPr="00CD399B">
        <w:rPr>
          <w:rFonts w:ascii="Times New Roman" w:hAnsi="Times New Roman"/>
          <w:i/>
          <w:iCs/>
          <w:noProof/>
          <w:sz w:val="24"/>
          <w:szCs w:val="24"/>
        </w:rPr>
        <w:t>RO-MAN 2008 - The 17th IEEE International Symposium on Robot and Human Interactive Communication</w:t>
      </w:r>
      <w:r w:rsidRPr="00CD399B">
        <w:rPr>
          <w:rFonts w:ascii="Times New Roman" w:hAnsi="Times New Roman"/>
          <w:noProof/>
          <w:sz w:val="24"/>
          <w:szCs w:val="24"/>
        </w:rPr>
        <w:t>, 2008, pp. 83–88.</w:t>
      </w:r>
    </w:p>
    <w:p w14:paraId="52F5DF88" w14:textId="77777777" w:rsidR="00BA1238" w:rsidRPr="00CD399B" w:rsidRDefault="00BA1238"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3D8D504E"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[7]</w:t>
      </w:r>
      <w:r w:rsidRPr="00CD399B">
        <w:rPr>
          <w:rFonts w:ascii="Times New Roman" w:hAnsi="Times New Roman"/>
          <w:noProof/>
          <w:sz w:val="24"/>
          <w:szCs w:val="24"/>
        </w:rPr>
        <w:tab/>
        <w:t xml:space="preserve">R. C. Luo, Y. C. Wu, and P. H. Lin, “Multimodal information fusion for human-robot interaction,” in </w:t>
      </w:r>
      <w:r w:rsidRPr="00CD399B">
        <w:rPr>
          <w:rFonts w:ascii="Times New Roman" w:hAnsi="Times New Roman"/>
          <w:i/>
          <w:iCs/>
          <w:noProof/>
          <w:sz w:val="24"/>
          <w:szCs w:val="24"/>
        </w:rPr>
        <w:t>2015 IEEE 10th Jubilee International Symposium on Applied Computational Intelligence and Informatics</w:t>
      </w:r>
      <w:r w:rsidRPr="00CD399B">
        <w:rPr>
          <w:rFonts w:ascii="Times New Roman" w:hAnsi="Times New Roman"/>
          <w:noProof/>
          <w:sz w:val="24"/>
          <w:szCs w:val="24"/>
        </w:rPr>
        <w:t>, 2015, pp. 535–540.</w:t>
      </w:r>
    </w:p>
    <w:p w14:paraId="714E8963" w14:textId="77777777" w:rsidR="00BA1238" w:rsidRPr="00CD399B" w:rsidRDefault="00BA1238"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6CF99EFC"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[8]</w:t>
      </w:r>
      <w:r w:rsidRPr="00CD399B">
        <w:rPr>
          <w:rFonts w:ascii="Times New Roman" w:hAnsi="Times New Roman"/>
          <w:noProof/>
          <w:sz w:val="24"/>
          <w:szCs w:val="24"/>
        </w:rPr>
        <w:tab/>
        <w:t xml:space="preserve">D. Johnson, M. Malmir, D. Forster, M. Alac, and J. Movellan, “Design and early evaluation of the RUBI-5 sociable robots,” in </w:t>
      </w:r>
      <w:r w:rsidRPr="00CD399B">
        <w:rPr>
          <w:rFonts w:ascii="Times New Roman" w:hAnsi="Times New Roman"/>
          <w:i/>
          <w:iCs/>
          <w:noProof/>
          <w:sz w:val="24"/>
          <w:szCs w:val="24"/>
        </w:rPr>
        <w:t>2012 IEEE International Conference on Development and Learning and Epigenetic Robotics (ICDL)</w:t>
      </w:r>
      <w:r w:rsidRPr="00CD399B">
        <w:rPr>
          <w:rFonts w:ascii="Times New Roman" w:hAnsi="Times New Roman"/>
          <w:noProof/>
          <w:sz w:val="24"/>
          <w:szCs w:val="24"/>
        </w:rPr>
        <w:t>, 2012, pp. 1–2.</w:t>
      </w:r>
    </w:p>
    <w:p w14:paraId="3F552BD9" w14:textId="77777777" w:rsidR="00BA1238" w:rsidRPr="00CD399B" w:rsidRDefault="00BA1238"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17FF8E0"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[9]</w:t>
      </w:r>
      <w:r w:rsidRPr="00CD399B">
        <w:rPr>
          <w:rFonts w:ascii="Times New Roman" w:hAnsi="Times New Roman"/>
          <w:noProof/>
          <w:sz w:val="24"/>
          <w:szCs w:val="24"/>
        </w:rPr>
        <w:tab/>
        <w:t xml:space="preserve">L. Lo Presti and M. La Cascia, “Using Hankel matrices for dynamics-based facial emotion recognition and pain detection,” in </w:t>
      </w:r>
      <w:r w:rsidRPr="00CD399B">
        <w:rPr>
          <w:rFonts w:ascii="Times New Roman" w:hAnsi="Times New Roman"/>
          <w:i/>
          <w:iCs/>
          <w:noProof/>
          <w:sz w:val="24"/>
          <w:szCs w:val="24"/>
        </w:rPr>
        <w:t>2015 IEEE Conference on Computer Vision and Pattern Recognition Workshops (CVPRW)</w:t>
      </w:r>
      <w:r w:rsidRPr="00CD399B">
        <w:rPr>
          <w:rFonts w:ascii="Times New Roman" w:hAnsi="Times New Roman"/>
          <w:noProof/>
          <w:sz w:val="24"/>
          <w:szCs w:val="24"/>
        </w:rPr>
        <w:t>, 2015, vol. 2015–Octob, pp. 26–33.</w:t>
      </w:r>
    </w:p>
    <w:p w14:paraId="657B896E" w14:textId="77777777" w:rsidR="00BA1238" w:rsidRPr="00CD399B" w:rsidRDefault="00BA1238"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F543BEB"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lastRenderedPageBreak/>
        <w:t>[10]</w:t>
      </w:r>
      <w:r w:rsidRPr="00CD399B">
        <w:rPr>
          <w:rFonts w:ascii="Times New Roman" w:hAnsi="Times New Roman"/>
          <w:noProof/>
          <w:sz w:val="24"/>
          <w:szCs w:val="24"/>
        </w:rPr>
        <w:tab/>
        <w:t xml:space="preserve">G. Yolcu </w:t>
      </w:r>
      <w:r w:rsidRPr="00CD399B">
        <w:rPr>
          <w:rFonts w:ascii="Times New Roman" w:hAnsi="Times New Roman"/>
          <w:i/>
          <w:iCs/>
          <w:noProof/>
          <w:sz w:val="24"/>
          <w:szCs w:val="24"/>
        </w:rPr>
        <w:t>et al.</w:t>
      </w:r>
      <w:r w:rsidRPr="00CD399B">
        <w:rPr>
          <w:rFonts w:ascii="Times New Roman" w:hAnsi="Times New Roman"/>
          <w:noProof/>
          <w:sz w:val="24"/>
          <w:szCs w:val="24"/>
        </w:rPr>
        <w:t xml:space="preserve">, “Deep learning-based facial expression recognition for monitoring neurological disorders,” in </w:t>
      </w:r>
      <w:r w:rsidRPr="00CD399B">
        <w:rPr>
          <w:rFonts w:ascii="Times New Roman" w:hAnsi="Times New Roman"/>
          <w:i/>
          <w:iCs/>
          <w:noProof/>
          <w:sz w:val="24"/>
          <w:szCs w:val="24"/>
        </w:rPr>
        <w:t>2017 IEEE International Conference on Bioinformatics and Biomedicine (BIBM)</w:t>
      </w:r>
      <w:r w:rsidRPr="00CD399B">
        <w:rPr>
          <w:rFonts w:ascii="Times New Roman" w:hAnsi="Times New Roman"/>
          <w:noProof/>
          <w:sz w:val="24"/>
          <w:szCs w:val="24"/>
        </w:rPr>
        <w:t>, 2017, pp. 1652–1657.</w:t>
      </w:r>
    </w:p>
    <w:p w14:paraId="6D8B82FB"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C2CC482"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[11]</w:t>
      </w:r>
      <w:r w:rsidRPr="00CD399B">
        <w:rPr>
          <w:rFonts w:ascii="Times New Roman" w:hAnsi="Times New Roman"/>
          <w:noProof/>
          <w:sz w:val="24"/>
          <w:szCs w:val="24"/>
        </w:rPr>
        <w:tab/>
        <w:t xml:space="preserve">K. Osone, G. Weiyi, and T. Onisawa, “Human-agent communication in poker game,” in </w:t>
      </w:r>
      <w:r w:rsidRPr="00CD399B">
        <w:rPr>
          <w:rFonts w:ascii="Times New Roman" w:hAnsi="Times New Roman"/>
          <w:i/>
          <w:iCs/>
          <w:noProof/>
          <w:sz w:val="24"/>
          <w:szCs w:val="24"/>
        </w:rPr>
        <w:t>2010 IEEE International Conference on Systems, Man and Cybernetics</w:t>
      </w:r>
      <w:r w:rsidRPr="00CD399B">
        <w:rPr>
          <w:rFonts w:ascii="Times New Roman" w:hAnsi="Times New Roman"/>
          <w:noProof/>
          <w:sz w:val="24"/>
          <w:szCs w:val="24"/>
        </w:rPr>
        <w:t>, 2010, pp. 857–864.</w:t>
      </w:r>
    </w:p>
    <w:p w14:paraId="7C7B634C"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249D6408"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[12]</w:t>
      </w:r>
      <w:r w:rsidRPr="00CD399B">
        <w:rPr>
          <w:rFonts w:ascii="Times New Roman" w:hAnsi="Times New Roman"/>
          <w:noProof/>
          <w:sz w:val="24"/>
          <w:szCs w:val="24"/>
        </w:rPr>
        <w:tab/>
        <w:t xml:space="preserve">I. Teyeb, O. Jemai, M. Zaied, and C. Ben Amar, “Vigilance measurement system through analysis of visual and emotional driver’s signs using wavelet networks,” in </w:t>
      </w:r>
      <w:r w:rsidRPr="00CD399B">
        <w:rPr>
          <w:rFonts w:ascii="Times New Roman" w:hAnsi="Times New Roman"/>
          <w:i/>
          <w:iCs/>
          <w:noProof/>
          <w:sz w:val="24"/>
          <w:szCs w:val="24"/>
        </w:rPr>
        <w:t>2015 15th International Conference on Intelligent Systems Design and Applications (ISDA)</w:t>
      </w:r>
      <w:r w:rsidRPr="00CD399B">
        <w:rPr>
          <w:rFonts w:ascii="Times New Roman" w:hAnsi="Times New Roman"/>
          <w:noProof/>
          <w:sz w:val="24"/>
          <w:szCs w:val="24"/>
        </w:rPr>
        <w:t>, 2015, pp. 140–147.</w:t>
      </w:r>
    </w:p>
    <w:p w14:paraId="45133F7A"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0E770A7C"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[13]</w:t>
      </w:r>
      <w:r w:rsidRPr="00CD399B">
        <w:rPr>
          <w:rFonts w:ascii="Times New Roman" w:hAnsi="Times New Roman"/>
          <w:noProof/>
          <w:sz w:val="24"/>
          <w:szCs w:val="24"/>
        </w:rPr>
        <w:tab/>
        <w:t xml:space="preserve">Y. Zhang and C. Hua, “Driver fatigue recognition based on facial expression analysis using local binary patterns,” </w:t>
      </w:r>
      <w:r w:rsidRPr="00CD399B">
        <w:rPr>
          <w:rFonts w:ascii="Times New Roman" w:hAnsi="Times New Roman"/>
          <w:i/>
          <w:iCs/>
          <w:noProof/>
          <w:sz w:val="24"/>
          <w:szCs w:val="24"/>
        </w:rPr>
        <w:t>Opt. - Int. J. Light Electron Opt.</w:t>
      </w:r>
      <w:r w:rsidRPr="00CD399B">
        <w:rPr>
          <w:rFonts w:ascii="Times New Roman" w:hAnsi="Times New Roman"/>
          <w:noProof/>
          <w:sz w:val="24"/>
          <w:szCs w:val="24"/>
        </w:rPr>
        <w:t>, vol. 126, no. 23, pp. 4501–4505, Dec. 2015.</w:t>
      </w:r>
    </w:p>
    <w:p w14:paraId="07D9DE63"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C353D4D"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[14]</w:t>
      </w:r>
      <w:r w:rsidRPr="00CD399B">
        <w:rPr>
          <w:rFonts w:ascii="Times New Roman" w:hAnsi="Times New Roman"/>
          <w:noProof/>
          <w:sz w:val="24"/>
          <w:szCs w:val="24"/>
        </w:rPr>
        <w:tab/>
        <w:t xml:space="preserve">T. De Pessemier, D. Verlee, and L. Martens, “Enhancing Recommender Systems for TV by Face Recognition,” in </w:t>
      </w:r>
      <w:r w:rsidRPr="00CD399B">
        <w:rPr>
          <w:rFonts w:ascii="Times New Roman" w:hAnsi="Times New Roman"/>
          <w:i/>
          <w:iCs/>
          <w:noProof/>
          <w:sz w:val="24"/>
          <w:szCs w:val="24"/>
        </w:rPr>
        <w:t>Proceedings of the 12th International Conference on Web Information Systems and Technologies</w:t>
      </w:r>
      <w:r w:rsidRPr="00CD399B">
        <w:rPr>
          <w:rFonts w:ascii="Times New Roman" w:hAnsi="Times New Roman"/>
          <w:noProof/>
          <w:sz w:val="24"/>
          <w:szCs w:val="24"/>
        </w:rPr>
        <w:t>, 2016, pp. 243–250.</w:t>
      </w:r>
    </w:p>
    <w:p w14:paraId="317D9BCC"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3ACEBF5F"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[15]</w:t>
      </w:r>
      <w:r w:rsidRPr="00CD399B">
        <w:rPr>
          <w:rFonts w:ascii="Times New Roman" w:hAnsi="Times New Roman"/>
          <w:noProof/>
          <w:sz w:val="24"/>
          <w:szCs w:val="24"/>
        </w:rPr>
        <w:tab/>
        <w:t xml:space="preserve">K. H. An and M.-J. Chung, “Cognitive face analysis system for future interactive TV,” </w:t>
      </w:r>
      <w:r w:rsidRPr="00CD399B">
        <w:rPr>
          <w:rFonts w:ascii="Times New Roman" w:hAnsi="Times New Roman"/>
          <w:i/>
          <w:iCs/>
          <w:noProof/>
          <w:sz w:val="24"/>
          <w:szCs w:val="24"/>
        </w:rPr>
        <w:t>Consum. Electron. IEEE Trans.</w:t>
      </w:r>
      <w:r w:rsidRPr="00CD399B">
        <w:rPr>
          <w:rFonts w:ascii="Times New Roman" w:hAnsi="Times New Roman"/>
          <w:noProof/>
          <w:sz w:val="24"/>
          <w:szCs w:val="24"/>
        </w:rPr>
        <w:t>, vol. 55, no. 4, pp. 2271–2279, 2009.</w:t>
      </w:r>
    </w:p>
    <w:p w14:paraId="28906652"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6B22437"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[16]</w:t>
      </w:r>
      <w:r w:rsidRPr="00CD399B">
        <w:rPr>
          <w:rFonts w:ascii="Times New Roman" w:hAnsi="Times New Roman"/>
          <w:noProof/>
          <w:sz w:val="24"/>
          <w:szCs w:val="24"/>
        </w:rPr>
        <w:tab/>
        <w:t xml:space="preserve">N. M. Thalmann, P. Kalra, and M. Escher, “Face to virtual face,” </w:t>
      </w:r>
      <w:r w:rsidRPr="00CD399B">
        <w:rPr>
          <w:rFonts w:ascii="Times New Roman" w:hAnsi="Times New Roman"/>
          <w:i/>
          <w:iCs/>
          <w:noProof/>
          <w:sz w:val="24"/>
          <w:szCs w:val="24"/>
        </w:rPr>
        <w:t>Proc. IEEE</w:t>
      </w:r>
      <w:r w:rsidRPr="00CD399B">
        <w:rPr>
          <w:rFonts w:ascii="Times New Roman" w:hAnsi="Times New Roman"/>
          <w:noProof/>
          <w:sz w:val="24"/>
          <w:szCs w:val="24"/>
        </w:rPr>
        <w:t>, vol. 86, no. 5, pp. 870–883, May 1998.</w:t>
      </w:r>
    </w:p>
    <w:p w14:paraId="3B24364F"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74456DA"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[17]</w:t>
      </w:r>
      <w:r w:rsidRPr="00CD399B">
        <w:rPr>
          <w:rFonts w:ascii="Times New Roman" w:hAnsi="Times New Roman"/>
          <w:noProof/>
          <w:sz w:val="24"/>
          <w:szCs w:val="24"/>
        </w:rPr>
        <w:tab/>
        <w:t xml:space="preserve">M. Kakarla and G. R. Mohana Reddy, “A real time facial emotion recognition using depth sensor and interfacing with Second Life based Virtual 3D avatar,” </w:t>
      </w:r>
      <w:r w:rsidRPr="00CD399B">
        <w:rPr>
          <w:rFonts w:ascii="Times New Roman" w:hAnsi="Times New Roman"/>
          <w:i/>
          <w:iCs/>
          <w:noProof/>
          <w:sz w:val="24"/>
          <w:szCs w:val="24"/>
        </w:rPr>
        <w:t>Recent Adv. Innov. Eng. (ICRAIE), 2014</w:t>
      </w:r>
      <w:r w:rsidRPr="00CD399B">
        <w:rPr>
          <w:rFonts w:ascii="Times New Roman" w:hAnsi="Times New Roman"/>
          <w:noProof/>
          <w:sz w:val="24"/>
          <w:szCs w:val="24"/>
        </w:rPr>
        <w:t>, pp. 1–7, 2014.</w:t>
      </w:r>
    </w:p>
    <w:p w14:paraId="13C4E774"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03F0032B"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[18]</w:t>
      </w:r>
      <w:r w:rsidRPr="00CD399B">
        <w:rPr>
          <w:rFonts w:ascii="Times New Roman" w:hAnsi="Times New Roman"/>
          <w:noProof/>
          <w:sz w:val="24"/>
          <w:szCs w:val="24"/>
        </w:rPr>
        <w:tab/>
        <w:t xml:space="preserve">P. Fechteler, W. Paier, A. Hilsmann, and P. Eisert, “Real-time avatar animation with dynamic face texturing,” in </w:t>
      </w:r>
      <w:r w:rsidRPr="00CD399B">
        <w:rPr>
          <w:rFonts w:ascii="Times New Roman" w:hAnsi="Times New Roman"/>
          <w:i/>
          <w:iCs/>
          <w:noProof/>
          <w:sz w:val="24"/>
          <w:szCs w:val="24"/>
        </w:rPr>
        <w:t>2016 IEEE International Conference on Image Processing (ICIP)</w:t>
      </w:r>
      <w:r w:rsidRPr="00CD399B">
        <w:rPr>
          <w:rFonts w:ascii="Times New Roman" w:hAnsi="Times New Roman"/>
          <w:noProof/>
          <w:sz w:val="24"/>
          <w:szCs w:val="24"/>
        </w:rPr>
        <w:t>, 2016, pp. 355–359.</w:t>
      </w:r>
    </w:p>
    <w:p w14:paraId="29B63AAD"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EF5BF36"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[19]</w:t>
      </w:r>
      <w:r w:rsidRPr="00CD399B">
        <w:rPr>
          <w:rFonts w:ascii="Times New Roman" w:hAnsi="Times New Roman"/>
          <w:noProof/>
          <w:sz w:val="24"/>
          <w:szCs w:val="24"/>
        </w:rPr>
        <w:tab/>
        <w:t xml:space="preserve">A. De, A. Saha, and M. C. Pal, “A Human Facial Expression Recognition Model Based on Eigen Face Approach,” </w:t>
      </w:r>
      <w:r w:rsidRPr="00CD399B">
        <w:rPr>
          <w:rFonts w:ascii="Times New Roman" w:hAnsi="Times New Roman"/>
          <w:i/>
          <w:iCs/>
          <w:noProof/>
          <w:sz w:val="24"/>
          <w:szCs w:val="24"/>
        </w:rPr>
        <w:t>Procedia Comput. Sci.</w:t>
      </w:r>
      <w:r w:rsidRPr="00CD399B">
        <w:rPr>
          <w:rFonts w:ascii="Times New Roman" w:hAnsi="Times New Roman"/>
          <w:noProof/>
          <w:sz w:val="24"/>
          <w:szCs w:val="24"/>
        </w:rPr>
        <w:t>, vol. 45, pp. 282–289, 2015.</w:t>
      </w:r>
    </w:p>
    <w:p w14:paraId="44B55595"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BA0FC3C"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[20]</w:t>
      </w:r>
      <w:r w:rsidRPr="00CD399B">
        <w:rPr>
          <w:rFonts w:ascii="Times New Roman" w:hAnsi="Times New Roman"/>
          <w:noProof/>
          <w:sz w:val="24"/>
          <w:szCs w:val="24"/>
        </w:rPr>
        <w:tab/>
        <w:t xml:space="preserve">E. Altintas and D. Camur, </w:t>
      </w:r>
      <w:r w:rsidRPr="00CD399B">
        <w:rPr>
          <w:rFonts w:ascii="Times New Roman" w:hAnsi="Times New Roman"/>
          <w:i/>
          <w:iCs/>
          <w:noProof/>
          <w:sz w:val="24"/>
          <w:szCs w:val="24"/>
        </w:rPr>
        <w:t>Beden Dili : Sozsuz Iletisim</w:t>
      </w:r>
      <w:r w:rsidRPr="00CD399B">
        <w:rPr>
          <w:rFonts w:ascii="Times New Roman" w:hAnsi="Times New Roman"/>
          <w:noProof/>
          <w:sz w:val="24"/>
          <w:szCs w:val="24"/>
        </w:rPr>
        <w:t>. Alfa Aktuel Yayinlari, 2005.</w:t>
      </w:r>
    </w:p>
    <w:p w14:paraId="69F97218"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219AFCEE"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[21]</w:t>
      </w:r>
      <w:r w:rsidRPr="00CD399B">
        <w:rPr>
          <w:rFonts w:ascii="Times New Roman" w:hAnsi="Times New Roman"/>
          <w:noProof/>
          <w:sz w:val="24"/>
          <w:szCs w:val="24"/>
        </w:rPr>
        <w:tab/>
        <w:t xml:space="preserve">E. Kaşıkçı, </w:t>
      </w:r>
      <w:r w:rsidRPr="00CD399B">
        <w:rPr>
          <w:rFonts w:ascii="Times New Roman" w:hAnsi="Times New Roman"/>
          <w:i/>
          <w:iCs/>
          <w:noProof/>
          <w:sz w:val="24"/>
          <w:szCs w:val="24"/>
        </w:rPr>
        <w:t>Doğrucu Beden Dili</w:t>
      </w:r>
      <w:r w:rsidRPr="00CD399B">
        <w:rPr>
          <w:rFonts w:ascii="Times New Roman" w:hAnsi="Times New Roman"/>
          <w:noProof/>
          <w:sz w:val="24"/>
          <w:szCs w:val="24"/>
        </w:rPr>
        <w:t>. Hayat Yayıncılık, 2009.</w:t>
      </w:r>
    </w:p>
    <w:p w14:paraId="51E5F3C0"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DC4FCEA"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[22]</w:t>
      </w:r>
      <w:r w:rsidRPr="00CD399B">
        <w:rPr>
          <w:rFonts w:ascii="Times New Roman" w:hAnsi="Times New Roman"/>
          <w:noProof/>
          <w:sz w:val="24"/>
          <w:szCs w:val="24"/>
        </w:rPr>
        <w:tab/>
        <w:t xml:space="preserve">C.-T. Hsu, S.-C. Hsu, and C.-L. Huang, “Facial expression recognition using Hough forest,” in </w:t>
      </w:r>
      <w:r w:rsidRPr="00CD399B">
        <w:rPr>
          <w:rFonts w:ascii="Times New Roman" w:hAnsi="Times New Roman"/>
          <w:i/>
          <w:iCs/>
          <w:noProof/>
          <w:sz w:val="24"/>
          <w:szCs w:val="24"/>
        </w:rPr>
        <w:t>2013 Asia-Pacific Signal and Information Processing Association Annual Summit and Conference</w:t>
      </w:r>
      <w:r w:rsidRPr="00CD399B">
        <w:rPr>
          <w:rFonts w:ascii="Times New Roman" w:hAnsi="Times New Roman"/>
          <w:noProof/>
          <w:sz w:val="24"/>
          <w:szCs w:val="24"/>
        </w:rPr>
        <w:t>, 2013, pp. 1–9.</w:t>
      </w:r>
    </w:p>
    <w:p w14:paraId="092799FE"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F4B57D9"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[23]</w:t>
      </w:r>
      <w:r w:rsidRPr="00CD399B">
        <w:rPr>
          <w:rFonts w:ascii="Times New Roman" w:hAnsi="Times New Roman"/>
          <w:noProof/>
          <w:sz w:val="24"/>
          <w:szCs w:val="24"/>
        </w:rPr>
        <w:tab/>
        <w:t xml:space="preserve">Lin Zhong, Qingshan Liu, Peng Yang, Bo Liu, Junzhou Huang, and D. N. Metaxas, “Learning active facial patches for expression analysis,” in </w:t>
      </w:r>
      <w:r w:rsidRPr="00CD399B">
        <w:rPr>
          <w:rFonts w:ascii="Times New Roman" w:hAnsi="Times New Roman"/>
          <w:i/>
          <w:iCs/>
          <w:noProof/>
          <w:sz w:val="24"/>
          <w:szCs w:val="24"/>
        </w:rPr>
        <w:t>2012 IEEE Conference on Computer Vision and Pattern Recognition</w:t>
      </w:r>
      <w:r w:rsidRPr="00CD399B">
        <w:rPr>
          <w:rFonts w:ascii="Times New Roman" w:hAnsi="Times New Roman"/>
          <w:noProof/>
          <w:sz w:val="24"/>
          <w:szCs w:val="24"/>
        </w:rPr>
        <w:t>, 2012, pp. 2562–2569.</w:t>
      </w:r>
    </w:p>
    <w:p w14:paraId="187610FA"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047604F1"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[24]</w:t>
      </w:r>
      <w:r w:rsidRPr="00CD399B">
        <w:rPr>
          <w:rFonts w:ascii="Times New Roman" w:hAnsi="Times New Roman"/>
          <w:noProof/>
          <w:sz w:val="24"/>
          <w:szCs w:val="24"/>
        </w:rPr>
        <w:tab/>
        <w:t>A. B. Oktay, “Machine Learning Based Object Localization And Contour Extraction In Medical Images With Prior Information,” Gebze Technical University, 2011.</w:t>
      </w:r>
    </w:p>
    <w:p w14:paraId="3EA834EB"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602EB05"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[25]</w:t>
      </w:r>
      <w:r w:rsidRPr="00CD399B">
        <w:rPr>
          <w:rFonts w:ascii="Times New Roman" w:hAnsi="Times New Roman"/>
          <w:noProof/>
          <w:sz w:val="24"/>
          <w:szCs w:val="24"/>
        </w:rPr>
        <w:tab/>
        <w:t xml:space="preserve">C. Hung, M. Pham, and S. Arasteh, “Image texture classification using texture spectrum and local binary pattern,” </w:t>
      </w:r>
      <w:r w:rsidRPr="00CD399B">
        <w:rPr>
          <w:rFonts w:ascii="Times New Roman" w:hAnsi="Times New Roman"/>
          <w:i/>
          <w:iCs/>
          <w:noProof/>
          <w:sz w:val="24"/>
          <w:szCs w:val="24"/>
        </w:rPr>
        <w:t>Geosci. Remote Sens. Symp. 2006. IGARSS 2006. IEEE Int. Conf. on. IEEE</w:t>
      </w:r>
      <w:r w:rsidRPr="00CD399B">
        <w:rPr>
          <w:rFonts w:ascii="Times New Roman" w:hAnsi="Times New Roman"/>
          <w:noProof/>
          <w:sz w:val="24"/>
          <w:szCs w:val="24"/>
        </w:rPr>
        <w:t>, pp. 2739–2742, 2006.</w:t>
      </w:r>
    </w:p>
    <w:p w14:paraId="48FEFBE1"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911B124"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[26]</w:t>
      </w:r>
      <w:r w:rsidRPr="00CD399B">
        <w:rPr>
          <w:rFonts w:ascii="Times New Roman" w:hAnsi="Times New Roman"/>
          <w:noProof/>
          <w:sz w:val="24"/>
          <w:szCs w:val="24"/>
        </w:rPr>
        <w:tab/>
        <w:t>T. F. Cootes, G. J. Edwards, and C. J. Taylor, “Active appearance models,” 1998, pp. 484–498.</w:t>
      </w:r>
    </w:p>
    <w:p w14:paraId="36C59A14"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5B4CF99"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[27]</w:t>
      </w:r>
      <w:r w:rsidRPr="00CD399B">
        <w:rPr>
          <w:rFonts w:ascii="Times New Roman" w:hAnsi="Times New Roman"/>
          <w:noProof/>
          <w:sz w:val="24"/>
          <w:szCs w:val="24"/>
        </w:rPr>
        <w:tab/>
        <w:t xml:space="preserve">H. Mahersia and K. Hamrouni, “Using multiple steerable filters and Bayesian regularization for facial expression recognition,” </w:t>
      </w:r>
      <w:r w:rsidRPr="00CD399B">
        <w:rPr>
          <w:rFonts w:ascii="Times New Roman" w:hAnsi="Times New Roman"/>
          <w:i/>
          <w:iCs/>
          <w:noProof/>
          <w:sz w:val="24"/>
          <w:szCs w:val="24"/>
        </w:rPr>
        <w:t>Eng. Appl. Artif. Intell.</w:t>
      </w:r>
      <w:r w:rsidRPr="00CD399B">
        <w:rPr>
          <w:rFonts w:ascii="Times New Roman" w:hAnsi="Times New Roman"/>
          <w:noProof/>
          <w:sz w:val="24"/>
          <w:szCs w:val="24"/>
        </w:rPr>
        <w:t>, vol. 38, pp. 190–202, Feb. 2015.</w:t>
      </w:r>
    </w:p>
    <w:p w14:paraId="148D14B9"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0360C584"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[28]</w:t>
      </w:r>
      <w:r w:rsidRPr="00CD399B">
        <w:rPr>
          <w:rFonts w:ascii="Times New Roman" w:hAnsi="Times New Roman"/>
          <w:noProof/>
          <w:sz w:val="24"/>
          <w:szCs w:val="24"/>
        </w:rPr>
        <w:tab/>
        <w:t xml:space="preserve">Y. Ouyang, N. Sang, and R. Huang, “Accurate and robust facial expressions recognition by fusing multiple sparse representation based classifiers,” </w:t>
      </w:r>
      <w:r w:rsidRPr="00CD399B">
        <w:rPr>
          <w:rFonts w:ascii="Times New Roman" w:hAnsi="Times New Roman"/>
          <w:i/>
          <w:iCs/>
          <w:noProof/>
          <w:sz w:val="24"/>
          <w:szCs w:val="24"/>
        </w:rPr>
        <w:t>Neurocomputing</w:t>
      </w:r>
      <w:r w:rsidRPr="00CD399B">
        <w:rPr>
          <w:rFonts w:ascii="Times New Roman" w:hAnsi="Times New Roman"/>
          <w:noProof/>
          <w:sz w:val="24"/>
          <w:szCs w:val="24"/>
        </w:rPr>
        <w:t>, vol. 149, pp. 71–78, Feb. 2015.</w:t>
      </w:r>
    </w:p>
    <w:p w14:paraId="3286174B"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D3876E1"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[29]</w:t>
      </w:r>
      <w:r w:rsidRPr="00CD399B">
        <w:rPr>
          <w:rFonts w:ascii="Times New Roman" w:hAnsi="Times New Roman"/>
          <w:noProof/>
          <w:sz w:val="24"/>
          <w:szCs w:val="24"/>
        </w:rPr>
        <w:tab/>
        <w:t xml:space="preserve">E. Sonmez and S. Albayrak, “A facial component-based system for emotion classification,” </w:t>
      </w:r>
      <w:r w:rsidRPr="00CD399B">
        <w:rPr>
          <w:rFonts w:ascii="Times New Roman" w:hAnsi="Times New Roman"/>
          <w:i/>
          <w:iCs/>
          <w:noProof/>
          <w:sz w:val="24"/>
          <w:szCs w:val="24"/>
        </w:rPr>
        <w:t>TURKISH J. Electr. Eng. Comput. Sci.</w:t>
      </w:r>
      <w:r w:rsidRPr="00CD399B">
        <w:rPr>
          <w:rFonts w:ascii="Times New Roman" w:hAnsi="Times New Roman"/>
          <w:noProof/>
          <w:sz w:val="24"/>
          <w:szCs w:val="24"/>
        </w:rPr>
        <w:t>, vol. 24, pp. 1663–1673, 2016.</w:t>
      </w:r>
    </w:p>
    <w:p w14:paraId="5A357F63"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164D726"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[30]</w:t>
      </w:r>
      <w:r w:rsidRPr="00CD399B">
        <w:rPr>
          <w:rFonts w:ascii="Times New Roman" w:hAnsi="Times New Roman"/>
          <w:noProof/>
          <w:sz w:val="24"/>
          <w:szCs w:val="24"/>
        </w:rPr>
        <w:tab/>
        <w:t xml:space="preserve">C.-T. Liao, H.-J. Chuang, C.-H. Duan, and S.-H. Lai, “Learning spatial weighting for facial expression analysis via constrained quadratic programming,” </w:t>
      </w:r>
      <w:r w:rsidRPr="00CD399B">
        <w:rPr>
          <w:rFonts w:ascii="Times New Roman" w:hAnsi="Times New Roman"/>
          <w:i/>
          <w:iCs/>
          <w:noProof/>
          <w:sz w:val="24"/>
          <w:szCs w:val="24"/>
        </w:rPr>
        <w:t>Pattern Recognit.</w:t>
      </w:r>
      <w:r w:rsidRPr="00CD399B">
        <w:rPr>
          <w:rFonts w:ascii="Times New Roman" w:hAnsi="Times New Roman"/>
          <w:noProof/>
          <w:sz w:val="24"/>
          <w:szCs w:val="24"/>
        </w:rPr>
        <w:t>, vol. 46, no. 11, pp. 3103–3116, Nov. 2013.</w:t>
      </w:r>
    </w:p>
    <w:p w14:paraId="249EB302"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7462445"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[31]</w:t>
      </w:r>
      <w:r w:rsidRPr="00CD399B">
        <w:rPr>
          <w:rFonts w:ascii="Times New Roman" w:hAnsi="Times New Roman"/>
          <w:noProof/>
          <w:sz w:val="24"/>
          <w:szCs w:val="24"/>
        </w:rPr>
        <w:tab/>
        <w:t>O. Sumer, “An Embedded Design And Implementation Of A Facial Expression Recognition System,” İstanbul Technical University, 2014.</w:t>
      </w:r>
    </w:p>
    <w:p w14:paraId="58EA7562"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35A6166E"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[32]</w:t>
      </w:r>
      <w:r w:rsidRPr="00CD399B">
        <w:rPr>
          <w:rFonts w:ascii="Times New Roman" w:hAnsi="Times New Roman"/>
          <w:noProof/>
          <w:sz w:val="24"/>
          <w:szCs w:val="24"/>
        </w:rPr>
        <w:tab/>
        <w:t xml:space="preserve">T. H. H. Zavaschi, A. L. Koerich, and L. E. S. Oliveira, “Facial expression recognition using ensemble of classifiers,” in </w:t>
      </w:r>
      <w:r w:rsidRPr="00CD399B">
        <w:rPr>
          <w:rFonts w:ascii="Times New Roman" w:hAnsi="Times New Roman"/>
          <w:i/>
          <w:iCs/>
          <w:noProof/>
          <w:sz w:val="24"/>
          <w:szCs w:val="24"/>
        </w:rPr>
        <w:t>2011 IEEE International Conference on Acoustics, Speech and Signal Processing (ICASSP)</w:t>
      </w:r>
      <w:r w:rsidRPr="00CD399B">
        <w:rPr>
          <w:rFonts w:ascii="Times New Roman" w:hAnsi="Times New Roman"/>
          <w:noProof/>
          <w:sz w:val="24"/>
          <w:szCs w:val="24"/>
        </w:rPr>
        <w:t>, 2011, pp. 1489–1492.</w:t>
      </w:r>
    </w:p>
    <w:p w14:paraId="3FB74E08"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6395B19" w14:textId="3E9A614E"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[33]</w:t>
      </w:r>
      <w:r w:rsidRPr="00CD399B">
        <w:rPr>
          <w:rFonts w:ascii="Times New Roman" w:hAnsi="Times New Roman"/>
          <w:noProof/>
          <w:sz w:val="24"/>
          <w:szCs w:val="24"/>
        </w:rPr>
        <w:tab/>
        <w:t xml:space="preserve">M. F. Valstar, B. Jiang, M. Mehu, M. Pantic, and K. Scherer, “The first facial expression recognition and analysis challenge,” in </w:t>
      </w:r>
      <w:r w:rsidRPr="00CD399B">
        <w:rPr>
          <w:rFonts w:ascii="Times New Roman" w:hAnsi="Times New Roman"/>
          <w:i/>
          <w:iCs/>
          <w:noProof/>
          <w:sz w:val="24"/>
          <w:szCs w:val="24"/>
        </w:rPr>
        <w:t>Face and Gesture 2011</w:t>
      </w:r>
      <w:r w:rsidRPr="00CD399B">
        <w:rPr>
          <w:rFonts w:ascii="Times New Roman" w:hAnsi="Times New Roman"/>
          <w:noProof/>
          <w:sz w:val="24"/>
          <w:szCs w:val="24"/>
        </w:rPr>
        <w:t>, 2011, pp. 921–926.</w:t>
      </w:r>
    </w:p>
    <w:p w14:paraId="4393C668" w14:textId="172F645E" w:rsidR="003B12BE" w:rsidRDefault="003B12BE"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02A22CC" w14:textId="3B85ABE0" w:rsidR="003B12BE" w:rsidRDefault="003B12BE"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21F79F5" w14:textId="5C966DB7" w:rsidR="003B12BE" w:rsidRDefault="003B12BE"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1FBEAC9" w14:textId="77777777" w:rsidR="003B12BE" w:rsidRDefault="003B12BE"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168D841"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E3CE6FD"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lastRenderedPageBreak/>
        <w:t>[34]</w:t>
      </w:r>
      <w:r w:rsidRPr="00CD399B">
        <w:rPr>
          <w:rFonts w:ascii="Times New Roman" w:hAnsi="Times New Roman"/>
          <w:noProof/>
          <w:sz w:val="24"/>
          <w:szCs w:val="24"/>
        </w:rPr>
        <w:tab/>
        <w:t xml:space="preserve">M. S. Bartlett, G. Littlewort, M. Frank, C. Lainscsek, I. Fasel, and J. Movellan, “Recognizing Facial Expression: Machine Learning and Application to Spontaneous Behavior,” in </w:t>
      </w:r>
      <w:r w:rsidRPr="00CD399B">
        <w:rPr>
          <w:rFonts w:ascii="Times New Roman" w:hAnsi="Times New Roman"/>
          <w:i/>
          <w:iCs/>
          <w:noProof/>
          <w:sz w:val="24"/>
          <w:szCs w:val="24"/>
        </w:rPr>
        <w:t>2005 IEEE Computer Society Conference on Computer Vision and Pattern Recognition (CVPR’05)</w:t>
      </w:r>
      <w:r w:rsidRPr="00CD399B">
        <w:rPr>
          <w:rFonts w:ascii="Times New Roman" w:hAnsi="Times New Roman"/>
          <w:noProof/>
          <w:sz w:val="24"/>
          <w:szCs w:val="24"/>
        </w:rPr>
        <w:t>, 2005, vol. 2, pp. 568–573.</w:t>
      </w:r>
    </w:p>
    <w:p w14:paraId="01766CA7"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3732F625"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[35]</w:t>
      </w:r>
      <w:r w:rsidRPr="00CD399B">
        <w:rPr>
          <w:rFonts w:ascii="Times New Roman" w:hAnsi="Times New Roman"/>
          <w:noProof/>
          <w:sz w:val="24"/>
          <w:szCs w:val="24"/>
        </w:rPr>
        <w:tab/>
        <w:t xml:space="preserve">A. T. Lopes, E. de Aguiar, A. F. De Souza, and T. Oliveira-Santos, “Facial expression recognition with Convolutional Neural Networks: Coping with few data and the training sample order,” </w:t>
      </w:r>
      <w:r w:rsidRPr="00CD399B">
        <w:rPr>
          <w:rFonts w:ascii="Times New Roman" w:hAnsi="Times New Roman"/>
          <w:i/>
          <w:iCs/>
          <w:noProof/>
          <w:sz w:val="24"/>
          <w:szCs w:val="24"/>
        </w:rPr>
        <w:t>Pattern Recognit.</w:t>
      </w:r>
      <w:r w:rsidRPr="00CD399B">
        <w:rPr>
          <w:rFonts w:ascii="Times New Roman" w:hAnsi="Times New Roman"/>
          <w:noProof/>
          <w:sz w:val="24"/>
          <w:szCs w:val="24"/>
        </w:rPr>
        <w:t>, vol. 61, pp. 610–628, Jan. 2017.</w:t>
      </w:r>
    </w:p>
    <w:p w14:paraId="3919BB1D"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2B2C2C64"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[36]</w:t>
      </w:r>
      <w:r w:rsidRPr="00CD399B">
        <w:rPr>
          <w:rFonts w:ascii="Times New Roman" w:hAnsi="Times New Roman"/>
          <w:noProof/>
          <w:sz w:val="24"/>
          <w:szCs w:val="24"/>
        </w:rPr>
        <w:tab/>
        <w:t xml:space="preserve">D. A. Pitaloka, A. Wulandari, T. Basaruddin, and D. Y. Liliana, “Enhancing CNN with Preprocessing Stage in Automatic Emotion Recognition,” </w:t>
      </w:r>
      <w:r w:rsidRPr="00CD399B">
        <w:rPr>
          <w:rFonts w:ascii="Times New Roman" w:hAnsi="Times New Roman"/>
          <w:i/>
          <w:iCs/>
          <w:noProof/>
          <w:sz w:val="24"/>
          <w:szCs w:val="24"/>
        </w:rPr>
        <w:t>Procedia Comput. Sci.</w:t>
      </w:r>
      <w:r w:rsidRPr="00CD399B">
        <w:rPr>
          <w:rFonts w:ascii="Times New Roman" w:hAnsi="Times New Roman"/>
          <w:noProof/>
          <w:sz w:val="24"/>
          <w:szCs w:val="24"/>
        </w:rPr>
        <w:t>, vol. 116, pp. 523–529, 2017.</w:t>
      </w:r>
    </w:p>
    <w:p w14:paraId="58AFBE89"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692D6F2D"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[37]</w:t>
      </w:r>
      <w:r w:rsidRPr="00CD399B">
        <w:rPr>
          <w:rFonts w:ascii="Times New Roman" w:hAnsi="Times New Roman"/>
          <w:noProof/>
          <w:sz w:val="24"/>
          <w:szCs w:val="24"/>
        </w:rPr>
        <w:tab/>
        <w:t xml:space="preserve">M. Matsugu, K. Mori, Y. Mitari, and Y. Kaneda, “Subject independent facial expression recognition with robust face detection using a convolutional neural network,” </w:t>
      </w:r>
      <w:r w:rsidRPr="00CD399B">
        <w:rPr>
          <w:rFonts w:ascii="Times New Roman" w:hAnsi="Times New Roman"/>
          <w:i/>
          <w:iCs/>
          <w:noProof/>
          <w:sz w:val="24"/>
          <w:szCs w:val="24"/>
        </w:rPr>
        <w:t>Neural Networks</w:t>
      </w:r>
      <w:r w:rsidRPr="00CD399B">
        <w:rPr>
          <w:rFonts w:ascii="Times New Roman" w:hAnsi="Times New Roman"/>
          <w:noProof/>
          <w:sz w:val="24"/>
          <w:szCs w:val="24"/>
        </w:rPr>
        <w:t>, vol. 16, no. 5–6, pp. 555–559, Jun. 2003.</w:t>
      </w:r>
    </w:p>
    <w:p w14:paraId="0F0EF049"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B24D951"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[38]</w:t>
      </w:r>
      <w:r w:rsidRPr="00CD399B">
        <w:rPr>
          <w:rFonts w:ascii="Times New Roman" w:hAnsi="Times New Roman"/>
          <w:noProof/>
          <w:sz w:val="24"/>
          <w:szCs w:val="24"/>
        </w:rPr>
        <w:tab/>
        <w:t xml:space="preserve">J. Li </w:t>
      </w:r>
      <w:r w:rsidRPr="00CD399B">
        <w:rPr>
          <w:rFonts w:ascii="Times New Roman" w:hAnsi="Times New Roman"/>
          <w:i/>
          <w:iCs/>
          <w:noProof/>
          <w:sz w:val="24"/>
          <w:szCs w:val="24"/>
        </w:rPr>
        <w:t>et al.</w:t>
      </w:r>
      <w:r w:rsidRPr="00CD399B">
        <w:rPr>
          <w:rFonts w:ascii="Times New Roman" w:hAnsi="Times New Roman"/>
          <w:noProof/>
          <w:sz w:val="24"/>
          <w:szCs w:val="24"/>
        </w:rPr>
        <w:t xml:space="preserve">, “Facial Expression Recognition with Faster R-CNN,” </w:t>
      </w:r>
      <w:r w:rsidRPr="00CD399B">
        <w:rPr>
          <w:rFonts w:ascii="Times New Roman" w:hAnsi="Times New Roman"/>
          <w:i/>
          <w:iCs/>
          <w:noProof/>
          <w:sz w:val="24"/>
          <w:szCs w:val="24"/>
        </w:rPr>
        <w:t>Procedia Comput. Sci.</w:t>
      </w:r>
      <w:r w:rsidRPr="00CD399B">
        <w:rPr>
          <w:rFonts w:ascii="Times New Roman" w:hAnsi="Times New Roman"/>
          <w:noProof/>
          <w:sz w:val="24"/>
          <w:szCs w:val="24"/>
        </w:rPr>
        <w:t>, vol. 107, pp. 135–140, 2017.</w:t>
      </w:r>
    </w:p>
    <w:p w14:paraId="5FB1C620"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20AA153"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[39]</w:t>
      </w:r>
      <w:r w:rsidRPr="00CD399B">
        <w:rPr>
          <w:rFonts w:ascii="Times New Roman" w:hAnsi="Times New Roman"/>
          <w:noProof/>
          <w:sz w:val="24"/>
          <w:szCs w:val="24"/>
        </w:rPr>
        <w:tab/>
        <w:t xml:space="preserve">A. Fathallah, L. Abdi, and A. Douik, “Facial Expression Recognition via Deep Learning,” in </w:t>
      </w:r>
      <w:r w:rsidRPr="00CD399B">
        <w:rPr>
          <w:rFonts w:ascii="Times New Roman" w:hAnsi="Times New Roman"/>
          <w:i/>
          <w:iCs/>
          <w:noProof/>
          <w:sz w:val="24"/>
          <w:szCs w:val="24"/>
        </w:rPr>
        <w:t>2017 IEEE/ACS 14th International Conference on Computer Systems and Applications (AICCSA)</w:t>
      </w:r>
      <w:r w:rsidRPr="00CD399B">
        <w:rPr>
          <w:rFonts w:ascii="Times New Roman" w:hAnsi="Times New Roman"/>
          <w:noProof/>
          <w:sz w:val="24"/>
          <w:szCs w:val="24"/>
        </w:rPr>
        <w:t>, 2017, pp. 745–750.</w:t>
      </w:r>
    </w:p>
    <w:p w14:paraId="2CDBD5FB"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08ACB615"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[40]</w:t>
      </w:r>
      <w:r w:rsidRPr="00CD399B">
        <w:rPr>
          <w:rFonts w:ascii="Times New Roman" w:hAnsi="Times New Roman"/>
          <w:noProof/>
          <w:sz w:val="24"/>
          <w:szCs w:val="24"/>
        </w:rPr>
        <w:tab/>
        <w:t xml:space="preserve">A. Bilgic, O. C. Kurban, and T. Yildirim, “Face recognition classifier based on dimension reduction in deep learning properties,” in </w:t>
      </w:r>
      <w:r w:rsidRPr="00CD399B">
        <w:rPr>
          <w:rFonts w:ascii="Times New Roman" w:hAnsi="Times New Roman"/>
          <w:i/>
          <w:iCs/>
          <w:noProof/>
          <w:sz w:val="24"/>
          <w:szCs w:val="24"/>
        </w:rPr>
        <w:t>2017 25th Signal Processing and Communications Applications Conference (SIU)</w:t>
      </w:r>
      <w:r w:rsidRPr="00CD399B">
        <w:rPr>
          <w:rFonts w:ascii="Times New Roman" w:hAnsi="Times New Roman"/>
          <w:noProof/>
          <w:sz w:val="24"/>
          <w:szCs w:val="24"/>
        </w:rPr>
        <w:t>, 2017, pp. 1–4.</w:t>
      </w:r>
    </w:p>
    <w:p w14:paraId="64D20A6F"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68E7371D"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[41]</w:t>
      </w:r>
      <w:r w:rsidRPr="00CD399B">
        <w:rPr>
          <w:rFonts w:ascii="Times New Roman" w:hAnsi="Times New Roman"/>
          <w:noProof/>
          <w:sz w:val="24"/>
          <w:szCs w:val="24"/>
        </w:rPr>
        <w:tab/>
        <w:t xml:space="preserve">O. Langner, R. Dotsch, G. Bijlstra, D. H. J. Wigboldus, S. T. Hawk, and A. van Knippenberg, “Presentation and validation of the Radboud Faces Database,” </w:t>
      </w:r>
      <w:r w:rsidRPr="00CD399B">
        <w:rPr>
          <w:rFonts w:ascii="Times New Roman" w:hAnsi="Times New Roman"/>
          <w:i/>
          <w:iCs/>
          <w:noProof/>
          <w:sz w:val="24"/>
          <w:szCs w:val="24"/>
        </w:rPr>
        <w:t>Cogn. Emot.</w:t>
      </w:r>
      <w:r w:rsidRPr="00CD399B">
        <w:rPr>
          <w:rFonts w:ascii="Times New Roman" w:hAnsi="Times New Roman"/>
          <w:noProof/>
          <w:sz w:val="24"/>
          <w:szCs w:val="24"/>
        </w:rPr>
        <w:t>, vol. 24, no. 8, pp. 1377–1388, Dec. 2010.</w:t>
      </w:r>
    </w:p>
    <w:p w14:paraId="093A37DE"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97DFB72"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[42]</w:t>
      </w:r>
      <w:r w:rsidRPr="00CD399B">
        <w:rPr>
          <w:rFonts w:ascii="Times New Roman" w:hAnsi="Times New Roman"/>
          <w:noProof/>
          <w:sz w:val="24"/>
          <w:szCs w:val="24"/>
        </w:rPr>
        <w:tab/>
        <w:t>P. Ekman and W. V. Friesen, “Facial action coding system: a technique for the measurement of facial movement,” 1978.</w:t>
      </w:r>
    </w:p>
    <w:p w14:paraId="1123F5F2"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2B9EFADD"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[43]</w:t>
      </w:r>
      <w:r w:rsidRPr="00CD399B">
        <w:rPr>
          <w:rFonts w:ascii="Times New Roman" w:hAnsi="Times New Roman"/>
          <w:noProof/>
          <w:sz w:val="24"/>
          <w:szCs w:val="24"/>
        </w:rPr>
        <w:tab/>
        <w:t xml:space="preserve">M. Lyons, S. Akamatsu, M. Kamachi, and J. Gyoba, “Coding facial expressions with Gabor wavelets,” in </w:t>
      </w:r>
      <w:r w:rsidRPr="00CD399B">
        <w:rPr>
          <w:rFonts w:ascii="Times New Roman" w:hAnsi="Times New Roman"/>
          <w:i/>
          <w:iCs/>
          <w:noProof/>
          <w:sz w:val="24"/>
          <w:szCs w:val="24"/>
        </w:rPr>
        <w:t>Proceedings Third IEEE International Conference on Automatic Face and Gesture Recognition</w:t>
      </w:r>
      <w:r w:rsidRPr="00CD399B">
        <w:rPr>
          <w:rFonts w:ascii="Times New Roman" w:hAnsi="Times New Roman"/>
          <w:noProof/>
          <w:sz w:val="24"/>
          <w:szCs w:val="24"/>
        </w:rPr>
        <w:t>, pp. 200–205.</w:t>
      </w:r>
    </w:p>
    <w:p w14:paraId="0D0AC1BC"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0B70DC7"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[44]</w:t>
      </w:r>
      <w:r w:rsidRPr="00CD399B">
        <w:rPr>
          <w:rFonts w:ascii="Times New Roman" w:hAnsi="Times New Roman"/>
          <w:noProof/>
          <w:sz w:val="24"/>
          <w:szCs w:val="24"/>
        </w:rPr>
        <w:tab/>
        <w:t>D. Lundqvist, A. Flykt, and A. Öhman, “The Karolinska Directed Emotional Faces (KDEF). CD ROM from Department of Clinical Neuroscience. Psychology section, Karolinska Institutet; 1998.”</w:t>
      </w:r>
    </w:p>
    <w:p w14:paraId="39988C3F" w14:textId="086AEAAE" w:rsidR="00FC425F"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08B9B788" w14:textId="57C29739" w:rsidR="003B12BE" w:rsidRDefault="003B12BE"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F305619" w14:textId="77777777" w:rsidR="003B12BE" w:rsidRPr="00CD399B" w:rsidRDefault="003B12BE"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2C491797"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lastRenderedPageBreak/>
        <w:t>[45]</w:t>
      </w:r>
      <w:r w:rsidRPr="00CD399B">
        <w:rPr>
          <w:rFonts w:ascii="Times New Roman" w:hAnsi="Times New Roman"/>
          <w:noProof/>
          <w:sz w:val="24"/>
          <w:szCs w:val="24"/>
        </w:rPr>
        <w:tab/>
        <w:t xml:space="preserve">T. Kanade, Y. Tian, and J. F. Cohn, “Comprehensive Database for Facial Expression Analysis,” in </w:t>
      </w:r>
      <w:r w:rsidRPr="00CD399B">
        <w:rPr>
          <w:rFonts w:ascii="Times New Roman" w:hAnsi="Times New Roman"/>
          <w:i/>
          <w:iCs/>
          <w:noProof/>
          <w:sz w:val="24"/>
          <w:szCs w:val="24"/>
        </w:rPr>
        <w:t>Proceedings of the Fourth IEEE International Conference on Automatic Face and Gesture Recognition 2000</w:t>
      </w:r>
      <w:r w:rsidRPr="00CD399B">
        <w:rPr>
          <w:rFonts w:ascii="Times New Roman" w:hAnsi="Times New Roman"/>
          <w:noProof/>
          <w:sz w:val="24"/>
          <w:szCs w:val="24"/>
        </w:rPr>
        <w:t>, 2000, p. 46--.</w:t>
      </w:r>
    </w:p>
    <w:p w14:paraId="0B1AD95F"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2011B900"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[46]</w:t>
      </w:r>
      <w:r w:rsidRPr="00CD399B">
        <w:rPr>
          <w:rFonts w:ascii="Times New Roman" w:hAnsi="Times New Roman"/>
          <w:noProof/>
          <w:sz w:val="24"/>
          <w:szCs w:val="24"/>
        </w:rPr>
        <w:tab/>
        <w:t xml:space="preserve">Ming-Hsuan Yang, D. J. Kriegman, and N. Ahuja, “Detecting faces in images: a survey,” </w:t>
      </w:r>
      <w:r w:rsidRPr="00CD399B">
        <w:rPr>
          <w:rFonts w:ascii="Times New Roman" w:hAnsi="Times New Roman"/>
          <w:i/>
          <w:iCs/>
          <w:noProof/>
          <w:sz w:val="24"/>
          <w:szCs w:val="24"/>
        </w:rPr>
        <w:t>IEEE Trans. Pattern Anal. Mach. Intell.</w:t>
      </w:r>
      <w:r w:rsidRPr="00CD399B">
        <w:rPr>
          <w:rFonts w:ascii="Times New Roman" w:hAnsi="Times New Roman"/>
          <w:noProof/>
          <w:sz w:val="24"/>
          <w:szCs w:val="24"/>
        </w:rPr>
        <w:t>, vol. 24, no. 1, pp. 34–58, 2002.</w:t>
      </w:r>
    </w:p>
    <w:p w14:paraId="62F30446"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FF7D204"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[47]</w:t>
      </w:r>
      <w:r w:rsidRPr="00CD399B">
        <w:rPr>
          <w:rFonts w:ascii="Times New Roman" w:hAnsi="Times New Roman"/>
          <w:noProof/>
          <w:sz w:val="24"/>
          <w:szCs w:val="24"/>
        </w:rPr>
        <w:tab/>
        <w:t xml:space="preserve">P. Viola and M. J. Jones, “Robust Real-Time Face Detection,” </w:t>
      </w:r>
      <w:r w:rsidRPr="00CD399B">
        <w:rPr>
          <w:rFonts w:ascii="Times New Roman" w:hAnsi="Times New Roman"/>
          <w:i/>
          <w:iCs/>
          <w:noProof/>
          <w:sz w:val="24"/>
          <w:szCs w:val="24"/>
        </w:rPr>
        <w:t>Int. J. Comput. Vis.</w:t>
      </w:r>
      <w:r w:rsidRPr="00CD399B">
        <w:rPr>
          <w:rFonts w:ascii="Times New Roman" w:hAnsi="Times New Roman"/>
          <w:noProof/>
          <w:sz w:val="24"/>
          <w:szCs w:val="24"/>
        </w:rPr>
        <w:t>, vol. 57, no. 2, pp. 137–154, May 2004.</w:t>
      </w:r>
    </w:p>
    <w:p w14:paraId="01409C1A"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26B15136"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[48]</w:t>
      </w:r>
      <w:r w:rsidRPr="00CD399B">
        <w:rPr>
          <w:rFonts w:ascii="Times New Roman" w:hAnsi="Times New Roman"/>
          <w:noProof/>
          <w:sz w:val="24"/>
          <w:szCs w:val="24"/>
        </w:rPr>
        <w:tab/>
        <w:t xml:space="preserve">M. R. Mohammadi, E. Fatemizadeh, and M. H. Mahoor, “PCA-based dictionary building for accurate facial expression recognition via sparse representation,” </w:t>
      </w:r>
      <w:r w:rsidRPr="00CD399B">
        <w:rPr>
          <w:rFonts w:ascii="Times New Roman" w:hAnsi="Times New Roman"/>
          <w:i/>
          <w:iCs/>
          <w:noProof/>
          <w:sz w:val="24"/>
          <w:szCs w:val="24"/>
        </w:rPr>
        <w:t>J. Vis. Commun. Image Represent.</w:t>
      </w:r>
      <w:r w:rsidRPr="00CD399B">
        <w:rPr>
          <w:rFonts w:ascii="Times New Roman" w:hAnsi="Times New Roman"/>
          <w:noProof/>
          <w:sz w:val="24"/>
          <w:szCs w:val="24"/>
        </w:rPr>
        <w:t>, vol. 25, no. 5, pp. 1082–1092, Jul. 2014.</w:t>
      </w:r>
    </w:p>
    <w:p w14:paraId="7B854E32"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415C7BE"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[49]</w:t>
      </w:r>
      <w:r w:rsidRPr="00CD399B">
        <w:rPr>
          <w:rFonts w:ascii="Times New Roman" w:hAnsi="Times New Roman"/>
          <w:noProof/>
          <w:sz w:val="24"/>
          <w:szCs w:val="24"/>
        </w:rPr>
        <w:tab/>
        <w:t xml:space="preserve">C. Shan, S. Gong, and P. W. McOwan, “Facial expression recognition based on Local Binary Patterns: A comprehensive study,” </w:t>
      </w:r>
      <w:r w:rsidRPr="00CD399B">
        <w:rPr>
          <w:rFonts w:ascii="Times New Roman" w:hAnsi="Times New Roman"/>
          <w:i/>
          <w:iCs/>
          <w:noProof/>
          <w:sz w:val="24"/>
          <w:szCs w:val="24"/>
        </w:rPr>
        <w:t>Image Vis. Comput.</w:t>
      </w:r>
      <w:r w:rsidRPr="00CD399B">
        <w:rPr>
          <w:rFonts w:ascii="Times New Roman" w:hAnsi="Times New Roman"/>
          <w:noProof/>
          <w:sz w:val="24"/>
          <w:szCs w:val="24"/>
        </w:rPr>
        <w:t>, vol. 27, no. 6, pp. 803–816, May 2009.</w:t>
      </w:r>
    </w:p>
    <w:p w14:paraId="129C91BA"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B8F4DE9"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[50]</w:t>
      </w:r>
      <w:r w:rsidRPr="00CD399B">
        <w:rPr>
          <w:rFonts w:ascii="Times New Roman" w:hAnsi="Times New Roman"/>
          <w:noProof/>
          <w:sz w:val="24"/>
          <w:szCs w:val="24"/>
        </w:rPr>
        <w:tab/>
        <w:t xml:space="preserve">Likun Lei and Zhenjiang Miao, “Individual facial expression transferring using Active Appearance Model and FAP in MPEG-4,” in </w:t>
      </w:r>
      <w:r w:rsidRPr="00CD399B">
        <w:rPr>
          <w:rFonts w:ascii="Times New Roman" w:hAnsi="Times New Roman"/>
          <w:i/>
          <w:iCs/>
          <w:noProof/>
          <w:sz w:val="24"/>
          <w:szCs w:val="24"/>
        </w:rPr>
        <w:t>2010 International Conference on Image Analysis and Signal Processing</w:t>
      </w:r>
      <w:r w:rsidRPr="00CD399B">
        <w:rPr>
          <w:rFonts w:ascii="Times New Roman" w:hAnsi="Times New Roman"/>
          <w:noProof/>
          <w:sz w:val="24"/>
          <w:szCs w:val="24"/>
        </w:rPr>
        <w:t>, 2010, pp. 150–154.</w:t>
      </w:r>
    </w:p>
    <w:p w14:paraId="63ACA61B"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16D3811"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[51]</w:t>
      </w:r>
      <w:r w:rsidRPr="00CD399B">
        <w:rPr>
          <w:rFonts w:ascii="Times New Roman" w:hAnsi="Times New Roman"/>
          <w:noProof/>
          <w:sz w:val="24"/>
          <w:szCs w:val="24"/>
        </w:rPr>
        <w:tab/>
        <w:t xml:space="preserve">C.-C. Hsieh and M.-K. Jiang, “A Facial Expression Classification System Based on Active Shape Model and Support Vector Machine,” in </w:t>
      </w:r>
      <w:r w:rsidRPr="00CD399B">
        <w:rPr>
          <w:rFonts w:ascii="Times New Roman" w:hAnsi="Times New Roman"/>
          <w:i/>
          <w:iCs/>
          <w:noProof/>
          <w:sz w:val="24"/>
          <w:szCs w:val="24"/>
        </w:rPr>
        <w:t>2011 International Symposium on Computer Science and Society</w:t>
      </w:r>
      <w:r w:rsidRPr="00CD399B">
        <w:rPr>
          <w:rFonts w:ascii="Times New Roman" w:hAnsi="Times New Roman"/>
          <w:noProof/>
          <w:sz w:val="24"/>
          <w:szCs w:val="24"/>
        </w:rPr>
        <w:t>, 2011, pp. 311–314.</w:t>
      </w:r>
    </w:p>
    <w:p w14:paraId="060CD15A"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34C80FD6"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[52]</w:t>
      </w:r>
      <w:r w:rsidRPr="00CD399B">
        <w:rPr>
          <w:rFonts w:ascii="Times New Roman" w:hAnsi="Times New Roman"/>
          <w:noProof/>
          <w:sz w:val="24"/>
          <w:szCs w:val="24"/>
        </w:rPr>
        <w:tab/>
        <w:t xml:space="preserve">P. Kumar, S. L. Happy, and A. Routray, “A real-time robust facial expression recognition system using HOG features,” in </w:t>
      </w:r>
      <w:r w:rsidRPr="00CD399B">
        <w:rPr>
          <w:rFonts w:ascii="Times New Roman" w:hAnsi="Times New Roman"/>
          <w:i/>
          <w:iCs/>
          <w:noProof/>
          <w:sz w:val="24"/>
          <w:szCs w:val="24"/>
        </w:rPr>
        <w:t>2016 International Conference on Computing, Analytics and Security Trends (CAST)</w:t>
      </w:r>
      <w:r w:rsidRPr="00CD399B">
        <w:rPr>
          <w:rFonts w:ascii="Times New Roman" w:hAnsi="Times New Roman"/>
          <w:noProof/>
          <w:sz w:val="24"/>
          <w:szCs w:val="24"/>
        </w:rPr>
        <w:t>, 2016, pp. 289–293.</w:t>
      </w:r>
    </w:p>
    <w:p w14:paraId="7A1449AC"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75B4FE1" w14:textId="6EEA5093"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[53]</w:t>
      </w:r>
      <w:r w:rsidRPr="00CD399B">
        <w:rPr>
          <w:rFonts w:ascii="Times New Roman" w:hAnsi="Times New Roman"/>
          <w:noProof/>
          <w:sz w:val="24"/>
          <w:szCs w:val="24"/>
        </w:rPr>
        <w:tab/>
        <w:t>“Face++ Cognitive Services.” [Online].  http://www.faceplusplus.com.</w:t>
      </w:r>
      <w:r w:rsidR="002D30FA">
        <w:rPr>
          <w:rFonts w:ascii="Times New Roman" w:hAnsi="Times New Roman"/>
          <w:noProof/>
          <w:sz w:val="24"/>
          <w:szCs w:val="24"/>
        </w:rPr>
        <w:t>,</w:t>
      </w:r>
      <w:r w:rsidRPr="00CD399B">
        <w:rPr>
          <w:rFonts w:ascii="Times New Roman" w:hAnsi="Times New Roman"/>
          <w:noProof/>
          <w:sz w:val="24"/>
          <w:szCs w:val="24"/>
        </w:rPr>
        <w:t xml:space="preserve"> </w:t>
      </w:r>
      <w:r w:rsidR="00B0586E">
        <w:rPr>
          <w:rFonts w:ascii="Times New Roman" w:hAnsi="Times New Roman"/>
          <w:noProof/>
          <w:sz w:val="24"/>
          <w:szCs w:val="24"/>
        </w:rPr>
        <w:t>Erişim Tarihi</w:t>
      </w:r>
      <w:r w:rsidRPr="00CD399B">
        <w:rPr>
          <w:rFonts w:ascii="Times New Roman" w:hAnsi="Times New Roman"/>
          <w:noProof/>
          <w:sz w:val="24"/>
          <w:szCs w:val="24"/>
        </w:rPr>
        <w:t>: 08</w:t>
      </w:r>
      <w:r w:rsidR="00B0586E">
        <w:rPr>
          <w:rFonts w:ascii="Times New Roman" w:hAnsi="Times New Roman"/>
          <w:noProof/>
          <w:sz w:val="24"/>
          <w:szCs w:val="24"/>
        </w:rPr>
        <w:t>.01.</w:t>
      </w:r>
      <w:r w:rsidRPr="00CD399B">
        <w:rPr>
          <w:rFonts w:ascii="Times New Roman" w:hAnsi="Times New Roman"/>
          <w:noProof/>
          <w:sz w:val="24"/>
          <w:szCs w:val="24"/>
        </w:rPr>
        <w:t>2017.</w:t>
      </w:r>
    </w:p>
    <w:p w14:paraId="05146972"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B1DF3E1"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[54]</w:t>
      </w:r>
      <w:r w:rsidRPr="00CD399B">
        <w:rPr>
          <w:rFonts w:ascii="Times New Roman" w:hAnsi="Times New Roman"/>
          <w:noProof/>
          <w:sz w:val="24"/>
          <w:szCs w:val="24"/>
        </w:rPr>
        <w:tab/>
        <w:t xml:space="preserve">A. W. Whitney, “A Direct Method of Nonparametric Measurement Selection,” </w:t>
      </w:r>
      <w:r w:rsidRPr="00CD399B">
        <w:rPr>
          <w:rFonts w:ascii="Times New Roman" w:hAnsi="Times New Roman"/>
          <w:i/>
          <w:iCs/>
          <w:noProof/>
          <w:sz w:val="24"/>
          <w:szCs w:val="24"/>
        </w:rPr>
        <w:t>IEEE Trans. Comput.</w:t>
      </w:r>
      <w:r w:rsidRPr="00CD399B">
        <w:rPr>
          <w:rFonts w:ascii="Times New Roman" w:hAnsi="Times New Roman"/>
          <w:noProof/>
          <w:sz w:val="24"/>
          <w:szCs w:val="24"/>
        </w:rPr>
        <w:t>, vol. C-20, no. 9, pp. 1100–1103, Sep. 1971.</w:t>
      </w:r>
    </w:p>
    <w:p w14:paraId="47220B27"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0012C04C"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[55]</w:t>
      </w:r>
      <w:r w:rsidRPr="00CD399B">
        <w:rPr>
          <w:rFonts w:ascii="Times New Roman" w:hAnsi="Times New Roman"/>
          <w:noProof/>
          <w:sz w:val="24"/>
          <w:szCs w:val="24"/>
        </w:rPr>
        <w:tab/>
        <w:t>A. Smith, O. Mendoza-Schrock, S. Kangas, M. Dierking, and A. Shaw, “An end-to-end vechicle classification pipeline using vibrometry data,” 2014, p. 90790O.</w:t>
      </w:r>
    </w:p>
    <w:p w14:paraId="6A67D103"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2BCA6324" w14:textId="694ABE96"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[56]</w:t>
      </w:r>
      <w:r w:rsidRPr="00CD399B">
        <w:rPr>
          <w:rFonts w:ascii="Times New Roman" w:hAnsi="Times New Roman"/>
          <w:noProof/>
          <w:sz w:val="24"/>
          <w:szCs w:val="24"/>
        </w:rPr>
        <w:tab/>
        <w:t>R. Gutierrez-Osuna, “CSCE 666: Pattern Analysis,” 2013. [Online].  http://courses.cs.tamu.edu/rgutier/csce666_f13/.</w:t>
      </w:r>
    </w:p>
    <w:p w14:paraId="0E4A37A5"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0456711"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[57]</w:t>
      </w:r>
      <w:r w:rsidRPr="00CD399B">
        <w:rPr>
          <w:rFonts w:ascii="Times New Roman" w:hAnsi="Times New Roman"/>
          <w:noProof/>
          <w:sz w:val="24"/>
          <w:szCs w:val="24"/>
        </w:rPr>
        <w:tab/>
        <w:t xml:space="preserve">P. Pudil, J. Novovičová, and J. Kittler, “Floating search methods in feature selection,” </w:t>
      </w:r>
      <w:r w:rsidRPr="00CD399B">
        <w:rPr>
          <w:rFonts w:ascii="Times New Roman" w:hAnsi="Times New Roman"/>
          <w:i/>
          <w:iCs/>
          <w:noProof/>
          <w:sz w:val="24"/>
          <w:szCs w:val="24"/>
        </w:rPr>
        <w:t>Pattern Recognit. Lett.</w:t>
      </w:r>
      <w:r w:rsidRPr="00CD399B">
        <w:rPr>
          <w:rFonts w:ascii="Times New Roman" w:hAnsi="Times New Roman"/>
          <w:noProof/>
          <w:sz w:val="24"/>
          <w:szCs w:val="24"/>
        </w:rPr>
        <w:t>, vol. 15, no. 11, pp. 1119–1125, Nov. 1994.</w:t>
      </w:r>
    </w:p>
    <w:p w14:paraId="118FE4E0" w14:textId="5C63E89A" w:rsidR="00FC425F"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FDF4EE2" w14:textId="77777777" w:rsidR="003B12BE" w:rsidRPr="00CD399B" w:rsidRDefault="003B12BE"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84C15DA"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lastRenderedPageBreak/>
        <w:t>[58]</w:t>
      </w:r>
      <w:r w:rsidRPr="00CD399B">
        <w:rPr>
          <w:rFonts w:ascii="Times New Roman" w:hAnsi="Times New Roman"/>
          <w:noProof/>
          <w:sz w:val="24"/>
          <w:szCs w:val="24"/>
        </w:rPr>
        <w:tab/>
        <w:t xml:space="preserve">K. Kira and L. A. Rendell, “A Practical Approach to Feature Selection,” in </w:t>
      </w:r>
      <w:r w:rsidRPr="00CD399B">
        <w:rPr>
          <w:rFonts w:ascii="Times New Roman" w:hAnsi="Times New Roman"/>
          <w:i/>
          <w:iCs/>
          <w:noProof/>
          <w:sz w:val="24"/>
          <w:szCs w:val="24"/>
        </w:rPr>
        <w:t>Proceedings of the Ninth International Workshop on Machine Learning</w:t>
      </w:r>
      <w:r w:rsidRPr="00CD399B">
        <w:rPr>
          <w:rFonts w:ascii="Times New Roman" w:hAnsi="Times New Roman"/>
          <w:noProof/>
          <w:sz w:val="24"/>
          <w:szCs w:val="24"/>
        </w:rPr>
        <w:t>, 1992, pp. 249–256.</w:t>
      </w:r>
    </w:p>
    <w:p w14:paraId="79EF3A09"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69927669"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[59]</w:t>
      </w:r>
      <w:r w:rsidRPr="00CD399B">
        <w:rPr>
          <w:rFonts w:ascii="Times New Roman" w:hAnsi="Times New Roman"/>
          <w:noProof/>
          <w:sz w:val="24"/>
          <w:szCs w:val="24"/>
        </w:rPr>
        <w:tab/>
        <w:t xml:space="preserve">H. BUDAK, “Özellik Seçim Yöntemleri ve Yeni Bir Yaklaşım,” </w:t>
      </w:r>
      <w:r w:rsidRPr="00CD399B">
        <w:rPr>
          <w:rFonts w:ascii="Times New Roman" w:hAnsi="Times New Roman"/>
          <w:i/>
          <w:iCs/>
          <w:noProof/>
          <w:sz w:val="24"/>
          <w:szCs w:val="24"/>
        </w:rPr>
        <w:t>Süleyman Demirel Üniversitesi Fen Bilim. Enstitüsü Derg.</w:t>
      </w:r>
      <w:r w:rsidRPr="00CD399B">
        <w:rPr>
          <w:rFonts w:ascii="Times New Roman" w:hAnsi="Times New Roman"/>
          <w:noProof/>
          <w:sz w:val="24"/>
          <w:szCs w:val="24"/>
        </w:rPr>
        <w:t>, p. 10, May 2018.</w:t>
      </w:r>
    </w:p>
    <w:p w14:paraId="32D57FD3"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39587C9"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[60]</w:t>
      </w:r>
      <w:r w:rsidRPr="00CD399B">
        <w:rPr>
          <w:rFonts w:ascii="Times New Roman" w:hAnsi="Times New Roman"/>
          <w:noProof/>
          <w:sz w:val="24"/>
          <w:szCs w:val="24"/>
        </w:rPr>
        <w:tab/>
        <w:t xml:space="preserve">I. Kotsia and I. Pitas, “Facial Expression Recognition in Image Sequences Using Geometric Deformation Features and Support Vector Machines,” </w:t>
      </w:r>
      <w:r w:rsidRPr="00CD399B">
        <w:rPr>
          <w:rFonts w:ascii="Times New Roman" w:hAnsi="Times New Roman"/>
          <w:i/>
          <w:iCs/>
          <w:noProof/>
          <w:sz w:val="24"/>
          <w:szCs w:val="24"/>
        </w:rPr>
        <w:t>IEEE Trans. Image Process.</w:t>
      </w:r>
      <w:r w:rsidRPr="00CD399B">
        <w:rPr>
          <w:rFonts w:ascii="Times New Roman" w:hAnsi="Times New Roman"/>
          <w:noProof/>
          <w:sz w:val="24"/>
          <w:szCs w:val="24"/>
        </w:rPr>
        <w:t>, vol. 16, no. 1, pp. 172–187, Jan. 2007.</w:t>
      </w:r>
    </w:p>
    <w:p w14:paraId="5A870475"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08C2DF90"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[61]</w:t>
      </w:r>
      <w:r w:rsidRPr="00CD399B">
        <w:rPr>
          <w:rFonts w:ascii="Times New Roman" w:hAnsi="Times New Roman"/>
          <w:noProof/>
          <w:sz w:val="24"/>
          <w:szCs w:val="24"/>
        </w:rPr>
        <w:tab/>
        <w:t xml:space="preserve">N. Sebe, M. S. Lew, I. Cohen, A. Garg, and T. S. Huang, “Emotion recognition using a Cauchy Naive Bayes classifier,” in </w:t>
      </w:r>
      <w:r w:rsidRPr="00CD399B">
        <w:rPr>
          <w:rFonts w:ascii="Times New Roman" w:hAnsi="Times New Roman"/>
          <w:i/>
          <w:iCs/>
          <w:noProof/>
          <w:sz w:val="24"/>
          <w:szCs w:val="24"/>
        </w:rPr>
        <w:t>Object recognition supported by user interaction for service robots</w:t>
      </w:r>
      <w:r w:rsidRPr="00CD399B">
        <w:rPr>
          <w:rFonts w:ascii="Times New Roman" w:hAnsi="Times New Roman"/>
          <w:noProof/>
          <w:sz w:val="24"/>
          <w:szCs w:val="24"/>
        </w:rPr>
        <w:t>, vol. 1, pp. 17–20.</w:t>
      </w:r>
    </w:p>
    <w:p w14:paraId="37074FBC"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2E8AB085"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[62]</w:t>
      </w:r>
      <w:r w:rsidRPr="00CD399B">
        <w:rPr>
          <w:rFonts w:ascii="Times New Roman" w:hAnsi="Times New Roman"/>
          <w:noProof/>
          <w:sz w:val="24"/>
          <w:szCs w:val="24"/>
        </w:rPr>
        <w:tab/>
        <w:t xml:space="preserve">Q. Wang, K. Jia, and P. Liu, “Design and Implementation of Remote Facial Expression Recognition Surveillance System Based on PCA and KNN Algorithms,” in </w:t>
      </w:r>
      <w:r w:rsidRPr="00CD399B">
        <w:rPr>
          <w:rFonts w:ascii="Times New Roman" w:hAnsi="Times New Roman"/>
          <w:i/>
          <w:iCs/>
          <w:noProof/>
          <w:sz w:val="24"/>
          <w:szCs w:val="24"/>
        </w:rPr>
        <w:t>2015 International Conference on Intelligent Information Hiding and Multimedia Signal Processing (IIH-MSP)</w:t>
      </w:r>
      <w:r w:rsidRPr="00CD399B">
        <w:rPr>
          <w:rFonts w:ascii="Times New Roman" w:hAnsi="Times New Roman"/>
          <w:noProof/>
          <w:sz w:val="24"/>
          <w:szCs w:val="24"/>
        </w:rPr>
        <w:t>, 2015, pp. 314–317.</w:t>
      </w:r>
    </w:p>
    <w:p w14:paraId="19A2B443"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1EA2EEE"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[63]</w:t>
      </w:r>
      <w:r w:rsidRPr="00CD399B">
        <w:rPr>
          <w:rFonts w:ascii="Times New Roman" w:hAnsi="Times New Roman"/>
          <w:noProof/>
          <w:sz w:val="24"/>
          <w:szCs w:val="24"/>
        </w:rPr>
        <w:tab/>
        <w:t xml:space="preserve">F. Z. Salmam, A. Madani, and M. Kissi, “Facial Expression Recognition Using Decision Trees,” in </w:t>
      </w:r>
      <w:r w:rsidRPr="00CD399B">
        <w:rPr>
          <w:rFonts w:ascii="Times New Roman" w:hAnsi="Times New Roman"/>
          <w:i/>
          <w:iCs/>
          <w:noProof/>
          <w:sz w:val="24"/>
          <w:szCs w:val="24"/>
        </w:rPr>
        <w:t>2016 13th International Conference on Computer Graphics, Imaging and Visualization (CGiV)</w:t>
      </w:r>
      <w:r w:rsidRPr="00CD399B">
        <w:rPr>
          <w:rFonts w:ascii="Times New Roman" w:hAnsi="Times New Roman"/>
          <w:noProof/>
          <w:sz w:val="24"/>
          <w:szCs w:val="24"/>
        </w:rPr>
        <w:t>, 2016, pp. 125–130.</w:t>
      </w:r>
    </w:p>
    <w:p w14:paraId="601729F7"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3B1C9D6"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[64]</w:t>
      </w:r>
      <w:r w:rsidRPr="00CD399B">
        <w:rPr>
          <w:rFonts w:ascii="Times New Roman" w:hAnsi="Times New Roman"/>
          <w:noProof/>
          <w:sz w:val="24"/>
          <w:szCs w:val="24"/>
        </w:rPr>
        <w:tab/>
        <w:t xml:space="preserve">S. Borah and S. Konwar, “ANN based human facial expression recognition in color images,” in </w:t>
      </w:r>
      <w:r w:rsidRPr="00CD399B">
        <w:rPr>
          <w:rFonts w:ascii="Times New Roman" w:hAnsi="Times New Roman"/>
          <w:i/>
          <w:iCs/>
          <w:noProof/>
          <w:sz w:val="24"/>
          <w:szCs w:val="24"/>
        </w:rPr>
        <w:t>2014 International Conference on High Performance Computing and Applications (ICHPCA)</w:t>
      </w:r>
      <w:r w:rsidRPr="00CD399B">
        <w:rPr>
          <w:rFonts w:ascii="Times New Roman" w:hAnsi="Times New Roman"/>
          <w:noProof/>
          <w:sz w:val="24"/>
          <w:szCs w:val="24"/>
        </w:rPr>
        <w:t>, 2014, pp. 1–6.</w:t>
      </w:r>
    </w:p>
    <w:p w14:paraId="0699002C"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36A83AFA"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[65]</w:t>
      </w:r>
      <w:r w:rsidRPr="00CD399B">
        <w:rPr>
          <w:rFonts w:ascii="Times New Roman" w:hAnsi="Times New Roman"/>
          <w:noProof/>
          <w:sz w:val="24"/>
          <w:szCs w:val="24"/>
        </w:rPr>
        <w:tab/>
        <w:t xml:space="preserve">T. Cover and P. Hart, “Nearest neighbor pattern classification,” </w:t>
      </w:r>
      <w:r w:rsidRPr="00CD399B">
        <w:rPr>
          <w:rFonts w:ascii="Times New Roman" w:hAnsi="Times New Roman"/>
          <w:i/>
          <w:iCs/>
          <w:noProof/>
          <w:sz w:val="24"/>
          <w:szCs w:val="24"/>
        </w:rPr>
        <w:t>IEEE Trans. Inf. Theory</w:t>
      </w:r>
      <w:r w:rsidRPr="00CD399B">
        <w:rPr>
          <w:rFonts w:ascii="Times New Roman" w:hAnsi="Times New Roman"/>
          <w:noProof/>
          <w:sz w:val="24"/>
          <w:szCs w:val="24"/>
        </w:rPr>
        <w:t>, vol. 13, no. 1, pp. 21–27, Jan. 1967.</w:t>
      </w:r>
    </w:p>
    <w:p w14:paraId="6EEB5BFD"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634EA93"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[66]</w:t>
      </w:r>
      <w:r w:rsidRPr="00CD399B">
        <w:rPr>
          <w:rFonts w:ascii="Times New Roman" w:hAnsi="Times New Roman"/>
          <w:noProof/>
          <w:sz w:val="24"/>
          <w:szCs w:val="24"/>
        </w:rPr>
        <w:tab/>
        <w:t xml:space="preserve">P. Mulak and N. Talhar, “Analysis of Distance Measures Using K-Nearest Neighbor Algorithm on KDD Dataset,” </w:t>
      </w:r>
      <w:r w:rsidRPr="00CD399B">
        <w:rPr>
          <w:rFonts w:ascii="Times New Roman" w:hAnsi="Times New Roman"/>
          <w:i/>
          <w:iCs/>
          <w:noProof/>
          <w:sz w:val="24"/>
          <w:szCs w:val="24"/>
        </w:rPr>
        <w:t>Int. J. Sci. Res.</w:t>
      </w:r>
      <w:r w:rsidRPr="00CD399B">
        <w:rPr>
          <w:rFonts w:ascii="Times New Roman" w:hAnsi="Times New Roman"/>
          <w:noProof/>
          <w:sz w:val="24"/>
          <w:szCs w:val="24"/>
        </w:rPr>
        <w:t>, vol. 4, no. 7, pp. 2101–2104, 2015.</w:t>
      </w:r>
    </w:p>
    <w:p w14:paraId="4717F85F"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DA02EB9"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[67]</w:t>
      </w:r>
      <w:r w:rsidRPr="00CD399B">
        <w:rPr>
          <w:rFonts w:ascii="Times New Roman" w:hAnsi="Times New Roman"/>
          <w:noProof/>
          <w:sz w:val="24"/>
          <w:szCs w:val="24"/>
        </w:rPr>
        <w:tab/>
        <w:t xml:space="preserve">V. N. Vapnik, “An overview of statistical learning theory,” in </w:t>
      </w:r>
      <w:r w:rsidRPr="00CD399B">
        <w:rPr>
          <w:rFonts w:ascii="Times New Roman" w:hAnsi="Times New Roman"/>
          <w:i/>
          <w:iCs/>
          <w:noProof/>
          <w:sz w:val="24"/>
          <w:szCs w:val="24"/>
        </w:rPr>
        <w:t>IEEE transactions on neural networks</w:t>
      </w:r>
      <w:r w:rsidRPr="00CD399B">
        <w:rPr>
          <w:rFonts w:ascii="Times New Roman" w:hAnsi="Times New Roman"/>
          <w:noProof/>
          <w:sz w:val="24"/>
          <w:szCs w:val="24"/>
        </w:rPr>
        <w:t>, 1999, vol. 10, no. 5, pp. 988–999.</w:t>
      </w:r>
    </w:p>
    <w:p w14:paraId="052D63B9"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39577511"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[68]</w:t>
      </w:r>
      <w:r w:rsidRPr="00CD399B">
        <w:rPr>
          <w:rFonts w:ascii="Times New Roman" w:hAnsi="Times New Roman"/>
          <w:noProof/>
          <w:sz w:val="24"/>
          <w:szCs w:val="24"/>
        </w:rPr>
        <w:tab/>
        <w:t xml:space="preserve">C. Cortes and V. Vapnik, “Support-Vector Networks,” </w:t>
      </w:r>
      <w:r w:rsidRPr="00CD399B">
        <w:rPr>
          <w:rFonts w:ascii="Times New Roman" w:hAnsi="Times New Roman"/>
          <w:i/>
          <w:iCs/>
          <w:noProof/>
          <w:sz w:val="24"/>
          <w:szCs w:val="24"/>
        </w:rPr>
        <w:t>Mach. Learn.</w:t>
      </w:r>
      <w:r w:rsidRPr="00CD399B">
        <w:rPr>
          <w:rFonts w:ascii="Times New Roman" w:hAnsi="Times New Roman"/>
          <w:noProof/>
          <w:sz w:val="24"/>
          <w:szCs w:val="24"/>
        </w:rPr>
        <w:t>, vol. 20, no. 3, pp. 273–297, 1995.</w:t>
      </w:r>
    </w:p>
    <w:p w14:paraId="6B32E43D"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A6AFAEA"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[69]</w:t>
      </w:r>
      <w:r w:rsidRPr="00CD399B">
        <w:rPr>
          <w:rFonts w:ascii="Times New Roman" w:hAnsi="Times New Roman"/>
          <w:noProof/>
          <w:sz w:val="24"/>
          <w:szCs w:val="24"/>
        </w:rPr>
        <w:tab/>
        <w:t xml:space="preserve">R. O. Duda, P. E. Hart, and D. G. Stork, </w:t>
      </w:r>
      <w:r w:rsidRPr="00CD399B">
        <w:rPr>
          <w:rFonts w:ascii="Times New Roman" w:hAnsi="Times New Roman"/>
          <w:i/>
          <w:iCs/>
          <w:noProof/>
          <w:sz w:val="24"/>
          <w:szCs w:val="24"/>
        </w:rPr>
        <w:t>Pattern Classification (2Nd Edition)</w:t>
      </w:r>
      <w:r w:rsidRPr="00CD399B">
        <w:rPr>
          <w:rFonts w:ascii="Times New Roman" w:hAnsi="Times New Roman"/>
          <w:noProof/>
          <w:sz w:val="24"/>
          <w:szCs w:val="24"/>
        </w:rPr>
        <w:t>. Wiley-Interscience, 2000.</w:t>
      </w:r>
    </w:p>
    <w:p w14:paraId="15289523"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0EE270C" w14:textId="7287C740"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[70]</w:t>
      </w:r>
      <w:r w:rsidRPr="00CD399B">
        <w:rPr>
          <w:rFonts w:ascii="Times New Roman" w:hAnsi="Times New Roman"/>
          <w:noProof/>
          <w:sz w:val="24"/>
          <w:szCs w:val="24"/>
        </w:rPr>
        <w:tab/>
        <w:t>S. Patel, “Chapter 2 : SVM (Support Vector Machine) — Theory.” [Online].  https://medium.com/machine-learning-101/chapter-2-svm-support-vector-machine-theory-f0812effc72.</w:t>
      </w:r>
      <w:r w:rsidR="00310C5C">
        <w:rPr>
          <w:rFonts w:ascii="Times New Roman" w:hAnsi="Times New Roman"/>
          <w:noProof/>
          <w:sz w:val="24"/>
          <w:szCs w:val="24"/>
        </w:rPr>
        <w:t>,</w:t>
      </w:r>
      <w:r w:rsidRPr="00CD399B">
        <w:rPr>
          <w:rFonts w:ascii="Times New Roman" w:hAnsi="Times New Roman"/>
          <w:noProof/>
          <w:sz w:val="24"/>
          <w:szCs w:val="24"/>
        </w:rPr>
        <w:t xml:space="preserve"> </w:t>
      </w:r>
      <w:r w:rsidR="00B0586E">
        <w:rPr>
          <w:rFonts w:ascii="Times New Roman" w:hAnsi="Times New Roman"/>
          <w:noProof/>
          <w:sz w:val="24"/>
          <w:szCs w:val="24"/>
        </w:rPr>
        <w:t>Erişim Tarihi</w:t>
      </w:r>
      <w:r w:rsidR="00B0586E" w:rsidRPr="00CD399B">
        <w:rPr>
          <w:rFonts w:ascii="Times New Roman" w:hAnsi="Times New Roman"/>
          <w:noProof/>
          <w:sz w:val="24"/>
          <w:szCs w:val="24"/>
        </w:rPr>
        <w:t xml:space="preserve">: </w:t>
      </w:r>
      <w:r w:rsidRPr="00CD399B">
        <w:rPr>
          <w:rFonts w:ascii="Times New Roman" w:hAnsi="Times New Roman"/>
          <w:noProof/>
          <w:sz w:val="24"/>
          <w:szCs w:val="24"/>
        </w:rPr>
        <w:t>30</w:t>
      </w:r>
      <w:r w:rsidR="00B0586E">
        <w:rPr>
          <w:rFonts w:ascii="Times New Roman" w:hAnsi="Times New Roman"/>
          <w:noProof/>
          <w:sz w:val="24"/>
          <w:szCs w:val="24"/>
        </w:rPr>
        <w:t>.08.</w:t>
      </w:r>
      <w:r w:rsidRPr="00CD399B">
        <w:rPr>
          <w:rFonts w:ascii="Times New Roman" w:hAnsi="Times New Roman"/>
          <w:noProof/>
          <w:sz w:val="24"/>
          <w:szCs w:val="24"/>
        </w:rPr>
        <w:t>2018</w:t>
      </w:r>
      <w:r w:rsidR="00310C5C">
        <w:rPr>
          <w:rFonts w:ascii="Times New Roman" w:hAnsi="Times New Roman"/>
          <w:noProof/>
          <w:sz w:val="24"/>
          <w:szCs w:val="24"/>
        </w:rPr>
        <w:t>.</w:t>
      </w:r>
    </w:p>
    <w:p w14:paraId="5B5CCE33"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25F6860"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lastRenderedPageBreak/>
        <w:t>[71]</w:t>
      </w:r>
      <w:r w:rsidRPr="00CD399B">
        <w:rPr>
          <w:rFonts w:ascii="Times New Roman" w:hAnsi="Times New Roman"/>
          <w:noProof/>
          <w:sz w:val="24"/>
          <w:szCs w:val="24"/>
        </w:rPr>
        <w:tab/>
        <w:t xml:space="preserve">Guodong Guo, S. Z. Li, and Kapluk Chan, “Face recognition by support vector machines,” in </w:t>
      </w:r>
      <w:r w:rsidRPr="00CD399B">
        <w:rPr>
          <w:rFonts w:ascii="Times New Roman" w:hAnsi="Times New Roman"/>
          <w:i/>
          <w:iCs/>
          <w:noProof/>
          <w:sz w:val="24"/>
          <w:szCs w:val="24"/>
        </w:rPr>
        <w:t>Proceedings Fourth IEEE International Conference on Automatic Face and Gesture Recognition (Cat. No. PR00580)</w:t>
      </w:r>
      <w:r w:rsidRPr="00CD399B">
        <w:rPr>
          <w:rFonts w:ascii="Times New Roman" w:hAnsi="Times New Roman"/>
          <w:noProof/>
          <w:sz w:val="24"/>
          <w:szCs w:val="24"/>
        </w:rPr>
        <w:t>, pp. 196–201.</w:t>
      </w:r>
    </w:p>
    <w:p w14:paraId="7133E94A"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6F89A17C"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[72]</w:t>
      </w:r>
      <w:r w:rsidRPr="00CD399B">
        <w:rPr>
          <w:rFonts w:ascii="Times New Roman" w:hAnsi="Times New Roman"/>
          <w:noProof/>
          <w:sz w:val="24"/>
          <w:szCs w:val="24"/>
        </w:rPr>
        <w:tab/>
        <w:t xml:space="preserve">Jianhua Dong, Jason Gu, Xin Ma, and Yibin Li, “Face recognition based on KPCA and SVM,” in </w:t>
      </w:r>
      <w:r w:rsidRPr="00CD399B">
        <w:rPr>
          <w:rFonts w:ascii="Times New Roman" w:hAnsi="Times New Roman"/>
          <w:i/>
          <w:iCs/>
          <w:noProof/>
          <w:sz w:val="24"/>
          <w:szCs w:val="24"/>
        </w:rPr>
        <w:t>Proceeding of the 11th World Congress on Intelligent Control and Automation</w:t>
      </w:r>
      <w:r w:rsidRPr="00CD399B">
        <w:rPr>
          <w:rFonts w:ascii="Times New Roman" w:hAnsi="Times New Roman"/>
          <w:noProof/>
          <w:sz w:val="24"/>
          <w:szCs w:val="24"/>
        </w:rPr>
        <w:t>, 2014, pp. 1439–1444.</w:t>
      </w:r>
    </w:p>
    <w:p w14:paraId="0E04F794"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6F9AA109"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[73]</w:t>
      </w:r>
      <w:r w:rsidRPr="00CD399B">
        <w:rPr>
          <w:rFonts w:ascii="Times New Roman" w:hAnsi="Times New Roman"/>
          <w:noProof/>
          <w:sz w:val="24"/>
          <w:szCs w:val="24"/>
        </w:rPr>
        <w:tab/>
        <w:t xml:space="preserve">Zhao Lihong, Song Ying, Zhu Yushi, Zhang Cheng, and Zheng Yi, “Face recognition based on multi-class SVM,” in </w:t>
      </w:r>
      <w:r w:rsidRPr="00CD399B">
        <w:rPr>
          <w:rFonts w:ascii="Times New Roman" w:hAnsi="Times New Roman"/>
          <w:i/>
          <w:iCs/>
          <w:noProof/>
          <w:sz w:val="24"/>
          <w:szCs w:val="24"/>
        </w:rPr>
        <w:t>2009 Chinese Control and Decision Conference</w:t>
      </w:r>
      <w:r w:rsidRPr="00CD399B">
        <w:rPr>
          <w:rFonts w:ascii="Times New Roman" w:hAnsi="Times New Roman"/>
          <w:noProof/>
          <w:sz w:val="24"/>
          <w:szCs w:val="24"/>
        </w:rPr>
        <w:t>, 2009, pp. 5871–5873.</w:t>
      </w:r>
    </w:p>
    <w:p w14:paraId="1A20BFEC"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56F78B4"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[74]</w:t>
      </w:r>
      <w:r w:rsidRPr="00CD399B">
        <w:rPr>
          <w:rFonts w:ascii="Times New Roman" w:hAnsi="Times New Roman"/>
          <w:noProof/>
          <w:sz w:val="24"/>
          <w:szCs w:val="24"/>
        </w:rPr>
        <w:tab/>
        <w:t xml:space="preserve">I. Oztel, G. Yolcu, C. Oz, S. Kazan, and F. Bunyak, “iFER: facial expression recognition using automatically selected geometric eye and eyebrow features,” </w:t>
      </w:r>
      <w:r w:rsidRPr="00CD399B">
        <w:rPr>
          <w:rFonts w:ascii="Times New Roman" w:hAnsi="Times New Roman"/>
          <w:i/>
          <w:iCs/>
          <w:noProof/>
          <w:sz w:val="24"/>
          <w:szCs w:val="24"/>
        </w:rPr>
        <w:t>J. Electron. Imaging</w:t>
      </w:r>
      <w:r w:rsidRPr="00CD399B">
        <w:rPr>
          <w:rFonts w:ascii="Times New Roman" w:hAnsi="Times New Roman"/>
          <w:noProof/>
          <w:sz w:val="24"/>
          <w:szCs w:val="24"/>
        </w:rPr>
        <w:t>, vol. 27, no. 02, p. 1, Mar. 2018.</w:t>
      </w:r>
    </w:p>
    <w:p w14:paraId="50768587"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6DED7ADC"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[75]</w:t>
      </w:r>
      <w:r w:rsidRPr="00CD399B">
        <w:rPr>
          <w:rFonts w:ascii="Times New Roman" w:hAnsi="Times New Roman"/>
          <w:noProof/>
          <w:sz w:val="24"/>
          <w:szCs w:val="24"/>
        </w:rPr>
        <w:tab/>
        <w:t xml:space="preserve">Y. Zilu and Z. Guoyi, “Facial Expression Recognition Based on NMF and SVM,” in </w:t>
      </w:r>
      <w:r w:rsidRPr="00CD399B">
        <w:rPr>
          <w:rFonts w:ascii="Times New Roman" w:hAnsi="Times New Roman"/>
          <w:i/>
          <w:iCs/>
          <w:noProof/>
          <w:sz w:val="24"/>
          <w:szCs w:val="24"/>
        </w:rPr>
        <w:t>2009 International Forum on Information Technology and Applications</w:t>
      </w:r>
      <w:r w:rsidRPr="00CD399B">
        <w:rPr>
          <w:rFonts w:ascii="Times New Roman" w:hAnsi="Times New Roman"/>
          <w:noProof/>
          <w:sz w:val="24"/>
          <w:szCs w:val="24"/>
        </w:rPr>
        <w:t>, 2009, pp. 612–615.</w:t>
      </w:r>
    </w:p>
    <w:p w14:paraId="4A8F3C90"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41336DA"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[76]</w:t>
      </w:r>
      <w:r w:rsidRPr="00CD399B">
        <w:rPr>
          <w:rFonts w:ascii="Times New Roman" w:hAnsi="Times New Roman"/>
          <w:noProof/>
          <w:sz w:val="24"/>
          <w:szCs w:val="24"/>
        </w:rPr>
        <w:tab/>
        <w:t xml:space="preserve">O. F. Soylemez, B. Ergen, and N. H. Soylemez, “A 3D facial expression recognition system based on SVM classifier using distance based features,” in </w:t>
      </w:r>
      <w:r w:rsidRPr="00CD399B">
        <w:rPr>
          <w:rFonts w:ascii="Times New Roman" w:hAnsi="Times New Roman"/>
          <w:i/>
          <w:iCs/>
          <w:noProof/>
          <w:sz w:val="24"/>
          <w:szCs w:val="24"/>
        </w:rPr>
        <w:t>2017 25th Signal Processing and Communications Applications Conference (SIU)</w:t>
      </w:r>
      <w:r w:rsidRPr="00CD399B">
        <w:rPr>
          <w:rFonts w:ascii="Times New Roman" w:hAnsi="Times New Roman"/>
          <w:noProof/>
          <w:sz w:val="24"/>
          <w:szCs w:val="24"/>
        </w:rPr>
        <w:t>, 2017, pp. 1–3.</w:t>
      </w:r>
    </w:p>
    <w:p w14:paraId="202C4188"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CDACD74"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[77]</w:t>
      </w:r>
      <w:r w:rsidRPr="00CD399B">
        <w:rPr>
          <w:rFonts w:ascii="Times New Roman" w:hAnsi="Times New Roman"/>
          <w:noProof/>
          <w:sz w:val="24"/>
          <w:szCs w:val="24"/>
        </w:rPr>
        <w:tab/>
        <w:t xml:space="preserve">S.-W. Lee and H.-C. Wu, “Effective multiple-features extraction for off-line SVM-based handwritten numeral recognition,” in </w:t>
      </w:r>
      <w:r w:rsidRPr="00CD399B">
        <w:rPr>
          <w:rFonts w:ascii="Times New Roman" w:hAnsi="Times New Roman"/>
          <w:i/>
          <w:iCs/>
          <w:noProof/>
          <w:sz w:val="24"/>
          <w:szCs w:val="24"/>
        </w:rPr>
        <w:t>2012 International Conference on Information Security and Intelligent Control</w:t>
      </w:r>
      <w:r w:rsidRPr="00CD399B">
        <w:rPr>
          <w:rFonts w:ascii="Times New Roman" w:hAnsi="Times New Roman"/>
          <w:noProof/>
          <w:sz w:val="24"/>
          <w:szCs w:val="24"/>
        </w:rPr>
        <w:t>, 2012, pp. 194–197.</w:t>
      </w:r>
    </w:p>
    <w:p w14:paraId="5108CD2E"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9B44915"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[78]</w:t>
      </w:r>
      <w:r w:rsidRPr="00CD399B">
        <w:rPr>
          <w:rFonts w:ascii="Times New Roman" w:hAnsi="Times New Roman"/>
          <w:noProof/>
          <w:sz w:val="24"/>
          <w:szCs w:val="24"/>
        </w:rPr>
        <w:tab/>
        <w:t xml:space="preserve">B. El qacimy, M. Ait kerroum, and A. Hammouch, “Handwritten digit recognition based on DCT features and SVM classifier,” in </w:t>
      </w:r>
      <w:r w:rsidRPr="00CD399B">
        <w:rPr>
          <w:rFonts w:ascii="Times New Roman" w:hAnsi="Times New Roman"/>
          <w:i/>
          <w:iCs/>
          <w:noProof/>
          <w:sz w:val="24"/>
          <w:szCs w:val="24"/>
        </w:rPr>
        <w:t>2014 Second World Conference on Complex Systems (WCCS)</w:t>
      </w:r>
      <w:r w:rsidRPr="00CD399B">
        <w:rPr>
          <w:rFonts w:ascii="Times New Roman" w:hAnsi="Times New Roman"/>
          <w:noProof/>
          <w:sz w:val="24"/>
          <w:szCs w:val="24"/>
        </w:rPr>
        <w:t>, 2014, pp. 13–16.</w:t>
      </w:r>
    </w:p>
    <w:p w14:paraId="74648FA1"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0E70DFF"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[79]</w:t>
      </w:r>
      <w:r w:rsidRPr="00CD399B">
        <w:rPr>
          <w:rFonts w:ascii="Times New Roman" w:hAnsi="Times New Roman"/>
          <w:noProof/>
          <w:sz w:val="24"/>
          <w:szCs w:val="24"/>
        </w:rPr>
        <w:tab/>
        <w:t xml:space="preserve">G. Katiyar and S. Mehfuz, “SVM based off-line handwritten digit recognition,” in </w:t>
      </w:r>
      <w:r w:rsidRPr="00CD399B">
        <w:rPr>
          <w:rFonts w:ascii="Times New Roman" w:hAnsi="Times New Roman"/>
          <w:i/>
          <w:iCs/>
          <w:noProof/>
          <w:sz w:val="24"/>
          <w:szCs w:val="24"/>
        </w:rPr>
        <w:t>2015 Annual IEEE India Conference (INDICON)</w:t>
      </w:r>
      <w:r w:rsidRPr="00CD399B">
        <w:rPr>
          <w:rFonts w:ascii="Times New Roman" w:hAnsi="Times New Roman"/>
          <w:noProof/>
          <w:sz w:val="24"/>
          <w:szCs w:val="24"/>
        </w:rPr>
        <w:t>, 2015, pp. 1–5.</w:t>
      </w:r>
    </w:p>
    <w:p w14:paraId="4B10C8E0"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DF72006"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[80]</w:t>
      </w:r>
      <w:r w:rsidRPr="00CD399B">
        <w:rPr>
          <w:rFonts w:ascii="Times New Roman" w:hAnsi="Times New Roman"/>
          <w:noProof/>
          <w:sz w:val="24"/>
          <w:szCs w:val="24"/>
        </w:rPr>
        <w:tab/>
        <w:t xml:space="preserve">E. I. Zacharaki </w:t>
      </w:r>
      <w:r w:rsidRPr="00CD399B">
        <w:rPr>
          <w:rFonts w:ascii="Times New Roman" w:hAnsi="Times New Roman"/>
          <w:i/>
          <w:iCs/>
          <w:noProof/>
          <w:sz w:val="24"/>
          <w:szCs w:val="24"/>
        </w:rPr>
        <w:t>et al.</w:t>
      </w:r>
      <w:r w:rsidRPr="00CD399B">
        <w:rPr>
          <w:rFonts w:ascii="Times New Roman" w:hAnsi="Times New Roman"/>
          <w:noProof/>
          <w:sz w:val="24"/>
          <w:szCs w:val="24"/>
        </w:rPr>
        <w:t xml:space="preserve">, “MRI-based classification of brain tumor type and grade using SVM-RFE,” in </w:t>
      </w:r>
      <w:r w:rsidRPr="00CD399B">
        <w:rPr>
          <w:rFonts w:ascii="Times New Roman" w:hAnsi="Times New Roman"/>
          <w:i/>
          <w:iCs/>
          <w:noProof/>
          <w:sz w:val="24"/>
          <w:szCs w:val="24"/>
        </w:rPr>
        <w:t>2009 IEEE International Symposium on Biomedical Imaging: From Nano to Macro</w:t>
      </w:r>
      <w:r w:rsidRPr="00CD399B">
        <w:rPr>
          <w:rFonts w:ascii="Times New Roman" w:hAnsi="Times New Roman"/>
          <w:noProof/>
          <w:sz w:val="24"/>
          <w:szCs w:val="24"/>
        </w:rPr>
        <w:t>, 2009, pp. 1035–1038.</w:t>
      </w:r>
    </w:p>
    <w:p w14:paraId="6C948089"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813F95D"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[81]</w:t>
      </w:r>
      <w:r w:rsidRPr="00CD399B">
        <w:rPr>
          <w:rFonts w:ascii="Times New Roman" w:hAnsi="Times New Roman"/>
          <w:noProof/>
          <w:sz w:val="24"/>
          <w:szCs w:val="24"/>
        </w:rPr>
        <w:tab/>
        <w:t xml:space="preserve">D. Fernandez-Duque and S. E. Black, “Impaired recognition of negative facial emotions in patients with frontotemporal dementia,” </w:t>
      </w:r>
      <w:r w:rsidRPr="00CD399B">
        <w:rPr>
          <w:rFonts w:ascii="Times New Roman" w:hAnsi="Times New Roman"/>
          <w:i/>
          <w:iCs/>
          <w:noProof/>
          <w:sz w:val="24"/>
          <w:szCs w:val="24"/>
        </w:rPr>
        <w:t>Neuropsychologia</w:t>
      </w:r>
      <w:r w:rsidRPr="00CD399B">
        <w:rPr>
          <w:rFonts w:ascii="Times New Roman" w:hAnsi="Times New Roman"/>
          <w:noProof/>
          <w:sz w:val="24"/>
          <w:szCs w:val="24"/>
        </w:rPr>
        <w:t>, vol. 43, no. 11, pp. 1673–1687, Jan. 2005.</w:t>
      </w:r>
    </w:p>
    <w:p w14:paraId="51522659"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795FBB3"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[82]</w:t>
      </w:r>
      <w:r w:rsidRPr="00CD399B">
        <w:rPr>
          <w:rFonts w:ascii="Times New Roman" w:hAnsi="Times New Roman"/>
          <w:noProof/>
          <w:sz w:val="24"/>
          <w:szCs w:val="24"/>
        </w:rPr>
        <w:tab/>
        <w:t xml:space="preserve">D. Lin, L. Sun, K.-A. Toh, J. B. Zhang, and Z. Lin, “Biomedical image classification based on a cascade of an SVM with a reject option and subspace analysis,” </w:t>
      </w:r>
      <w:r w:rsidRPr="00CD399B">
        <w:rPr>
          <w:rFonts w:ascii="Times New Roman" w:hAnsi="Times New Roman"/>
          <w:i/>
          <w:iCs/>
          <w:noProof/>
          <w:sz w:val="24"/>
          <w:szCs w:val="24"/>
        </w:rPr>
        <w:t>Comput. Biol. Med.</w:t>
      </w:r>
      <w:r w:rsidRPr="00CD399B">
        <w:rPr>
          <w:rFonts w:ascii="Times New Roman" w:hAnsi="Times New Roman"/>
          <w:noProof/>
          <w:sz w:val="24"/>
          <w:szCs w:val="24"/>
        </w:rPr>
        <w:t>, vol. 96, pp. 128–140, May 2018.</w:t>
      </w:r>
    </w:p>
    <w:p w14:paraId="2FE5D3ED"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EFFF308" w14:textId="7DE16586"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lastRenderedPageBreak/>
        <w:t>[83]</w:t>
      </w:r>
      <w:r w:rsidRPr="00CD399B">
        <w:rPr>
          <w:rFonts w:ascii="Times New Roman" w:hAnsi="Times New Roman"/>
          <w:noProof/>
          <w:sz w:val="24"/>
          <w:szCs w:val="24"/>
        </w:rPr>
        <w:tab/>
        <w:t>M. Tan, “Support Vector Machine &amp; Its Applications.” [Online].  www.iro.umontreal.ca/~pift6080/H09/documents/papers/svm_tutorial.ppt.</w:t>
      </w:r>
      <w:r w:rsidR="00B22A3C">
        <w:rPr>
          <w:rFonts w:ascii="Times New Roman" w:hAnsi="Times New Roman"/>
          <w:noProof/>
          <w:sz w:val="24"/>
          <w:szCs w:val="24"/>
        </w:rPr>
        <w:t>,</w:t>
      </w:r>
      <w:r w:rsidRPr="00CD399B">
        <w:rPr>
          <w:rFonts w:ascii="Times New Roman" w:hAnsi="Times New Roman"/>
          <w:noProof/>
          <w:sz w:val="24"/>
          <w:szCs w:val="24"/>
        </w:rPr>
        <w:t xml:space="preserve"> </w:t>
      </w:r>
      <w:r w:rsidR="00B0586E">
        <w:rPr>
          <w:rFonts w:ascii="Times New Roman" w:hAnsi="Times New Roman"/>
          <w:noProof/>
          <w:sz w:val="24"/>
          <w:szCs w:val="24"/>
        </w:rPr>
        <w:t>Erişim Tarihi</w:t>
      </w:r>
      <w:r w:rsidR="00B0586E" w:rsidRPr="00CD399B">
        <w:rPr>
          <w:rFonts w:ascii="Times New Roman" w:hAnsi="Times New Roman"/>
          <w:noProof/>
          <w:sz w:val="24"/>
          <w:szCs w:val="24"/>
        </w:rPr>
        <w:t xml:space="preserve">: </w:t>
      </w:r>
      <w:r w:rsidRPr="00CD399B">
        <w:rPr>
          <w:rFonts w:ascii="Times New Roman" w:hAnsi="Times New Roman"/>
          <w:noProof/>
          <w:sz w:val="24"/>
          <w:szCs w:val="24"/>
        </w:rPr>
        <w:t>30</w:t>
      </w:r>
      <w:r w:rsidR="00E82DB9">
        <w:rPr>
          <w:rFonts w:ascii="Times New Roman" w:hAnsi="Times New Roman"/>
          <w:noProof/>
          <w:sz w:val="24"/>
          <w:szCs w:val="24"/>
        </w:rPr>
        <w:t>.08.</w:t>
      </w:r>
      <w:r w:rsidRPr="00CD399B">
        <w:rPr>
          <w:rFonts w:ascii="Times New Roman" w:hAnsi="Times New Roman"/>
          <w:noProof/>
          <w:sz w:val="24"/>
          <w:szCs w:val="24"/>
        </w:rPr>
        <w:t>2018.</w:t>
      </w:r>
    </w:p>
    <w:p w14:paraId="5C1B3BC4"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BD0C172"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[84]</w:t>
      </w:r>
      <w:r w:rsidRPr="00CD399B">
        <w:rPr>
          <w:rFonts w:ascii="Times New Roman" w:hAnsi="Times New Roman"/>
          <w:noProof/>
          <w:sz w:val="24"/>
          <w:szCs w:val="24"/>
        </w:rPr>
        <w:tab/>
        <w:t xml:space="preserve">B. Lee, J. Chun, and P. Park, “Classification of facial expression using SVM for emotion care service system,” in </w:t>
      </w:r>
      <w:r w:rsidRPr="00CD399B">
        <w:rPr>
          <w:rFonts w:ascii="Times New Roman" w:hAnsi="Times New Roman"/>
          <w:i/>
          <w:iCs/>
          <w:noProof/>
          <w:sz w:val="24"/>
          <w:szCs w:val="24"/>
        </w:rPr>
        <w:t>9th ACIS Int. Conf. Software Engineering, Artificial Intelligence, Networking and Parallel/Distributed Computing</w:t>
      </w:r>
      <w:r w:rsidRPr="00CD399B">
        <w:rPr>
          <w:rFonts w:ascii="Times New Roman" w:hAnsi="Times New Roman"/>
          <w:noProof/>
          <w:sz w:val="24"/>
          <w:szCs w:val="24"/>
        </w:rPr>
        <w:t>, 2008, pp. 8–12.</w:t>
      </w:r>
    </w:p>
    <w:p w14:paraId="3299F3D4"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72BD572"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[85]</w:t>
      </w:r>
      <w:r w:rsidRPr="00CD399B">
        <w:rPr>
          <w:rFonts w:ascii="Times New Roman" w:hAnsi="Times New Roman"/>
          <w:noProof/>
          <w:sz w:val="24"/>
          <w:szCs w:val="24"/>
        </w:rPr>
        <w:tab/>
        <w:t xml:space="preserve">S. Ayhan and S. Erdoğmus, “Destek Vektor Makineleriyle Siniflandirma Problemlerinin Cozumu Icin Cekirdek Fonksiyonu Secimi,” </w:t>
      </w:r>
      <w:r w:rsidRPr="00CD399B">
        <w:rPr>
          <w:rFonts w:ascii="Times New Roman" w:hAnsi="Times New Roman"/>
          <w:i/>
          <w:iCs/>
          <w:noProof/>
          <w:sz w:val="24"/>
          <w:szCs w:val="24"/>
        </w:rPr>
        <w:t>Eskisehir Osmangazi Univ. İİBF J.</w:t>
      </w:r>
      <w:r w:rsidRPr="00CD399B">
        <w:rPr>
          <w:rFonts w:ascii="Times New Roman" w:hAnsi="Times New Roman"/>
          <w:noProof/>
          <w:sz w:val="24"/>
          <w:szCs w:val="24"/>
        </w:rPr>
        <w:t>, vol. 9, no. 1, pp. 175–198, 2014.</w:t>
      </w:r>
    </w:p>
    <w:p w14:paraId="47A8508D"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F271EC5"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[86]</w:t>
      </w:r>
      <w:r w:rsidRPr="00CD399B">
        <w:rPr>
          <w:rFonts w:ascii="Times New Roman" w:hAnsi="Times New Roman"/>
          <w:noProof/>
          <w:sz w:val="24"/>
          <w:szCs w:val="24"/>
        </w:rPr>
        <w:tab/>
        <w:t xml:space="preserve">I. Goodfellow, Y. Bengio, and A. Courville, </w:t>
      </w:r>
      <w:r w:rsidRPr="00CD399B">
        <w:rPr>
          <w:rFonts w:ascii="Times New Roman" w:hAnsi="Times New Roman"/>
          <w:i/>
          <w:iCs/>
          <w:noProof/>
          <w:sz w:val="24"/>
          <w:szCs w:val="24"/>
        </w:rPr>
        <w:t>Deep learning</w:t>
      </w:r>
      <w:r w:rsidRPr="00CD399B">
        <w:rPr>
          <w:rFonts w:ascii="Times New Roman" w:hAnsi="Times New Roman"/>
          <w:noProof/>
          <w:sz w:val="24"/>
          <w:szCs w:val="24"/>
        </w:rPr>
        <w:t>. MIT Press, 2016.</w:t>
      </w:r>
    </w:p>
    <w:p w14:paraId="3AD43479"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9EDD5AD"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[87]</w:t>
      </w:r>
      <w:r w:rsidRPr="00CD399B">
        <w:rPr>
          <w:rFonts w:ascii="Times New Roman" w:hAnsi="Times New Roman"/>
          <w:noProof/>
          <w:sz w:val="24"/>
          <w:szCs w:val="24"/>
        </w:rPr>
        <w:tab/>
        <w:t>C. Dong, C. C. Loy, K. He, and X. Tang, “Learning a Deep Convolutional Network for Image Super-Resolution,” 2014, pp. 184–199.</w:t>
      </w:r>
    </w:p>
    <w:p w14:paraId="342B583E"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DE508E1"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[88]</w:t>
      </w:r>
      <w:r w:rsidRPr="00CD399B">
        <w:rPr>
          <w:rFonts w:ascii="Times New Roman" w:hAnsi="Times New Roman"/>
          <w:noProof/>
          <w:sz w:val="24"/>
          <w:szCs w:val="24"/>
        </w:rPr>
        <w:tab/>
        <w:t xml:space="preserve">Y. LeCun, Y. Bengio, and G. Hinton, “Deep learning,” </w:t>
      </w:r>
      <w:r w:rsidRPr="00CD399B">
        <w:rPr>
          <w:rFonts w:ascii="Times New Roman" w:hAnsi="Times New Roman"/>
          <w:i/>
          <w:iCs/>
          <w:noProof/>
          <w:sz w:val="24"/>
          <w:szCs w:val="24"/>
        </w:rPr>
        <w:t>Nature</w:t>
      </w:r>
      <w:r w:rsidRPr="00CD399B">
        <w:rPr>
          <w:rFonts w:ascii="Times New Roman" w:hAnsi="Times New Roman"/>
          <w:noProof/>
          <w:sz w:val="24"/>
          <w:szCs w:val="24"/>
        </w:rPr>
        <w:t>, vol. 521, no. 7553, pp. 436–444, May 2015.</w:t>
      </w:r>
    </w:p>
    <w:p w14:paraId="56928F15"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F87EF78"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[89]</w:t>
      </w:r>
      <w:r w:rsidRPr="00CD399B">
        <w:rPr>
          <w:rFonts w:ascii="Times New Roman" w:hAnsi="Times New Roman"/>
          <w:noProof/>
          <w:sz w:val="24"/>
          <w:szCs w:val="24"/>
        </w:rPr>
        <w:tab/>
        <w:t xml:space="preserve">A. S. Jackson, M. Valstar, and G. Tzimiropoulos, “What’s the Difference Between Artificial Intelligence, Machine Learning, and Deep Learning?,” </w:t>
      </w:r>
      <w:r w:rsidRPr="00CD399B">
        <w:rPr>
          <w:rFonts w:ascii="Times New Roman" w:hAnsi="Times New Roman"/>
          <w:i/>
          <w:iCs/>
          <w:noProof/>
          <w:sz w:val="24"/>
          <w:szCs w:val="24"/>
        </w:rPr>
        <w:t>arXiv</w:t>
      </w:r>
      <w:r w:rsidRPr="00CD399B">
        <w:rPr>
          <w:rFonts w:ascii="Times New Roman" w:hAnsi="Times New Roman"/>
          <w:noProof/>
          <w:sz w:val="24"/>
          <w:szCs w:val="24"/>
        </w:rPr>
        <w:t>, 2016.</w:t>
      </w:r>
    </w:p>
    <w:p w14:paraId="2CFABC71"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2A1BF978" w14:textId="1DF2E084"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[90]</w:t>
      </w:r>
      <w:r w:rsidRPr="00CD399B">
        <w:rPr>
          <w:rFonts w:ascii="Times New Roman" w:hAnsi="Times New Roman"/>
          <w:noProof/>
          <w:sz w:val="24"/>
          <w:szCs w:val="24"/>
        </w:rPr>
        <w:tab/>
        <w:t>S. McClure, “Data Science Ontology.” [Online].  https://www.thoughtworks.com/insights/blog/data-science-ontology.</w:t>
      </w:r>
      <w:r w:rsidR="00B22A3C">
        <w:rPr>
          <w:rFonts w:ascii="Times New Roman" w:hAnsi="Times New Roman"/>
          <w:noProof/>
          <w:sz w:val="24"/>
          <w:szCs w:val="24"/>
        </w:rPr>
        <w:t>,</w:t>
      </w:r>
      <w:r w:rsidRPr="00CD399B">
        <w:rPr>
          <w:rFonts w:ascii="Times New Roman" w:hAnsi="Times New Roman"/>
          <w:noProof/>
          <w:sz w:val="24"/>
          <w:szCs w:val="24"/>
        </w:rPr>
        <w:t xml:space="preserve"> </w:t>
      </w:r>
      <w:r w:rsidR="00E82DB9">
        <w:rPr>
          <w:rFonts w:ascii="Times New Roman" w:hAnsi="Times New Roman"/>
          <w:noProof/>
          <w:sz w:val="24"/>
          <w:szCs w:val="24"/>
        </w:rPr>
        <w:t>Erişim Tarihi</w:t>
      </w:r>
      <w:r w:rsidR="00E82DB9" w:rsidRPr="00CD399B">
        <w:rPr>
          <w:rFonts w:ascii="Times New Roman" w:hAnsi="Times New Roman"/>
          <w:noProof/>
          <w:sz w:val="24"/>
          <w:szCs w:val="24"/>
        </w:rPr>
        <w:t xml:space="preserve">: </w:t>
      </w:r>
      <w:r w:rsidRPr="00CD399B">
        <w:rPr>
          <w:rFonts w:ascii="Times New Roman" w:hAnsi="Times New Roman"/>
          <w:noProof/>
          <w:sz w:val="24"/>
          <w:szCs w:val="24"/>
        </w:rPr>
        <w:t>02</w:t>
      </w:r>
      <w:r w:rsidR="00E82DB9">
        <w:rPr>
          <w:rFonts w:ascii="Times New Roman" w:hAnsi="Times New Roman"/>
          <w:noProof/>
          <w:sz w:val="24"/>
          <w:szCs w:val="24"/>
        </w:rPr>
        <w:t>.09.</w:t>
      </w:r>
      <w:r w:rsidRPr="00CD399B">
        <w:rPr>
          <w:rFonts w:ascii="Times New Roman" w:hAnsi="Times New Roman"/>
          <w:noProof/>
          <w:sz w:val="24"/>
          <w:szCs w:val="24"/>
        </w:rPr>
        <w:t>2018</w:t>
      </w:r>
      <w:r w:rsidR="00B22A3C">
        <w:rPr>
          <w:rFonts w:ascii="Times New Roman" w:hAnsi="Times New Roman"/>
          <w:noProof/>
          <w:sz w:val="24"/>
          <w:szCs w:val="24"/>
        </w:rPr>
        <w:t>.</w:t>
      </w:r>
    </w:p>
    <w:p w14:paraId="0E3E2FD6"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02BDE3E9"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[91]</w:t>
      </w:r>
      <w:r w:rsidRPr="00CD399B">
        <w:rPr>
          <w:rFonts w:ascii="Times New Roman" w:hAnsi="Times New Roman"/>
          <w:noProof/>
          <w:sz w:val="24"/>
          <w:szCs w:val="24"/>
        </w:rPr>
        <w:tab/>
        <w:t xml:space="preserve">D. Kriesel, </w:t>
      </w:r>
      <w:r w:rsidRPr="00CD399B">
        <w:rPr>
          <w:rFonts w:ascii="Times New Roman" w:hAnsi="Times New Roman"/>
          <w:i/>
          <w:iCs/>
          <w:noProof/>
          <w:sz w:val="24"/>
          <w:szCs w:val="24"/>
        </w:rPr>
        <w:t>A Brief Introduction to Neural Networks</w:t>
      </w:r>
      <w:r w:rsidRPr="00CD399B">
        <w:rPr>
          <w:rFonts w:ascii="Times New Roman" w:hAnsi="Times New Roman"/>
          <w:noProof/>
          <w:sz w:val="24"/>
          <w:szCs w:val="24"/>
        </w:rPr>
        <w:t>. 2007.</w:t>
      </w:r>
    </w:p>
    <w:p w14:paraId="49DD19D7"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2352FCA"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[92]</w:t>
      </w:r>
      <w:r w:rsidRPr="00CD399B">
        <w:rPr>
          <w:rFonts w:ascii="Times New Roman" w:hAnsi="Times New Roman"/>
          <w:noProof/>
          <w:sz w:val="24"/>
          <w:szCs w:val="24"/>
        </w:rPr>
        <w:tab/>
        <w:t xml:space="preserve">E. Öztemel, </w:t>
      </w:r>
      <w:r w:rsidRPr="00CD399B">
        <w:rPr>
          <w:rFonts w:ascii="Times New Roman" w:hAnsi="Times New Roman"/>
          <w:i/>
          <w:iCs/>
          <w:noProof/>
          <w:sz w:val="24"/>
          <w:szCs w:val="24"/>
        </w:rPr>
        <w:t>Yapay sinir ağları</w:t>
      </w:r>
      <w:r w:rsidRPr="00CD399B">
        <w:rPr>
          <w:rFonts w:ascii="Times New Roman" w:hAnsi="Times New Roman"/>
          <w:noProof/>
          <w:sz w:val="24"/>
          <w:szCs w:val="24"/>
        </w:rPr>
        <w:t>, 3. baskı. İstanbul: Papatya Yayıncılık, 2012.</w:t>
      </w:r>
    </w:p>
    <w:p w14:paraId="0D772B55"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2FC61247"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[93]</w:t>
      </w:r>
      <w:r w:rsidRPr="00CD399B">
        <w:rPr>
          <w:rFonts w:ascii="Times New Roman" w:hAnsi="Times New Roman"/>
          <w:noProof/>
          <w:sz w:val="24"/>
          <w:szCs w:val="24"/>
        </w:rPr>
        <w:tab/>
        <w:t>P. U. Hatipoğlu, “Time Series Classification using Deep Learning,” Middle East Technical University, 2016.</w:t>
      </w:r>
    </w:p>
    <w:p w14:paraId="5CB802AF"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A4BEC10"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[94]</w:t>
      </w:r>
      <w:r w:rsidRPr="00CD399B">
        <w:rPr>
          <w:rFonts w:ascii="Times New Roman" w:hAnsi="Times New Roman"/>
          <w:noProof/>
          <w:sz w:val="24"/>
          <w:szCs w:val="24"/>
        </w:rPr>
        <w:tab/>
        <w:t xml:space="preserve">D. H. Hubel and T. N. Wiesel, “Receptive fields and functional architecture of monkey striate cortex.,” </w:t>
      </w:r>
      <w:r w:rsidRPr="00CD399B">
        <w:rPr>
          <w:rFonts w:ascii="Times New Roman" w:hAnsi="Times New Roman"/>
          <w:i/>
          <w:iCs/>
          <w:noProof/>
          <w:sz w:val="24"/>
          <w:szCs w:val="24"/>
        </w:rPr>
        <w:t>J. Physiol.</w:t>
      </w:r>
      <w:r w:rsidRPr="00CD399B">
        <w:rPr>
          <w:rFonts w:ascii="Times New Roman" w:hAnsi="Times New Roman"/>
          <w:noProof/>
          <w:sz w:val="24"/>
          <w:szCs w:val="24"/>
        </w:rPr>
        <w:t>, vol. 195, no. 1, pp. 215–43, Mar. 1968.</w:t>
      </w:r>
    </w:p>
    <w:p w14:paraId="6DABD848"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4954461"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[95]</w:t>
      </w:r>
      <w:r w:rsidRPr="00CD399B">
        <w:rPr>
          <w:rFonts w:ascii="Times New Roman" w:hAnsi="Times New Roman"/>
          <w:noProof/>
          <w:sz w:val="24"/>
          <w:szCs w:val="24"/>
        </w:rPr>
        <w:tab/>
        <w:t xml:space="preserve">I. Goodfellow, Y. Bengio, and A. Courville, </w:t>
      </w:r>
      <w:r w:rsidRPr="00CD399B">
        <w:rPr>
          <w:rFonts w:ascii="Times New Roman" w:hAnsi="Times New Roman"/>
          <w:i/>
          <w:iCs/>
          <w:noProof/>
          <w:sz w:val="24"/>
          <w:szCs w:val="24"/>
        </w:rPr>
        <w:t>Deep Learning</w:t>
      </w:r>
      <w:r w:rsidRPr="00CD399B">
        <w:rPr>
          <w:rFonts w:ascii="Times New Roman" w:hAnsi="Times New Roman"/>
          <w:noProof/>
          <w:sz w:val="24"/>
          <w:szCs w:val="24"/>
        </w:rPr>
        <w:t>. MIT Press, 2016.</w:t>
      </w:r>
    </w:p>
    <w:p w14:paraId="1D6D31C1"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011A7DFA"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[96]</w:t>
      </w:r>
      <w:r w:rsidRPr="00CD399B">
        <w:rPr>
          <w:rFonts w:ascii="Times New Roman" w:hAnsi="Times New Roman"/>
          <w:noProof/>
          <w:sz w:val="24"/>
          <w:szCs w:val="24"/>
        </w:rPr>
        <w:tab/>
        <w:t xml:space="preserve">Y. Lecun, L. Bottou, Y. Bengio, and P. Haffner, “Gradient-based learning applied to document recognition,” </w:t>
      </w:r>
      <w:r w:rsidRPr="00CD399B">
        <w:rPr>
          <w:rFonts w:ascii="Times New Roman" w:hAnsi="Times New Roman"/>
          <w:i/>
          <w:iCs/>
          <w:noProof/>
          <w:sz w:val="24"/>
          <w:szCs w:val="24"/>
        </w:rPr>
        <w:t>Proc. IEEE</w:t>
      </w:r>
      <w:r w:rsidRPr="00CD399B">
        <w:rPr>
          <w:rFonts w:ascii="Times New Roman" w:hAnsi="Times New Roman"/>
          <w:noProof/>
          <w:sz w:val="24"/>
          <w:szCs w:val="24"/>
        </w:rPr>
        <w:t>, vol. 86, no. 11, pp. 2278–2324, 1998.</w:t>
      </w:r>
    </w:p>
    <w:p w14:paraId="705F9085" w14:textId="34E2265E" w:rsidR="00FC425F"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62E6BE23" w14:textId="49192453" w:rsidR="003B12BE" w:rsidRDefault="003B12BE"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6493554C" w14:textId="033C39F3" w:rsidR="003B12BE" w:rsidRDefault="003B12BE"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3887E3FD" w14:textId="77777777" w:rsidR="003B12BE" w:rsidRPr="00CD399B" w:rsidRDefault="003B12BE"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D384112"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lastRenderedPageBreak/>
        <w:t>[97]</w:t>
      </w:r>
      <w:r w:rsidRPr="00CD399B">
        <w:rPr>
          <w:rFonts w:ascii="Times New Roman" w:hAnsi="Times New Roman"/>
          <w:noProof/>
          <w:sz w:val="24"/>
          <w:szCs w:val="24"/>
        </w:rPr>
        <w:tab/>
        <w:t xml:space="preserve">I. Oztel, G. Yolcu, I. Ersoy, T. White, and F. Bunyak, “Mitochondria segmentation in electron microscopy volumes using deep convolutional neural network,” in </w:t>
      </w:r>
      <w:r w:rsidRPr="00CD399B">
        <w:rPr>
          <w:rFonts w:ascii="Times New Roman" w:hAnsi="Times New Roman"/>
          <w:i/>
          <w:iCs/>
          <w:noProof/>
          <w:sz w:val="24"/>
          <w:szCs w:val="24"/>
        </w:rPr>
        <w:t>2017 IEEE International Conference on Bioinformatics and Biomedicine (BIBM)</w:t>
      </w:r>
      <w:r w:rsidRPr="00CD399B">
        <w:rPr>
          <w:rFonts w:ascii="Times New Roman" w:hAnsi="Times New Roman"/>
          <w:noProof/>
          <w:sz w:val="24"/>
          <w:szCs w:val="24"/>
        </w:rPr>
        <w:t>, 2017, pp. 1195–1200.</w:t>
      </w:r>
    </w:p>
    <w:p w14:paraId="12250D35"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3278708A"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[98]</w:t>
      </w:r>
      <w:r w:rsidRPr="00CD399B">
        <w:rPr>
          <w:rFonts w:ascii="Times New Roman" w:hAnsi="Times New Roman"/>
          <w:noProof/>
          <w:sz w:val="24"/>
          <w:szCs w:val="24"/>
        </w:rPr>
        <w:tab/>
        <w:t xml:space="preserve">Z. Al-Milaji, I. Ersoy, A. Hafiane, K. Palaniappan, and F. Bunyak, “Integrating segmentation with deep learning for enhanced classification of epithelial and stromal tissues in H&amp;amp;E images,” </w:t>
      </w:r>
      <w:r w:rsidRPr="00CD399B">
        <w:rPr>
          <w:rFonts w:ascii="Times New Roman" w:hAnsi="Times New Roman"/>
          <w:i/>
          <w:iCs/>
          <w:noProof/>
          <w:sz w:val="24"/>
          <w:szCs w:val="24"/>
        </w:rPr>
        <w:t>Pattern Recognit. Lett.</w:t>
      </w:r>
      <w:r w:rsidRPr="00CD399B">
        <w:rPr>
          <w:rFonts w:ascii="Times New Roman" w:hAnsi="Times New Roman"/>
          <w:noProof/>
          <w:sz w:val="24"/>
          <w:szCs w:val="24"/>
        </w:rPr>
        <w:t>, Sep. 2017.</w:t>
      </w:r>
    </w:p>
    <w:p w14:paraId="51822025"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08180642"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[99]</w:t>
      </w:r>
      <w:r w:rsidRPr="00CD399B">
        <w:rPr>
          <w:rFonts w:ascii="Times New Roman" w:hAnsi="Times New Roman"/>
          <w:noProof/>
          <w:sz w:val="24"/>
          <w:szCs w:val="24"/>
        </w:rPr>
        <w:tab/>
        <w:t xml:space="preserve">A. Hamad, F. Bunyak, and I. Ersoy, “Nucleus Classification in Colon Cancer H&amp;amp;E Images using Deep Learning,” </w:t>
      </w:r>
      <w:r w:rsidRPr="00CD399B">
        <w:rPr>
          <w:rFonts w:ascii="Times New Roman" w:hAnsi="Times New Roman"/>
          <w:i/>
          <w:iCs/>
          <w:noProof/>
          <w:sz w:val="24"/>
          <w:szCs w:val="24"/>
        </w:rPr>
        <w:t>Microsc. Microanal.</w:t>
      </w:r>
      <w:r w:rsidRPr="00CD399B">
        <w:rPr>
          <w:rFonts w:ascii="Times New Roman" w:hAnsi="Times New Roman"/>
          <w:noProof/>
          <w:sz w:val="24"/>
          <w:szCs w:val="24"/>
        </w:rPr>
        <w:t>, vol. 23, no. S1, pp. 1376–1377, Jul. 2017.</w:t>
      </w:r>
    </w:p>
    <w:p w14:paraId="1CB4CB26"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EE23AFB"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[100]</w:t>
      </w:r>
      <w:r w:rsidRPr="00CD399B">
        <w:rPr>
          <w:rFonts w:ascii="Times New Roman" w:hAnsi="Times New Roman"/>
          <w:noProof/>
          <w:sz w:val="24"/>
          <w:szCs w:val="24"/>
        </w:rPr>
        <w:tab/>
        <w:t xml:space="preserve">E. P. Ijjina and C. K. Mohan, “Facial Expression Recognition Using Kinect Depth Sensor and Convolutional Neural Networks,” in </w:t>
      </w:r>
      <w:r w:rsidRPr="00CD399B">
        <w:rPr>
          <w:rFonts w:ascii="Times New Roman" w:hAnsi="Times New Roman"/>
          <w:i/>
          <w:iCs/>
          <w:noProof/>
          <w:sz w:val="24"/>
          <w:szCs w:val="24"/>
        </w:rPr>
        <w:t>2014 13th International Conference on Machine Learning and Applications</w:t>
      </w:r>
      <w:r w:rsidRPr="00CD399B">
        <w:rPr>
          <w:rFonts w:ascii="Times New Roman" w:hAnsi="Times New Roman"/>
          <w:noProof/>
          <w:sz w:val="24"/>
          <w:szCs w:val="24"/>
        </w:rPr>
        <w:t>, 2014, pp. 392–396.</w:t>
      </w:r>
    </w:p>
    <w:p w14:paraId="27FDA8A5"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93B8647"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[101]</w:t>
      </w:r>
      <w:r w:rsidRPr="00CD399B">
        <w:rPr>
          <w:rFonts w:ascii="Times New Roman" w:hAnsi="Times New Roman"/>
          <w:noProof/>
          <w:sz w:val="24"/>
          <w:szCs w:val="24"/>
        </w:rPr>
        <w:tab/>
        <w:t xml:space="preserve">X. Chen, X. Yang, M. Wang, and J. Zou, “Convolution neural network for automatic facial expression recognition,” in </w:t>
      </w:r>
      <w:r w:rsidRPr="00CD399B">
        <w:rPr>
          <w:rFonts w:ascii="Times New Roman" w:hAnsi="Times New Roman"/>
          <w:i/>
          <w:iCs/>
          <w:noProof/>
          <w:sz w:val="24"/>
          <w:szCs w:val="24"/>
        </w:rPr>
        <w:t>2017 International Conference on Applied System Innovation (ICASI)</w:t>
      </w:r>
      <w:r w:rsidRPr="00CD399B">
        <w:rPr>
          <w:rFonts w:ascii="Times New Roman" w:hAnsi="Times New Roman"/>
          <w:noProof/>
          <w:sz w:val="24"/>
          <w:szCs w:val="24"/>
        </w:rPr>
        <w:t>, 2017, pp. 814–817.</w:t>
      </w:r>
    </w:p>
    <w:p w14:paraId="0B9B1E73"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8EBCE49"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[102]</w:t>
      </w:r>
      <w:r w:rsidRPr="00CD399B">
        <w:rPr>
          <w:rFonts w:ascii="Times New Roman" w:hAnsi="Times New Roman"/>
          <w:noProof/>
          <w:sz w:val="24"/>
          <w:szCs w:val="24"/>
        </w:rPr>
        <w:tab/>
        <w:t xml:space="preserve">S. Chen, C. Zhang, M. Dong, J. Le, and M. Rao, “Using Ranking-CNN for Age Estimation,” in </w:t>
      </w:r>
      <w:r w:rsidRPr="00CD399B">
        <w:rPr>
          <w:rFonts w:ascii="Times New Roman" w:hAnsi="Times New Roman"/>
          <w:i/>
          <w:iCs/>
          <w:noProof/>
          <w:sz w:val="24"/>
          <w:szCs w:val="24"/>
        </w:rPr>
        <w:t>2017 IEEE Conference on Computer Vision and Pattern Recognition (CVPR)</w:t>
      </w:r>
      <w:r w:rsidRPr="00CD399B">
        <w:rPr>
          <w:rFonts w:ascii="Times New Roman" w:hAnsi="Times New Roman"/>
          <w:noProof/>
          <w:sz w:val="24"/>
          <w:szCs w:val="24"/>
        </w:rPr>
        <w:t>, 2017, pp. 742–751.</w:t>
      </w:r>
    </w:p>
    <w:p w14:paraId="69559C4F"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45A8215"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[103]</w:t>
      </w:r>
      <w:r w:rsidRPr="00CD399B">
        <w:rPr>
          <w:rFonts w:ascii="Times New Roman" w:hAnsi="Times New Roman"/>
          <w:noProof/>
          <w:sz w:val="24"/>
          <w:szCs w:val="24"/>
        </w:rPr>
        <w:tab/>
        <w:t xml:space="preserve">C. Shang and H. Ai, “Cluster convolutional neural networks for facial age estimation,” in </w:t>
      </w:r>
      <w:r w:rsidRPr="00CD399B">
        <w:rPr>
          <w:rFonts w:ascii="Times New Roman" w:hAnsi="Times New Roman"/>
          <w:i/>
          <w:iCs/>
          <w:noProof/>
          <w:sz w:val="24"/>
          <w:szCs w:val="24"/>
        </w:rPr>
        <w:t>2017 IEEE International Conference on Image Processing (ICIP)</w:t>
      </w:r>
      <w:r w:rsidRPr="00CD399B">
        <w:rPr>
          <w:rFonts w:ascii="Times New Roman" w:hAnsi="Times New Roman"/>
          <w:noProof/>
          <w:sz w:val="24"/>
          <w:szCs w:val="24"/>
        </w:rPr>
        <w:t>, 2017, pp. 1817–1821.</w:t>
      </w:r>
    </w:p>
    <w:p w14:paraId="6F3D0B03"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3DC5273"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[104]</w:t>
      </w:r>
      <w:r w:rsidRPr="00CD399B">
        <w:rPr>
          <w:rFonts w:ascii="Times New Roman" w:hAnsi="Times New Roman"/>
          <w:noProof/>
          <w:sz w:val="24"/>
          <w:szCs w:val="24"/>
        </w:rPr>
        <w:tab/>
        <w:t xml:space="preserve">F. Gurpinar, H. Kaya, H. Dibeklioglu, and A. A. Salah, “Kernel ELM and CNN Based Facial Age Estimation,” in </w:t>
      </w:r>
      <w:r w:rsidRPr="00CD399B">
        <w:rPr>
          <w:rFonts w:ascii="Times New Roman" w:hAnsi="Times New Roman"/>
          <w:i/>
          <w:iCs/>
          <w:noProof/>
          <w:sz w:val="24"/>
          <w:szCs w:val="24"/>
        </w:rPr>
        <w:t>2016 IEEE Conference on Computer Vision and Pattern Recognition Workshops (CVPRW)</w:t>
      </w:r>
      <w:r w:rsidRPr="00CD399B">
        <w:rPr>
          <w:rFonts w:ascii="Times New Roman" w:hAnsi="Times New Roman"/>
          <w:noProof/>
          <w:sz w:val="24"/>
          <w:szCs w:val="24"/>
        </w:rPr>
        <w:t>, 2016, pp. 785–791.</w:t>
      </w:r>
    </w:p>
    <w:p w14:paraId="0653D009"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8609CF8"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[105]</w:t>
      </w:r>
      <w:r w:rsidRPr="00CD399B">
        <w:rPr>
          <w:rFonts w:ascii="Times New Roman" w:hAnsi="Times New Roman"/>
          <w:noProof/>
          <w:sz w:val="24"/>
          <w:szCs w:val="24"/>
        </w:rPr>
        <w:tab/>
        <w:t xml:space="preserve">C. Lee, H. J. Kim, and K. W. Oh, “Comparison of faster R-CNN models for object detection,” in </w:t>
      </w:r>
      <w:r w:rsidRPr="00CD399B">
        <w:rPr>
          <w:rFonts w:ascii="Times New Roman" w:hAnsi="Times New Roman"/>
          <w:i/>
          <w:iCs/>
          <w:noProof/>
          <w:sz w:val="24"/>
          <w:szCs w:val="24"/>
        </w:rPr>
        <w:t>2016 16th International Conference on Control, Automation and Systems (ICCAS)</w:t>
      </w:r>
      <w:r w:rsidRPr="00CD399B">
        <w:rPr>
          <w:rFonts w:ascii="Times New Roman" w:hAnsi="Times New Roman"/>
          <w:noProof/>
          <w:sz w:val="24"/>
          <w:szCs w:val="24"/>
        </w:rPr>
        <w:t>, 2016, pp. 107–110.</w:t>
      </w:r>
    </w:p>
    <w:p w14:paraId="0D72BCAD"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05BCDF84"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[106]</w:t>
      </w:r>
      <w:r w:rsidRPr="00CD399B">
        <w:rPr>
          <w:rFonts w:ascii="Times New Roman" w:hAnsi="Times New Roman"/>
          <w:noProof/>
          <w:sz w:val="24"/>
          <w:szCs w:val="24"/>
        </w:rPr>
        <w:tab/>
        <w:t xml:space="preserve">H. Yanagisawa, T. Yamashita, and H. Watanabe, “A study on object detection method from manga images using CNN,” in </w:t>
      </w:r>
      <w:r w:rsidRPr="00CD399B">
        <w:rPr>
          <w:rFonts w:ascii="Times New Roman" w:hAnsi="Times New Roman"/>
          <w:i/>
          <w:iCs/>
          <w:noProof/>
          <w:sz w:val="24"/>
          <w:szCs w:val="24"/>
        </w:rPr>
        <w:t>2018 International Workshop on Advanced Image Technology (IWAIT)</w:t>
      </w:r>
      <w:r w:rsidRPr="00CD399B">
        <w:rPr>
          <w:rFonts w:ascii="Times New Roman" w:hAnsi="Times New Roman"/>
          <w:noProof/>
          <w:sz w:val="24"/>
          <w:szCs w:val="24"/>
        </w:rPr>
        <w:t>, 2018, pp. 1–4.</w:t>
      </w:r>
    </w:p>
    <w:p w14:paraId="39D773F1"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987A5BE"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[107]</w:t>
      </w:r>
      <w:r w:rsidRPr="00CD399B">
        <w:rPr>
          <w:rFonts w:ascii="Times New Roman" w:hAnsi="Times New Roman"/>
          <w:noProof/>
          <w:sz w:val="24"/>
          <w:szCs w:val="24"/>
        </w:rPr>
        <w:tab/>
        <w:t xml:space="preserve">J. T. Lee and Y. Chung, “Deep Learning-Based Vehicle Classification Using an Ensemble of Local Expert and Global Networks,” in </w:t>
      </w:r>
      <w:r w:rsidRPr="00CD399B">
        <w:rPr>
          <w:rFonts w:ascii="Times New Roman" w:hAnsi="Times New Roman"/>
          <w:i/>
          <w:iCs/>
          <w:noProof/>
          <w:sz w:val="24"/>
          <w:szCs w:val="24"/>
        </w:rPr>
        <w:t>2017 IEEE Conference on Computer Vision and Pattern Recognition Workshops (CVPRW)</w:t>
      </w:r>
      <w:r w:rsidRPr="00CD399B">
        <w:rPr>
          <w:rFonts w:ascii="Times New Roman" w:hAnsi="Times New Roman"/>
          <w:noProof/>
          <w:sz w:val="24"/>
          <w:szCs w:val="24"/>
        </w:rPr>
        <w:t>, 2017, pp. 920–925.</w:t>
      </w:r>
    </w:p>
    <w:p w14:paraId="03EE1E8D" w14:textId="50422A0B" w:rsidR="00FC425F"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553BD44" w14:textId="4890A84D" w:rsidR="003B12BE" w:rsidRDefault="003B12BE"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0958090" w14:textId="77777777" w:rsidR="003B12BE" w:rsidRPr="00CD399B" w:rsidRDefault="003B12BE"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6116C75C"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lastRenderedPageBreak/>
        <w:t>[108]</w:t>
      </w:r>
      <w:r w:rsidRPr="00CD399B">
        <w:rPr>
          <w:rFonts w:ascii="Times New Roman" w:hAnsi="Times New Roman"/>
          <w:noProof/>
          <w:sz w:val="24"/>
          <w:szCs w:val="24"/>
        </w:rPr>
        <w:tab/>
        <w:t xml:space="preserve">G. Yolcu, I. Oztel, S. Kazan, C. Oz, and F. Bunyak, “Facial component segmentation using convolutional neural network,” </w:t>
      </w:r>
      <w:r w:rsidRPr="00CD399B">
        <w:rPr>
          <w:rFonts w:ascii="Times New Roman" w:hAnsi="Times New Roman"/>
          <w:i/>
          <w:iCs/>
          <w:noProof/>
          <w:sz w:val="24"/>
          <w:szCs w:val="24"/>
        </w:rPr>
        <w:t>Online J. Sci. Technol.</w:t>
      </w:r>
      <w:r w:rsidRPr="00CD399B">
        <w:rPr>
          <w:rFonts w:ascii="Times New Roman" w:hAnsi="Times New Roman"/>
          <w:noProof/>
          <w:sz w:val="24"/>
          <w:szCs w:val="24"/>
        </w:rPr>
        <w:t>, vol. 8, no. 2, pp. 84–88, 2018.</w:t>
      </w:r>
    </w:p>
    <w:p w14:paraId="41EB00D8"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6F8C31F0"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[109]</w:t>
      </w:r>
      <w:r w:rsidRPr="00CD399B">
        <w:rPr>
          <w:rFonts w:ascii="Times New Roman" w:hAnsi="Times New Roman"/>
          <w:noProof/>
          <w:sz w:val="24"/>
          <w:szCs w:val="24"/>
        </w:rPr>
        <w:tab/>
        <w:t xml:space="preserve">A. S. Jackson, M. Valstar, and G. Tzimiropoulos, “A CNN cascade for landmark guided semantic part segmentation,” </w:t>
      </w:r>
      <w:r w:rsidRPr="00CD399B">
        <w:rPr>
          <w:rFonts w:ascii="Times New Roman" w:hAnsi="Times New Roman"/>
          <w:i/>
          <w:iCs/>
          <w:noProof/>
          <w:sz w:val="24"/>
          <w:szCs w:val="24"/>
        </w:rPr>
        <w:t>Lect. Notes Comput. Sci. (including Subser. Lect. Notes Artif. Intell. Lect. Notes Bioinformatics)</w:t>
      </w:r>
      <w:r w:rsidRPr="00CD399B">
        <w:rPr>
          <w:rFonts w:ascii="Times New Roman" w:hAnsi="Times New Roman"/>
          <w:noProof/>
          <w:sz w:val="24"/>
          <w:szCs w:val="24"/>
        </w:rPr>
        <w:t>, vol. 9915 LNCS, pp. 143–155, 2016.</w:t>
      </w:r>
    </w:p>
    <w:p w14:paraId="7064AB5C"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610EED45"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[110]</w:t>
      </w:r>
      <w:r w:rsidRPr="00CD399B">
        <w:rPr>
          <w:rFonts w:ascii="Times New Roman" w:hAnsi="Times New Roman"/>
          <w:noProof/>
          <w:sz w:val="24"/>
          <w:szCs w:val="24"/>
        </w:rPr>
        <w:tab/>
        <w:t xml:space="preserve">A. Raj, S. Gupta, and N. K. Verma, “Face detection and recognition based on skin segmentation and CNN,” in </w:t>
      </w:r>
      <w:r w:rsidRPr="00CD399B">
        <w:rPr>
          <w:rFonts w:ascii="Times New Roman" w:hAnsi="Times New Roman"/>
          <w:i/>
          <w:iCs/>
          <w:noProof/>
          <w:sz w:val="24"/>
          <w:szCs w:val="24"/>
        </w:rPr>
        <w:t>2016 11th International Conference on Industrial and Information Systems (ICIIS)</w:t>
      </w:r>
      <w:r w:rsidRPr="00CD399B">
        <w:rPr>
          <w:rFonts w:ascii="Times New Roman" w:hAnsi="Times New Roman"/>
          <w:noProof/>
          <w:sz w:val="24"/>
          <w:szCs w:val="24"/>
        </w:rPr>
        <w:t>, 2016, pp. 54–59.</w:t>
      </w:r>
    </w:p>
    <w:p w14:paraId="14B14BDB"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0B7D797"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[111]</w:t>
      </w:r>
      <w:r w:rsidRPr="00CD399B">
        <w:rPr>
          <w:rFonts w:ascii="Times New Roman" w:hAnsi="Times New Roman"/>
          <w:noProof/>
          <w:sz w:val="24"/>
          <w:szCs w:val="24"/>
        </w:rPr>
        <w:tab/>
        <w:t xml:space="preserve">K. Wang, Y. Dong, H. Bai, Y. Zhao, and K. Hu, “Use fast R-CNN and cascade structure for face detection,” in </w:t>
      </w:r>
      <w:r w:rsidRPr="00CD399B">
        <w:rPr>
          <w:rFonts w:ascii="Times New Roman" w:hAnsi="Times New Roman"/>
          <w:i/>
          <w:iCs/>
          <w:noProof/>
          <w:sz w:val="24"/>
          <w:szCs w:val="24"/>
        </w:rPr>
        <w:t>2016 Visual Communications and Image Processing (VCIP)</w:t>
      </w:r>
      <w:r w:rsidRPr="00CD399B">
        <w:rPr>
          <w:rFonts w:ascii="Times New Roman" w:hAnsi="Times New Roman"/>
          <w:noProof/>
          <w:sz w:val="24"/>
          <w:szCs w:val="24"/>
        </w:rPr>
        <w:t>, 2016, pp. 1–4.</w:t>
      </w:r>
    </w:p>
    <w:p w14:paraId="57D69D30"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F59127A"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[112]</w:t>
      </w:r>
      <w:r w:rsidRPr="00CD399B">
        <w:rPr>
          <w:rFonts w:ascii="Times New Roman" w:hAnsi="Times New Roman"/>
          <w:noProof/>
          <w:sz w:val="24"/>
          <w:szCs w:val="24"/>
        </w:rPr>
        <w:tab/>
        <w:t xml:space="preserve">X. Hou, J. Zhu, K. Sun, L. Shen, and G. Qiu, “Object specific deep feature and its application to face detection,” in </w:t>
      </w:r>
      <w:r w:rsidRPr="00CD399B">
        <w:rPr>
          <w:rFonts w:ascii="Times New Roman" w:hAnsi="Times New Roman"/>
          <w:i/>
          <w:iCs/>
          <w:noProof/>
          <w:sz w:val="24"/>
          <w:szCs w:val="24"/>
        </w:rPr>
        <w:t>2017 Fifteenth IAPR International Conference on Machine Vision Applications (MVA)</w:t>
      </w:r>
      <w:r w:rsidRPr="00CD399B">
        <w:rPr>
          <w:rFonts w:ascii="Times New Roman" w:hAnsi="Times New Roman"/>
          <w:noProof/>
          <w:sz w:val="24"/>
          <w:szCs w:val="24"/>
        </w:rPr>
        <w:t>, 2017, pp. 173–176.</w:t>
      </w:r>
    </w:p>
    <w:p w14:paraId="7726BC91"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241CF63F"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[113]</w:t>
      </w:r>
      <w:r w:rsidRPr="00CD399B">
        <w:rPr>
          <w:rFonts w:ascii="Times New Roman" w:hAnsi="Times New Roman"/>
          <w:noProof/>
          <w:sz w:val="24"/>
          <w:szCs w:val="24"/>
        </w:rPr>
        <w:tab/>
        <w:t xml:space="preserve">E. Tatulli and T. Hueber, “Feature extraction using multimodal convolutional neural networks for visual speech recognition,” in </w:t>
      </w:r>
      <w:r w:rsidRPr="00CD399B">
        <w:rPr>
          <w:rFonts w:ascii="Times New Roman" w:hAnsi="Times New Roman"/>
          <w:i/>
          <w:iCs/>
          <w:noProof/>
          <w:sz w:val="24"/>
          <w:szCs w:val="24"/>
        </w:rPr>
        <w:t>2017 IEEE International Conference on Acoustics, Speech and Signal Processing (ICASSP)</w:t>
      </w:r>
      <w:r w:rsidRPr="00CD399B">
        <w:rPr>
          <w:rFonts w:ascii="Times New Roman" w:hAnsi="Times New Roman"/>
          <w:noProof/>
          <w:sz w:val="24"/>
          <w:szCs w:val="24"/>
        </w:rPr>
        <w:t>, 2017, pp. 2971–2975.</w:t>
      </w:r>
    </w:p>
    <w:p w14:paraId="061F9433"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04851CAE"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[114]</w:t>
      </w:r>
      <w:r w:rsidRPr="00CD399B">
        <w:rPr>
          <w:rFonts w:ascii="Times New Roman" w:hAnsi="Times New Roman"/>
          <w:noProof/>
          <w:sz w:val="24"/>
          <w:szCs w:val="24"/>
        </w:rPr>
        <w:tab/>
        <w:t xml:space="preserve">S. Park, Y. Jeong, and H. S. Kim, “Multiresolution CNN for reverberant speech recognition,” in </w:t>
      </w:r>
      <w:r w:rsidRPr="00CD399B">
        <w:rPr>
          <w:rFonts w:ascii="Times New Roman" w:hAnsi="Times New Roman"/>
          <w:i/>
          <w:iCs/>
          <w:noProof/>
          <w:sz w:val="24"/>
          <w:szCs w:val="24"/>
        </w:rPr>
        <w:t>2017 20th Conference of the Oriental Chapter of the International Coordinating Committee on Speech Databases and Speech I/O Systems and Assessment (O-COCOSDA)</w:t>
      </w:r>
      <w:r w:rsidRPr="00CD399B">
        <w:rPr>
          <w:rFonts w:ascii="Times New Roman" w:hAnsi="Times New Roman"/>
          <w:noProof/>
          <w:sz w:val="24"/>
          <w:szCs w:val="24"/>
        </w:rPr>
        <w:t>, 2017, pp. 1–4.</w:t>
      </w:r>
    </w:p>
    <w:p w14:paraId="01AA02E0"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23CFFAC"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[115]</w:t>
      </w:r>
      <w:r w:rsidRPr="00CD399B">
        <w:rPr>
          <w:rFonts w:ascii="Times New Roman" w:hAnsi="Times New Roman"/>
          <w:noProof/>
          <w:sz w:val="24"/>
          <w:szCs w:val="24"/>
        </w:rPr>
        <w:tab/>
        <w:t xml:space="preserve">S. Park, Y. Jeong, M. S. Kim, and H. S. Kim, “Linear prediction-based dereverberation with very deep convolutional neural networks for reverberant speech recognition,” in </w:t>
      </w:r>
      <w:r w:rsidRPr="00CD399B">
        <w:rPr>
          <w:rFonts w:ascii="Times New Roman" w:hAnsi="Times New Roman"/>
          <w:i/>
          <w:iCs/>
          <w:noProof/>
          <w:sz w:val="24"/>
          <w:szCs w:val="24"/>
        </w:rPr>
        <w:t>2018 International Conference on Electronics, Information, and Communication (ICEIC)</w:t>
      </w:r>
      <w:r w:rsidRPr="00CD399B">
        <w:rPr>
          <w:rFonts w:ascii="Times New Roman" w:hAnsi="Times New Roman"/>
          <w:noProof/>
          <w:sz w:val="24"/>
          <w:szCs w:val="24"/>
        </w:rPr>
        <w:t>, 2018, pp. 1–2.</w:t>
      </w:r>
    </w:p>
    <w:p w14:paraId="29296173"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338C3073"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[116]</w:t>
      </w:r>
      <w:r w:rsidRPr="00CD399B">
        <w:rPr>
          <w:rFonts w:ascii="Times New Roman" w:hAnsi="Times New Roman"/>
          <w:noProof/>
          <w:sz w:val="24"/>
          <w:szCs w:val="24"/>
        </w:rPr>
        <w:tab/>
        <w:t xml:space="preserve">M. J. Darugar and L. C. Kiong, “Gender estimation based on supervised HOG, Action Units and unsupervised CNN feature extraction,” in </w:t>
      </w:r>
      <w:r w:rsidRPr="00CD399B">
        <w:rPr>
          <w:rFonts w:ascii="Times New Roman" w:hAnsi="Times New Roman"/>
          <w:i/>
          <w:iCs/>
          <w:noProof/>
          <w:sz w:val="24"/>
          <w:szCs w:val="24"/>
        </w:rPr>
        <w:t>2017 Artificial Intelligence and Robotics (IRANOPEN)</w:t>
      </w:r>
      <w:r w:rsidRPr="00CD399B">
        <w:rPr>
          <w:rFonts w:ascii="Times New Roman" w:hAnsi="Times New Roman"/>
          <w:noProof/>
          <w:sz w:val="24"/>
          <w:szCs w:val="24"/>
        </w:rPr>
        <w:t>, 2017, pp. 23–27.</w:t>
      </w:r>
    </w:p>
    <w:p w14:paraId="242B840B"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347572CA"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[117]</w:t>
      </w:r>
      <w:r w:rsidRPr="00CD399B">
        <w:rPr>
          <w:rFonts w:ascii="Times New Roman" w:hAnsi="Times New Roman"/>
          <w:noProof/>
          <w:sz w:val="24"/>
          <w:szCs w:val="24"/>
        </w:rPr>
        <w:tab/>
        <w:t xml:space="preserve">J.-H. Lee, Y.-M. Chan, T.-Y. Chen, and C.-S. Chen, “Joint Estimation of Age and Gender from Unconstrained Face Images Using Lightweight Multi-Task CNN for Mobile Applications,” in </w:t>
      </w:r>
      <w:r w:rsidRPr="00CD399B">
        <w:rPr>
          <w:rFonts w:ascii="Times New Roman" w:hAnsi="Times New Roman"/>
          <w:i/>
          <w:iCs/>
          <w:noProof/>
          <w:sz w:val="24"/>
          <w:szCs w:val="24"/>
        </w:rPr>
        <w:t>2018 IEEE Conference on Multimedia Information Processing and Retrieval (MIPR)</w:t>
      </w:r>
      <w:r w:rsidRPr="00CD399B">
        <w:rPr>
          <w:rFonts w:ascii="Times New Roman" w:hAnsi="Times New Roman"/>
          <w:noProof/>
          <w:sz w:val="24"/>
          <w:szCs w:val="24"/>
        </w:rPr>
        <w:t>, 2018, pp. 162–165.</w:t>
      </w:r>
    </w:p>
    <w:p w14:paraId="18C16C3A"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F61B36D"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[118]</w:t>
      </w:r>
      <w:r w:rsidRPr="00CD399B">
        <w:rPr>
          <w:rFonts w:ascii="Times New Roman" w:hAnsi="Times New Roman"/>
          <w:noProof/>
          <w:sz w:val="24"/>
          <w:szCs w:val="24"/>
        </w:rPr>
        <w:tab/>
        <w:t xml:space="preserve">A. Krizhevsky, I. Sutskever, and G. E. Hinton, “ImageNet Classification with Deep Convolutional Neural Networks,” </w:t>
      </w:r>
      <w:r w:rsidRPr="00CD399B">
        <w:rPr>
          <w:rFonts w:ascii="Times New Roman" w:hAnsi="Times New Roman"/>
          <w:i/>
          <w:iCs/>
          <w:noProof/>
          <w:sz w:val="24"/>
          <w:szCs w:val="24"/>
        </w:rPr>
        <w:t>Adv. Neural Inf. Process. Syst.</w:t>
      </w:r>
      <w:r w:rsidRPr="00CD399B">
        <w:rPr>
          <w:rFonts w:ascii="Times New Roman" w:hAnsi="Times New Roman"/>
          <w:noProof/>
          <w:sz w:val="24"/>
          <w:szCs w:val="24"/>
        </w:rPr>
        <w:t>, pp. 1–9, 2012.</w:t>
      </w:r>
    </w:p>
    <w:p w14:paraId="722D4BF0"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EC7333E"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[119]</w:t>
      </w:r>
      <w:r w:rsidRPr="00CD399B">
        <w:rPr>
          <w:rFonts w:ascii="Times New Roman" w:hAnsi="Times New Roman"/>
          <w:noProof/>
          <w:sz w:val="24"/>
          <w:szCs w:val="24"/>
        </w:rPr>
        <w:tab/>
        <w:t xml:space="preserve">C. Szegedy </w:t>
      </w:r>
      <w:r w:rsidRPr="00CD399B">
        <w:rPr>
          <w:rFonts w:ascii="Times New Roman" w:hAnsi="Times New Roman"/>
          <w:i/>
          <w:iCs/>
          <w:noProof/>
          <w:sz w:val="24"/>
          <w:szCs w:val="24"/>
        </w:rPr>
        <w:t>et al.</w:t>
      </w:r>
      <w:r w:rsidRPr="00CD399B">
        <w:rPr>
          <w:rFonts w:ascii="Times New Roman" w:hAnsi="Times New Roman"/>
          <w:noProof/>
          <w:sz w:val="24"/>
          <w:szCs w:val="24"/>
        </w:rPr>
        <w:t xml:space="preserve">, “Going deeper with convolutions,” in </w:t>
      </w:r>
      <w:r w:rsidRPr="00CD399B">
        <w:rPr>
          <w:rFonts w:ascii="Times New Roman" w:hAnsi="Times New Roman"/>
          <w:i/>
          <w:iCs/>
          <w:noProof/>
          <w:sz w:val="24"/>
          <w:szCs w:val="24"/>
        </w:rPr>
        <w:t>2015 IEEE Conference on Computer Vision and Pattern Recognition (CVPR)</w:t>
      </w:r>
      <w:r w:rsidRPr="00CD399B">
        <w:rPr>
          <w:rFonts w:ascii="Times New Roman" w:hAnsi="Times New Roman"/>
          <w:noProof/>
          <w:sz w:val="24"/>
          <w:szCs w:val="24"/>
        </w:rPr>
        <w:t>, 2015, pp. 1–9.</w:t>
      </w:r>
    </w:p>
    <w:p w14:paraId="4B05B182"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347795DA" w14:textId="7C7AAABB"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[120]</w:t>
      </w:r>
      <w:r w:rsidRPr="00CD399B">
        <w:rPr>
          <w:rFonts w:ascii="Times New Roman" w:hAnsi="Times New Roman"/>
          <w:noProof/>
          <w:sz w:val="24"/>
          <w:szCs w:val="24"/>
        </w:rPr>
        <w:tab/>
        <w:t>CS231n Course Materials, “CS231n Convolutional Neural Networks for Visual Recognition.” [Online]. https://skymind.ai/wiki/convolutional-network.</w:t>
      </w:r>
      <w:r w:rsidR="00B22A3C">
        <w:rPr>
          <w:rFonts w:ascii="Times New Roman" w:hAnsi="Times New Roman"/>
          <w:noProof/>
          <w:sz w:val="24"/>
          <w:szCs w:val="24"/>
        </w:rPr>
        <w:t>,</w:t>
      </w:r>
      <w:r w:rsidRPr="00CD399B">
        <w:rPr>
          <w:rFonts w:ascii="Times New Roman" w:hAnsi="Times New Roman"/>
          <w:noProof/>
          <w:sz w:val="24"/>
          <w:szCs w:val="24"/>
        </w:rPr>
        <w:t xml:space="preserve"> </w:t>
      </w:r>
      <w:r w:rsidR="00E82DB9">
        <w:rPr>
          <w:rFonts w:ascii="Times New Roman" w:hAnsi="Times New Roman"/>
          <w:noProof/>
          <w:sz w:val="24"/>
          <w:szCs w:val="24"/>
        </w:rPr>
        <w:t>Erişim Tarihi</w:t>
      </w:r>
      <w:r w:rsidR="00E82DB9" w:rsidRPr="00CD399B">
        <w:rPr>
          <w:rFonts w:ascii="Times New Roman" w:hAnsi="Times New Roman"/>
          <w:noProof/>
          <w:sz w:val="24"/>
          <w:szCs w:val="24"/>
        </w:rPr>
        <w:t xml:space="preserve">: </w:t>
      </w:r>
      <w:r w:rsidRPr="00CD399B">
        <w:rPr>
          <w:rFonts w:ascii="Times New Roman" w:hAnsi="Times New Roman"/>
          <w:noProof/>
          <w:sz w:val="24"/>
          <w:szCs w:val="24"/>
        </w:rPr>
        <w:t>06</w:t>
      </w:r>
      <w:r w:rsidR="00E82DB9">
        <w:rPr>
          <w:rFonts w:ascii="Times New Roman" w:hAnsi="Times New Roman"/>
          <w:noProof/>
          <w:sz w:val="24"/>
          <w:szCs w:val="24"/>
        </w:rPr>
        <w:t>.09.</w:t>
      </w:r>
      <w:r w:rsidRPr="00CD399B">
        <w:rPr>
          <w:rFonts w:ascii="Times New Roman" w:hAnsi="Times New Roman"/>
          <w:noProof/>
          <w:sz w:val="24"/>
          <w:szCs w:val="24"/>
        </w:rPr>
        <w:t>2018.</w:t>
      </w:r>
    </w:p>
    <w:p w14:paraId="6ABCACED"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6342ED0B" w14:textId="27127D6C"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[121]</w:t>
      </w:r>
      <w:r w:rsidRPr="00CD399B">
        <w:rPr>
          <w:rFonts w:ascii="Times New Roman" w:hAnsi="Times New Roman"/>
          <w:noProof/>
          <w:sz w:val="24"/>
          <w:szCs w:val="24"/>
        </w:rPr>
        <w:tab/>
        <w:t>Mathworks, “Visualize Activations of a Convolutional Neural Network.” [Online].  https://ww2.mathworks.cn/help/nnet/examples/visualize-activations-of-a-convolutional-neural-network.html.</w:t>
      </w:r>
      <w:r w:rsidR="00B22A3C">
        <w:rPr>
          <w:rFonts w:ascii="Times New Roman" w:hAnsi="Times New Roman"/>
          <w:noProof/>
          <w:sz w:val="24"/>
          <w:szCs w:val="24"/>
        </w:rPr>
        <w:t>,</w:t>
      </w:r>
      <w:r w:rsidRPr="00CD399B">
        <w:rPr>
          <w:rFonts w:ascii="Times New Roman" w:hAnsi="Times New Roman"/>
          <w:noProof/>
          <w:sz w:val="24"/>
          <w:szCs w:val="24"/>
        </w:rPr>
        <w:t xml:space="preserve"> </w:t>
      </w:r>
      <w:r w:rsidR="00E82DB9">
        <w:rPr>
          <w:rFonts w:ascii="Times New Roman" w:hAnsi="Times New Roman"/>
          <w:noProof/>
          <w:sz w:val="24"/>
          <w:szCs w:val="24"/>
        </w:rPr>
        <w:t>Erişim Tarihi</w:t>
      </w:r>
      <w:r w:rsidR="00E82DB9" w:rsidRPr="00CD399B">
        <w:rPr>
          <w:rFonts w:ascii="Times New Roman" w:hAnsi="Times New Roman"/>
          <w:noProof/>
          <w:sz w:val="24"/>
          <w:szCs w:val="24"/>
        </w:rPr>
        <w:t xml:space="preserve">: </w:t>
      </w:r>
      <w:r w:rsidRPr="00CD399B">
        <w:rPr>
          <w:rFonts w:ascii="Times New Roman" w:hAnsi="Times New Roman"/>
          <w:noProof/>
          <w:sz w:val="24"/>
          <w:szCs w:val="24"/>
        </w:rPr>
        <w:t>06</w:t>
      </w:r>
      <w:r w:rsidR="00E82DB9">
        <w:rPr>
          <w:rFonts w:ascii="Times New Roman" w:hAnsi="Times New Roman"/>
          <w:noProof/>
          <w:sz w:val="24"/>
          <w:szCs w:val="24"/>
        </w:rPr>
        <w:t>.09.</w:t>
      </w:r>
      <w:r w:rsidRPr="00CD399B">
        <w:rPr>
          <w:rFonts w:ascii="Times New Roman" w:hAnsi="Times New Roman"/>
          <w:noProof/>
          <w:sz w:val="24"/>
          <w:szCs w:val="24"/>
        </w:rPr>
        <w:t>2018.</w:t>
      </w:r>
    </w:p>
    <w:p w14:paraId="198C9CE2"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26B546E"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[122]</w:t>
      </w:r>
      <w:r w:rsidRPr="00CD399B">
        <w:rPr>
          <w:rFonts w:ascii="Times New Roman" w:hAnsi="Times New Roman"/>
          <w:noProof/>
          <w:sz w:val="24"/>
          <w:szCs w:val="24"/>
        </w:rPr>
        <w:tab/>
        <w:t xml:space="preserve">N. Srivastava, G. Hinton, A. Krizhevsky, I. Sutskever, and R. Salakhutdinov, “Dropout: A Simple Way to Prevent Neural Networks from Overfitting,” </w:t>
      </w:r>
      <w:r w:rsidRPr="00CD399B">
        <w:rPr>
          <w:rFonts w:ascii="Times New Roman" w:hAnsi="Times New Roman"/>
          <w:i/>
          <w:iCs/>
          <w:noProof/>
          <w:sz w:val="24"/>
          <w:szCs w:val="24"/>
        </w:rPr>
        <w:t>J. Mach. Learn. Res.</w:t>
      </w:r>
      <w:r w:rsidRPr="00CD399B">
        <w:rPr>
          <w:rFonts w:ascii="Times New Roman" w:hAnsi="Times New Roman"/>
          <w:noProof/>
          <w:sz w:val="24"/>
          <w:szCs w:val="24"/>
        </w:rPr>
        <w:t>, vol. 15, pp. 1929–1958, 2014.</w:t>
      </w:r>
    </w:p>
    <w:p w14:paraId="2A92E0FF"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FCE52BA"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[123]</w:t>
      </w:r>
      <w:r w:rsidRPr="00CD399B">
        <w:rPr>
          <w:rFonts w:ascii="Times New Roman" w:hAnsi="Times New Roman"/>
          <w:noProof/>
          <w:sz w:val="24"/>
          <w:szCs w:val="24"/>
        </w:rPr>
        <w:tab/>
        <w:t xml:space="preserve">D. Boruah, K. K. Sarma, and A. K. Talukdar, “Different face regions detection based facial expression recognition,” in </w:t>
      </w:r>
      <w:r w:rsidRPr="00CD399B">
        <w:rPr>
          <w:rFonts w:ascii="Times New Roman" w:hAnsi="Times New Roman"/>
          <w:i/>
          <w:iCs/>
          <w:noProof/>
          <w:sz w:val="24"/>
          <w:szCs w:val="24"/>
        </w:rPr>
        <w:t>2015 2nd International Conference on Signal Processing and Integrated Networks (SPIN)</w:t>
      </w:r>
      <w:r w:rsidRPr="00CD399B">
        <w:rPr>
          <w:rFonts w:ascii="Times New Roman" w:hAnsi="Times New Roman"/>
          <w:noProof/>
          <w:sz w:val="24"/>
          <w:szCs w:val="24"/>
        </w:rPr>
        <w:t>, 2015, pp. 459–464.</w:t>
      </w:r>
    </w:p>
    <w:p w14:paraId="09489D57"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1C8B812"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[124]</w:t>
      </w:r>
      <w:r w:rsidRPr="00CD399B">
        <w:rPr>
          <w:rFonts w:ascii="Times New Roman" w:hAnsi="Times New Roman"/>
          <w:noProof/>
          <w:sz w:val="24"/>
          <w:szCs w:val="24"/>
        </w:rPr>
        <w:tab/>
        <w:t xml:space="preserve">G. Ali, M. A. Iqbal, and T.-S. Choi, “Boosted NNE collections for multicultural facial expression recognition,” </w:t>
      </w:r>
      <w:r w:rsidRPr="00CD399B">
        <w:rPr>
          <w:rFonts w:ascii="Times New Roman" w:hAnsi="Times New Roman"/>
          <w:i/>
          <w:iCs/>
          <w:noProof/>
          <w:sz w:val="24"/>
          <w:szCs w:val="24"/>
        </w:rPr>
        <w:t>Pattern Recognit.</w:t>
      </w:r>
      <w:r w:rsidRPr="00CD399B">
        <w:rPr>
          <w:rFonts w:ascii="Times New Roman" w:hAnsi="Times New Roman"/>
          <w:noProof/>
          <w:sz w:val="24"/>
          <w:szCs w:val="24"/>
        </w:rPr>
        <w:t>, vol. 55, pp. 14–27, Jul. 2016.</w:t>
      </w:r>
    </w:p>
    <w:p w14:paraId="4C4A5D7C"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BF13ACF"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[125]</w:t>
      </w:r>
      <w:r w:rsidRPr="00CD399B">
        <w:rPr>
          <w:rFonts w:ascii="Times New Roman" w:hAnsi="Times New Roman"/>
          <w:noProof/>
          <w:sz w:val="24"/>
          <w:szCs w:val="24"/>
        </w:rPr>
        <w:tab/>
        <w:t xml:space="preserve">M. Ahmady, R. Ghasemi, and H. Rashidy kanan, “Local weighted Pseudo Zernike Moments and fuzzy classification for facial expression recognition,” in </w:t>
      </w:r>
      <w:r w:rsidRPr="00CD399B">
        <w:rPr>
          <w:rFonts w:ascii="Times New Roman" w:hAnsi="Times New Roman"/>
          <w:i/>
          <w:iCs/>
          <w:noProof/>
          <w:sz w:val="24"/>
          <w:szCs w:val="24"/>
        </w:rPr>
        <w:t>2013 13th Iranian Conference on Fuzzy Systems (IFSC)</w:t>
      </w:r>
      <w:r w:rsidRPr="00CD399B">
        <w:rPr>
          <w:rFonts w:ascii="Times New Roman" w:hAnsi="Times New Roman"/>
          <w:noProof/>
          <w:sz w:val="24"/>
          <w:szCs w:val="24"/>
        </w:rPr>
        <w:t>, 2013, pp. 1–4.</w:t>
      </w:r>
    </w:p>
    <w:p w14:paraId="5069EC18"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0A9326D8"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[126]</w:t>
      </w:r>
      <w:r w:rsidRPr="00CD399B">
        <w:rPr>
          <w:rFonts w:ascii="Times New Roman" w:hAnsi="Times New Roman"/>
          <w:noProof/>
          <w:sz w:val="24"/>
          <w:szCs w:val="24"/>
        </w:rPr>
        <w:tab/>
        <w:t xml:space="preserve">Q. Rao, X. Qu, Q. Mao, and Y. Zhan, “Multi-pose facial expression recognition based on SURF boosting,” in </w:t>
      </w:r>
      <w:r w:rsidRPr="00CD399B">
        <w:rPr>
          <w:rFonts w:ascii="Times New Roman" w:hAnsi="Times New Roman"/>
          <w:i/>
          <w:iCs/>
          <w:noProof/>
          <w:sz w:val="24"/>
          <w:szCs w:val="24"/>
        </w:rPr>
        <w:t>2015 International Conference on Affective Computing and Intelligent Interaction (ACII)</w:t>
      </w:r>
      <w:r w:rsidRPr="00CD399B">
        <w:rPr>
          <w:rFonts w:ascii="Times New Roman" w:hAnsi="Times New Roman"/>
          <w:noProof/>
          <w:sz w:val="24"/>
          <w:szCs w:val="24"/>
        </w:rPr>
        <w:t>, 2015, pp. 630–635.</w:t>
      </w:r>
    </w:p>
    <w:p w14:paraId="4A45E2F1"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6201369"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[127]</w:t>
      </w:r>
      <w:r w:rsidRPr="00CD399B">
        <w:rPr>
          <w:rFonts w:ascii="Times New Roman" w:hAnsi="Times New Roman"/>
          <w:noProof/>
          <w:sz w:val="24"/>
          <w:szCs w:val="24"/>
        </w:rPr>
        <w:tab/>
        <w:t>G. Bijlstra and R. Dotsch, “FaceReader 4 emotion classification performance on images from the Radboud Faces Database,” 2011.</w:t>
      </w:r>
    </w:p>
    <w:p w14:paraId="47959782"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0E23383"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[128]</w:t>
      </w:r>
      <w:r w:rsidRPr="00CD399B">
        <w:rPr>
          <w:rFonts w:ascii="Times New Roman" w:hAnsi="Times New Roman"/>
          <w:noProof/>
          <w:sz w:val="24"/>
          <w:szCs w:val="24"/>
        </w:rPr>
        <w:tab/>
        <w:t xml:space="preserve">A. Nicolai and A. Choi, “Facial Emotion Recognition Using Fuzzy Systems,” in </w:t>
      </w:r>
      <w:r w:rsidRPr="00CD399B">
        <w:rPr>
          <w:rFonts w:ascii="Times New Roman" w:hAnsi="Times New Roman"/>
          <w:i/>
          <w:iCs/>
          <w:noProof/>
          <w:sz w:val="24"/>
          <w:szCs w:val="24"/>
        </w:rPr>
        <w:t>2015 IEEE International Conference on Systems, Man, and Cybernetics</w:t>
      </w:r>
      <w:r w:rsidRPr="00CD399B">
        <w:rPr>
          <w:rFonts w:ascii="Times New Roman" w:hAnsi="Times New Roman"/>
          <w:noProof/>
          <w:sz w:val="24"/>
          <w:szCs w:val="24"/>
        </w:rPr>
        <w:t>, 2015, pp. 2216–2221.</w:t>
      </w:r>
    </w:p>
    <w:p w14:paraId="10DF07E7"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73EDE31"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[129]</w:t>
      </w:r>
      <w:r w:rsidRPr="00CD399B">
        <w:rPr>
          <w:rFonts w:ascii="Times New Roman" w:hAnsi="Times New Roman"/>
          <w:noProof/>
          <w:sz w:val="24"/>
          <w:szCs w:val="24"/>
        </w:rPr>
        <w:tab/>
        <w:t xml:space="preserve">M. Ghayoumi and A. K. Bansal, “An Integrated Approach for Efficient Analysis of Facial Expressions,” in </w:t>
      </w:r>
      <w:r w:rsidRPr="00CD399B">
        <w:rPr>
          <w:rFonts w:ascii="Times New Roman" w:hAnsi="Times New Roman"/>
          <w:i/>
          <w:iCs/>
          <w:noProof/>
          <w:sz w:val="24"/>
          <w:szCs w:val="24"/>
        </w:rPr>
        <w:t>Proceedings of the 11th International Conference on Signal Processing and Multimedia Applications</w:t>
      </w:r>
      <w:r w:rsidRPr="00CD399B">
        <w:rPr>
          <w:rFonts w:ascii="Times New Roman" w:hAnsi="Times New Roman"/>
          <w:noProof/>
          <w:sz w:val="24"/>
          <w:szCs w:val="24"/>
        </w:rPr>
        <w:t>, 2014, pp. 211–219.</w:t>
      </w:r>
    </w:p>
    <w:p w14:paraId="21DEDD43"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DDB168C"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[130]</w:t>
      </w:r>
      <w:r w:rsidRPr="00CD399B">
        <w:rPr>
          <w:rFonts w:ascii="Times New Roman" w:hAnsi="Times New Roman"/>
          <w:noProof/>
          <w:sz w:val="24"/>
          <w:szCs w:val="24"/>
        </w:rPr>
        <w:tab/>
        <w:t xml:space="preserve">X. Huang, G. Zhao, W. Zheng, and M. Pietik?inen, “Towards a dynamic expression recognition system under facial occlusion,” </w:t>
      </w:r>
      <w:r w:rsidRPr="00CD399B">
        <w:rPr>
          <w:rFonts w:ascii="Times New Roman" w:hAnsi="Times New Roman"/>
          <w:i/>
          <w:iCs/>
          <w:noProof/>
          <w:sz w:val="24"/>
          <w:szCs w:val="24"/>
        </w:rPr>
        <w:t>Pattern Recognit. Lett.</w:t>
      </w:r>
      <w:r w:rsidRPr="00CD399B">
        <w:rPr>
          <w:rFonts w:ascii="Times New Roman" w:hAnsi="Times New Roman"/>
          <w:noProof/>
          <w:sz w:val="24"/>
          <w:szCs w:val="24"/>
        </w:rPr>
        <w:t>, vol. 33, no. 16, pp. 2181–2191, Dec. 2012.</w:t>
      </w:r>
    </w:p>
    <w:p w14:paraId="58FCF670" w14:textId="7AB02382" w:rsidR="00FC425F"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24F1B33" w14:textId="77777777" w:rsidR="00EF661C" w:rsidRDefault="00EF661C"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E1F56F9" w14:textId="73587EB2" w:rsidR="003B12BE" w:rsidRDefault="003B12BE"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B871102"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lastRenderedPageBreak/>
        <w:t>[131]</w:t>
      </w:r>
      <w:r w:rsidRPr="00CD399B">
        <w:rPr>
          <w:rFonts w:ascii="Times New Roman" w:hAnsi="Times New Roman"/>
          <w:noProof/>
          <w:sz w:val="24"/>
          <w:szCs w:val="24"/>
        </w:rPr>
        <w:tab/>
        <w:t xml:space="preserve">W. Gu, C. Xiang, Y. V. Venkatesh, D. Huang, and H. Lin, “Facial expression recognition using radial encoding of local Gabor features and classifier synthesis,” </w:t>
      </w:r>
      <w:r w:rsidRPr="00CD399B">
        <w:rPr>
          <w:rFonts w:ascii="Times New Roman" w:hAnsi="Times New Roman"/>
          <w:i/>
          <w:iCs/>
          <w:noProof/>
          <w:sz w:val="24"/>
          <w:szCs w:val="24"/>
        </w:rPr>
        <w:t>Pattern Recognit.</w:t>
      </w:r>
      <w:r w:rsidRPr="00CD399B">
        <w:rPr>
          <w:rFonts w:ascii="Times New Roman" w:hAnsi="Times New Roman"/>
          <w:noProof/>
          <w:sz w:val="24"/>
          <w:szCs w:val="24"/>
        </w:rPr>
        <w:t>, vol. 45, no. 1, pp. 80–91, Jan. 2012.</w:t>
      </w:r>
    </w:p>
    <w:p w14:paraId="07A47044"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4A73A1F7"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[132]</w:t>
      </w:r>
      <w:r w:rsidRPr="00CD399B">
        <w:rPr>
          <w:rFonts w:ascii="Times New Roman" w:hAnsi="Times New Roman"/>
          <w:noProof/>
          <w:sz w:val="24"/>
          <w:szCs w:val="24"/>
        </w:rPr>
        <w:tab/>
        <w:t xml:space="preserve">N. Farajzadeh, G. Pan, and Z. Wu, “Facial expression recognition based on meta probability codes,” </w:t>
      </w:r>
      <w:r w:rsidRPr="00CD399B">
        <w:rPr>
          <w:rFonts w:ascii="Times New Roman" w:hAnsi="Times New Roman"/>
          <w:i/>
          <w:iCs/>
          <w:noProof/>
          <w:sz w:val="24"/>
          <w:szCs w:val="24"/>
        </w:rPr>
        <w:t>Pattern Anal. Appl.</w:t>
      </w:r>
      <w:r w:rsidRPr="00CD399B">
        <w:rPr>
          <w:rFonts w:ascii="Times New Roman" w:hAnsi="Times New Roman"/>
          <w:noProof/>
          <w:sz w:val="24"/>
          <w:szCs w:val="24"/>
        </w:rPr>
        <w:t>, vol. 17, no. 4, pp. 763–781, Nov. 2014.</w:t>
      </w:r>
    </w:p>
    <w:p w14:paraId="51196296"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5E7F6DF"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[133]</w:t>
      </w:r>
      <w:r w:rsidRPr="00CD399B">
        <w:rPr>
          <w:rFonts w:ascii="Times New Roman" w:hAnsi="Times New Roman"/>
          <w:noProof/>
          <w:sz w:val="24"/>
          <w:szCs w:val="24"/>
        </w:rPr>
        <w:tab/>
        <w:t xml:space="preserve">M. K. Abd El Meguid and M. D. Levine, “Fully automated recognition of spontaneous facial expressions in videos using random forest classifiers,” </w:t>
      </w:r>
      <w:r w:rsidRPr="00CD399B">
        <w:rPr>
          <w:rFonts w:ascii="Times New Roman" w:hAnsi="Times New Roman"/>
          <w:i/>
          <w:iCs/>
          <w:noProof/>
          <w:sz w:val="24"/>
          <w:szCs w:val="24"/>
        </w:rPr>
        <w:t>IEEE Trans. Affect. Comput.</w:t>
      </w:r>
      <w:r w:rsidRPr="00CD399B">
        <w:rPr>
          <w:rFonts w:ascii="Times New Roman" w:hAnsi="Times New Roman"/>
          <w:noProof/>
          <w:sz w:val="24"/>
          <w:szCs w:val="24"/>
        </w:rPr>
        <w:t>, vol. 5, no. 2, pp. 141–154, Apr. 2014.</w:t>
      </w:r>
    </w:p>
    <w:p w14:paraId="3EF6B5CF"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19A99626"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[134]</w:t>
      </w:r>
      <w:r w:rsidRPr="00CD399B">
        <w:rPr>
          <w:rFonts w:ascii="Times New Roman" w:hAnsi="Times New Roman"/>
          <w:noProof/>
          <w:sz w:val="24"/>
          <w:szCs w:val="24"/>
        </w:rPr>
        <w:tab/>
        <w:t xml:space="preserve">F. A. M. da Silva and H. Pedrini, “Effects of cultural characteristics on building an emotion classifier through facial expression analysis,” </w:t>
      </w:r>
      <w:r w:rsidRPr="00CD399B">
        <w:rPr>
          <w:rFonts w:ascii="Times New Roman" w:hAnsi="Times New Roman"/>
          <w:i/>
          <w:iCs/>
          <w:noProof/>
          <w:sz w:val="24"/>
          <w:szCs w:val="24"/>
        </w:rPr>
        <w:t>J. Electron. Imaging</w:t>
      </w:r>
      <w:r w:rsidRPr="00CD399B">
        <w:rPr>
          <w:rFonts w:ascii="Times New Roman" w:hAnsi="Times New Roman"/>
          <w:noProof/>
          <w:sz w:val="24"/>
          <w:szCs w:val="24"/>
        </w:rPr>
        <w:t>, vol. 24, no. 2, p. 023015, Mar. 2015.</w:t>
      </w:r>
    </w:p>
    <w:p w14:paraId="19F20261"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451FD28"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[135]</w:t>
      </w:r>
      <w:r w:rsidRPr="00CD399B">
        <w:rPr>
          <w:rFonts w:ascii="Times New Roman" w:hAnsi="Times New Roman"/>
          <w:noProof/>
          <w:sz w:val="24"/>
          <w:szCs w:val="24"/>
        </w:rPr>
        <w:tab/>
        <w:t xml:space="preserve">A. Vedaldi and K. Lenc, “MatConvNet,” in </w:t>
      </w:r>
      <w:r w:rsidRPr="00CD399B">
        <w:rPr>
          <w:rFonts w:ascii="Times New Roman" w:hAnsi="Times New Roman"/>
          <w:i/>
          <w:iCs/>
          <w:noProof/>
          <w:sz w:val="24"/>
          <w:szCs w:val="24"/>
        </w:rPr>
        <w:t>Proceedings of the 23rd ACM international conference on Multimedia - MM ’15</w:t>
      </w:r>
      <w:r w:rsidRPr="00CD399B">
        <w:rPr>
          <w:rFonts w:ascii="Times New Roman" w:hAnsi="Times New Roman"/>
          <w:noProof/>
          <w:sz w:val="24"/>
          <w:szCs w:val="24"/>
        </w:rPr>
        <w:t>, 2015, pp. 689–692.</w:t>
      </w:r>
    </w:p>
    <w:p w14:paraId="0869D109"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E84F027"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[136]</w:t>
      </w:r>
      <w:r w:rsidRPr="00CD399B">
        <w:rPr>
          <w:rFonts w:ascii="Times New Roman" w:hAnsi="Times New Roman"/>
          <w:noProof/>
          <w:sz w:val="24"/>
          <w:szCs w:val="24"/>
        </w:rPr>
        <w:tab/>
        <w:t xml:space="preserve">P. Ekman and W. V. Friesen, “Constants across cultures in the face and emotion.,” </w:t>
      </w:r>
      <w:r w:rsidRPr="00CD399B">
        <w:rPr>
          <w:rFonts w:ascii="Times New Roman" w:hAnsi="Times New Roman"/>
          <w:i/>
          <w:iCs/>
          <w:noProof/>
          <w:sz w:val="24"/>
          <w:szCs w:val="24"/>
        </w:rPr>
        <w:t>J. Pers. Soc. Psychol.</w:t>
      </w:r>
      <w:r w:rsidRPr="00CD399B">
        <w:rPr>
          <w:rFonts w:ascii="Times New Roman" w:hAnsi="Times New Roman"/>
          <w:noProof/>
          <w:sz w:val="24"/>
          <w:szCs w:val="24"/>
        </w:rPr>
        <w:t>, vol. 17, no. 2, pp. 124–129, 1971.</w:t>
      </w:r>
    </w:p>
    <w:p w14:paraId="2CFDF69D"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25EAB4D6"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[137]</w:t>
      </w:r>
      <w:r w:rsidRPr="00CD399B">
        <w:rPr>
          <w:rFonts w:ascii="Times New Roman" w:hAnsi="Times New Roman"/>
          <w:noProof/>
          <w:sz w:val="24"/>
          <w:szCs w:val="24"/>
        </w:rPr>
        <w:tab/>
        <w:t>E. Shelhamer, J. Long, and T. Darrell, “Fully Convolutional Networks for Semantic Segmentation,” May 2016.</w:t>
      </w:r>
    </w:p>
    <w:p w14:paraId="38283A61"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7A545D66" w14:textId="77777777" w:rsid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r w:rsidRPr="00CD399B">
        <w:rPr>
          <w:rFonts w:ascii="Times New Roman" w:hAnsi="Times New Roman"/>
          <w:noProof/>
          <w:sz w:val="24"/>
          <w:szCs w:val="24"/>
        </w:rPr>
        <w:t>[138]</w:t>
      </w:r>
      <w:r w:rsidRPr="00CD399B">
        <w:rPr>
          <w:rFonts w:ascii="Times New Roman" w:hAnsi="Times New Roman"/>
          <w:noProof/>
          <w:sz w:val="24"/>
          <w:szCs w:val="24"/>
        </w:rPr>
        <w:tab/>
        <w:t xml:space="preserve">M. Ilbeygi and H. Shah-Hosseini, “A novel fuzzy facial expression recognition system based on facial feature extraction from color face images,” </w:t>
      </w:r>
      <w:r w:rsidRPr="00CD399B">
        <w:rPr>
          <w:rFonts w:ascii="Times New Roman" w:hAnsi="Times New Roman"/>
          <w:i/>
          <w:iCs/>
          <w:noProof/>
          <w:sz w:val="24"/>
          <w:szCs w:val="24"/>
        </w:rPr>
        <w:t>Eng. Appl. Artif. Intell.</w:t>
      </w:r>
      <w:r w:rsidRPr="00CD399B">
        <w:rPr>
          <w:rFonts w:ascii="Times New Roman" w:hAnsi="Times New Roman"/>
          <w:noProof/>
          <w:sz w:val="24"/>
          <w:szCs w:val="24"/>
        </w:rPr>
        <w:t>, vol. 25, no. 1, pp. 130–146, Feb. 2012.</w:t>
      </w:r>
    </w:p>
    <w:p w14:paraId="118FFACF" w14:textId="77777777" w:rsidR="00FC425F" w:rsidRPr="00CD399B" w:rsidRDefault="00FC425F" w:rsidP="006F3B21">
      <w:pPr>
        <w:widowControl w:val="0"/>
        <w:autoSpaceDE w:val="0"/>
        <w:autoSpaceDN w:val="0"/>
        <w:adjustRightInd w:val="0"/>
        <w:spacing w:after="0" w:line="22" w:lineRule="atLeast"/>
        <w:ind w:left="640" w:hanging="640"/>
        <w:jc w:val="both"/>
        <w:rPr>
          <w:rFonts w:ascii="Times New Roman" w:hAnsi="Times New Roman"/>
          <w:noProof/>
          <w:sz w:val="24"/>
          <w:szCs w:val="24"/>
        </w:rPr>
      </w:pPr>
    </w:p>
    <w:p w14:paraId="5B958847" w14:textId="77777777" w:rsidR="00CD399B" w:rsidRPr="00CD399B" w:rsidRDefault="00CD399B" w:rsidP="006F3B21">
      <w:pPr>
        <w:widowControl w:val="0"/>
        <w:autoSpaceDE w:val="0"/>
        <w:autoSpaceDN w:val="0"/>
        <w:adjustRightInd w:val="0"/>
        <w:spacing w:after="0" w:line="22" w:lineRule="atLeast"/>
        <w:ind w:left="640" w:hanging="640"/>
        <w:jc w:val="both"/>
        <w:rPr>
          <w:rFonts w:ascii="Times New Roman" w:hAnsi="Times New Roman"/>
          <w:noProof/>
          <w:sz w:val="24"/>
        </w:rPr>
      </w:pPr>
      <w:r w:rsidRPr="00CD399B">
        <w:rPr>
          <w:rFonts w:ascii="Times New Roman" w:hAnsi="Times New Roman"/>
          <w:noProof/>
          <w:sz w:val="24"/>
          <w:szCs w:val="24"/>
        </w:rPr>
        <w:t>[139]</w:t>
      </w:r>
      <w:r w:rsidRPr="00CD399B">
        <w:rPr>
          <w:rFonts w:ascii="Times New Roman" w:hAnsi="Times New Roman"/>
          <w:noProof/>
          <w:sz w:val="24"/>
          <w:szCs w:val="24"/>
        </w:rPr>
        <w:tab/>
        <w:t xml:space="preserve">R. Li, P. Liu, K. Jia, and Q. Wu, “Facial Expression Recognition under Partial Occlusion Based on Gabor Filter and Gray-Level Cooccurrence Matrix,” in </w:t>
      </w:r>
      <w:r w:rsidRPr="00CD399B">
        <w:rPr>
          <w:rFonts w:ascii="Times New Roman" w:hAnsi="Times New Roman"/>
          <w:i/>
          <w:iCs/>
          <w:noProof/>
          <w:sz w:val="24"/>
          <w:szCs w:val="24"/>
        </w:rPr>
        <w:t>2015 International Conference on Computational Intelligence and Communication Networks (CICN)</w:t>
      </w:r>
      <w:r w:rsidRPr="00CD399B">
        <w:rPr>
          <w:rFonts w:ascii="Times New Roman" w:hAnsi="Times New Roman"/>
          <w:noProof/>
          <w:sz w:val="24"/>
          <w:szCs w:val="24"/>
        </w:rPr>
        <w:t>, 2015, pp. 347–351.</w:t>
      </w:r>
    </w:p>
    <w:p w14:paraId="1299E4A9" w14:textId="77777777" w:rsidR="008D18E2" w:rsidRDefault="008D18E2" w:rsidP="006F3B21">
      <w:pPr>
        <w:pStyle w:val="ListeParagraf"/>
        <w:spacing w:after="0" w:line="22" w:lineRule="atLeast"/>
        <w:jc w:val="both"/>
        <w:rPr>
          <w:rFonts w:ascii="Times New Roman" w:hAnsi="Times New Roman"/>
          <w:sz w:val="24"/>
          <w:szCs w:val="24"/>
        </w:rPr>
      </w:pPr>
      <w:r>
        <w:rPr>
          <w:rFonts w:ascii="Times New Roman" w:hAnsi="Times New Roman"/>
          <w:sz w:val="24"/>
          <w:szCs w:val="24"/>
        </w:rPr>
        <w:fldChar w:fldCharType="end"/>
      </w:r>
    </w:p>
    <w:p w14:paraId="34E5EB35" w14:textId="77777777" w:rsidR="008D18E2" w:rsidRDefault="008D18E2" w:rsidP="008D18E2">
      <w:pPr>
        <w:spacing w:after="0"/>
        <w:jc w:val="both"/>
        <w:rPr>
          <w:rFonts w:ascii="Times New Roman" w:hAnsi="Times New Roman"/>
          <w:sz w:val="24"/>
          <w:szCs w:val="24"/>
        </w:rPr>
      </w:pPr>
    </w:p>
    <w:p w14:paraId="737D127D" w14:textId="77777777" w:rsidR="00B23F05" w:rsidRPr="0043408E" w:rsidRDefault="00B23F05" w:rsidP="0043408E">
      <w:pPr>
        <w:spacing w:after="0"/>
        <w:rPr>
          <w:rFonts w:ascii="Times New Roman" w:hAnsi="Times New Roman"/>
          <w:sz w:val="24"/>
          <w:szCs w:val="24"/>
        </w:rPr>
      </w:pPr>
    </w:p>
    <w:p w14:paraId="203B3521" w14:textId="77777777" w:rsidR="00327129" w:rsidRDefault="00327129" w:rsidP="00B23F05">
      <w:pPr>
        <w:spacing w:after="0"/>
        <w:rPr>
          <w:sz w:val="24"/>
          <w:szCs w:val="24"/>
        </w:rPr>
        <w:sectPr w:rsidR="00327129" w:rsidSect="00C17FC1">
          <w:pgSz w:w="11906" w:h="16838"/>
          <w:pgMar w:top="1701" w:right="1418" w:bottom="1701" w:left="2268" w:header="709" w:footer="709" w:gutter="0"/>
          <w:cols w:space="708"/>
          <w:titlePg/>
          <w:docGrid w:linePitch="360"/>
        </w:sectPr>
      </w:pPr>
    </w:p>
    <w:p w14:paraId="1A72063C" w14:textId="77777777" w:rsidR="006B2313" w:rsidRPr="00EA2C0B" w:rsidRDefault="006B2313" w:rsidP="00EA2C0B">
      <w:pPr>
        <w:pStyle w:val="OzgecmisYaziStiliSau"/>
        <w:rPr>
          <w:sz w:val="20"/>
        </w:rPr>
      </w:pPr>
    </w:p>
    <w:p w14:paraId="2365FE12" w14:textId="77777777" w:rsidR="006B2313" w:rsidRPr="00EA2C0B" w:rsidRDefault="006B2313" w:rsidP="00EA2C0B">
      <w:pPr>
        <w:pStyle w:val="OzgecmisYaziStiliSau"/>
        <w:rPr>
          <w:sz w:val="20"/>
        </w:rPr>
      </w:pPr>
    </w:p>
    <w:p w14:paraId="1AD0BCF4" w14:textId="77777777" w:rsidR="006B2313" w:rsidRPr="006B2313" w:rsidRDefault="006B2313" w:rsidP="00EA2C0B">
      <w:pPr>
        <w:pStyle w:val="OzgecmisYaziStiliSau"/>
        <w:rPr>
          <w:b/>
          <w:sz w:val="20"/>
          <w:szCs w:val="20"/>
        </w:rPr>
      </w:pPr>
    </w:p>
    <w:p w14:paraId="54ED89E5" w14:textId="77777777" w:rsidR="00D3388A" w:rsidRPr="00EE495D" w:rsidRDefault="00D3388A" w:rsidP="00D861A6">
      <w:pPr>
        <w:pStyle w:val="OzgecmisBaslikSau"/>
      </w:pPr>
      <w:bookmarkStart w:id="296" w:name="_Toc521248800"/>
      <w:bookmarkStart w:id="297" w:name="_Toc521249290"/>
      <w:bookmarkStart w:id="298" w:name="_Toc524598282"/>
      <w:r w:rsidRPr="00EE495D">
        <w:t>ÖZGEÇMİŞ</w:t>
      </w:r>
      <w:bookmarkEnd w:id="296"/>
      <w:bookmarkEnd w:id="297"/>
      <w:bookmarkEnd w:id="298"/>
    </w:p>
    <w:p w14:paraId="37D00B4E" w14:textId="77777777" w:rsidR="00D3388A" w:rsidRPr="00EA2C0B" w:rsidRDefault="00D3388A" w:rsidP="00EA2C0B">
      <w:pPr>
        <w:pStyle w:val="OzgecmisYaziStiliSau"/>
        <w:rPr>
          <w:sz w:val="28"/>
        </w:rPr>
      </w:pPr>
    </w:p>
    <w:p w14:paraId="434E8581" w14:textId="77777777" w:rsidR="00316AD7" w:rsidRPr="006B2313" w:rsidRDefault="00316AD7" w:rsidP="00EE1C61">
      <w:pPr>
        <w:spacing w:after="0" w:line="360" w:lineRule="auto"/>
        <w:jc w:val="both"/>
        <w:rPr>
          <w:rFonts w:ascii="Times New Roman" w:eastAsia="Times New Roman" w:hAnsi="Times New Roman"/>
          <w:kern w:val="0"/>
          <w:sz w:val="24"/>
          <w:szCs w:val="24"/>
          <w:lang w:eastAsia="tr-TR"/>
        </w:rPr>
      </w:pPr>
    </w:p>
    <w:p w14:paraId="36647B5B" w14:textId="49F7C3FD" w:rsidR="00316AD7" w:rsidRPr="002C15D6" w:rsidRDefault="003C4BE9" w:rsidP="004B0C79">
      <w:pPr>
        <w:pStyle w:val="OzgecmisYaziStiliSau"/>
      </w:pPr>
      <w:r>
        <w:t>İsmail Öztel</w:t>
      </w:r>
      <w:r w:rsidR="00873B20" w:rsidRPr="002C15D6">
        <w:t xml:space="preserve">, </w:t>
      </w:r>
      <w:r w:rsidR="009B6C20">
        <w:t>1988’de</w:t>
      </w:r>
      <w:r w:rsidR="006E1DBA" w:rsidRPr="002C15D6">
        <w:t xml:space="preserve"> </w:t>
      </w:r>
      <w:r w:rsidR="009B6C20">
        <w:t>Trabzon</w:t>
      </w:r>
      <w:r w:rsidR="006E1DBA" w:rsidRPr="002C15D6">
        <w:t>’</w:t>
      </w:r>
      <w:r w:rsidR="00D3388A" w:rsidRPr="002C15D6">
        <w:t xml:space="preserve">da doğdu. İlk, orta ve lise eğitimini </w:t>
      </w:r>
      <w:r w:rsidR="009B6C20">
        <w:t>Samsun</w:t>
      </w:r>
      <w:r w:rsidR="00873B20" w:rsidRPr="002C15D6">
        <w:t>’da</w:t>
      </w:r>
      <w:r w:rsidR="00D3388A" w:rsidRPr="002C15D6">
        <w:t xml:space="preserve"> tamamladı. </w:t>
      </w:r>
      <w:r w:rsidR="00873B20" w:rsidRPr="002C15D6">
        <w:t>200</w:t>
      </w:r>
      <w:r w:rsidR="009B6C20">
        <w:t>7</w:t>
      </w:r>
      <w:r w:rsidR="006E1DBA" w:rsidRPr="002C15D6">
        <w:t xml:space="preserve"> yılında başladığı </w:t>
      </w:r>
      <w:r w:rsidR="009B6C20">
        <w:t>Sakarya</w:t>
      </w:r>
      <w:r w:rsidR="00873B20" w:rsidRPr="002C15D6">
        <w:t xml:space="preserve"> Üniversitesi </w:t>
      </w:r>
      <w:r w:rsidR="009B6C20">
        <w:t>Bilgisayar</w:t>
      </w:r>
      <w:r w:rsidR="00873B20" w:rsidRPr="002C15D6">
        <w:t xml:space="preserve"> Mühendisliği</w:t>
      </w:r>
      <w:r w:rsidR="006E1DBA" w:rsidRPr="002C15D6">
        <w:t xml:space="preserve"> B</w:t>
      </w:r>
      <w:r w:rsidR="00D3388A" w:rsidRPr="002C15D6">
        <w:t>ölümü</w:t>
      </w:r>
      <w:r w:rsidR="006E1DBA" w:rsidRPr="002C15D6">
        <w:t>’</w:t>
      </w:r>
      <w:r w:rsidR="00D3388A" w:rsidRPr="002C15D6">
        <w:t xml:space="preserve">nü </w:t>
      </w:r>
      <w:r w:rsidR="00873B20" w:rsidRPr="002C15D6">
        <w:t>201</w:t>
      </w:r>
      <w:r w:rsidR="009B6C20">
        <w:t>1</w:t>
      </w:r>
      <w:r w:rsidR="00D3388A" w:rsidRPr="002C15D6">
        <w:t xml:space="preserve"> yılında bitirdi. </w:t>
      </w:r>
      <w:r w:rsidR="00873B20" w:rsidRPr="002C15D6">
        <w:t>2012</w:t>
      </w:r>
      <w:r w:rsidR="00D3388A" w:rsidRPr="002C15D6">
        <w:t xml:space="preserve"> yılında </w:t>
      </w:r>
      <w:r w:rsidR="009B6C20">
        <w:t>Sakarya</w:t>
      </w:r>
      <w:r w:rsidR="00873B20" w:rsidRPr="002C15D6">
        <w:t xml:space="preserve"> Üniversitesi </w:t>
      </w:r>
      <w:r w:rsidR="009B6C20">
        <w:t>Bilgisayar</w:t>
      </w:r>
      <w:r w:rsidR="00873B20" w:rsidRPr="002C15D6">
        <w:t xml:space="preserve"> Mühendisliği Bölümü’nde yüksek</w:t>
      </w:r>
      <w:r w:rsidR="004E167A" w:rsidRPr="002C15D6">
        <w:t xml:space="preserve"> </w:t>
      </w:r>
      <w:r w:rsidR="00873B20" w:rsidRPr="002C15D6">
        <w:t>lisans</w:t>
      </w:r>
      <w:r w:rsidR="004E167A" w:rsidRPr="002C15D6">
        <w:t xml:space="preserve"> eğitimine</w:t>
      </w:r>
      <w:r w:rsidR="00873B20" w:rsidRPr="002C15D6">
        <w:t xml:space="preserve"> başladı. </w:t>
      </w:r>
      <w:r w:rsidR="009B6C20">
        <w:t>Aynı yılda</w:t>
      </w:r>
      <w:r w:rsidR="00873B20" w:rsidRPr="002C15D6">
        <w:t xml:space="preserve"> Sakarya Üniversitesi</w:t>
      </w:r>
      <w:r w:rsidR="00CD7620">
        <w:t xml:space="preserve"> Bilgisayar Mühendisliği Bölümü</w:t>
      </w:r>
      <w:r w:rsidR="00873B20" w:rsidRPr="002C15D6">
        <w:t>’nde araştırma göre</w:t>
      </w:r>
      <w:r w:rsidR="00AF12C2" w:rsidRPr="002C15D6">
        <w:t>vlisi olarak çalışmaya başladı</w:t>
      </w:r>
      <w:r w:rsidR="009B6C20">
        <w:t>.</w:t>
      </w:r>
      <w:r w:rsidR="00AF12C2" w:rsidRPr="002C15D6">
        <w:t xml:space="preserve"> </w:t>
      </w:r>
      <w:r w:rsidR="009B6C20">
        <w:t>2014 yılında Sakarya Üniversitesi’nde Bilgisayar ve Bilişim Bilimleri Anabilim Dalı’nda doktora eğitime başladı. 2017-2018 yılları arasında bir yıl süreyle University of Missouri, Columbia, MO, USA’da misafir öğretim üyesi olarak bulundu.</w:t>
      </w:r>
      <w:r w:rsidR="004E167A" w:rsidRPr="002C15D6">
        <w:t xml:space="preserve"> Halen</w:t>
      </w:r>
      <w:r w:rsidR="00AF12C2" w:rsidRPr="002C15D6">
        <w:t xml:space="preserve"> Sakarya Ünivesitesi </w:t>
      </w:r>
      <w:r w:rsidR="009B6C20">
        <w:t>Bilgisayar</w:t>
      </w:r>
      <w:r w:rsidR="00AF12C2" w:rsidRPr="002C15D6">
        <w:t xml:space="preserve"> Mühendisliği Bölümü</w:t>
      </w:r>
      <w:r w:rsidR="004B0C79">
        <w:t>’</w:t>
      </w:r>
      <w:r w:rsidR="00AF12C2" w:rsidRPr="002C15D6">
        <w:t xml:space="preserve">nde </w:t>
      </w:r>
      <w:r w:rsidR="00754885">
        <w:t>A</w:t>
      </w:r>
      <w:r w:rsidR="00AF12C2" w:rsidRPr="002C15D6">
        <w:t xml:space="preserve">raştırma </w:t>
      </w:r>
      <w:r w:rsidR="00754885">
        <w:t>G</w:t>
      </w:r>
      <w:r w:rsidR="00AF12C2" w:rsidRPr="002C15D6">
        <w:t xml:space="preserve">örevlisi olarak </w:t>
      </w:r>
      <w:r w:rsidR="004B0C79">
        <w:t>görev yapmaktadır.</w:t>
      </w:r>
      <w:r w:rsidR="00FC0603" w:rsidRPr="00FC0603">
        <w:rPr>
          <w:noProof/>
        </w:rPr>
        <w:t xml:space="preserve"> </w:t>
      </w:r>
    </w:p>
    <w:sectPr w:rsidR="00316AD7" w:rsidRPr="002C15D6" w:rsidSect="00C17FC1">
      <w:pgSz w:w="11906" w:h="16838"/>
      <w:pgMar w:top="1701" w:right="1418" w:bottom="1701" w:left="226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C04A97" w14:textId="77777777" w:rsidR="005C426F" w:rsidRDefault="005C426F" w:rsidP="0032099C">
      <w:pPr>
        <w:spacing w:after="0" w:line="240" w:lineRule="auto"/>
      </w:pPr>
      <w:r>
        <w:separator/>
      </w:r>
    </w:p>
  </w:endnote>
  <w:endnote w:type="continuationSeparator" w:id="0">
    <w:p w14:paraId="5481A6DC" w14:textId="77777777" w:rsidR="005C426F" w:rsidRDefault="005C426F" w:rsidP="003209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TimesNewRoman">
    <w:altName w:val="MS Mincho"/>
    <w:panose1 w:val="00000000000000000000"/>
    <w:charset w:val="80"/>
    <w:family w:val="auto"/>
    <w:notTrueType/>
    <w:pitch w:val="default"/>
    <w:sig w:usb0="00000007" w:usb1="08070000" w:usb2="00000010" w:usb3="00000000" w:csb0="00020011" w:csb1="00000000"/>
  </w:font>
  <w:font w:name="Calibri">
    <w:panose1 w:val="020F0502020204030204"/>
    <w:charset w:val="A2"/>
    <w:family w:val="swiss"/>
    <w:pitch w:val="variable"/>
    <w:sig w:usb0="E0002AFF" w:usb1="C000247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TE15FD338t00">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4A554B" w14:textId="4B88E4BA" w:rsidR="008F0132" w:rsidRDefault="008F0132">
    <w:pPr>
      <w:pStyle w:val="AltBilgi"/>
      <w:jc w:val="center"/>
    </w:pPr>
  </w:p>
  <w:p w14:paraId="436704C1" w14:textId="77777777" w:rsidR="008F0132" w:rsidRDefault="008F0132">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49E9C0" w14:textId="77777777" w:rsidR="008F0132" w:rsidRDefault="008F0132">
    <w:pPr>
      <w:pStyle w:val="AltBilgi"/>
      <w:jc w:val="center"/>
    </w:pPr>
  </w:p>
  <w:p w14:paraId="6E994809" w14:textId="77777777" w:rsidR="008F0132" w:rsidRDefault="008F0132">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35136180"/>
      <w:docPartObj>
        <w:docPartGallery w:val="Page Numbers (Bottom of Page)"/>
        <w:docPartUnique/>
      </w:docPartObj>
    </w:sdtPr>
    <w:sdtEndPr/>
    <w:sdtContent>
      <w:p w14:paraId="16326DFC" w14:textId="77777777" w:rsidR="008F0132" w:rsidRDefault="008F0132">
        <w:pPr>
          <w:pStyle w:val="AltBilgi"/>
          <w:jc w:val="center"/>
        </w:pPr>
        <w:r w:rsidRPr="00DE63EF">
          <w:rPr>
            <w:b/>
          </w:rPr>
          <w:fldChar w:fldCharType="begin"/>
        </w:r>
        <w:r w:rsidRPr="00DE63EF">
          <w:rPr>
            <w:b/>
          </w:rPr>
          <w:instrText>PAGE   \* MERGEFORMAT</w:instrText>
        </w:r>
        <w:r w:rsidRPr="00DE63EF">
          <w:rPr>
            <w:b/>
          </w:rPr>
          <w:fldChar w:fldCharType="separate"/>
        </w:r>
        <w:r w:rsidRPr="00DE63EF">
          <w:rPr>
            <w:b/>
          </w:rPr>
          <w:t>2</w:t>
        </w:r>
        <w:r w:rsidRPr="00DE63EF">
          <w:rPr>
            <w:b/>
          </w:rPr>
          <w:fldChar w:fldCharType="end"/>
        </w:r>
      </w:p>
    </w:sdtContent>
  </w:sdt>
  <w:p w14:paraId="27B2071C" w14:textId="77777777" w:rsidR="008F0132" w:rsidRDefault="008F0132">
    <w:pPr>
      <w:pStyle w:val="AltBilgi"/>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88231044"/>
      <w:docPartObj>
        <w:docPartGallery w:val="Page Numbers (Bottom of Page)"/>
        <w:docPartUnique/>
      </w:docPartObj>
    </w:sdtPr>
    <w:sdtEndPr/>
    <w:sdtContent>
      <w:p w14:paraId="441EE967" w14:textId="77777777" w:rsidR="008F0132" w:rsidRDefault="008F0132">
        <w:pPr>
          <w:pStyle w:val="AltBilgi"/>
          <w:jc w:val="center"/>
        </w:pPr>
        <w:r w:rsidRPr="004E2CE9">
          <w:rPr>
            <w:b/>
          </w:rPr>
          <w:fldChar w:fldCharType="begin"/>
        </w:r>
        <w:r w:rsidRPr="004E2CE9">
          <w:rPr>
            <w:b/>
          </w:rPr>
          <w:instrText>PAGE   \* MERGEFORMAT</w:instrText>
        </w:r>
        <w:r w:rsidRPr="004E2CE9">
          <w:rPr>
            <w:b/>
          </w:rPr>
          <w:fldChar w:fldCharType="separate"/>
        </w:r>
        <w:r>
          <w:rPr>
            <w:b/>
            <w:noProof/>
          </w:rPr>
          <w:t>ix</w:t>
        </w:r>
        <w:r w:rsidRPr="004E2CE9">
          <w:rPr>
            <w:b/>
          </w:rPr>
          <w:fldChar w:fldCharType="end"/>
        </w:r>
      </w:p>
    </w:sdtContent>
  </w:sdt>
  <w:p w14:paraId="70ECF3E0" w14:textId="77777777" w:rsidR="008F0132" w:rsidRPr="00EF450C" w:rsidRDefault="008F0132" w:rsidP="00EF450C">
    <w:pPr>
      <w:pStyle w:val="AltBilgi"/>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CAEA4B" w14:textId="77777777" w:rsidR="008F0132" w:rsidRDefault="008F0132">
    <w:pPr>
      <w:pStyle w:val="AltBilgi"/>
      <w:jc w:val="center"/>
    </w:pPr>
  </w:p>
  <w:p w14:paraId="2A8B0FA5" w14:textId="77777777" w:rsidR="008F0132" w:rsidRPr="00EF450C" w:rsidRDefault="008F0132" w:rsidP="00EF450C">
    <w:pPr>
      <w:pStyle w:val="AltBilgi"/>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525EEC" w14:textId="77777777" w:rsidR="008F0132" w:rsidRPr="009F7B27" w:rsidRDefault="008F0132">
    <w:pPr>
      <w:pStyle w:val="AltBilgi"/>
      <w:jc w:val="center"/>
      <w:rPr>
        <w:rFonts w:ascii="Arial" w:hAnsi="Arial" w:cs="Arial"/>
        <w:b/>
        <w:sz w:val="24"/>
        <w:szCs w:val="24"/>
      </w:rPr>
    </w:pPr>
  </w:p>
  <w:p w14:paraId="6C106F7B" w14:textId="77777777" w:rsidR="008F0132" w:rsidRDefault="008F0132">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A95DF4" w14:textId="77777777" w:rsidR="005C426F" w:rsidRDefault="005C426F" w:rsidP="0032099C">
      <w:pPr>
        <w:spacing w:after="0" w:line="240" w:lineRule="auto"/>
      </w:pPr>
      <w:r>
        <w:separator/>
      </w:r>
    </w:p>
  </w:footnote>
  <w:footnote w:type="continuationSeparator" w:id="0">
    <w:p w14:paraId="371E6B1B" w14:textId="77777777" w:rsidR="005C426F" w:rsidRDefault="005C426F" w:rsidP="003209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12114992"/>
      <w:docPartObj>
        <w:docPartGallery w:val="Page Numbers (Top of Page)"/>
        <w:docPartUnique/>
      </w:docPartObj>
    </w:sdtPr>
    <w:sdtEndPr/>
    <w:sdtContent>
      <w:p w14:paraId="47A15E92" w14:textId="77777777" w:rsidR="008F0132" w:rsidRDefault="008F0132">
        <w:pPr>
          <w:pStyle w:val="stBilgi"/>
          <w:jc w:val="right"/>
        </w:pPr>
        <w:r w:rsidRPr="008D66A0">
          <w:rPr>
            <w:rFonts w:ascii="Times New Roman" w:hAnsi="Times New Roman"/>
            <w:b/>
            <w:sz w:val="24"/>
            <w:szCs w:val="24"/>
          </w:rPr>
          <w:fldChar w:fldCharType="begin"/>
        </w:r>
        <w:r w:rsidRPr="008D66A0">
          <w:rPr>
            <w:rFonts w:ascii="Times New Roman" w:hAnsi="Times New Roman"/>
            <w:b/>
            <w:sz w:val="24"/>
            <w:szCs w:val="24"/>
          </w:rPr>
          <w:instrText xml:space="preserve"> PAGE   \* MERGEFORMAT </w:instrText>
        </w:r>
        <w:r w:rsidRPr="008D66A0">
          <w:rPr>
            <w:rFonts w:ascii="Times New Roman" w:hAnsi="Times New Roman"/>
            <w:b/>
            <w:sz w:val="24"/>
            <w:szCs w:val="24"/>
          </w:rPr>
          <w:fldChar w:fldCharType="separate"/>
        </w:r>
        <w:r>
          <w:rPr>
            <w:rFonts w:ascii="Times New Roman" w:hAnsi="Times New Roman"/>
            <w:b/>
            <w:noProof/>
            <w:sz w:val="24"/>
            <w:szCs w:val="24"/>
          </w:rPr>
          <w:t>6</w:t>
        </w:r>
        <w:r w:rsidRPr="008D66A0">
          <w:rPr>
            <w:rFonts w:ascii="Times New Roman" w:hAnsi="Times New Roman"/>
            <w:b/>
            <w:sz w:val="24"/>
            <w:szCs w:val="24"/>
          </w:rPr>
          <w:fldChar w:fldCharType="end"/>
        </w:r>
      </w:p>
    </w:sdtContent>
  </w:sdt>
  <w:p w14:paraId="14B5D1F8" w14:textId="77777777" w:rsidR="008F0132" w:rsidRDefault="008F0132">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99940064"/>
      <w:docPartObj>
        <w:docPartGallery w:val="Page Numbers (Top of Page)"/>
        <w:docPartUnique/>
      </w:docPartObj>
    </w:sdtPr>
    <w:sdtEndPr>
      <w:rPr>
        <w:rFonts w:ascii="Times New Roman" w:hAnsi="Times New Roman"/>
        <w:b/>
        <w:sz w:val="24"/>
        <w:szCs w:val="24"/>
      </w:rPr>
    </w:sdtEndPr>
    <w:sdtContent>
      <w:p w14:paraId="672D683C" w14:textId="77777777" w:rsidR="008F0132" w:rsidRPr="00834225" w:rsidRDefault="008F0132">
        <w:pPr>
          <w:pStyle w:val="stBilgi"/>
          <w:jc w:val="right"/>
          <w:rPr>
            <w:rFonts w:ascii="Times New Roman" w:hAnsi="Times New Roman"/>
            <w:sz w:val="24"/>
            <w:szCs w:val="24"/>
          </w:rPr>
        </w:pPr>
        <w:r w:rsidRPr="004D72B0">
          <w:rPr>
            <w:rFonts w:ascii="Times New Roman" w:hAnsi="Times New Roman"/>
            <w:b/>
            <w:sz w:val="24"/>
            <w:szCs w:val="24"/>
          </w:rPr>
          <w:fldChar w:fldCharType="begin"/>
        </w:r>
        <w:r w:rsidRPr="004D72B0">
          <w:rPr>
            <w:rFonts w:ascii="Times New Roman" w:hAnsi="Times New Roman"/>
            <w:b/>
            <w:sz w:val="24"/>
            <w:szCs w:val="24"/>
          </w:rPr>
          <w:instrText>PAGE   \* MERGEFORMAT</w:instrText>
        </w:r>
        <w:r w:rsidRPr="004D72B0">
          <w:rPr>
            <w:rFonts w:ascii="Times New Roman" w:hAnsi="Times New Roman"/>
            <w:b/>
            <w:sz w:val="24"/>
            <w:szCs w:val="24"/>
          </w:rPr>
          <w:fldChar w:fldCharType="separate"/>
        </w:r>
        <w:r w:rsidRPr="004D72B0">
          <w:rPr>
            <w:rFonts w:ascii="Times New Roman" w:hAnsi="Times New Roman"/>
            <w:b/>
            <w:noProof/>
            <w:sz w:val="24"/>
            <w:szCs w:val="24"/>
          </w:rPr>
          <w:t>77</w:t>
        </w:r>
        <w:r w:rsidRPr="004D72B0">
          <w:rPr>
            <w:rFonts w:ascii="Times New Roman" w:hAnsi="Times New Roman"/>
            <w:b/>
            <w:sz w:val="24"/>
            <w:szCs w:val="24"/>
          </w:rPr>
          <w:fldChar w:fldCharType="end"/>
        </w:r>
      </w:p>
    </w:sdtContent>
  </w:sdt>
  <w:p w14:paraId="5404A7CD" w14:textId="77777777" w:rsidR="008F0132" w:rsidRPr="00076396" w:rsidRDefault="008F0132">
    <w:pPr>
      <w:pStyle w:val="stBilgi"/>
      <w:jc w:val="right"/>
      <w:rPr>
        <w:rFonts w:ascii="Arial" w:hAnsi="Arial" w:cs="Arial"/>
        <w:b/>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B642D7"/>
    <w:multiLevelType w:val="hybridMultilevel"/>
    <w:tmpl w:val="7DC8F204"/>
    <w:lvl w:ilvl="0" w:tplc="00E4940E">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7643040"/>
    <w:multiLevelType w:val="hybridMultilevel"/>
    <w:tmpl w:val="9C2CC772"/>
    <w:lvl w:ilvl="0" w:tplc="041F000F">
      <w:start w:val="1"/>
      <w:numFmt w:val="decimal"/>
      <w:lvlText w:val="%1."/>
      <w:lvlJc w:val="left"/>
      <w:pPr>
        <w:ind w:left="1800" w:hanging="360"/>
      </w:p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2" w15:restartNumberingAfterBreak="0">
    <w:nsid w:val="0AAC2061"/>
    <w:multiLevelType w:val="hybridMultilevel"/>
    <w:tmpl w:val="F78C6BD2"/>
    <w:lvl w:ilvl="0" w:tplc="041F000F">
      <w:start w:val="1"/>
      <w:numFmt w:val="decimal"/>
      <w:lvlText w:val="%1."/>
      <w:lvlJc w:val="left"/>
      <w:pPr>
        <w:ind w:left="720" w:hanging="360"/>
      </w:pPr>
    </w:lvl>
    <w:lvl w:ilvl="1" w:tplc="ED988466">
      <w:start w:val="1"/>
      <w:numFmt w:val="upperRoman"/>
      <w:lvlText w:val="%2."/>
      <w:lvlJc w:val="left"/>
      <w:pPr>
        <w:ind w:left="1800" w:hanging="72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C1F4334"/>
    <w:multiLevelType w:val="hybridMultilevel"/>
    <w:tmpl w:val="C3981340"/>
    <w:lvl w:ilvl="0" w:tplc="041F000F">
      <w:start w:val="1"/>
      <w:numFmt w:val="decimal"/>
      <w:lvlText w:val="%1."/>
      <w:lvlJc w:val="left"/>
      <w:pPr>
        <w:ind w:left="1800" w:hanging="360"/>
      </w:p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4" w15:restartNumberingAfterBreak="0">
    <w:nsid w:val="0CE25E0F"/>
    <w:multiLevelType w:val="hybridMultilevel"/>
    <w:tmpl w:val="785AAE76"/>
    <w:lvl w:ilvl="0" w:tplc="754EC238">
      <w:start w:val="1"/>
      <w:numFmt w:val="lowerLetter"/>
      <w:lvlText w:val="%1."/>
      <w:lvlJc w:val="left"/>
      <w:pPr>
        <w:ind w:left="720" w:hanging="360"/>
      </w:pPr>
      <w:rPr>
        <w:rFonts w:ascii="Times New Roman" w:eastAsia="Times New Roman" w:hAnsi="Times New Roman" w:cs="Times New Roman"/>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51923D6"/>
    <w:multiLevelType w:val="hybridMultilevel"/>
    <w:tmpl w:val="2584C5A2"/>
    <w:lvl w:ilvl="0" w:tplc="6610C8A6">
      <w:start w:val="1"/>
      <w:numFmt w:val="bullet"/>
      <w:lvlText w:val="•"/>
      <w:lvlJc w:val="left"/>
      <w:pPr>
        <w:tabs>
          <w:tab w:val="num" w:pos="720"/>
        </w:tabs>
        <w:ind w:left="720" w:hanging="360"/>
      </w:pPr>
      <w:rPr>
        <w:rFonts w:ascii="Arial" w:hAnsi="Arial" w:hint="default"/>
      </w:rPr>
    </w:lvl>
    <w:lvl w:ilvl="1" w:tplc="0CC09410" w:tentative="1">
      <w:start w:val="1"/>
      <w:numFmt w:val="bullet"/>
      <w:lvlText w:val="•"/>
      <w:lvlJc w:val="left"/>
      <w:pPr>
        <w:tabs>
          <w:tab w:val="num" w:pos="1440"/>
        </w:tabs>
        <w:ind w:left="1440" w:hanging="360"/>
      </w:pPr>
      <w:rPr>
        <w:rFonts w:ascii="Arial" w:hAnsi="Arial" w:hint="default"/>
      </w:rPr>
    </w:lvl>
    <w:lvl w:ilvl="2" w:tplc="8E1E9DA8" w:tentative="1">
      <w:start w:val="1"/>
      <w:numFmt w:val="bullet"/>
      <w:lvlText w:val="•"/>
      <w:lvlJc w:val="left"/>
      <w:pPr>
        <w:tabs>
          <w:tab w:val="num" w:pos="2160"/>
        </w:tabs>
        <w:ind w:left="2160" w:hanging="360"/>
      </w:pPr>
      <w:rPr>
        <w:rFonts w:ascii="Arial" w:hAnsi="Arial" w:hint="default"/>
      </w:rPr>
    </w:lvl>
    <w:lvl w:ilvl="3" w:tplc="E6445B36" w:tentative="1">
      <w:start w:val="1"/>
      <w:numFmt w:val="bullet"/>
      <w:lvlText w:val="•"/>
      <w:lvlJc w:val="left"/>
      <w:pPr>
        <w:tabs>
          <w:tab w:val="num" w:pos="2880"/>
        </w:tabs>
        <w:ind w:left="2880" w:hanging="360"/>
      </w:pPr>
      <w:rPr>
        <w:rFonts w:ascii="Arial" w:hAnsi="Arial" w:hint="default"/>
      </w:rPr>
    </w:lvl>
    <w:lvl w:ilvl="4" w:tplc="A58C6554" w:tentative="1">
      <w:start w:val="1"/>
      <w:numFmt w:val="bullet"/>
      <w:lvlText w:val="•"/>
      <w:lvlJc w:val="left"/>
      <w:pPr>
        <w:tabs>
          <w:tab w:val="num" w:pos="3600"/>
        </w:tabs>
        <w:ind w:left="3600" w:hanging="360"/>
      </w:pPr>
      <w:rPr>
        <w:rFonts w:ascii="Arial" w:hAnsi="Arial" w:hint="default"/>
      </w:rPr>
    </w:lvl>
    <w:lvl w:ilvl="5" w:tplc="D374C944" w:tentative="1">
      <w:start w:val="1"/>
      <w:numFmt w:val="bullet"/>
      <w:lvlText w:val="•"/>
      <w:lvlJc w:val="left"/>
      <w:pPr>
        <w:tabs>
          <w:tab w:val="num" w:pos="4320"/>
        </w:tabs>
        <w:ind w:left="4320" w:hanging="360"/>
      </w:pPr>
      <w:rPr>
        <w:rFonts w:ascii="Arial" w:hAnsi="Arial" w:hint="default"/>
      </w:rPr>
    </w:lvl>
    <w:lvl w:ilvl="6" w:tplc="DEACEEE0" w:tentative="1">
      <w:start w:val="1"/>
      <w:numFmt w:val="bullet"/>
      <w:lvlText w:val="•"/>
      <w:lvlJc w:val="left"/>
      <w:pPr>
        <w:tabs>
          <w:tab w:val="num" w:pos="5040"/>
        </w:tabs>
        <w:ind w:left="5040" w:hanging="360"/>
      </w:pPr>
      <w:rPr>
        <w:rFonts w:ascii="Arial" w:hAnsi="Arial" w:hint="default"/>
      </w:rPr>
    </w:lvl>
    <w:lvl w:ilvl="7" w:tplc="CA70AB66" w:tentative="1">
      <w:start w:val="1"/>
      <w:numFmt w:val="bullet"/>
      <w:lvlText w:val="•"/>
      <w:lvlJc w:val="left"/>
      <w:pPr>
        <w:tabs>
          <w:tab w:val="num" w:pos="5760"/>
        </w:tabs>
        <w:ind w:left="5760" w:hanging="360"/>
      </w:pPr>
      <w:rPr>
        <w:rFonts w:ascii="Arial" w:hAnsi="Arial" w:hint="default"/>
      </w:rPr>
    </w:lvl>
    <w:lvl w:ilvl="8" w:tplc="DB9EE3A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A05744"/>
    <w:multiLevelType w:val="hybridMultilevel"/>
    <w:tmpl w:val="0A92BF7E"/>
    <w:lvl w:ilvl="0" w:tplc="EB4C603E">
      <w:start w:val="1"/>
      <w:numFmt w:val="bullet"/>
      <w:lvlText w:val="•"/>
      <w:lvlJc w:val="left"/>
      <w:pPr>
        <w:tabs>
          <w:tab w:val="num" w:pos="720"/>
        </w:tabs>
        <w:ind w:left="720" w:hanging="360"/>
      </w:pPr>
      <w:rPr>
        <w:rFonts w:ascii="Arial" w:hAnsi="Arial" w:hint="default"/>
      </w:rPr>
    </w:lvl>
    <w:lvl w:ilvl="1" w:tplc="C720CCA2" w:tentative="1">
      <w:start w:val="1"/>
      <w:numFmt w:val="bullet"/>
      <w:lvlText w:val="•"/>
      <w:lvlJc w:val="left"/>
      <w:pPr>
        <w:tabs>
          <w:tab w:val="num" w:pos="1440"/>
        </w:tabs>
        <w:ind w:left="1440" w:hanging="360"/>
      </w:pPr>
      <w:rPr>
        <w:rFonts w:ascii="Arial" w:hAnsi="Arial" w:hint="default"/>
      </w:rPr>
    </w:lvl>
    <w:lvl w:ilvl="2" w:tplc="066CBBFC" w:tentative="1">
      <w:start w:val="1"/>
      <w:numFmt w:val="bullet"/>
      <w:lvlText w:val="•"/>
      <w:lvlJc w:val="left"/>
      <w:pPr>
        <w:tabs>
          <w:tab w:val="num" w:pos="2160"/>
        </w:tabs>
        <w:ind w:left="2160" w:hanging="360"/>
      </w:pPr>
      <w:rPr>
        <w:rFonts w:ascii="Arial" w:hAnsi="Arial" w:hint="default"/>
      </w:rPr>
    </w:lvl>
    <w:lvl w:ilvl="3" w:tplc="5FB6355E" w:tentative="1">
      <w:start w:val="1"/>
      <w:numFmt w:val="bullet"/>
      <w:lvlText w:val="•"/>
      <w:lvlJc w:val="left"/>
      <w:pPr>
        <w:tabs>
          <w:tab w:val="num" w:pos="2880"/>
        </w:tabs>
        <w:ind w:left="2880" w:hanging="360"/>
      </w:pPr>
      <w:rPr>
        <w:rFonts w:ascii="Arial" w:hAnsi="Arial" w:hint="default"/>
      </w:rPr>
    </w:lvl>
    <w:lvl w:ilvl="4" w:tplc="B8AAE8B8" w:tentative="1">
      <w:start w:val="1"/>
      <w:numFmt w:val="bullet"/>
      <w:lvlText w:val="•"/>
      <w:lvlJc w:val="left"/>
      <w:pPr>
        <w:tabs>
          <w:tab w:val="num" w:pos="3600"/>
        </w:tabs>
        <w:ind w:left="3600" w:hanging="360"/>
      </w:pPr>
      <w:rPr>
        <w:rFonts w:ascii="Arial" w:hAnsi="Arial" w:hint="default"/>
      </w:rPr>
    </w:lvl>
    <w:lvl w:ilvl="5" w:tplc="6D3AC4FA" w:tentative="1">
      <w:start w:val="1"/>
      <w:numFmt w:val="bullet"/>
      <w:lvlText w:val="•"/>
      <w:lvlJc w:val="left"/>
      <w:pPr>
        <w:tabs>
          <w:tab w:val="num" w:pos="4320"/>
        </w:tabs>
        <w:ind w:left="4320" w:hanging="360"/>
      </w:pPr>
      <w:rPr>
        <w:rFonts w:ascii="Arial" w:hAnsi="Arial" w:hint="default"/>
      </w:rPr>
    </w:lvl>
    <w:lvl w:ilvl="6" w:tplc="52B6A338" w:tentative="1">
      <w:start w:val="1"/>
      <w:numFmt w:val="bullet"/>
      <w:lvlText w:val="•"/>
      <w:lvlJc w:val="left"/>
      <w:pPr>
        <w:tabs>
          <w:tab w:val="num" w:pos="5040"/>
        </w:tabs>
        <w:ind w:left="5040" w:hanging="360"/>
      </w:pPr>
      <w:rPr>
        <w:rFonts w:ascii="Arial" w:hAnsi="Arial" w:hint="default"/>
      </w:rPr>
    </w:lvl>
    <w:lvl w:ilvl="7" w:tplc="2000F0C0" w:tentative="1">
      <w:start w:val="1"/>
      <w:numFmt w:val="bullet"/>
      <w:lvlText w:val="•"/>
      <w:lvlJc w:val="left"/>
      <w:pPr>
        <w:tabs>
          <w:tab w:val="num" w:pos="5760"/>
        </w:tabs>
        <w:ind w:left="5760" w:hanging="360"/>
      </w:pPr>
      <w:rPr>
        <w:rFonts w:ascii="Arial" w:hAnsi="Arial" w:hint="default"/>
      </w:rPr>
    </w:lvl>
    <w:lvl w:ilvl="8" w:tplc="9F56342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87A371F"/>
    <w:multiLevelType w:val="hybridMultilevel"/>
    <w:tmpl w:val="E4506ADC"/>
    <w:lvl w:ilvl="0" w:tplc="07EE985E">
      <w:start w:val="1"/>
      <w:numFmt w:val="bullet"/>
      <w:lvlText w:val=""/>
      <w:lvlJc w:val="left"/>
      <w:pPr>
        <w:tabs>
          <w:tab w:val="num" w:pos="720"/>
        </w:tabs>
        <w:ind w:left="720" w:hanging="360"/>
      </w:pPr>
      <w:rPr>
        <w:rFonts w:ascii="Wingdings" w:hAnsi="Wingdings" w:hint="default"/>
      </w:rPr>
    </w:lvl>
    <w:lvl w:ilvl="1" w:tplc="E0BC14CE" w:tentative="1">
      <w:start w:val="1"/>
      <w:numFmt w:val="bullet"/>
      <w:lvlText w:val=""/>
      <w:lvlJc w:val="left"/>
      <w:pPr>
        <w:tabs>
          <w:tab w:val="num" w:pos="1440"/>
        </w:tabs>
        <w:ind w:left="1440" w:hanging="360"/>
      </w:pPr>
      <w:rPr>
        <w:rFonts w:ascii="Wingdings" w:hAnsi="Wingdings" w:hint="default"/>
      </w:rPr>
    </w:lvl>
    <w:lvl w:ilvl="2" w:tplc="8CD44BDE" w:tentative="1">
      <w:start w:val="1"/>
      <w:numFmt w:val="bullet"/>
      <w:lvlText w:val=""/>
      <w:lvlJc w:val="left"/>
      <w:pPr>
        <w:tabs>
          <w:tab w:val="num" w:pos="2160"/>
        </w:tabs>
        <w:ind w:left="2160" w:hanging="360"/>
      </w:pPr>
      <w:rPr>
        <w:rFonts w:ascii="Wingdings" w:hAnsi="Wingdings" w:hint="default"/>
      </w:rPr>
    </w:lvl>
    <w:lvl w:ilvl="3" w:tplc="00C264B0" w:tentative="1">
      <w:start w:val="1"/>
      <w:numFmt w:val="bullet"/>
      <w:lvlText w:val=""/>
      <w:lvlJc w:val="left"/>
      <w:pPr>
        <w:tabs>
          <w:tab w:val="num" w:pos="2880"/>
        </w:tabs>
        <w:ind w:left="2880" w:hanging="360"/>
      </w:pPr>
      <w:rPr>
        <w:rFonts w:ascii="Wingdings" w:hAnsi="Wingdings" w:hint="default"/>
      </w:rPr>
    </w:lvl>
    <w:lvl w:ilvl="4" w:tplc="42F40274" w:tentative="1">
      <w:start w:val="1"/>
      <w:numFmt w:val="bullet"/>
      <w:lvlText w:val=""/>
      <w:lvlJc w:val="left"/>
      <w:pPr>
        <w:tabs>
          <w:tab w:val="num" w:pos="3600"/>
        </w:tabs>
        <w:ind w:left="3600" w:hanging="360"/>
      </w:pPr>
      <w:rPr>
        <w:rFonts w:ascii="Wingdings" w:hAnsi="Wingdings" w:hint="default"/>
      </w:rPr>
    </w:lvl>
    <w:lvl w:ilvl="5" w:tplc="5CD60C4A" w:tentative="1">
      <w:start w:val="1"/>
      <w:numFmt w:val="bullet"/>
      <w:lvlText w:val=""/>
      <w:lvlJc w:val="left"/>
      <w:pPr>
        <w:tabs>
          <w:tab w:val="num" w:pos="4320"/>
        </w:tabs>
        <w:ind w:left="4320" w:hanging="360"/>
      </w:pPr>
      <w:rPr>
        <w:rFonts w:ascii="Wingdings" w:hAnsi="Wingdings" w:hint="default"/>
      </w:rPr>
    </w:lvl>
    <w:lvl w:ilvl="6" w:tplc="C97AC178" w:tentative="1">
      <w:start w:val="1"/>
      <w:numFmt w:val="bullet"/>
      <w:lvlText w:val=""/>
      <w:lvlJc w:val="left"/>
      <w:pPr>
        <w:tabs>
          <w:tab w:val="num" w:pos="5040"/>
        </w:tabs>
        <w:ind w:left="5040" w:hanging="360"/>
      </w:pPr>
      <w:rPr>
        <w:rFonts w:ascii="Wingdings" w:hAnsi="Wingdings" w:hint="default"/>
      </w:rPr>
    </w:lvl>
    <w:lvl w:ilvl="7" w:tplc="A43AEFDE" w:tentative="1">
      <w:start w:val="1"/>
      <w:numFmt w:val="bullet"/>
      <w:lvlText w:val=""/>
      <w:lvlJc w:val="left"/>
      <w:pPr>
        <w:tabs>
          <w:tab w:val="num" w:pos="5760"/>
        </w:tabs>
        <w:ind w:left="5760" w:hanging="360"/>
      </w:pPr>
      <w:rPr>
        <w:rFonts w:ascii="Wingdings" w:hAnsi="Wingdings" w:hint="default"/>
      </w:rPr>
    </w:lvl>
    <w:lvl w:ilvl="8" w:tplc="E0BADE5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8FA59D4"/>
    <w:multiLevelType w:val="multilevel"/>
    <w:tmpl w:val="041F001D"/>
    <w:styleLink w:val="NumaralandirmaSau"/>
    <w:lvl w:ilvl="0">
      <w:start w:val="1"/>
      <w:numFmt w:val="decimal"/>
      <w:lvlText w:val="%1)"/>
      <w:lvlJc w:val="left"/>
      <w:pPr>
        <w:ind w:left="360" w:hanging="360"/>
      </w:pPr>
      <w:rPr>
        <w:rFonts w:ascii="Times New Roman" w:hAnsi="Times New Roman"/>
        <w:b/>
        <w:sz w:val="28"/>
      </w:rPr>
    </w:lvl>
    <w:lvl w:ilvl="1">
      <w:start w:val="1"/>
      <w:numFmt w:val="decimal"/>
      <w:lvlText w:val="%2)"/>
      <w:lvlJc w:val="left"/>
      <w:pPr>
        <w:ind w:left="360" w:hanging="360"/>
      </w:pPr>
      <w:rPr>
        <w:rFonts w:ascii="Times New Roman" w:hAnsi="Times New Roman"/>
        <w:b/>
        <w:sz w:val="24"/>
      </w:rPr>
    </w:lvl>
    <w:lvl w:ilvl="2">
      <w:start w:val="1"/>
      <w:numFmt w:val="decimal"/>
      <w:lvlText w:val="%3)"/>
      <w:lvlJc w:val="left"/>
      <w:pPr>
        <w:ind w:left="360" w:hanging="360"/>
      </w:pPr>
      <w:rPr>
        <w:rFonts w:ascii="Times New Roman" w:hAnsi="Times New Roman"/>
        <w:b/>
        <w:sz w:val="24"/>
      </w:rPr>
    </w:lvl>
    <w:lvl w:ilvl="3">
      <w:start w:val="1"/>
      <w:numFmt w:val="decimal"/>
      <w:lvlText w:val="(%4)"/>
      <w:lvlJc w:val="left"/>
      <w:pPr>
        <w:ind w:left="360" w:hanging="360"/>
      </w:pPr>
      <w:rPr>
        <w:rFonts w:ascii="Times New Roman" w:hAnsi="Times New Roman"/>
        <w:b/>
        <w:sz w:val="24"/>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9F15B45"/>
    <w:multiLevelType w:val="hybridMultilevel"/>
    <w:tmpl w:val="B09246F0"/>
    <w:lvl w:ilvl="0" w:tplc="F05A4082">
      <w:start w:val="1"/>
      <w:numFmt w:val="decimal"/>
      <w:lvlText w:val="%1."/>
      <w:lvlJc w:val="left"/>
      <w:pPr>
        <w:ind w:left="720" w:hanging="360"/>
      </w:pPr>
      <w:rPr>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1DA577C4"/>
    <w:multiLevelType w:val="multilevel"/>
    <w:tmpl w:val="1D84BF58"/>
    <w:lvl w:ilvl="0">
      <w:start w:val="1"/>
      <w:numFmt w:val="decimal"/>
      <w:pStyle w:val="Balk1"/>
      <w:lvlText w:val="BÖLÜM %1."/>
      <w:lvlJc w:val="left"/>
      <w:pPr>
        <w:ind w:left="1758" w:hanging="1758"/>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pStyle w:val="AltBaslkSau"/>
      <w:lvlText w:val="%1.%2. "/>
      <w:lvlJc w:val="left"/>
      <w:pPr>
        <w:ind w:left="624" w:hanging="624"/>
      </w:pPr>
      <w:rPr>
        <w:rFonts w:ascii="Times New Roman" w:hAnsi="Times New Roman" w:hint="default"/>
        <w:b/>
        <w:sz w:val="24"/>
      </w:rPr>
    </w:lvl>
    <w:lvl w:ilvl="2">
      <w:start w:val="1"/>
      <w:numFmt w:val="decimal"/>
      <w:pStyle w:val="IkincilAltBaslikSau"/>
      <w:lvlText w:val="%1.%2.%3."/>
      <w:lvlJc w:val="left"/>
      <w:pPr>
        <w:ind w:left="907" w:hanging="907"/>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rPr>
    </w:lvl>
    <w:lvl w:ilvl="3">
      <w:start w:val="1"/>
      <w:numFmt w:val="decimal"/>
      <w:pStyle w:val="UcunculAltBaslikSau"/>
      <w:lvlText w:val="%1.%2.%3.%4. "/>
      <w:lvlJc w:val="left"/>
      <w:pPr>
        <w:ind w:left="1247" w:hanging="1247"/>
      </w:pPr>
      <w:rPr>
        <w:rFonts w:ascii="Times New Roman" w:hAnsi="Times New Roman" w:hint="default"/>
        <w:b/>
        <w:sz w:val="24"/>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45B662D"/>
    <w:multiLevelType w:val="hybridMultilevel"/>
    <w:tmpl w:val="1CA43C8C"/>
    <w:lvl w:ilvl="0" w:tplc="1C62550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68E46AC"/>
    <w:multiLevelType w:val="hybridMultilevel"/>
    <w:tmpl w:val="E618C096"/>
    <w:lvl w:ilvl="0" w:tplc="C49AD554">
      <w:start w:val="1"/>
      <w:numFmt w:val="bullet"/>
      <w:lvlText w:val="•"/>
      <w:lvlJc w:val="left"/>
      <w:pPr>
        <w:tabs>
          <w:tab w:val="num" w:pos="720"/>
        </w:tabs>
        <w:ind w:left="720" w:hanging="360"/>
      </w:pPr>
      <w:rPr>
        <w:rFonts w:ascii="Arial" w:hAnsi="Arial" w:hint="default"/>
      </w:rPr>
    </w:lvl>
    <w:lvl w:ilvl="1" w:tplc="A25AEFEA" w:tentative="1">
      <w:start w:val="1"/>
      <w:numFmt w:val="bullet"/>
      <w:lvlText w:val="•"/>
      <w:lvlJc w:val="left"/>
      <w:pPr>
        <w:tabs>
          <w:tab w:val="num" w:pos="1440"/>
        </w:tabs>
        <w:ind w:left="1440" w:hanging="360"/>
      </w:pPr>
      <w:rPr>
        <w:rFonts w:ascii="Arial" w:hAnsi="Arial" w:hint="default"/>
      </w:rPr>
    </w:lvl>
    <w:lvl w:ilvl="2" w:tplc="A50C2614" w:tentative="1">
      <w:start w:val="1"/>
      <w:numFmt w:val="bullet"/>
      <w:lvlText w:val="•"/>
      <w:lvlJc w:val="left"/>
      <w:pPr>
        <w:tabs>
          <w:tab w:val="num" w:pos="2160"/>
        </w:tabs>
        <w:ind w:left="2160" w:hanging="360"/>
      </w:pPr>
      <w:rPr>
        <w:rFonts w:ascii="Arial" w:hAnsi="Arial" w:hint="default"/>
      </w:rPr>
    </w:lvl>
    <w:lvl w:ilvl="3" w:tplc="200A8ED2" w:tentative="1">
      <w:start w:val="1"/>
      <w:numFmt w:val="bullet"/>
      <w:lvlText w:val="•"/>
      <w:lvlJc w:val="left"/>
      <w:pPr>
        <w:tabs>
          <w:tab w:val="num" w:pos="2880"/>
        </w:tabs>
        <w:ind w:left="2880" w:hanging="360"/>
      </w:pPr>
      <w:rPr>
        <w:rFonts w:ascii="Arial" w:hAnsi="Arial" w:hint="default"/>
      </w:rPr>
    </w:lvl>
    <w:lvl w:ilvl="4" w:tplc="9500B348" w:tentative="1">
      <w:start w:val="1"/>
      <w:numFmt w:val="bullet"/>
      <w:lvlText w:val="•"/>
      <w:lvlJc w:val="left"/>
      <w:pPr>
        <w:tabs>
          <w:tab w:val="num" w:pos="3600"/>
        </w:tabs>
        <w:ind w:left="3600" w:hanging="360"/>
      </w:pPr>
      <w:rPr>
        <w:rFonts w:ascii="Arial" w:hAnsi="Arial" w:hint="default"/>
      </w:rPr>
    </w:lvl>
    <w:lvl w:ilvl="5" w:tplc="8194817E" w:tentative="1">
      <w:start w:val="1"/>
      <w:numFmt w:val="bullet"/>
      <w:lvlText w:val="•"/>
      <w:lvlJc w:val="left"/>
      <w:pPr>
        <w:tabs>
          <w:tab w:val="num" w:pos="4320"/>
        </w:tabs>
        <w:ind w:left="4320" w:hanging="360"/>
      </w:pPr>
      <w:rPr>
        <w:rFonts w:ascii="Arial" w:hAnsi="Arial" w:hint="default"/>
      </w:rPr>
    </w:lvl>
    <w:lvl w:ilvl="6" w:tplc="3808E122" w:tentative="1">
      <w:start w:val="1"/>
      <w:numFmt w:val="bullet"/>
      <w:lvlText w:val="•"/>
      <w:lvlJc w:val="left"/>
      <w:pPr>
        <w:tabs>
          <w:tab w:val="num" w:pos="5040"/>
        </w:tabs>
        <w:ind w:left="5040" w:hanging="360"/>
      </w:pPr>
      <w:rPr>
        <w:rFonts w:ascii="Arial" w:hAnsi="Arial" w:hint="default"/>
      </w:rPr>
    </w:lvl>
    <w:lvl w:ilvl="7" w:tplc="86EA451A" w:tentative="1">
      <w:start w:val="1"/>
      <w:numFmt w:val="bullet"/>
      <w:lvlText w:val="•"/>
      <w:lvlJc w:val="left"/>
      <w:pPr>
        <w:tabs>
          <w:tab w:val="num" w:pos="5760"/>
        </w:tabs>
        <w:ind w:left="5760" w:hanging="360"/>
      </w:pPr>
      <w:rPr>
        <w:rFonts w:ascii="Arial" w:hAnsi="Arial" w:hint="default"/>
      </w:rPr>
    </w:lvl>
    <w:lvl w:ilvl="8" w:tplc="7BF044B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83077CF"/>
    <w:multiLevelType w:val="hybridMultilevel"/>
    <w:tmpl w:val="00E8032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2DEB3DAA"/>
    <w:multiLevelType w:val="hybridMultilevel"/>
    <w:tmpl w:val="A81E23B2"/>
    <w:lvl w:ilvl="0" w:tplc="AF80343E">
      <w:start w:val="1"/>
      <w:numFmt w:val="bullet"/>
      <w:lvlText w:val="•"/>
      <w:lvlJc w:val="left"/>
      <w:pPr>
        <w:tabs>
          <w:tab w:val="num" w:pos="720"/>
        </w:tabs>
        <w:ind w:left="720" w:hanging="360"/>
      </w:pPr>
      <w:rPr>
        <w:rFonts w:ascii="Arial" w:hAnsi="Arial" w:hint="default"/>
      </w:rPr>
    </w:lvl>
    <w:lvl w:ilvl="1" w:tplc="8D42AB26" w:tentative="1">
      <w:start w:val="1"/>
      <w:numFmt w:val="bullet"/>
      <w:lvlText w:val="•"/>
      <w:lvlJc w:val="left"/>
      <w:pPr>
        <w:tabs>
          <w:tab w:val="num" w:pos="1440"/>
        </w:tabs>
        <w:ind w:left="1440" w:hanging="360"/>
      </w:pPr>
      <w:rPr>
        <w:rFonts w:ascii="Arial" w:hAnsi="Arial" w:hint="default"/>
      </w:rPr>
    </w:lvl>
    <w:lvl w:ilvl="2" w:tplc="7870F9A4" w:tentative="1">
      <w:start w:val="1"/>
      <w:numFmt w:val="bullet"/>
      <w:lvlText w:val="•"/>
      <w:lvlJc w:val="left"/>
      <w:pPr>
        <w:tabs>
          <w:tab w:val="num" w:pos="2160"/>
        </w:tabs>
        <w:ind w:left="2160" w:hanging="360"/>
      </w:pPr>
      <w:rPr>
        <w:rFonts w:ascii="Arial" w:hAnsi="Arial" w:hint="default"/>
      </w:rPr>
    </w:lvl>
    <w:lvl w:ilvl="3" w:tplc="C3042C34" w:tentative="1">
      <w:start w:val="1"/>
      <w:numFmt w:val="bullet"/>
      <w:lvlText w:val="•"/>
      <w:lvlJc w:val="left"/>
      <w:pPr>
        <w:tabs>
          <w:tab w:val="num" w:pos="2880"/>
        </w:tabs>
        <w:ind w:left="2880" w:hanging="360"/>
      </w:pPr>
      <w:rPr>
        <w:rFonts w:ascii="Arial" w:hAnsi="Arial" w:hint="default"/>
      </w:rPr>
    </w:lvl>
    <w:lvl w:ilvl="4" w:tplc="0E064F44" w:tentative="1">
      <w:start w:val="1"/>
      <w:numFmt w:val="bullet"/>
      <w:lvlText w:val="•"/>
      <w:lvlJc w:val="left"/>
      <w:pPr>
        <w:tabs>
          <w:tab w:val="num" w:pos="3600"/>
        </w:tabs>
        <w:ind w:left="3600" w:hanging="360"/>
      </w:pPr>
      <w:rPr>
        <w:rFonts w:ascii="Arial" w:hAnsi="Arial" w:hint="default"/>
      </w:rPr>
    </w:lvl>
    <w:lvl w:ilvl="5" w:tplc="4CE6719C" w:tentative="1">
      <w:start w:val="1"/>
      <w:numFmt w:val="bullet"/>
      <w:lvlText w:val="•"/>
      <w:lvlJc w:val="left"/>
      <w:pPr>
        <w:tabs>
          <w:tab w:val="num" w:pos="4320"/>
        </w:tabs>
        <w:ind w:left="4320" w:hanging="360"/>
      </w:pPr>
      <w:rPr>
        <w:rFonts w:ascii="Arial" w:hAnsi="Arial" w:hint="default"/>
      </w:rPr>
    </w:lvl>
    <w:lvl w:ilvl="6" w:tplc="E36A1158" w:tentative="1">
      <w:start w:val="1"/>
      <w:numFmt w:val="bullet"/>
      <w:lvlText w:val="•"/>
      <w:lvlJc w:val="left"/>
      <w:pPr>
        <w:tabs>
          <w:tab w:val="num" w:pos="5040"/>
        </w:tabs>
        <w:ind w:left="5040" w:hanging="360"/>
      </w:pPr>
      <w:rPr>
        <w:rFonts w:ascii="Arial" w:hAnsi="Arial" w:hint="default"/>
      </w:rPr>
    </w:lvl>
    <w:lvl w:ilvl="7" w:tplc="C1FA4AC8" w:tentative="1">
      <w:start w:val="1"/>
      <w:numFmt w:val="bullet"/>
      <w:lvlText w:val="•"/>
      <w:lvlJc w:val="left"/>
      <w:pPr>
        <w:tabs>
          <w:tab w:val="num" w:pos="5760"/>
        </w:tabs>
        <w:ind w:left="5760" w:hanging="360"/>
      </w:pPr>
      <w:rPr>
        <w:rFonts w:ascii="Arial" w:hAnsi="Arial" w:hint="default"/>
      </w:rPr>
    </w:lvl>
    <w:lvl w:ilvl="8" w:tplc="2AB49E8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E7A2B12"/>
    <w:multiLevelType w:val="hybridMultilevel"/>
    <w:tmpl w:val="52586536"/>
    <w:lvl w:ilvl="0" w:tplc="EE2836E4">
      <w:start w:val="4"/>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2EB340E6"/>
    <w:multiLevelType w:val="hybridMultilevel"/>
    <w:tmpl w:val="D1C89F74"/>
    <w:lvl w:ilvl="0" w:tplc="5A5A9826">
      <w:start w:val="1"/>
      <w:numFmt w:val="decimal"/>
      <w:lvlText w:val="[%1]"/>
      <w:lvlJc w:val="left"/>
      <w:pPr>
        <w:ind w:left="720" w:hanging="360"/>
      </w:pPr>
      <w:rPr>
        <w:rFonts w:eastAsiaTheme="minorHAnsi" w:hint="default"/>
        <w:b w:val="0"/>
        <w:color w:val="auto"/>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15:restartNumberingAfterBreak="0">
    <w:nsid w:val="30C95B3E"/>
    <w:multiLevelType w:val="hybridMultilevel"/>
    <w:tmpl w:val="4FFCE3E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32E23F6B"/>
    <w:multiLevelType w:val="hybridMultilevel"/>
    <w:tmpl w:val="38EC2C66"/>
    <w:lvl w:ilvl="0" w:tplc="041F0013">
      <w:start w:val="1"/>
      <w:numFmt w:val="upperRoman"/>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3D6919C8"/>
    <w:multiLevelType w:val="hybridMultilevel"/>
    <w:tmpl w:val="A4086556"/>
    <w:lvl w:ilvl="0" w:tplc="0CBCFBFC">
      <w:start w:val="1"/>
      <w:numFmt w:val="bullet"/>
      <w:lvlText w:val="•"/>
      <w:lvlJc w:val="left"/>
      <w:pPr>
        <w:tabs>
          <w:tab w:val="num" w:pos="720"/>
        </w:tabs>
        <w:ind w:left="720" w:hanging="360"/>
      </w:pPr>
      <w:rPr>
        <w:rFonts w:ascii="Arial" w:hAnsi="Arial" w:hint="default"/>
      </w:rPr>
    </w:lvl>
    <w:lvl w:ilvl="1" w:tplc="995AB59A" w:tentative="1">
      <w:start w:val="1"/>
      <w:numFmt w:val="bullet"/>
      <w:lvlText w:val="•"/>
      <w:lvlJc w:val="left"/>
      <w:pPr>
        <w:tabs>
          <w:tab w:val="num" w:pos="1440"/>
        </w:tabs>
        <w:ind w:left="1440" w:hanging="360"/>
      </w:pPr>
      <w:rPr>
        <w:rFonts w:ascii="Arial" w:hAnsi="Arial" w:hint="default"/>
      </w:rPr>
    </w:lvl>
    <w:lvl w:ilvl="2" w:tplc="7918257C" w:tentative="1">
      <w:start w:val="1"/>
      <w:numFmt w:val="bullet"/>
      <w:lvlText w:val="•"/>
      <w:lvlJc w:val="left"/>
      <w:pPr>
        <w:tabs>
          <w:tab w:val="num" w:pos="2160"/>
        </w:tabs>
        <w:ind w:left="2160" w:hanging="360"/>
      </w:pPr>
      <w:rPr>
        <w:rFonts w:ascii="Arial" w:hAnsi="Arial" w:hint="default"/>
      </w:rPr>
    </w:lvl>
    <w:lvl w:ilvl="3" w:tplc="6F9C1306" w:tentative="1">
      <w:start w:val="1"/>
      <w:numFmt w:val="bullet"/>
      <w:lvlText w:val="•"/>
      <w:lvlJc w:val="left"/>
      <w:pPr>
        <w:tabs>
          <w:tab w:val="num" w:pos="2880"/>
        </w:tabs>
        <w:ind w:left="2880" w:hanging="360"/>
      </w:pPr>
      <w:rPr>
        <w:rFonts w:ascii="Arial" w:hAnsi="Arial" w:hint="default"/>
      </w:rPr>
    </w:lvl>
    <w:lvl w:ilvl="4" w:tplc="4A868D0C" w:tentative="1">
      <w:start w:val="1"/>
      <w:numFmt w:val="bullet"/>
      <w:lvlText w:val="•"/>
      <w:lvlJc w:val="left"/>
      <w:pPr>
        <w:tabs>
          <w:tab w:val="num" w:pos="3600"/>
        </w:tabs>
        <w:ind w:left="3600" w:hanging="360"/>
      </w:pPr>
      <w:rPr>
        <w:rFonts w:ascii="Arial" w:hAnsi="Arial" w:hint="default"/>
      </w:rPr>
    </w:lvl>
    <w:lvl w:ilvl="5" w:tplc="9920E69E" w:tentative="1">
      <w:start w:val="1"/>
      <w:numFmt w:val="bullet"/>
      <w:lvlText w:val="•"/>
      <w:lvlJc w:val="left"/>
      <w:pPr>
        <w:tabs>
          <w:tab w:val="num" w:pos="4320"/>
        </w:tabs>
        <w:ind w:left="4320" w:hanging="360"/>
      </w:pPr>
      <w:rPr>
        <w:rFonts w:ascii="Arial" w:hAnsi="Arial" w:hint="default"/>
      </w:rPr>
    </w:lvl>
    <w:lvl w:ilvl="6" w:tplc="F66C3DAA" w:tentative="1">
      <w:start w:val="1"/>
      <w:numFmt w:val="bullet"/>
      <w:lvlText w:val="•"/>
      <w:lvlJc w:val="left"/>
      <w:pPr>
        <w:tabs>
          <w:tab w:val="num" w:pos="5040"/>
        </w:tabs>
        <w:ind w:left="5040" w:hanging="360"/>
      </w:pPr>
      <w:rPr>
        <w:rFonts w:ascii="Arial" w:hAnsi="Arial" w:hint="default"/>
      </w:rPr>
    </w:lvl>
    <w:lvl w:ilvl="7" w:tplc="F7B6C01A" w:tentative="1">
      <w:start w:val="1"/>
      <w:numFmt w:val="bullet"/>
      <w:lvlText w:val="•"/>
      <w:lvlJc w:val="left"/>
      <w:pPr>
        <w:tabs>
          <w:tab w:val="num" w:pos="5760"/>
        </w:tabs>
        <w:ind w:left="5760" w:hanging="360"/>
      </w:pPr>
      <w:rPr>
        <w:rFonts w:ascii="Arial" w:hAnsi="Arial" w:hint="default"/>
      </w:rPr>
    </w:lvl>
    <w:lvl w:ilvl="8" w:tplc="549C35B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E5D348E"/>
    <w:multiLevelType w:val="hybridMultilevel"/>
    <w:tmpl w:val="CF7EA0F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3F724C07"/>
    <w:multiLevelType w:val="hybridMultilevel"/>
    <w:tmpl w:val="B838B378"/>
    <w:lvl w:ilvl="0" w:tplc="1C62550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CC0CCF"/>
    <w:multiLevelType w:val="hybridMultilevel"/>
    <w:tmpl w:val="0EAE8C12"/>
    <w:lvl w:ilvl="0" w:tplc="95E8618E">
      <w:start w:val="3"/>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42B154B0"/>
    <w:multiLevelType w:val="hybridMultilevel"/>
    <w:tmpl w:val="7CEA942A"/>
    <w:lvl w:ilvl="0" w:tplc="9618BACC">
      <w:start w:val="1"/>
      <w:numFmt w:val="bullet"/>
      <w:lvlText w:val="•"/>
      <w:lvlJc w:val="left"/>
      <w:pPr>
        <w:tabs>
          <w:tab w:val="num" w:pos="720"/>
        </w:tabs>
        <w:ind w:left="720" w:hanging="360"/>
      </w:pPr>
      <w:rPr>
        <w:rFonts w:ascii="Arial" w:hAnsi="Arial" w:hint="default"/>
      </w:rPr>
    </w:lvl>
    <w:lvl w:ilvl="1" w:tplc="C01A3A44" w:tentative="1">
      <w:start w:val="1"/>
      <w:numFmt w:val="bullet"/>
      <w:lvlText w:val="•"/>
      <w:lvlJc w:val="left"/>
      <w:pPr>
        <w:tabs>
          <w:tab w:val="num" w:pos="1440"/>
        </w:tabs>
        <w:ind w:left="1440" w:hanging="360"/>
      </w:pPr>
      <w:rPr>
        <w:rFonts w:ascii="Arial" w:hAnsi="Arial" w:hint="default"/>
      </w:rPr>
    </w:lvl>
    <w:lvl w:ilvl="2" w:tplc="997E1910" w:tentative="1">
      <w:start w:val="1"/>
      <w:numFmt w:val="bullet"/>
      <w:lvlText w:val="•"/>
      <w:lvlJc w:val="left"/>
      <w:pPr>
        <w:tabs>
          <w:tab w:val="num" w:pos="2160"/>
        </w:tabs>
        <w:ind w:left="2160" w:hanging="360"/>
      </w:pPr>
      <w:rPr>
        <w:rFonts w:ascii="Arial" w:hAnsi="Arial" w:hint="default"/>
      </w:rPr>
    </w:lvl>
    <w:lvl w:ilvl="3" w:tplc="E9A85518" w:tentative="1">
      <w:start w:val="1"/>
      <w:numFmt w:val="bullet"/>
      <w:lvlText w:val="•"/>
      <w:lvlJc w:val="left"/>
      <w:pPr>
        <w:tabs>
          <w:tab w:val="num" w:pos="2880"/>
        </w:tabs>
        <w:ind w:left="2880" w:hanging="360"/>
      </w:pPr>
      <w:rPr>
        <w:rFonts w:ascii="Arial" w:hAnsi="Arial" w:hint="default"/>
      </w:rPr>
    </w:lvl>
    <w:lvl w:ilvl="4" w:tplc="F1388FEE" w:tentative="1">
      <w:start w:val="1"/>
      <w:numFmt w:val="bullet"/>
      <w:lvlText w:val="•"/>
      <w:lvlJc w:val="left"/>
      <w:pPr>
        <w:tabs>
          <w:tab w:val="num" w:pos="3600"/>
        </w:tabs>
        <w:ind w:left="3600" w:hanging="360"/>
      </w:pPr>
      <w:rPr>
        <w:rFonts w:ascii="Arial" w:hAnsi="Arial" w:hint="default"/>
      </w:rPr>
    </w:lvl>
    <w:lvl w:ilvl="5" w:tplc="433A78DE" w:tentative="1">
      <w:start w:val="1"/>
      <w:numFmt w:val="bullet"/>
      <w:lvlText w:val="•"/>
      <w:lvlJc w:val="left"/>
      <w:pPr>
        <w:tabs>
          <w:tab w:val="num" w:pos="4320"/>
        </w:tabs>
        <w:ind w:left="4320" w:hanging="360"/>
      </w:pPr>
      <w:rPr>
        <w:rFonts w:ascii="Arial" w:hAnsi="Arial" w:hint="default"/>
      </w:rPr>
    </w:lvl>
    <w:lvl w:ilvl="6" w:tplc="43F4559A" w:tentative="1">
      <w:start w:val="1"/>
      <w:numFmt w:val="bullet"/>
      <w:lvlText w:val="•"/>
      <w:lvlJc w:val="left"/>
      <w:pPr>
        <w:tabs>
          <w:tab w:val="num" w:pos="5040"/>
        </w:tabs>
        <w:ind w:left="5040" w:hanging="360"/>
      </w:pPr>
      <w:rPr>
        <w:rFonts w:ascii="Arial" w:hAnsi="Arial" w:hint="default"/>
      </w:rPr>
    </w:lvl>
    <w:lvl w:ilvl="7" w:tplc="677A23E0" w:tentative="1">
      <w:start w:val="1"/>
      <w:numFmt w:val="bullet"/>
      <w:lvlText w:val="•"/>
      <w:lvlJc w:val="left"/>
      <w:pPr>
        <w:tabs>
          <w:tab w:val="num" w:pos="5760"/>
        </w:tabs>
        <w:ind w:left="5760" w:hanging="360"/>
      </w:pPr>
      <w:rPr>
        <w:rFonts w:ascii="Arial" w:hAnsi="Arial" w:hint="default"/>
      </w:rPr>
    </w:lvl>
    <w:lvl w:ilvl="8" w:tplc="8FAA126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D865950"/>
    <w:multiLevelType w:val="hybridMultilevel"/>
    <w:tmpl w:val="4580CE4E"/>
    <w:lvl w:ilvl="0" w:tplc="059A55AE">
      <w:start w:val="1"/>
      <w:numFmt w:val="upperRoman"/>
      <w:lvlText w:val="%1."/>
      <w:lvlJc w:val="left"/>
      <w:pPr>
        <w:ind w:left="922" w:hanging="720"/>
      </w:pPr>
      <w:rPr>
        <w:rFonts w:hint="default"/>
      </w:rPr>
    </w:lvl>
    <w:lvl w:ilvl="1" w:tplc="041F0019" w:tentative="1">
      <w:start w:val="1"/>
      <w:numFmt w:val="lowerLetter"/>
      <w:lvlText w:val="%2."/>
      <w:lvlJc w:val="left"/>
      <w:pPr>
        <w:ind w:left="1282" w:hanging="360"/>
      </w:pPr>
    </w:lvl>
    <w:lvl w:ilvl="2" w:tplc="041F001B" w:tentative="1">
      <w:start w:val="1"/>
      <w:numFmt w:val="lowerRoman"/>
      <w:lvlText w:val="%3."/>
      <w:lvlJc w:val="right"/>
      <w:pPr>
        <w:ind w:left="2002" w:hanging="180"/>
      </w:pPr>
    </w:lvl>
    <w:lvl w:ilvl="3" w:tplc="041F000F" w:tentative="1">
      <w:start w:val="1"/>
      <w:numFmt w:val="decimal"/>
      <w:lvlText w:val="%4."/>
      <w:lvlJc w:val="left"/>
      <w:pPr>
        <w:ind w:left="2722" w:hanging="360"/>
      </w:pPr>
    </w:lvl>
    <w:lvl w:ilvl="4" w:tplc="041F0019" w:tentative="1">
      <w:start w:val="1"/>
      <w:numFmt w:val="lowerLetter"/>
      <w:lvlText w:val="%5."/>
      <w:lvlJc w:val="left"/>
      <w:pPr>
        <w:ind w:left="3442" w:hanging="360"/>
      </w:pPr>
    </w:lvl>
    <w:lvl w:ilvl="5" w:tplc="041F001B" w:tentative="1">
      <w:start w:val="1"/>
      <w:numFmt w:val="lowerRoman"/>
      <w:lvlText w:val="%6."/>
      <w:lvlJc w:val="right"/>
      <w:pPr>
        <w:ind w:left="4162" w:hanging="180"/>
      </w:pPr>
    </w:lvl>
    <w:lvl w:ilvl="6" w:tplc="041F000F" w:tentative="1">
      <w:start w:val="1"/>
      <w:numFmt w:val="decimal"/>
      <w:lvlText w:val="%7."/>
      <w:lvlJc w:val="left"/>
      <w:pPr>
        <w:ind w:left="4882" w:hanging="360"/>
      </w:pPr>
    </w:lvl>
    <w:lvl w:ilvl="7" w:tplc="041F0019" w:tentative="1">
      <w:start w:val="1"/>
      <w:numFmt w:val="lowerLetter"/>
      <w:lvlText w:val="%8."/>
      <w:lvlJc w:val="left"/>
      <w:pPr>
        <w:ind w:left="5602" w:hanging="360"/>
      </w:pPr>
    </w:lvl>
    <w:lvl w:ilvl="8" w:tplc="041F001B" w:tentative="1">
      <w:start w:val="1"/>
      <w:numFmt w:val="lowerRoman"/>
      <w:lvlText w:val="%9."/>
      <w:lvlJc w:val="right"/>
      <w:pPr>
        <w:ind w:left="6322" w:hanging="180"/>
      </w:pPr>
    </w:lvl>
  </w:abstractNum>
  <w:abstractNum w:abstractNumId="25" w15:restartNumberingAfterBreak="0">
    <w:nsid w:val="51725AEA"/>
    <w:multiLevelType w:val="hybridMultilevel"/>
    <w:tmpl w:val="3F30602C"/>
    <w:lvl w:ilvl="0" w:tplc="F9167542">
      <w:start w:val="1"/>
      <w:numFmt w:val="bullet"/>
      <w:lvlText w:val=""/>
      <w:lvlJc w:val="left"/>
      <w:pPr>
        <w:tabs>
          <w:tab w:val="num" w:pos="720"/>
        </w:tabs>
        <w:ind w:left="720" w:hanging="360"/>
      </w:pPr>
      <w:rPr>
        <w:rFonts w:ascii="Wingdings" w:hAnsi="Wingdings" w:hint="default"/>
      </w:rPr>
    </w:lvl>
    <w:lvl w:ilvl="1" w:tplc="DBDE9464" w:tentative="1">
      <w:start w:val="1"/>
      <w:numFmt w:val="bullet"/>
      <w:lvlText w:val=""/>
      <w:lvlJc w:val="left"/>
      <w:pPr>
        <w:tabs>
          <w:tab w:val="num" w:pos="1440"/>
        </w:tabs>
        <w:ind w:left="1440" w:hanging="360"/>
      </w:pPr>
      <w:rPr>
        <w:rFonts w:ascii="Wingdings" w:hAnsi="Wingdings" w:hint="default"/>
      </w:rPr>
    </w:lvl>
    <w:lvl w:ilvl="2" w:tplc="481E3440" w:tentative="1">
      <w:start w:val="1"/>
      <w:numFmt w:val="bullet"/>
      <w:lvlText w:val=""/>
      <w:lvlJc w:val="left"/>
      <w:pPr>
        <w:tabs>
          <w:tab w:val="num" w:pos="2160"/>
        </w:tabs>
        <w:ind w:left="2160" w:hanging="360"/>
      </w:pPr>
      <w:rPr>
        <w:rFonts w:ascii="Wingdings" w:hAnsi="Wingdings" w:hint="default"/>
      </w:rPr>
    </w:lvl>
    <w:lvl w:ilvl="3" w:tplc="E2AEC052" w:tentative="1">
      <w:start w:val="1"/>
      <w:numFmt w:val="bullet"/>
      <w:lvlText w:val=""/>
      <w:lvlJc w:val="left"/>
      <w:pPr>
        <w:tabs>
          <w:tab w:val="num" w:pos="2880"/>
        </w:tabs>
        <w:ind w:left="2880" w:hanging="360"/>
      </w:pPr>
      <w:rPr>
        <w:rFonts w:ascii="Wingdings" w:hAnsi="Wingdings" w:hint="default"/>
      </w:rPr>
    </w:lvl>
    <w:lvl w:ilvl="4" w:tplc="A664B6BA" w:tentative="1">
      <w:start w:val="1"/>
      <w:numFmt w:val="bullet"/>
      <w:lvlText w:val=""/>
      <w:lvlJc w:val="left"/>
      <w:pPr>
        <w:tabs>
          <w:tab w:val="num" w:pos="3600"/>
        </w:tabs>
        <w:ind w:left="3600" w:hanging="360"/>
      </w:pPr>
      <w:rPr>
        <w:rFonts w:ascii="Wingdings" w:hAnsi="Wingdings" w:hint="default"/>
      </w:rPr>
    </w:lvl>
    <w:lvl w:ilvl="5" w:tplc="7390C1FA" w:tentative="1">
      <w:start w:val="1"/>
      <w:numFmt w:val="bullet"/>
      <w:lvlText w:val=""/>
      <w:lvlJc w:val="left"/>
      <w:pPr>
        <w:tabs>
          <w:tab w:val="num" w:pos="4320"/>
        </w:tabs>
        <w:ind w:left="4320" w:hanging="360"/>
      </w:pPr>
      <w:rPr>
        <w:rFonts w:ascii="Wingdings" w:hAnsi="Wingdings" w:hint="default"/>
      </w:rPr>
    </w:lvl>
    <w:lvl w:ilvl="6" w:tplc="432EBC78" w:tentative="1">
      <w:start w:val="1"/>
      <w:numFmt w:val="bullet"/>
      <w:lvlText w:val=""/>
      <w:lvlJc w:val="left"/>
      <w:pPr>
        <w:tabs>
          <w:tab w:val="num" w:pos="5040"/>
        </w:tabs>
        <w:ind w:left="5040" w:hanging="360"/>
      </w:pPr>
      <w:rPr>
        <w:rFonts w:ascii="Wingdings" w:hAnsi="Wingdings" w:hint="default"/>
      </w:rPr>
    </w:lvl>
    <w:lvl w:ilvl="7" w:tplc="B80072FA" w:tentative="1">
      <w:start w:val="1"/>
      <w:numFmt w:val="bullet"/>
      <w:lvlText w:val=""/>
      <w:lvlJc w:val="left"/>
      <w:pPr>
        <w:tabs>
          <w:tab w:val="num" w:pos="5760"/>
        </w:tabs>
        <w:ind w:left="5760" w:hanging="360"/>
      </w:pPr>
      <w:rPr>
        <w:rFonts w:ascii="Wingdings" w:hAnsi="Wingdings" w:hint="default"/>
      </w:rPr>
    </w:lvl>
    <w:lvl w:ilvl="8" w:tplc="62E8F28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39C3BFA"/>
    <w:multiLevelType w:val="hybridMultilevel"/>
    <w:tmpl w:val="30C091DE"/>
    <w:lvl w:ilvl="0" w:tplc="A0185F02">
      <w:start w:val="1"/>
      <w:numFmt w:val="bullet"/>
      <w:lvlText w:val="•"/>
      <w:lvlJc w:val="left"/>
      <w:pPr>
        <w:tabs>
          <w:tab w:val="num" w:pos="720"/>
        </w:tabs>
        <w:ind w:left="720" w:hanging="360"/>
      </w:pPr>
      <w:rPr>
        <w:rFonts w:ascii="Arial" w:hAnsi="Arial" w:hint="default"/>
      </w:rPr>
    </w:lvl>
    <w:lvl w:ilvl="1" w:tplc="3E000D26" w:tentative="1">
      <w:start w:val="1"/>
      <w:numFmt w:val="bullet"/>
      <w:lvlText w:val="•"/>
      <w:lvlJc w:val="left"/>
      <w:pPr>
        <w:tabs>
          <w:tab w:val="num" w:pos="1440"/>
        </w:tabs>
        <w:ind w:left="1440" w:hanging="360"/>
      </w:pPr>
      <w:rPr>
        <w:rFonts w:ascii="Arial" w:hAnsi="Arial" w:hint="default"/>
      </w:rPr>
    </w:lvl>
    <w:lvl w:ilvl="2" w:tplc="C7E64628" w:tentative="1">
      <w:start w:val="1"/>
      <w:numFmt w:val="bullet"/>
      <w:lvlText w:val="•"/>
      <w:lvlJc w:val="left"/>
      <w:pPr>
        <w:tabs>
          <w:tab w:val="num" w:pos="2160"/>
        </w:tabs>
        <w:ind w:left="2160" w:hanging="360"/>
      </w:pPr>
      <w:rPr>
        <w:rFonts w:ascii="Arial" w:hAnsi="Arial" w:hint="default"/>
      </w:rPr>
    </w:lvl>
    <w:lvl w:ilvl="3" w:tplc="E0223CD2" w:tentative="1">
      <w:start w:val="1"/>
      <w:numFmt w:val="bullet"/>
      <w:lvlText w:val="•"/>
      <w:lvlJc w:val="left"/>
      <w:pPr>
        <w:tabs>
          <w:tab w:val="num" w:pos="2880"/>
        </w:tabs>
        <w:ind w:left="2880" w:hanging="360"/>
      </w:pPr>
      <w:rPr>
        <w:rFonts w:ascii="Arial" w:hAnsi="Arial" w:hint="default"/>
      </w:rPr>
    </w:lvl>
    <w:lvl w:ilvl="4" w:tplc="A0C076F4" w:tentative="1">
      <w:start w:val="1"/>
      <w:numFmt w:val="bullet"/>
      <w:lvlText w:val="•"/>
      <w:lvlJc w:val="left"/>
      <w:pPr>
        <w:tabs>
          <w:tab w:val="num" w:pos="3600"/>
        </w:tabs>
        <w:ind w:left="3600" w:hanging="360"/>
      </w:pPr>
      <w:rPr>
        <w:rFonts w:ascii="Arial" w:hAnsi="Arial" w:hint="default"/>
      </w:rPr>
    </w:lvl>
    <w:lvl w:ilvl="5" w:tplc="D8A240D6" w:tentative="1">
      <w:start w:val="1"/>
      <w:numFmt w:val="bullet"/>
      <w:lvlText w:val="•"/>
      <w:lvlJc w:val="left"/>
      <w:pPr>
        <w:tabs>
          <w:tab w:val="num" w:pos="4320"/>
        </w:tabs>
        <w:ind w:left="4320" w:hanging="360"/>
      </w:pPr>
      <w:rPr>
        <w:rFonts w:ascii="Arial" w:hAnsi="Arial" w:hint="default"/>
      </w:rPr>
    </w:lvl>
    <w:lvl w:ilvl="6" w:tplc="A24CEAAC" w:tentative="1">
      <w:start w:val="1"/>
      <w:numFmt w:val="bullet"/>
      <w:lvlText w:val="•"/>
      <w:lvlJc w:val="left"/>
      <w:pPr>
        <w:tabs>
          <w:tab w:val="num" w:pos="5040"/>
        </w:tabs>
        <w:ind w:left="5040" w:hanging="360"/>
      </w:pPr>
      <w:rPr>
        <w:rFonts w:ascii="Arial" w:hAnsi="Arial" w:hint="default"/>
      </w:rPr>
    </w:lvl>
    <w:lvl w:ilvl="7" w:tplc="82461752" w:tentative="1">
      <w:start w:val="1"/>
      <w:numFmt w:val="bullet"/>
      <w:lvlText w:val="•"/>
      <w:lvlJc w:val="left"/>
      <w:pPr>
        <w:tabs>
          <w:tab w:val="num" w:pos="5760"/>
        </w:tabs>
        <w:ind w:left="5760" w:hanging="360"/>
      </w:pPr>
      <w:rPr>
        <w:rFonts w:ascii="Arial" w:hAnsi="Arial" w:hint="default"/>
      </w:rPr>
    </w:lvl>
    <w:lvl w:ilvl="8" w:tplc="2B2223D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8CD6B46"/>
    <w:multiLevelType w:val="hybridMultilevel"/>
    <w:tmpl w:val="74C08682"/>
    <w:lvl w:ilvl="0" w:tplc="1C62550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15:restartNumberingAfterBreak="0">
    <w:nsid w:val="59100AE5"/>
    <w:multiLevelType w:val="hybridMultilevel"/>
    <w:tmpl w:val="3E9AEB8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5EEF4F6D"/>
    <w:multiLevelType w:val="hybridMultilevel"/>
    <w:tmpl w:val="7C44B8D8"/>
    <w:lvl w:ilvl="0" w:tplc="33B2969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607B1D11"/>
    <w:multiLevelType w:val="hybridMultilevel"/>
    <w:tmpl w:val="76669BA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60A276C3"/>
    <w:multiLevelType w:val="hybridMultilevel"/>
    <w:tmpl w:val="BDCCCAE8"/>
    <w:lvl w:ilvl="0" w:tplc="1C62550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62A8137C"/>
    <w:multiLevelType w:val="hybridMultilevel"/>
    <w:tmpl w:val="7A30DF2C"/>
    <w:lvl w:ilvl="0" w:tplc="1C62550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15:restartNumberingAfterBreak="0">
    <w:nsid w:val="64316AB4"/>
    <w:multiLevelType w:val="hybridMultilevel"/>
    <w:tmpl w:val="B53AF3C8"/>
    <w:lvl w:ilvl="0" w:tplc="1C62550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65D86433"/>
    <w:multiLevelType w:val="multilevel"/>
    <w:tmpl w:val="102E1EE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663B3065"/>
    <w:multiLevelType w:val="hybridMultilevel"/>
    <w:tmpl w:val="9D206EBC"/>
    <w:lvl w:ilvl="0" w:tplc="8C36882C">
      <w:start w:val="1"/>
      <w:numFmt w:val="bullet"/>
      <w:lvlText w:val="•"/>
      <w:lvlJc w:val="left"/>
      <w:pPr>
        <w:tabs>
          <w:tab w:val="num" w:pos="720"/>
        </w:tabs>
        <w:ind w:left="720" w:hanging="360"/>
      </w:pPr>
      <w:rPr>
        <w:rFonts w:ascii="Arial" w:hAnsi="Arial" w:hint="default"/>
      </w:rPr>
    </w:lvl>
    <w:lvl w:ilvl="1" w:tplc="6134A648" w:tentative="1">
      <w:start w:val="1"/>
      <w:numFmt w:val="bullet"/>
      <w:lvlText w:val="•"/>
      <w:lvlJc w:val="left"/>
      <w:pPr>
        <w:tabs>
          <w:tab w:val="num" w:pos="1440"/>
        </w:tabs>
        <w:ind w:left="1440" w:hanging="360"/>
      </w:pPr>
      <w:rPr>
        <w:rFonts w:ascii="Arial" w:hAnsi="Arial" w:hint="default"/>
      </w:rPr>
    </w:lvl>
    <w:lvl w:ilvl="2" w:tplc="A4748192" w:tentative="1">
      <w:start w:val="1"/>
      <w:numFmt w:val="bullet"/>
      <w:lvlText w:val="•"/>
      <w:lvlJc w:val="left"/>
      <w:pPr>
        <w:tabs>
          <w:tab w:val="num" w:pos="2160"/>
        </w:tabs>
        <w:ind w:left="2160" w:hanging="360"/>
      </w:pPr>
      <w:rPr>
        <w:rFonts w:ascii="Arial" w:hAnsi="Arial" w:hint="default"/>
      </w:rPr>
    </w:lvl>
    <w:lvl w:ilvl="3" w:tplc="4D48359C" w:tentative="1">
      <w:start w:val="1"/>
      <w:numFmt w:val="bullet"/>
      <w:lvlText w:val="•"/>
      <w:lvlJc w:val="left"/>
      <w:pPr>
        <w:tabs>
          <w:tab w:val="num" w:pos="2880"/>
        </w:tabs>
        <w:ind w:left="2880" w:hanging="360"/>
      </w:pPr>
      <w:rPr>
        <w:rFonts w:ascii="Arial" w:hAnsi="Arial" w:hint="default"/>
      </w:rPr>
    </w:lvl>
    <w:lvl w:ilvl="4" w:tplc="1320F920" w:tentative="1">
      <w:start w:val="1"/>
      <w:numFmt w:val="bullet"/>
      <w:lvlText w:val="•"/>
      <w:lvlJc w:val="left"/>
      <w:pPr>
        <w:tabs>
          <w:tab w:val="num" w:pos="3600"/>
        </w:tabs>
        <w:ind w:left="3600" w:hanging="360"/>
      </w:pPr>
      <w:rPr>
        <w:rFonts w:ascii="Arial" w:hAnsi="Arial" w:hint="default"/>
      </w:rPr>
    </w:lvl>
    <w:lvl w:ilvl="5" w:tplc="FBA0E62A" w:tentative="1">
      <w:start w:val="1"/>
      <w:numFmt w:val="bullet"/>
      <w:lvlText w:val="•"/>
      <w:lvlJc w:val="left"/>
      <w:pPr>
        <w:tabs>
          <w:tab w:val="num" w:pos="4320"/>
        </w:tabs>
        <w:ind w:left="4320" w:hanging="360"/>
      </w:pPr>
      <w:rPr>
        <w:rFonts w:ascii="Arial" w:hAnsi="Arial" w:hint="default"/>
      </w:rPr>
    </w:lvl>
    <w:lvl w:ilvl="6" w:tplc="72D48A46" w:tentative="1">
      <w:start w:val="1"/>
      <w:numFmt w:val="bullet"/>
      <w:lvlText w:val="•"/>
      <w:lvlJc w:val="left"/>
      <w:pPr>
        <w:tabs>
          <w:tab w:val="num" w:pos="5040"/>
        </w:tabs>
        <w:ind w:left="5040" w:hanging="360"/>
      </w:pPr>
      <w:rPr>
        <w:rFonts w:ascii="Arial" w:hAnsi="Arial" w:hint="default"/>
      </w:rPr>
    </w:lvl>
    <w:lvl w:ilvl="7" w:tplc="414EC500" w:tentative="1">
      <w:start w:val="1"/>
      <w:numFmt w:val="bullet"/>
      <w:lvlText w:val="•"/>
      <w:lvlJc w:val="left"/>
      <w:pPr>
        <w:tabs>
          <w:tab w:val="num" w:pos="5760"/>
        </w:tabs>
        <w:ind w:left="5760" w:hanging="360"/>
      </w:pPr>
      <w:rPr>
        <w:rFonts w:ascii="Arial" w:hAnsi="Arial" w:hint="default"/>
      </w:rPr>
    </w:lvl>
    <w:lvl w:ilvl="8" w:tplc="1FE8555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7754162"/>
    <w:multiLevelType w:val="hybridMultilevel"/>
    <w:tmpl w:val="E3F60952"/>
    <w:lvl w:ilvl="0" w:tplc="BA501DC8">
      <w:start w:val="1"/>
      <w:numFmt w:val="upperRoman"/>
      <w:lvlText w:val="%1."/>
      <w:lvlJc w:val="left"/>
      <w:pPr>
        <w:ind w:left="922" w:hanging="720"/>
      </w:pPr>
      <w:rPr>
        <w:rFonts w:hint="default"/>
      </w:rPr>
    </w:lvl>
    <w:lvl w:ilvl="1" w:tplc="041F0019" w:tentative="1">
      <w:start w:val="1"/>
      <w:numFmt w:val="lowerLetter"/>
      <w:lvlText w:val="%2."/>
      <w:lvlJc w:val="left"/>
      <w:pPr>
        <w:ind w:left="1282" w:hanging="360"/>
      </w:pPr>
    </w:lvl>
    <w:lvl w:ilvl="2" w:tplc="041F001B" w:tentative="1">
      <w:start w:val="1"/>
      <w:numFmt w:val="lowerRoman"/>
      <w:lvlText w:val="%3."/>
      <w:lvlJc w:val="right"/>
      <w:pPr>
        <w:ind w:left="2002" w:hanging="180"/>
      </w:pPr>
    </w:lvl>
    <w:lvl w:ilvl="3" w:tplc="041F000F" w:tentative="1">
      <w:start w:val="1"/>
      <w:numFmt w:val="decimal"/>
      <w:lvlText w:val="%4."/>
      <w:lvlJc w:val="left"/>
      <w:pPr>
        <w:ind w:left="2722" w:hanging="360"/>
      </w:pPr>
    </w:lvl>
    <w:lvl w:ilvl="4" w:tplc="041F0019" w:tentative="1">
      <w:start w:val="1"/>
      <w:numFmt w:val="lowerLetter"/>
      <w:lvlText w:val="%5."/>
      <w:lvlJc w:val="left"/>
      <w:pPr>
        <w:ind w:left="3442" w:hanging="360"/>
      </w:pPr>
    </w:lvl>
    <w:lvl w:ilvl="5" w:tplc="041F001B" w:tentative="1">
      <w:start w:val="1"/>
      <w:numFmt w:val="lowerRoman"/>
      <w:lvlText w:val="%6."/>
      <w:lvlJc w:val="right"/>
      <w:pPr>
        <w:ind w:left="4162" w:hanging="180"/>
      </w:pPr>
    </w:lvl>
    <w:lvl w:ilvl="6" w:tplc="041F000F" w:tentative="1">
      <w:start w:val="1"/>
      <w:numFmt w:val="decimal"/>
      <w:lvlText w:val="%7."/>
      <w:lvlJc w:val="left"/>
      <w:pPr>
        <w:ind w:left="4882" w:hanging="360"/>
      </w:pPr>
    </w:lvl>
    <w:lvl w:ilvl="7" w:tplc="041F0019" w:tentative="1">
      <w:start w:val="1"/>
      <w:numFmt w:val="lowerLetter"/>
      <w:lvlText w:val="%8."/>
      <w:lvlJc w:val="left"/>
      <w:pPr>
        <w:ind w:left="5602" w:hanging="360"/>
      </w:pPr>
    </w:lvl>
    <w:lvl w:ilvl="8" w:tplc="041F001B" w:tentative="1">
      <w:start w:val="1"/>
      <w:numFmt w:val="lowerRoman"/>
      <w:lvlText w:val="%9."/>
      <w:lvlJc w:val="right"/>
      <w:pPr>
        <w:ind w:left="6322" w:hanging="180"/>
      </w:pPr>
    </w:lvl>
  </w:abstractNum>
  <w:abstractNum w:abstractNumId="37" w15:restartNumberingAfterBreak="0">
    <w:nsid w:val="6AFE6231"/>
    <w:multiLevelType w:val="hybridMultilevel"/>
    <w:tmpl w:val="65585D5C"/>
    <w:lvl w:ilvl="0" w:tplc="1C62550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294B9F"/>
    <w:multiLevelType w:val="hybridMultilevel"/>
    <w:tmpl w:val="C8FE4A00"/>
    <w:lvl w:ilvl="0" w:tplc="1C62550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15:restartNumberingAfterBreak="0">
    <w:nsid w:val="72F61E36"/>
    <w:multiLevelType w:val="hybridMultilevel"/>
    <w:tmpl w:val="5C56D89C"/>
    <w:lvl w:ilvl="0" w:tplc="1C62550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15:restartNumberingAfterBreak="0">
    <w:nsid w:val="7A4E5AB6"/>
    <w:multiLevelType w:val="hybridMultilevel"/>
    <w:tmpl w:val="6604063A"/>
    <w:lvl w:ilvl="0" w:tplc="041F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EBE135E"/>
    <w:multiLevelType w:val="hybridMultilevel"/>
    <w:tmpl w:val="4A6EC26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8"/>
  </w:num>
  <w:num w:numId="2">
    <w:abstractNumId w:val="10"/>
  </w:num>
  <w:num w:numId="3">
    <w:abstractNumId w:val="9"/>
  </w:num>
  <w:num w:numId="4">
    <w:abstractNumId w:val="29"/>
  </w:num>
  <w:num w:numId="5">
    <w:abstractNumId w:val="34"/>
  </w:num>
  <w:num w:numId="6">
    <w:abstractNumId w:val="41"/>
  </w:num>
  <w:num w:numId="7">
    <w:abstractNumId w:val="13"/>
  </w:num>
  <w:num w:numId="8">
    <w:abstractNumId w:val="4"/>
  </w:num>
  <w:num w:numId="9">
    <w:abstractNumId w:val="15"/>
  </w:num>
  <w:num w:numId="10">
    <w:abstractNumId w:val="25"/>
  </w:num>
  <w:num w:numId="11">
    <w:abstractNumId w:val="7"/>
  </w:num>
  <w:num w:numId="12">
    <w:abstractNumId w:val="23"/>
  </w:num>
  <w:num w:numId="13">
    <w:abstractNumId w:val="12"/>
  </w:num>
  <w:num w:numId="14">
    <w:abstractNumId w:val="26"/>
  </w:num>
  <w:num w:numId="15">
    <w:abstractNumId w:val="5"/>
  </w:num>
  <w:num w:numId="16">
    <w:abstractNumId w:val="19"/>
  </w:num>
  <w:num w:numId="17">
    <w:abstractNumId w:val="35"/>
  </w:num>
  <w:num w:numId="18">
    <w:abstractNumId w:val="14"/>
  </w:num>
  <w:num w:numId="19">
    <w:abstractNumId w:val="6"/>
  </w:num>
  <w:num w:numId="20">
    <w:abstractNumId w:val="22"/>
  </w:num>
  <w:num w:numId="21">
    <w:abstractNumId w:val="16"/>
  </w:num>
  <w:num w:numId="22">
    <w:abstractNumId w:val="17"/>
  </w:num>
  <w:num w:numId="23">
    <w:abstractNumId w:val="30"/>
  </w:num>
  <w:num w:numId="24">
    <w:abstractNumId w:val="11"/>
  </w:num>
  <w:num w:numId="25">
    <w:abstractNumId w:val="27"/>
  </w:num>
  <w:num w:numId="26">
    <w:abstractNumId w:val="33"/>
  </w:num>
  <w:num w:numId="27">
    <w:abstractNumId w:val="0"/>
  </w:num>
  <w:num w:numId="28">
    <w:abstractNumId w:val="18"/>
  </w:num>
  <w:num w:numId="29">
    <w:abstractNumId w:val="40"/>
  </w:num>
  <w:num w:numId="30">
    <w:abstractNumId w:val="37"/>
  </w:num>
  <w:num w:numId="31">
    <w:abstractNumId w:val="38"/>
  </w:num>
  <w:num w:numId="32">
    <w:abstractNumId w:val="31"/>
  </w:num>
  <w:num w:numId="33">
    <w:abstractNumId w:val="32"/>
  </w:num>
  <w:num w:numId="34">
    <w:abstractNumId w:val="39"/>
  </w:num>
  <w:num w:numId="35">
    <w:abstractNumId w:val="21"/>
  </w:num>
  <w:num w:numId="36">
    <w:abstractNumId w:val="20"/>
  </w:num>
  <w:num w:numId="37">
    <w:abstractNumId w:val="36"/>
  </w:num>
  <w:num w:numId="38">
    <w:abstractNumId w:val="2"/>
  </w:num>
  <w:num w:numId="39">
    <w:abstractNumId w:val="24"/>
  </w:num>
  <w:num w:numId="40">
    <w:abstractNumId w:val="28"/>
  </w:num>
  <w:num w:numId="41">
    <w:abstractNumId w:val="1"/>
  </w:num>
  <w:num w:numId="42">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attachedTemplate r:id="rId1"/>
  <w:documentProtection w:formatting="1" w:enforcement="0"/>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2DFF"/>
    <w:rsid w:val="000012D2"/>
    <w:rsid w:val="0000171C"/>
    <w:rsid w:val="00002C0C"/>
    <w:rsid w:val="0000536D"/>
    <w:rsid w:val="000066E6"/>
    <w:rsid w:val="00006A5A"/>
    <w:rsid w:val="00006E77"/>
    <w:rsid w:val="00007367"/>
    <w:rsid w:val="00010706"/>
    <w:rsid w:val="00010E21"/>
    <w:rsid w:val="00012937"/>
    <w:rsid w:val="00012AB4"/>
    <w:rsid w:val="000139AF"/>
    <w:rsid w:val="00013B1E"/>
    <w:rsid w:val="00013D9E"/>
    <w:rsid w:val="00014441"/>
    <w:rsid w:val="000149FF"/>
    <w:rsid w:val="000179A3"/>
    <w:rsid w:val="00017D42"/>
    <w:rsid w:val="00020646"/>
    <w:rsid w:val="000211B9"/>
    <w:rsid w:val="000217D7"/>
    <w:rsid w:val="000239AB"/>
    <w:rsid w:val="00024C99"/>
    <w:rsid w:val="0002547D"/>
    <w:rsid w:val="0002685C"/>
    <w:rsid w:val="00026F2A"/>
    <w:rsid w:val="000301D4"/>
    <w:rsid w:val="00030AB0"/>
    <w:rsid w:val="00030B6E"/>
    <w:rsid w:val="00031F6F"/>
    <w:rsid w:val="00032204"/>
    <w:rsid w:val="00032FB3"/>
    <w:rsid w:val="0003308C"/>
    <w:rsid w:val="00033B7D"/>
    <w:rsid w:val="00036526"/>
    <w:rsid w:val="00036A70"/>
    <w:rsid w:val="000401EC"/>
    <w:rsid w:val="000408B9"/>
    <w:rsid w:val="00042216"/>
    <w:rsid w:val="00042E45"/>
    <w:rsid w:val="00044BE8"/>
    <w:rsid w:val="00045115"/>
    <w:rsid w:val="00046EB2"/>
    <w:rsid w:val="000475F6"/>
    <w:rsid w:val="00050E7F"/>
    <w:rsid w:val="00051D85"/>
    <w:rsid w:val="0005416D"/>
    <w:rsid w:val="00054CCA"/>
    <w:rsid w:val="000550D0"/>
    <w:rsid w:val="00055627"/>
    <w:rsid w:val="00055797"/>
    <w:rsid w:val="0005704B"/>
    <w:rsid w:val="00057721"/>
    <w:rsid w:val="00057AEF"/>
    <w:rsid w:val="00057EF2"/>
    <w:rsid w:val="00060366"/>
    <w:rsid w:val="00060B35"/>
    <w:rsid w:val="00060CE4"/>
    <w:rsid w:val="0006169D"/>
    <w:rsid w:val="000617B4"/>
    <w:rsid w:val="00061E93"/>
    <w:rsid w:val="00064083"/>
    <w:rsid w:val="000640D5"/>
    <w:rsid w:val="00066401"/>
    <w:rsid w:val="000676AC"/>
    <w:rsid w:val="000677A1"/>
    <w:rsid w:val="00067A8C"/>
    <w:rsid w:val="00067B33"/>
    <w:rsid w:val="00071222"/>
    <w:rsid w:val="00071371"/>
    <w:rsid w:val="00071F26"/>
    <w:rsid w:val="00071F2E"/>
    <w:rsid w:val="00074748"/>
    <w:rsid w:val="00076396"/>
    <w:rsid w:val="000807C8"/>
    <w:rsid w:val="00080900"/>
    <w:rsid w:val="00080AD6"/>
    <w:rsid w:val="00081C14"/>
    <w:rsid w:val="00083A85"/>
    <w:rsid w:val="00083BC6"/>
    <w:rsid w:val="000844A6"/>
    <w:rsid w:val="00085038"/>
    <w:rsid w:val="0008562B"/>
    <w:rsid w:val="000860E9"/>
    <w:rsid w:val="00086B96"/>
    <w:rsid w:val="00087052"/>
    <w:rsid w:val="00087911"/>
    <w:rsid w:val="000902F5"/>
    <w:rsid w:val="00090D79"/>
    <w:rsid w:val="000910BE"/>
    <w:rsid w:val="0009168E"/>
    <w:rsid w:val="00092276"/>
    <w:rsid w:val="00092A52"/>
    <w:rsid w:val="00093247"/>
    <w:rsid w:val="00093EF6"/>
    <w:rsid w:val="00093F62"/>
    <w:rsid w:val="00094DCF"/>
    <w:rsid w:val="00094DDC"/>
    <w:rsid w:val="000957C7"/>
    <w:rsid w:val="00095AB3"/>
    <w:rsid w:val="00095DEF"/>
    <w:rsid w:val="0009618B"/>
    <w:rsid w:val="0009720C"/>
    <w:rsid w:val="00097A54"/>
    <w:rsid w:val="000A0370"/>
    <w:rsid w:val="000A0CAC"/>
    <w:rsid w:val="000A1159"/>
    <w:rsid w:val="000A118E"/>
    <w:rsid w:val="000A1A13"/>
    <w:rsid w:val="000A1D04"/>
    <w:rsid w:val="000A3A52"/>
    <w:rsid w:val="000A4948"/>
    <w:rsid w:val="000A4F0B"/>
    <w:rsid w:val="000A5372"/>
    <w:rsid w:val="000B0831"/>
    <w:rsid w:val="000B0CBF"/>
    <w:rsid w:val="000B1788"/>
    <w:rsid w:val="000B38B4"/>
    <w:rsid w:val="000B5E4A"/>
    <w:rsid w:val="000B6BC6"/>
    <w:rsid w:val="000B6E0B"/>
    <w:rsid w:val="000C00F5"/>
    <w:rsid w:val="000C2DB5"/>
    <w:rsid w:val="000C2F22"/>
    <w:rsid w:val="000C387B"/>
    <w:rsid w:val="000C5D06"/>
    <w:rsid w:val="000C6529"/>
    <w:rsid w:val="000C70E2"/>
    <w:rsid w:val="000C7206"/>
    <w:rsid w:val="000C722C"/>
    <w:rsid w:val="000D09C9"/>
    <w:rsid w:val="000D2E7D"/>
    <w:rsid w:val="000D3067"/>
    <w:rsid w:val="000D4784"/>
    <w:rsid w:val="000D6635"/>
    <w:rsid w:val="000D6709"/>
    <w:rsid w:val="000D7EC3"/>
    <w:rsid w:val="000E0E11"/>
    <w:rsid w:val="000E0FA6"/>
    <w:rsid w:val="000E2BEB"/>
    <w:rsid w:val="000E4D56"/>
    <w:rsid w:val="000E57AA"/>
    <w:rsid w:val="000E6812"/>
    <w:rsid w:val="000E6AE5"/>
    <w:rsid w:val="000E6F65"/>
    <w:rsid w:val="000E714F"/>
    <w:rsid w:val="000E7802"/>
    <w:rsid w:val="000E7EC7"/>
    <w:rsid w:val="000F02CE"/>
    <w:rsid w:val="000F03C5"/>
    <w:rsid w:val="000F0462"/>
    <w:rsid w:val="000F28CB"/>
    <w:rsid w:val="000F2D1D"/>
    <w:rsid w:val="000F3E5A"/>
    <w:rsid w:val="000F4841"/>
    <w:rsid w:val="000F499C"/>
    <w:rsid w:val="000F4EA1"/>
    <w:rsid w:val="000F5ECF"/>
    <w:rsid w:val="000F73B8"/>
    <w:rsid w:val="00100CF9"/>
    <w:rsid w:val="00102326"/>
    <w:rsid w:val="001029D4"/>
    <w:rsid w:val="001032F7"/>
    <w:rsid w:val="00103438"/>
    <w:rsid w:val="0010367F"/>
    <w:rsid w:val="00103D31"/>
    <w:rsid w:val="00104AEC"/>
    <w:rsid w:val="0010521F"/>
    <w:rsid w:val="0010559D"/>
    <w:rsid w:val="00106DD5"/>
    <w:rsid w:val="00107490"/>
    <w:rsid w:val="00107890"/>
    <w:rsid w:val="00107D77"/>
    <w:rsid w:val="00110A53"/>
    <w:rsid w:val="00112C8E"/>
    <w:rsid w:val="0011371A"/>
    <w:rsid w:val="001144F8"/>
    <w:rsid w:val="00115479"/>
    <w:rsid w:val="00115516"/>
    <w:rsid w:val="0011740A"/>
    <w:rsid w:val="001252B4"/>
    <w:rsid w:val="00125EC2"/>
    <w:rsid w:val="00126500"/>
    <w:rsid w:val="00126B2F"/>
    <w:rsid w:val="00126F82"/>
    <w:rsid w:val="00130DF1"/>
    <w:rsid w:val="00131CF0"/>
    <w:rsid w:val="001327B5"/>
    <w:rsid w:val="00132F34"/>
    <w:rsid w:val="00134078"/>
    <w:rsid w:val="001341D0"/>
    <w:rsid w:val="00135CE4"/>
    <w:rsid w:val="001368C5"/>
    <w:rsid w:val="001368EC"/>
    <w:rsid w:val="00136B6F"/>
    <w:rsid w:val="00137E7B"/>
    <w:rsid w:val="00140474"/>
    <w:rsid w:val="001408E9"/>
    <w:rsid w:val="00142AFB"/>
    <w:rsid w:val="00142B6E"/>
    <w:rsid w:val="00142BA9"/>
    <w:rsid w:val="001450C2"/>
    <w:rsid w:val="0014566B"/>
    <w:rsid w:val="00150170"/>
    <w:rsid w:val="00150966"/>
    <w:rsid w:val="00150C7A"/>
    <w:rsid w:val="00151C0D"/>
    <w:rsid w:val="00151F37"/>
    <w:rsid w:val="001520B9"/>
    <w:rsid w:val="00152CF2"/>
    <w:rsid w:val="001550FA"/>
    <w:rsid w:val="00155E98"/>
    <w:rsid w:val="00156D77"/>
    <w:rsid w:val="00157210"/>
    <w:rsid w:val="001579AC"/>
    <w:rsid w:val="001579BC"/>
    <w:rsid w:val="00160045"/>
    <w:rsid w:val="00161510"/>
    <w:rsid w:val="0016318D"/>
    <w:rsid w:val="001632E6"/>
    <w:rsid w:val="00163831"/>
    <w:rsid w:val="00163DCA"/>
    <w:rsid w:val="0016413C"/>
    <w:rsid w:val="001648CC"/>
    <w:rsid w:val="00164A83"/>
    <w:rsid w:val="00165657"/>
    <w:rsid w:val="00166778"/>
    <w:rsid w:val="0016717F"/>
    <w:rsid w:val="00170847"/>
    <w:rsid w:val="00170BE4"/>
    <w:rsid w:val="00170C7D"/>
    <w:rsid w:val="00170D25"/>
    <w:rsid w:val="00171A4C"/>
    <w:rsid w:val="00171C4F"/>
    <w:rsid w:val="00172981"/>
    <w:rsid w:val="0017510A"/>
    <w:rsid w:val="001761A0"/>
    <w:rsid w:val="00176F26"/>
    <w:rsid w:val="00180147"/>
    <w:rsid w:val="0018310F"/>
    <w:rsid w:val="00184B99"/>
    <w:rsid w:val="00185500"/>
    <w:rsid w:val="00187257"/>
    <w:rsid w:val="0018795F"/>
    <w:rsid w:val="001909BE"/>
    <w:rsid w:val="00190D25"/>
    <w:rsid w:val="00190DE4"/>
    <w:rsid w:val="001939FB"/>
    <w:rsid w:val="001945B5"/>
    <w:rsid w:val="0019461F"/>
    <w:rsid w:val="00194926"/>
    <w:rsid w:val="00194A2B"/>
    <w:rsid w:val="00195DAE"/>
    <w:rsid w:val="00196685"/>
    <w:rsid w:val="0019717E"/>
    <w:rsid w:val="001A0125"/>
    <w:rsid w:val="001A141C"/>
    <w:rsid w:val="001A1A6B"/>
    <w:rsid w:val="001A1B62"/>
    <w:rsid w:val="001A2182"/>
    <w:rsid w:val="001A28A7"/>
    <w:rsid w:val="001A3DC9"/>
    <w:rsid w:val="001A41B6"/>
    <w:rsid w:val="001A41BD"/>
    <w:rsid w:val="001A4465"/>
    <w:rsid w:val="001A5769"/>
    <w:rsid w:val="001A58EA"/>
    <w:rsid w:val="001A6BAF"/>
    <w:rsid w:val="001A72FD"/>
    <w:rsid w:val="001B10BC"/>
    <w:rsid w:val="001B2276"/>
    <w:rsid w:val="001B29DD"/>
    <w:rsid w:val="001B2A82"/>
    <w:rsid w:val="001B35CC"/>
    <w:rsid w:val="001B3FBC"/>
    <w:rsid w:val="001B3FFA"/>
    <w:rsid w:val="001B477E"/>
    <w:rsid w:val="001B5202"/>
    <w:rsid w:val="001B5440"/>
    <w:rsid w:val="001B6081"/>
    <w:rsid w:val="001B7C23"/>
    <w:rsid w:val="001C0311"/>
    <w:rsid w:val="001C0B51"/>
    <w:rsid w:val="001C22A4"/>
    <w:rsid w:val="001C3517"/>
    <w:rsid w:val="001C399B"/>
    <w:rsid w:val="001C47E5"/>
    <w:rsid w:val="001C50EF"/>
    <w:rsid w:val="001C5BEC"/>
    <w:rsid w:val="001C60D0"/>
    <w:rsid w:val="001C639E"/>
    <w:rsid w:val="001C7154"/>
    <w:rsid w:val="001C7998"/>
    <w:rsid w:val="001C7C6F"/>
    <w:rsid w:val="001D0607"/>
    <w:rsid w:val="001D2976"/>
    <w:rsid w:val="001D29B6"/>
    <w:rsid w:val="001D2D6C"/>
    <w:rsid w:val="001D2F83"/>
    <w:rsid w:val="001D3368"/>
    <w:rsid w:val="001D337D"/>
    <w:rsid w:val="001D3789"/>
    <w:rsid w:val="001D3A19"/>
    <w:rsid w:val="001D405E"/>
    <w:rsid w:val="001D4306"/>
    <w:rsid w:val="001D4B5F"/>
    <w:rsid w:val="001D526E"/>
    <w:rsid w:val="001D5287"/>
    <w:rsid w:val="001D53F8"/>
    <w:rsid w:val="001D5680"/>
    <w:rsid w:val="001D5F1D"/>
    <w:rsid w:val="001D6D9D"/>
    <w:rsid w:val="001D7024"/>
    <w:rsid w:val="001D795B"/>
    <w:rsid w:val="001E0E7F"/>
    <w:rsid w:val="001E1FDB"/>
    <w:rsid w:val="001E352C"/>
    <w:rsid w:val="001E3B8C"/>
    <w:rsid w:val="001E4174"/>
    <w:rsid w:val="001E4DFD"/>
    <w:rsid w:val="001E5092"/>
    <w:rsid w:val="001E7470"/>
    <w:rsid w:val="001F0898"/>
    <w:rsid w:val="001F08F8"/>
    <w:rsid w:val="001F101C"/>
    <w:rsid w:val="001F1BAF"/>
    <w:rsid w:val="001F1EE8"/>
    <w:rsid w:val="001F2289"/>
    <w:rsid w:val="001F28A9"/>
    <w:rsid w:val="001F38B3"/>
    <w:rsid w:val="001F3FD8"/>
    <w:rsid w:val="001F4E78"/>
    <w:rsid w:val="001F5BCC"/>
    <w:rsid w:val="001F5F93"/>
    <w:rsid w:val="001F6322"/>
    <w:rsid w:val="001F7156"/>
    <w:rsid w:val="001F7C29"/>
    <w:rsid w:val="001F7FE9"/>
    <w:rsid w:val="00200760"/>
    <w:rsid w:val="0020144C"/>
    <w:rsid w:val="002035E9"/>
    <w:rsid w:val="00203883"/>
    <w:rsid w:val="00203E2F"/>
    <w:rsid w:val="00204893"/>
    <w:rsid w:val="00205283"/>
    <w:rsid w:val="00205FF2"/>
    <w:rsid w:val="00206DB3"/>
    <w:rsid w:val="00207049"/>
    <w:rsid w:val="00207067"/>
    <w:rsid w:val="00207766"/>
    <w:rsid w:val="00207B7A"/>
    <w:rsid w:val="0021127D"/>
    <w:rsid w:val="0021149C"/>
    <w:rsid w:val="00211A39"/>
    <w:rsid w:val="0021220E"/>
    <w:rsid w:val="002127DA"/>
    <w:rsid w:val="00213453"/>
    <w:rsid w:val="00214619"/>
    <w:rsid w:val="0021528F"/>
    <w:rsid w:val="002152AF"/>
    <w:rsid w:val="00215A6C"/>
    <w:rsid w:val="00215B6D"/>
    <w:rsid w:val="0021646D"/>
    <w:rsid w:val="00216F9E"/>
    <w:rsid w:val="00220B73"/>
    <w:rsid w:val="0022313E"/>
    <w:rsid w:val="002234A3"/>
    <w:rsid w:val="002249A2"/>
    <w:rsid w:val="00230D6C"/>
    <w:rsid w:val="00232AA7"/>
    <w:rsid w:val="00232F05"/>
    <w:rsid w:val="00234374"/>
    <w:rsid w:val="00234FD7"/>
    <w:rsid w:val="00235773"/>
    <w:rsid w:val="00236C3B"/>
    <w:rsid w:val="00237015"/>
    <w:rsid w:val="00237058"/>
    <w:rsid w:val="002373AE"/>
    <w:rsid w:val="00242E1C"/>
    <w:rsid w:val="00242EC1"/>
    <w:rsid w:val="0024322B"/>
    <w:rsid w:val="002435ED"/>
    <w:rsid w:val="00246291"/>
    <w:rsid w:val="002466AA"/>
    <w:rsid w:val="0024689A"/>
    <w:rsid w:val="00246D4B"/>
    <w:rsid w:val="002473FE"/>
    <w:rsid w:val="00247CD2"/>
    <w:rsid w:val="00247DCA"/>
    <w:rsid w:val="00250614"/>
    <w:rsid w:val="00250731"/>
    <w:rsid w:val="00250DB0"/>
    <w:rsid w:val="00250E90"/>
    <w:rsid w:val="00250FCB"/>
    <w:rsid w:val="00251B9D"/>
    <w:rsid w:val="00252D01"/>
    <w:rsid w:val="00253529"/>
    <w:rsid w:val="002540F6"/>
    <w:rsid w:val="00254A51"/>
    <w:rsid w:val="00255F8B"/>
    <w:rsid w:val="00255FA3"/>
    <w:rsid w:val="0025700E"/>
    <w:rsid w:val="00257D0A"/>
    <w:rsid w:val="00260E50"/>
    <w:rsid w:val="00261116"/>
    <w:rsid w:val="00263048"/>
    <w:rsid w:val="00264C62"/>
    <w:rsid w:val="00264FC3"/>
    <w:rsid w:val="0026556E"/>
    <w:rsid w:val="0026628C"/>
    <w:rsid w:val="00266A72"/>
    <w:rsid w:val="00266AAF"/>
    <w:rsid w:val="00266FA4"/>
    <w:rsid w:val="00267666"/>
    <w:rsid w:val="0026766A"/>
    <w:rsid w:val="00270527"/>
    <w:rsid w:val="00270744"/>
    <w:rsid w:val="002709E5"/>
    <w:rsid w:val="00271400"/>
    <w:rsid w:val="0027197D"/>
    <w:rsid w:val="00272340"/>
    <w:rsid w:val="00273FDF"/>
    <w:rsid w:val="0027452F"/>
    <w:rsid w:val="002749EC"/>
    <w:rsid w:val="00275318"/>
    <w:rsid w:val="00275957"/>
    <w:rsid w:val="00275BD3"/>
    <w:rsid w:val="0027692C"/>
    <w:rsid w:val="00280404"/>
    <w:rsid w:val="00280B9E"/>
    <w:rsid w:val="00282F32"/>
    <w:rsid w:val="00283714"/>
    <w:rsid w:val="00283980"/>
    <w:rsid w:val="00283D5E"/>
    <w:rsid w:val="0028681E"/>
    <w:rsid w:val="002869D1"/>
    <w:rsid w:val="00287232"/>
    <w:rsid w:val="0029013A"/>
    <w:rsid w:val="00290934"/>
    <w:rsid w:val="00291081"/>
    <w:rsid w:val="002915D2"/>
    <w:rsid w:val="00292A25"/>
    <w:rsid w:val="00292B79"/>
    <w:rsid w:val="00293808"/>
    <w:rsid w:val="002939AB"/>
    <w:rsid w:val="00294523"/>
    <w:rsid w:val="00295597"/>
    <w:rsid w:val="00295EB4"/>
    <w:rsid w:val="00296122"/>
    <w:rsid w:val="00296424"/>
    <w:rsid w:val="002A177E"/>
    <w:rsid w:val="002A1BA6"/>
    <w:rsid w:val="002A20B8"/>
    <w:rsid w:val="002A2D42"/>
    <w:rsid w:val="002A2E95"/>
    <w:rsid w:val="002A2FC7"/>
    <w:rsid w:val="002A49D8"/>
    <w:rsid w:val="002A530A"/>
    <w:rsid w:val="002A73C9"/>
    <w:rsid w:val="002A746D"/>
    <w:rsid w:val="002B016A"/>
    <w:rsid w:val="002B0D9A"/>
    <w:rsid w:val="002B1BD2"/>
    <w:rsid w:val="002B28FA"/>
    <w:rsid w:val="002B3D65"/>
    <w:rsid w:val="002B3ED8"/>
    <w:rsid w:val="002B43E0"/>
    <w:rsid w:val="002B519F"/>
    <w:rsid w:val="002B56E1"/>
    <w:rsid w:val="002B61B1"/>
    <w:rsid w:val="002B6864"/>
    <w:rsid w:val="002B6F2C"/>
    <w:rsid w:val="002B7DAA"/>
    <w:rsid w:val="002C02BB"/>
    <w:rsid w:val="002C081D"/>
    <w:rsid w:val="002C099B"/>
    <w:rsid w:val="002C15D6"/>
    <w:rsid w:val="002C24EA"/>
    <w:rsid w:val="002C2A85"/>
    <w:rsid w:val="002C376A"/>
    <w:rsid w:val="002C38A6"/>
    <w:rsid w:val="002C3DCC"/>
    <w:rsid w:val="002C4508"/>
    <w:rsid w:val="002C537B"/>
    <w:rsid w:val="002C57B4"/>
    <w:rsid w:val="002C5C96"/>
    <w:rsid w:val="002C7081"/>
    <w:rsid w:val="002C7C85"/>
    <w:rsid w:val="002D06C8"/>
    <w:rsid w:val="002D1A90"/>
    <w:rsid w:val="002D23B8"/>
    <w:rsid w:val="002D2CCC"/>
    <w:rsid w:val="002D30FA"/>
    <w:rsid w:val="002D363F"/>
    <w:rsid w:val="002D3674"/>
    <w:rsid w:val="002D41C4"/>
    <w:rsid w:val="002D4DFC"/>
    <w:rsid w:val="002D7C09"/>
    <w:rsid w:val="002D7D78"/>
    <w:rsid w:val="002E0044"/>
    <w:rsid w:val="002E00DB"/>
    <w:rsid w:val="002E02D5"/>
    <w:rsid w:val="002E20A1"/>
    <w:rsid w:val="002E2979"/>
    <w:rsid w:val="002E3B0A"/>
    <w:rsid w:val="002E4B61"/>
    <w:rsid w:val="002E4D69"/>
    <w:rsid w:val="002E67E2"/>
    <w:rsid w:val="002E6A0B"/>
    <w:rsid w:val="002E7EFD"/>
    <w:rsid w:val="002F00C3"/>
    <w:rsid w:val="002F01B5"/>
    <w:rsid w:val="002F103A"/>
    <w:rsid w:val="002F190B"/>
    <w:rsid w:val="002F2666"/>
    <w:rsid w:val="002F2877"/>
    <w:rsid w:val="002F4802"/>
    <w:rsid w:val="002F4ADC"/>
    <w:rsid w:val="002F4F9E"/>
    <w:rsid w:val="002F56FE"/>
    <w:rsid w:val="002F67DC"/>
    <w:rsid w:val="002F7D4B"/>
    <w:rsid w:val="002F7EC0"/>
    <w:rsid w:val="00300BE0"/>
    <w:rsid w:val="00300E69"/>
    <w:rsid w:val="00300FC1"/>
    <w:rsid w:val="00301178"/>
    <w:rsid w:val="003015B0"/>
    <w:rsid w:val="003015E8"/>
    <w:rsid w:val="00301B4C"/>
    <w:rsid w:val="0030289B"/>
    <w:rsid w:val="00302ECD"/>
    <w:rsid w:val="00303049"/>
    <w:rsid w:val="0030539D"/>
    <w:rsid w:val="0030564B"/>
    <w:rsid w:val="003059F0"/>
    <w:rsid w:val="00305F22"/>
    <w:rsid w:val="0030685F"/>
    <w:rsid w:val="00306953"/>
    <w:rsid w:val="0030761F"/>
    <w:rsid w:val="0031061D"/>
    <w:rsid w:val="003108B5"/>
    <w:rsid w:val="00310C5C"/>
    <w:rsid w:val="00311208"/>
    <w:rsid w:val="00312E22"/>
    <w:rsid w:val="00313B4C"/>
    <w:rsid w:val="00313F52"/>
    <w:rsid w:val="003143A0"/>
    <w:rsid w:val="003155B9"/>
    <w:rsid w:val="003158FB"/>
    <w:rsid w:val="00316AD7"/>
    <w:rsid w:val="00316E2E"/>
    <w:rsid w:val="0031782F"/>
    <w:rsid w:val="00317E6E"/>
    <w:rsid w:val="00317F51"/>
    <w:rsid w:val="003206EA"/>
    <w:rsid w:val="0032099C"/>
    <w:rsid w:val="00320E69"/>
    <w:rsid w:val="003214DA"/>
    <w:rsid w:val="003226A3"/>
    <w:rsid w:val="00323E1F"/>
    <w:rsid w:val="003243D0"/>
    <w:rsid w:val="0032470A"/>
    <w:rsid w:val="00324EF6"/>
    <w:rsid w:val="00325524"/>
    <w:rsid w:val="0032588C"/>
    <w:rsid w:val="00325DFF"/>
    <w:rsid w:val="00326DF1"/>
    <w:rsid w:val="00327129"/>
    <w:rsid w:val="00331547"/>
    <w:rsid w:val="0033228C"/>
    <w:rsid w:val="00333194"/>
    <w:rsid w:val="003333CD"/>
    <w:rsid w:val="00333818"/>
    <w:rsid w:val="0033440E"/>
    <w:rsid w:val="00334B6B"/>
    <w:rsid w:val="0033559D"/>
    <w:rsid w:val="0033752C"/>
    <w:rsid w:val="00337B75"/>
    <w:rsid w:val="00340F56"/>
    <w:rsid w:val="003411AD"/>
    <w:rsid w:val="003416D5"/>
    <w:rsid w:val="003419D1"/>
    <w:rsid w:val="00341AF2"/>
    <w:rsid w:val="00341EAB"/>
    <w:rsid w:val="00343686"/>
    <w:rsid w:val="00343E33"/>
    <w:rsid w:val="0034514D"/>
    <w:rsid w:val="003471D6"/>
    <w:rsid w:val="003473E8"/>
    <w:rsid w:val="0034742E"/>
    <w:rsid w:val="00347A00"/>
    <w:rsid w:val="00350630"/>
    <w:rsid w:val="00351F77"/>
    <w:rsid w:val="0035363F"/>
    <w:rsid w:val="00354884"/>
    <w:rsid w:val="00355A66"/>
    <w:rsid w:val="00356617"/>
    <w:rsid w:val="003569B7"/>
    <w:rsid w:val="00356F02"/>
    <w:rsid w:val="00357B49"/>
    <w:rsid w:val="00360416"/>
    <w:rsid w:val="003607F4"/>
    <w:rsid w:val="00360EAB"/>
    <w:rsid w:val="003610C7"/>
    <w:rsid w:val="00361390"/>
    <w:rsid w:val="003638FE"/>
    <w:rsid w:val="00363D6A"/>
    <w:rsid w:val="00364282"/>
    <w:rsid w:val="003642D3"/>
    <w:rsid w:val="0036446E"/>
    <w:rsid w:val="00364BC5"/>
    <w:rsid w:val="0036569A"/>
    <w:rsid w:val="00366159"/>
    <w:rsid w:val="00370D13"/>
    <w:rsid w:val="00372795"/>
    <w:rsid w:val="0037363D"/>
    <w:rsid w:val="003743D6"/>
    <w:rsid w:val="00375B05"/>
    <w:rsid w:val="00376055"/>
    <w:rsid w:val="00376253"/>
    <w:rsid w:val="003769C8"/>
    <w:rsid w:val="00376E79"/>
    <w:rsid w:val="00377AC9"/>
    <w:rsid w:val="00377BA0"/>
    <w:rsid w:val="00377FF5"/>
    <w:rsid w:val="003808ED"/>
    <w:rsid w:val="00381737"/>
    <w:rsid w:val="00382EE4"/>
    <w:rsid w:val="00383D16"/>
    <w:rsid w:val="00384981"/>
    <w:rsid w:val="00384B55"/>
    <w:rsid w:val="00386F9D"/>
    <w:rsid w:val="00387948"/>
    <w:rsid w:val="00387F62"/>
    <w:rsid w:val="00390021"/>
    <w:rsid w:val="00390634"/>
    <w:rsid w:val="00391A10"/>
    <w:rsid w:val="00392059"/>
    <w:rsid w:val="003931CE"/>
    <w:rsid w:val="00393465"/>
    <w:rsid w:val="003947EF"/>
    <w:rsid w:val="00394BD2"/>
    <w:rsid w:val="00395091"/>
    <w:rsid w:val="003959AE"/>
    <w:rsid w:val="00397324"/>
    <w:rsid w:val="00397CBC"/>
    <w:rsid w:val="00397E36"/>
    <w:rsid w:val="00397F15"/>
    <w:rsid w:val="003A10E5"/>
    <w:rsid w:val="003A110F"/>
    <w:rsid w:val="003A1205"/>
    <w:rsid w:val="003A1850"/>
    <w:rsid w:val="003A1A9D"/>
    <w:rsid w:val="003A257E"/>
    <w:rsid w:val="003A38FC"/>
    <w:rsid w:val="003A3C4D"/>
    <w:rsid w:val="003A4490"/>
    <w:rsid w:val="003A47E6"/>
    <w:rsid w:val="003A4AD7"/>
    <w:rsid w:val="003A64A7"/>
    <w:rsid w:val="003A72D7"/>
    <w:rsid w:val="003A7B80"/>
    <w:rsid w:val="003B0A6E"/>
    <w:rsid w:val="003B0C5B"/>
    <w:rsid w:val="003B0CDC"/>
    <w:rsid w:val="003B0E11"/>
    <w:rsid w:val="003B12BE"/>
    <w:rsid w:val="003B1C0F"/>
    <w:rsid w:val="003B1EDD"/>
    <w:rsid w:val="003B2A44"/>
    <w:rsid w:val="003B31F2"/>
    <w:rsid w:val="003B4E98"/>
    <w:rsid w:val="003B4EF9"/>
    <w:rsid w:val="003B6C8E"/>
    <w:rsid w:val="003B7B7B"/>
    <w:rsid w:val="003C03F9"/>
    <w:rsid w:val="003C13BC"/>
    <w:rsid w:val="003C1D1A"/>
    <w:rsid w:val="003C2704"/>
    <w:rsid w:val="003C3650"/>
    <w:rsid w:val="003C4BE9"/>
    <w:rsid w:val="003C5417"/>
    <w:rsid w:val="003C575C"/>
    <w:rsid w:val="003C6175"/>
    <w:rsid w:val="003C63E9"/>
    <w:rsid w:val="003C642F"/>
    <w:rsid w:val="003C6D8A"/>
    <w:rsid w:val="003C6E6F"/>
    <w:rsid w:val="003D02A9"/>
    <w:rsid w:val="003D28B9"/>
    <w:rsid w:val="003D2F11"/>
    <w:rsid w:val="003D34B0"/>
    <w:rsid w:val="003D3BC9"/>
    <w:rsid w:val="003D442B"/>
    <w:rsid w:val="003D4F09"/>
    <w:rsid w:val="003D5343"/>
    <w:rsid w:val="003D5A3C"/>
    <w:rsid w:val="003D734C"/>
    <w:rsid w:val="003D7817"/>
    <w:rsid w:val="003E1019"/>
    <w:rsid w:val="003E284B"/>
    <w:rsid w:val="003E2AC8"/>
    <w:rsid w:val="003E3923"/>
    <w:rsid w:val="003E643F"/>
    <w:rsid w:val="003E6A6F"/>
    <w:rsid w:val="003E6E63"/>
    <w:rsid w:val="003E73D6"/>
    <w:rsid w:val="003E76A9"/>
    <w:rsid w:val="003E7EC0"/>
    <w:rsid w:val="003F001B"/>
    <w:rsid w:val="003F1AC5"/>
    <w:rsid w:val="003F2579"/>
    <w:rsid w:val="003F35F3"/>
    <w:rsid w:val="003F49B0"/>
    <w:rsid w:val="003F4ADC"/>
    <w:rsid w:val="003F4F12"/>
    <w:rsid w:val="003F5350"/>
    <w:rsid w:val="003F5819"/>
    <w:rsid w:val="003F6124"/>
    <w:rsid w:val="003F66B7"/>
    <w:rsid w:val="003F7DBC"/>
    <w:rsid w:val="004002A7"/>
    <w:rsid w:val="00401A3F"/>
    <w:rsid w:val="004032CB"/>
    <w:rsid w:val="0040342F"/>
    <w:rsid w:val="004038B6"/>
    <w:rsid w:val="0040557F"/>
    <w:rsid w:val="0040585A"/>
    <w:rsid w:val="00405FC2"/>
    <w:rsid w:val="004066D6"/>
    <w:rsid w:val="00406A48"/>
    <w:rsid w:val="00407D1D"/>
    <w:rsid w:val="00407F62"/>
    <w:rsid w:val="00411313"/>
    <w:rsid w:val="00411E52"/>
    <w:rsid w:val="00415040"/>
    <w:rsid w:val="00415728"/>
    <w:rsid w:val="00416AD5"/>
    <w:rsid w:val="00416BFC"/>
    <w:rsid w:val="00416E79"/>
    <w:rsid w:val="004174A9"/>
    <w:rsid w:val="00421564"/>
    <w:rsid w:val="00421611"/>
    <w:rsid w:val="00422CF6"/>
    <w:rsid w:val="00423F65"/>
    <w:rsid w:val="004250C6"/>
    <w:rsid w:val="00425D15"/>
    <w:rsid w:val="00425EE6"/>
    <w:rsid w:val="00426523"/>
    <w:rsid w:val="00426848"/>
    <w:rsid w:val="00426F9F"/>
    <w:rsid w:val="0042758E"/>
    <w:rsid w:val="00427B83"/>
    <w:rsid w:val="00430184"/>
    <w:rsid w:val="0043041C"/>
    <w:rsid w:val="004318A7"/>
    <w:rsid w:val="004319F2"/>
    <w:rsid w:val="00431E3B"/>
    <w:rsid w:val="00433B4E"/>
    <w:rsid w:val="0043408E"/>
    <w:rsid w:val="00434814"/>
    <w:rsid w:val="0043498B"/>
    <w:rsid w:val="00436945"/>
    <w:rsid w:val="0043783D"/>
    <w:rsid w:val="00437D82"/>
    <w:rsid w:val="00437DEB"/>
    <w:rsid w:val="0044081B"/>
    <w:rsid w:val="00441F53"/>
    <w:rsid w:val="00442734"/>
    <w:rsid w:val="00442A9B"/>
    <w:rsid w:val="00442D7D"/>
    <w:rsid w:val="00443690"/>
    <w:rsid w:val="00447F9F"/>
    <w:rsid w:val="00447FD6"/>
    <w:rsid w:val="0045068A"/>
    <w:rsid w:val="00450C64"/>
    <w:rsid w:val="00451E09"/>
    <w:rsid w:val="00452873"/>
    <w:rsid w:val="004531DB"/>
    <w:rsid w:val="00453E52"/>
    <w:rsid w:val="00454EF3"/>
    <w:rsid w:val="004564D0"/>
    <w:rsid w:val="004566A2"/>
    <w:rsid w:val="00456B95"/>
    <w:rsid w:val="00457A0A"/>
    <w:rsid w:val="00460554"/>
    <w:rsid w:val="0046095F"/>
    <w:rsid w:val="00462583"/>
    <w:rsid w:val="00462638"/>
    <w:rsid w:val="0046264F"/>
    <w:rsid w:val="00463841"/>
    <w:rsid w:val="0046390E"/>
    <w:rsid w:val="00465B45"/>
    <w:rsid w:val="0046660C"/>
    <w:rsid w:val="00466A01"/>
    <w:rsid w:val="004679E5"/>
    <w:rsid w:val="00470991"/>
    <w:rsid w:val="00470D2E"/>
    <w:rsid w:val="00470E1F"/>
    <w:rsid w:val="0047107F"/>
    <w:rsid w:val="00471EDC"/>
    <w:rsid w:val="00472215"/>
    <w:rsid w:val="004738D1"/>
    <w:rsid w:val="00474090"/>
    <w:rsid w:val="00474520"/>
    <w:rsid w:val="00474554"/>
    <w:rsid w:val="004745EE"/>
    <w:rsid w:val="00475514"/>
    <w:rsid w:val="004756C1"/>
    <w:rsid w:val="00475C3A"/>
    <w:rsid w:val="004768B2"/>
    <w:rsid w:val="004779FB"/>
    <w:rsid w:val="0048073A"/>
    <w:rsid w:val="00480F97"/>
    <w:rsid w:val="0048147C"/>
    <w:rsid w:val="0048159E"/>
    <w:rsid w:val="00481BCA"/>
    <w:rsid w:val="0048260B"/>
    <w:rsid w:val="00482DFF"/>
    <w:rsid w:val="00483C38"/>
    <w:rsid w:val="0048477D"/>
    <w:rsid w:val="00486548"/>
    <w:rsid w:val="00486954"/>
    <w:rsid w:val="0048774C"/>
    <w:rsid w:val="004901DB"/>
    <w:rsid w:val="00490E7A"/>
    <w:rsid w:val="00491674"/>
    <w:rsid w:val="00491AC2"/>
    <w:rsid w:val="00491B15"/>
    <w:rsid w:val="004923FA"/>
    <w:rsid w:val="0049278D"/>
    <w:rsid w:val="0049349E"/>
    <w:rsid w:val="00493CBF"/>
    <w:rsid w:val="00494681"/>
    <w:rsid w:val="004946B2"/>
    <w:rsid w:val="004947D2"/>
    <w:rsid w:val="00494E51"/>
    <w:rsid w:val="00494F37"/>
    <w:rsid w:val="004950AC"/>
    <w:rsid w:val="004959D5"/>
    <w:rsid w:val="004961D9"/>
    <w:rsid w:val="0049636E"/>
    <w:rsid w:val="00496F9C"/>
    <w:rsid w:val="004971F3"/>
    <w:rsid w:val="00497A5B"/>
    <w:rsid w:val="00497E05"/>
    <w:rsid w:val="00497F59"/>
    <w:rsid w:val="004A0607"/>
    <w:rsid w:val="004A0617"/>
    <w:rsid w:val="004A2826"/>
    <w:rsid w:val="004A2985"/>
    <w:rsid w:val="004A2989"/>
    <w:rsid w:val="004A2F52"/>
    <w:rsid w:val="004A3156"/>
    <w:rsid w:val="004A326D"/>
    <w:rsid w:val="004A4311"/>
    <w:rsid w:val="004A4BFA"/>
    <w:rsid w:val="004A68E8"/>
    <w:rsid w:val="004A6F36"/>
    <w:rsid w:val="004A794E"/>
    <w:rsid w:val="004B0916"/>
    <w:rsid w:val="004B0C79"/>
    <w:rsid w:val="004B0D53"/>
    <w:rsid w:val="004B2556"/>
    <w:rsid w:val="004B406F"/>
    <w:rsid w:val="004B4846"/>
    <w:rsid w:val="004B492A"/>
    <w:rsid w:val="004B5756"/>
    <w:rsid w:val="004B7B13"/>
    <w:rsid w:val="004B7F3B"/>
    <w:rsid w:val="004C0FC0"/>
    <w:rsid w:val="004C19CD"/>
    <w:rsid w:val="004C1BB9"/>
    <w:rsid w:val="004C1E43"/>
    <w:rsid w:val="004C2231"/>
    <w:rsid w:val="004C2D0C"/>
    <w:rsid w:val="004C49CC"/>
    <w:rsid w:val="004C50DB"/>
    <w:rsid w:val="004C53D8"/>
    <w:rsid w:val="004C56F1"/>
    <w:rsid w:val="004C675E"/>
    <w:rsid w:val="004C7D88"/>
    <w:rsid w:val="004D0456"/>
    <w:rsid w:val="004D0473"/>
    <w:rsid w:val="004D318C"/>
    <w:rsid w:val="004D4B98"/>
    <w:rsid w:val="004D4D6A"/>
    <w:rsid w:val="004D5B9B"/>
    <w:rsid w:val="004D6CBB"/>
    <w:rsid w:val="004D72B0"/>
    <w:rsid w:val="004E02F0"/>
    <w:rsid w:val="004E0748"/>
    <w:rsid w:val="004E0F3C"/>
    <w:rsid w:val="004E15DE"/>
    <w:rsid w:val="004E167A"/>
    <w:rsid w:val="004E1B73"/>
    <w:rsid w:val="004E2CE9"/>
    <w:rsid w:val="004E2E3E"/>
    <w:rsid w:val="004E32FC"/>
    <w:rsid w:val="004E354F"/>
    <w:rsid w:val="004E3AC9"/>
    <w:rsid w:val="004E3C13"/>
    <w:rsid w:val="004E4B5E"/>
    <w:rsid w:val="004E4E49"/>
    <w:rsid w:val="004E5B7D"/>
    <w:rsid w:val="004E64D1"/>
    <w:rsid w:val="004E70E5"/>
    <w:rsid w:val="004E773E"/>
    <w:rsid w:val="004F0298"/>
    <w:rsid w:val="004F0B7F"/>
    <w:rsid w:val="004F0E59"/>
    <w:rsid w:val="004F1388"/>
    <w:rsid w:val="004F2398"/>
    <w:rsid w:val="004F43F3"/>
    <w:rsid w:val="004F7437"/>
    <w:rsid w:val="004F7896"/>
    <w:rsid w:val="004F7A87"/>
    <w:rsid w:val="00500927"/>
    <w:rsid w:val="0050177C"/>
    <w:rsid w:val="00501BF9"/>
    <w:rsid w:val="00501D6A"/>
    <w:rsid w:val="00502C98"/>
    <w:rsid w:val="0050352D"/>
    <w:rsid w:val="00503EA1"/>
    <w:rsid w:val="00503EBF"/>
    <w:rsid w:val="0050427F"/>
    <w:rsid w:val="00504825"/>
    <w:rsid w:val="005051AF"/>
    <w:rsid w:val="00505D50"/>
    <w:rsid w:val="005064F0"/>
    <w:rsid w:val="00507A8B"/>
    <w:rsid w:val="00510C3A"/>
    <w:rsid w:val="00511BE6"/>
    <w:rsid w:val="00512C05"/>
    <w:rsid w:val="005143C4"/>
    <w:rsid w:val="0051462E"/>
    <w:rsid w:val="00514E34"/>
    <w:rsid w:val="005176DF"/>
    <w:rsid w:val="00521ADD"/>
    <w:rsid w:val="00522D0A"/>
    <w:rsid w:val="00522E21"/>
    <w:rsid w:val="005230E9"/>
    <w:rsid w:val="00523E98"/>
    <w:rsid w:val="00524765"/>
    <w:rsid w:val="00524DFD"/>
    <w:rsid w:val="00525666"/>
    <w:rsid w:val="0052583F"/>
    <w:rsid w:val="005258FE"/>
    <w:rsid w:val="00525BC9"/>
    <w:rsid w:val="00525F7D"/>
    <w:rsid w:val="00527EB1"/>
    <w:rsid w:val="0053086E"/>
    <w:rsid w:val="005311AA"/>
    <w:rsid w:val="00531735"/>
    <w:rsid w:val="0053196F"/>
    <w:rsid w:val="0053222F"/>
    <w:rsid w:val="00532721"/>
    <w:rsid w:val="005331C7"/>
    <w:rsid w:val="0053385F"/>
    <w:rsid w:val="00534591"/>
    <w:rsid w:val="00534916"/>
    <w:rsid w:val="005360B5"/>
    <w:rsid w:val="005368B1"/>
    <w:rsid w:val="00537C41"/>
    <w:rsid w:val="00540C2B"/>
    <w:rsid w:val="00541E1F"/>
    <w:rsid w:val="00541FE7"/>
    <w:rsid w:val="00542AF5"/>
    <w:rsid w:val="00543AD4"/>
    <w:rsid w:val="005449A7"/>
    <w:rsid w:val="00544DD7"/>
    <w:rsid w:val="00547C10"/>
    <w:rsid w:val="005501E2"/>
    <w:rsid w:val="005509B1"/>
    <w:rsid w:val="0055160F"/>
    <w:rsid w:val="00551FBE"/>
    <w:rsid w:val="005528A4"/>
    <w:rsid w:val="005536AE"/>
    <w:rsid w:val="00553ACE"/>
    <w:rsid w:val="0055434C"/>
    <w:rsid w:val="005549EA"/>
    <w:rsid w:val="005551A2"/>
    <w:rsid w:val="005556E3"/>
    <w:rsid w:val="00560566"/>
    <w:rsid w:val="00560EE7"/>
    <w:rsid w:val="00561781"/>
    <w:rsid w:val="00562206"/>
    <w:rsid w:val="005628A9"/>
    <w:rsid w:val="0056443B"/>
    <w:rsid w:val="00565095"/>
    <w:rsid w:val="005652ED"/>
    <w:rsid w:val="00567EFB"/>
    <w:rsid w:val="00570AD9"/>
    <w:rsid w:val="005714A2"/>
    <w:rsid w:val="00572518"/>
    <w:rsid w:val="00573A78"/>
    <w:rsid w:val="00573D11"/>
    <w:rsid w:val="00574A09"/>
    <w:rsid w:val="00575566"/>
    <w:rsid w:val="00576AA0"/>
    <w:rsid w:val="00577BF9"/>
    <w:rsid w:val="0058000B"/>
    <w:rsid w:val="00580ABE"/>
    <w:rsid w:val="00581B55"/>
    <w:rsid w:val="00581F91"/>
    <w:rsid w:val="00583F84"/>
    <w:rsid w:val="005840BC"/>
    <w:rsid w:val="0058472D"/>
    <w:rsid w:val="00584EDF"/>
    <w:rsid w:val="005855D9"/>
    <w:rsid w:val="00587240"/>
    <w:rsid w:val="005876D5"/>
    <w:rsid w:val="00590046"/>
    <w:rsid w:val="0059070A"/>
    <w:rsid w:val="0059092A"/>
    <w:rsid w:val="005919C0"/>
    <w:rsid w:val="00591F05"/>
    <w:rsid w:val="00592E35"/>
    <w:rsid w:val="00593116"/>
    <w:rsid w:val="00595415"/>
    <w:rsid w:val="0059593E"/>
    <w:rsid w:val="00597B50"/>
    <w:rsid w:val="005A04A7"/>
    <w:rsid w:val="005A150A"/>
    <w:rsid w:val="005A2CF1"/>
    <w:rsid w:val="005A37D6"/>
    <w:rsid w:val="005A4331"/>
    <w:rsid w:val="005A471D"/>
    <w:rsid w:val="005A47CF"/>
    <w:rsid w:val="005A6C75"/>
    <w:rsid w:val="005A71E8"/>
    <w:rsid w:val="005A71FD"/>
    <w:rsid w:val="005A781D"/>
    <w:rsid w:val="005B0744"/>
    <w:rsid w:val="005B1B4B"/>
    <w:rsid w:val="005B3E46"/>
    <w:rsid w:val="005B46B5"/>
    <w:rsid w:val="005B5843"/>
    <w:rsid w:val="005B5A2D"/>
    <w:rsid w:val="005B5D95"/>
    <w:rsid w:val="005B66F5"/>
    <w:rsid w:val="005B718F"/>
    <w:rsid w:val="005B7363"/>
    <w:rsid w:val="005C1D6B"/>
    <w:rsid w:val="005C1E48"/>
    <w:rsid w:val="005C205E"/>
    <w:rsid w:val="005C2346"/>
    <w:rsid w:val="005C2839"/>
    <w:rsid w:val="005C3677"/>
    <w:rsid w:val="005C3988"/>
    <w:rsid w:val="005C3A1F"/>
    <w:rsid w:val="005C3D9E"/>
    <w:rsid w:val="005C426F"/>
    <w:rsid w:val="005C46FA"/>
    <w:rsid w:val="005C51DF"/>
    <w:rsid w:val="005C7F97"/>
    <w:rsid w:val="005D1267"/>
    <w:rsid w:val="005D139D"/>
    <w:rsid w:val="005D29F9"/>
    <w:rsid w:val="005D33C2"/>
    <w:rsid w:val="005D5198"/>
    <w:rsid w:val="005D56B0"/>
    <w:rsid w:val="005D56B3"/>
    <w:rsid w:val="005D5C23"/>
    <w:rsid w:val="005D7711"/>
    <w:rsid w:val="005D7D85"/>
    <w:rsid w:val="005E18E2"/>
    <w:rsid w:val="005E25C6"/>
    <w:rsid w:val="005E336D"/>
    <w:rsid w:val="005E3AC0"/>
    <w:rsid w:val="005E4CFA"/>
    <w:rsid w:val="005E56D6"/>
    <w:rsid w:val="005E5F63"/>
    <w:rsid w:val="005E79A9"/>
    <w:rsid w:val="005E7C30"/>
    <w:rsid w:val="005F03DB"/>
    <w:rsid w:val="005F112D"/>
    <w:rsid w:val="005F3F87"/>
    <w:rsid w:val="005F4B80"/>
    <w:rsid w:val="005F4EAB"/>
    <w:rsid w:val="005F7B3E"/>
    <w:rsid w:val="005F7F7B"/>
    <w:rsid w:val="00600A52"/>
    <w:rsid w:val="00601012"/>
    <w:rsid w:val="00601378"/>
    <w:rsid w:val="0060178C"/>
    <w:rsid w:val="006019C4"/>
    <w:rsid w:val="00602DBC"/>
    <w:rsid w:val="00602F80"/>
    <w:rsid w:val="0060324D"/>
    <w:rsid w:val="006040DD"/>
    <w:rsid w:val="00604AEB"/>
    <w:rsid w:val="00605A55"/>
    <w:rsid w:val="00606BDF"/>
    <w:rsid w:val="0060761A"/>
    <w:rsid w:val="00607D67"/>
    <w:rsid w:val="00610973"/>
    <w:rsid w:val="00610ACE"/>
    <w:rsid w:val="00610ECD"/>
    <w:rsid w:val="0061236B"/>
    <w:rsid w:val="0061297C"/>
    <w:rsid w:val="006133C7"/>
    <w:rsid w:val="00614C8B"/>
    <w:rsid w:val="0061783F"/>
    <w:rsid w:val="0062099B"/>
    <w:rsid w:val="00621DCF"/>
    <w:rsid w:val="00624966"/>
    <w:rsid w:val="00624F1D"/>
    <w:rsid w:val="0062514E"/>
    <w:rsid w:val="00627BC8"/>
    <w:rsid w:val="0063070E"/>
    <w:rsid w:val="00632385"/>
    <w:rsid w:val="00632BB6"/>
    <w:rsid w:val="0063329E"/>
    <w:rsid w:val="00634989"/>
    <w:rsid w:val="00634C94"/>
    <w:rsid w:val="00634F39"/>
    <w:rsid w:val="00635A57"/>
    <w:rsid w:val="00640C16"/>
    <w:rsid w:val="00640FF2"/>
    <w:rsid w:val="00641203"/>
    <w:rsid w:val="00641392"/>
    <w:rsid w:val="006420A1"/>
    <w:rsid w:val="0064370D"/>
    <w:rsid w:val="00644052"/>
    <w:rsid w:val="0064493C"/>
    <w:rsid w:val="00645B48"/>
    <w:rsid w:val="00646005"/>
    <w:rsid w:val="006471D9"/>
    <w:rsid w:val="0064746B"/>
    <w:rsid w:val="00650101"/>
    <w:rsid w:val="00650533"/>
    <w:rsid w:val="006506A4"/>
    <w:rsid w:val="00650A30"/>
    <w:rsid w:val="006515A7"/>
    <w:rsid w:val="006515B4"/>
    <w:rsid w:val="0065172E"/>
    <w:rsid w:val="00652077"/>
    <w:rsid w:val="006523FB"/>
    <w:rsid w:val="0065276D"/>
    <w:rsid w:val="00654AB9"/>
    <w:rsid w:val="00654EA6"/>
    <w:rsid w:val="00656A19"/>
    <w:rsid w:val="00657750"/>
    <w:rsid w:val="00660BAF"/>
    <w:rsid w:val="00661044"/>
    <w:rsid w:val="00661BD2"/>
    <w:rsid w:val="0066258D"/>
    <w:rsid w:val="006628AE"/>
    <w:rsid w:val="00665D78"/>
    <w:rsid w:val="0066673E"/>
    <w:rsid w:val="00667E0C"/>
    <w:rsid w:val="00671DA9"/>
    <w:rsid w:val="0067291E"/>
    <w:rsid w:val="00672C0A"/>
    <w:rsid w:val="006738E9"/>
    <w:rsid w:val="00673A18"/>
    <w:rsid w:val="006743B8"/>
    <w:rsid w:val="00674B5E"/>
    <w:rsid w:val="00675FCF"/>
    <w:rsid w:val="00676746"/>
    <w:rsid w:val="006777C0"/>
    <w:rsid w:val="0068123C"/>
    <w:rsid w:val="00681BC3"/>
    <w:rsid w:val="0068274C"/>
    <w:rsid w:val="006831B6"/>
    <w:rsid w:val="0068353A"/>
    <w:rsid w:val="00683E5A"/>
    <w:rsid w:val="006853A1"/>
    <w:rsid w:val="00686CEA"/>
    <w:rsid w:val="00687E68"/>
    <w:rsid w:val="0069030A"/>
    <w:rsid w:val="0069040A"/>
    <w:rsid w:val="00690AAE"/>
    <w:rsid w:val="006922EE"/>
    <w:rsid w:val="00695628"/>
    <w:rsid w:val="0069680D"/>
    <w:rsid w:val="006A0A8D"/>
    <w:rsid w:val="006A1614"/>
    <w:rsid w:val="006A26F5"/>
    <w:rsid w:val="006A3CA0"/>
    <w:rsid w:val="006A3FEC"/>
    <w:rsid w:val="006A6820"/>
    <w:rsid w:val="006B074B"/>
    <w:rsid w:val="006B16DC"/>
    <w:rsid w:val="006B2313"/>
    <w:rsid w:val="006B29C3"/>
    <w:rsid w:val="006B55CC"/>
    <w:rsid w:val="006B590D"/>
    <w:rsid w:val="006B746B"/>
    <w:rsid w:val="006B7AB5"/>
    <w:rsid w:val="006B7E51"/>
    <w:rsid w:val="006B7FA1"/>
    <w:rsid w:val="006C0676"/>
    <w:rsid w:val="006C1581"/>
    <w:rsid w:val="006C1FEF"/>
    <w:rsid w:val="006C39CE"/>
    <w:rsid w:val="006C3DF4"/>
    <w:rsid w:val="006C3DFE"/>
    <w:rsid w:val="006C3E7F"/>
    <w:rsid w:val="006C49AC"/>
    <w:rsid w:val="006C4B73"/>
    <w:rsid w:val="006C50C8"/>
    <w:rsid w:val="006C598F"/>
    <w:rsid w:val="006C5BAB"/>
    <w:rsid w:val="006C5E3B"/>
    <w:rsid w:val="006C616A"/>
    <w:rsid w:val="006C66E8"/>
    <w:rsid w:val="006C6906"/>
    <w:rsid w:val="006C722D"/>
    <w:rsid w:val="006C76B4"/>
    <w:rsid w:val="006C7B9A"/>
    <w:rsid w:val="006C7E5A"/>
    <w:rsid w:val="006D12C3"/>
    <w:rsid w:val="006D1315"/>
    <w:rsid w:val="006D1766"/>
    <w:rsid w:val="006D322F"/>
    <w:rsid w:val="006D34C4"/>
    <w:rsid w:val="006D3952"/>
    <w:rsid w:val="006D61E5"/>
    <w:rsid w:val="006D6B0F"/>
    <w:rsid w:val="006D743E"/>
    <w:rsid w:val="006D75EA"/>
    <w:rsid w:val="006E037A"/>
    <w:rsid w:val="006E1DBA"/>
    <w:rsid w:val="006E2967"/>
    <w:rsid w:val="006E3417"/>
    <w:rsid w:val="006E357C"/>
    <w:rsid w:val="006E3E4F"/>
    <w:rsid w:val="006F0041"/>
    <w:rsid w:val="006F1015"/>
    <w:rsid w:val="006F1275"/>
    <w:rsid w:val="006F187E"/>
    <w:rsid w:val="006F2FAC"/>
    <w:rsid w:val="006F37AD"/>
    <w:rsid w:val="006F3B21"/>
    <w:rsid w:val="006F4798"/>
    <w:rsid w:val="006F4842"/>
    <w:rsid w:val="006F487B"/>
    <w:rsid w:val="006F58CA"/>
    <w:rsid w:val="006F5AF1"/>
    <w:rsid w:val="006F73FC"/>
    <w:rsid w:val="00700C48"/>
    <w:rsid w:val="00702F79"/>
    <w:rsid w:val="00703133"/>
    <w:rsid w:val="00703A08"/>
    <w:rsid w:val="00705FBB"/>
    <w:rsid w:val="00706039"/>
    <w:rsid w:val="0070650F"/>
    <w:rsid w:val="007071B9"/>
    <w:rsid w:val="0071081B"/>
    <w:rsid w:val="007108DD"/>
    <w:rsid w:val="00711835"/>
    <w:rsid w:val="00712AC4"/>
    <w:rsid w:val="00712D67"/>
    <w:rsid w:val="0071513D"/>
    <w:rsid w:val="0071636F"/>
    <w:rsid w:val="00717190"/>
    <w:rsid w:val="0071741F"/>
    <w:rsid w:val="007209AD"/>
    <w:rsid w:val="00721BC2"/>
    <w:rsid w:val="00721CDF"/>
    <w:rsid w:val="0072230C"/>
    <w:rsid w:val="007229D7"/>
    <w:rsid w:val="00722D67"/>
    <w:rsid w:val="00726232"/>
    <w:rsid w:val="00726334"/>
    <w:rsid w:val="00727055"/>
    <w:rsid w:val="007274A6"/>
    <w:rsid w:val="00731878"/>
    <w:rsid w:val="0073224B"/>
    <w:rsid w:val="00733813"/>
    <w:rsid w:val="00740246"/>
    <w:rsid w:val="007402C0"/>
    <w:rsid w:val="007411A7"/>
    <w:rsid w:val="00741866"/>
    <w:rsid w:val="00741B9F"/>
    <w:rsid w:val="00744938"/>
    <w:rsid w:val="00744A9B"/>
    <w:rsid w:val="0074556F"/>
    <w:rsid w:val="00746E96"/>
    <w:rsid w:val="007477BE"/>
    <w:rsid w:val="007525A1"/>
    <w:rsid w:val="007530F1"/>
    <w:rsid w:val="007535F3"/>
    <w:rsid w:val="0075409D"/>
    <w:rsid w:val="0075434A"/>
    <w:rsid w:val="007546CA"/>
    <w:rsid w:val="00754885"/>
    <w:rsid w:val="00755170"/>
    <w:rsid w:val="0075551E"/>
    <w:rsid w:val="00755984"/>
    <w:rsid w:val="00757FCC"/>
    <w:rsid w:val="00760170"/>
    <w:rsid w:val="00760670"/>
    <w:rsid w:val="00761414"/>
    <w:rsid w:val="00763C50"/>
    <w:rsid w:val="00763CED"/>
    <w:rsid w:val="0076426C"/>
    <w:rsid w:val="00764A28"/>
    <w:rsid w:val="007652DD"/>
    <w:rsid w:val="00765803"/>
    <w:rsid w:val="00765E1B"/>
    <w:rsid w:val="00765FBF"/>
    <w:rsid w:val="0076649D"/>
    <w:rsid w:val="0076737D"/>
    <w:rsid w:val="007702B2"/>
    <w:rsid w:val="00770C7B"/>
    <w:rsid w:val="00772339"/>
    <w:rsid w:val="00772407"/>
    <w:rsid w:val="0077504D"/>
    <w:rsid w:val="007757F0"/>
    <w:rsid w:val="00780898"/>
    <w:rsid w:val="007809BA"/>
    <w:rsid w:val="00780F49"/>
    <w:rsid w:val="00781F3D"/>
    <w:rsid w:val="007833D8"/>
    <w:rsid w:val="00783409"/>
    <w:rsid w:val="007845A5"/>
    <w:rsid w:val="0078505F"/>
    <w:rsid w:val="007866B1"/>
    <w:rsid w:val="00790611"/>
    <w:rsid w:val="007907D4"/>
    <w:rsid w:val="007915A0"/>
    <w:rsid w:val="00791F1C"/>
    <w:rsid w:val="007927F5"/>
    <w:rsid w:val="00792E5B"/>
    <w:rsid w:val="00794320"/>
    <w:rsid w:val="00794A19"/>
    <w:rsid w:val="00794C1B"/>
    <w:rsid w:val="00795014"/>
    <w:rsid w:val="00795129"/>
    <w:rsid w:val="007958F1"/>
    <w:rsid w:val="0079652F"/>
    <w:rsid w:val="0079679D"/>
    <w:rsid w:val="007967BF"/>
    <w:rsid w:val="00796BFA"/>
    <w:rsid w:val="007976CA"/>
    <w:rsid w:val="00797A73"/>
    <w:rsid w:val="007A00E8"/>
    <w:rsid w:val="007A2EBD"/>
    <w:rsid w:val="007A3AF0"/>
    <w:rsid w:val="007A460A"/>
    <w:rsid w:val="007A4680"/>
    <w:rsid w:val="007A5601"/>
    <w:rsid w:val="007A5CC2"/>
    <w:rsid w:val="007A6EA8"/>
    <w:rsid w:val="007A794F"/>
    <w:rsid w:val="007A7FC3"/>
    <w:rsid w:val="007A7FC5"/>
    <w:rsid w:val="007B0570"/>
    <w:rsid w:val="007B10EC"/>
    <w:rsid w:val="007B3350"/>
    <w:rsid w:val="007B40C8"/>
    <w:rsid w:val="007B4ED5"/>
    <w:rsid w:val="007B5163"/>
    <w:rsid w:val="007B56D4"/>
    <w:rsid w:val="007B6275"/>
    <w:rsid w:val="007B645C"/>
    <w:rsid w:val="007B6EFB"/>
    <w:rsid w:val="007B7B01"/>
    <w:rsid w:val="007C084D"/>
    <w:rsid w:val="007C1D97"/>
    <w:rsid w:val="007C433C"/>
    <w:rsid w:val="007C56B0"/>
    <w:rsid w:val="007C5D3A"/>
    <w:rsid w:val="007C6C72"/>
    <w:rsid w:val="007C7B4F"/>
    <w:rsid w:val="007C7B51"/>
    <w:rsid w:val="007D0713"/>
    <w:rsid w:val="007D1A9F"/>
    <w:rsid w:val="007D2B1A"/>
    <w:rsid w:val="007D35EC"/>
    <w:rsid w:val="007D3AFD"/>
    <w:rsid w:val="007D3F68"/>
    <w:rsid w:val="007D44EC"/>
    <w:rsid w:val="007D4568"/>
    <w:rsid w:val="007D48F2"/>
    <w:rsid w:val="007D4CCF"/>
    <w:rsid w:val="007D6057"/>
    <w:rsid w:val="007D6125"/>
    <w:rsid w:val="007D69E0"/>
    <w:rsid w:val="007E02E2"/>
    <w:rsid w:val="007E18BF"/>
    <w:rsid w:val="007E1A79"/>
    <w:rsid w:val="007E1E33"/>
    <w:rsid w:val="007E3F71"/>
    <w:rsid w:val="007E44AC"/>
    <w:rsid w:val="007E493E"/>
    <w:rsid w:val="007E4FB8"/>
    <w:rsid w:val="007E5293"/>
    <w:rsid w:val="007E5E30"/>
    <w:rsid w:val="007E5E8A"/>
    <w:rsid w:val="007E6A1C"/>
    <w:rsid w:val="007E788E"/>
    <w:rsid w:val="007F0093"/>
    <w:rsid w:val="007F2A92"/>
    <w:rsid w:val="007F3F94"/>
    <w:rsid w:val="007F414C"/>
    <w:rsid w:val="007F6FE2"/>
    <w:rsid w:val="007F7281"/>
    <w:rsid w:val="007F7B02"/>
    <w:rsid w:val="007F7F58"/>
    <w:rsid w:val="00800CDB"/>
    <w:rsid w:val="00801431"/>
    <w:rsid w:val="00801D97"/>
    <w:rsid w:val="00802551"/>
    <w:rsid w:val="008025E0"/>
    <w:rsid w:val="00803595"/>
    <w:rsid w:val="0080436F"/>
    <w:rsid w:val="00805E1D"/>
    <w:rsid w:val="00805FBC"/>
    <w:rsid w:val="008066FA"/>
    <w:rsid w:val="0080674E"/>
    <w:rsid w:val="00806857"/>
    <w:rsid w:val="00806DE2"/>
    <w:rsid w:val="00806F94"/>
    <w:rsid w:val="00807637"/>
    <w:rsid w:val="00807B21"/>
    <w:rsid w:val="00807F14"/>
    <w:rsid w:val="00810BA5"/>
    <w:rsid w:val="00810D66"/>
    <w:rsid w:val="008114C3"/>
    <w:rsid w:val="00811E15"/>
    <w:rsid w:val="008127FE"/>
    <w:rsid w:val="008132B8"/>
    <w:rsid w:val="008134BD"/>
    <w:rsid w:val="00813A41"/>
    <w:rsid w:val="00814185"/>
    <w:rsid w:val="008142B3"/>
    <w:rsid w:val="008145F1"/>
    <w:rsid w:val="00814D8D"/>
    <w:rsid w:val="008159A0"/>
    <w:rsid w:val="00815C2F"/>
    <w:rsid w:val="008166F1"/>
    <w:rsid w:val="008173B3"/>
    <w:rsid w:val="00817C11"/>
    <w:rsid w:val="008202AA"/>
    <w:rsid w:val="00820F23"/>
    <w:rsid w:val="008210C7"/>
    <w:rsid w:val="0082127F"/>
    <w:rsid w:val="0082285A"/>
    <w:rsid w:val="00822BE3"/>
    <w:rsid w:val="00822D72"/>
    <w:rsid w:val="00822FC0"/>
    <w:rsid w:val="00823E65"/>
    <w:rsid w:val="008244F3"/>
    <w:rsid w:val="00825496"/>
    <w:rsid w:val="0082552E"/>
    <w:rsid w:val="00825887"/>
    <w:rsid w:val="0082659C"/>
    <w:rsid w:val="00826ADE"/>
    <w:rsid w:val="00827DB5"/>
    <w:rsid w:val="00830122"/>
    <w:rsid w:val="00832756"/>
    <w:rsid w:val="00832757"/>
    <w:rsid w:val="00832F41"/>
    <w:rsid w:val="00833031"/>
    <w:rsid w:val="00833ECE"/>
    <w:rsid w:val="008340A1"/>
    <w:rsid w:val="00834225"/>
    <w:rsid w:val="008345CA"/>
    <w:rsid w:val="0083469A"/>
    <w:rsid w:val="00834B13"/>
    <w:rsid w:val="00835497"/>
    <w:rsid w:val="008356BC"/>
    <w:rsid w:val="0083595C"/>
    <w:rsid w:val="00835B00"/>
    <w:rsid w:val="00835E79"/>
    <w:rsid w:val="00836026"/>
    <w:rsid w:val="00836A80"/>
    <w:rsid w:val="008414A5"/>
    <w:rsid w:val="00841929"/>
    <w:rsid w:val="00843009"/>
    <w:rsid w:val="0084319F"/>
    <w:rsid w:val="00843C32"/>
    <w:rsid w:val="0084407B"/>
    <w:rsid w:val="00844C59"/>
    <w:rsid w:val="00844FA0"/>
    <w:rsid w:val="0084516C"/>
    <w:rsid w:val="00847B6A"/>
    <w:rsid w:val="008506FA"/>
    <w:rsid w:val="0085509B"/>
    <w:rsid w:val="00856A02"/>
    <w:rsid w:val="00856E6A"/>
    <w:rsid w:val="008577AA"/>
    <w:rsid w:val="00860F9E"/>
    <w:rsid w:val="008622EC"/>
    <w:rsid w:val="00862357"/>
    <w:rsid w:val="00863A4C"/>
    <w:rsid w:val="00863C09"/>
    <w:rsid w:val="0086538C"/>
    <w:rsid w:val="00865598"/>
    <w:rsid w:val="008658FD"/>
    <w:rsid w:val="008664CF"/>
    <w:rsid w:val="00867190"/>
    <w:rsid w:val="0087027F"/>
    <w:rsid w:val="00871750"/>
    <w:rsid w:val="0087196C"/>
    <w:rsid w:val="00872AAA"/>
    <w:rsid w:val="00872B98"/>
    <w:rsid w:val="00873B20"/>
    <w:rsid w:val="00874100"/>
    <w:rsid w:val="00874F9A"/>
    <w:rsid w:val="00875174"/>
    <w:rsid w:val="00875EF4"/>
    <w:rsid w:val="008811CA"/>
    <w:rsid w:val="008823A1"/>
    <w:rsid w:val="00883046"/>
    <w:rsid w:val="008837F7"/>
    <w:rsid w:val="008841E7"/>
    <w:rsid w:val="00884AB6"/>
    <w:rsid w:val="00885251"/>
    <w:rsid w:val="00886507"/>
    <w:rsid w:val="00890083"/>
    <w:rsid w:val="008915CD"/>
    <w:rsid w:val="008926CC"/>
    <w:rsid w:val="008930CC"/>
    <w:rsid w:val="0089313A"/>
    <w:rsid w:val="0089325B"/>
    <w:rsid w:val="00893BCC"/>
    <w:rsid w:val="00893E94"/>
    <w:rsid w:val="00894C29"/>
    <w:rsid w:val="00895692"/>
    <w:rsid w:val="00895B93"/>
    <w:rsid w:val="00896673"/>
    <w:rsid w:val="00896A95"/>
    <w:rsid w:val="00897724"/>
    <w:rsid w:val="00897C5B"/>
    <w:rsid w:val="008A150B"/>
    <w:rsid w:val="008A1B43"/>
    <w:rsid w:val="008A1FFB"/>
    <w:rsid w:val="008A2359"/>
    <w:rsid w:val="008A38AF"/>
    <w:rsid w:val="008A3B37"/>
    <w:rsid w:val="008A4653"/>
    <w:rsid w:val="008A51C9"/>
    <w:rsid w:val="008A53ED"/>
    <w:rsid w:val="008A60C6"/>
    <w:rsid w:val="008A69D1"/>
    <w:rsid w:val="008B04E3"/>
    <w:rsid w:val="008B07A0"/>
    <w:rsid w:val="008B3591"/>
    <w:rsid w:val="008B3E79"/>
    <w:rsid w:val="008B4332"/>
    <w:rsid w:val="008B4FF0"/>
    <w:rsid w:val="008B5939"/>
    <w:rsid w:val="008B59EC"/>
    <w:rsid w:val="008B7714"/>
    <w:rsid w:val="008C0773"/>
    <w:rsid w:val="008C10ED"/>
    <w:rsid w:val="008C12E7"/>
    <w:rsid w:val="008C1A43"/>
    <w:rsid w:val="008C1D57"/>
    <w:rsid w:val="008C20D6"/>
    <w:rsid w:val="008C26D0"/>
    <w:rsid w:val="008C3061"/>
    <w:rsid w:val="008C3203"/>
    <w:rsid w:val="008C3E99"/>
    <w:rsid w:val="008C5061"/>
    <w:rsid w:val="008C5FCC"/>
    <w:rsid w:val="008C6215"/>
    <w:rsid w:val="008C64B7"/>
    <w:rsid w:val="008C7656"/>
    <w:rsid w:val="008D12FB"/>
    <w:rsid w:val="008D18E2"/>
    <w:rsid w:val="008D2683"/>
    <w:rsid w:val="008D3533"/>
    <w:rsid w:val="008D3F27"/>
    <w:rsid w:val="008D446E"/>
    <w:rsid w:val="008D44F9"/>
    <w:rsid w:val="008D47E9"/>
    <w:rsid w:val="008D666F"/>
    <w:rsid w:val="008D66A0"/>
    <w:rsid w:val="008D6DE6"/>
    <w:rsid w:val="008D733E"/>
    <w:rsid w:val="008D7D16"/>
    <w:rsid w:val="008D7DDE"/>
    <w:rsid w:val="008E016B"/>
    <w:rsid w:val="008E1535"/>
    <w:rsid w:val="008E470D"/>
    <w:rsid w:val="008E5169"/>
    <w:rsid w:val="008E525E"/>
    <w:rsid w:val="008E53DB"/>
    <w:rsid w:val="008E6254"/>
    <w:rsid w:val="008E6607"/>
    <w:rsid w:val="008E6B35"/>
    <w:rsid w:val="008E73AF"/>
    <w:rsid w:val="008E7852"/>
    <w:rsid w:val="008F0132"/>
    <w:rsid w:val="008F013E"/>
    <w:rsid w:val="008F03A1"/>
    <w:rsid w:val="008F0658"/>
    <w:rsid w:val="008F1884"/>
    <w:rsid w:val="008F2A4B"/>
    <w:rsid w:val="008F36A8"/>
    <w:rsid w:val="008F56AD"/>
    <w:rsid w:val="008F615F"/>
    <w:rsid w:val="008F68ED"/>
    <w:rsid w:val="008F6FFA"/>
    <w:rsid w:val="008F7CAF"/>
    <w:rsid w:val="00900A35"/>
    <w:rsid w:val="00902112"/>
    <w:rsid w:val="00902709"/>
    <w:rsid w:val="00903467"/>
    <w:rsid w:val="0090415E"/>
    <w:rsid w:val="0090416D"/>
    <w:rsid w:val="00905318"/>
    <w:rsid w:val="00905810"/>
    <w:rsid w:val="00905A59"/>
    <w:rsid w:val="00906DCD"/>
    <w:rsid w:val="0091011B"/>
    <w:rsid w:val="00910C55"/>
    <w:rsid w:val="00914BF2"/>
    <w:rsid w:val="00915500"/>
    <w:rsid w:val="00915D36"/>
    <w:rsid w:val="00916B23"/>
    <w:rsid w:val="00917667"/>
    <w:rsid w:val="00917B4D"/>
    <w:rsid w:val="00920061"/>
    <w:rsid w:val="00920193"/>
    <w:rsid w:val="00921DBD"/>
    <w:rsid w:val="00924426"/>
    <w:rsid w:val="009254E0"/>
    <w:rsid w:val="009265A1"/>
    <w:rsid w:val="009270DD"/>
    <w:rsid w:val="00930CE8"/>
    <w:rsid w:val="0093220A"/>
    <w:rsid w:val="00933605"/>
    <w:rsid w:val="0093484E"/>
    <w:rsid w:val="00935164"/>
    <w:rsid w:val="00935206"/>
    <w:rsid w:val="00935908"/>
    <w:rsid w:val="00936A67"/>
    <w:rsid w:val="009401B0"/>
    <w:rsid w:val="0094020A"/>
    <w:rsid w:val="0094133E"/>
    <w:rsid w:val="009421BD"/>
    <w:rsid w:val="00942721"/>
    <w:rsid w:val="00942AE6"/>
    <w:rsid w:val="009431B7"/>
    <w:rsid w:val="00943F51"/>
    <w:rsid w:val="009440A4"/>
    <w:rsid w:val="00944AE3"/>
    <w:rsid w:val="00946288"/>
    <w:rsid w:val="009469C9"/>
    <w:rsid w:val="0094709B"/>
    <w:rsid w:val="0094742B"/>
    <w:rsid w:val="00947A92"/>
    <w:rsid w:val="00947F7D"/>
    <w:rsid w:val="00950DBC"/>
    <w:rsid w:val="00950DD1"/>
    <w:rsid w:val="00952024"/>
    <w:rsid w:val="00953480"/>
    <w:rsid w:val="009534AF"/>
    <w:rsid w:val="00954101"/>
    <w:rsid w:val="009541B3"/>
    <w:rsid w:val="009554E0"/>
    <w:rsid w:val="0095577A"/>
    <w:rsid w:val="00956CB0"/>
    <w:rsid w:val="00956E32"/>
    <w:rsid w:val="00956EAA"/>
    <w:rsid w:val="00957B77"/>
    <w:rsid w:val="0096038C"/>
    <w:rsid w:val="009610CC"/>
    <w:rsid w:val="00961991"/>
    <w:rsid w:val="00962A89"/>
    <w:rsid w:val="00962EDE"/>
    <w:rsid w:val="0096425C"/>
    <w:rsid w:val="00964496"/>
    <w:rsid w:val="009644C4"/>
    <w:rsid w:val="00966042"/>
    <w:rsid w:val="00966047"/>
    <w:rsid w:val="009661DF"/>
    <w:rsid w:val="00967D17"/>
    <w:rsid w:val="009706FF"/>
    <w:rsid w:val="00970E26"/>
    <w:rsid w:val="00971008"/>
    <w:rsid w:val="00971753"/>
    <w:rsid w:val="0097258A"/>
    <w:rsid w:val="00974BE4"/>
    <w:rsid w:val="00974FCC"/>
    <w:rsid w:val="0097504E"/>
    <w:rsid w:val="009761D8"/>
    <w:rsid w:val="0097776D"/>
    <w:rsid w:val="00977A43"/>
    <w:rsid w:val="009801CB"/>
    <w:rsid w:val="00983E0E"/>
    <w:rsid w:val="00984AB6"/>
    <w:rsid w:val="00984C5B"/>
    <w:rsid w:val="00984F15"/>
    <w:rsid w:val="009851B7"/>
    <w:rsid w:val="009853E7"/>
    <w:rsid w:val="00986248"/>
    <w:rsid w:val="00986745"/>
    <w:rsid w:val="00987869"/>
    <w:rsid w:val="00990016"/>
    <w:rsid w:val="0099087C"/>
    <w:rsid w:val="00992FEB"/>
    <w:rsid w:val="0099405B"/>
    <w:rsid w:val="00995EC2"/>
    <w:rsid w:val="00996179"/>
    <w:rsid w:val="0099660A"/>
    <w:rsid w:val="0099666C"/>
    <w:rsid w:val="00997115"/>
    <w:rsid w:val="009A0FFD"/>
    <w:rsid w:val="009A11DD"/>
    <w:rsid w:val="009A1541"/>
    <w:rsid w:val="009A2135"/>
    <w:rsid w:val="009A2388"/>
    <w:rsid w:val="009A26E3"/>
    <w:rsid w:val="009A2790"/>
    <w:rsid w:val="009A4BFA"/>
    <w:rsid w:val="009A4D3D"/>
    <w:rsid w:val="009A6CA7"/>
    <w:rsid w:val="009A7CC6"/>
    <w:rsid w:val="009A7E0D"/>
    <w:rsid w:val="009B1240"/>
    <w:rsid w:val="009B1980"/>
    <w:rsid w:val="009B231B"/>
    <w:rsid w:val="009B3FDF"/>
    <w:rsid w:val="009B425D"/>
    <w:rsid w:val="009B6C20"/>
    <w:rsid w:val="009B7778"/>
    <w:rsid w:val="009B78A6"/>
    <w:rsid w:val="009C006E"/>
    <w:rsid w:val="009C1C64"/>
    <w:rsid w:val="009C3B17"/>
    <w:rsid w:val="009C4465"/>
    <w:rsid w:val="009C4559"/>
    <w:rsid w:val="009C6348"/>
    <w:rsid w:val="009C7012"/>
    <w:rsid w:val="009C7734"/>
    <w:rsid w:val="009C7863"/>
    <w:rsid w:val="009C7D5A"/>
    <w:rsid w:val="009D228F"/>
    <w:rsid w:val="009D2BC5"/>
    <w:rsid w:val="009D4518"/>
    <w:rsid w:val="009E2F43"/>
    <w:rsid w:val="009E412A"/>
    <w:rsid w:val="009E4AA8"/>
    <w:rsid w:val="009E4CE9"/>
    <w:rsid w:val="009E5030"/>
    <w:rsid w:val="009E5F3E"/>
    <w:rsid w:val="009E7247"/>
    <w:rsid w:val="009F05D7"/>
    <w:rsid w:val="009F0CB9"/>
    <w:rsid w:val="009F0F22"/>
    <w:rsid w:val="009F1436"/>
    <w:rsid w:val="009F17EC"/>
    <w:rsid w:val="009F3288"/>
    <w:rsid w:val="009F3430"/>
    <w:rsid w:val="009F3EA9"/>
    <w:rsid w:val="009F4B57"/>
    <w:rsid w:val="009F5826"/>
    <w:rsid w:val="009F7B27"/>
    <w:rsid w:val="009F7DD1"/>
    <w:rsid w:val="00A00895"/>
    <w:rsid w:val="00A0096F"/>
    <w:rsid w:val="00A01645"/>
    <w:rsid w:val="00A017AF"/>
    <w:rsid w:val="00A02575"/>
    <w:rsid w:val="00A029C7"/>
    <w:rsid w:val="00A03058"/>
    <w:rsid w:val="00A03856"/>
    <w:rsid w:val="00A040C4"/>
    <w:rsid w:val="00A04D57"/>
    <w:rsid w:val="00A0507B"/>
    <w:rsid w:val="00A050C5"/>
    <w:rsid w:val="00A0588A"/>
    <w:rsid w:val="00A068BC"/>
    <w:rsid w:val="00A07E0A"/>
    <w:rsid w:val="00A10316"/>
    <w:rsid w:val="00A10F7C"/>
    <w:rsid w:val="00A1175F"/>
    <w:rsid w:val="00A1239E"/>
    <w:rsid w:val="00A13887"/>
    <w:rsid w:val="00A14068"/>
    <w:rsid w:val="00A145B7"/>
    <w:rsid w:val="00A15CF2"/>
    <w:rsid w:val="00A15F05"/>
    <w:rsid w:val="00A16A9D"/>
    <w:rsid w:val="00A16B85"/>
    <w:rsid w:val="00A215BD"/>
    <w:rsid w:val="00A21827"/>
    <w:rsid w:val="00A21C24"/>
    <w:rsid w:val="00A21F18"/>
    <w:rsid w:val="00A22537"/>
    <w:rsid w:val="00A23D31"/>
    <w:rsid w:val="00A24092"/>
    <w:rsid w:val="00A2498E"/>
    <w:rsid w:val="00A255A6"/>
    <w:rsid w:val="00A2696E"/>
    <w:rsid w:val="00A2700E"/>
    <w:rsid w:val="00A2709B"/>
    <w:rsid w:val="00A2761D"/>
    <w:rsid w:val="00A276DB"/>
    <w:rsid w:val="00A27D53"/>
    <w:rsid w:val="00A3052A"/>
    <w:rsid w:val="00A308DC"/>
    <w:rsid w:val="00A30920"/>
    <w:rsid w:val="00A31ED8"/>
    <w:rsid w:val="00A323E9"/>
    <w:rsid w:val="00A32CD5"/>
    <w:rsid w:val="00A34221"/>
    <w:rsid w:val="00A3459C"/>
    <w:rsid w:val="00A3530B"/>
    <w:rsid w:val="00A37460"/>
    <w:rsid w:val="00A40175"/>
    <w:rsid w:val="00A41DF6"/>
    <w:rsid w:val="00A429B0"/>
    <w:rsid w:val="00A43D04"/>
    <w:rsid w:val="00A44B34"/>
    <w:rsid w:val="00A44E59"/>
    <w:rsid w:val="00A44E8F"/>
    <w:rsid w:val="00A450F8"/>
    <w:rsid w:val="00A454F5"/>
    <w:rsid w:val="00A459C7"/>
    <w:rsid w:val="00A45BE4"/>
    <w:rsid w:val="00A50493"/>
    <w:rsid w:val="00A506FC"/>
    <w:rsid w:val="00A50733"/>
    <w:rsid w:val="00A507C3"/>
    <w:rsid w:val="00A50C15"/>
    <w:rsid w:val="00A55CFF"/>
    <w:rsid w:val="00A56504"/>
    <w:rsid w:val="00A5742B"/>
    <w:rsid w:val="00A6070D"/>
    <w:rsid w:val="00A610C6"/>
    <w:rsid w:val="00A636AE"/>
    <w:rsid w:val="00A6588D"/>
    <w:rsid w:val="00A65FB9"/>
    <w:rsid w:val="00A673FA"/>
    <w:rsid w:val="00A679E8"/>
    <w:rsid w:val="00A67F4B"/>
    <w:rsid w:val="00A701B2"/>
    <w:rsid w:val="00A70804"/>
    <w:rsid w:val="00A70D9E"/>
    <w:rsid w:val="00A70DA3"/>
    <w:rsid w:val="00A70E32"/>
    <w:rsid w:val="00A724B4"/>
    <w:rsid w:val="00A72BF9"/>
    <w:rsid w:val="00A732CA"/>
    <w:rsid w:val="00A738FB"/>
    <w:rsid w:val="00A73E20"/>
    <w:rsid w:val="00A746BA"/>
    <w:rsid w:val="00A74C48"/>
    <w:rsid w:val="00A7511A"/>
    <w:rsid w:val="00A7749D"/>
    <w:rsid w:val="00A774FC"/>
    <w:rsid w:val="00A77C96"/>
    <w:rsid w:val="00A81052"/>
    <w:rsid w:val="00A81B3A"/>
    <w:rsid w:val="00A81DDF"/>
    <w:rsid w:val="00A81FB5"/>
    <w:rsid w:val="00A834DB"/>
    <w:rsid w:val="00A83EBE"/>
    <w:rsid w:val="00A85B2C"/>
    <w:rsid w:val="00A8643F"/>
    <w:rsid w:val="00A86605"/>
    <w:rsid w:val="00A86BB1"/>
    <w:rsid w:val="00A86E3F"/>
    <w:rsid w:val="00A8717D"/>
    <w:rsid w:val="00A87311"/>
    <w:rsid w:val="00A87A1E"/>
    <w:rsid w:val="00A95443"/>
    <w:rsid w:val="00A96D0F"/>
    <w:rsid w:val="00A97534"/>
    <w:rsid w:val="00A9799A"/>
    <w:rsid w:val="00AA1891"/>
    <w:rsid w:val="00AA2FE4"/>
    <w:rsid w:val="00AA519B"/>
    <w:rsid w:val="00AA621B"/>
    <w:rsid w:val="00AA7953"/>
    <w:rsid w:val="00AB02C1"/>
    <w:rsid w:val="00AB1582"/>
    <w:rsid w:val="00AB196E"/>
    <w:rsid w:val="00AB1B18"/>
    <w:rsid w:val="00AB2866"/>
    <w:rsid w:val="00AB2EB8"/>
    <w:rsid w:val="00AB742F"/>
    <w:rsid w:val="00AB784D"/>
    <w:rsid w:val="00AC1CEB"/>
    <w:rsid w:val="00AC29B6"/>
    <w:rsid w:val="00AC30D6"/>
    <w:rsid w:val="00AC35CB"/>
    <w:rsid w:val="00AC3BA2"/>
    <w:rsid w:val="00AC5BD2"/>
    <w:rsid w:val="00AC6390"/>
    <w:rsid w:val="00AC7271"/>
    <w:rsid w:val="00AC78E6"/>
    <w:rsid w:val="00AC7AF0"/>
    <w:rsid w:val="00AC7C47"/>
    <w:rsid w:val="00AD095F"/>
    <w:rsid w:val="00AD27A3"/>
    <w:rsid w:val="00AD30D3"/>
    <w:rsid w:val="00AD3AA7"/>
    <w:rsid w:val="00AD4BAA"/>
    <w:rsid w:val="00AD4C04"/>
    <w:rsid w:val="00AD5493"/>
    <w:rsid w:val="00AD63A9"/>
    <w:rsid w:val="00AD663F"/>
    <w:rsid w:val="00AD74E8"/>
    <w:rsid w:val="00AE046C"/>
    <w:rsid w:val="00AE0CEA"/>
    <w:rsid w:val="00AE107C"/>
    <w:rsid w:val="00AE15C0"/>
    <w:rsid w:val="00AE1B9B"/>
    <w:rsid w:val="00AE21BD"/>
    <w:rsid w:val="00AE2B37"/>
    <w:rsid w:val="00AE4302"/>
    <w:rsid w:val="00AE4E6E"/>
    <w:rsid w:val="00AE5651"/>
    <w:rsid w:val="00AE66F6"/>
    <w:rsid w:val="00AE7BDF"/>
    <w:rsid w:val="00AF021B"/>
    <w:rsid w:val="00AF0689"/>
    <w:rsid w:val="00AF12C2"/>
    <w:rsid w:val="00AF1459"/>
    <w:rsid w:val="00AF2E21"/>
    <w:rsid w:val="00AF309F"/>
    <w:rsid w:val="00AF4080"/>
    <w:rsid w:val="00AF562A"/>
    <w:rsid w:val="00AF6134"/>
    <w:rsid w:val="00AF642D"/>
    <w:rsid w:val="00AF673E"/>
    <w:rsid w:val="00AF7126"/>
    <w:rsid w:val="00B00319"/>
    <w:rsid w:val="00B0200E"/>
    <w:rsid w:val="00B021ED"/>
    <w:rsid w:val="00B02AA9"/>
    <w:rsid w:val="00B02E60"/>
    <w:rsid w:val="00B0438F"/>
    <w:rsid w:val="00B0586E"/>
    <w:rsid w:val="00B05D86"/>
    <w:rsid w:val="00B05F77"/>
    <w:rsid w:val="00B063DC"/>
    <w:rsid w:val="00B066AE"/>
    <w:rsid w:val="00B070D9"/>
    <w:rsid w:val="00B07524"/>
    <w:rsid w:val="00B07A39"/>
    <w:rsid w:val="00B07ACE"/>
    <w:rsid w:val="00B1210E"/>
    <w:rsid w:val="00B12464"/>
    <w:rsid w:val="00B124D1"/>
    <w:rsid w:val="00B127ED"/>
    <w:rsid w:val="00B22644"/>
    <w:rsid w:val="00B22A3C"/>
    <w:rsid w:val="00B23F05"/>
    <w:rsid w:val="00B24DF0"/>
    <w:rsid w:val="00B25105"/>
    <w:rsid w:val="00B25530"/>
    <w:rsid w:val="00B25F82"/>
    <w:rsid w:val="00B2686C"/>
    <w:rsid w:val="00B27BFC"/>
    <w:rsid w:val="00B27FAD"/>
    <w:rsid w:val="00B301B9"/>
    <w:rsid w:val="00B302A5"/>
    <w:rsid w:val="00B30A7A"/>
    <w:rsid w:val="00B31677"/>
    <w:rsid w:val="00B31C45"/>
    <w:rsid w:val="00B32F09"/>
    <w:rsid w:val="00B33D91"/>
    <w:rsid w:val="00B33F49"/>
    <w:rsid w:val="00B35477"/>
    <w:rsid w:val="00B36777"/>
    <w:rsid w:val="00B37706"/>
    <w:rsid w:val="00B379D3"/>
    <w:rsid w:val="00B404DF"/>
    <w:rsid w:val="00B41280"/>
    <w:rsid w:val="00B41423"/>
    <w:rsid w:val="00B414D5"/>
    <w:rsid w:val="00B4174A"/>
    <w:rsid w:val="00B41879"/>
    <w:rsid w:val="00B434F1"/>
    <w:rsid w:val="00B460D8"/>
    <w:rsid w:val="00B460F4"/>
    <w:rsid w:val="00B46C63"/>
    <w:rsid w:val="00B5125D"/>
    <w:rsid w:val="00B517B5"/>
    <w:rsid w:val="00B51AEE"/>
    <w:rsid w:val="00B51F6E"/>
    <w:rsid w:val="00B5271D"/>
    <w:rsid w:val="00B529D0"/>
    <w:rsid w:val="00B543CD"/>
    <w:rsid w:val="00B5451E"/>
    <w:rsid w:val="00B549C4"/>
    <w:rsid w:val="00B54CF0"/>
    <w:rsid w:val="00B54D75"/>
    <w:rsid w:val="00B56646"/>
    <w:rsid w:val="00B60113"/>
    <w:rsid w:val="00B6105E"/>
    <w:rsid w:val="00B6199B"/>
    <w:rsid w:val="00B62175"/>
    <w:rsid w:val="00B62B7B"/>
    <w:rsid w:val="00B63FBE"/>
    <w:rsid w:val="00B64FBA"/>
    <w:rsid w:val="00B6691F"/>
    <w:rsid w:val="00B67D36"/>
    <w:rsid w:val="00B67FBA"/>
    <w:rsid w:val="00B709E1"/>
    <w:rsid w:val="00B72790"/>
    <w:rsid w:val="00B727AA"/>
    <w:rsid w:val="00B72E9D"/>
    <w:rsid w:val="00B753F1"/>
    <w:rsid w:val="00B76DC4"/>
    <w:rsid w:val="00B77667"/>
    <w:rsid w:val="00B83A85"/>
    <w:rsid w:val="00B842A2"/>
    <w:rsid w:val="00B84BB6"/>
    <w:rsid w:val="00B879F0"/>
    <w:rsid w:val="00B908FC"/>
    <w:rsid w:val="00B90B33"/>
    <w:rsid w:val="00B90D3C"/>
    <w:rsid w:val="00B9169C"/>
    <w:rsid w:val="00B91B35"/>
    <w:rsid w:val="00B91D24"/>
    <w:rsid w:val="00B92CBB"/>
    <w:rsid w:val="00B93439"/>
    <w:rsid w:val="00B941ED"/>
    <w:rsid w:val="00B94A68"/>
    <w:rsid w:val="00B95620"/>
    <w:rsid w:val="00B966FE"/>
    <w:rsid w:val="00BA1238"/>
    <w:rsid w:val="00BA22B1"/>
    <w:rsid w:val="00BA3403"/>
    <w:rsid w:val="00BA36C9"/>
    <w:rsid w:val="00BA5C21"/>
    <w:rsid w:val="00BA601E"/>
    <w:rsid w:val="00BA6689"/>
    <w:rsid w:val="00BA6751"/>
    <w:rsid w:val="00BA69F3"/>
    <w:rsid w:val="00BA7BF8"/>
    <w:rsid w:val="00BB0EE8"/>
    <w:rsid w:val="00BB0F7A"/>
    <w:rsid w:val="00BB1996"/>
    <w:rsid w:val="00BB2E62"/>
    <w:rsid w:val="00BB356C"/>
    <w:rsid w:val="00BB405D"/>
    <w:rsid w:val="00BB5131"/>
    <w:rsid w:val="00BB52DA"/>
    <w:rsid w:val="00BB556A"/>
    <w:rsid w:val="00BB6775"/>
    <w:rsid w:val="00BB6BDC"/>
    <w:rsid w:val="00BB6DEB"/>
    <w:rsid w:val="00BB7518"/>
    <w:rsid w:val="00BC08AB"/>
    <w:rsid w:val="00BC2CE3"/>
    <w:rsid w:val="00BC3EF5"/>
    <w:rsid w:val="00BC441C"/>
    <w:rsid w:val="00BC44AC"/>
    <w:rsid w:val="00BC4D9C"/>
    <w:rsid w:val="00BC51F6"/>
    <w:rsid w:val="00BC5210"/>
    <w:rsid w:val="00BC619F"/>
    <w:rsid w:val="00BC6A92"/>
    <w:rsid w:val="00BC7373"/>
    <w:rsid w:val="00BC7C37"/>
    <w:rsid w:val="00BC7E0D"/>
    <w:rsid w:val="00BD1F84"/>
    <w:rsid w:val="00BD1FD9"/>
    <w:rsid w:val="00BD27F6"/>
    <w:rsid w:val="00BD3668"/>
    <w:rsid w:val="00BD3FFD"/>
    <w:rsid w:val="00BD414F"/>
    <w:rsid w:val="00BD429C"/>
    <w:rsid w:val="00BD4480"/>
    <w:rsid w:val="00BD6EB6"/>
    <w:rsid w:val="00BD75A1"/>
    <w:rsid w:val="00BE0B41"/>
    <w:rsid w:val="00BE230C"/>
    <w:rsid w:val="00BE2379"/>
    <w:rsid w:val="00BE28AF"/>
    <w:rsid w:val="00BE34ED"/>
    <w:rsid w:val="00BE66BF"/>
    <w:rsid w:val="00BE6EEF"/>
    <w:rsid w:val="00BF1087"/>
    <w:rsid w:val="00BF172F"/>
    <w:rsid w:val="00BF178E"/>
    <w:rsid w:val="00BF196E"/>
    <w:rsid w:val="00BF36FD"/>
    <w:rsid w:val="00BF37BF"/>
    <w:rsid w:val="00BF393D"/>
    <w:rsid w:val="00BF551A"/>
    <w:rsid w:val="00BF567F"/>
    <w:rsid w:val="00BF59D0"/>
    <w:rsid w:val="00BF5B5F"/>
    <w:rsid w:val="00BF64E7"/>
    <w:rsid w:val="00BF6B4B"/>
    <w:rsid w:val="00BF79AC"/>
    <w:rsid w:val="00C00BB6"/>
    <w:rsid w:val="00C01F23"/>
    <w:rsid w:val="00C021B0"/>
    <w:rsid w:val="00C02586"/>
    <w:rsid w:val="00C03272"/>
    <w:rsid w:val="00C04B04"/>
    <w:rsid w:val="00C04B78"/>
    <w:rsid w:val="00C05F21"/>
    <w:rsid w:val="00C065B7"/>
    <w:rsid w:val="00C066A2"/>
    <w:rsid w:val="00C116D9"/>
    <w:rsid w:val="00C12402"/>
    <w:rsid w:val="00C13C80"/>
    <w:rsid w:val="00C1418E"/>
    <w:rsid w:val="00C15FA2"/>
    <w:rsid w:val="00C1660B"/>
    <w:rsid w:val="00C16C42"/>
    <w:rsid w:val="00C16E84"/>
    <w:rsid w:val="00C17528"/>
    <w:rsid w:val="00C17FC1"/>
    <w:rsid w:val="00C207C2"/>
    <w:rsid w:val="00C20F2B"/>
    <w:rsid w:val="00C21345"/>
    <w:rsid w:val="00C22AAD"/>
    <w:rsid w:val="00C22E5A"/>
    <w:rsid w:val="00C2325B"/>
    <w:rsid w:val="00C23A88"/>
    <w:rsid w:val="00C24525"/>
    <w:rsid w:val="00C250BD"/>
    <w:rsid w:val="00C25583"/>
    <w:rsid w:val="00C25756"/>
    <w:rsid w:val="00C263B5"/>
    <w:rsid w:val="00C26ECC"/>
    <w:rsid w:val="00C2716F"/>
    <w:rsid w:val="00C27A46"/>
    <w:rsid w:val="00C27FAA"/>
    <w:rsid w:val="00C31431"/>
    <w:rsid w:val="00C31E68"/>
    <w:rsid w:val="00C3280A"/>
    <w:rsid w:val="00C3336A"/>
    <w:rsid w:val="00C336DF"/>
    <w:rsid w:val="00C35133"/>
    <w:rsid w:val="00C366DD"/>
    <w:rsid w:val="00C36FDA"/>
    <w:rsid w:val="00C37771"/>
    <w:rsid w:val="00C37870"/>
    <w:rsid w:val="00C40718"/>
    <w:rsid w:val="00C40FAB"/>
    <w:rsid w:val="00C43CEF"/>
    <w:rsid w:val="00C44070"/>
    <w:rsid w:val="00C452A5"/>
    <w:rsid w:val="00C45C24"/>
    <w:rsid w:val="00C46C55"/>
    <w:rsid w:val="00C47B6D"/>
    <w:rsid w:val="00C507A2"/>
    <w:rsid w:val="00C51C11"/>
    <w:rsid w:val="00C521B1"/>
    <w:rsid w:val="00C52606"/>
    <w:rsid w:val="00C53C8E"/>
    <w:rsid w:val="00C54169"/>
    <w:rsid w:val="00C54374"/>
    <w:rsid w:val="00C544D3"/>
    <w:rsid w:val="00C54686"/>
    <w:rsid w:val="00C561DD"/>
    <w:rsid w:val="00C605A4"/>
    <w:rsid w:val="00C614D9"/>
    <w:rsid w:val="00C624B2"/>
    <w:rsid w:val="00C63216"/>
    <w:rsid w:val="00C6354A"/>
    <w:rsid w:val="00C63EA9"/>
    <w:rsid w:val="00C64244"/>
    <w:rsid w:val="00C648A4"/>
    <w:rsid w:val="00C64E16"/>
    <w:rsid w:val="00C651D4"/>
    <w:rsid w:val="00C65C24"/>
    <w:rsid w:val="00C6677B"/>
    <w:rsid w:val="00C6705D"/>
    <w:rsid w:val="00C71213"/>
    <w:rsid w:val="00C715FD"/>
    <w:rsid w:val="00C71BB3"/>
    <w:rsid w:val="00C74CB1"/>
    <w:rsid w:val="00C80BD3"/>
    <w:rsid w:val="00C80C10"/>
    <w:rsid w:val="00C80C12"/>
    <w:rsid w:val="00C81962"/>
    <w:rsid w:val="00C82310"/>
    <w:rsid w:val="00C82A82"/>
    <w:rsid w:val="00C8353E"/>
    <w:rsid w:val="00C86AF1"/>
    <w:rsid w:val="00C86B22"/>
    <w:rsid w:val="00C87E81"/>
    <w:rsid w:val="00C90FF3"/>
    <w:rsid w:val="00C93AFC"/>
    <w:rsid w:val="00C9584F"/>
    <w:rsid w:val="00C963BC"/>
    <w:rsid w:val="00C97E8E"/>
    <w:rsid w:val="00CA04C9"/>
    <w:rsid w:val="00CA1C08"/>
    <w:rsid w:val="00CA2A08"/>
    <w:rsid w:val="00CA2A1F"/>
    <w:rsid w:val="00CA2A5C"/>
    <w:rsid w:val="00CA36D9"/>
    <w:rsid w:val="00CA604A"/>
    <w:rsid w:val="00CA6F6C"/>
    <w:rsid w:val="00CA76E2"/>
    <w:rsid w:val="00CA7FC6"/>
    <w:rsid w:val="00CB039A"/>
    <w:rsid w:val="00CB32F1"/>
    <w:rsid w:val="00CB3D64"/>
    <w:rsid w:val="00CB4034"/>
    <w:rsid w:val="00CB406F"/>
    <w:rsid w:val="00CB50C5"/>
    <w:rsid w:val="00CB59E9"/>
    <w:rsid w:val="00CB60CE"/>
    <w:rsid w:val="00CC30BA"/>
    <w:rsid w:val="00CC372F"/>
    <w:rsid w:val="00CC3786"/>
    <w:rsid w:val="00CC4574"/>
    <w:rsid w:val="00CC57CB"/>
    <w:rsid w:val="00CC66C0"/>
    <w:rsid w:val="00CC7AC2"/>
    <w:rsid w:val="00CD00EE"/>
    <w:rsid w:val="00CD0CF4"/>
    <w:rsid w:val="00CD0FE9"/>
    <w:rsid w:val="00CD105B"/>
    <w:rsid w:val="00CD1378"/>
    <w:rsid w:val="00CD1ED9"/>
    <w:rsid w:val="00CD2FDD"/>
    <w:rsid w:val="00CD302F"/>
    <w:rsid w:val="00CD3047"/>
    <w:rsid w:val="00CD3746"/>
    <w:rsid w:val="00CD37D8"/>
    <w:rsid w:val="00CD38C3"/>
    <w:rsid w:val="00CD399B"/>
    <w:rsid w:val="00CD39C5"/>
    <w:rsid w:val="00CD4038"/>
    <w:rsid w:val="00CD6851"/>
    <w:rsid w:val="00CD7620"/>
    <w:rsid w:val="00CD7CD3"/>
    <w:rsid w:val="00CD7D9B"/>
    <w:rsid w:val="00CE011D"/>
    <w:rsid w:val="00CE0EB6"/>
    <w:rsid w:val="00CE0F0C"/>
    <w:rsid w:val="00CE112F"/>
    <w:rsid w:val="00CE1781"/>
    <w:rsid w:val="00CE1BA9"/>
    <w:rsid w:val="00CE2230"/>
    <w:rsid w:val="00CE34E5"/>
    <w:rsid w:val="00CE3F78"/>
    <w:rsid w:val="00CE4F26"/>
    <w:rsid w:val="00CE5217"/>
    <w:rsid w:val="00CE5810"/>
    <w:rsid w:val="00CE7EA8"/>
    <w:rsid w:val="00CF07EC"/>
    <w:rsid w:val="00CF1B35"/>
    <w:rsid w:val="00CF2347"/>
    <w:rsid w:val="00CF2FF1"/>
    <w:rsid w:val="00CF4D4B"/>
    <w:rsid w:val="00CF5293"/>
    <w:rsid w:val="00CF6D6E"/>
    <w:rsid w:val="00D00111"/>
    <w:rsid w:val="00D03CC6"/>
    <w:rsid w:val="00D05A11"/>
    <w:rsid w:val="00D062FB"/>
    <w:rsid w:val="00D07921"/>
    <w:rsid w:val="00D07BB1"/>
    <w:rsid w:val="00D11348"/>
    <w:rsid w:val="00D11403"/>
    <w:rsid w:val="00D114B8"/>
    <w:rsid w:val="00D118E7"/>
    <w:rsid w:val="00D11C9A"/>
    <w:rsid w:val="00D12A36"/>
    <w:rsid w:val="00D1451B"/>
    <w:rsid w:val="00D1465F"/>
    <w:rsid w:val="00D14B4D"/>
    <w:rsid w:val="00D16BDC"/>
    <w:rsid w:val="00D16C18"/>
    <w:rsid w:val="00D16EC5"/>
    <w:rsid w:val="00D17272"/>
    <w:rsid w:val="00D20CA0"/>
    <w:rsid w:val="00D2165C"/>
    <w:rsid w:val="00D21AE2"/>
    <w:rsid w:val="00D21FD3"/>
    <w:rsid w:val="00D226EB"/>
    <w:rsid w:val="00D22C1C"/>
    <w:rsid w:val="00D2313B"/>
    <w:rsid w:val="00D23B66"/>
    <w:rsid w:val="00D23E9D"/>
    <w:rsid w:val="00D25180"/>
    <w:rsid w:val="00D25CB7"/>
    <w:rsid w:val="00D3388A"/>
    <w:rsid w:val="00D33EF0"/>
    <w:rsid w:val="00D342CD"/>
    <w:rsid w:val="00D3599B"/>
    <w:rsid w:val="00D35C97"/>
    <w:rsid w:val="00D36BFE"/>
    <w:rsid w:val="00D3769D"/>
    <w:rsid w:val="00D37B2A"/>
    <w:rsid w:val="00D37C6F"/>
    <w:rsid w:val="00D411BC"/>
    <w:rsid w:val="00D41C18"/>
    <w:rsid w:val="00D42335"/>
    <w:rsid w:val="00D42362"/>
    <w:rsid w:val="00D42667"/>
    <w:rsid w:val="00D42932"/>
    <w:rsid w:val="00D42A10"/>
    <w:rsid w:val="00D43A8C"/>
    <w:rsid w:val="00D458A0"/>
    <w:rsid w:val="00D45E86"/>
    <w:rsid w:val="00D46936"/>
    <w:rsid w:val="00D47CE9"/>
    <w:rsid w:val="00D47D63"/>
    <w:rsid w:val="00D5361B"/>
    <w:rsid w:val="00D53802"/>
    <w:rsid w:val="00D54DE2"/>
    <w:rsid w:val="00D55854"/>
    <w:rsid w:val="00D56DEC"/>
    <w:rsid w:val="00D57F70"/>
    <w:rsid w:val="00D60636"/>
    <w:rsid w:val="00D60990"/>
    <w:rsid w:val="00D6228D"/>
    <w:rsid w:val="00D623AC"/>
    <w:rsid w:val="00D62B31"/>
    <w:rsid w:val="00D6514D"/>
    <w:rsid w:val="00D65C61"/>
    <w:rsid w:val="00D65CE1"/>
    <w:rsid w:val="00D67A08"/>
    <w:rsid w:val="00D70166"/>
    <w:rsid w:val="00D71D67"/>
    <w:rsid w:val="00D72778"/>
    <w:rsid w:val="00D72909"/>
    <w:rsid w:val="00D72D1B"/>
    <w:rsid w:val="00D7450B"/>
    <w:rsid w:val="00D74B35"/>
    <w:rsid w:val="00D75FCB"/>
    <w:rsid w:val="00D772B8"/>
    <w:rsid w:val="00D773CE"/>
    <w:rsid w:val="00D80C8C"/>
    <w:rsid w:val="00D81F2C"/>
    <w:rsid w:val="00D82116"/>
    <w:rsid w:val="00D82F2E"/>
    <w:rsid w:val="00D85A4B"/>
    <w:rsid w:val="00D861A6"/>
    <w:rsid w:val="00D8622A"/>
    <w:rsid w:val="00D935F1"/>
    <w:rsid w:val="00D952AA"/>
    <w:rsid w:val="00D95409"/>
    <w:rsid w:val="00D95A3A"/>
    <w:rsid w:val="00D96C6E"/>
    <w:rsid w:val="00D97F09"/>
    <w:rsid w:val="00DA03C4"/>
    <w:rsid w:val="00DA1064"/>
    <w:rsid w:val="00DA1FF2"/>
    <w:rsid w:val="00DA2350"/>
    <w:rsid w:val="00DA39BE"/>
    <w:rsid w:val="00DA3CAA"/>
    <w:rsid w:val="00DA50F4"/>
    <w:rsid w:val="00DA5969"/>
    <w:rsid w:val="00DA6A20"/>
    <w:rsid w:val="00DA75A7"/>
    <w:rsid w:val="00DA7A30"/>
    <w:rsid w:val="00DB03B0"/>
    <w:rsid w:val="00DB0801"/>
    <w:rsid w:val="00DB0F14"/>
    <w:rsid w:val="00DB0FA2"/>
    <w:rsid w:val="00DB3F81"/>
    <w:rsid w:val="00DB4538"/>
    <w:rsid w:val="00DB4B55"/>
    <w:rsid w:val="00DB5D3F"/>
    <w:rsid w:val="00DC01B9"/>
    <w:rsid w:val="00DC0845"/>
    <w:rsid w:val="00DC0A06"/>
    <w:rsid w:val="00DC0E15"/>
    <w:rsid w:val="00DC2136"/>
    <w:rsid w:val="00DC4802"/>
    <w:rsid w:val="00DC5876"/>
    <w:rsid w:val="00DC6672"/>
    <w:rsid w:val="00DC7006"/>
    <w:rsid w:val="00DD015E"/>
    <w:rsid w:val="00DD07F8"/>
    <w:rsid w:val="00DD0D7C"/>
    <w:rsid w:val="00DD2677"/>
    <w:rsid w:val="00DD278F"/>
    <w:rsid w:val="00DD2986"/>
    <w:rsid w:val="00DD31A6"/>
    <w:rsid w:val="00DD5894"/>
    <w:rsid w:val="00DD689D"/>
    <w:rsid w:val="00DD698E"/>
    <w:rsid w:val="00DD74DF"/>
    <w:rsid w:val="00DD7F2D"/>
    <w:rsid w:val="00DE0714"/>
    <w:rsid w:val="00DE0C76"/>
    <w:rsid w:val="00DE1763"/>
    <w:rsid w:val="00DE2F2B"/>
    <w:rsid w:val="00DE31B2"/>
    <w:rsid w:val="00DE5ABB"/>
    <w:rsid w:val="00DE63EF"/>
    <w:rsid w:val="00DE65B8"/>
    <w:rsid w:val="00DE67EB"/>
    <w:rsid w:val="00DE6DE3"/>
    <w:rsid w:val="00DE7304"/>
    <w:rsid w:val="00DE732A"/>
    <w:rsid w:val="00DF0811"/>
    <w:rsid w:val="00DF0FE0"/>
    <w:rsid w:val="00DF11F8"/>
    <w:rsid w:val="00DF3CF3"/>
    <w:rsid w:val="00DF4DB1"/>
    <w:rsid w:val="00DF6D9B"/>
    <w:rsid w:val="00DF748B"/>
    <w:rsid w:val="00DF7C20"/>
    <w:rsid w:val="00E004A3"/>
    <w:rsid w:val="00E00CA0"/>
    <w:rsid w:val="00E01BDF"/>
    <w:rsid w:val="00E0204A"/>
    <w:rsid w:val="00E02223"/>
    <w:rsid w:val="00E03A98"/>
    <w:rsid w:val="00E04061"/>
    <w:rsid w:val="00E04D92"/>
    <w:rsid w:val="00E057B5"/>
    <w:rsid w:val="00E07568"/>
    <w:rsid w:val="00E07D91"/>
    <w:rsid w:val="00E10002"/>
    <w:rsid w:val="00E104AA"/>
    <w:rsid w:val="00E1185F"/>
    <w:rsid w:val="00E120ED"/>
    <w:rsid w:val="00E1243E"/>
    <w:rsid w:val="00E146A1"/>
    <w:rsid w:val="00E164DF"/>
    <w:rsid w:val="00E17BE2"/>
    <w:rsid w:val="00E20290"/>
    <w:rsid w:val="00E20789"/>
    <w:rsid w:val="00E212F5"/>
    <w:rsid w:val="00E2130B"/>
    <w:rsid w:val="00E21435"/>
    <w:rsid w:val="00E225F9"/>
    <w:rsid w:val="00E2458E"/>
    <w:rsid w:val="00E247E9"/>
    <w:rsid w:val="00E2604C"/>
    <w:rsid w:val="00E26204"/>
    <w:rsid w:val="00E26248"/>
    <w:rsid w:val="00E26A7B"/>
    <w:rsid w:val="00E27985"/>
    <w:rsid w:val="00E27A62"/>
    <w:rsid w:val="00E27C6B"/>
    <w:rsid w:val="00E31083"/>
    <w:rsid w:val="00E321A6"/>
    <w:rsid w:val="00E32E49"/>
    <w:rsid w:val="00E34B55"/>
    <w:rsid w:val="00E363FB"/>
    <w:rsid w:val="00E36EC5"/>
    <w:rsid w:val="00E373C3"/>
    <w:rsid w:val="00E3765C"/>
    <w:rsid w:val="00E40D7F"/>
    <w:rsid w:val="00E4198D"/>
    <w:rsid w:val="00E41C85"/>
    <w:rsid w:val="00E421A7"/>
    <w:rsid w:val="00E4256E"/>
    <w:rsid w:val="00E45332"/>
    <w:rsid w:val="00E467DA"/>
    <w:rsid w:val="00E46A37"/>
    <w:rsid w:val="00E4773C"/>
    <w:rsid w:val="00E50957"/>
    <w:rsid w:val="00E51356"/>
    <w:rsid w:val="00E5136B"/>
    <w:rsid w:val="00E5208B"/>
    <w:rsid w:val="00E5250E"/>
    <w:rsid w:val="00E52E99"/>
    <w:rsid w:val="00E53A8B"/>
    <w:rsid w:val="00E53D7A"/>
    <w:rsid w:val="00E56CBD"/>
    <w:rsid w:val="00E60176"/>
    <w:rsid w:val="00E607C4"/>
    <w:rsid w:val="00E60B8B"/>
    <w:rsid w:val="00E622D5"/>
    <w:rsid w:val="00E6352D"/>
    <w:rsid w:val="00E63CDE"/>
    <w:rsid w:val="00E63E56"/>
    <w:rsid w:val="00E649BB"/>
    <w:rsid w:val="00E64D21"/>
    <w:rsid w:val="00E65AB9"/>
    <w:rsid w:val="00E6766E"/>
    <w:rsid w:val="00E67D4D"/>
    <w:rsid w:val="00E72C59"/>
    <w:rsid w:val="00E72F82"/>
    <w:rsid w:val="00E73D05"/>
    <w:rsid w:val="00E75571"/>
    <w:rsid w:val="00E75A41"/>
    <w:rsid w:val="00E769A9"/>
    <w:rsid w:val="00E7719F"/>
    <w:rsid w:val="00E774D3"/>
    <w:rsid w:val="00E7794E"/>
    <w:rsid w:val="00E81C31"/>
    <w:rsid w:val="00E81DC5"/>
    <w:rsid w:val="00E82C24"/>
    <w:rsid w:val="00E82DB9"/>
    <w:rsid w:val="00E82EF5"/>
    <w:rsid w:val="00E8379B"/>
    <w:rsid w:val="00E84517"/>
    <w:rsid w:val="00E84E89"/>
    <w:rsid w:val="00E86040"/>
    <w:rsid w:val="00E8613C"/>
    <w:rsid w:val="00E86604"/>
    <w:rsid w:val="00E908AC"/>
    <w:rsid w:val="00E909DD"/>
    <w:rsid w:val="00E90EB4"/>
    <w:rsid w:val="00E940B6"/>
    <w:rsid w:val="00E944E3"/>
    <w:rsid w:val="00E9455E"/>
    <w:rsid w:val="00E95F6B"/>
    <w:rsid w:val="00EA04D5"/>
    <w:rsid w:val="00EA1924"/>
    <w:rsid w:val="00EA2290"/>
    <w:rsid w:val="00EA24A7"/>
    <w:rsid w:val="00EA25BD"/>
    <w:rsid w:val="00EA2631"/>
    <w:rsid w:val="00EA2C0B"/>
    <w:rsid w:val="00EA34E4"/>
    <w:rsid w:val="00EA3F9D"/>
    <w:rsid w:val="00EA4AB5"/>
    <w:rsid w:val="00EA546C"/>
    <w:rsid w:val="00EA633C"/>
    <w:rsid w:val="00EA69C1"/>
    <w:rsid w:val="00EB0501"/>
    <w:rsid w:val="00EB07F0"/>
    <w:rsid w:val="00EB0A6A"/>
    <w:rsid w:val="00EB2642"/>
    <w:rsid w:val="00EB2F29"/>
    <w:rsid w:val="00EB3583"/>
    <w:rsid w:val="00EB44CA"/>
    <w:rsid w:val="00EB49D3"/>
    <w:rsid w:val="00EB50E6"/>
    <w:rsid w:val="00EB55A9"/>
    <w:rsid w:val="00EB7906"/>
    <w:rsid w:val="00EB7A0B"/>
    <w:rsid w:val="00EC083C"/>
    <w:rsid w:val="00EC1634"/>
    <w:rsid w:val="00EC5524"/>
    <w:rsid w:val="00EC5D3E"/>
    <w:rsid w:val="00EC604E"/>
    <w:rsid w:val="00EC6FFC"/>
    <w:rsid w:val="00ED0DDD"/>
    <w:rsid w:val="00ED150D"/>
    <w:rsid w:val="00ED16C3"/>
    <w:rsid w:val="00ED267A"/>
    <w:rsid w:val="00ED2B90"/>
    <w:rsid w:val="00ED32D7"/>
    <w:rsid w:val="00ED3732"/>
    <w:rsid w:val="00ED3DCA"/>
    <w:rsid w:val="00ED42A3"/>
    <w:rsid w:val="00ED4580"/>
    <w:rsid w:val="00ED5C57"/>
    <w:rsid w:val="00ED6E1B"/>
    <w:rsid w:val="00EE0356"/>
    <w:rsid w:val="00EE0627"/>
    <w:rsid w:val="00EE1780"/>
    <w:rsid w:val="00EE18B4"/>
    <w:rsid w:val="00EE1C61"/>
    <w:rsid w:val="00EE1DA8"/>
    <w:rsid w:val="00EE2316"/>
    <w:rsid w:val="00EE36A8"/>
    <w:rsid w:val="00EE495D"/>
    <w:rsid w:val="00EE63D2"/>
    <w:rsid w:val="00EE707E"/>
    <w:rsid w:val="00EE7329"/>
    <w:rsid w:val="00EE771E"/>
    <w:rsid w:val="00EE7F6F"/>
    <w:rsid w:val="00EF050E"/>
    <w:rsid w:val="00EF143E"/>
    <w:rsid w:val="00EF3927"/>
    <w:rsid w:val="00EF450C"/>
    <w:rsid w:val="00EF4DE9"/>
    <w:rsid w:val="00EF5588"/>
    <w:rsid w:val="00EF55AC"/>
    <w:rsid w:val="00EF5758"/>
    <w:rsid w:val="00EF60EC"/>
    <w:rsid w:val="00EF661C"/>
    <w:rsid w:val="00F01495"/>
    <w:rsid w:val="00F0226E"/>
    <w:rsid w:val="00F02EDF"/>
    <w:rsid w:val="00F0385D"/>
    <w:rsid w:val="00F04EA4"/>
    <w:rsid w:val="00F06BCB"/>
    <w:rsid w:val="00F072D2"/>
    <w:rsid w:val="00F073C7"/>
    <w:rsid w:val="00F10E67"/>
    <w:rsid w:val="00F11130"/>
    <w:rsid w:val="00F12C8B"/>
    <w:rsid w:val="00F157BC"/>
    <w:rsid w:val="00F17A99"/>
    <w:rsid w:val="00F21DE7"/>
    <w:rsid w:val="00F22DF8"/>
    <w:rsid w:val="00F233C2"/>
    <w:rsid w:val="00F24270"/>
    <w:rsid w:val="00F25D0B"/>
    <w:rsid w:val="00F2753F"/>
    <w:rsid w:val="00F27CB7"/>
    <w:rsid w:val="00F300D5"/>
    <w:rsid w:val="00F309B6"/>
    <w:rsid w:val="00F317A8"/>
    <w:rsid w:val="00F32D06"/>
    <w:rsid w:val="00F33066"/>
    <w:rsid w:val="00F33366"/>
    <w:rsid w:val="00F343EC"/>
    <w:rsid w:val="00F35895"/>
    <w:rsid w:val="00F35A61"/>
    <w:rsid w:val="00F36030"/>
    <w:rsid w:val="00F36E05"/>
    <w:rsid w:val="00F37207"/>
    <w:rsid w:val="00F3740E"/>
    <w:rsid w:val="00F37EE9"/>
    <w:rsid w:val="00F40DEF"/>
    <w:rsid w:val="00F40FF5"/>
    <w:rsid w:val="00F4157A"/>
    <w:rsid w:val="00F44932"/>
    <w:rsid w:val="00F44F2F"/>
    <w:rsid w:val="00F45393"/>
    <w:rsid w:val="00F46E9B"/>
    <w:rsid w:val="00F472CF"/>
    <w:rsid w:val="00F47FB7"/>
    <w:rsid w:val="00F5079A"/>
    <w:rsid w:val="00F508B9"/>
    <w:rsid w:val="00F52374"/>
    <w:rsid w:val="00F533D0"/>
    <w:rsid w:val="00F53BD1"/>
    <w:rsid w:val="00F55414"/>
    <w:rsid w:val="00F55CF0"/>
    <w:rsid w:val="00F56FB9"/>
    <w:rsid w:val="00F574F3"/>
    <w:rsid w:val="00F57E0E"/>
    <w:rsid w:val="00F604FC"/>
    <w:rsid w:val="00F60526"/>
    <w:rsid w:val="00F61127"/>
    <w:rsid w:val="00F616EF"/>
    <w:rsid w:val="00F61847"/>
    <w:rsid w:val="00F61C8F"/>
    <w:rsid w:val="00F62B5D"/>
    <w:rsid w:val="00F62BF5"/>
    <w:rsid w:val="00F62FB5"/>
    <w:rsid w:val="00F64F4C"/>
    <w:rsid w:val="00F664A2"/>
    <w:rsid w:val="00F66834"/>
    <w:rsid w:val="00F6702E"/>
    <w:rsid w:val="00F678E1"/>
    <w:rsid w:val="00F70F5B"/>
    <w:rsid w:val="00F722C7"/>
    <w:rsid w:val="00F72A98"/>
    <w:rsid w:val="00F75174"/>
    <w:rsid w:val="00F7572A"/>
    <w:rsid w:val="00F75D32"/>
    <w:rsid w:val="00F7618B"/>
    <w:rsid w:val="00F768B8"/>
    <w:rsid w:val="00F80DD8"/>
    <w:rsid w:val="00F83441"/>
    <w:rsid w:val="00F83637"/>
    <w:rsid w:val="00F858EF"/>
    <w:rsid w:val="00F85E10"/>
    <w:rsid w:val="00F86335"/>
    <w:rsid w:val="00F87A2A"/>
    <w:rsid w:val="00F924D4"/>
    <w:rsid w:val="00F93951"/>
    <w:rsid w:val="00F93ADA"/>
    <w:rsid w:val="00F96860"/>
    <w:rsid w:val="00F96BB3"/>
    <w:rsid w:val="00F97EB4"/>
    <w:rsid w:val="00FA0D9E"/>
    <w:rsid w:val="00FA1F1D"/>
    <w:rsid w:val="00FA4013"/>
    <w:rsid w:val="00FA4CD8"/>
    <w:rsid w:val="00FA5033"/>
    <w:rsid w:val="00FA59CA"/>
    <w:rsid w:val="00FA662B"/>
    <w:rsid w:val="00FB0119"/>
    <w:rsid w:val="00FB14DF"/>
    <w:rsid w:val="00FB16A3"/>
    <w:rsid w:val="00FB3819"/>
    <w:rsid w:val="00FB39C6"/>
    <w:rsid w:val="00FB4019"/>
    <w:rsid w:val="00FB4137"/>
    <w:rsid w:val="00FB4B08"/>
    <w:rsid w:val="00FB4D04"/>
    <w:rsid w:val="00FB6948"/>
    <w:rsid w:val="00FB7374"/>
    <w:rsid w:val="00FB78C6"/>
    <w:rsid w:val="00FC0603"/>
    <w:rsid w:val="00FC15CA"/>
    <w:rsid w:val="00FC1F65"/>
    <w:rsid w:val="00FC35BF"/>
    <w:rsid w:val="00FC3EDD"/>
    <w:rsid w:val="00FC425F"/>
    <w:rsid w:val="00FC4481"/>
    <w:rsid w:val="00FC475A"/>
    <w:rsid w:val="00FC4A0D"/>
    <w:rsid w:val="00FC53B5"/>
    <w:rsid w:val="00FC5C86"/>
    <w:rsid w:val="00FC61E7"/>
    <w:rsid w:val="00FC67E5"/>
    <w:rsid w:val="00FC706C"/>
    <w:rsid w:val="00FC7120"/>
    <w:rsid w:val="00FC715D"/>
    <w:rsid w:val="00FC7A4B"/>
    <w:rsid w:val="00FC7CE6"/>
    <w:rsid w:val="00FD0E20"/>
    <w:rsid w:val="00FD1341"/>
    <w:rsid w:val="00FD2BA7"/>
    <w:rsid w:val="00FD2DE7"/>
    <w:rsid w:val="00FD3A98"/>
    <w:rsid w:val="00FD4440"/>
    <w:rsid w:val="00FD4F92"/>
    <w:rsid w:val="00FD592A"/>
    <w:rsid w:val="00FE09D2"/>
    <w:rsid w:val="00FE0B4E"/>
    <w:rsid w:val="00FE16A8"/>
    <w:rsid w:val="00FE1780"/>
    <w:rsid w:val="00FE1861"/>
    <w:rsid w:val="00FE2870"/>
    <w:rsid w:val="00FE39AE"/>
    <w:rsid w:val="00FE48DE"/>
    <w:rsid w:val="00FE4F8A"/>
    <w:rsid w:val="00FE6183"/>
    <w:rsid w:val="00FE6B13"/>
    <w:rsid w:val="00FE6CB0"/>
    <w:rsid w:val="00FE6CCB"/>
    <w:rsid w:val="00FE7419"/>
    <w:rsid w:val="00FE74D0"/>
    <w:rsid w:val="00FE7FD9"/>
    <w:rsid w:val="00FF1CA1"/>
    <w:rsid w:val="00FF35F8"/>
    <w:rsid w:val="00FF3FD7"/>
    <w:rsid w:val="00FF47BA"/>
    <w:rsid w:val="00FF47F4"/>
    <w:rsid w:val="00FF4C3A"/>
    <w:rsid w:val="00FF5EF4"/>
    <w:rsid w:val="00FF6ABA"/>
    <w:rsid w:val="00FF765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B0EB11"/>
  <w15:docId w15:val="{CDF36CDD-1720-408C-B728-E22508225E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kern w:val="2"/>
        <w:sz w:val="24"/>
        <w:szCs w:val="24"/>
        <w:lang w:val="tr-TR" w:eastAsia="tr-T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F1459"/>
    <w:pPr>
      <w:spacing w:after="160" w:line="259" w:lineRule="auto"/>
    </w:pPr>
    <w:rPr>
      <w:sz w:val="22"/>
      <w:szCs w:val="22"/>
      <w:lang w:eastAsia="en-US"/>
    </w:rPr>
  </w:style>
  <w:style w:type="paragraph" w:styleId="Balk1">
    <w:name w:val="heading 1"/>
    <w:aliases w:val="Bolum_Basliklari_Sau,Baslık 1."/>
    <w:basedOn w:val="Normal"/>
    <w:next w:val="Normal"/>
    <w:link w:val="Balk1Char"/>
    <w:uiPriority w:val="9"/>
    <w:qFormat/>
    <w:rsid w:val="006743B8"/>
    <w:pPr>
      <w:numPr>
        <w:numId w:val="2"/>
      </w:numPr>
      <w:spacing w:after="0" w:line="240" w:lineRule="auto"/>
      <w:jc w:val="both"/>
      <w:outlineLvl w:val="0"/>
    </w:pPr>
    <w:rPr>
      <w:rFonts w:ascii="Times New Roman" w:hAnsi="Times New Roman"/>
      <w:b/>
      <w:kern w:val="0"/>
      <w:sz w:val="28"/>
      <w:szCs w:val="28"/>
      <w:lang w:eastAsia="tr-TR"/>
    </w:rPr>
  </w:style>
  <w:style w:type="paragraph" w:styleId="Balk2">
    <w:name w:val="heading 2"/>
    <w:aliases w:val="Baslik 1.1."/>
    <w:basedOn w:val="Normal"/>
    <w:next w:val="Normal"/>
    <w:link w:val="Balk2Char"/>
    <w:autoRedefine/>
    <w:uiPriority w:val="9"/>
    <w:semiHidden/>
    <w:unhideWhenUsed/>
    <w:qFormat/>
    <w:rsid w:val="00046EB2"/>
    <w:pPr>
      <w:keepNext/>
      <w:keepLines/>
      <w:spacing w:before="480" w:after="240" w:line="360" w:lineRule="auto"/>
      <w:ind w:left="720" w:hanging="720"/>
      <w:jc w:val="both"/>
      <w:outlineLvl w:val="1"/>
    </w:pPr>
    <w:rPr>
      <w:rFonts w:ascii="Times New Roman" w:eastAsia="Times New Roman" w:hAnsi="Times New Roman"/>
      <w:b/>
      <w:bCs/>
      <w:caps/>
      <w:kern w:val="0"/>
      <w:sz w:val="24"/>
      <w:szCs w:val="26"/>
    </w:rPr>
  </w:style>
  <w:style w:type="paragraph" w:styleId="Balk3">
    <w:name w:val="heading 3"/>
    <w:aliases w:val="Baslik 1.1.1."/>
    <w:basedOn w:val="Normal"/>
    <w:next w:val="Normal"/>
    <w:link w:val="Balk3Char"/>
    <w:autoRedefine/>
    <w:uiPriority w:val="9"/>
    <w:unhideWhenUsed/>
    <w:qFormat/>
    <w:rsid w:val="00046EB2"/>
    <w:pPr>
      <w:keepNext/>
      <w:keepLines/>
      <w:spacing w:before="240" w:after="120" w:line="360" w:lineRule="auto"/>
      <w:ind w:left="1080" w:hanging="1080"/>
      <w:jc w:val="both"/>
      <w:outlineLvl w:val="2"/>
    </w:pPr>
    <w:rPr>
      <w:rFonts w:ascii="Times New Roman" w:eastAsia="Times New Roman" w:hAnsi="Times New Roman"/>
      <w:b/>
      <w:bCs/>
      <w:kern w:val="0"/>
      <w:sz w:val="24"/>
    </w:rPr>
  </w:style>
  <w:style w:type="paragraph" w:styleId="Balk4">
    <w:name w:val="heading 4"/>
    <w:basedOn w:val="Normal"/>
    <w:next w:val="Normal"/>
    <w:link w:val="Balk4Char"/>
    <w:uiPriority w:val="9"/>
    <w:semiHidden/>
    <w:unhideWhenUsed/>
    <w:qFormat/>
    <w:rsid w:val="00046EB2"/>
    <w:pPr>
      <w:keepNext/>
      <w:keepLines/>
      <w:spacing w:before="40" w:after="0" w:line="360" w:lineRule="auto"/>
      <w:jc w:val="both"/>
      <w:outlineLvl w:val="3"/>
    </w:pPr>
    <w:rPr>
      <w:rFonts w:ascii="Calibri Light" w:eastAsia="Times New Roman" w:hAnsi="Calibri Light"/>
      <w:i/>
      <w:iCs/>
      <w:color w:val="2E74B5"/>
      <w:kern w:val="0"/>
      <w:sz w:val="24"/>
    </w:rPr>
  </w:style>
  <w:style w:type="paragraph" w:styleId="Balk5">
    <w:name w:val="heading 5"/>
    <w:basedOn w:val="Normal"/>
    <w:next w:val="Normal"/>
    <w:link w:val="Balk5Char"/>
    <w:uiPriority w:val="9"/>
    <w:semiHidden/>
    <w:unhideWhenUsed/>
    <w:qFormat/>
    <w:rsid w:val="00046EB2"/>
    <w:pPr>
      <w:keepNext/>
      <w:keepLines/>
      <w:spacing w:before="40" w:after="0" w:line="256" w:lineRule="auto"/>
      <w:ind w:left="1008" w:hanging="1008"/>
      <w:outlineLvl w:val="4"/>
    </w:pPr>
    <w:rPr>
      <w:rFonts w:ascii="Calibri Light" w:eastAsia="Times New Roman" w:hAnsi="Calibri Light"/>
      <w:color w:val="2E74B5"/>
    </w:rPr>
  </w:style>
  <w:style w:type="paragraph" w:styleId="Balk6">
    <w:name w:val="heading 6"/>
    <w:basedOn w:val="Normal"/>
    <w:next w:val="Normal"/>
    <w:link w:val="Balk6Char"/>
    <w:uiPriority w:val="9"/>
    <w:semiHidden/>
    <w:unhideWhenUsed/>
    <w:qFormat/>
    <w:rsid w:val="00046EB2"/>
    <w:pPr>
      <w:keepNext/>
      <w:keepLines/>
      <w:spacing w:before="40" w:after="0" w:line="256" w:lineRule="auto"/>
      <w:ind w:left="1152" w:hanging="1152"/>
      <w:outlineLvl w:val="5"/>
    </w:pPr>
    <w:rPr>
      <w:rFonts w:ascii="Calibri Light" w:eastAsia="Times New Roman" w:hAnsi="Calibri Light"/>
      <w:color w:val="1F4D78"/>
    </w:rPr>
  </w:style>
  <w:style w:type="paragraph" w:styleId="Balk7">
    <w:name w:val="heading 7"/>
    <w:basedOn w:val="Normal"/>
    <w:next w:val="Normal"/>
    <w:link w:val="Balk7Char"/>
    <w:uiPriority w:val="9"/>
    <w:semiHidden/>
    <w:unhideWhenUsed/>
    <w:qFormat/>
    <w:rsid w:val="00046EB2"/>
    <w:pPr>
      <w:keepNext/>
      <w:keepLines/>
      <w:spacing w:before="40" w:after="0" w:line="256" w:lineRule="auto"/>
      <w:ind w:left="1296" w:hanging="1296"/>
      <w:outlineLvl w:val="6"/>
    </w:pPr>
    <w:rPr>
      <w:rFonts w:ascii="Calibri Light" w:eastAsia="Times New Roman" w:hAnsi="Calibri Light"/>
      <w:i/>
      <w:iCs/>
      <w:color w:val="1F4D78"/>
    </w:rPr>
  </w:style>
  <w:style w:type="paragraph" w:styleId="Balk8">
    <w:name w:val="heading 8"/>
    <w:basedOn w:val="Normal"/>
    <w:next w:val="Normal"/>
    <w:link w:val="Balk8Char"/>
    <w:uiPriority w:val="9"/>
    <w:semiHidden/>
    <w:unhideWhenUsed/>
    <w:qFormat/>
    <w:rsid w:val="00046EB2"/>
    <w:pPr>
      <w:keepNext/>
      <w:keepLines/>
      <w:spacing w:before="40" w:after="0" w:line="256" w:lineRule="auto"/>
      <w:ind w:left="1440" w:hanging="1440"/>
      <w:outlineLvl w:val="7"/>
    </w:pPr>
    <w:rPr>
      <w:rFonts w:ascii="Calibri Light" w:eastAsia="Times New Roman" w:hAnsi="Calibri Light"/>
      <w:color w:val="272727"/>
      <w:sz w:val="21"/>
      <w:szCs w:val="21"/>
    </w:rPr>
  </w:style>
  <w:style w:type="paragraph" w:styleId="Balk9">
    <w:name w:val="heading 9"/>
    <w:basedOn w:val="Normal"/>
    <w:next w:val="Normal"/>
    <w:link w:val="Balk9Char"/>
    <w:uiPriority w:val="9"/>
    <w:semiHidden/>
    <w:unhideWhenUsed/>
    <w:qFormat/>
    <w:rsid w:val="00046EB2"/>
    <w:pPr>
      <w:keepNext/>
      <w:keepLines/>
      <w:spacing w:before="40" w:after="0" w:line="256" w:lineRule="auto"/>
      <w:ind w:left="1584" w:hanging="1584"/>
      <w:outlineLvl w:val="8"/>
    </w:pPr>
    <w:rPr>
      <w:rFonts w:ascii="Calibri Light" w:eastAsia="Times New Roman" w:hAnsi="Calibri Light"/>
      <w:i/>
      <w:iCs/>
      <w:color w:val="272727"/>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basedOn w:val="NormalTablo"/>
    <w:rsid w:val="00835B0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o1">
    <w:name w:val="Normal Tablo1"/>
    <w:uiPriority w:val="99"/>
    <w:semiHidden/>
    <w:rsid w:val="009F4B57"/>
    <w:rPr>
      <w:rFonts w:ascii="Times New Roman" w:eastAsia="Times New Roman" w:hAnsi="Times New Roman"/>
    </w:rPr>
    <w:tblPr>
      <w:tblCellMar>
        <w:top w:w="0" w:type="dxa"/>
        <w:left w:w="108" w:type="dxa"/>
        <w:bottom w:w="0" w:type="dxa"/>
        <w:right w:w="108" w:type="dxa"/>
      </w:tblCellMar>
    </w:tblPr>
  </w:style>
  <w:style w:type="paragraph" w:customStyle="1" w:styleId="IlkSayfalarBasligiSau">
    <w:name w:val="Ilk_Sayfalar_Basligi_Sau"/>
    <w:basedOn w:val="Normal"/>
    <w:link w:val="IlkSayfalarBasligiSauChar"/>
    <w:autoRedefine/>
    <w:qFormat/>
    <w:rsid w:val="00D861A6"/>
    <w:pPr>
      <w:spacing w:after="0" w:line="360" w:lineRule="auto"/>
      <w:jc w:val="both"/>
      <w:outlineLvl w:val="0"/>
    </w:pPr>
    <w:rPr>
      <w:rFonts w:ascii="Times New Roman" w:eastAsia="Times New Roman" w:hAnsi="Times New Roman"/>
      <w:b/>
      <w:kern w:val="0"/>
      <w:sz w:val="28"/>
      <w:szCs w:val="28"/>
      <w:lang w:val="en-US" w:eastAsia="tr-TR"/>
    </w:rPr>
  </w:style>
  <w:style w:type="character" w:customStyle="1" w:styleId="ekillerTablosuChar">
    <w:name w:val="Şekiller Tablosu Char"/>
    <w:link w:val="ekillerTablosu"/>
    <w:uiPriority w:val="99"/>
    <w:semiHidden/>
    <w:rsid w:val="00EF450C"/>
    <w:rPr>
      <w:rFonts w:ascii="Times New Roman" w:eastAsia="Times New Roman" w:hAnsi="Times New Roman" w:cs="Times New Roman"/>
      <w:kern w:val="0"/>
      <w:sz w:val="24"/>
      <w:szCs w:val="24"/>
      <w:lang w:val="en-US" w:eastAsia="tr-TR"/>
    </w:rPr>
  </w:style>
  <w:style w:type="character" w:customStyle="1" w:styleId="IlkSayfalarBasligiSauChar">
    <w:name w:val="Ilk_Sayfalar_Basligi_Sau Char"/>
    <w:link w:val="IlkSayfalarBasligiSau"/>
    <w:rsid w:val="00D861A6"/>
    <w:rPr>
      <w:rFonts w:ascii="Times New Roman" w:eastAsia="Times New Roman" w:hAnsi="Times New Roman"/>
      <w:b/>
      <w:kern w:val="0"/>
      <w:sz w:val="28"/>
      <w:szCs w:val="28"/>
      <w:lang w:val="en-US"/>
    </w:rPr>
  </w:style>
  <w:style w:type="paragraph" w:customStyle="1" w:styleId="OzetYaziStiliSau">
    <w:name w:val="Ozet_Yazi_Stili_Sau"/>
    <w:basedOn w:val="IcindekilerBasligiSau"/>
    <w:next w:val="ilkbasliklar"/>
    <w:link w:val="OzetYaziStiliSauChar"/>
    <w:qFormat/>
    <w:rsid w:val="00F72A98"/>
    <w:pPr>
      <w:spacing w:line="240" w:lineRule="auto"/>
    </w:pPr>
  </w:style>
  <w:style w:type="paragraph" w:styleId="ekillerTablosu">
    <w:name w:val="table of figures"/>
    <w:basedOn w:val="AnaParagrafYaziStiliSau"/>
    <w:next w:val="Normal"/>
    <w:link w:val="ekillerTablosuChar"/>
    <w:uiPriority w:val="99"/>
    <w:unhideWhenUsed/>
    <w:rsid w:val="00EF450C"/>
  </w:style>
  <w:style w:type="paragraph" w:customStyle="1" w:styleId="OnsozYaziStili">
    <w:name w:val="Onsoz_Yazi_Stili"/>
    <w:basedOn w:val="Normal"/>
    <w:link w:val="OnsozYaziStiliChar"/>
    <w:qFormat/>
    <w:rsid w:val="00F72A98"/>
    <w:pPr>
      <w:spacing w:after="0" w:line="360" w:lineRule="auto"/>
      <w:jc w:val="both"/>
    </w:pPr>
    <w:rPr>
      <w:rFonts w:ascii="Times New Roman" w:eastAsia="Times New Roman" w:hAnsi="Times New Roman"/>
      <w:kern w:val="0"/>
      <w:sz w:val="24"/>
      <w:szCs w:val="24"/>
      <w:lang w:eastAsia="tr-TR"/>
    </w:rPr>
  </w:style>
  <w:style w:type="character" w:customStyle="1" w:styleId="OzetYaziStiliSauChar">
    <w:name w:val="Ozet_Yazi_Stili_Sau Char"/>
    <w:link w:val="OzetYaziStiliSau"/>
    <w:rsid w:val="00BF36FD"/>
    <w:rPr>
      <w:rFonts w:ascii="Times New Roman" w:eastAsia="Times New Roman" w:hAnsi="Times New Roman"/>
      <w:b/>
      <w:kern w:val="0"/>
      <w:lang w:val="en-US"/>
    </w:rPr>
  </w:style>
  <w:style w:type="paragraph" w:customStyle="1" w:styleId="SimgelerYaziStili">
    <w:name w:val="Simgeler_Yazi_Stili"/>
    <w:basedOn w:val="Normal"/>
    <w:link w:val="SimgelerYaziStiliChar"/>
    <w:qFormat/>
    <w:rsid w:val="00F72A98"/>
    <w:pPr>
      <w:spacing w:after="0" w:line="360" w:lineRule="auto"/>
      <w:jc w:val="both"/>
    </w:pPr>
    <w:rPr>
      <w:rFonts w:ascii="Times New Roman" w:eastAsia="Times New Roman" w:hAnsi="Times New Roman"/>
      <w:kern w:val="0"/>
      <w:sz w:val="24"/>
      <w:szCs w:val="24"/>
      <w:lang w:val="en-US" w:eastAsia="tr-TR"/>
    </w:rPr>
  </w:style>
  <w:style w:type="character" w:customStyle="1" w:styleId="OnsozYaziStiliChar">
    <w:name w:val="Onsoz_Yazi_Stili Char"/>
    <w:link w:val="OnsozYaziStili"/>
    <w:rsid w:val="00F72A98"/>
    <w:rPr>
      <w:rFonts w:ascii="Times New Roman" w:eastAsia="Times New Roman" w:hAnsi="Times New Roman" w:cs="Times New Roman"/>
      <w:kern w:val="0"/>
      <w:sz w:val="24"/>
      <w:szCs w:val="24"/>
      <w:lang w:eastAsia="tr-TR"/>
    </w:rPr>
  </w:style>
  <w:style w:type="paragraph" w:customStyle="1" w:styleId="SekillerTablosuYaziStili">
    <w:name w:val="Sekiller_Tablosu_Yazi_Stili"/>
    <w:basedOn w:val="Normal"/>
    <w:link w:val="SekillerTablosuYaziStiliChar"/>
    <w:qFormat/>
    <w:rsid w:val="002C376A"/>
    <w:pPr>
      <w:spacing w:after="0" w:line="360" w:lineRule="auto"/>
    </w:pPr>
    <w:rPr>
      <w:rFonts w:ascii="Times New Roman" w:eastAsia="Times New Roman" w:hAnsi="Times New Roman"/>
      <w:kern w:val="0"/>
      <w:sz w:val="18"/>
      <w:szCs w:val="24"/>
      <w:lang w:eastAsia="tr-TR"/>
    </w:rPr>
  </w:style>
  <w:style w:type="character" w:customStyle="1" w:styleId="SimgelerYaziStiliChar">
    <w:name w:val="Simgeler_Yazi_Stili Char"/>
    <w:link w:val="SimgelerYaziStili"/>
    <w:rsid w:val="00F72A98"/>
    <w:rPr>
      <w:rFonts w:ascii="Times New Roman" w:eastAsia="Times New Roman" w:hAnsi="Times New Roman" w:cs="Times New Roman"/>
      <w:kern w:val="0"/>
      <w:sz w:val="24"/>
      <w:szCs w:val="24"/>
      <w:lang w:val="en-US" w:eastAsia="tr-TR"/>
    </w:rPr>
  </w:style>
  <w:style w:type="paragraph" w:customStyle="1" w:styleId="SonSayfalarBasligiSau">
    <w:name w:val="Son_Sayfalar_Basligi_Sau"/>
    <w:basedOn w:val="IlkSayfalarBasligiSau"/>
    <w:link w:val="SonSayfalarBasligiSauChar"/>
    <w:qFormat/>
    <w:rsid w:val="00D74B35"/>
  </w:style>
  <w:style w:type="character" w:customStyle="1" w:styleId="SekillerTablosuYaziStiliChar">
    <w:name w:val="Sekiller_Tablosu_Yazi_Stili Char"/>
    <w:link w:val="SekillerTablosuYaziStili"/>
    <w:rsid w:val="002C376A"/>
    <w:rPr>
      <w:rFonts w:ascii="Times New Roman" w:eastAsia="Times New Roman" w:hAnsi="Times New Roman" w:cs="Times New Roman"/>
      <w:kern w:val="0"/>
      <w:sz w:val="18"/>
      <w:szCs w:val="24"/>
      <w:lang w:eastAsia="tr-TR"/>
    </w:rPr>
  </w:style>
  <w:style w:type="paragraph" w:customStyle="1" w:styleId="AnaParagrafYaziStiliSau">
    <w:name w:val="Ana_Paragraf_Yazi_Stili_Sau"/>
    <w:basedOn w:val="Normal"/>
    <w:link w:val="AnaParagrafYaziStiliSauChar"/>
    <w:autoRedefine/>
    <w:qFormat/>
    <w:rsid w:val="00AD63A9"/>
    <w:pPr>
      <w:spacing w:after="0" w:line="360" w:lineRule="auto"/>
      <w:jc w:val="both"/>
    </w:pPr>
    <w:rPr>
      <w:rFonts w:ascii="Times New Roman" w:eastAsia="TimesNewRoman" w:hAnsi="Times New Roman"/>
      <w:bCs/>
      <w:kern w:val="0"/>
      <w:sz w:val="24"/>
      <w:szCs w:val="24"/>
      <w:lang w:eastAsia="tr-TR"/>
    </w:rPr>
  </w:style>
  <w:style w:type="character" w:customStyle="1" w:styleId="SonSayfalarBasligiSauChar">
    <w:name w:val="Son_Sayfalar_Basligi_Sau Char"/>
    <w:link w:val="SonSayfalarBasligiSau"/>
    <w:rsid w:val="00D74B35"/>
    <w:rPr>
      <w:rFonts w:ascii="Times New Roman" w:eastAsia="Times New Roman" w:hAnsi="Times New Roman" w:cs="Times New Roman"/>
      <w:b/>
      <w:kern w:val="0"/>
      <w:sz w:val="28"/>
      <w:szCs w:val="28"/>
      <w:lang w:val="de-DE" w:eastAsia="tr-TR"/>
    </w:rPr>
  </w:style>
  <w:style w:type="paragraph" w:customStyle="1" w:styleId="BaslikBosluklari">
    <w:name w:val="Baslik_Bosluklari"/>
    <w:basedOn w:val="IlkSayfalarBasligiSau"/>
    <w:link w:val="BaslikBosluklariChar"/>
    <w:qFormat/>
    <w:rsid w:val="00F768B8"/>
  </w:style>
  <w:style w:type="character" w:customStyle="1" w:styleId="AnaParagrafYaziStiliSauChar">
    <w:name w:val="Ana_Paragraf_Yazi_Stili_Sau Char"/>
    <w:link w:val="AnaParagrafYaziStiliSau"/>
    <w:rsid w:val="00AD63A9"/>
    <w:rPr>
      <w:rFonts w:ascii="Times New Roman" w:eastAsia="TimesNewRoman" w:hAnsi="Times New Roman"/>
      <w:bCs/>
      <w:kern w:val="0"/>
    </w:rPr>
  </w:style>
  <w:style w:type="paragraph" w:styleId="stBilgi">
    <w:name w:val="header"/>
    <w:basedOn w:val="Normal"/>
    <w:link w:val="stBilgiChar"/>
    <w:uiPriority w:val="99"/>
    <w:unhideWhenUsed/>
    <w:rsid w:val="0032099C"/>
    <w:pPr>
      <w:tabs>
        <w:tab w:val="center" w:pos="4536"/>
        <w:tab w:val="right" w:pos="9072"/>
      </w:tabs>
      <w:spacing w:after="0" w:line="240" w:lineRule="auto"/>
    </w:pPr>
  </w:style>
  <w:style w:type="character" w:customStyle="1" w:styleId="BaslikBosluklariChar">
    <w:name w:val="Baslik_Bosluklari Char"/>
    <w:link w:val="BaslikBosluklari"/>
    <w:rsid w:val="00F768B8"/>
    <w:rPr>
      <w:rFonts w:ascii="Times New Roman" w:eastAsia="Times New Roman" w:hAnsi="Times New Roman"/>
      <w:b/>
      <w:kern w:val="0"/>
      <w:sz w:val="28"/>
      <w:szCs w:val="28"/>
      <w:lang w:val="en-US"/>
    </w:rPr>
  </w:style>
  <w:style w:type="character" w:customStyle="1" w:styleId="stBilgiChar">
    <w:name w:val="Üst Bilgi Char"/>
    <w:basedOn w:val="VarsaylanParagrafYazTipi"/>
    <w:link w:val="stBilgi"/>
    <w:uiPriority w:val="99"/>
    <w:rsid w:val="0032099C"/>
  </w:style>
  <w:style w:type="paragraph" w:styleId="AltBilgi">
    <w:name w:val="footer"/>
    <w:basedOn w:val="Normal"/>
    <w:link w:val="AltBilgiChar"/>
    <w:uiPriority w:val="99"/>
    <w:unhideWhenUsed/>
    <w:rsid w:val="0032099C"/>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32099C"/>
  </w:style>
  <w:style w:type="paragraph" w:customStyle="1" w:styleId="KapakTCYazisiSau">
    <w:name w:val="Kapak_TC_Yazisi_Sau"/>
    <w:basedOn w:val="Normal"/>
    <w:link w:val="KapakTCYazisiSauChar"/>
    <w:qFormat/>
    <w:rsid w:val="00076396"/>
    <w:pPr>
      <w:spacing w:after="0" w:line="240" w:lineRule="auto"/>
      <w:jc w:val="center"/>
    </w:pPr>
    <w:rPr>
      <w:rFonts w:ascii="Times New Roman" w:eastAsia="Times New Roman" w:hAnsi="Times New Roman"/>
      <w:b/>
      <w:kern w:val="0"/>
      <w:sz w:val="24"/>
      <w:szCs w:val="24"/>
      <w:lang w:eastAsia="tr-TR"/>
    </w:rPr>
  </w:style>
  <w:style w:type="paragraph" w:customStyle="1" w:styleId="KapakFenBilimleriYazisiSau">
    <w:name w:val="Kapak_Fen_Bilimleri_Yazisi_Sau"/>
    <w:basedOn w:val="Normal"/>
    <w:link w:val="KapakFenBilimleriYazisiSauChar"/>
    <w:qFormat/>
    <w:rsid w:val="00076396"/>
    <w:pPr>
      <w:spacing w:after="0" w:line="240" w:lineRule="auto"/>
      <w:jc w:val="center"/>
    </w:pPr>
    <w:rPr>
      <w:rFonts w:ascii="Times New Roman" w:eastAsia="Times New Roman" w:hAnsi="Times New Roman"/>
      <w:b/>
      <w:kern w:val="0"/>
      <w:sz w:val="28"/>
      <w:szCs w:val="28"/>
      <w:lang w:eastAsia="tr-TR"/>
    </w:rPr>
  </w:style>
  <w:style w:type="character" w:customStyle="1" w:styleId="KapakTCYazisiSauChar">
    <w:name w:val="Kapak_TC_Yazisi_Sau Char"/>
    <w:link w:val="KapakTCYazisiSau"/>
    <w:rsid w:val="00076396"/>
    <w:rPr>
      <w:rFonts w:ascii="Times New Roman" w:eastAsia="Times New Roman" w:hAnsi="Times New Roman" w:cs="Times New Roman"/>
      <w:b/>
      <w:kern w:val="0"/>
      <w:sz w:val="24"/>
      <w:szCs w:val="24"/>
      <w:lang w:eastAsia="tr-TR"/>
    </w:rPr>
  </w:style>
  <w:style w:type="paragraph" w:customStyle="1" w:styleId="KapakMakaleBasligiSau">
    <w:name w:val="Kapak_Makale_Basligi_Sau"/>
    <w:basedOn w:val="Normal"/>
    <w:link w:val="KapakMakaleBasligiSauChar"/>
    <w:qFormat/>
    <w:rsid w:val="00832756"/>
    <w:pPr>
      <w:spacing w:before="60" w:after="0" w:line="240" w:lineRule="auto"/>
      <w:jc w:val="center"/>
    </w:pPr>
    <w:rPr>
      <w:rFonts w:ascii="Arial" w:eastAsia="Times New Roman" w:hAnsi="Arial" w:cs="Arial"/>
      <w:b/>
      <w:kern w:val="0"/>
      <w:sz w:val="34"/>
      <w:szCs w:val="34"/>
      <w:lang w:eastAsia="tr-TR"/>
    </w:rPr>
  </w:style>
  <w:style w:type="character" w:customStyle="1" w:styleId="KapakFenBilimleriYazisiSauChar">
    <w:name w:val="Kapak_Fen_Bilimleri_Yazisi_Sau Char"/>
    <w:link w:val="KapakFenBilimleriYazisiSau"/>
    <w:rsid w:val="00076396"/>
    <w:rPr>
      <w:rFonts w:ascii="Times New Roman" w:eastAsia="Times New Roman" w:hAnsi="Times New Roman" w:cs="Times New Roman"/>
      <w:b/>
      <w:kern w:val="0"/>
      <w:sz w:val="28"/>
      <w:szCs w:val="28"/>
      <w:lang w:eastAsia="tr-TR"/>
    </w:rPr>
  </w:style>
  <w:style w:type="paragraph" w:customStyle="1" w:styleId="KapakIsimSoyisim">
    <w:name w:val="Kapak_Isim_Soyisim"/>
    <w:basedOn w:val="Normal"/>
    <w:link w:val="KapakIsimSoyisimChar"/>
    <w:qFormat/>
    <w:rsid w:val="00832756"/>
    <w:pPr>
      <w:spacing w:before="220" w:after="0" w:line="240" w:lineRule="auto"/>
      <w:jc w:val="center"/>
    </w:pPr>
    <w:rPr>
      <w:rFonts w:ascii="Arial" w:eastAsia="Times New Roman" w:hAnsi="Arial" w:cs="Arial"/>
      <w:b/>
      <w:kern w:val="0"/>
      <w:sz w:val="26"/>
      <w:szCs w:val="26"/>
      <w:lang w:eastAsia="tr-TR"/>
    </w:rPr>
  </w:style>
  <w:style w:type="character" w:customStyle="1" w:styleId="KapakMakaleBasligiSauChar">
    <w:name w:val="Kapak_Makale_Basligi_Sau Char"/>
    <w:link w:val="KapakMakaleBasligiSau"/>
    <w:rsid w:val="00832756"/>
    <w:rPr>
      <w:rFonts w:ascii="Arial" w:eastAsia="Times New Roman" w:hAnsi="Arial" w:cs="Arial"/>
      <w:b/>
      <w:kern w:val="0"/>
      <w:sz w:val="34"/>
      <w:szCs w:val="34"/>
      <w:lang w:eastAsia="tr-TR"/>
    </w:rPr>
  </w:style>
  <w:style w:type="paragraph" w:customStyle="1" w:styleId="KapakBoslukYaziStiliSau">
    <w:name w:val="Kapak_Bosluk_Yazi_Stili_Sau"/>
    <w:basedOn w:val="Normal"/>
    <w:link w:val="KapakBoslukYaziStiliSauChar"/>
    <w:qFormat/>
    <w:rsid w:val="00832756"/>
    <w:pPr>
      <w:spacing w:after="0" w:line="240" w:lineRule="auto"/>
      <w:jc w:val="center"/>
    </w:pPr>
    <w:rPr>
      <w:rFonts w:ascii="Times New Roman" w:eastAsia="Times New Roman" w:hAnsi="Times New Roman"/>
      <w:kern w:val="0"/>
      <w:sz w:val="34"/>
      <w:szCs w:val="34"/>
      <w:lang w:eastAsia="tr-TR"/>
    </w:rPr>
  </w:style>
  <w:style w:type="character" w:customStyle="1" w:styleId="KapakIsimSoyisimChar">
    <w:name w:val="Kapak_Isim_Soyisim Char"/>
    <w:link w:val="KapakIsimSoyisim"/>
    <w:rsid w:val="00832756"/>
    <w:rPr>
      <w:rFonts w:ascii="Arial" w:eastAsia="Times New Roman" w:hAnsi="Arial" w:cs="Arial"/>
      <w:b/>
      <w:kern w:val="0"/>
      <w:sz w:val="26"/>
      <w:szCs w:val="26"/>
      <w:lang w:eastAsia="tr-TR"/>
    </w:rPr>
  </w:style>
  <w:style w:type="paragraph" w:customStyle="1" w:styleId="KapakTezYaziStiliSau">
    <w:name w:val="Kapak_Tez_Yazi_Stili_Sau"/>
    <w:basedOn w:val="Normal"/>
    <w:link w:val="KapakTezYaziStiliSauChar"/>
    <w:qFormat/>
    <w:rsid w:val="00832756"/>
    <w:pPr>
      <w:spacing w:before="320" w:after="0" w:line="240" w:lineRule="auto"/>
      <w:jc w:val="center"/>
    </w:pPr>
    <w:rPr>
      <w:rFonts w:ascii="Times New Roman" w:eastAsia="Times New Roman" w:hAnsi="Times New Roman"/>
      <w:b/>
      <w:kern w:val="0"/>
      <w:sz w:val="30"/>
      <w:szCs w:val="30"/>
      <w:lang w:eastAsia="tr-TR"/>
    </w:rPr>
  </w:style>
  <w:style w:type="character" w:customStyle="1" w:styleId="KapakBoslukYaziStiliSauChar">
    <w:name w:val="Kapak_Bosluk_Yazi_Stili_Sau Char"/>
    <w:link w:val="KapakBoslukYaziStiliSau"/>
    <w:rsid w:val="00832756"/>
    <w:rPr>
      <w:rFonts w:ascii="Times New Roman" w:eastAsia="Times New Roman" w:hAnsi="Times New Roman" w:cs="Times New Roman"/>
      <w:kern w:val="0"/>
      <w:sz w:val="34"/>
      <w:szCs w:val="34"/>
      <w:lang w:eastAsia="tr-TR"/>
    </w:rPr>
  </w:style>
  <w:style w:type="character" w:styleId="YerTutucuMetni">
    <w:name w:val="Placeholder Text"/>
    <w:uiPriority w:val="99"/>
    <w:semiHidden/>
    <w:rsid w:val="00087052"/>
    <w:rPr>
      <w:color w:val="808080"/>
    </w:rPr>
  </w:style>
  <w:style w:type="character" w:customStyle="1" w:styleId="KapakTezYaziStiliSauChar">
    <w:name w:val="Kapak_Tez_Yazi_Stili_Sau Char"/>
    <w:link w:val="KapakTezYaziStiliSau"/>
    <w:rsid w:val="00832756"/>
    <w:rPr>
      <w:rFonts w:ascii="Times New Roman" w:eastAsia="Times New Roman" w:hAnsi="Times New Roman" w:cs="Times New Roman"/>
      <w:b/>
      <w:kern w:val="0"/>
      <w:sz w:val="30"/>
      <w:szCs w:val="30"/>
      <w:lang w:eastAsia="tr-TR"/>
    </w:rPr>
  </w:style>
  <w:style w:type="paragraph" w:customStyle="1" w:styleId="KapakOybirligiYazi-StiliSau">
    <w:name w:val="Kapak_Oybirligi_Yazi-Stili_Sau"/>
    <w:basedOn w:val="Normal"/>
    <w:link w:val="KapakOybirligiYazi-StiliSauChar"/>
    <w:qFormat/>
    <w:rsid w:val="009440A4"/>
    <w:pPr>
      <w:spacing w:after="0" w:line="240" w:lineRule="auto"/>
      <w:jc w:val="both"/>
    </w:pPr>
    <w:rPr>
      <w:rFonts w:ascii="Times New Roman" w:eastAsia="Times New Roman" w:hAnsi="Times New Roman"/>
      <w:b/>
      <w:kern w:val="0"/>
      <w:sz w:val="24"/>
      <w:szCs w:val="24"/>
      <w:lang w:eastAsia="tr-TR"/>
    </w:rPr>
  </w:style>
  <w:style w:type="paragraph" w:customStyle="1" w:styleId="KapakJuriYaziStili">
    <w:name w:val="Kapak_Juri_Yazi_Stili"/>
    <w:basedOn w:val="Normal"/>
    <w:link w:val="KapakJuriYaziStiliChar"/>
    <w:qFormat/>
    <w:rsid w:val="009440A4"/>
    <w:pPr>
      <w:spacing w:after="0" w:line="240" w:lineRule="auto"/>
      <w:jc w:val="center"/>
    </w:pPr>
    <w:rPr>
      <w:rFonts w:ascii="Times New Roman" w:eastAsia="Times New Roman" w:hAnsi="Times New Roman"/>
      <w:b/>
      <w:kern w:val="0"/>
      <w:sz w:val="26"/>
      <w:szCs w:val="26"/>
      <w:lang w:eastAsia="tr-TR"/>
    </w:rPr>
  </w:style>
  <w:style w:type="character" w:customStyle="1" w:styleId="KapakBilimdaliYazStiliSauChar">
    <w:name w:val="Kapak_Bilimdali_Yazı_Stili_Sau Char"/>
    <w:link w:val="KapakBilimdaliYazStiliSau"/>
    <w:locked/>
    <w:rsid w:val="00CA604A"/>
    <w:rPr>
      <w:rFonts w:ascii="Times New Roman" w:eastAsia="Times New Roman" w:hAnsi="Times New Roman"/>
      <w:b/>
      <w:kern w:val="0"/>
      <w:sz w:val="26"/>
      <w:szCs w:val="26"/>
    </w:rPr>
  </w:style>
  <w:style w:type="paragraph" w:customStyle="1" w:styleId="KapakBilimdaliYazStiliSau">
    <w:name w:val="Kapak_Bilimdali_Yazı_Stili_Sau"/>
    <w:basedOn w:val="Normal"/>
    <w:link w:val="KapakBilimdaliYazStiliSauChar"/>
    <w:autoRedefine/>
    <w:qFormat/>
    <w:rsid w:val="00CA604A"/>
    <w:pPr>
      <w:spacing w:after="0" w:line="240" w:lineRule="auto"/>
      <w:jc w:val="center"/>
    </w:pPr>
    <w:rPr>
      <w:rFonts w:ascii="Times New Roman" w:eastAsia="Times New Roman" w:hAnsi="Times New Roman"/>
      <w:b/>
      <w:kern w:val="0"/>
      <w:sz w:val="26"/>
      <w:szCs w:val="26"/>
      <w:lang w:eastAsia="tr-TR"/>
    </w:rPr>
  </w:style>
  <w:style w:type="character" w:styleId="Kpr">
    <w:name w:val="Hyperlink"/>
    <w:uiPriority w:val="99"/>
    <w:unhideWhenUsed/>
    <w:rsid w:val="00087052"/>
    <w:rPr>
      <w:color w:val="0000FF"/>
      <w:u w:val="single"/>
    </w:rPr>
  </w:style>
  <w:style w:type="paragraph" w:styleId="ResimYazs">
    <w:name w:val="caption"/>
    <w:basedOn w:val="SekillerTablosuYaziStili"/>
    <w:next w:val="Normal"/>
    <w:link w:val="ResimYazsChar"/>
    <w:uiPriority w:val="35"/>
    <w:unhideWhenUsed/>
    <w:qFormat/>
    <w:rsid w:val="006743B8"/>
    <w:pPr>
      <w:spacing w:after="200" w:line="240" w:lineRule="auto"/>
    </w:pPr>
    <w:rPr>
      <w:iCs/>
      <w:szCs w:val="18"/>
    </w:rPr>
  </w:style>
  <w:style w:type="paragraph" w:customStyle="1" w:styleId="OzgecmisYaziStiliSau">
    <w:name w:val="Ozgecmis_Yazi_Stili_Sau"/>
    <w:basedOn w:val="Normal"/>
    <w:link w:val="OzgecmisYaziStiliSauChar"/>
    <w:qFormat/>
    <w:rsid w:val="002B28FA"/>
    <w:pPr>
      <w:spacing w:after="0" w:line="360" w:lineRule="auto"/>
      <w:jc w:val="both"/>
    </w:pPr>
    <w:rPr>
      <w:rFonts w:ascii="Times New Roman" w:eastAsia="Times New Roman" w:hAnsi="Times New Roman"/>
      <w:kern w:val="0"/>
      <w:sz w:val="24"/>
      <w:szCs w:val="24"/>
      <w:lang w:eastAsia="tr-TR"/>
    </w:rPr>
  </w:style>
  <w:style w:type="paragraph" w:customStyle="1" w:styleId="IngilizceOzetYaziStiliSau">
    <w:name w:val="Ingilizce_Ozet_Yazi_Stili_Sau"/>
    <w:basedOn w:val="Normal"/>
    <w:link w:val="IngilizceOzetYaziStiliSauChar"/>
    <w:qFormat/>
    <w:rsid w:val="00456B95"/>
    <w:pPr>
      <w:spacing w:after="0" w:line="360" w:lineRule="auto"/>
      <w:jc w:val="both"/>
    </w:pPr>
    <w:rPr>
      <w:rFonts w:ascii="Times New Roman" w:eastAsia="Times New Roman" w:hAnsi="Times New Roman"/>
      <w:b/>
      <w:kern w:val="0"/>
      <w:sz w:val="28"/>
      <w:szCs w:val="28"/>
      <w:lang w:eastAsia="tr-TR"/>
    </w:rPr>
  </w:style>
  <w:style w:type="character" w:customStyle="1" w:styleId="OzgecmisYaziStiliSauChar">
    <w:name w:val="Ozgecmis_Yazi_Stili_Sau Char"/>
    <w:link w:val="OzgecmisYaziStiliSau"/>
    <w:rsid w:val="002B28FA"/>
    <w:rPr>
      <w:rFonts w:ascii="Times New Roman" w:eastAsia="Times New Roman" w:hAnsi="Times New Roman" w:cs="Times New Roman"/>
      <w:kern w:val="0"/>
      <w:sz w:val="24"/>
      <w:szCs w:val="24"/>
      <w:lang w:eastAsia="tr-TR"/>
    </w:rPr>
  </w:style>
  <w:style w:type="paragraph" w:styleId="ListeParagraf">
    <w:name w:val="List Paragraph"/>
    <w:basedOn w:val="Normal"/>
    <w:uiPriority w:val="34"/>
    <w:qFormat/>
    <w:rsid w:val="008A60C6"/>
    <w:pPr>
      <w:ind w:left="720"/>
      <w:contextualSpacing/>
    </w:pPr>
  </w:style>
  <w:style w:type="character" w:customStyle="1" w:styleId="IngilizceOzetYaziStiliSauChar">
    <w:name w:val="Ingilizce_Ozet_Yazi_Stili_Sau Char"/>
    <w:link w:val="IngilizceOzetYaziStiliSau"/>
    <w:rsid w:val="00456B95"/>
    <w:rPr>
      <w:rFonts w:ascii="Times New Roman" w:eastAsia="Times New Roman" w:hAnsi="Times New Roman" w:cs="Times New Roman"/>
      <w:b/>
      <w:kern w:val="0"/>
      <w:sz w:val="28"/>
      <w:szCs w:val="28"/>
      <w:lang w:eastAsia="tr-TR"/>
    </w:rPr>
  </w:style>
  <w:style w:type="character" w:customStyle="1" w:styleId="AltBaslkSauChar">
    <w:name w:val="Alt_Baslık_Sau Char"/>
    <w:link w:val="AltBaslkSau"/>
    <w:locked/>
    <w:rsid w:val="007F414C"/>
    <w:rPr>
      <w:rFonts w:ascii="Times New Roman" w:hAnsi="Times New Roman"/>
      <w:b/>
    </w:rPr>
  </w:style>
  <w:style w:type="paragraph" w:customStyle="1" w:styleId="AltBaslkSau">
    <w:name w:val="Alt_Baslık_Sau"/>
    <w:basedOn w:val="Normal"/>
    <w:next w:val="AnaParagrafYaziStiliSau"/>
    <w:link w:val="AltBaslkSauChar"/>
    <w:autoRedefine/>
    <w:qFormat/>
    <w:rsid w:val="007F414C"/>
    <w:pPr>
      <w:keepNext/>
      <w:numPr>
        <w:ilvl w:val="1"/>
        <w:numId w:val="2"/>
      </w:numPr>
      <w:spacing w:after="0" w:line="360" w:lineRule="auto"/>
      <w:ind w:left="426" w:hanging="426"/>
      <w:jc w:val="both"/>
      <w:outlineLvl w:val="1"/>
    </w:pPr>
    <w:rPr>
      <w:rFonts w:ascii="Times New Roman" w:hAnsi="Times New Roman"/>
      <w:b/>
      <w:sz w:val="24"/>
      <w:szCs w:val="24"/>
      <w:lang w:eastAsia="tr-TR"/>
    </w:rPr>
  </w:style>
  <w:style w:type="character" w:customStyle="1" w:styleId="KapakOybirligiYazi-StiliSauChar">
    <w:name w:val="Kapak_Oybirligi_Yazi-Stili_Sau Char"/>
    <w:link w:val="KapakOybirligiYazi-StiliSau"/>
    <w:rsid w:val="009440A4"/>
    <w:rPr>
      <w:rFonts w:ascii="Times New Roman" w:eastAsia="Times New Roman" w:hAnsi="Times New Roman" w:cs="Times New Roman"/>
      <w:b/>
      <w:kern w:val="0"/>
      <w:sz w:val="24"/>
      <w:szCs w:val="24"/>
      <w:lang w:eastAsia="tr-TR"/>
    </w:rPr>
  </w:style>
  <w:style w:type="paragraph" w:customStyle="1" w:styleId="KapakDoktoraDanismanYaziStiliSau">
    <w:name w:val="Kapak_Doktora_Danisman_Yazi_Stili_Sau"/>
    <w:basedOn w:val="Normal"/>
    <w:link w:val="KapakDoktoraDanismanYaziStiliSauChar"/>
    <w:qFormat/>
    <w:rsid w:val="00CA76E2"/>
    <w:pPr>
      <w:spacing w:after="0" w:line="240" w:lineRule="auto"/>
      <w:jc w:val="center"/>
    </w:pPr>
    <w:rPr>
      <w:rFonts w:ascii="Times New Roman" w:eastAsia="Times New Roman" w:hAnsi="Times New Roman"/>
      <w:b/>
      <w:kern w:val="0"/>
      <w:lang w:eastAsia="tr-TR"/>
    </w:rPr>
  </w:style>
  <w:style w:type="character" w:customStyle="1" w:styleId="KapakJuriYaziStiliChar">
    <w:name w:val="Kapak_Juri_Yazi_Stili Char"/>
    <w:link w:val="KapakJuriYaziStili"/>
    <w:rsid w:val="009440A4"/>
    <w:rPr>
      <w:rFonts w:ascii="Times New Roman" w:eastAsia="Times New Roman" w:hAnsi="Times New Roman" w:cs="Times New Roman"/>
      <w:b/>
      <w:kern w:val="0"/>
      <w:sz w:val="26"/>
      <w:szCs w:val="26"/>
      <w:lang w:eastAsia="tr-TR"/>
    </w:rPr>
  </w:style>
  <w:style w:type="character" w:customStyle="1" w:styleId="Balk1Char">
    <w:name w:val="Başlık 1 Char"/>
    <w:aliases w:val="Bolum_Basliklari_Sau Char,Baslık 1. Char"/>
    <w:link w:val="Balk1"/>
    <w:uiPriority w:val="9"/>
    <w:rsid w:val="006743B8"/>
    <w:rPr>
      <w:rFonts w:ascii="Times New Roman" w:hAnsi="Times New Roman"/>
      <w:b/>
      <w:sz w:val="28"/>
      <w:szCs w:val="28"/>
    </w:rPr>
  </w:style>
  <w:style w:type="character" w:customStyle="1" w:styleId="KapakDoktoraDanismanYaziStiliSauChar">
    <w:name w:val="Kapak_Doktora_Danisman_Yazi_Stili_Sau Char"/>
    <w:link w:val="KapakDoktoraDanismanYaziStiliSau"/>
    <w:rsid w:val="00CA76E2"/>
    <w:rPr>
      <w:rFonts w:ascii="Times New Roman" w:eastAsia="Times New Roman" w:hAnsi="Times New Roman" w:cs="Times New Roman"/>
      <w:b/>
      <w:kern w:val="0"/>
      <w:lang w:eastAsia="tr-TR"/>
    </w:rPr>
  </w:style>
  <w:style w:type="paragraph" w:styleId="TBal">
    <w:name w:val="TOC Heading"/>
    <w:aliases w:val="Sidebar Heading"/>
    <w:basedOn w:val="Balk1"/>
    <w:next w:val="Normal"/>
    <w:uiPriority w:val="39"/>
    <w:unhideWhenUsed/>
    <w:qFormat/>
    <w:rsid w:val="00E909DD"/>
    <w:pPr>
      <w:spacing w:before="480" w:line="276" w:lineRule="auto"/>
      <w:outlineLvl w:val="9"/>
    </w:pPr>
    <w:rPr>
      <w:b w:val="0"/>
      <w:bCs/>
      <w:lang w:val="en-US"/>
    </w:rPr>
  </w:style>
  <w:style w:type="paragraph" w:styleId="T1">
    <w:name w:val="toc 1"/>
    <w:basedOn w:val="Normal"/>
    <w:next w:val="Normal"/>
    <w:autoRedefine/>
    <w:uiPriority w:val="39"/>
    <w:unhideWhenUsed/>
    <w:qFormat/>
    <w:rsid w:val="00CD7CD3"/>
    <w:pPr>
      <w:tabs>
        <w:tab w:val="left" w:pos="709"/>
        <w:tab w:val="left" w:pos="1701"/>
        <w:tab w:val="right" w:leader="dot" w:pos="8222"/>
      </w:tabs>
      <w:spacing w:after="0" w:line="360" w:lineRule="auto"/>
      <w:jc w:val="both"/>
    </w:pPr>
  </w:style>
  <w:style w:type="paragraph" w:styleId="T2">
    <w:name w:val="toc 2"/>
    <w:basedOn w:val="Normal"/>
    <w:next w:val="Normal"/>
    <w:autoRedefine/>
    <w:uiPriority w:val="39"/>
    <w:unhideWhenUsed/>
    <w:qFormat/>
    <w:rsid w:val="002B6F2C"/>
    <w:pPr>
      <w:tabs>
        <w:tab w:val="left" w:pos="1134"/>
        <w:tab w:val="left" w:pos="1276"/>
        <w:tab w:val="left" w:pos="2268"/>
        <w:tab w:val="right" w:leader="dot" w:pos="8222"/>
      </w:tabs>
      <w:spacing w:after="0" w:line="360" w:lineRule="auto"/>
      <w:ind w:left="1134" w:hanging="522"/>
    </w:pPr>
  </w:style>
  <w:style w:type="paragraph" w:styleId="T3">
    <w:name w:val="toc 3"/>
    <w:basedOn w:val="Normal"/>
    <w:next w:val="Normal"/>
    <w:autoRedefine/>
    <w:uiPriority w:val="39"/>
    <w:unhideWhenUsed/>
    <w:qFormat/>
    <w:rsid w:val="0043041C"/>
    <w:pPr>
      <w:tabs>
        <w:tab w:val="right" w:leader="dot" w:pos="8222"/>
      </w:tabs>
      <w:spacing w:after="0" w:line="360" w:lineRule="auto"/>
      <w:ind w:left="1701" w:hanging="187"/>
      <w:jc w:val="both"/>
    </w:pPr>
  </w:style>
  <w:style w:type="paragraph" w:styleId="BalonMetni">
    <w:name w:val="Balloon Text"/>
    <w:basedOn w:val="Normal"/>
    <w:link w:val="BalonMetniChar"/>
    <w:uiPriority w:val="99"/>
    <w:semiHidden/>
    <w:unhideWhenUsed/>
    <w:rsid w:val="00F233C2"/>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F233C2"/>
    <w:rPr>
      <w:rFonts w:ascii="Tahoma" w:hAnsi="Tahoma" w:cs="Tahoma"/>
      <w:sz w:val="16"/>
      <w:szCs w:val="16"/>
    </w:rPr>
  </w:style>
  <w:style w:type="paragraph" w:customStyle="1" w:styleId="IkincilAltBaslikSau">
    <w:name w:val="Ikincil_Alt_Baslik_Sau"/>
    <w:basedOn w:val="Normal"/>
    <w:next w:val="AnaParagrafYaziStiliSau"/>
    <w:autoRedefine/>
    <w:qFormat/>
    <w:rsid w:val="004E2CE9"/>
    <w:pPr>
      <w:numPr>
        <w:ilvl w:val="2"/>
        <w:numId w:val="2"/>
      </w:numPr>
      <w:tabs>
        <w:tab w:val="left" w:pos="709"/>
      </w:tabs>
      <w:spacing w:after="0" w:line="360" w:lineRule="auto"/>
      <w:ind w:left="567" w:hanging="567"/>
      <w:jc w:val="both"/>
      <w:outlineLvl w:val="1"/>
    </w:pPr>
    <w:rPr>
      <w:rFonts w:ascii="Times New Roman" w:eastAsia="TimesNewRoman" w:hAnsi="Times New Roman"/>
      <w:b/>
      <w:kern w:val="0"/>
      <w:sz w:val="24"/>
      <w:szCs w:val="20"/>
      <w:lang w:val="en-US" w:eastAsia="tr-TR"/>
    </w:rPr>
  </w:style>
  <w:style w:type="paragraph" w:customStyle="1" w:styleId="UcunculAltBaslikSau">
    <w:name w:val="Ucuncul_Alt_Baslik_Sau"/>
    <w:basedOn w:val="Normal"/>
    <w:next w:val="AnaParagrafYaziStiliSau"/>
    <w:link w:val="UcunculAltBaslikSauChar"/>
    <w:autoRedefine/>
    <w:qFormat/>
    <w:rsid w:val="00203E2F"/>
    <w:pPr>
      <w:numPr>
        <w:ilvl w:val="3"/>
        <w:numId w:val="2"/>
      </w:numPr>
      <w:tabs>
        <w:tab w:val="left" w:pos="709"/>
      </w:tabs>
      <w:spacing w:after="0" w:line="360" w:lineRule="auto"/>
      <w:ind w:left="851" w:hanging="851"/>
      <w:jc w:val="both"/>
      <w:outlineLvl w:val="2"/>
    </w:pPr>
    <w:rPr>
      <w:rFonts w:ascii="Times New Roman" w:eastAsia="Times New Roman" w:hAnsi="Times New Roman"/>
      <w:b/>
      <w:kern w:val="0"/>
      <w:sz w:val="24"/>
      <w:szCs w:val="20"/>
      <w:lang w:val="en-US" w:eastAsia="tr-TR"/>
    </w:rPr>
  </w:style>
  <w:style w:type="character" w:customStyle="1" w:styleId="UcunculAltBaslikSauChar">
    <w:name w:val="Ucuncul_Alt_Baslik_Sau Char"/>
    <w:link w:val="UcunculAltBaslikSau"/>
    <w:rsid w:val="00203E2F"/>
    <w:rPr>
      <w:rFonts w:ascii="Times New Roman" w:eastAsia="Times New Roman" w:hAnsi="Times New Roman"/>
      <w:b/>
      <w:sz w:val="24"/>
      <w:lang w:val="en-US"/>
    </w:rPr>
  </w:style>
  <w:style w:type="numbering" w:customStyle="1" w:styleId="NumaralandirmaSau">
    <w:name w:val="Numaralandirma_Sau"/>
    <w:uiPriority w:val="99"/>
    <w:rsid w:val="000677A1"/>
    <w:pPr>
      <w:numPr>
        <w:numId w:val="1"/>
      </w:numPr>
    </w:pPr>
  </w:style>
  <w:style w:type="paragraph" w:customStyle="1" w:styleId="IcindekilerBasligiSau">
    <w:name w:val="Icindekiler_Basligi_Sau"/>
    <w:basedOn w:val="BaslikBosluklari"/>
    <w:link w:val="IcindekilerBasligiSauChar"/>
    <w:qFormat/>
    <w:rsid w:val="00156D77"/>
  </w:style>
  <w:style w:type="paragraph" w:customStyle="1" w:styleId="SekillerTablosuYaziSau">
    <w:name w:val="Sekiller_Tablosu_Yazi_Sau"/>
    <w:basedOn w:val="ekillerTablosu"/>
    <w:link w:val="SekillerTablosuYaziSauChar"/>
    <w:qFormat/>
    <w:rsid w:val="008C3203"/>
    <w:pPr>
      <w:tabs>
        <w:tab w:val="right" w:leader="dot" w:pos="9060"/>
      </w:tabs>
    </w:pPr>
  </w:style>
  <w:style w:type="character" w:customStyle="1" w:styleId="IcindekilerBasligiSauChar">
    <w:name w:val="Icindekiler_Basligi_Sau Char"/>
    <w:link w:val="IcindekilerBasligiSau"/>
    <w:rsid w:val="00156D77"/>
    <w:rPr>
      <w:rFonts w:ascii="Times New Roman" w:eastAsia="Times New Roman" w:hAnsi="Times New Roman" w:cs="Times New Roman"/>
      <w:b/>
      <w:kern w:val="0"/>
      <w:sz w:val="28"/>
      <w:szCs w:val="28"/>
      <w:lang w:val="en-US" w:eastAsia="tr-TR"/>
    </w:rPr>
  </w:style>
  <w:style w:type="paragraph" w:customStyle="1" w:styleId="AnahtarKelimelerYaziStili">
    <w:name w:val="Anahtar_Kelimeler_Yazi_Stili"/>
    <w:basedOn w:val="OzetYaziStiliSau"/>
    <w:link w:val="AnahtarKelimelerYaziStiliChar"/>
    <w:qFormat/>
    <w:rsid w:val="008C3203"/>
  </w:style>
  <w:style w:type="character" w:customStyle="1" w:styleId="SekillerTablosuYaziSauChar">
    <w:name w:val="Sekiller_Tablosu_Yazi_Sau Char"/>
    <w:link w:val="SekillerTablosuYaziSau"/>
    <w:rsid w:val="008C3203"/>
    <w:rPr>
      <w:rFonts w:ascii="Times New Roman" w:eastAsia="Times New Roman" w:hAnsi="Times New Roman" w:cs="Times New Roman"/>
      <w:kern w:val="0"/>
      <w:sz w:val="24"/>
      <w:szCs w:val="24"/>
      <w:lang w:val="en-US" w:eastAsia="tr-TR"/>
    </w:rPr>
  </w:style>
  <w:style w:type="paragraph" w:customStyle="1" w:styleId="OzetBaslikSau">
    <w:name w:val="Ozet_Baslik_Sau"/>
    <w:basedOn w:val="BaslikBosluklari"/>
    <w:next w:val="T5"/>
    <w:link w:val="OzetBaslikSauChar"/>
    <w:qFormat/>
    <w:rsid w:val="00501BF9"/>
  </w:style>
  <w:style w:type="character" w:customStyle="1" w:styleId="AnahtarKelimelerYaziStiliChar">
    <w:name w:val="Anahtar_Kelimeler_Yazi_Stili Char"/>
    <w:link w:val="AnahtarKelimelerYaziStili"/>
    <w:rsid w:val="008C3203"/>
    <w:rPr>
      <w:rFonts w:ascii="Times New Roman" w:eastAsia="Times New Roman" w:hAnsi="Times New Roman" w:cs="Times New Roman"/>
      <w:kern w:val="0"/>
      <w:sz w:val="24"/>
      <w:szCs w:val="24"/>
      <w:lang w:eastAsia="tr-TR"/>
    </w:rPr>
  </w:style>
  <w:style w:type="paragraph" w:customStyle="1" w:styleId="SummaryBaslikSau">
    <w:name w:val="Summary_Baslik_Sau"/>
    <w:basedOn w:val="IlkSayfalarBasligiSau"/>
    <w:link w:val="SummaryBaslikSauChar"/>
    <w:qFormat/>
    <w:rsid w:val="00C86B22"/>
  </w:style>
  <w:style w:type="character" w:customStyle="1" w:styleId="OzetBaslikSauChar">
    <w:name w:val="Ozet_Baslik_Sau Char"/>
    <w:link w:val="OzetBaslikSau"/>
    <w:rsid w:val="00501BF9"/>
    <w:rPr>
      <w:rFonts w:ascii="Times New Roman" w:eastAsia="Times New Roman" w:hAnsi="Times New Roman"/>
      <w:b/>
      <w:kern w:val="0"/>
      <w:sz w:val="28"/>
      <w:szCs w:val="28"/>
      <w:lang w:val="en-US"/>
    </w:rPr>
  </w:style>
  <w:style w:type="paragraph" w:customStyle="1" w:styleId="BolumIlkParagrafSau">
    <w:name w:val="Bolum_Ilk_Paragraf_Sau"/>
    <w:basedOn w:val="AnaParagrafYaziStiliSau"/>
    <w:link w:val="BolumIlkParagrafSauChar"/>
    <w:qFormat/>
    <w:rsid w:val="00C86B22"/>
    <w:pPr>
      <w:spacing w:before="160"/>
    </w:pPr>
  </w:style>
  <w:style w:type="character" w:customStyle="1" w:styleId="SummaryBaslikSauChar">
    <w:name w:val="Summary_Baslik_Sau Char"/>
    <w:link w:val="SummaryBaslikSau"/>
    <w:rsid w:val="00C86B22"/>
    <w:rPr>
      <w:rFonts w:ascii="Times New Roman" w:eastAsia="Times New Roman" w:hAnsi="Times New Roman" w:cs="Times New Roman"/>
      <w:b/>
      <w:kern w:val="0"/>
      <w:sz w:val="28"/>
      <w:szCs w:val="28"/>
      <w:lang w:val="de-DE" w:eastAsia="tr-TR"/>
    </w:rPr>
  </w:style>
  <w:style w:type="paragraph" w:customStyle="1" w:styleId="OzgecmisBaslikSau">
    <w:name w:val="Ozgecmis_Baslik_Sau"/>
    <w:basedOn w:val="IlkSayfalarBasligiSau"/>
    <w:link w:val="OzgecmisBaslikSauChar"/>
    <w:qFormat/>
    <w:rsid w:val="008356BC"/>
  </w:style>
  <w:style w:type="character" w:customStyle="1" w:styleId="BolumIlkParagrafSauChar">
    <w:name w:val="Bolum_Ilk_Paragraf_Sau Char"/>
    <w:link w:val="BolumIlkParagrafSau"/>
    <w:rsid w:val="00C86B22"/>
    <w:rPr>
      <w:rFonts w:ascii="Times New Roman" w:eastAsia="Times New Roman" w:hAnsi="Times New Roman" w:cs="Times New Roman"/>
      <w:kern w:val="0"/>
      <w:sz w:val="24"/>
      <w:szCs w:val="24"/>
      <w:lang w:val="en-US" w:eastAsia="tr-TR"/>
    </w:rPr>
  </w:style>
  <w:style w:type="character" w:customStyle="1" w:styleId="OzgecmisBaslikSauChar">
    <w:name w:val="Ozgecmis_Baslik_Sau Char"/>
    <w:link w:val="OzgecmisBaslikSau"/>
    <w:rsid w:val="008356BC"/>
    <w:rPr>
      <w:rFonts w:ascii="Times New Roman" w:eastAsia="Times New Roman" w:hAnsi="Times New Roman" w:cs="Times New Roman"/>
      <w:b/>
      <w:kern w:val="0"/>
      <w:sz w:val="28"/>
      <w:szCs w:val="28"/>
      <w:lang w:val="de-DE" w:eastAsia="tr-TR"/>
    </w:rPr>
  </w:style>
  <w:style w:type="paragraph" w:customStyle="1" w:styleId="DoktoraIsimSoyisimSau">
    <w:name w:val="Doktora_Isim_Soyisim_Sau"/>
    <w:basedOn w:val="KapakIsimSoyisim"/>
    <w:link w:val="DoktoraIsimSoyisimSauChar"/>
    <w:qFormat/>
    <w:rsid w:val="008A69D1"/>
  </w:style>
  <w:style w:type="character" w:customStyle="1" w:styleId="DoktoraIsimSoyisimSauChar">
    <w:name w:val="Doktora_Isim_Soyisim_Sau Char"/>
    <w:link w:val="DoktoraIsimSoyisimSau"/>
    <w:rsid w:val="008A69D1"/>
    <w:rPr>
      <w:rFonts w:ascii="Arial" w:eastAsia="Times New Roman" w:hAnsi="Arial" w:cs="Arial"/>
      <w:b/>
      <w:kern w:val="0"/>
      <w:sz w:val="26"/>
      <w:szCs w:val="26"/>
      <w:lang w:eastAsia="tr-TR"/>
    </w:rPr>
  </w:style>
  <w:style w:type="table" w:styleId="TabloKlavuzu">
    <w:name w:val="Table Grid"/>
    <w:basedOn w:val="NormalTablo"/>
    <w:uiPriority w:val="39"/>
    <w:rsid w:val="0088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2Char">
    <w:name w:val="Başlık 2 Char"/>
    <w:aliases w:val="Baslik 1.1. Char"/>
    <w:link w:val="Balk2"/>
    <w:uiPriority w:val="9"/>
    <w:semiHidden/>
    <w:rsid w:val="00046EB2"/>
    <w:rPr>
      <w:rFonts w:ascii="Times New Roman" w:eastAsia="Times New Roman" w:hAnsi="Times New Roman" w:cs="Times New Roman"/>
      <w:b/>
      <w:bCs/>
      <w:caps/>
      <w:kern w:val="0"/>
      <w:sz w:val="24"/>
      <w:szCs w:val="26"/>
    </w:rPr>
  </w:style>
  <w:style w:type="character" w:customStyle="1" w:styleId="Balk3Char">
    <w:name w:val="Başlık 3 Char"/>
    <w:aliases w:val="Baslik 1.1.1. Char"/>
    <w:link w:val="Balk3"/>
    <w:uiPriority w:val="9"/>
    <w:rsid w:val="00046EB2"/>
    <w:rPr>
      <w:rFonts w:ascii="Times New Roman" w:eastAsia="Times New Roman" w:hAnsi="Times New Roman" w:cs="Times New Roman"/>
      <w:b/>
      <w:bCs/>
      <w:kern w:val="0"/>
      <w:sz w:val="24"/>
    </w:rPr>
  </w:style>
  <w:style w:type="character" w:customStyle="1" w:styleId="Balk4Char">
    <w:name w:val="Başlık 4 Char"/>
    <w:link w:val="Balk4"/>
    <w:uiPriority w:val="9"/>
    <w:semiHidden/>
    <w:rsid w:val="00046EB2"/>
    <w:rPr>
      <w:rFonts w:ascii="Calibri Light" w:eastAsia="Times New Roman" w:hAnsi="Calibri Light" w:cs="Times New Roman"/>
      <w:i/>
      <w:iCs/>
      <w:color w:val="2E74B5"/>
      <w:kern w:val="0"/>
      <w:sz w:val="24"/>
    </w:rPr>
  </w:style>
  <w:style w:type="character" w:customStyle="1" w:styleId="Balk5Char">
    <w:name w:val="Başlık 5 Char"/>
    <w:link w:val="Balk5"/>
    <w:uiPriority w:val="9"/>
    <w:semiHidden/>
    <w:rsid w:val="00046EB2"/>
    <w:rPr>
      <w:rFonts w:ascii="Calibri Light" w:eastAsia="Times New Roman" w:hAnsi="Calibri Light" w:cs="Times New Roman"/>
      <w:color w:val="2E74B5"/>
    </w:rPr>
  </w:style>
  <w:style w:type="character" w:customStyle="1" w:styleId="Balk6Char">
    <w:name w:val="Başlık 6 Char"/>
    <w:link w:val="Balk6"/>
    <w:uiPriority w:val="9"/>
    <w:semiHidden/>
    <w:rsid w:val="00046EB2"/>
    <w:rPr>
      <w:rFonts w:ascii="Calibri Light" w:eastAsia="Times New Roman" w:hAnsi="Calibri Light" w:cs="Times New Roman"/>
      <w:color w:val="1F4D78"/>
    </w:rPr>
  </w:style>
  <w:style w:type="character" w:customStyle="1" w:styleId="Balk7Char">
    <w:name w:val="Başlık 7 Char"/>
    <w:link w:val="Balk7"/>
    <w:uiPriority w:val="9"/>
    <w:semiHidden/>
    <w:rsid w:val="00046EB2"/>
    <w:rPr>
      <w:rFonts w:ascii="Calibri Light" w:eastAsia="Times New Roman" w:hAnsi="Calibri Light" w:cs="Times New Roman"/>
      <w:i/>
      <w:iCs/>
      <w:color w:val="1F4D78"/>
    </w:rPr>
  </w:style>
  <w:style w:type="character" w:customStyle="1" w:styleId="Balk8Char">
    <w:name w:val="Başlık 8 Char"/>
    <w:link w:val="Balk8"/>
    <w:uiPriority w:val="9"/>
    <w:semiHidden/>
    <w:rsid w:val="00046EB2"/>
    <w:rPr>
      <w:rFonts w:ascii="Calibri Light" w:eastAsia="Times New Roman" w:hAnsi="Calibri Light" w:cs="Times New Roman"/>
      <w:color w:val="272727"/>
      <w:sz w:val="21"/>
      <w:szCs w:val="21"/>
    </w:rPr>
  </w:style>
  <w:style w:type="character" w:customStyle="1" w:styleId="Balk9Char">
    <w:name w:val="Başlık 9 Char"/>
    <w:link w:val="Balk9"/>
    <w:uiPriority w:val="9"/>
    <w:semiHidden/>
    <w:rsid w:val="00046EB2"/>
    <w:rPr>
      <w:rFonts w:ascii="Calibri Light" w:eastAsia="Times New Roman" w:hAnsi="Calibri Light" w:cs="Times New Roman"/>
      <w:i/>
      <w:iCs/>
      <w:color w:val="272727"/>
      <w:sz w:val="21"/>
      <w:szCs w:val="21"/>
    </w:rPr>
  </w:style>
  <w:style w:type="character" w:styleId="zlenenKpr">
    <w:name w:val="FollowedHyperlink"/>
    <w:uiPriority w:val="99"/>
    <w:semiHidden/>
    <w:unhideWhenUsed/>
    <w:rsid w:val="00046EB2"/>
    <w:rPr>
      <w:color w:val="954F72"/>
      <w:u w:val="single"/>
    </w:rPr>
  </w:style>
  <w:style w:type="character" w:customStyle="1" w:styleId="Balk1Char1">
    <w:name w:val="Başlık 1 Char1"/>
    <w:aliases w:val="Baslık 1. Char1"/>
    <w:uiPriority w:val="9"/>
    <w:rsid w:val="00046EB2"/>
    <w:rPr>
      <w:rFonts w:ascii="Calibri Light" w:eastAsia="Times New Roman" w:hAnsi="Calibri Light" w:cs="Times New Roman"/>
      <w:color w:val="2E74B5"/>
      <w:sz w:val="32"/>
      <w:szCs w:val="32"/>
      <w:lang w:eastAsia="en-US"/>
    </w:rPr>
  </w:style>
  <w:style w:type="character" w:customStyle="1" w:styleId="Balk2Char1">
    <w:name w:val="Başlık 2 Char1"/>
    <w:aliases w:val="Baslik 1.1. Char1"/>
    <w:uiPriority w:val="9"/>
    <w:semiHidden/>
    <w:rsid w:val="00046EB2"/>
    <w:rPr>
      <w:rFonts w:ascii="Calibri Light" w:eastAsia="Times New Roman" w:hAnsi="Calibri Light" w:cs="Times New Roman"/>
      <w:color w:val="2E74B5"/>
      <w:sz w:val="26"/>
      <w:szCs w:val="26"/>
      <w:lang w:eastAsia="en-US"/>
    </w:rPr>
  </w:style>
  <w:style w:type="character" w:customStyle="1" w:styleId="Balk3Char1">
    <w:name w:val="Başlık 3 Char1"/>
    <w:aliases w:val="Baslik 1.1.1. Char1"/>
    <w:uiPriority w:val="9"/>
    <w:semiHidden/>
    <w:rsid w:val="00046EB2"/>
    <w:rPr>
      <w:rFonts w:ascii="Calibri Light" w:eastAsia="Times New Roman" w:hAnsi="Calibri Light" w:cs="Times New Roman"/>
      <w:color w:val="1F4D78"/>
      <w:sz w:val="24"/>
      <w:szCs w:val="24"/>
      <w:lang w:eastAsia="en-US"/>
    </w:rPr>
  </w:style>
  <w:style w:type="paragraph" w:styleId="NormalWeb">
    <w:name w:val="Normal (Web)"/>
    <w:basedOn w:val="Normal"/>
    <w:uiPriority w:val="99"/>
    <w:unhideWhenUsed/>
    <w:rsid w:val="00046EB2"/>
    <w:pPr>
      <w:spacing w:before="100" w:beforeAutospacing="1" w:after="100" w:afterAutospacing="1" w:line="240" w:lineRule="auto"/>
    </w:pPr>
    <w:rPr>
      <w:rFonts w:ascii="Times New Roman" w:eastAsia="Times New Roman" w:hAnsi="Times New Roman"/>
      <w:kern w:val="0"/>
      <w:sz w:val="24"/>
      <w:szCs w:val="24"/>
      <w:lang w:eastAsia="tr-TR"/>
    </w:rPr>
  </w:style>
  <w:style w:type="paragraph" w:styleId="T4">
    <w:name w:val="toc 4"/>
    <w:basedOn w:val="Normal"/>
    <w:next w:val="Normal"/>
    <w:autoRedefine/>
    <w:uiPriority w:val="39"/>
    <w:unhideWhenUsed/>
    <w:rsid w:val="00046EB2"/>
    <w:pPr>
      <w:tabs>
        <w:tab w:val="left" w:pos="1760"/>
        <w:tab w:val="right" w:leader="dot" w:pos="8505"/>
      </w:tabs>
      <w:spacing w:before="120" w:after="120" w:line="240" w:lineRule="auto"/>
      <w:ind w:left="993" w:right="-1" w:hanging="284"/>
      <w:jc w:val="both"/>
    </w:pPr>
    <w:rPr>
      <w:rFonts w:ascii="Times New Roman" w:hAnsi="Times New Roman"/>
      <w:noProof/>
      <w:kern w:val="0"/>
      <w:sz w:val="24"/>
    </w:rPr>
  </w:style>
  <w:style w:type="character" w:customStyle="1" w:styleId="ResimYazsChar">
    <w:name w:val="Resim Yazısı Char"/>
    <w:link w:val="ResimYazs"/>
    <w:uiPriority w:val="35"/>
    <w:locked/>
    <w:rsid w:val="00046EB2"/>
    <w:rPr>
      <w:rFonts w:ascii="Times New Roman" w:eastAsia="Times New Roman" w:hAnsi="Times New Roman" w:cs="Times New Roman"/>
      <w:iCs/>
      <w:kern w:val="0"/>
      <w:sz w:val="18"/>
      <w:szCs w:val="18"/>
      <w:lang w:eastAsia="tr-TR"/>
    </w:rPr>
  </w:style>
  <w:style w:type="paragraph" w:styleId="SonNotMetni">
    <w:name w:val="endnote text"/>
    <w:basedOn w:val="Normal"/>
    <w:link w:val="SonNotMetniChar"/>
    <w:uiPriority w:val="99"/>
    <w:unhideWhenUsed/>
    <w:rsid w:val="00046EB2"/>
    <w:pPr>
      <w:spacing w:after="0" w:line="240" w:lineRule="auto"/>
      <w:jc w:val="both"/>
    </w:pPr>
    <w:rPr>
      <w:rFonts w:ascii="Times New Roman" w:eastAsia="Times New Roman" w:hAnsi="Times New Roman"/>
      <w:kern w:val="0"/>
      <w:sz w:val="20"/>
      <w:szCs w:val="20"/>
      <w:lang w:val="en-US"/>
    </w:rPr>
  </w:style>
  <w:style w:type="character" w:customStyle="1" w:styleId="SonNotMetniChar">
    <w:name w:val="Son Not Metni Char"/>
    <w:link w:val="SonNotMetni"/>
    <w:uiPriority w:val="99"/>
    <w:rsid w:val="00046EB2"/>
    <w:rPr>
      <w:rFonts w:ascii="Times New Roman" w:eastAsia="Times New Roman" w:hAnsi="Times New Roman" w:cs="Times New Roman"/>
      <w:kern w:val="0"/>
      <w:sz w:val="20"/>
      <w:szCs w:val="20"/>
      <w:lang w:val="en-US"/>
    </w:rPr>
  </w:style>
  <w:style w:type="paragraph" w:styleId="GvdeMetni2">
    <w:name w:val="Body Text 2"/>
    <w:basedOn w:val="Normal"/>
    <w:link w:val="GvdeMetni2Char"/>
    <w:uiPriority w:val="99"/>
    <w:semiHidden/>
    <w:unhideWhenUsed/>
    <w:rsid w:val="00046EB2"/>
    <w:pPr>
      <w:spacing w:after="0" w:line="240" w:lineRule="auto"/>
      <w:jc w:val="both"/>
    </w:pPr>
    <w:rPr>
      <w:rFonts w:ascii="Times New Roman" w:eastAsia="Times New Roman" w:hAnsi="Times New Roman"/>
      <w:kern w:val="0"/>
      <w:sz w:val="24"/>
      <w:szCs w:val="24"/>
    </w:rPr>
  </w:style>
  <w:style w:type="character" w:customStyle="1" w:styleId="GvdeMetni2Char">
    <w:name w:val="Gövde Metni 2 Char"/>
    <w:link w:val="GvdeMetni2"/>
    <w:uiPriority w:val="99"/>
    <w:semiHidden/>
    <w:rsid w:val="00046EB2"/>
    <w:rPr>
      <w:rFonts w:ascii="Times New Roman" w:eastAsia="Times New Roman" w:hAnsi="Times New Roman" w:cs="Times New Roman"/>
      <w:kern w:val="0"/>
      <w:sz w:val="24"/>
      <w:szCs w:val="24"/>
    </w:rPr>
  </w:style>
  <w:style w:type="paragraph" w:styleId="Kaynaka">
    <w:name w:val="Bibliography"/>
    <w:basedOn w:val="Normal"/>
    <w:next w:val="Normal"/>
    <w:uiPriority w:val="37"/>
    <w:semiHidden/>
    <w:unhideWhenUsed/>
    <w:rsid w:val="00046EB2"/>
    <w:pPr>
      <w:spacing w:after="0" w:line="360" w:lineRule="auto"/>
      <w:jc w:val="both"/>
    </w:pPr>
    <w:rPr>
      <w:rFonts w:ascii="Times New Roman" w:eastAsia="Times New Roman" w:hAnsi="Times New Roman"/>
      <w:kern w:val="0"/>
      <w:sz w:val="24"/>
      <w:szCs w:val="24"/>
      <w:lang w:val="en-US"/>
    </w:rPr>
  </w:style>
  <w:style w:type="paragraph" w:customStyle="1" w:styleId="TezMetni15aralkl">
    <w:name w:val="Tez Metni_1.5 aralıklı"/>
    <w:basedOn w:val="Normal"/>
    <w:uiPriority w:val="99"/>
    <w:rsid w:val="00046EB2"/>
    <w:pPr>
      <w:spacing w:after="0" w:line="360" w:lineRule="auto"/>
      <w:jc w:val="both"/>
    </w:pPr>
    <w:rPr>
      <w:rFonts w:ascii="Times New Roman" w:eastAsia="Times New Roman" w:hAnsi="Times New Roman"/>
      <w:noProof/>
      <w:kern w:val="0"/>
      <w:sz w:val="24"/>
      <w:szCs w:val="24"/>
      <w:lang w:val="en-US"/>
    </w:rPr>
  </w:style>
  <w:style w:type="character" w:customStyle="1" w:styleId="TezMetni10aralklChar">
    <w:name w:val="Tez Metni_1.0 aralıklı Char"/>
    <w:link w:val="TezMetni10aralkl"/>
    <w:locked/>
    <w:rsid w:val="00046EB2"/>
    <w:rPr>
      <w:rFonts w:ascii="Times New Roman" w:eastAsia="Times New Roman" w:hAnsi="Times New Roman" w:cs="Times New Roman"/>
      <w:noProof/>
      <w:sz w:val="24"/>
      <w:szCs w:val="24"/>
      <w:lang w:val="en-US"/>
    </w:rPr>
  </w:style>
  <w:style w:type="paragraph" w:customStyle="1" w:styleId="TezMetni10aralkl">
    <w:name w:val="Tez Metni_1.0 aralıklı"/>
    <w:basedOn w:val="Normal"/>
    <w:link w:val="TezMetni10aralklChar"/>
    <w:rsid w:val="00046EB2"/>
    <w:pPr>
      <w:spacing w:after="0" w:line="240" w:lineRule="auto"/>
      <w:jc w:val="both"/>
    </w:pPr>
    <w:rPr>
      <w:rFonts w:ascii="Times New Roman" w:eastAsia="Times New Roman" w:hAnsi="Times New Roman"/>
      <w:noProof/>
      <w:sz w:val="24"/>
      <w:szCs w:val="24"/>
      <w:lang w:val="en-US"/>
    </w:rPr>
  </w:style>
  <w:style w:type="paragraph" w:customStyle="1" w:styleId="EKLER">
    <w:name w:val="EKLER"/>
    <w:basedOn w:val="TezMetni10aralkl"/>
    <w:uiPriority w:val="99"/>
    <w:rsid w:val="00046EB2"/>
    <w:pPr>
      <w:spacing w:after="100" w:afterAutospacing="1"/>
      <w:ind w:left="284" w:hanging="284"/>
    </w:pPr>
    <w:rPr>
      <w:b/>
    </w:rPr>
  </w:style>
  <w:style w:type="character" w:customStyle="1" w:styleId="ilkbasliklarChar">
    <w:name w:val="ilk_basliklar Char"/>
    <w:link w:val="ilkbasliklar"/>
    <w:locked/>
    <w:rsid w:val="00046EB2"/>
    <w:rPr>
      <w:rFonts w:ascii="Times New Roman" w:eastAsia="Times New Roman" w:hAnsi="Times New Roman" w:cs="Times New Roman"/>
      <w:b w:val="0"/>
      <w:noProof/>
      <w:kern w:val="0"/>
      <w:sz w:val="28"/>
      <w:szCs w:val="32"/>
      <w:lang w:eastAsia="tr-TR"/>
    </w:rPr>
  </w:style>
  <w:style w:type="paragraph" w:customStyle="1" w:styleId="ilkbasliklar">
    <w:name w:val="ilk_basliklar"/>
    <w:basedOn w:val="Balk1"/>
    <w:link w:val="ilkbasliklarChar"/>
    <w:qFormat/>
    <w:rsid w:val="00046EB2"/>
    <w:pPr>
      <w:keepNext/>
      <w:keepLines/>
      <w:pageBreakBefore/>
      <w:numPr>
        <w:numId w:val="0"/>
      </w:numPr>
      <w:spacing w:before="1200" w:after="480"/>
      <w:jc w:val="left"/>
    </w:pPr>
    <w:rPr>
      <w:rFonts w:eastAsia="Times New Roman"/>
      <w:b w:val="0"/>
      <w:noProof/>
      <w:szCs w:val="32"/>
      <w:lang w:eastAsia="en-US"/>
    </w:rPr>
  </w:style>
  <w:style w:type="character" w:customStyle="1" w:styleId="TabloYazsChar">
    <w:name w:val="Tablo Yazısı Char"/>
    <w:link w:val="TabloYazs"/>
    <w:locked/>
    <w:rsid w:val="00046EB2"/>
    <w:rPr>
      <w:rFonts w:ascii="Times New Roman" w:eastAsia="Times New Roman" w:hAnsi="Times New Roman" w:cs="Times New Roman"/>
      <w:bCs/>
      <w:iCs w:val="0"/>
      <w:kern w:val="0"/>
      <w:sz w:val="18"/>
      <w:szCs w:val="18"/>
      <w:lang w:eastAsia="tr-TR"/>
    </w:rPr>
  </w:style>
  <w:style w:type="paragraph" w:customStyle="1" w:styleId="TabloYazs">
    <w:name w:val="Tablo Yazısı"/>
    <w:basedOn w:val="ResimYazs"/>
    <w:link w:val="TabloYazsChar"/>
    <w:qFormat/>
    <w:rsid w:val="00046EB2"/>
    <w:pPr>
      <w:tabs>
        <w:tab w:val="left" w:pos="7797"/>
      </w:tabs>
      <w:spacing w:before="240" w:after="120"/>
      <w:jc w:val="center"/>
    </w:pPr>
    <w:rPr>
      <w:bCs/>
      <w:iCs w:val="0"/>
    </w:rPr>
  </w:style>
  <w:style w:type="character" w:customStyle="1" w:styleId="tabloyazisiChar">
    <w:name w:val="tablo_yazisi Char"/>
    <w:link w:val="tabloyazisi"/>
    <w:locked/>
    <w:rsid w:val="00046EB2"/>
    <w:rPr>
      <w:rFonts w:ascii="Times New Roman" w:eastAsia="Times New Roman" w:hAnsi="Times New Roman" w:cs="Times New Roman"/>
      <w:iCs/>
      <w:kern w:val="0"/>
      <w:sz w:val="18"/>
      <w:szCs w:val="18"/>
      <w:lang w:eastAsia="tr-TR"/>
    </w:rPr>
  </w:style>
  <w:style w:type="paragraph" w:customStyle="1" w:styleId="tabloyazisi">
    <w:name w:val="tablo_yazisi"/>
    <w:basedOn w:val="ResimYazs"/>
    <w:link w:val="tabloyazisiChar"/>
    <w:qFormat/>
    <w:rsid w:val="00046EB2"/>
    <w:pPr>
      <w:keepNext/>
      <w:tabs>
        <w:tab w:val="left" w:pos="7797"/>
      </w:tabs>
      <w:spacing w:before="240" w:after="120"/>
      <w:jc w:val="center"/>
    </w:pPr>
  </w:style>
  <w:style w:type="character" w:customStyle="1" w:styleId="DenklemyazisiChar">
    <w:name w:val="Denklem_yazisi Char"/>
    <w:link w:val="Denklemyazisi"/>
    <w:locked/>
    <w:rsid w:val="00046EB2"/>
    <w:rPr>
      <w:rFonts w:ascii="Times New Roman" w:eastAsia="Times New Roman" w:hAnsi="Times New Roman" w:cs="Times New Roman"/>
      <w:noProof/>
      <w:sz w:val="24"/>
      <w:szCs w:val="24"/>
      <w:lang w:val="en-US"/>
    </w:rPr>
  </w:style>
  <w:style w:type="paragraph" w:customStyle="1" w:styleId="Denklemyazisi">
    <w:name w:val="Denklem_yazisi"/>
    <w:basedOn w:val="TezMetni10aralkl"/>
    <w:link w:val="DenklemyazisiChar"/>
    <w:qFormat/>
    <w:rsid w:val="00046EB2"/>
    <w:pPr>
      <w:tabs>
        <w:tab w:val="right" w:pos="7995"/>
      </w:tabs>
      <w:spacing w:before="240" w:after="240"/>
      <w:ind w:left="567"/>
    </w:pPr>
  </w:style>
  <w:style w:type="paragraph" w:customStyle="1" w:styleId="Denklem">
    <w:name w:val="Denklem"/>
    <w:basedOn w:val="Normal"/>
    <w:next w:val="Normal"/>
    <w:uiPriority w:val="99"/>
    <w:rsid w:val="00046EB2"/>
    <w:pPr>
      <w:tabs>
        <w:tab w:val="left" w:pos="567"/>
        <w:tab w:val="left" w:pos="7655"/>
      </w:tabs>
      <w:spacing w:before="240" w:after="240" w:line="360" w:lineRule="auto"/>
      <w:jc w:val="both"/>
    </w:pPr>
    <w:rPr>
      <w:rFonts w:ascii="Times New Roman" w:eastAsia="Times New Roman" w:hAnsi="Times New Roman"/>
      <w:kern w:val="0"/>
      <w:sz w:val="24"/>
      <w:szCs w:val="24"/>
      <w:lang w:val="en-US"/>
    </w:rPr>
  </w:style>
  <w:style w:type="paragraph" w:customStyle="1" w:styleId="SekilAciklamasi">
    <w:name w:val="Sekil Aciklamasi"/>
    <w:basedOn w:val="Normal"/>
    <w:next w:val="Normal"/>
    <w:uiPriority w:val="99"/>
    <w:rsid w:val="00046EB2"/>
    <w:pPr>
      <w:spacing w:before="120" w:after="240" w:line="240" w:lineRule="auto"/>
      <w:jc w:val="center"/>
    </w:pPr>
    <w:rPr>
      <w:rFonts w:ascii="Times New Roman" w:eastAsia="Times New Roman" w:hAnsi="Times New Roman"/>
      <w:kern w:val="0"/>
      <w:szCs w:val="24"/>
      <w:lang w:val="en-US"/>
    </w:rPr>
  </w:style>
  <w:style w:type="paragraph" w:customStyle="1" w:styleId="TabloAciklamasi">
    <w:name w:val="Tablo Aciklamasi"/>
    <w:basedOn w:val="Normal"/>
    <w:next w:val="Normal"/>
    <w:uiPriority w:val="99"/>
    <w:rsid w:val="00046EB2"/>
    <w:pPr>
      <w:spacing w:before="240" w:after="120" w:line="240" w:lineRule="auto"/>
      <w:jc w:val="center"/>
    </w:pPr>
    <w:rPr>
      <w:rFonts w:ascii="Times New Roman" w:eastAsia="Times New Roman" w:hAnsi="Times New Roman"/>
      <w:kern w:val="0"/>
      <w:szCs w:val="24"/>
      <w:lang w:val="en-US"/>
    </w:rPr>
  </w:style>
  <w:style w:type="paragraph" w:customStyle="1" w:styleId="Default">
    <w:name w:val="Default"/>
    <w:rsid w:val="00046EB2"/>
    <w:pPr>
      <w:autoSpaceDE w:val="0"/>
      <w:autoSpaceDN w:val="0"/>
      <w:adjustRightInd w:val="0"/>
    </w:pPr>
    <w:rPr>
      <w:rFonts w:ascii="Times New Roman" w:eastAsia="Times New Roman" w:hAnsi="Times New Roman"/>
      <w:color w:val="000000"/>
    </w:rPr>
  </w:style>
  <w:style w:type="character" w:styleId="HafifVurgulama">
    <w:name w:val="Subtle Emphasis"/>
    <w:uiPriority w:val="19"/>
    <w:qFormat/>
    <w:rsid w:val="00046EB2"/>
    <w:rPr>
      <w:i/>
      <w:iCs/>
      <w:color w:val="404040"/>
    </w:rPr>
  </w:style>
  <w:style w:type="character" w:customStyle="1" w:styleId="a">
    <w:name w:val="a"/>
    <w:rsid w:val="00046EB2"/>
  </w:style>
  <w:style w:type="character" w:customStyle="1" w:styleId="apple-converted-space">
    <w:name w:val="apple-converted-space"/>
    <w:rsid w:val="00046EB2"/>
  </w:style>
  <w:style w:type="character" w:customStyle="1" w:styleId="SonnotMetniChar1">
    <w:name w:val="Sonnot Metni Char1"/>
    <w:uiPriority w:val="99"/>
    <w:semiHidden/>
    <w:rsid w:val="00046EB2"/>
    <w:rPr>
      <w:lang w:eastAsia="en-US"/>
    </w:rPr>
  </w:style>
  <w:style w:type="table" w:customStyle="1" w:styleId="teztablosu">
    <w:name w:val="tez_tablosu"/>
    <w:basedOn w:val="NormalTablo"/>
    <w:uiPriority w:val="99"/>
    <w:rsid w:val="00046EB2"/>
    <w:rPr>
      <w:rFonts w:ascii="Times New Roman" w:hAnsi="Times New Roman"/>
      <w:color w:val="000000"/>
    </w:rPr>
    <w:tblPr>
      <w:tblBorders>
        <w:top w:val="single" w:sz="4" w:space="0" w:color="auto"/>
        <w:left w:val="single" w:sz="4" w:space="0" w:color="auto"/>
        <w:bottom w:val="single" w:sz="4" w:space="0" w:color="auto"/>
        <w:right w:val="single" w:sz="4" w:space="0" w:color="auto"/>
        <w:insideH w:val="single" w:sz="4" w:space="0" w:color="auto"/>
      </w:tblBorders>
    </w:tblPr>
    <w:tcPr>
      <w:vAlign w:val="center"/>
    </w:tcPr>
  </w:style>
  <w:style w:type="paragraph" w:customStyle="1" w:styleId="GvdeA">
    <w:name w:val="Gövde A"/>
    <w:rsid w:val="00482DFF"/>
    <w:pPr>
      <w:pBdr>
        <w:top w:val="nil"/>
        <w:left w:val="nil"/>
        <w:bottom w:val="nil"/>
        <w:right w:val="nil"/>
        <w:between w:val="nil"/>
        <w:bar w:val="nil"/>
      </w:pBdr>
    </w:pPr>
    <w:rPr>
      <w:rFonts w:ascii="Arial Unicode MS" w:eastAsia="Arial Unicode MS" w:hAnsi="Arial Unicode MS" w:cs="Arial Unicode MS"/>
      <w:color w:val="000000"/>
      <w:sz w:val="22"/>
      <w:szCs w:val="22"/>
      <w:u w:color="000000"/>
      <w:bdr w:val="nil"/>
    </w:rPr>
  </w:style>
  <w:style w:type="character" w:styleId="Gl">
    <w:name w:val="Strong"/>
    <w:basedOn w:val="VarsaylanParagrafYazTipi"/>
    <w:uiPriority w:val="22"/>
    <w:qFormat/>
    <w:rsid w:val="00AD27A3"/>
    <w:rPr>
      <w:b/>
      <w:bCs/>
    </w:rPr>
  </w:style>
  <w:style w:type="paragraph" w:styleId="T5">
    <w:name w:val="toc 5"/>
    <w:basedOn w:val="Normal"/>
    <w:next w:val="Normal"/>
    <w:autoRedefine/>
    <w:uiPriority w:val="39"/>
    <w:unhideWhenUsed/>
    <w:rsid w:val="00501BF9"/>
    <w:pPr>
      <w:spacing w:after="100"/>
      <w:ind w:left="880"/>
    </w:pPr>
  </w:style>
  <w:style w:type="paragraph" w:customStyle="1" w:styleId="EndNoteBibliography">
    <w:name w:val="EndNote Bibliography"/>
    <w:basedOn w:val="Normal"/>
    <w:link w:val="EndNoteBibliographyChar"/>
    <w:rsid w:val="002F190B"/>
    <w:pPr>
      <w:spacing w:after="200" w:line="240" w:lineRule="auto"/>
    </w:pPr>
    <w:rPr>
      <w:rFonts w:eastAsiaTheme="minorHAnsi" w:cstheme="minorBidi"/>
      <w:noProof/>
      <w:kern w:val="0"/>
      <w:lang w:val="en-US"/>
    </w:rPr>
  </w:style>
  <w:style w:type="character" w:customStyle="1" w:styleId="EndNoteBibliographyChar">
    <w:name w:val="EndNote Bibliography Char"/>
    <w:basedOn w:val="VarsaylanParagrafYazTipi"/>
    <w:link w:val="EndNoteBibliography"/>
    <w:rsid w:val="002F190B"/>
    <w:rPr>
      <w:rFonts w:eastAsiaTheme="minorHAnsi" w:cstheme="minorBidi"/>
      <w:noProof/>
      <w:kern w:val="0"/>
      <w:sz w:val="22"/>
      <w:szCs w:val="22"/>
      <w:lang w:val="en-US" w:eastAsia="en-US"/>
    </w:rPr>
  </w:style>
  <w:style w:type="paragraph" w:customStyle="1" w:styleId="anaparagrafyazistilisau0">
    <w:name w:val="anaparagrafyazistilisau"/>
    <w:basedOn w:val="Normal"/>
    <w:rsid w:val="005A471D"/>
    <w:pPr>
      <w:spacing w:before="100" w:beforeAutospacing="1" w:after="100" w:afterAutospacing="1" w:line="240" w:lineRule="auto"/>
    </w:pPr>
    <w:rPr>
      <w:rFonts w:ascii="Times New Roman" w:eastAsia="Times New Roman" w:hAnsi="Times New Roman"/>
      <w:kern w:val="0"/>
      <w:sz w:val="24"/>
      <w:szCs w:val="24"/>
      <w:lang w:eastAsia="tr-TR"/>
    </w:rPr>
  </w:style>
  <w:style w:type="paragraph" w:customStyle="1" w:styleId="lksayfalarbasligisau">
    <w:name w:val="lksayfalarbasligisau"/>
    <w:basedOn w:val="Normal"/>
    <w:rsid w:val="005A471D"/>
    <w:pPr>
      <w:spacing w:before="100" w:beforeAutospacing="1" w:after="100" w:afterAutospacing="1" w:line="240" w:lineRule="auto"/>
    </w:pPr>
    <w:rPr>
      <w:rFonts w:ascii="Times New Roman" w:eastAsia="Times New Roman" w:hAnsi="Times New Roman"/>
      <w:kern w:val="0"/>
      <w:sz w:val="24"/>
      <w:szCs w:val="24"/>
      <w:lang w:eastAsia="tr-TR"/>
    </w:rPr>
  </w:style>
  <w:style w:type="character" w:styleId="AklamaBavurusu">
    <w:name w:val="annotation reference"/>
    <w:basedOn w:val="VarsaylanParagrafYazTipi"/>
    <w:uiPriority w:val="99"/>
    <w:semiHidden/>
    <w:unhideWhenUsed/>
    <w:rsid w:val="00324EF6"/>
    <w:rPr>
      <w:sz w:val="16"/>
      <w:szCs w:val="16"/>
    </w:rPr>
  </w:style>
  <w:style w:type="paragraph" w:styleId="AklamaMetni">
    <w:name w:val="annotation text"/>
    <w:basedOn w:val="Normal"/>
    <w:link w:val="AklamaMetniChar"/>
    <w:uiPriority w:val="99"/>
    <w:unhideWhenUsed/>
    <w:rsid w:val="00324EF6"/>
    <w:pPr>
      <w:spacing w:line="240" w:lineRule="auto"/>
    </w:pPr>
    <w:rPr>
      <w:sz w:val="20"/>
      <w:szCs w:val="20"/>
    </w:rPr>
  </w:style>
  <w:style w:type="character" w:customStyle="1" w:styleId="AklamaMetniChar">
    <w:name w:val="Açıklama Metni Char"/>
    <w:basedOn w:val="VarsaylanParagrafYazTipi"/>
    <w:link w:val="AklamaMetni"/>
    <w:uiPriority w:val="99"/>
    <w:rsid w:val="00324EF6"/>
    <w:rPr>
      <w:sz w:val="20"/>
      <w:szCs w:val="20"/>
      <w:lang w:eastAsia="en-US"/>
    </w:rPr>
  </w:style>
  <w:style w:type="paragraph" w:styleId="AklamaKonusu">
    <w:name w:val="annotation subject"/>
    <w:basedOn w:val="AklamaMetni"/>
    <w:next w:val="AklamaMetni"/>
    <w:link w:val="AklamaKonusuChar"/>
    <w:uiPriority w:val="99"/>
    <w:semiHidden/>
    <w:unhideWhenUsed/>
    <w:rsid w:val="00324EF6"/>
    <w:rPr>
      <w:b/>
      <w:bCs/>
    </w:rPr>
  </w:style>
  <w:style w:type="character" w:customStyle="1" w:styleId="AklamaKonusuChar">
    <w:name w:val="Açıklama Konusu Char"/>
    <w:basedOn w:val="AklamaMetniChar"/>
    <w:link w:val="AklamaKonusu"/>
    <w:uiPriority w:val="99"/>
    <w:semiHidden/>
    <w:rsid w:val="00324EF6"/>
    <w:rPr>
      <w:b/>
      <w:bCs/>
      <w:sz w:val="20"/>
      <w:szCs w:val="20"/>
      <w:lang w:eastAsia="en-US"/>
    </w:rPr>
  </w:style>
  <w:style w:type="paragraph" w:styleId="AralkYok">
    <w:name w:val="No Spacing"/>
    <w:uiPriority w:val="1"/>
    <w:qFormat/>
    <w:rsid w:val="0033228C"/>
    <w:rPr>
      <w:rFonts w:asciiTheme="minorHAnsi" w:eastAsiaTheme="minorHAnsi" w:hAnsiTheme="minorHAnsi" w:cstheme="minorBidi"/>
      <w:kern w:val="0"/>
      <w:sz w:val="22"/>
      <w:szCs w:val="22"/>
      <w:lang w:val="en-US" w:eastAsia="en-US"/>
    </w:rPr>
  </w:style>
  <w:style w:type="paragraph" w:styleId="GvdeMetni">
    <w:name w:val="Body Text"/>
    <w:basedOn w:val="Normal"/>
    <w:link w:val="GvdeMetniChar"/>
    <w:uiPriority w:val="99"/>
    <w:unhideWhenUsed/>
    <w:rsid w:val="00646005"/>
    <w:rPr>
      <w:b/>
      <w:color w:val="FF0000"/>
      <w:sz w:val="20"/>
    </w:rPr>
  </w:style>
  <w:style w:type="character" w:customStyle="1" w:styleId="GvdeMetniChar">
    <w:name w:val="Gövde Metni Char"/>
    <w:basedOn w:val="VarsaylanParagrafYazTipi"/>
    <w:link w:val="GvdeMetni"/>
    <w:uiPriority w:val="99"/>
    <w:rsid w:val="00646005"/>
    <w:rPr>
      <w:b/>
      <w:color w:val="FF0000"/>
      <w:sz w:val="20"/>
      <w:szCs w:val="22"/>
      <w:lang w:eastAsia="en-US"/>
    </w:rPr>
  </w:style>
  <w:style w:type="paragraph" w:styleId="GvdeMetni3">
    <w:name w:val="Body Text 3"/>
    <w:basedOn w:val="Normal"/>
    <w:link w:val="GvdeMetni3Char"/>
    <w:uiPriority w:val="99"/>
    <w:unhideWhenUsed/>
    <w:rsid w:val="00170BE4"/>
    <w:rPr>
      <w:rFonts w:ascii="Times New Roman" w:hAnsi="Times New Roman"/>
      <w:sz w:val="16"/>
      <w:szCs w:val="16"/>
    </w:rPr>
  </w:style>
  <w:style w:type="character" w:customStyle="1" w:styleId="GvdeMetni3Char">
    <w:name w:val="Gövde Metni 3 Char"/>
    <w:basedOn w:val="VarsaylanParagrafYazTipi"/>
    <w:link w:val="GvdeMetni3"/>
    <w:uiPriority w:val="99"/>
    <w:rsid w:val="00170BE4"/>
    <w:rPr>
      <w:rFonts w:ascii="Times New Roman" w:hAnsi="Times New Roman"/>
      <w:sz w:val="16"/>
      <w:szCs w:val="16"/>
      <w:lang w:eastAsia="en-US"/>
    </w:rPr>
  </w:style>
  <w:style w:type="paragraph" w:styleId="T6">
    <w:name w:val="toc 6"/>
    <w:basedOn w:val="Normal"/>
    <w:next w:val="Normal"/>
    <w:autoRedefine/>
    <w:uiPriority w:val="39"/>
    <w:unhideWhenUsed/>
    <w:rsid w:val="00356617"/>
    <w:pPr>
      <w:spacing w:after="100"/>
      <w:ind w:left="1100"/>
    </w:pPr>
    <w:rPr>
      <w:rFonts w:asciiTheme="minorHAnsi" w:eastAsiaTheme="minorEastAsia" w:hAnsiTheme="minorHAnsi" w:cstheme="minorBidi"/>
      <w:kern w:val="0"/>
      <w:lang w:eastAsia="tr-TR"/>
    </w:rPr>
  </w:style>
  <w:style w:type="paragraph" w:styleId="T7">
    <w:name w:val="toc 7"/>
    <w:basedOn w:val="Normal"/>
    <w:next w:val="Normal"/>
    <w:autoRedefine/>
    <w:uiPriority w:val="39"/>
    <w:unhideWhenUsed/>
    <w:rsid w:val="00356617"/>
    <w:pPr>
      <w:spacing w:after="100"/>
      <w:ind w:left="1320"/>
    </w:pPr>
    <w:rPr>
      <w:rFonts w:asciiTheme="minorHAnsi" w:eastAsiaTheme="minorEastAsia" w:hAnsiTheme="minorHAnsi" w:cstheme="minorBidi"/>
      <w:kern w:val="0"/>
      <w:lang w:eastAsia="tr-TR"/>
    </w:rPr>
  </w:style>
  <w:style w:type="paragraph" w:styleId="T8">
    <w:name w:val="toc 8"/>
    <w:basedOn w:val="Normal"/>
    <w:next w:val="Normal"/>
    <w:autoRedefine/>
    <w:uiPriority w:val="39"/>
    <w:unhideWhenUsed/>
    <w:rsid w:val="00356617"/>
    <w:pPr>
      <w:spacing w:after="100"/>
      <w:ind w:left="1540"/>
    </w:pPr>
    <w:rPr>
      <w:rFonts w:asciiTheme="minorHAnsi" w:eastAsiaTheme="minorEastAsia" w:hAnsiTheme="minorHAnsi" w:cstheme="minorBidi"/>
      <w:kern w:val="0"/>
      <w:lang w:eastAsia="tr-TR"/>
    </w:rPr>
  </w:style>
  <w:style w:type="paragraph" w:styleId="T9">
    <w:name w:val="toc 9"/>
    <w:basedOn w:val="Normal"/>
    <w:next w:val="Normal"/>
    <w:autoRedefine/>
    <w:uiPriority w:val="39"/>
    <w:unhideWhenUsed/>
    <w:rsid w:val="00356617"/>
    <w:pPr>
      <w:spacing w:after="100"/>
      <w:ind w:left="1760"/>
    </w:pPr>
    <w:rPr>
      <w:rFonts w:asciiTheme="minorHAnsi" w:eastAsiaTheme="minorEastAsia" w:hAnsiTheme="minorHAnsi" w:cstheme="minorBidi"/>
      <w:kern w:val="0"/>
      <w:lang w:eastAsia="tr-TR"/>
    </w:rPr>
  </w:style>
  <w:style w:type="character" w:customStyle="1" w:styleId="zmlenmeyenBahsetme1">
    <w:name w:val="Çözümlenmeyen Bahsetme1"/>
    <w:basedOn w:val="VarsaylanParagrafYazTipi"/>
    <w:uiPriority w:val="99"/>
    <w:semiHidden/>
    <w:unhideWhenUsed/>
    <w:rsid w:val="00356617"/>
    <w:rPr>
      <w:color w:val="605E5C"/>
      <w:shd w:val="clear" w:color="auto" w:fill="E1DFDD"/>
    </w:rPr>
  </w:style>
  <w:style w:type="paragraph" w:customStyle="1" w:styleId="Text">
    <w:name w:val="Text"/>
    <w:basedOn w:val="Normal"/>
    <w:rsid w:val="00272340"/>
    <w:pPr>
      <w:widowControl w:val="0"/>
      <w:autoSpaceDE w:val="0"/>
      <w:autoSpaceDN w:val="0"/>
      <w:spacing w:after="0" w:line="252" w:lineRule="auto"/>
      <w:ind w:firstLine="202"/>
      <w:jc w:val="both"/>
    </w:pPr>
    <w:rPr>
      <w:rFonts w:ascii="Times New Roman" w:eastAsia="Times New Roman" w:hAnsi="Times New Roman"/>
      <w:kern w:val="0"/>
      <w:sz w:val="20"/>
      <w:szCs w:val="20"/>
      <w:lang w:val="en-US"/>
    </w:rPr>
  </w:style>
  <w:style w:type="character" w:customStyle="1" w:styleId="zmlenmeyenBahsetme2">
    <w:name w:val="Çözümlenmeyen Bahsetme2"/>
    <w:basedOn w:val="VarsaylanParagrafYazTipi"/>
    <w:uiPriority w:val="99"/>
    <w:semiHidden/>
    <w:unhideWhenUsed/>
    <w:rsid w:val="00D42A1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9258">
      <w:bodyDiv w:val="1"/>
      <w:marLeft w:val="0"/>
      <w:marRight w:val="0"/>
      <w:marTop w:val="0"/>
      <w:marBottom w:val="0"/>
      <w:divBdr>
        <w:top w:val="none" w:sz="0" w:space="0" w:color="auto"/>
        <w:left w:val="none" w:sz="0" w:space="0" w:color="auto"/>
        <w:bottom w:val="none" w:sz="0" w:space="0" w:color="auto"/>
        <w:right w:val="none" w:sz="0" w:space="0" w:color="auto"/>
      </w:divBdr>
      <w:divsChild>
        <w:div w:id="969088122">
          <w:marLeft w:val="547"/>
          <w:marRight w:val="0"/>
          <w:marTop w:val="144"/>
          <w:marBottom w:val="0"/>
          <w:divBdr>
            <w:top w:val="none" w:sz="0" w:space="0" w:color="auto"/>
            <w:left w:val="none" w:sz="0" w:space="0" w:color="auto"/>
            <w:bottom w:val="none" w:sz="0" w:space="0" w:color="auto"/>
            <w:right w:val="none" w:sz="0" w:space="0" w:color="auto"/>
          </w:divBdr>
        </w:div>
      </w:divsChild>
    </w:div>
    <w:div w:id="19092279">
      <w:bodyDiv w:val="1"/>
      <w:marLeft w:val="0"/>
      <w:marRight w:val="0"/>
      <w:marTop w:val="0"/>
      <w:marBottom w:val="0"/>
      <w:divBdr>
        <w:top w:val="none" w:sz="0" w:space="0" w:color="auto"/>
        <w:left w:val="none" w:sz="0" w:space="0" w:color="auto"/>
        <w:bottom w:val="none" w:sz="0" w:space="0" w:color="auto"/>
        <w:right w:val="none" w:sz="0" w:space="0" w:color="auto"/>
      </w:divBdr>
    </w:div>
    <w:div w:id="51849531">
      <w:bodyDiv w:val="1"/>
      <w:marLeft w:val="0"/>
      <w:marRight w:val="0"/>
      <w:marTop w:val="0"/>
      <w:marBottom w:val="0"/>
      <w:divBdr>
        <w:top w:val="none" w:sz="0" w:space="0" w:color="auto"/>
        <w:left w:val="none" w:sz="0" w:space="0" w:color="auto"/>
        <w:bottom w:val="none" w:sz="0" w:space="0" w:color="auto"/>
        <w:right w:val="none" w:sz="0" w:space="0" w:color="auto"/>
      </w:divBdr>
      <w:divsChild>
        <w:div w:id="1898322429">
          <w:marLeft w:val="547"/>
          <w:marRight w:val="0"/>
          <w:marTop w:val="154"/>
          <w:marBottom w:val="0"/>
          <w:divBdr>
            <w:top w:val="none" w:sz="0" w:space="0" w:color="auto"/>
            <w:left w:val="none" w:sz="0" w:space="0" w:color="auto"/>
            <w:bottom w:val="none" w:sz="0" w:space="0" w:color="auto"/>
            <w:right w:val="none" w:sz="0" w:space="0" w:color="auto"/>
          </w:divBdr>
        </w:div>
      </w:divsChild>
    </w:div>
    <w:div w:id="84346411">
      <w:bodyDiv w:val="1"/>
      <w:marLeft w:val="0"/>
      <w:marRight w:val="0"/>
      <w:marTop w:val="0"/>
      <w:marBottom w:val="0"/>
      <w:divBdr>
        <w:top w:val="none" w:sz="0" w:space="0" w:color="auto"/>
        <w:left w:val="none" w:sz="0" w:space="0" w:color="auto"/>
        <w:bottom w:val="none" w:sz="0" w:space="0" w:color="auto"/>
        <w:right w:val="none" w:sz="0" w:space="0" w:color="auto"/>
      </w:divBdr>
    </w:div>
    <w:div w:id="113639466">
      <w:bodyDiv w:val="1"/>
      <w:marLeft w:val="0"/>
      <w:marRight w:val="0"/>
      <w:marTop w:val="0"/>
      <w:marBottom w:val="0"/>
      <w:divBdr>
        <w:top w:val="none" w:sz="0" w:space="0" w:color="auto"/>
        <w:left w:val="none" w:sz="0" w:space="0" w:color="auto"/>
        <w:bottom w:val="none" w:sz="0" w:space="0" w:color="auto"/>
        <w:right w:val="none" w:sz="0" w:space="0" w:color="auto"/>
      </w:divBdr>
    </w:div>
    <w:div w:id="118496699">
      <w:bodyDiv w:val="1"/>
      <w:marLeft w:val="0"/>
      <w:marRight w:val="0"/>
      <w:marTop w:val="0"/>
      <w:marBottom w:val="0"/>
      <w:divBdr>
        <w:top w:val="none" w:sz="0" w:space="0" w:color="auto"/>
        <w:left w:val="none" w:sz="0" w:space="0" w:color="auto"/>
        <w:bottom w:val="none" w:sz="0" w:space="0" w:color="auto"/>
        <w:right w:val="none" w:sz="0" w:space="0" w:color="auto"/>
      </w:divBdr>
    </w:div>
    <w:div w:id="183444947">
      <w:bodyDiv w:val="1"/>
      <w:marLeft w:val="0"/>
      <w:marRight w:val="0"/>
      <w:marTop w:val="0"/>
      <w:marBottom w:val="0"/>
      <w:divBdr>
        <w:top w:val="none" w:sz="0" w:space="0" w:color="auto"/>
        <w:left w:val="none" w:sz="0" w:space="0" w:color="auto"/>
        <w:bottom w:val="none" w:sz="0" w:space="0" w:color="auto"/>
        <w:right w:val="none" w:sz="0" w:space="0" w:color="auto"/>
      </w:divBdr>
    </w:div>
    <w:div w:id="209611897">
      <w:bodyDiv w:val="1"/>
      <w:marLeft w:val="0"/>
      <w:marRight w:val="0"/>
      <w:marTop w:val="0"/>
      <w:marBottom w:val="0"/>
      <w:divBdr>
        <w:top w:val="none" w:sz="0" w:space="0" w:color="auto"/>
        <w:left w:val="none" w:sz="0" w:space="0" w:color="auto"/>
        <w:bottom w:val="none" w:sz="0" w:space="0" w:color="auto"/>
        <w:right w:val="none" w:sz="0" w:space="0" w:color="auto"/>
      </w:divBdr>
    </w:div>
    <w:div w:id="234245151">
      <w:bodyDiv w:val="1"/>
      <w:marLeft w:val="0"/>
      <w:marRight w:val="0"/>
      <w:marTop w:val="0"/>
      <w:marBottom w:val="0"/>
      <w:divBdr>
        <w:top w:val="none" w:sz="0" w:space="0" w:color="auto"/>
        <w:left w:val="none" w:sz="0" w:space="0" w:color="auto"/>
        <w:bottom w:val="none" w:sz="0" w:space="0" w:color="auto"/>
        <w:right w:val="none" w:sz="0" w:space="0" w:color="auto"/>
      </w:divBdr>
      <w:divsChild>
        <w:div w:id="861744925">
          <w:marLeft w:val="547"/>
          <w:marRight w:val="0"/>
          <w:marTop w:val="154"/>
          <w:marBottom w:val="0"/>
          <w:divBdr>
            <w:top w:val="none" w:sz="0" w:space="0" w:color="auto"/>
            <w:left w:val="none" w:sz="0" w:space="0" w:color="auto"/>
            <w:bottom w:val="none" w:sz="0" w:space="0" w:color="auto"/>
            <w:right w:val="none" w:sz="0" w:space="0" w:color="auto"/>
          </w:divBdr>
        </w:div>
      </w:divsChild>
    </w:div>
    <w:div w:id="253558933">
      <w:bodyDiv w:val="1"/>
      <w:marLeft w:val="0"/>
      <w:marRight w:val="0"/>
      <w:marTop w:val="0"/>
      <w:marBottom w:val="0"/>
      <w:divBdr>
        <w:top w:val="none" w:sz="0" w:space="0" w:color="auto"/>
        <w:left w:val="none" w:sz="0" w:space="0" w:color="auto"/>
        <w:bottom w:val="none" w:sz="0" w:space="0" w:color="auto"/>
        <w:right w:val="none" w:sz="0" w:space="0" w:color="auto"/>
      </w:divBdr>
      <w:divsChild>
        <w:div w:id="1692872714">
          <w:marLeft w:val="547"/>
          <w:marRight w:val="0"/>
          <w:marTop w:val="120"/>
          <w:marBottom w:val="0"/>
          <w:divBdr>
            <w:top w:val="none" w:sz="0" w:space="0" w:color="auto"/>
            <w:left w:val="none" w:sz="0" w:space="0" w:color="auto"/>
            <w:bottom w:val="none" w:sz="0" w:space="0" w:color="auto"/>
            <w:right w:val="none" w:sz="0" w:space="0" w:color="auto"/>
          </w:divBdr>
        </w:div>
      </w:divsChild>
    </w:div>
    <w:div w:id="283541244">
      <w:bodyDiv w:val="1"/>
      <w:marLeft w:val="0"/>
      <w:marRight w:val="0"/>
      <w:marTop w:val="0"/>
      <w:marBottom w:val="0"/>
      <w:divBdr>
        <w:top w:val="none" w:sz="0" w:space="0" w:color="auto"/>
        <w:left w:val="none" w:sz="0" w:space="0" w:color="auto"/>
        <w:bottom w:val="none" w:sz="0" w:space="0" w:color="auto"/>
        <w:right w:val="none" w:sz="0" w:space="0" w:color="auto"/>
      </w:divBdr>
    </w:div>
    <w:div w:id="284317234">
      <w:bodyDiv w:val="1"/>
      <w:marLeft w:val="0"/>
      <w:marRight w:val="0"/>
      <w:marTop w:val="0"/>
      <w:marBottom w:val="0"/>
      <w:divBdr>
        <w:top w:val="none" w:sz="0" w:space="0" w:color="auto"/>
        <w:left w:val="none" w:sz="0" w:space="0" w:color="auto"/>
        <w:bottom w:val="none" w:sz="0" w:space="0" w:color="auto"/>
        <w:right w:val="none" w:sz="0" w:space="0" w:color="auto"/>
      </w:divBdr>
    </w:div>
    <w:div w:id="340279986">
      <w:bodyDiv w:val="1"/>
      <w:marLeft w:val="0"/>
      <w:marRight w:val="0"/>
      <w:marTop w:val="0"/>
      <w:marBottom w:val="0"/>
      <w:divBdr>
        <w:top w:val="none" w:sz="0" w:space="0" w:color="auto"/>
        <w:left w:val="none" w:sz="0" w:space="0" w:color="auto"/>
        <w:bottom w:val="none" w:sz="0" w:space="0" w:color="auto"/>
        <w:right w:val="none" w:sz="0" w:space="0" w:color="auto"/>
      </w:divBdr>
    </w:div>
    <w:div w:id="362248584">
      <w:bodyDiv w:val="1"/>
      <w:marLeft w:val="0"/>
      <w:marRight w:val="0"/>
      <w:marTop w:val="0"/>
      <w:marBottom w:val="0"/>
      <w:divBdr>
        <w:top w:val="none" w:sz="0" w:space="0" w:color="auto"/>
        <w:left w:val="none" w:sz="0" w:space="0" w:color="auto"/>
        <w:bottom w:val="none" w:sz="0" w:space="0" w:color="auto"/>
        <w:right w:val="none" w:sz="0" w:space="0" w:color="auto"/>
      </w:divBdr>
    </w:div>
    <w:div w:id="371157344">
      <w:bodyDiv w:val="1"/>
      <w:marLeft w:val="0"/>
      <w:marRight w:val="0"/>
      <w:marTop w:val="0"/>
      <w:marBottom w:val="0"/>
      <w:divBdr>
        <w:top w:val="none" w:sz="0" w:space="0" w:color="auto"/>
        <w:left w:val="none" w:sz="0" w:space="0" w:color="auto"/>
        <w:bottom w:val="none" w:sz="0" w:space="0" w:color="auto"/>
        <w:right w:val="none" w:sz="0" w:space="0" w:color="auto"/>
      </w:divBdr>
    </w:div>
    <w:div w:id="393235402">
      <w:bodyDiv w:val="1"/>
      <w:marLeft w:val="0"/>
      <w:marRight w:val="0"/>
      <w:marTop w:val="0"/>
      <w:marBottom w:val="0"/>
      <w:divBdr>
        <w:top w:val="none" w:sz="0" w:space="0" w:color="auto"/>
        <w:left w:val="none" w:sz="0" w:space="0" w:color="auto"/>
        <w:bottom w:val="none" w:sz="0" w:space="0" w:color="auto"/>
        <w:right w:val="none" w:sz="0" w:space="0" w:color="auto"/>
      </w:divBdr>
      <w:divsChild>
        <w:div w:id="1450775958">
          <w:marLeft w:val="547"/>
          <w:marRight w:val="0"/>
          <w:marTop w:val="154"/>
          <w:marBottom w:val="0"/>
          <w:divBdr>
            <w:top w:val="none" w:sz="0" w:space="0" w:color="auto"/>
            <w:left w:val="none" w:sz="0" w:space="0" w:color="auto"/>
            <w:bottom w:val="none" w:sz="0" w:space="0" w:color="auto"/>
            <w:right w:val="none" w:sz="0" w:space="0" w:color="auto"/>
          </w:divBdr>
        </w:div>
      </w:divsChild>
    </w:div>
    <w:div w:id="424303169">
      <w:bodyDiv w:val="1"/>
      <w:marLeft w:val="0"/>
      <w:marRight w:val="0"/>
      <w:marTop w:val="0"/>
      <w:marBottom w:val="0"/>
      <w:divBdr>
        <w:top w:val="none" w:sz="0" w:space="0" w:color="auto"/>
        <w:left w:val="none" w:sz="0" w:space="0" w:color="auto"/>
        <w:bottom w:val="none" w:sz="0" w:space="0" w:color="auto"/>
        <w:right w:val="none" w:sz="0" w:space="0" w:color="auto"/>
      </w:divBdr>
      <w:divsChild>
        <w:div w:id="54276797">
          <w:marLeft w:val="547"/>
          <w:marRight w:val="0"/>
          <w:marTop w:val="154"/>
          <w:marBottom w:val="0"/>
          <w:divBdr>
            <w:top w:val="none" w:sz="0" w:space="0" w:color="auto"/>
            <w:left w:val="none" w:sz="0" w:space="0" w:color="auto"/>
            <w:bottom w:val="none" w:sz="0" w:space="0" w:color="auto"/>
            <w:right w:val="none" w:sz="0" w:space="0" w:color="auto"/>
          </w:divBdr>
        </w:div>
        <w:div w:id="161242599">
          <w:marLeft w:val="547"/>
          <w:marRight w:val="0"/>
          <w:marTop w:val="154"/>
          <w:marBottom w:val="0"/>
          <w:divBdr>
            <w:top w:val="none" w:sz="0" w:space="0" w:color="auto"/>
            <w:left w:val="none" w:sz="0" w:space="0" w:color="auto"/>
            <w:bottom w:val="none" w:sz="0" w:space="0" w:color="auto"/>
            <w:right w:val="none" w:sz="0" w:space="0" w:color="auto"/>
          </w:divBdr>
        </w:div>
      </w:divsChild>
    </w:div>
    <w:div w:id="490487001">
      <w:bodyDiv w:val="1"/>
      <w:marLeft w:val="0"/>
      <w:marRight w:val="0"/>
      <w:marTop w:val="0"/>
      <w:marBottom w:val="0"/>
      <w:divBdr>
        <w:top w:val="none" w:sz="0" w:space="0" w:color="auto"/>
        <w:left w:val="none" w:sz="0" w:space="0" w:color="auto"/>
        <w:bottom w:val="none" w:sz="0" w:space="0" w:color="auto"/>
        <w:right w:val="none" w:sz="0" w:space="0" w:color="auto"/>
      </w:divBdr>
      <w:divsChild>
        <w:div w:id="913273951">
          <w:marLeft w:val="547"/>
          <w:marRight w:val="0"/>
          <w:marTop w:val="154"/>
          <w:marBottom w:val="0"/>
          <w:divBdr>
            <w:top w:val="none" w:sz="0" w:space="0" w:color="auto"/>
            <w:left w:val="none" w:sz="0" w:space="0" w:color="auto"/>
            <w:bottom w:val="none" w:sz="0" w:space="0" w:color="auto"/>
            <w:right w:val="none" w:sz="0" w:space="0" w:color="auto"/>
          </w:divBdr>
        </w:div>
      </w:divsChild>
    </w:div>
    <w:div w:id="494954332">
      <w:bodyDiv w:val="1"/>
      <w:marLeft w:val="0"/>
      <w:marRight w:val="0"/>
      <w:marTop w:val="0"/>
      <w:marBottom w:val="0"/>
      <w:divBdr>
        <w:top w:val="none" w:sz="0" w:space="0" w:color="auto"/>
        <w:left w:val="none" w:sz="0" w:space="0" w:color="auto"/>
        <w:bottom w:val="none" w:sz="0" w:space="0" w:color="auto"/>
        <w:right w:val="none" w:sz="0" w:space="0" w:color="auto"/>
      </w:divBdr>
    </w:div>
    <w:div w:id="504133361">
      <w:bodyDiv w:val="1"/>
      <w:marLeft w:val="0"/>
      <w:marRight w:val="0"/>
      <w:marTop w:val="0"/>
      <w:marBottom w:val="0"/>
      <w:divBdr>
        <w:top w:val="none" w:sz="0" w:space="0" w:color="auto"/>
        <w:left w:val="none" w:sz="0" w:space="0" w:color="auto"/>
        <w:bottom w:val="none" w:sz="0" w:space="0" w:color="auto"/>
        <w:right w:val="none" w:sz="0" w:space="0" w:color="auto"/>
      </w:divBdr>
      <w:divsChild>
        <w:div w:id="1877885187">
          <w:marLeft w:val="547"/>
          <w:marRight w:val="0"/>
          <w:marTop w:val="144"/>
          <w:marBottom w:val="0"/>
          <w:divBdr>
            <w:top w:val="none" w:sz="0" w:space="0" w:color="auto"/>
            <w:left w:val="none" w:sz="0" w:space="0" w:color="auto"/>
            <w:bottom w:val="none" w:sz="0" w:space="0" w:color="auto"/>
            <w:right w:val="none" w:sz="0" w:space="0" w:color="auto"/>
          </w:divBdr>
        </w:div>
      </w:divsChild>
    </w:div>
    <w:div w:id="529954650">
      <w:bodyDiv w:val="1"/>
      <w:marLeft w:val="0"/>
      <w:marRight w:val="0"/>
      <w:marTop w:val="0"/>
      <w:marBottom w:val="0"/>
      <w:divBdr>
        <w:top w:val="none" w:sz="0" w:space="0" w:color="auto"/>
        <w:left w:val="none" w:sz="0" w:space="0" w:color="auto"/>
        <w:bottom w:val="none" w:sz="0" w:space="0" w:color="auto"/>
        <w:right w:val="none" w:sz="0" w:space="0" w:color="auto"/>
      </w:divBdr>
    </w:div>
    <w:div w:id="547566096">
      <w:bodyDiv w:val="1"/>
      <w:marLeft w:val="0"/>
      <w:marRight w:val="0"/>
      <w:marTop w:val="0"/>
      <w:marBottom w:val="0"/>
      <w:divBdr>
        <w:top w:val="none" w:sz="0" w:space="0" w:color="auto"/>
        <w:left w:val="none" w:sz="0" w:space="0" w:color="auto"/>
        <w:bottom w:val="none" w:sz="0" w:space="0" w:color="auto"/>
        <w:right w:val="none" w:sz="0" w:space="0" w:color="auto"/>
      </w:divBdr>
    </w:div>
    <w:div w:id="585849196">
      <w:bodyDiv w:val="1"/>
      <w:marLeft w:val="0"/>
      <w:marRight w:val="0"/>
      <w:marTop w:val="0"/>
      <w:marBottom w:val="0"/>
      <w:divBdr>
        <w:top w:val="none" w:sz="0" w:space="0" w:color="auto"/>
        <w:left w:val="none" w:sz="0" w:space="0" w:color="auto"/>
        <w:bottom w:val="none" w:sz="0" w:space="0" w:color="auto"/>
        <w:right w:val="none" w:sz="0" w:space="0" w:color="auto"/>
      </w:divBdr>
    </w:div>
    <w:div w:id="769398513">
      <w:bodyDiv w:val="1"/>
      <w:marLeft w:val="0"/>
      <w:marRight w:val="0"/>
      <w:marTop w:val="0"/>
      <w:marBottom w:val="0"/>
      <w:divBdr>
        <w:top w:val="none" w:sz="0" w:space="0" w:color="auto"/>
        <w:left w:val="none" w:sz="0" w:space="0" w:color="auto"/>
        <w:bottom w:val="none" w:sz="0" w:space="0" w:color="auto"/>
        <w:right w:val="none" w:sz="0" w:space="0" w:color="auto"/>
      </w:divBdr>
    </w:div>
    <w:div w:id="787819907">
      <w:bodyDiv w:val="1"/>
      <w:marLeft w:val="0"/>
      <w:marRight w:val="0"/>
      <w:marTop w:val="0"/>
      <w:marBottom w:val="0"/>
      <w:divBdr>
        <w:top w:val="none" w:sz="0" w:space="0" w:color="auto"/>
        <w:left w:val="none" w:sz="0" w:space="0" w:color="auto"/>
        <w:bottom w:val="none" w:sz="0" w:space="0" w:color="auto"/>
        <w:right w:val="none" w:sz="0" w:space="0" w:color="auto"/>
      </w:divBdr>
      <w:divsChild>
        <w:div w:id="1812942351">
          <w:marLeft w:val="547"/>
          <w:marRight w:val="0"/>
          <w:marTop w:val="154"/>
          <w:marBottom w:val="0"/>
          <w:divBdr>
            <w:top w:val="none" w:sz="0" w:space="0" w:color="auto"/>
            <w:left w:val="none" w:sz="0" w:space="0" w:color="auto"/>
            <w:bottom w:val="none" w:sz="0" w:space="0" w:color="auto"/>
            <w:right w:val="none" w:sz="0" w:space="0" w:color="auto"/>
          </w:divBdr>
        </w:div>
      </w:divsChild>
    </w:div>
    <w:div w:id="790127922">
      <w:bodyDiv w:val="1"/>
      <w:marLeft w:val="0"/>
      <w:marRight w:val="0"/>
      <w:marTop w:val="0"/>
      <w:marBottom w:val="0"/>
      <w:divBdr>
        <w:top w:val="none" w:sz="0" w:space="0" w:color="auto"/>
        <w:left w:val="none" w:sz="0" w:space="0" w:color="auto"/>
        <w:bottom w:val="none" w:sz="0" w:space="0" w:color="auto"/>
        <w:right w:val="none" w:sz="0" w:space="0" w:color="auto"/>
      </w:divBdr>
      <w:divsChild>
        <w:div w:id="2112889169">
          <w:marLeft w:val="547"/>
          <w:marRight w:val="0"/>
          <w:marTop w:val="120"/>
          <w:marBottom w:val="0"/>
          <w:divBdr>
            <w:top w:val="none" w:sz="0" w:space="0" w:color="auto"/>
            <w:left w:val="none" w:sz="0" w:space="0" w:color="auto"/>
            <w:bottom w:val="none" w:sz="0" w:space="0" w:color="auto"/>
            <w:right w:val="none" w:sz="0" w:space="0" w:color="auto"/>
          </w:divBdr>
        </w:div>
      </w:divsChild>
    </w:div>
    <w:div w:id="830875034">
      <w:bodyDiv w:val="1"/>
      <w:marLeft w:val="0"/>
      <w:marRight w:val="0"/>
      <w:marTop w:val="0"/>
      <w:marBottom w:val="0"/>
      <w:divBdr>
        <w:top w:val="none" w:sz="0" w:space="0" w:color="auto"/>
        <w:left w:val="none" w:sz="0" w:space="0" w:color="auto"/>
        <w:bottom w:val="none" w:sz="0" w:space="0" w:color="auto"/>
        <w:right w:val="none" w:sz="0" w:space="0" w:color="auto"/>
      </w:divBdr>
      <w:divsChild>
        <w:div w:id="2012370007">
          <w:marLeft w:val="0"/>
          <w:marRight w:val="0"/>
          <w:marTop w:val="0"/>
          <w:marBottom w:val="0"/>
          <w:divBdr>
            <w:top w:val="none" w:sz="0" w:space="0" w:color="auto"/>
            <w:left w:val="none" w:sz="0" w:space="0" w:color="auto"/>
            <w:bottom w:val="none" w:sz="0" w:space="0" w:color="auto"/>
            <w:right w:val="none" w:sz="0" w:space="0" w:color="auto"/>
          </w:divBdr>
          <w:divsChild>
            <w:div w:id="2028407028">
              <w:marLeft w:val="0"/>
              <w:marRight w:val="0"/>
              <w:marTop w:val="0"/>
              <w:marBottom w:val="0"/>
              <w:divBdr>
                <w:top w:val="none" w:sz="0" w:space="0" w:color="auto"/>
                <w:left w:val="none" w:sz="0" w:space="0" w:color="auto"/>
                <w:bottom w:val="none" w:sz="0" w:space="0" w:color="auto"/>
                <w:right w:val="none" w:sz="0" w:space="0" w:color="auto"/>
              </w:divBdr>
              <w:divsChild>
                <w:div w:id="879825641">
                  <w:marLeft w:val="0"/>
                  <w:marRight w:val="0"/>
                  <w:marTop w:val="0"/>
                  <w:marBottom w:val="0"/>
                  <w:divBdr>
                    <w:top w:val="none" w:sz="0" w:space="0" w:color="auto"/>
                    <w:left w:val="none" w:sz="0" w:space="0" w:color="auto"/>
                    <w:bottom w:val="none" w:sz="0" w:space="0" w:color="auto"/>
                    <w:right w:val="none" w:sz="0" w:space="0" w:color="auto"/>
                  </w:divBdr>
                  <w:divsChild>
                    <w:div w:id="1592543972">
                      <w:marLeft w:val="0"/>
                      <w:marRight w:val="0"/>
                      <w:marTop w:val="0"/>
                      <w:marBottom w:val="0"/>
                      <w:divBdr>
                        <w:top w:val="none" w:sz="0" w:space="0" w:color="auto"/>
                        <w:left w:val="none" w:sz="0" w:space="0" w:color="auto"/>
                        <w:bottom w:val="none" w:sz="0" w:space="0" w:color="auto"/>
                        <w:right w:val="none" w:sz="0" w:space="0" w:color="auto"/>
                      </w:divBdr>
                      <w:divsChild>
                        <w:div w:id="1472281967">
                          <w:marLeft w:val="0"/>
                          <w:marRight w:val="0"/>
                          <w:marTop w:val="0"/>
                          <w:marBottom w:val="0"/>
                          <w:divBdr>
                            <w:top w:val="none" w:sz="0" w:space="0" w:color="auto"/>
                            <w:left w:val="none" w:sz="0" w:space="0" w:color="auto"/>
                            <w:bottom w:val="none" w:sz="0" w:space="0" w:color="auto"/>
                            <w:right w:val="none" w:sz="0" w:space="0" w:color="auto"/>
                          </w:divBdr>
                          <w:divsChild>
                            <w:div w:id="206375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7474147">
      <w:bodyDiv w:val="1"/>
      <w:marLeft w:val="0"/>
      <w:marRight w:val="0"/>
      <w:marTop w:val="0"/>
      <w:marBottom w:val="0"/>
      <w:divBdr>
        <w:top w:val="none" w:sz="0" w:space="0" w:color="auto"/>
        <w:left w:val="none" w:sz="0" w:space="0" w:color="auto"/>
        <w:bottom w:val="none" w:sz="0" w:space="0" w:color="auto"/>
        <w:right w:val="none" w:sz="0" w:space="0" w:color="auto"/>
      </w:divBdr>
    </w:div>
    <w:div w:id="881136771">
      <w:bodyDiv w:val="1"/>
      <w:marLeft w:val="0"/>
      <w:marRight w:val="0"/>
      <w:marTop w:val="0"/>
      <w:marBottom w:val="0"/>
      <w:divBdr>
        <w:top w:val="none" w:sz="0" w:space="0" w:color="auto"/>
        <w:left w:val="none" w:sz="0" w:space="0" w:color="auto"/>
        <w:bottom w:val="none" w:sz="0" w:space="0" w:color="auto"/>
        <w:right w:val="none" w:sz="0" w:space="0" w:color="auto"/>
      </w:divBdr>
    </w:div>
    <w:div w:id="971057685">
      <w:bodyDiv w:val="1"/>
      <w:marLeft w:val="0"/>
      <w:marRight w:val="0"/>
      <w:marTop w:val="0"/>
      <w:marBottom w:val="0"/>
      <w:divBdr>
        <w:top w:val="none" w:sz="0" w:space="0" w:color="auto"/>
        <w:left w:val="none" w:sz="0" w:space="0" w:color="auto"/>
        <w:bottom w:val="none" w:sz="0" w:space="0" w:color="auto"/>
        <w:right w:val="none" w:sz="0" w:space="0" w:color="auto"/>
      </w:divBdr>
      <w:divsChild>
        <w:div w:id="606697131">
          <w:marLeft w:val="547"/>
          <w:marRight w:val="0"/>
          <w:marTop w:val="154"/>
          <w:marBottom w:val="0"/>
          <w:divBdr>
            <w:top w:val="none" w:sz="0" w:space="0" w:color="auto"/>
            <w:left w:val="none" w:sz="0" w:space="0" w:color="auto"/>
            <w:bottom w:val="none" w:sz="0" w:space="0" w:color="auto"/>
            <w:right w:val="none" w:sz="0" w:space="0" w:color="auto"/>
          </w:divBdr>
        </w:div>
      </w:divsChild>
    </w:div>
    <w:div w:id="976228615">
      <w:bodyDiv w:val="1"/>
      <w:marLeft w:val="0"/>
      <w:marRight w:val="0"/>
      <w:marTop w:val="0"/>
      <w:marBottom w:val="0"/>
      <w:divBdr>
        <w:top w:val="none" w:sz="0" w:space="0" w:color="auto"/>
        <w:left w:val="none" w:sz="0" w:space="0" w:color="auto"/>
        <w:bottom w:val="none" w:sz="0" w:space="0" w:color="auto"/>
        <w:right w:val="none" w:sz="0" w:space="0" w:color="auto"/>
      </w:divBdr>
      <w:divsChild>
        <w:div w:id="200366495">
          <w:marLeft w:val="547"/>
          <w:marRight w:val="0"/>
          <w:marTop w:val="144"/>
          <w:marBottom w:val="0"/>
          <w:divBdr>
            <w:top w:val="none" w:sz="0" w:space="0" w:color="auto"/>
            <w:left w:val="none" w:sz="0" w:space="0" w:color="auto"/>
            <w:bottom w:val="none" w:sz="0" w:space="0" w:color="auto"/>
            <w:right w:val="none" w:sz="0" w:space="0" w:color="auto"/>
          </w:divBdr>
        </w:div>
        <w:div w:id="448201378">
          <w:marLeft w:val="547"/>
          <w:marRight w:val="0"/>
          <w:marTop w:val="144"/>
          <w:marBottom w:val="0"/>
          <w:divBdr>
            <w:top w:val="none" w:sz="0" w:space="0" w:color="auto"/>
            <w:left w:val="none" w:sz="0" w:space="0" w:color="auto"/>
            <w:bottom w:val="none" w:sz="0" w:space="0" w:color="auto"/>
            <w:right w:val="none" w:sz="0" w:space="0" w:color="auto"/>
          </w:divBdr>
        </w:div>
        <w:div w:id="2015185158">
          <w:marLeft w:val="547"/>
          <w:marRight w:val="0"/>
          <w:marTop w:val="144"/>
          <w:marBottom w:val="0"/>
          <w:divBdr>
            <w:top w:val="none" w:sz="0" w:space="0" w:color="auto"/>
            <w:left w:val="none" w:sz="0" w:space="0" w:color="auto"/>
            <w:bottom w:val="none" w:sz="0" w:space="0" w:color="auto"/>
            <w:right w:val="none" w:sz="0" w:space="0" w:color="auto"/>
          </w:divBdr>
        </w:div>
      </w:divsChild>
    </w:div>
    <w:div w:id="980693288">
      <w:bodyDiv w:val="1"/>
      <w:marLeft w:val="0"/>
      <w:marRight w:val="0"/>
      <w:marTop w:val="0"/>
      <w:marBottom w:val="0"/>
      <w:divBdr>
        <w:top w:val="none" w:sz="0" w:space="0" w:color="auto"/>
        <w:left w:val="none" w:sz="0" w:space="0" w:color="auto"/>
        <w:bottom w:val="none" w:sz="0" w:space="0" w:color="auto"/>
        <w:right w:val="none" w:sz="0" w:space="0" w:color="auto"/>
      </w:divBdr>
      <w:divsChild>
        <w:div w:id="754128435">
          <w:marLeft w:val="547"/>
          <w:marRight w:val="0"/>
          <w:marTop w:val="144"/>
          <w:marBottom w:val="0"/>
          <w:divBdr>
            <w:top w:val="none" w:sz="0" w:space="0" w:color="auto"/>
            <w:left w:val="none" w:sz="0" w:space="0" w:color="auto"/>
            <w:bottom w:val="none" w:sz="0" w:space="0" w:color="auto"/>
            <w:right w:val="none" w:sz="0" w:space="0" w:color="auto"/>
          </w:divBdr>
        </w:div>
        <w:div w:id="1928922133">
          <w:marLeft w:val="547"/>
          <w:marRight w:val="0"/>
          <w:marTop w:val="144"/>
          <w:marBottom w:val="0"/>
          <w:divBdr>
            <w:top w:val="none" w:sz="0" w:space="0" w:color="auto"/>
            <w:left w:val="none" w:sz="0" w:space="0" w:color="auto"/>
            <w:bottom w:val="none" w:sz="0" w:space="0" w:color="auto"/>
            <w:right w:val="none" w:sz="0" w:space="0" w:color="auto"/>
          </w:divBdr>
        </w:div>
      </w:divsChild>
    </w:div>
    <w:div w:id="983318939">
      <w:bodyDiv w:val="1"/>
      <w:marLeft w:val="0"/>
      <w:marRight w:val="0"/>
      <w:marTop w:val="0"/>
      <w:marBottom w:val="0"/>
      <w:divBdr>
        <w:top w:val="none" w:sz="0" w:space="0" w:color="auto"/>
        <w:left w:val="none" w:sz="0" w:space="0" w:color="auto"/>
        <w:bottom w:val="none" w:sz="0" w:space="0" w:color="auto"/>
        <w:right w:val="none" w:sz="0" w:space="0" w:color="auto"/>
      </w:divBdr>
    </w:div>
    <w:div w:id="994643686">
      <w:bodyDiv w:val="1"/>
      <w:marLeft w:val="0"/>
      <w:marRight w:val="0"/>
      <w:marTop w:val="0"/>
      <w:marBottom w:val="0"/>
      <w:divBdr>
        <w:top w:val="none" w:sz="0" w:space="0" w:color="auto"/>
        <w:left w:val="none" w:sz="0" w:space="0" w:color="auto"/>
        <w:bottom w:val="none" w:sz="0" w:space="0" w:color="auto"/>
        <w:right w:val="none" w:sz="0" w:space="0" w:color="auto"/>
      </w:divBdr>
    </w:div>
    <w:div w:id="1004670126">
      <w:bodyDiv w:val="1"/>
      <w:marLeft w:val="0"/>
      <w:marRight w:val="0"/>
      <w:marTop w:val="0"/>
      <w:marBottom w:val="0"/>
      <w:divBdr>
        <w:top w:val="none" w:sz="0" w:space="0" w:color="auto"/>
        <w:left w:val="none" w:sz="0" w:space="0" w:color="auto"/>
        <w:bottom w:val="none" w:sz="0" w:space="0" w:color="auto"/>
        <w:right w:val="none" w:sz="0" w:space="0" w:color="auto"/>
      </w:divBdr>
    </w:div>
    <w:div w:id="1022590527">
      <w:bodyDiv w:val="1"/>
      <w:marLeft w:val="0"/>
      <w:marRight w:val="0"/>
      <w:marTop w:val="0"/>
      <w:marBottom w:val="0"/>
      <w:divBdr>
        <w:top w:val="none" w:sz="0" w:space="0" w:color="auto"/>
        <w:left w:val="none" w:sz="0" w:space="0" w:color="auto"/>
        <w:bottom w:val="none" w:sz="0" w:space="0" w:color="auto"/>
        <w:right w:val="none" w:sz="0" w:space="0" w:color="auto"/>
      </w:divBdr>
      <w:divsChild>
        <w:div w:id="734013274">
          <w:marLeft w:val="547"/>
          <w:marRight w:val="0"/>
          <w:marTop w:val="86"/>
          <w:marBottom w:val="0"/>
          <w:divBdr>
            <w:top w:val="none" w:sz="0" w:space="0" w:color="auto"/>
            <w:left w:val="none" w:sz="0" w:space="0" w:color="auto"/>
            <w:bottom w:val="none" w:sz="0" w:space="0" w:color="auto"/>
            <w:right w:val="none" w:sz="0" w:space="0" w:color="auto"/>
          </w:divBdr>
        </w:div>
      </w:divsChild>
    </w:div>
    <w:div w:id="1035499988">
      <w:bodyDiv w:val="1"/>
      <w:marLeft w:val="0"/>
      <w:marRight w:val="0"/>
      <w:marTop w:val="0"/>
      <w:marBottom w:val="0"/>
      <w:divBdr>
        <w:top w:val="none" w:sz="0" w:space="0" w:color="auto"/>
        <w:left w:val="none" w:sz="0" w:space="0" w:color="auto"/>
        <w:bottom w:val="none" w:sz="0" w:space="0" w:color="auto"/>
        <w:right w:val="none" w:sz="0" w:space="0" w:color="auto"/>
      </w:divBdr>
    </w:div>
    <w:div w:id="1041133099">
      <w:bodyDiv w:val="1"/>
      <w:marLeft w:val="0"/>
      <w:marRight w:val="0"/>
      <w:marTop w:val="0"/>
      <w:marBottom w:val="0"/>
      <w:divBdr>
        <w:top w:val="none" w:sz="0" w:space="0" w:color="auto"/>
        <w:left w:val="none" w:sz="0" w:space="0" w:color="auto"/>
        <w:bottom w:val="none" w:sz="0" w:space="0" w:color="auto"/>
        <w:right w:val="none" w:sz="0" w:space="0" w:color="auto"/>
      </w:divBdr>
    </w:div>
    <w:div w:id="1068650644">
      <w:bodyDiv w:val="1"/>
      <w:marLeft w:val="0"/>
      <w:marRight w:val="0"/>
      <w:marTop w:val="0"/>
      <w:marBottom w:val="0"/>
      <w:divBdr>
        <w:top w:val="none" w:sz="0" w:space="0" w:color="auto"/>
        <w:left w:val="none" w:sz="0" w:space="0" w:color="auto"/>
        <w:bottom w:val="none" w:sz="0" w:space="0" w:color="auto"/>
        <w:right w:val="none" w:sz="0" w:space="0" w:color="auto"/>
      </w:divBdr>
    </w:div>
    <w:div w:id="1079519535">
      <w:bodyDiv w:val="1"/>
      <w:marLeft w:val="0"/>
      <w:marRight w:val="0"/>
      <w:marTop w:val="0"/>
      <w:marBottom w:val="0"/>
      <w:divBdr>
        <w:top w:val="none" w:sz="0" w:space="0" w:color="auto"/>
        <w:left w:val="none" w:sz="0" w:space="0" w:color="auto"/>
        <w:bottom w:val="none" w:sz="0" w:space="0" w:color="auto"/>
        <w:right w:val="none" w:sz="0" w:space="0" w:color="auto"/>
      </w:divBdr>
    </w:div>
    <w:div w:id="1087925818">
      <w:bodyDiv w:val="1"/>
      <w:marLeft w:val="0"/>
      <w:marRight w:val="0"/>
      <w:marTop w:val="0"/>
      <w:marBottom w:val="0"/>
      <w:divBdr>
        <w:top w:val="none" w:sz="0" w:space="0" w:color="auto"/>
        <w:left w:val="none" w:sz="0" w:space="0" w:color="auto"/>
        <w:bottom w:val="none" w:sz="0" w:space="0" w:color="auto"/>
        <w:right w:val="none" w:sz="0" w:space="0" w:color="auto"/>
      </w:divBdr>
    </w:div>
    <w:div w:id="1095203209">
      <w:bodyDiv w:val="1"/>
      <w:marLeft w:val="0"/>
      <w:marRight w:val="0"/>
      <w:marTop w:val="0"/>
      <w:marBottom w:val="0"/>
      <w:divBdr>
        <w:top w:val="none" w:sz="0" w:space="0" w:color="auto"/>
        <w:left w:val="none" w:sz="0" w:space="0" w:color="auto"/>
        <w:bottom w:val="none" w:sz="0" w:space="0" w:color="auto"/>
        <w:right w:val="none" w:sz="0" w:space="0" w:color="auto"/>
      </w:divBdr>
      <w:divsChild>
        <w:div w:id="767118576">
          <w:marLeft w:val="0"/>
          <w:marRight w:val="0"/>
          <w:marTop w:val="0"/>
          <w:marBottom w:val="0"/>
          <w:divBdr>
            <w:top w:val="none" w:sz="0" w:space="0" w:color="auto"/>
            <w:left w:val="none" w:sz="0" w:space="0" w:color="auto"/>
            <w:bottom w:val="none" w:sz="0" w:space="0" w:color="auto"/>
            <w:right w:val="none" w:sz="0" w:space="0" w:color="auto"/>
          </w:divBdr>
          <w:divsChild>
            <w:div w:id="1553007020">
              <w:marLeft w:val="0"/>
              <w:marRight w:val="0"/>
              <w:marTop w:val="0"/>
              <w:marBottom w:val="0"/>
              <w:divBdr>
                <w:top w:val="none" w:sz="0" w:space="0" w:color="auto"/>
                <w:left w:val="none" w:sz="0" w:space="0" w:color="auto"/>
                <w:bottom w:val="none" w:sz="0" w:space="0" w:color="auto"/>
                <w:right w:val="none" w:sz="0" w:space="0" w:color="auto"/>
              </w:divBdr>
              <w:divsChild>
                <w:div w:id="791283885">
                  <w:marLeft w:val="0"/>
                  <w:marRight w:val="0"/>
                  <w:marTop w:val="0"/>
                  <w:marBottom w:val="0"/>
                  <w:divBdr>
                    <w:top w:val="none" w:sz="0" w:space="0" w:color="auto"/>
                    <w:left w:val="none" w:sz="0" w:space="0" w:color="auto"/>
                    <w:bottom w:val="none" w:sz="0" w:space="0" w:color="auto"/>
                    <w:right w:val="none" w:sz="0" w:space="0" w:color="auto"/>
                  </w:divBdr>
                  <w:divsChild>
                    <w:div w:id="1019700682">
                      <w:marLeft w:val="0"/>
                      <w:marRight w:val="0"/>
                      <w:marTop w:val="0"/>
                      <w:marBottom w:val="0"/>
                      <w:divBdr>
                        <w:top w:val="none" w:sz="0" w:space="0" w:color="auto"/>
                        <w:left w:val="none" w:sz="0" w:space="0" w:color="auto"/>
                        <w:bottom w:val="none" w:sz="0" w:space="0" w:color="auto"/>
                        <w:right w:val="none" w:sz="0" w:space="0" w:color="auto"/>
                      </w:divBdr>
                      <w:divsChild>
                        <w:div w:id="965045364">
                          <w:marLeft w:val="0"/>
                          <w:marRight w:val="0"/>
                          <w:marTop w:val="0"/>
                          <w:marBottom w:val="0"/>
                          <w:divBdr>
                            <w:top w:val="none" w:sz="0" w:space="0" w:color="auto"/>
                            <w:left w:val="none" w:sz="0" w:space="0" w:color="auto"/>
                            <w:bottom w:val="none" w:sz="0" w:space="0" w:color="auto"/>
                            <w:right w:val="none" w:sz="0" w:space="0" w:color="auto"/>
                          </w:divBdr>
                          <w:divsChild>
                            <w:div w:id="71835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9008934">
      <w:bodyDiv w:val="1"/>
      <w:marLeft w:val="0"/>
      <w:marRight w:val="0"/>
      <w:marTop w:val="0"/>
      <w:marBottom w:val="0"/>
      <w:divBdr>
        <w:top w:val="none" w:sz="0" w:space="0" w:color="auto"/>
        <w:left w:val="none" w:sz="0" w:space="0" w:color="auto"/>
        <w:bottom w:val="none" w:sz="0" w:space="0" w:color="auto"/>
        <w:right w:val="none" w:sz="0" w:space="0" w:color="auto"/>
      </w:divBdr>
    </w:div>
    <w:div w:id="1143041096">
      <w:bodyDiv w:val="1"/>
      <w:marLeft w:val="0"/>
      <w:marRight w:val="0"/>
      <w:marTop w:val="0"/>
      <w:marBottom w:val="0"/>
      <w:divBdr>
        <w:top w:val="none" w:sz="0" w:space="0" w:color="auto"/>
        <w:left w:val="none" w:sz="0" w:space="0" w:color="auto"/>
        <w:bottom w:val="none" w:sz="0" w:space="0" w:color="auto"/>
        <w:right w:val="none" w:sz="0" w:space="0" w:color="auto"/>
      </w:divBdr>
      <w:divsChild>
        <w:div w:id="449514783">
          <w:marLeft w:val="547"/>
          <w:marRight w:val="0"/>
          <w:marTop w:val="120"/>
          <w:marBottom w:val="0"/>
          <w:divBdr>
            <w:top w:val="none" w:sz="0" w:space="0" w:color="auto"/>
            <w:left w:val="none" w:sz="0" w:space="0" w:color="auto"/>
            <w:bottom w:val="none" w:sz="0" w:space="0" w:color="auto"/>
            <w:right w:val="none" w:sz="0" w:space="0" w:color="auto"/>
          </w:divBdr>
        </w:div>
        <w:div w:id="1375233445">
          <w:marLeft w:val="547"/>
          <w:marRight w:val="0"/>
          <w:marTop w:val="120"/>
          <w:marBottom w:val="0"/>
          <w:divBdr>
            <w:top w:val="none" w:sz="0" w:space="0" w:color="auto"/>
            <w:left w:val="none" w:sz="0" w:space="0" w:color="auto"/>
            <w:bottom w:val="none" w:sz="0" w:space="0" w:color="auto"/>
            <w:right w:val="none" w:sz="0" w:space="0" w:color="auto"/>
          </w:divBdr>
        </w:div>
        <w:div w:id="1567648660">
          <w:marLeft w:val="547"/>
          <w:marRight w:val="0"/>
          <w:marTop w:val="120"/>
          <w:marBottom w:val="0"/>
          <w:divBdr>
            <w:top w:val="none" w:sz="0" w:space="0" w:color="auto"/>
            <w:left w:val="none" w:sz="0" w:space="0" w:color="auto"/>
            <w:bottom w:val="none" w:sz="0" w:space="0" w:color="auto"/>
            <w:right w:val="none" w:sz="0" w:space="0" w:color="auto"/>
          </w:divBdr>
        </w:div>
      </w:divsChild>
    </w:div>
    <w:div w:id="1146511687">
      <w:bodyDiv w:val="1"/>
      <w:marLeft w:val="0"/>
      <w:marRight w:val="0"/>
      <w:marTop w:val="0"/>
      <w:marBottom w:val="0"/>
      <w:divBdr>
        <w:top w:val="none" w:sz="0" w:space="0" w:color="auto"/>
        <w:left w:val="none" w:sz="0" w:space="0" w:color="auto"/>
        <w:bottom w:val="none" w:sz="0" w:space="0" w:color="auto"/>
        <w:right w:val="none" w:sz="0" w:space="0" w:color="auto"/>
      </w:divBdr>
      <w:divsChild>
        <w:div w:id="2123069573">
          <w:marLeft w:val="547"/>
          <w:marRight w:val="0"/>
          <w:marTop w:val="154"/>
          <w:marBottom w:val="0"/>
          <w:divBdr>
            <w:top w:val="none" w:sz="0" w:space="0" w:color="auto"/>
            <w:left w:val="none" w:sz="0" w:space="0" w:color="auto"/>
            <w:bottom w:val="none" w:sz="0" w:space="0" w:color="auto"/>
            <w:right w:val="none" w:sz="0" w:space="0" w:color="auto"/>
          </w:divBdr>
        </w:div>
      </w:divsChild>
    </w:div>
    <w:div w:id="1197305714">
      <w:bodyDiv w:val="1"/>
      <w:marLeft w:val="0"/>
      <w:marRight w:val="0"/>
      <w:marTop w:val="0"/>
      <w:marBottom w:val="0"/>
      <w:divBdr>
        <w:top w:val="none" w:sz="0" w:space="0" w:color="auto"/>
        <w:left w:val="none" w:sz="0" w:space="0" w:color="auto"/>
        <w:bottom w:val="none" w:sz="0" w:space="0" w:color="auto"/>
        <w:right w:val="none" w:sz="0" w:space="0" w:color="auto"/>
      </w:divBdr>
      <w:divsChild>
        <w:div w:id="946160897">
          <w:marLeft w:val="547"/>
          <w:marRight w:val="0"/>
          <w:marTop w:val="154"/>
          <w:marBottom w:val="0"/>
          <w:divBdr>
            <w:top w:val="none" w:sz="0" w:space="0" w:color="auto"/>
            <w:left w:val="none" w:sz="0" w:space="0" w:color="auto"/>
            <w:bottom w:val="none" w:sz="0" w:space="0" w:color="auto"/>
            <w:right w:val="none" w:sz="0" w:space="0" w:color="auto"/>
          </w:divBdr>
        </w:div>
      </w:divsChild>
    </w:div>
    <w:div w:id="1215311269">
      <w:bodyDiv w:val="1"/>
      <w:marLeft w:val="0"/>
      <w:marRight w:val="0"/>
      <w:marTop w:val="0"/>
      <w:marBottom w:val="0"/>
      <w:divBdr>
        <w:top w:val="none" w:sz="0" w:space="0" w:color="auto"/>
        <w:left w:val="none" w:sz="0" w:space="0" w:color="auto"/>
        <w:bottom w:val="none" w:sz="0" w:space="0" w:color="auto"/>
        <w:right w:val="none" w:sz="0" w:space="0" w:color="auto"/>
      </w:divBdr>
      <w:divsChild>
        <w:div w:id="110904700">
          <w:marLeft w:val="547"/>
          <w:marRight w:val="0"/>
          <w:marTop w:val="154"/>
          <w:marBottom w:val="0"/>
          <w:divBdr>
            <w:top w:val="none" w:sz="0" w:space="0" w:color="auto"/>
            <w:left w:val="none" w:sz="0" w:space="0" w:color="auto"/>
            <w:bottom w:val="none" w:sz="0" w:space="0" w:color="auto"/>
            <w:right w:val="none" w:sz="0" w:space="0" w:color="auto"/>
          </w:divBdr>
        </w:div>
      </w:divsChild>
    </w:div>
    <w:div w:id="1220163749">
      <w:bodyDiv w:val="1"/>
      <w:marLeft w:val="0"/>
      <w:marRight w:val="0"/>
      <w:marTop w:val="0"/>
      <w:marBottom w:val="0"/>
      <w:divBdr>
        <w:top w:val="none" w:sz="0" w:space="0" w:color="auto"/>
        <w:left w:val="none" w:sz="0" w:space="0" w:color="auto"/>
        <w:bottom w:val="none" w:sz="0" w:space="0" w:color="auto"/>
        <w:right w:val="none" w:sz="0" w:space="0" w:color="auto"/>
      </w:divBdr>
    </w:div>
    <w:div w:id="1230339989">
      <w:bodyDiv w:val="1"/>
      <w:marLeft w:val="0"/>
      <w:marRight w:val="0"/>
      <w:marTop w:val="0"/>
      <w:marBottom w:val="0"/>
      <w:divBdr>
        <w:top w:val="none" w:sz="0" w:space="0" w:color="auto"/>
        <w:left w:val="none" w:sz="0" w:space="0" w:color="auto"/>
        <w:bottom w:val="none" w:sz="0" w:space="0" w:color="auto"/>
        <w:right w:val="none" w:sz="0" w:space="0" w:color="auto"/>
      </w:divBdr>
      <w:divsChild>
        <w:div w:id="898827963">
          <w:marLeft w:val="547"/>
          <w:marRight w:val="0"/>
          <w:marTop w:val="154"/>
          <w:marBottom w:val="0"/>
          <w:divBdr>
            <w:top w:val="none" w:sz="0" w:space="0" w:color="auto"/>
            <w:left w:val="none" w:sz="0" w:space="0" w:color="auto"/>
            <w:bottom w:val="none" w:sz="0" w:space="0" w:color="auto"/>
            <w:right w:val="none" w:sz="0" w:space="0" w:color="auto"/>
          </w:divBdr>
        </w:div>
      </w:divsChild>
    </w:div>
    <w:div w:id="1247574221">
      <w:bodyDiv w:val="1"/>
      <w:marLeft w:val="0"/>
      <w:marRight w:val="0"/>
      <w:marTop w:val="0"/>
      <w:marBottom w:val="0"/>
      <w:divBdr>
        <w:top w:val="none" w:sz="0" w:space="0" w:color="auto"/>
        <w:left w:val="none" w:sz="0" w:space="0" w:color="auto"/>
        <w:bottom w:val="none" w:sz="0" w:space="0" w:color="auto"/>
        <w:right w:val="none" w:sz="0" w:space="0" w:color="auto"/>
      </w:divBdr>
      <w:divsChild>
        <w:div w:id="1600064555">
          <w:marLeft w:val="547"/>
          <w:marRight w:val="0"/>
          <w:marTop w:val="130"/>
          <w:marBottom w:val="0"/>
          <w:divBdr>
            <w:top w:val="none" w:sz="0" w:space="0" w:color="auto"/>
            <w:left w:val="none" w:sz="0" w:space="0" w:color="auto"/>
            <w:bottom w:val="none" w:sz="0" w:space="0" w:color="auto"/>
            <w:right w:val="none" w:sz="0" w:space="0" w:color="auto"/>
          </w:divBdr>
        </w:div>
      </w:divsChild>
    </w:div>
    <w:div w:id="1282885739">
      <w:bodyDiv w:val="1"/>
      <w:marLeft w:val="0"/>
      <w:marRight w:val="0"/>
      <w:marTop w:val="0"/>
      <w:marBottom w:val="0"/>
      <w:divBdr>
        <w:top w:val="none" w:sz="0" w:space="0" w:color="auto"/>
        <w:left w:val="none" w:sz="0" w:space="0" w:color="auto"/>
        <w:bottom w:val="none" w:sz="0" w:space="0" w:color="auto"/>
        <w:right w:val="none" w:sz="0" w:space="0" w:color="auto"/>
      </w:divBdr>
    </w:div>
    <w:div w:id="1312174809">
      <w:bodyDiv w:val="1"/>
      <w:marLeft w:val="0"/>
      <w:marRight w:val="0"/>
      <w:marTop w:val="0"/>
      <w:marBottom w:val="0"/>
      <w:divBdr>
        <w:top w:val="none" w:sz="0" w:space="0" w:color="auto"/>
        <w:left w:val="none" w:sz="0" w:space="0" w:color="auto"/>
        <w:bottom w:val="none" w:sz="0" w:space="0" w:color="auto"/>
        <w:right w:val="none" w:sz="0" w:space="0" w:color="auto"/>
      </w:divBdr>
    </w:div>
    <w:div w:id="1352147193">
      <w:bodyDiv w:val="1"/>
      <w:marLeft w:val="0"/>
      <w:marRight w:val="0"/>
      <w:marTop w:val="0"/>
      <w:marBottom w:val="0"/>
      <w:divBdr>
        <w:top w:val="none" w:sz="0" w:space="0" w:color="auto"/>
        <w:left w:val="none" w:sz="0" w:space="0" w:color="auto"/>
        <w:bottom w:val="none" w:sz="0" w:space="0" w:color="auto"/>
        <w:right w:val="none" w:sz="0" w:space="0" w:color="auto"/>
      </w:divBdr>
      <w:divsChild>
        <w:div w:id="1043410536">
          <w:marLeft w:val="0"/>
          <w:marRight w:val="0"/>
          <w:marTop w:val="0"/>
          <w:marBottom w:val="0"/>
          <w:divBdr>
            <w:top w:val="none" w:sz="0" w:space="0" w:color="auto"/>
            <w:left w:val="none" w:sz="0" w:space="0" w:color="auto"/>
            <w:bottom w:val="none" w:sz="0" w:space="0" w:color="auto"/>
            <w:right w:val="none" w:sz="0" w:space="0" w:color="auto"/>
          </w:divBdr>
          <w:divsChild>
            <w:div w:id="2056420372">
              <w:marLeft w:val="0"/>
              <w:marRight w:val="0"/>
              <w:marTop w:val="0"/>
              <w:marBottom w:val="0"/>
              <w:divBdr>
                <w:top w:val="none" w:sz="0" w:space="0" w:color="auto"/>
                <w:left w:val="none" w:sz="0" w:space="0" w:color="auto"/>
                <w:bottom w:val="none" w:sz="0" w:space="0" w:color="auto"/>
                <w:right w:val="none" w:sz="0" w:space="0" w:color="auto"/>
              </w:divBdr>
              <w:divsChild>
                <w:div w:id="615870755">
                  <w:marLeft w:val="0"/>
                  <w:marRight w:val="0"/>
                  <w:marTop w:val="0"/>
                  <w:marBottom w:val="0"/>
                  <w:divBdr>
                    <w:top w:val="none" w:sz="0" w:space="0" w:color="auto"/>
                    <w:left w:val="none" w:sz="0" w:space="0" w:color="auto"/>
                    <w:bottom w:val="none" w:sz="0" w:space="0" w:color="auto"/>
                    <w:right w:val="none" w:sz="0" w:space="0" w:color="auto"/>
                  </w:divBdr>
                  <w:divsChild>
                    <w:div w:id="1705405095">
                      <w:marLeft w:val="0"/>
                      <w:marRight w:val="0"/>
                      <w:marTop w:val="0"/>
                      <w:marBottom w:val="0"/>
                      <w:divBdr>
                        <w:top w:val="none" w:sz="0" w:space="0" w:color="auto"/>
                        <w:left w:val="none" w:sz="0" w:space="0" w:color="auto"/>
                        <w:bottom w:val="none" w:sz="0" w:space="0" w:color="auto"/>
                        <w:right w:val="none" w:sz="0" w:space="0" w:color="auto"/>
                      </w:divBdr>
                      <w:divsChild>
                        <w:div w:id="1490710685">
                          <w:marLeft w:val="0"/>
                          <w:marRight w:val="0"/>
                          <w:marTop w:val="0"/>
                          <w:marBottom w:val="0"/>
                          <w:divBdr>
                            <w:top w:val="none" w:sz="0" w:space="0" w:color="auto"/>
                            <w:left w:val="none" w:sz="0" w:space="0" w:color="auto"/>
                            <w:bottom w:val="none" w:sz="0" w:space="0" w:color="auto"/>
                            <w:right w:val="none" w:sz="0" w:space="0" w:color="auto"/>
                          </w:divBdr>
                          <w:divsChild>
                            <w:div w:id="13911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0280416">
      <w:bodyDiv w:val="1"/>
      <w:marLeft w:val="0"/>
      <w:marRight w:val="0"/>
      <w:marTop w:val="0"/>
      <w:marBottom w:val="0"/>
      <w:divBdr>
        <w:top w:val="none" w:sz="0" w:space="0" w:color="auto"/>
        <w:left w:val="none" w:sz="0" w:space="0" w:color="auto"/>
        <w:bottom w:val="none" w:sz="0" w:space="0" w:color="auto"/>
        <w:right w:val="none" w:sz="0" w:space="0" w:color="auto"/>
      </w:divBdr>
      <w:divsChild>
        <w:div w:id="1748764521">
          <w:marLeft w:val="0"/>
          <w:marRight w:val="0"/>
          <w:marTop w:val="0"/>
          <w:marBottom w:val="0"/>
          <w:divBdr>
            <w:top w:val="none" w:sz="0" w:space="0" w:color="auto"/>
            <w:left w:val="none" w:sz="0" w:space="0" w:color="auto"/>
            <w:bottom w:val="none" w:sz="0" w:space="0" w:color="auto"/>
            <w:right w:val="none" w:sz="0" w:space="0" w:color="auto"/>
          </w:divBdr>
          <w:divsChild>
            <w:div w:id="15692327">
              <w:marLeft w:val="0"/>
              <w:marRight w:val="0"/>
              <w:marTop w:val="0"/>
              <w:marBottom w:val="0"/>
              <w:divBdr>
                <w:top w:val="none" w:sz="0" w:space="0" w:color="auto"/>
                <w:left w:val="none" w:sz="0" w:space="0" w:color="auto"/>
                <w:bottom w:val="none" w:sz="0" w:space="0" w:color="auto"/>
                <w:right w:val="none" w:sz="0" w:space="0" w:color="auto"/>
              </w:divBdr>
              <w:divsChild>
                <w:div w:id="14816884">
                  <w:marLeft w:val="0"/>
                  <w:marRight w:val="0"/>
                  <w:marTop w:val="0"/>
                  <w:marBottom w:val="0"/>
                  <w:divBdr>
                    <w:top w:val="none" w:sz="0" w:space="0" w:color="auto"/>
                    <w:left w:val="none" w:sz="0" w:space="0" w:color="auto"/>
                    <w:bottom w:val="none" w:sz="0" w:space="0" w:color="auto"/>
                    <w:right w:val="none" w:sz="0" w:space="0" w:color="auto"/>
                  </w:divBdr>
                  <w:divsChild>
                    <w:div w:id="1705521355">
                      <w:marLeft w:val="0"/>
                      <w:marRight w:val="0"/>
                      <w:marTop w:val="0"/>
                      <w:marBottom w:val="0"/>
                      <w:divBdr>
                        <w:top w:val="none" w:sz="0" w:space="0" w:color="auto"/>
                        <w:left w:val="none" w:sz="0" w:space="0" w:color="auto"/>
                        <w:bottom w:val="none" w:sz="0" w:space="0" w:color="auto"/>
                        <w:right w:val="none" w:sz="0" w:space="0" w:color="auto"/>
                      </w:divBdr>
                      <w:divsChild>
                        <w:div w:id="29188028">
                          <w:marLeft w:val="0"/>
                          <w:marRight w:val="0"/>
                          <w:marTop w:val="0"/>
                          <w:marBottom w:val="0"/>
                          <w:divBdr>
                            <w:top w:val="none" w:sz="0" w:space="0" w:color="auto"/>
                            <w:left w:val="none" w:sz="0" w:space="0" w:color="auto"/>
                            <w:bottom w:val="none" w:sz="0" w:space="0" w:color="auto"/>
                            <w:right w:val="none" w:sz="0" w:space="0" w:color="auto"/>
                          </w:divBdr>
                          <w:divsChild>
                            <w:div w:id="46570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4398507">
      <w:bodyDiv w:val="1"/>
      <w:marLeft w:val="0"/>
      <w:marRight w:val="0"/>
      <w:marTop w:val="0"/>
      <w:marBottom w:val="0"/>
      <w:divBdr>
        <w:top w:val="none" w:sz="0" w:space="0" w:color="auto"/>
        <w:left w:val="none" w:sz="0" w:space="0" w:color="auto"/>
        <w:bottom w:val="none" w:sz="0" w:space="0" w:color="auto"/>
        <w:right w:val="none" w:sz="0" w:space="0" w:color="auto"/>
      </w:divBdr>
      <w:divsChild>
        <w:div w:id="2122796613">
          <w:marLeft w:val="0"/>
          <w:marRight w:val="0"/>
          <w:marTop w:val="0"/>
          <w:marBottom w:val="0"/>
          <w:divBdr>
            <w:top w:val="none" w:sz="0" w:space="0" w:color="auto"/>
            <w:left w:val="none" w:sz="0" w:space="0" w:color="auto"/>
            <w:bottom w:val="none" w:sz="0" w:space="0" w:color="auto"/>
            <w:right w:val="none" w:sz="0" w:space="0" w:color="auto"/>
          </w:divBdr>
          <w:divsChild>
            <w:div w:id="1738749215">
              <w:marLeft w:val="0"/>
              <w:marRight w:val="0"/>
              <w:marTop w:val="0"/>
              <w:marBottom w:val="0"/>
              <w:divBdr>
                <w:top w:val="none" w:sz="0" w:space="0" w:color="auto"/>
                <w:left w:val="none" w:sz="0" w:space="0" w:color="auto"/>
                <w:bottom w:val="none" w:sz="0" w:space="0" w:color="auto"/>
                <w:right w:val="none" w:sz="0" w:space="0" w:color="auto"/>
              </w:divBdr>
              <w:divsChild>
                <w:div w:id="1918200475">
                  <w:marLeft w:val="0"/>
                  <w:marRight w:val="0"/>
                  <w:marTop w:val="0"/>
                  <w:marBottom w:val="0"/>
                  <w:divBdr>
                    <w:top w:val="none" w:sz="0" w:space="0" w:color="auto"/>
                    <w:left w:val="none" w:sz="0" w:space="0" w:color="auto"/>
                    <w:bottom w:val="none" w:sz="0" w:space="0" w:color="auto"/>
                    <w:right w:val="none" w:sz="0" w:space="0" w:color="auto"/>
                  </w:divBdr>
                  <w:divsChild>
                    <w:div w:id="2106731316">
                      <w:marLeft w:val="0"/>
                      <w:marRight w:val="0"/>
                      <w:marTop w:val="0"/>
                      <w:marBottom w:val="0"/>
                      <w:divBdr>
                        <w:top w:val="none" w:sz="0" w:space="0" w:color="auto"/>
                        <w:left w:val="none" w:sz="0" w:space="0" w:color="auto"/>
                        <w:bottom w:val="none" w:sz="0" w:space="0" w:color="auto"/>
                        <w:right w:val="none" w:sz="0" w:space="0" w:color="auto"/>
                      </w:divBdr>
                      <w:divsChild>
                        <w:div w:id="373652355">
                          <w:marLeft w:val="0"/>
                          <w:marRight w:val="0"/>
                          <w:marTop w:val="0"/>
                          <w:marBottom w:val="0"/>
                          <w:divBdr>
                            <w:top w:val="none" w:sz="0" w:space="0" w:color="auto"/>
                            <w:left w:val="none" w:sz="0" w:space="0" w:color="auto"/>
                            <w:bottom w:val="none" w:sz="0" w:space="0" w:color="auto"/>
                            <w:right w:val="none" w:sz="0" w:space="0" w:color="auto"/>
                          </w:divBdr>
                          <w:divsChild>
                            <w:div w:id="130739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0572320">
      <w:bodyDiv w:val="1"/>
      <w:marLeft w:val="0"/>
      <w:marRight w:val="0"/>
      <w:marTop w:val="0"/>
      <w:marBottom w:val="0"/>
      <w:divBdr>
        <w:top w:val="none" w:sz="0" w:space="0" w:color="auto"/>
        <w:left w:val="none" w:sz="0" w:space="0" w:color="auto"/>
        <w:bottom w:val="none" w:sz="0" w:space="0" w:color="auto"/>
        <w:right w:val="none" w:sz="0" w:space="0" w:color="auto"/>
      </w:divBdr>
    </w:div>
    <w:div w:id="1375495684">
      <w:bodyDiv w:val="1"/>
      <w:marLeft w:val="0"/>
      <w:marRight w:val="0"/>
      <w:marTop w:val="0"/>
      <w:marBottom w:val="0"/>
      <w:divBdr>
        <w:top w:val="none" w:sz="0" w:space="0" w:color="auto"/>
        <w:left w:val="none" w:sz="0" w:space="0" w:color="auto"/>
        <w:bottom w:val="none" w:sz="0" w:space="0" w:color="auto"/>
        <w:right w:val="none" w:sz="0" w:space="0" w:color="auto"/>
      </w:divBdr>
    </w:div>
    <w:div w:id="1390686298">
      <w:bodyDiv w:val="1"/>
      <w:marLeft w:val="0"/>
      <w:marRight w:val="0"/>
      <w:marTop w:val="0"/>
      <w:marBottom w:val="0"/>
      <w:divBdr>
        <w:top w:val="none" w:sz="0" w:space="0" w:color="auto"/>
        <w:left w:val="none" w:sz="0" w:space="0" w:color="auto"/>
        <w:bottom w:val="none" w:sz="0" w:space="0" w:color="auto"/>
        <w:right w:val="none" w:sz="0" w:space="0" w:color="auto"/>
      </w:divBdr>
    </w:div>
    <w:div w:id="1393387141">
      <w:bodyDiv w:val="1"/>
      <w:marLeft w:val="0"/>
      <w:marRight w:val="0"/>
      <w:marTop w:val="0"/>
      <w:marBottom w:val="0"/>
      <w:divBdr>
        <w:top w:val="none" w:sz="0" w:space="0" w:color="auto"/>
        <w:left w:val="none" w:sz="0" w:space="0" w:color="auto"/>
        <w:bottom w:val="none" w:sz="0" w:space="0" w:color="auto"/>
        <w:right w:val="none" w:sz="0" w:space="0" w:color="auto"/>
      </w:divBdr>
    </w:div>
    <w:div w:id="1395815940">
      <w:bodyDiv w:val="1"/>
      <w:marLeft w:val="0"/>
      <w:marRight w:val="0"/>
      <w:marTop w:val="0"/>
      <w:marBottom w:val="0"/>
      <w:divBdr>
        <w:top w:val="none" w:sz="0" w:space="0" w:color="auto"/>
        <w:left w:val="none" w:sz="0" w:space="0" w:color="auto"/>
        <w:bottom w:val="none" w:sz="0" w:space="0" w:color="auto"/>
        <w:right w:val="none" w:sz="0" w:space="0" w:color="auto"/>
      </w:divBdr>
      <w:divsChild>
        <w:div w:id="289361260">
          <w:marLeft w:val="547"/>
          <w:marRight w:val="0"/>
          <w:marTop w:val="154"/>
          <w:marBottom w:val="0"/>
          <w:divBdr>
            <w:top w:val="none" w:sz="0" w:space="0" w:color="auto"/>
            <w:left w:val="none" w:sz="0" w:space="0" w:color="auto"/>
            <w:bottom w:val="none" w:sz="0" w:space="0" w:color="auto"/>
            <w:right w:val="none" w:sz="0" w:space="0" w:color="auto"/>
          </w:divBdr>
        </w:div>
      </w:divsChild>
    </w:div>
    <w:div w:id="1407386388">
      <w:bodyDiv w:val="1"/>
      <w:marLeft w:val="0"/>
      <w:marRight w:val="0"/>
      <w:marTop w:val="0"/>
      <w:marBottom w:val="0"/>
      <w:divBdr>
        <w:top w:val="none" w:sz="0" w:space="0" w:color="auto"/>
        <w:left w:val="none" w:sz="0" w:space="0" w:color="auto"/>
        <w:bottom w:val="none" w:sz="0" w:space="0" w:color="auto"/>
        <w:right w:val="none" w:sz="0" w:space="0" w:color="auto"/>
      </w:divBdr>
    </w:div>
    <w:div w:id="1426070779">
      <w:bodyDiv w:val="1"/>
      <w:marLeft w:val="0"/>
      <w:marRight w:val="0"/>
      <w:marTop w:val="0"/>
      <w:marBottom w:val="0"/>
      <w:divBdr>
        <w:top w:val="none" w:sz="0" w:space="0" w:color="auto"/>
        <w:left w:val="none" w:sz="0" w:space="0" w:color="auto"/>
        <w:bottom w:val="none" w:sz="0" w:space="0" w:color="auto"/>
        <w:right w:val="none" w:sz="0" w:space="0" w:color="auto"/>
      </w:divBdr>
    </w:div>
    <w:div w:id="1429933669">
      <w:bodyDiv w:val="1"/>
      <w:marLeft w:val="0"/>
      <w:marRight w:val="0"/>
      <w:marTop w:val="0"/>
      <w:marBottom w:val="0"/>
      <w:divBdr>
        <w:top w:val="none" w:sz="0" w:space="0" w:color="auto"/>
        <w:left w:val="none" w:sz="0" w:space="0" w:color="auto"/>
        <w:bottom w:val="none" w:sz="0" w:space="0" w:color="auto"/>
        <w:right w:val="none" w:sz="0" w:space="0" w:color="auto"/>
      </w:divBdr>
    </w:div>
    <w:div w:id="1439638792">
      <w:bodyDiv w:val="1"/>
      <w:marLeft w:val="0"/>
      <w:marRight w:val="0"/>
      <w:marTop w:val="0"/>
      <w:marBottom w:val="0"/>
      <w:divBdr>
        <w:top w:val="none" w:sz="0" w:space="0" w:color="auto"/>
        <w:left w:val="none" w:sz="0" w:space="0" w:color="auto"/>
        <w:bottom w:val="none" w:sz="0" w:space="0" w:color="auto"/>
        <w:right w:val="none" w:sz="0" w:space="0" w:color="auto"/>
      </w:divBdr>
      <w:divsChild>
        <w:div w:id="212893153">
          <w:marLeft w:val="547"/>
          <w:marRight w:val="0"/>
          <w:marTop w:val="154"/>
          <w:marBottom w:val="0"/>
          <w:divBdr>
            <w:top w:val="none" w:sz="0" w:space="0" w:color="auto"/>
            <w:left w:val="none" w:sz="0" w:space="0" w:color="auto"/>
            <w:bottom w:val="none" w:sz="0" w:space="0" w:color="auto"/>
            <w:right w:val="none" w:sz="0" w:space="0" w:color="auto"/>
          </w:divBdr>
        </w:div>
        <w:div w:id="1889758012">
          <w:marLeft w:val="547"/>
          <w:marRight w:val="0"/>
          <w:marTop w:val="154"/>
          <w:marBottom w:val="0"/>
          <w:divBdr>
            <w:top w:val="none" w:sz="0" w:space="0" w:color="auto"/>
            <w:left w:val="none" w:sz="0" w:space="0" w:color="auto"/>
            <w:bottom w:val="none" w:sz="0" w:space="0" w:color="auto"/>
            <w:right w:val="none" w:sz="0" w:space="0" w:color="auto"/>
          </w:divBdr>
        </w:div>
      </w:divsChild>
    </w:div>
    <w:div w:id="1557619224">
      <w:bodyDiv w:val="1"/>
      <w:marLeft w:val="0"/>
      <w:marRight w:val="0"/>
      <w:marTop w:val="0"/>
      <w:marBottom w:val="0"/>
      <w:divBdr>
        <w:top w:val="none" w:sz="0" w:space="0" w:color="auto"/>
        <w:left w:val="none" w:sz="0" w:space="0" w:color="auto"/>
        <w:bottom w:val="none" w:sz="0" w:space="0" w:color="auto"/>
        <w:right w:val="none" w:sz="0" w:space="0" w:color="auto"/>
      </w:divBdr>
    </w:div>
    <w:div w:id="1579289761">
      <w:bodyDiv w:val="1"/>
      <w:marLeft w:val="0"/>
      <w:marRight w:val="0"/>
      <w:marTop w:val="0"/>
      <w:marBottom w:val="0"/>
      <w:divBdr>
        <w:top w:val="none" w:sz="0" w:space="0" w:color="auto"/>
        <w:left w:val="none" w:sz="0" w:space="0" w:color="auto"/>
        <w:bottom w:val="none" w:sz="0" w:space="0" w:color="auto"/>
        <w:right w:val="none" w:sz="0" w:space="0" w:color="auto"/>
      </w:divBdr>
      <w:divsChild>
        <w:div w:id="676154532">
          <w:marLeft w:val="547"/>
          <w:marRight w:val="0"/>
          <w:marTop w:val="130"/>
          <w:marBottom w:val="0"/>
          <w:divBdr>
            <w:top w:val="none" w:sz="0" w:space="0" w:color="auto"/>
            <w:left w:val="none" w:sz="0" w:space="0" w:color="auto"/>
            <w:bottom w:val="none" w:sz="0" w:space="0" w:color="auto"/>
            <w:right w:val="none" w:sz="0" w:space="0" w:color="auto"/>
          </w:divBdr>
        </w:div>
        <w:div w:id="1115488287">
          <w:marLeft w:val="547"/>
          <w:marRight w:val="0"/>
          <w:marTop w:val="130"/>
          <w:marBottom w:val="0"/>
          <w:divBdr>
            <w:top w:val="none" w:sz="0" w:space="0" w:color="auto"/>
            <w:left w:val="none" w:sz="0" w:space="0" w:color="auto"/>
            <w:bottom w:val="none" w:sz="0" w:space="0" w:color="auto"/>
            <w:right w:val="none" w:sz="0" w:space="0" w:color="auto"/>
          </w:divBdr>
        </w:div>
      </w:divsChild>
    </w:div>
    <w:div w:id="1603607783">
      <w:bodyDiv w:val="1"/>
      <w:marLeft w:val="0"/>
      <w:marRight w:val="0"/>
      <w:marTop w:val="0"/>
      <w:marBottom w:val="0"/>
      <w:divBdr>
        <w:top w:val="none" w:sz="0" w:space="0" w:color="auto"/>
        <w:left w:val="none" w:sz="0" w:space="0" w:color="auto"/>
        <w:bottom w:val="none" w:sz="0" w:space="0" w:color="auto"/>
        <w:right w:val="none" w:sz="0" w:space="0" w:color="auto"/>
      </w:divBdr>
      <w:divsChild>
        <w:div w:id="1282766939">
          <w:marLeft w:val="0"/>
          <w:marRight w:val="0"/>
          <w:marTop w:val="480"/>
          <w:marBottom w:val="480"/>
          <w:divBdr>
            <w:top w:val="none" w:sz="0" w:space="0" w:color="auto"/>
            <w:left w:val="none" w:sz="0" w:space="0" w:color="auto"/>
            <w:bottom w:val="none" w:sz="0" w:space="0" w:color="auto"/>
            <w:right w:val="none" w:sz="0" w:space="0" w:color="auto"/>
          </w:divBdr>
          <w:divsChild>
            <w:div w:id="1975325362">
              <w:marLeft w:val="0"/>
              <w:marRight w:val="0"/>
              <w:marTop w:val="0"/>
              <w:marBottom w:val="0"/>
              <w:divBdr>
                <w:top w:val="none" w:sz="0" w:space="0" w:color="auto"/>
                <w:left w:val="none" w:sz="0" w:space="0" w:color="auto"/>
                <w:bottom w:val="none" w:sz="0" w:space="0" w:color="auto"/>
                <w:right w:val="none" w:sz="0" w:space="0" w:color="auto"/>
              </w:divBdr>
              <w:divsChild>
                <w:div w:id="2109767412">
                  <w:marLeft w:val="0"/>
                  <w:marRight w:val="0"/>
                  <w:marTop w:val="0"/>
                  <w:marBottom w:val="0"/>
                  <w:divBdr>
                    <w:top w:val="none" w:sz="0" w:space="0" w:color="auto"/>
                    <w:left w:val="none" w:sz="0" w:space="0" w:color="auto"/>
                    <w:bottom w:val="none" w:sz="0" w:space="0" w:color="auto"/>
                    <w:right w:val="none" w:sz="0" w:space="0" w:color="auto"/>
                  </w:divBdr>
                  <w:divsChild>
                    <w:div w:id="2034568269">
                      <w:marLeft w:val="7"/>
                      <w:marRight w:val="34"/>
                      <w:marTop w:val="0"/>
                      <w:marBottom w:val="0"/>
                      <w:divBdr>
                        <w:top w:val="none" w:sz="0" w:space="0" w:color="auto"/>
                        <w:left w:val="none" w:sz="0" w:space="0" w:color="auto"/>
                        <w:bottom w:val="none" w:sz="0" w:space="0" w:color="auto"/>
                        <w:right w:val="none" w:sz="0" w:space="0" w:color="auto"/>
                      </w:divBdr>
                      <w:divsChild>
                        <w:div w:id="409616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6962885">
      <w:bodyDiv w:val="1"/>
      <w:marLeft w:val="0"/>
      <w:marRight w:val="0"/>
      <w:marTop w:val="0"/>
      <w:marBottom w:val="0"/>
      <w:divBdr>
        <w:top w:val="none" w:sz="0" w:space="0" w:color="auto"/>
        <w:left w:val="none" w:sz="0" w:space="0" w:color="auto"/>
        <w:bottom w:val="none" w:sz="0" w:space="0" w:color="auto"/>
        <w:right w:val="none" w:sz="0" w:space="0" w:color="auto"/>
      </w:divBdr>
    </w:div>
    <w:div w:id="1636637130">
      <w:bodyDiv w:val="1"/>
      <w:marLeft w:val="0"/>
      <w:marRight w:val="0"/>
      <w:marTop w:val="0"/>
      <w:marBottom w:val="0"/>
      <w:divBdr>
        <w:top w:val="none" w:sz="0" w:space="0" w:color="auto"/>
        <w:left w:val="none" w:sz="0" w:space="0" w:color="auto"/>
        <w:bottom w:val="none" w:sz="0" w:space="0" w:color="auto"/>
        <w:right w:val="none" w:sz="0" w:space="0" w:color="auto"/>
      </w:divBdr>
    </w:div>
    <w:div w:id="1662614451">
      <w:bodyDiv w:val="1"/>
      <w:marLeft w:val="0"/>
      <w:marRight w:val="0"/>
      <w:marTop w:val="0"/>
      <w:marBottom w:val="0"/>
      <w:divBdr>
        <w:top w:val="none" w:sz="0" w:space="0" w:color="auto"/>
        <w:left w:val="none" w:sz="0" w:space="0" w:color="auto"/>
        <w:bottom w:val="none" w:sz="0" w:space="0" w:color="auto"/>
        <w:right w:val="none" w:sz="0" w:space="0" w:color="auto"/>
      </w:divBdr>
    </w:div>
    <w:div w:id="1664549857">
      <w:bodyDiv w:val="1"/>
      <w:marLeft w:val="0"/>
      <w:marRight w:val="0"/>
      <w:marTop w:val="0"/>
      <w:marBottom w:val="0"/>
      <w:divBdr>
        <w:top w:val="none" w:sz="0" w:space="0" w:color="auto"/>
        <w:left w:val="none" w:sz="0" w:space="0" w:color="auto"/>
        <w:bottom w:val="none" w:sz="0" w:space="0" w:color="auto"/>
        <w:right w:val="none" w:sz="0" w:space="0" w:color="auto"/>
      </w:divBdr>
      <w:divsChild>
        <w:div w:id="622881975">
          <w:marLeft w:val="547"/>
          <w:marRight w:val="0"/>
          <w:marTop w:val="130"/>
          <w:marBottom w:val="0"/>
          <w:divBdr>
            <w:top w:val="none" w:sz="0" w:space="0" w:color="auto"/>
            <w:left w:val="none" w:sz="0" w:space="0" w:color="auto"/>
            <w:bottom w:val="none" w:sz="0" w:space="0" w:color="auto"/>
            <w:right w:val="none" w:sz="0" w:space="0" w:color="auto"/>
          </w:divBdr>
        </w:div>
      </w:divsChild>
    </w:div>
    <w:div w:id="1678537704">
      <w:bodyDiv w:val="1"/>
      <w:marLeft w:val="0"/>
      <w:marRight w:val="0"/>
      <w:marTop w:val="0"/>
      <w:marBottom w:val="0"/>
      <w:divBdr>
        <w:top w:val="none" w:sz="0" w:space="0" w:color="auto"/>
        <w:left w:val="none" w:sz="0" w:space="0" w:color="auto"/>
        <w:bottom w:val="none" w:sz="0" w:space="0" w:color="auto"/>
        <w:right w:val="none" w:sz="0" w:space="0" w:color="auto"/>
      </w:divBdr>
      <w:divsChild>
        <w:div w:id="2046370821">
          <w:marLeft w:val="0"/>
          <w:marRight w:val="0"/>
          <w:marTop w:val="480"/>
          <w:marBottom w:val="480"/>
          <w:divBdr>
            <w:top w:val="none" w:sz="0" w:space="0" w:color="auto"/>
            <w:left w:val="none" w:sz="0" w:space="0" w:color="auto"/>
            <w:bottom w:val="none" w:sz="0" w:space="0" w:color="auto"/>
            <w:right w:val="none" w:sz="0" w:space="0" w:color="auto"/>
          </w:divBdr>
          <w:divsChild>
            <w:div w:id="1397320638">
              <w:marLeft w:val="0"/>
              <w:marRight w:val="0"/>
              <w:marTop w:val="0"/>
              <w:marBottom w:val="0"/>
              <w:divBdr>
                <w:top w:val="none" w:sz="0" w:space="0" w:color="auto"/>
                <w:left w:val="none" w:sz="0" w:space="0" w:color="auto"/>
                <w:bottom w:val="none" w:sz="0" w:space="0" w:color="auto"/>
                <w:right w:val="none" w:sz="0" w:space="0" w:color="auto"/>
              </w:divBdr>
              <w:divsChild>
                <w:div w:id="380446301">
                  <w:marLeft w:val="0"/>
                  <w:marRight w:val="0"/>
                  <w:marTop w:val="0"/>
                  <w:marBottom w:val="0"/>
                  <w:divBdr>
                    <w:top w:val="none" w:sz="0" w:space="0" w:color="auto"/>
                    <w:left w:val="none" w:sz="0" w:space="0" w:color="auto"/>
                    <w:bottom w:val="none" w:sz="0" w:space="0" w:color="auto"/>
                    <w:right w:val="none" w:sz="0" w:space="0" w:color="auto"/>
                  </w:divBdr>
                  <w:divsChild>
                    <w:div w:id="212735822">
                      <w:marLeft w:val="7"/>
                      <w:marRight w:val="34"/>
                      <w:marTop w:val="0"/>
                      <w:marBottom w:val="0"/>
                      <w:divBdr>
                        <w:top w:val="none" w:sz="0" w:space="0" w:color="auto"/>
                        <w:left w:val="none" w:sz="0" w:space="0" w:color="auto"/>
                        <w:bottom w:val="none" w:sz="0" w:space="0" w:color="auto"/>
                        <w:right w:val="none" w:sz="0" w:space="0" w:color="auto"/>
                      </w:divBdr>
                      <w:divsChild>
                        <w:div w:id="1583755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5233665">
      <w:bodyDiv w:val="1"/>
      <w:marLeft w:val="0"/>
      <w:marRight w:val="0"/>
      <w:marTop w:val="0"/>
      <w:marBottom w:val="0"/>
      <w:divBdr>
        <w:top w:val="none" w:sz="0" w:space="0" w:color="auto"/>
        <w:left w:val="none" w:sz="0" w:space="0" w:color="auto"/>
        <w:bottom w:val="none" w:sz="0" w:space="0" w:color="auto"/>
        <w:right w:val="none" w:sz="0" w:space="0" w:color="auto"/>
      </w:divBdr>
    </w:div>
    <w:div w:id="1742485683">
      <w:bodyDiv w:val="1"/>
      <w:marLeft w:val="0"/>
      <w:marRight w:val="0"/>
      <w:marTop w:val="0"/>
      <w:marBottom w:val="0"/>
      <w:divBdr>
        <w:top w:val="none" w:sz="0" w:space="0" w:color="auto"/>
        <w:left w:val="none" w:sz="0" w:space="0" w:color="auto"/>
        <w:bottom w:val="none" w:sz="0" w:space="0" w:color="auto"/>
        <w:right w:val="none" w:sz="0" w:space="0" w:color="auto"/>
      </w:divBdr>
    </w:div>
    <w:div w:id="1754282317">
      <w:bodyDiv w:val="1"/>
      <w:marLeft w:val="0"/>
      <w:marRight w:val="0"/>
      <w:marTop w:val="0"/>
      <w:marBottom w:val="0"/>
      <w:divBdr>
        <w:top w:val="none" w:sz="0" w:space="0" w:color="auto"/>
        <w:left w:val="none" w:sz="0" w:space="0" w:color="auto"/>
        <w:bottom w:val="none" w:sz="0" w:space="0" w:color="auto"/>
        <w:right w:val="none" w:sz="0" w:space="0" w:color="auto"/>
      </w:divBdr>
      <w:divsChild>
        <w:div w:id="800422556">
          <w:marLeft w:val="547"/>
          <w:marRight w:val="0"/>
          <w:marTop w:val="130"/>
          <w:marBottom w:val="0"/>
          <w:divBdr>
            <w:top w:val="none" w:sz="0" w:space="0" w:color="auto"/>
            <w:left w:val="none" w:sz="0" w:space="0" w:color="auto"/>
            <w:bottom w:val="none" w:sz="0" w:space="0" w:color="auto"/>
            <w:right w:val="none" w:sz="0" w:space="0" w:color="auto"/>
          </w:divBdr>
        </w:div>
        <w:div w:id="1377507122">
          <w:marLeft w:val="547"/>
          <w:marRight w:val="0"/>
          <w:marTop w:val="130"/>
          <w:marBottom w:val="0"/>
          <w:divBdr>
            <w:top w:val="none" w:sz="0" w:space="0" w:color="auto"/>
            <w:left w:val="none" w:sz="0" w:space="0" w:color="auto"/>
            <w:bottom w:val="none" w:sz="0" w:space="0" w:color="auto"/>
            <w:right w:val="none" w:sz="0" w:space="0" w:color="auto"/>
          </w:divBdr>
        </w:div>
      </w:divsChild>
    </w:div>
    <w:div w:id="1785730748">
      <w:bodyDiv w:val="1"/>
      <w:marLeft w:val="0"/>
      <w:marRight w:val="0"/>
      <w:marTop w:val="0"/>
      <w:marBottom w:val="0"/>
      <w:divBdr>
        <w:top w:val="none" w:sz="0" w:space="0" w:color="auto"/>
        <w:left w:val="none" w:sz="0" w:space="0" w:color="auto"/>
        <w:bottom w:val="none" w:sz="0" w:space="0" w:color="auto"/>
        <w:right w:val="none" w:sz="0" w:space="0" w:color="auto"/>
      </w:divBdr>
    </w:div>
    <w:div w:id="1800487822">
      <w:bodyDiv w:val="1"/>
      <w:marLeft w:val="0"/>
      <w:marRight w:val="0"/>
      <w:marTop w:val="0"/>
      <w:marBottom w:val="0"/>
      <w:divBdr>
        <w:top w:val="none" w:sz="0" w:space="0" w:color="auto"/>
        <w:left w:val="none" w:sz="0" w:space="0" w:color="auto"/>
        <w:bottom w:val="none" w:sz="0" w:space="0" w:color="auto"/>
        <w:right w:val="none" w:sz="0" w:space="0" w:color="auto"/>
      </w:divBdr>
    </w:div>
    <w:div w:id="1833522527">
      <w:bodyDiv w:val="1"/>
      <w:marLeft w:val="0"/>
      <w:marRight w:val="0"/>
      <w:marTop w:val="0"/>
      <w:marBottom w:val="0"/>
      <w:divBdr>
        <w:top w:val="none" w:sz="0" w:space="0" w:color="auto"/>
        <w:left w:val="none" w:sz="0" w:space="0" w:color="auto"/>
        <w:bottom w:val="none" w:sz="0" w:space="0" w:color="auto"/>
        <w:right w:val="none" w:sz="0" w:space="0" w:color="auto"/>
      </w:divBdr>
    </w:div>
    <w:div w:id="1850680113">
      <w:bodyDiv w:val="1"/>
      <w:marLeft w:val="0"/>
      <w:marRight w:val="0"/>
      <w:marTop w:val="0"/>
      <w:marBottom w:val="0"/>
      <w:divBdr>
        <w:top w:val="none" w:sz="0" w:space="0" w:color="auto"/>
        <w:left w:val="none" w:sz="0" w:space="0" w:color="auto"/>
        <w:bottom w:val="none" w:sz="0" w:space="0" w:color="auto"/>
        <w:right w:val="none" w:sz="0" w:space="0" w:color="auto"/>
      </w:divBdr>
    </w:div>
    <w:div w:id="1868719172">
      <w:bodyDiv w:val="1"/>
      <w:marLeft w:val="0"/>
      <w:marRight w:val="0"/>
      <w:marTop w:val="0"/>
      <w:marBottom w:val="0"/>
      <w:divBdr>
        <w:top w:val="none" w:sz="0" w:space="0" w:color="auto"/>
        <w:left w:val="none" w:sz="0" w:space="0" w:color="auto"/>
        <w:bottom w:val="none" w:sz="0" w:space="0" w:color="auto"/>
        <w:right w:val="none" w:sz="0" w:space="0" w:color="auto"/>
      </w:divBdr>
      <w:divsChild>
        <w:div w:id="376129594">
          <w:marLeft w:val="0"/>
          <w:marRight w:val="0"/>
          <w:marTop w:val="0"/>
          <w:marBottom w:val="0"/>
          <w:divBdr>
            <w:top w:val="none" w:sz="0" w:space="0" w:color="auto"/>
            <w:left w:val="none" w:sz="0" w:space="0" w:color="auto"/>
            <w:bottom w:val="none" w:sz="0" w:space="0" w:color="auto"/>
            <w:right w:val="none" w:sz="0" w:space="0" w:color="auto"/>
          </w:divBdr>
          <w:divsChild>
            <w:div w:id="1809980175">
              <w:marLeft w:val="0"/>
              <w:marRight w:val="0"/>
              <w:marTop w:val="0"/>
              <w:marBottom w:val="0"/>
              <w:divBdr>
                <w:top w:val="none" w:sz="0" w:space="0" w:color="auto"/>
                <w:left w:val="none" w:sz="0" w:space="0" w:color="auto"/>
                <w:bottom w:val="none" w:sz="0" w:space="0" w:color="auto"/>
                <w:right w:val="none" w:sz="0" w:space="0" w:color="auto"/>
              </w:divBdr>
              <w:divsChild>
                <w:div w:id="95299326">
                  <w:marLeft w:val="0"/>
                  <w:marRight w:val="0"/>
                  <w:marTop w:val="0"/>
                  <w:marBottom w:val="0"/>
                  <w:divBdr>
                    <w:top w:val="none" w:sz="0" w:space="0" w:color="auto"/>
                    <w:left w:val="none" w:sz="0" w:space="0" w:color="auto"/>
                    <w:bottom w:val="none" w:sz="0" w:space="0" w:color="auto"/>
                    <w:right w:val="none" w:sz="0" w:space="0" w:color="auto"/>
                  </w:divBdr>
                  <w:divsChild>
                    <w:div w:id="1861117729">
                      <w:marLeft w:val="0"/>
                      <w:marRight w:val="0"/>
                      <w:marTop w:val="0"/>
                      <w:marBottom w:val="0"/>
                      <w:divBdr>
                        <w:top w:val="none" w:sz="0" w:space="0" w:color="auto"/>
                        <w:left w:val="none" w:sz="0" w:space="0" w:color="auto"/>
                        <w:bottom w:val="none" w:sz="0" w:space="0" w:color="auto"/>
                        <w:right w:val="none" w:sz="0" w:space="0" w:color="auto"/>
                      </w:divBdr>
                      <w:divsChild>
                        <w:div w:id="1581481796">
                          <w:marLeft w:val="0"/>
                          <w:marRight w:val="0"/>
                          <w:marTop w:val="0"/>
                          <w:marBottom w:val="0"/>
                          <w:divBdr>
                            <w:top w:val="none" w:sz="0" w:space="0" w:color="auto"/>
                            <w:left w:val="none" w:sz="0" w:space="0" w:color="auto"/>
                            <w:bottom w:val="none" w:sz="0" w:space="0" w:color="auto"/>
                            <w:right w:val="none" w:sz="0" w:space="0" w:color="auto"/>
                          </w:divBdr>
                          <w:divsChild>
                            <w:div w:id="604731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9322">
      <w:bodyDiv w:val="1"/>
      <w:marLeft w:val="0"/>
      <w:marRight w:val="0"/>
      <w:marTop w:val="0"/>
      <w:marBottom w:val="0"/>
      <w:divBdr>
        <w:top w:val="none" w:sz="0" w:space="0" w:color="auto"/>
        <w:left w:val="none" w:sz="0" w:space="0" w:color="auto"/>
        <w:bottom w:val="none" w:sz="0" w:space="0" w:color="auto"/>
        <w:right w:val="none" w:sz="0" w:space="0" w:color="auto"/>
      </w:divBdr>
    </w:div>
    <w:div w:id="1928036209">
      <w:bodyDiv w:val="1"/>
      <w:marLeft w:val="0"/>
      <w:marRight w:val="0"/>
      <w:marTop w:val="0"/>
      <w:marBottom w:val="0"/>
      <w:divBdr>
        <w:top w:val="none" w:sz="0" w:space="0" w:color="auto"/>
        <w:left w:val="none" w:sz="0" w:space="0" w:color="auto"/>
        <w:bottom w:val="none" w:sz="0" w:space="0" w:color="auto"/>
        <w:right w:val="none" w:sz="0" w:space="0" w:color="auto"/>
      </w:divBdr>
      <w:divsChild>
        <w:div w:id="980618623">
          <w:marLeft w:val="547"/>
          <w:marRight w:val="0"/>
          <w:marTop w:val="106"/>
          <w:marBottom w:val="0"/>
          <w:divBdr>
            <w:top w:val="none" w:sz="0" w:space="0" w:color="auto"/>
            <w:left w:val="none" w:sz="0" w:space="0" w:color="auto"/>
            <w:bottom w:val="none" w:sz="0" w:space="0" w:color="auto"/>
            <w:right w:val="none" w:sz="0" w:space="0" w:color="auto"/>
          </w:divBdr>
        </w:div>
        <w:div w:id="1073117974">
          <w:marLeft w:val="547"/>
          <w:marRight w:val="0"/>
          <w:marTop w:val="106"/>
          <w:marBottom w:val="0"/>
          <w:divBdr>
            <w:top w:val="none" w:sz="0" w:space="0" w:color="auto"/>
            <w:left w:val="none" w:sz="0" w:space="0" w:color="auto"/>
            <w:bottom w:val="none" w:sz="0" w:space="0" w:color="auto"/>
            <w:right w:val="none" w:sz="0" w:space="0" w:color="auto"/>
          </w:divBdr>
        </w:div>
        <w:div w:id="1184396139">
          <w:marLeft w:val="547"/>
          <w:marRight w:val="0"/>
          <w:marTop w:val="106"/>
          <w:marBottom w:val="0"/>
          <w:divBdr>
            <w:top w:val="none" w:sz="0" w:space="0" w:color="auto"/>
            <w:left w:val="none" w:sz="0" w:space="0" w:color="auto"/>
            <w:bottom w:val="none" w:sz="0" w:space="0" w:color="auto"/>
            <w:right w:val="none" w:sz="0" w:space="0" w:color="auto"/>
          </w:divBdr>
        </w:div>
        <w:div w:id="1943416887">
          <w:marLeft w:val="547"/>
          <w:marRight w:val="0"/>
          <w:marTop w:val="106"/>
          <w:marBottom w:val="0"/>
          <w:divBdr>
            <w:top w:val="none" w:sz="0" w:space="0" w:color="auto"/>
            <w:left w:val="none" w:sz="0" w:space="0" w:color="auto"/>
            <w:bottom w:val="none" w:sz="0" w:space="0" w:color="auto"/>
            <w:right w:val="none" w:sz="0" w:space="0" w:color="auto"/>
          </w:divBdr>
        </w:div>
      </w:divsChild>
    </w:div>
    <w:div w:id="1934968710">
      <w:bodyDiv w:val="1"/>
      <w:marLeft w:val="0"/>
      <w:marRight w:val="0"/>
      <w:marTop w:val="0"/>
      <w:marBottom w:val="0"/>
      <w:divBdr>
        <w:top w:val="none" w:sz="0" w:space="0" w:color="auto"/>
        <w:left w:val="none" w:sz="0" w:space="0" w:color="auto"/>
        <w:bottom w:val="none" w:sz="0" w:space="0" w:color="auto"/>
        <w:right w:val="none" w:sz="0" w:space="0" w:color="auto"/>
      </w:divBdr>
    </w:div>
    <w:div w:id="1965891672">
      <w:bodyDiv w:val="1"/>
      <w:marLeft w:val="0"/>
      <w:marRight w:val="0"/>
      <w:marTop w:val="0"/>
      <w:marBottom w:val="0"/>
      <w:divBdr>
        <w:top w:val="none" w:sz="0" w:space="0" w:color="auto"/>
        <w:left w:val="none" w:sz="0" w:space="0" w:color="auto"/>
        <w:bottom w:val="none" w:sz="0" w:space="0" w:color="auto"/>
        <w:right w:val="none" w:sz="0" w:space="0" w:color="auto"/>
      </w:divBdr>
      <w:divsChild>
        <w:div w:id="456948497">
          <w:marLeft w:val="0"/>
          <w:marRight w:val="0"/>
          <w:marTop w:val="0"/>
          <w:marBottom w:val="0"/>
          <w:divBdr>
            <w:top w:val="none" w:sz="0" w:space="0" w:color="auto"/>
            <w:left w:val="none" w:sz="0" w:space="0" w:color="auto"/>
            <w:bottom w:val="none" w:sz="0" w:space="0" w:color="auto"/>
            <w:right w:val="none" w:sz="0" w:space="0" w:color="auto"/>
          </w:divBdr>
          <w:divsChild>
            <w:div w:id="1544101554">
              <w:marLeft w:val="0"/>
              <w:marRight w:val="0"/>
              <w:marTop w:val="0"/>
              <w:marBottom w:val="0"/>
              <w:divBdr>
                <w:top w:val="none" w:sz="0" w:space="0" w:color="auto"/>
                <w:left w:val="none" w:sz="0" w:space="0" w:color="auto"/>
                <w:bottom w:val="none" w:sz="0" w:space="0" w:color="auto"/>
                <w:right w:val="none" w:sz="0" w:space="0" w:color="auto"/>
              </w:divBdr>
              <w:divsChild>
                <w:div w:id="1685858419">
                  <w:marLeft w:val="0"/>
                  <w:marRight w:val="0"/>
                  <w:marTop w:val="0"/>
                  <w:marBottom w:val="0"/>
                  <w:divBdr>
                    <w:top w:val="none" w:sz="0" w:space="0" w:color="auto"/>
                    <w:left w:val="none" w:sz="0" w:space="0" w:color="auto"/>
                    <w:bottom w:val="none" w:sz="0" w:space="0" w:color="auto"/>
                    <w:right w:val="none" w:sz="0" w:space="0" w:color="auto"/>
                  </w:divBdr>
                  <w:divsChild>
                    <w:div w:id="1512135279">
                      <w:marLeft w:val="0"/>
                      <w:marRight w:val="0"/>
                      <w:marTop w:val="0"/>
                      <w:marBottom w:val="0"/>
                      <w:divBdr>
                        <w:top w:val="none" w:sz="0" w:space="0" w:color="auto"/>
                        <w:left w:val="none" w:sz="0" w:space="0" w:color="auto"/>
                        <w:bottom w:val="none" w:sz="0" w:space="0" w:color="auto"/>
                        <w:right w:val="none" w:sz="0" w:space="0" w:color="auto"/>
                      </w:divBdr>
                      <w:divsChild>
                        <w:div w:id="1627732528">
                          <w:marLeft w:val="0"/>
                          <w:marRight w:val="0"/>
                          <w:marTop w:val="0"/>
                          <w:marBottom w:val="0"/>
                          <w:divBdr>
                            <w:top w:val="none" w:sz="0" w:space="0" w:color="auto"/>
                            <w:left w:val="none" w:sz="0" w:space="0" w:color="auto"/>
                            <w:bottom w:val="none" w:sz="0" w:space="0" w:color="auto"/>
                            <w:right w:val="none" w:sz="0" w:space="0" w:color="auto"/>
                          </w:divBdr>
                          <w:divsChild>
                            <w:div w:id="54710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2080438">
      <w:bodyDiv w:val="1"/>
      <w:marLeft w:val="0"/>
      <w:marRight w:val="0"/>
      <w:marTop w:val="0"/>
      <w:marBottom w:val="0"/>
      <w:divBdr>
        <w:top w:val="none" w:sz="0" w:space="0" w:color="auto"/>
        <w:left w:val="none" w:sz="0" w:space="0" w:color="auto"/>
        <w:bottom w:val="none" w:sz="0" w:space="0" w:color="auto"/>
        <w:right w:val="none" w:sz="0" w:space="0" w:color="auto"/>
      </w:divBdr>
    </w:div>
    <w:div w:id="1991015097">
      <w:bodyDiv w:val="1"/>
      <w:marLeft w:val="0"/>
      <w:marRight w:val="0"/>
      <w:marTop w:val="0"/>
      <w:marBottom w:val="0"/>
      <w:divBdr>
        <w:top w:val="none" w:sz="0" w:space="0" w:color="auto"/>
        <w:left w:val="none" w:sz="0" w:space="0" w:color="auto"/>
        <w:bottom w:val="none" w:sz="0" w:space="0" w:color="auto"/>
        <w:right w:val="none" w:sz="0" w:space="0" w:color="auto"/>
      </w:divBdr>
    </w:div>
    <w:div w:id="2010214121">
      <w:bodyDiv w:val="1"/>
      <w:marLeft w:val="0"/>
      <w:marRight w:val="0"/>
      <w:marTop w:val="0"/>
      <w:marBottom w:val="0"/>
      <w:divBdr>
        <w:top w:val="none" w:sz="0" w:space="0" w:color="auto"/>
        <w:left w:val="none" w:sz="0" w:space="0" w:color="auto"/>
        <w:bottom w:val="none" w:sz="0" w:space="0" w:color="auto"/>
        <w:right w:val="none" w:sz="0" w:space="0" w:color="auto"/>
      </w:divBdr>
    </w:div>
    <w:div w:id="2010404110">
      <w:bodyDiv w:val="1"/>
      <w:marLeft w:val="0"/>
      <w:marRight w:val="0"/>
      <w:marTop w:val="0"/>
      <w:marBottom w:val="0"/>
      <w:divBdr>
        <w:top w:val="none" w:sz="0" w:space="0" w:color="auto"/>
        <w:left w:val="none" w:sz="0" w:space="0" w:color="auto"/>
        <w:bottom w:val="none" w:sz="0" w:space="0" w:color="auto"/>
        <w:right w:val="none" w:sz="0" w:space="0" w:color="auto"/>
      </w:divBdr>
      <w:divsChild>
        <w:div w:id="830146977">
          <w:marLeft w:val="547"/>
          <w:marRight w:val="0"/>
          <w:marTop w:val="130"/>
          <w:marBottom w:val="0"/>
          <w:divBdr>
            <w:top w:val="none" w:sz="0" w:space="0" w:color="auto"/>
            <w:left w:val="none" w:sz="0" w:space="0" w:color="auto"/>
            <w:bottom w:val="none" w:sz="0" w:space="0" w:color="auto"/>
            <w:right w:val="none" w:sz="0" w:space="0" w:color="auto"/>
          </w:divBdr>
        </w:div>
      </w:divsChild>
    </w:div>
    <w:div w:id="2047633415">
      <w:bodyDiv w:val="1"/>
      <w:marLeft w:val="0"/>
      <w:marRight w:val="0"/>
      <w:marTop w:val="0"/>
      <w:marBottom w:val="0"/>
      <w:divBdr>
        <w:top w:val="none" w:sz="0" w:space="0" w:color="auto"/>
        <w:left w:val="none" w:sz="0" w:space="0" w:color="auto"/>
        <w:bottom w:val="none" w:sz="0" w:space="0" w:color="auto"/>
        <w:right w:val="none" w:sz="0" w:space="0" w:color="auto"/>
      </w:divBdr>
    </w:div>
    <w:div w:id="2060594551">
      <w:bodyDiv w:val="1"/>
      <w:marLeft w:val="0"/>
      <w:marRight w:val="0"/>
      <w:marTop w:val="0"/>
      <w:marBottom w:val="0"/>
      <w:divBdr>
        <w:top w:val="none" w:sz="0" w:space="0" w:color="auto"/>
        <w:left w:val="none" w:sz="0" w:space="0" w:color="auto"/>
        <w:bottom w:val="none" w:sz="0" w:space="0" w:color="auto"/>
        <w:right w:val="none" w:sz="0" w:space="0" w:color="auto"/>
      </w:divBdr>
    </w:div>
    <w:div w:id="2064526464">
      <w:bodyDiv w:val="1"/>
      <w:marLeft w:val="0"/>
      <w:marRight w:val="0"/>
      <w:marTop w:val="0"/>
      <w:marBottom w:val="0"/>
      <w:divBdr>
        <w:top w:val="none" w:sz="0" w:space="0" w:color="auto"/>
        <w:left w:val="none" w:sz="0" w:space="0" w:color="auto"/>
        <w:bottom w:val="none" w:sz="0" w:space="0" w:color="auto"/>
        <w:right w:val="none" w:sz="0" w:space="0" w:color="auto"/>
      </w:divBdr>
    </w:div>
    <w:div w:id="2131044637">
      <w:bodyDiv w:val="1"/>
      <w:marLeft w:val="0"/>
      <w:marRight w:val="0"/>
      <w:marTop w:val="0"/>
      <w:marBottom w:val="0"/>
      <w:divBdr>
        <w:top w:val="none" w:sz="0" w:space="0" w:color="auto"/>
        <w:left w:val="none" w:sz="0" w:space="0" w:color="auto"/>
        <w:bottom w:val="none" w:sz="0" w:space="0" w:color="auto"/>
        <w:right w:val="none" w:sz="0" w:space="0" w:color="auto"/>
      </w:divBdr>
      <w:divsChild>
        <w:div w:id="1858813516">
          <w:marLeft w:val="547"/>
          <w:marRight w:val="0"/>
          <w:marTop w:val="86"/>
          <w:marBottom w:val="0"/>
          <w:divBdr>
            <w:top w:val="none" w:sz="0" w:space="0" w:color="auto"/>
            <w:left w:val="none" w:sz="0" w:space="0" w:color="auto"/>
            <w:bottom w:val="none" w:sz="0" w:space="0" w:color="auto"/>
            <w:right w:val="none" w:sz="0" w:space="0" w:color="auto"/>
          </w:divBdr>
        </w:div>
      </w:divsChild>
    </w:div>
    <w:div w:id="2131702795">
      <w:bodyDiv w:val="1"/>
      <w:marLeft w:val="0"/>
      <w:marRight w:val="0"/>
      <w:marTop w:val="0"/>
      <w:marBottom w:val="0"/>
      <w:divBdr>
        <w:top w:val="none" w:sz="0" w:space="0" w:color="auto"/>
        <w:left w:val="none" w:sz="0" w:space="0" w:color="auto"/>
        <w:bottom w:val="none" w:sz="0" w:space="0" w:color="auto"/>
        <w:right w:val="none" w:sz="0" w:space="0" w:color="auto"/>
      </w:divBdr>
      <w:divsChild>
        <w:div w:id="1690177544">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image" Target="media/image5.wmf"/><Relationship Id="rId42" Type="http://schemas.openxmlformats.org/officeDocument/2006/relationships/image" Target="media/image15.wmf"/><Relationship Id="rId63" Type="http://schemas.openxmlformats.org/officeDocument/2006/relationships/image" Target="media/image24.wmf"/><Relationship Id="rId84" Type="http://schemas.openxmlformats.org/officeDocument/2006/relationships/oleObject" Target="embeddings/oleObject37.bin"/><Relationship Id="rId138" Type="http://schemas.openxmlformats.org/officeDocument/2006/relationships/oleObject" Target="embeddings/oleObject66.bin"/><Relationship Id="rId159" Type="http://schemas.openxmlformats.org/officeDocument/2006/relationships/oleObject" Target="embeddings/oleObject74.bin"/><Relationship Id="rId170" Type="http://schemas.openxmlformats.org/officeDocument/2006/relationships/image" Target="media/image76.png"/><Relationship Id="rId191" Type="http://schemas.openxmlformats.org/officeDocument/2006/relationships/image" Target="media/image88.wmf"/><Relationship Id="rId205" Type="http://schemas.openxmlformats.org/officeDocument/2006/relationships/image" Target="media/image95.wmf"/><Relationship Id="rId226" Type="http://schemas.openxmlformats.org/officeDocument/2006/relationships/oleObject" Target="embeddings/oleObject96.bin"/><Relationship Id="rId247" Type="http://schemas.openxmlformats.org/officeDocument/2006/relationships/image" Target="media/image118.wmf"/><Relationship Id="rId107" Type="http://schemas.openxmlformats.org/officeDocument/2006/relationships/image" Target="media/image43.wmf"/><Relationship Id="rId268" Type="http://schemas.openxmlformats.org/officeDocument/2006/relationships/image" Target="media/image128.wmf"/><Relationship Id="rId11" Type="http://schemas.openxmlformats.org/officeDocument/2006/relationships/footer" Target="footer4.xml"/><Relationship Id="rId32" Type="http://schemas.openxmlformats.org/officeDocument/2006/relationships/oleObject" Target="embeddings/oleObject7.bin"/><Relationship Id="rId53" Type="http://schemas.openxmlformats.org/officeDocument/2006/relationships/image" Target="media/image19.wmf"/><Relationship Id="rId74" Type="http://schemas.openxmlformats.org/officeDocument/2006/relationships/oleObject" Target="embeddings/oleObject32.bin"/><Relationship Id="rId128" Type="http://schemas.openxmlformats.org/officeDocument/2006/relationships/image" Target="media/image52.wmf"/><Relationship Id="rId149" Type="http://schemas.openxmlformats.org/officeDocument/2006/relationships/image" Target="media/image63.png"/><Relationship Id="rId5" Type="http://schemas.openxmlformats.org/officeDocument/2006/relationships/webSettings" Target="webSettings.xml"/><Relationship Id="rId95" Type="http://schemas.openxmlformats.org/officeDocument/2006/relationships/oleObject" Target="embeddings/oleObject43.bin"/><Relationship Id="rId160" Type="http://schemas.openxmlformats.org/officeDocument/2006/relationships/image" Target="media/image68.png"/><Relationship Id="rId181" Type="http://schemas.openxmlformats.org/officeDocument/2006/relationships/image" Target="media/image83.wmf"/><Relationship Id="rId216" Type="http://schemas.openxmlformats.org/officeDocument/2006/relationships/image" Target="media/image102.png"/><Relationship Id="rId237" Type="http://schemas.openxmlformats.org/officeDocument/2006/relationships/image" Target="media/image113.wmf"/><Relationship Id="rId258" Type="http://schemas.openxmlformats.org/officeDocument/2006/relationships/image" Target="media/image123.wmf"/><Relationship Id="rId279" Type="http://schemas.openxmlformats.org/officeDocument/2006/relationships/image" Target="media/image137.png"/><Relationship Id="rId22" Type="http://schemas.openxmlformats.org/officeDocument/2006/relationships/oleObject" Target="embeddings/oleObject2.bin"/><Relationship Id="rId43" Type="http://schemas.openxmlformats.org/officeDocument/2006/relationships/oleObject" Target="embeddings/oleObject13.bin"/><Relationship Id="rId64" Type="http://schemas.openxmlformats.org/officeDocument/2006/relationships/oleObject" Target="embeddings/oleObject25.bin"/><Relationship Id="rId118" Type="http://schemas.openxmlformats.org/officeDocument/2006/relationships/image" Target="media/image47.wmf"/><Relationship Id="rId139" Type="http://schemas.openxmlformats.org/officeDocument/2006/relationships/image" Target="media/image58.wmf"/><Relationship Id="rId85" Type="http://schemas.openxmlformats.org/officeDocument/2006/relationships/image" Target="media/image33.wmf"/><Relationship Id="rId150" Type="http://schemas.microsoft.com/office/2007/relationships/hdphoto" Target="media/hdphoto1.wdp"/><Relationship Id="rId171" Type="http://schemas.openxmlformats.org/officeDocument/2006/relationships/image" Target="media/image77.png"/><Relationship Id="rId192" Type="http://schemas.openxmlformats.org/officeDocument/2006/relationships/oleObject" Target="embeddings/oleObject86.bin"/><Relationship Id="rId206" Type="http://schemas.openxmlformats.org/officeDocument/2006/relationships/oleObject" Target="embeddings/oleObject93.bin"/><Relationship Id="rId227" Type="http://schemas.openxmlformats.org/officeDocument/2006/relationships/oleObject" Target="embeddings/oleObject97.bin"/><Relationship Id="rId248" Type="http://schemas.openxmlformats.org/officeDocument/2006/relationships/oleObject" Target="embeddings/oleObject108.bin"/><Relationship Id="rId269" Type="http://schemas.openxmlformats.org/officeDocument/2006/relationships/oleObject" Target="embeddings/oleObject119.bin"/><Relationship Id="rId12" Type="http://schemas.openxmlformats.org/officeDocument/2006/relationships/header" Target="header1.xml"/><Relationship Id="rId33" Type="http://schemas.openxmlformats.org/officeDocument/2006/relationships/image" Target="media/image11.wmf"/><Relationship Id="rId108" Type="http://schemas.openxmlformats.org/officeDocument/2006/relationships/oleObject" Target="embeddings/oleObject50.bin"/><Relationship Id="rId129" Type="http://schemas.openxmlformats.org/officeDocument/2006/relationships/oleObject" Target="embeddings/oleObject62.bin"/><Relationship Id="rId280" Type="http://schemas.openxmlformats.org/officeDocument/2006/relationships/image" Target="media/image138.png"/><Relationship Id="rId54" Type="http://schemas.openxmlformats.org/officeDocument/2006/relationships/oleObject" Target="embeddings/oleObject20.bin"/><Relationship Id="rId75" Type="http://schemas.openxmlformats.org/officeDocument/2006/relationships/image" Target="media/image28.wmf"/><Relationship Id="rId96" Type="http://schemas.openxmlformats.org/officeDocument/2006/relationships/image" Target="media/image38.wmf"/><Relationship Id="rId140" Type="http://schemas.openxmlformats.org/officeDocument/2006/relationships/oleObject" Target="embeddings/oleObject67.bin"/><Relationship Id="rId161" Type="http://schemas.openxmlformats.org/officeDocument/2006/relationships/image" Target="media/image69.png"/><Relationship Id="rId182" Type="http://schemas.openxmlformats.org/officeDocument/2006/relationships/oleObject" Target="embeddings/oleObject81.bin"/><Relationship Id="rId217" Type="http://schemas.openxmlformats.org/officeDocument/2006/relationships/image" Target="media/image103.png"/><Relationship Id="rId6" Type="http://schemas.openxmlformats.org/officeDocument/2006/relationships/footnotes" Target="footnotes.xml"/><Relationship Id="rId238" Type="http://schemas.openxmlformats.org/officeDocument/2006/relationships/oleObject" Target="embeddings/oleObject103.bin"/><Relationship Id="rId259" Type="http://schemas.openxmlformats.org/officeDocument/2006/relationships/oleObject" Target="embeddings/oleObject114.bin"/><Relationship Id="rId23" Type="http://schemas.openxmlformats.org/officeDocument/2006/relationships/image" Target="media/image6.wmf"/><Relationship Id="rId119" Type="http://schemas.openxmlformats.org/officeDocument/2006/relationships/oleObject" Target="embeddings/oleObject57.bin"/><Relationship Id="rId270" Type="http://schemas.openxmlformats.org/officeDocument/2006/relationships/image" Target="media/image129.png"/><Relationship Id="rId44" Type="http://schemas.openxmlformats.org/officeDocument/2006/relationships/image" Target="media/image16.wmf"/><Relationship Id="rId65" Type="http://schemas.openxmlformats.org/officeDocument/2006/relationships/image" Target="media/image25.wmf"/><Relationship Id="rId86" Type="http://schemas.openxmlformats.org/officeDocument/2006/relationships/oleObject" Target="embeddings/oleObject38.bin"/><Relationship Id="rId130" Type="http://schemas.openxmlformats.org/officeDocument/2006/relationships/image" Target="media/image53.png"/><Relationship Id="rId151" Type="http://schemas.openxmlformats.org/officeDocument/2006/relationships/image" Target="media/image64.png"/><Relationship Id="rId172" Type="http://schemas.openxmlformats.org/officeDocument/2006/relationships/image" Target="media/image78.wmf"/><Relationship Id="rId193" Type="http://schemas.openxmlformats.org/officeDocument/2006/relationships/image" Target="media/image89.wmf"/><Relationship Id="rId207" Type="http://schemas.openxmlformats.org/officeDocument/2006/relationships/image" Target="media/image96.png"/><Relationship Id="rId228" Type="http://schemas.openxmlformats.org/officeDocument/2006/relationships/oleObject" Target="embeddings/oleObject98.bin"/><Relationship Id="rId249" Type="http://schemas.openxmlformats.org/officeDocument/2006/relationships/image" Target="media/image119.wmf"/><Relationship Id="rId13" Type="http://schemas.openxmlformats.org/officeDocument/2006/relationships/footer" Target="footer5.xml"/><Relationship Id="rId18" Type="http://schemas.openxmlformats.org/officeDocument/2006/relationships/image" Target="media/image3.jpeg"/><Relationship Id="rId39" Type="http://schemas.openxmlformats.org/officeDocument/2006/relationships/oleObject" Target="embeddings/oleObject11.bin"/><Relationship Id="rId109" Type="http://schemas.openxmlformats.org/officeDocument/2006/relationships/image" Target="media/image44.wmf"/><Relationship Id="rId260" Type="http://schemas.openxmlformats.org/officeDocument/2006/relationships/image" Target="media/image124.wmf"/><Relationship Id="rId265" Type="http://schemas.openxmlformats.org/officeDocument/2006/relationships/oleObject" Target="embeddings/oleObject117.bin"/><Relationship Id="rId281" Type="http://schemas.openxmlformats.org/officeDocument/2006/relationships/image" Target="media/image139.png"/><Relationship Id="rId286" Type="http://schemas.openxmlformats.org/officeDocument/2006/relationships/fontTable" Target="fontTable.xml"/><Relationship Id="rId34" Type="http://schemas.openxmlformats.org/officeDocument/2006/relationships/oleObject" Target="embeddings/oleObject8.bin"/><Relationship Id="rId50" Type="http://schemas.openxmlformats.org/officeDocument/2006/relationships/oleObject" Target="embeddings/oleObject17.bin"/><Relationship Id="rId55" Type="http://schemas.openxmlformats.org/officeDocument/2006/relationships/image" Target="media/image20.wmf"/><Relationship Id="rId76" Type="http://schemas.openxmlformats.org/officeDocument/2006/relationships/oleObject" Target="embeddings/oleObject33.bin"/><Relationship Id="rId97" Type="http://schemas.openxmlformats.org/officeDocument/2006/relationships/oleObject" Target="embeddings/oleObject44.bin"/><Relationship Id="rId104" Type="http://schemas.openxmlformats.org/officeDocument/2006/relationships/oleObject" Target="embeddings/oleObject48.bin"/><Relationship Id="rId120" Type="http://schemas.openxmlformats.org/officeDocument/2006/relationships/image" Target="media/image48.wmf"/><Relationship Id="rId125" Type="http://schemas.openxmlformats.org/officeDocument/2006/relationships/oleObject" Target="embeddings/oleObject60.bin"/><Relationship Id="rId141" Type="http://schemas.openxmlformats.org/officeDocument/2006/relationships/image" Target="media/image59.wmf"/><Relationship Id="rId146" Type="http://schemas.openxmlformats.org/officeDocument/2006/relationships/oleObject" Target="embeddings/oleObject70.bin"/><Relationship Id="rId167" Type="http://schemas.openxmlformats.org/officeDocument/2006/relationships/image" Target="media/image74.wmf"/><Relationship Id="rId188" Type="http://schemas.openxmlformats.org/officeDocument/2006/relationships/oleObject" Target="embeddings/oleObject84.bin"/><Relationship Id="rId7" Type="http://schemas.openxmlformats.org/officeDocument/2006/relationships/endnotes" Target="endnotes.xml"/><Relationship Id="rId71" Type="http://schemas.openxmlformats.org/officeDocument/2006/relationships/oleObject" Target="embeddings/oleObject29.bin"/><Relationship Id="rId92" Type="http://schemas.openxmlformats.org/officeDocument/2006/relationships/oleObject" Target="embeddings/oleObject41.bin"/><Relationship Id="rId162" Type="http://schemas.openxmlformats.org/officeDocument/2006/relationships/image" Target="media/image70.png"/><Relationship Id="rId183" Type="http://schemas.openxmlformats.org/officeDocument/2006/relationships/image" Target="media/image84.wmf"/><Relationship Id="rId213" Type="http://schemas.microsoft.com/office/2007/relationships/hdphoto" Target="media/hdphoto4.wdp"/><Relationship Id="rId218" Type="http://schemas.microsoft.com/office/2007/relationships/hdphoto" Target="media/hdphoto6.wdp"/><Relationship Id="rId234" Type="http://schemas.openxmlformats.org/officeDocument/2006/relationships/oleObject" Target="embeddings/oleObject101.bin"/><Relationship Id="rId239" Type="http://schemas.openxmlformats.org/officeDocument/2006/relationships/image" Target="media/image114.wmf"/><Relationship Id="rId2" Type="http://schemas.openxmlformats.org/officeDocument/2006/relationships/numbering" Target="numbering.xml"/><Relationship Id="rId29" Type="http://schemas.openxmlformats.org/officeDocument/2006/relationships/image" Target="media/image9.wmf"/><Relationship Id="rId250" Type="http://schemas.openxmlformats.org/officeDocument/2006/relationships/oleObject" Target="embeddings/oleObject109.bin"/><Relationship Id="rId255" Type="http://schemas.openxmlformats.org/officeDocument/2006/relationships/image" Target="media/image122.wmf"/><Relationship Id="rId271" Type="http://schemas.microsoft.com/office/2007/relationships/hdphoto" Target="media/hdphoto8.wdp"/><Relationship Id="rId276" Type="http://schemas.openxmlformats.org/officeDocument/2006/relationships/image" Target="media/image134.PNG"/><Relationship Id="rId24" Type="http://schemas.openxmlformats.org/officeDocument/2006/relationships/oleObject" Target="embeddings/oleObject3.bin"/><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oleObject" Target="embeddings/oleObject26.bin"/><Relationship Id="rId87" Type="http://schemas.openxmlformats.org/officeDocument/2006/relationships/image" Target="media/image34.wmf"/><Relationship Id="rId110" Type="http://schemas.openxmlformats.org/officeDocument/2006/relationships/oleObject" Target="embeddings/oleObject51.bin"/><Relationship Id="rId115" Type="http://schemas.openxmlformats.org/officeDocument/2006/relationships/oleObject" Target="embeddings/oleObject55.bin"/><Relationship Id="rId131" Type="http://schemas.openxmlformats.org/officeDocument/2006/relationships/image" Target="media/image54.wmf"/><Relationship Id="rId136" Type="http://schemas.openxmlformats.org/officeDocument/2006/relationships/oleObject" Target="embeddings/oleObject65.bin"/><Relationship Id="rId157" Type="http://schemas.openxmlformats.org/officeDocument/2006/relationships/oleObject" Target="embeddings/oleObject73.bin"/><Relationship Id="rId178" Type="http://schemas.openxmlformats.org/officeDocument/2006/relationships/oleObject" Target="embeddings/oleObject79.bin"/><Relationship Id="rId61" Type="http://schemas.openxmlformats.org/officeDocument/2006/relationships/image" Target="media/image23.wmf"/><Relationship Id="rId82" Type="http://schemas.openxmlformats.org/officeDocument/2006/relationships/oleObject" Target="embeddings/oleObject36.bin"/><Relationship Id="rId152" Type="http://schemas.microsoft.com/office/2007/relationships/hdphoto" Target="media/hdphoto2.wdp"/><Relationship Id="rId173" Type="http://schemas.openxmlformats.org/officeDocument/2006/relationships/oleObject" Target="embeddings/oleObject77.bin"/><Relationship Id="rId194" Type="http://schemas.openxmlformats.org/officeDocument/2006/relationships/oleObject" Target="embeddings/oleObject87.bin"/><Relationship Id="rId199" Type="http://schemas.openxmlformats.org/officeDocument/2006/relationships/image" Target="media/image92.wmf"/><Relationship Id="rId203" Type="http://schemas.openxmlformats.org/officeDocument/2006/relationships/image" Target="media/image94.wmf"/><Relationship Id="rId208" Type="http://schemas.openxmlformats.org/officeDocument/2006/relationships/image" Target="media/image97.png"/><Relationship Id="rId229" Type="http://schemas.openxmlformats.org/officeDocument/2006/relationships/oleObject" Target="embeddings/oleObject99.bin"/><Relationship Id="rId19" Type="http://schemas.openxmlformats.org/officeDocument/2006/relationships/image" Target="media/image4.wmf"/><Relationship Id="rId224" Type="http://schemas.microsoft.com/office/2007/relationships/hdphoto" Target="media/hdphoto7.wdp"/><Relationship Id="rId240" Type="http://schemas.openxmlformats.org/officeDocument/2006/relationships/oleObject" Target="embeddings/oleObject104.bin"/><Relationship Id="rId245" Type="http://schemas.openxmlformats.org/officeDocument/2006/relationships/image" Target="media/image117.wmf"/><Relationship Id="rId261" Type="http://schemas.openxmlformats.org/officeDocument/2006/relationships/oleObject" Target="embeddings/oleObject115.bin"/><Relationship Id="rId266" Type="http://schemas.openxmlformats.org/officeDocument/2006/relationships/image" Target="media/image127.wmf"/><Relationship Id="rId287" Type="http://schemas.openxmlformats.org/officeDocument/2006/relationships/glossaryDocument" Target="glossary/document.xml"/><Relationship Id="rId14" Type="http://schemas.openxmlformats.org/officeDocument/2006/relationships/footer" Target="footer6.xml"/><Relationship Id="rId30" Type="http://schemas.openxmlformats.org/officeDocument/2006/relationships/oleObject" Target="embeddings/oleObject6.bin"/><Relationship Id="rId35" Type="http://schemas.openxmlformats.org/officeDocument/2006/relationships/image" Target="media/image12.wmf"/><Relationship Id="rId56" Type="http://schemas.openxmlformats.org/officeDocument/2006/relationships/oleObject" Target="embeddings/oleObject21.bin"/><Relationship Id="rId77" Type="http://schemas.openxmlformats.org/officeDocument/2006/relationships/image" Target="media/image29.wmf"/><Relationship Id="rId100" Type="http://schemas.openxmlformats.org/officeDocument/2006/relationships/image" Target="media/image40.wmf"/><Relationship Id="rId105" Type="http://schemas.openxmlformats.org/officeDocument/2006/relationships/image" Target="media/image42.wmf"/><Relationship Id="rId126" Type="http://schemas.openxmlformats.org/officeDocument/2006/relationships/image" Target="media/image51.wmf"/><Relationship Id="rId147" Type="http://schemas.openxmlformats.org/officeDocument/2006/relationships/image" Target="media/image62.wmf"/><Relationship Id="rId168" Type="http://schemas.openxmlformats.org/officeDocument/2006/relationships/oleObject" Target="embeddings/oleObject76.bin"/><Relationship Id="rId282" Type="http://schemas.openxmlformats.org/officeDocument/2006/relationships/image" Target="media/image140.png"/><Relationship Id="rId8" Type="http://schemas.openxmlformats.org/officeDocument/2006/relationships/footer" Target="footer1.xml"/><Relationship Id="rId51" Type="http://schemas.openxmlformats.org/officeDocument/2006/relationships/oleObject" Target="embeddings/oleObject18.bin"/><Relationship Id="rId72" Type="http://schemas.openxmlformats.org/officeDocument/2006/relationships/oleObject" Target="embeddings/oleObject30.bin"/><Relationship Id="rId93" Type="http://schemas.openxmlformats.org/officeDocument/2006/relationships/image" Target="media/image37.wmf"/><Relationship Id="rId98" Type="http://schemas.openxmlformats.org/officeDocument/2006/relationships/image" Target="media/image39.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image" Target="media/image71.png"/><Relationship Id="rId184" Type="http://schemas.openxmlformats.org/officeDocument/2006/relationships/oleObject" Target="embeddings/oleObject82.bin"/><Relationship Id="rId189" Type="http://schemas.openxmlformats.org/officeDocument/2006/relationships/image" Target="media/image87.wmf"/><Relationship Id="rId219" Type="http://schemas.openxmlformats.org/officeDocument/2006/relationships/image" Target="media/image104.png"/><Relationship Id="rId3" Type="http://schemas.openxmlformats.org/officeDocument/2006/relationships/styles" Target="styles.xml"/><Relationship Id="rId214" Type="http://schemas.openxmlformats.org/officeDocument/2006/relationships/image" Target="media/image101.png"/><Relationship Id="rId230" Type="http://schemas.openxmlformats.org/officeDocument/2006/relationships/image" Target="media/image109.png"/><Relationship Id="rId235" Type="http://schemas.openxmlformats.org/officeDocument/2006/relationships/image" Target="media/image112.wmf"/><Relationship Id="rId251" Type="http://schemas.openxmlformats.org/officeDocument/2006/relationships/image" Target="media/image120.wmf"/><Relationship Id="rId256" Type="http://schemas.openxmlformats.org/officeDocument/2006/relationships/oleObject" Target="embeddings/oleObject112.bin"/><Relationship Id="rId277" Type="http://schemas.openxmlformats.org/officeDocument/2006/relationships/image" Target="media/image135.png"/><Relationship Id="rId25" Type="http://schemas.openxmlformats.org/officeDocument/2006/relationships/image" Target="media/image7.wmf"/><Relationship Id="rId46" Type="http://schemas.openxmlformats.org/officeDocument/2006/relationships/image" Target="media/image17.wmf"/><Relationship Id="rId67" Type="http://schemas.openxmlformats.org/officeDocument/2006/relationships/image" Target="media/image26.wmf"/><Relationship Id="rId116" Type="http://schemas.openxmlformats.org/officeDocument/2006/relationships/image" Target="media/image46.wmf"/><Relationship Id="rId137" Type="http://schemas.openxmlformats.org/officeDocument/2006/relationships/image" Target="media/image57.wmf"/><Relationship Id="rId158" Type="http://schemas.openxmlformats.org/officeDocument/2006/relationships/image" Target="media/image67.wmf"/><Relationship Id="rId272" Type="http://schemas.openxmlformats.org/officeDocument/2006/relationships/image" Target="media/image130.png"/><Relationship Id="rId20" Type="http://schemas.openxmlformats.org/officeDocument/2006/relationships/oleObject" Target="embeddings/oleObject1.bin"/><Relationship Id="rId41" Type="http://schemas.openxmlformats.org/officeDocument/2006/relationships/oleObject" Target="embeddings/oleObject12.bin"/><Relationship Id="rId62" Type="http://schemas.openxmlformats.org/officeDocument/2006/relationships/oleObject" Target="embeddings/oleObject24.bin"/><Relationship Id="rId83" Type="http://schemas.openxmlformats.org/officeDocument/2006/relationships/image" Target="media/image32.wmf"/><Relationship Id="rId88" Type="http://schemas.openxmlformats.org/officeDocument/2006/relationships/oleObject" Target="embeddings/oleObject39.bin"/><Relationship Id="rId111" Type="http://schemas.openxmlformats.org/officeDocument/2006/relationships/oleObject" Target="embeddings/oleObject52.bin"/><Relationship Id="rId132" Type="http://schemas.openxmlformats.org/officeDocument/2006/relationships/oleObject" Target="embeddings/oleObject63.bin"/><Relationship Id="rId153" Type="http://schemas.openxmlformats.org/officeDocument/2006/relationships/image" Target="media/image65.wmf"/><Relationship Id="rId174" Type="http://schemas.openxmlformats.org/officeDocument/2006/relationships/image" Target="media/image79.png"/><Relationship Id="rId179" Type="http://schemas.openxmlformats.org/officeDocument/2006/relationships/image" Target="media/image82.wmf"/><Relationship Id="rId195" Type="http://schemas.openxmlformats.org/officeDocument/2006/relationships/image" Target="media/image90.wmf"/><Relationship Id="rId209" Type="http://schemas.openxmlformats.org/officeDocument/2006/relationships/image" Target="media/image98.png"/><Relationship Id="rId190" Type="http://schemas.openxmlformats.org/officeDocument/2006/relationships/oleObject" Target="embeddings/oleObject85.bin"/><Relationship Id="rId204" Type="http://schemas.openxmlformats.org/officeDocument/2006/relationships/oleObject" Target="embeddings/oleObject92.bin"/><Relationship Id="rId220" Type="http://schemas.openxmlformats.org/officeDocument/2006/relationships/image" Target="media/image105.png"/><Relationship Id="rId225" Type="http://schemas.openxmlformats.org/officeDocument/2006/relationships/oleObject" Target="embeddings/oleObject95.bin"/><Relationship Id="rId241" Type="http://schemas.openxmlformats.org/officeDocument/2006/relationships/image" Target="media/image115.wmf"/><Relationship Id="rId246" Type="http://schemas.openxmlformats.org/officeDocument/2006/relationships/oleObject" Target="embeddings/oleObject107.bin"/><Relationship Id="rId267" Type="http://schemas.openxmlformats.org/officeDocument/2006/relationships/oleObject" Target="embeddings/oleObject118.bin"/><Relationship Id="rId288" Type="http://schemas.openxmlformats.org/officeDocument/2006/relationships/theme" Target="theme/theme1.xml"/><Relationship Id="rId15" Type="http://schemas.openxmlformats.org/officeDocument/2006/relationships/header" Target="header2.xml"/><Relationship Id="rId36" Type="http://schemas.openxmlformats.org/officeDocument/2006/relationships/oleObject" Target="embeddings/oleObject9.bin"/><Relationship Id="rId57" Type="http://schemas.openxmlformats.org/officeDocument/2006/relationships/image" Target="media/image21.wmf"/><Relationship Id="rId106" Type="http://schemas.openxmlformats.org/officeDocument/2006/relationships/oleObject" Target="embeddings/oleObject49.bin"/><Relationship Id="rId127" Type="http://schemas.openxmlformats.org/officeDocument/2006/relationships/oleObject" Target="embeddings/oleObject61.bin"/><Relationship Id="rId262" Type="http://schemas.openxmlformats.org/officeDocument/2006/relationships/image" Target="media/image125.wmf"/><Relationship Id="rId283" Type="http://schemas.openxmlformats.org/officeDocument/2006/relationships/image" Target="media/image141.png"/><Relationship Id="rId10" Type="http://schemas.openxmlformats.org/officeDocument/2006/relationships/footer" Target="footer3.xml"/><Relationship Id="rId31" Type="http://schemas.openxmlformats.org/officeDocument/2006/relationships/image" Target="media/image10.wmf"/><Relationship Id="rId52" Type="http://schemas.openxmlformats.org/officeDocument/2006/relationships/oleObject" Target="embeddings/oleObject19.bin"/><Relationship Id="rId73" Type="http://schemas.openxmlformats.org/officeDocument/2006/relationships/oleObject" Target="embeddings/oleObject31.bin"/><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49.wmf"/><Relationship Id="rId143" Type="http://schemas.openxmlformats.org/officeDocument/2006/relationships/image" Target="media/image60.wmf"/><Relationship Id="rId148" Type="http://schemas.openxmlformats.org/officeDocument/2006/relationships/oleObject" Target="embeddings/oleObject71.bin"/><Relationship Id="rId164" Type="http://schemas.openxmlformats.org/officeDocument/2006/relationships/image" Target="media/image72.wmf"/><Relationship Id="rId169" Type="http://schemas.openxmlformats.org/officeDocument/2006/relationships/image" Target="media/image75.png"/><Relationship Id="rId185" Type="http://schemas.openxmlformats.org/officeDocument/2006/relationships/image" Target="media/image85.wmf"/><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oleObject" Target="embeddings/oleObject80.bin"/><Relationship Id="rId210" Type="http://schemas.openxmlformats.org/officeDocument/2006/relationships/image" Target="media/image99.wmf"/><Relationship Id="rId215" Type="http://schemas.microsoft.com/office/2007/relationships/hdphoto" Target="media/hdphoto5.wdp"/><Relationship Id="rId236" Type="http://schemas.openxmlformats.org/officeDocument/2006/relationships/oleObject" Target="embeddings/oleObject102.bin"/><Relationship Id="rId257" Type="http://schemas.openxmlformats.org/officeDocument/2006/relationships/oleObject" Target="embeddings/oleObject113.bin"/><Relationship Id="rId278" Type="http://schemas.openxmlformats.org/officeDocument/2006/relationships/image" Target="media/image136.png"/><Relationship Id="rId26" Type="http://schemas.openxmlformats.org/officeDocument/2006/relationships/oleObject" Target="embeddings/oleObject4.bin"/><Relationship Id="rId231" Type="http://schemas.openxmlformats.org/officeDocument/2006/relationships/image" Target="media/image110.wmf"/><Relationship Id="rId252" Type="http://schemas.openxmlformats.org/officeDocument/2006/relationships/oleObject" Target="embeddings/oleObject110.bin"/><Relationship Id="rId273" Type="http://schemas.openxmlformats.org/officeDocument/2006/relationships/image" Target="media/image131.png"/><Relationship Id="rId47" Type="http://schemas.openxmlformats.org/officeDocument/2006/relationships/oleObject" Target="embeddings/oleObject15.bin"/><Relationship Id="rId68" Type="http://schemas.openxmlformats.org/officeDocument/2006/relationships/oleObject" Target="embeddings/oleObject27.bin"/><Relationship Id="rId89" Type="http://schemas.openxmlformats.org/officeDocument/2006/relationships/image" Target="media/image35.wmf"/><Relationship Id="rId112" Type="http://schemas.openxmlformats.org/officeDocument/2006/relationships/oleObject" Target="embeddings/oleObject53.bin"/><Relationship Id="rId133" Type="http://schemas.openxmlformats.org/officeDocument/2006/relationships/image" Target="media/image55.wmf"/><Relationship Id="rId154" Type="http://schemas.openxmlformats.org/officeDocument/2006/relationships/oleObject" Target="embeddings/oleObject72.bin"/><Relationship Id="rId175" Type="http://schemas.openxmlformats.org/officeDocument/2006/relationships/image" Target="media/image80.wmf"/><Relationship Id="rId196" Type="http://schemas.openxmlformats.org/officeDocument/2006/relationships/oleObject" Target="embeddings/oleObject88.bin"/><Relationship Id="rId200" Type="http://schemas.openxmlformats.org/officeDocument/2006/relationships/oleObject" Target="embeddings/oleObject90.bin"/><Relationship Id="rId16" Type="http://schemas.openxmlformats.org/officeDocument/2006/relationships/image" Target="media/image1.png"/><Relationship Id="rId221" Type="http://schemas.openxmlformats.org/officeDocument/2006/relationships/image" Target="media/image106.png"/><Relationship Id="rId242" Type="http://schemas.openxmlformats.org/officeDocument/2006/relationships/oleObject" Target="embeddings/oleObject105.bin"/><Relationship Id="rId263" Type="http://schemas.openxmlformats.org/officeDocument/2006/relationships/oleObject" Target="embeddings/oleObject116.bin"/><Relationship Id="rId284" Type="http://schemas.openxmlformats.org/officeDocument/2006/relationships/image" Target="media/image142.png"/><Relationship Id="rId37" Type="http://schemas.openxmlformats.org/officeDocument/2006/relationships/oleObject" Target="embeddings/oleObject10.bin"/><Relationship Id="rId58" Type="http://schemas.openxmlformats.org/officeDocument/2006/relationships/oleObject" Target="embeddings/oleObject22.bin"/><Relationship Id="rId79" Type="http://schemas.openxmlformats.org/officeDocument/2006/relationships/image" Target="media/image30.wmf"/><Relationship Id="rId102" Type="http://schemas.openxmlformats.org/officeDocument/2006/relationships/oleObject" Target="embeddings/oleObject47.bin"/><Relationship Id="rId123" Type="http://schemas.openxmlformats.org/officeDocument/2006/relationships/oleObject" Target="embeddings/oleObject59.bin"/><Relationship Id="rId144" Type="http://schemas.openxmlformats.org/officeDocument/2006/relationships/oleObject" Target="embeddings/oleObject69.bin"/><Relationship Id="rId90" Type="http://schemas.openxmlformats.org/officeDocument/2006/relationships/oleObject" Target="embeddings/oleObject40.bin"/><Relationship Id="rId165" Type="http://schemas.openxmlformats.org/officeDocument/2006/relationships/oleObject" Target="embeddings/oleObject75.bin"/><Relationship Id="rId186" Type="http://schemas.openxmlformats.org/officeDocument/2006/relationships/oleObject" Target="embeddings/oleObject83.bin"/><Relationship Id="rId211" Type="http://schemas.openxmlformats.org/officeDocument/2006/relationships/oleObject" Target="embeddings/oleObject94.bin"/><Relationship Id="rId232" Type="http://schemas.openxmlformats.org/officeDocument/2006/relationships/oleObject" Target="embeddings/oleObject100.bin"/><Relationship Id="rId253" Type="http://schemas.openxmlformats.org/officeDocument/2006/relationships/image" Target="media/image121.wmf"/><Relationship Id="rId274" Type="http://schemas.openxmlformats.org/officeDocument/2006/relationships/image" Target="media/image132.png"/><Relationship Id="rId27" Type="http://schemas.openxmlformats.org/officeDocument/2006/relationships/image" Target="media/image8.wmf"/><Relationship Id="rId48" Type="http://schemas.openxmlformats.org/officeDocument/2006/relationships/oleObject" Target="embeddings/oleObject16.bin"/><Relationship Id="rId69" Type="http://schemas.openxmlformats.org/officeDocument/2006/relationships/oleObject" Target="embeddings/oleObject28.bin"/><Relationship Id="rId113" Type="http://schemas.openxmlformats.org/officeDocument/2006/relationships/oleObject" Target="embeddings/oleObject54.bin"/><Relationship Id="rId134" Type="http://schemas.openxmlformats.org/officeDocument/2006/relationships/oleObject" Target="embeddings/oleObject64.bin"/><Relationship Id="rId80" Type="http://schemas.openxmlformats.org/officeDocument/2006/relationships/oleObject" Target="embeddings/oleObject35.bin"/><Relationship Id="rId155" Type="http://schemas.openxmlformats.org/officeDocument/2006/relationships/image" Target="media/image66.png"/><Relationship Id="rId176" Type="http://schemas.openxmlformats.org/officeDocument/2006/relationships/oleObject" Target="embeddings/oleObject78.bin"/><Relationship Id="rId197" Type="http://schemas.openxmlformats.org/officeDocument/2006/relationships/image" Target="media/image91.wmf"/><Relationship Id="rId201" Type="http://schemas.openxmlformats.org/officeDocument/2006/relationships/image" Target="media/image93.wmf"/><Relationship Id="rId222" Type="http://schemas.openxmlformats.org/officeDocument/2006/relationships/image" Target="media/image107.png"/><Relationship Id="rId243" Type="http://schemas.openxmlformats.org/officeDocument/2006/relationships/image" Target="media/image116.wmf"/><Relationship Id="rId264" Type="http://schemas.openxmlformats.org/officeDocument/2006/relationships/image" Target="media/image126.wmf"/><Relationship Id="rId285" Type="http://schemas.openxmlformats.org/officeDocument/2006/relationships/image" Target="media/image143.png"/><Relationship Id="rId17" Type="http://schemas.openxmlformats.org/officeDocument/2006/relationships/image" Target="media/image2.png"/><Relationship Id="rId38" Type="http://schemas.openxmlformats.org/officeDocument/2006/relationships/image" Target="media/image13.wmf"/><Relationship Id="rId59" Type="http://schemas.openxmlformats.org/officeDocument/2006/relationships/image" Target="media/image22.wmf"/><Relationship Id="rId103" Type="http://schemas.openxmlformats.org/officeDocument/2006/relationships/image" Target="media/image41.wmf"/><Relationship Id="rId124" Type="http://schemas.openxmlformats.org/officeDocument/2006/relationships/image" Target="media/image50.wmf"/><Relationship Id="rId70" Type="http://schemas.openxmlformats.org/officeDocument/2006/relationships/image" Target="media/image27.wmf"/><Relationship Id="rId91" Type="http://schemas.openxmlformats.org/officeDocument/2006/relationships/image" Target="media/image36.wmf"/><Relationship Id="rId145" Type="http://schemas.openxmlformats.org/officeDocument/2006/relationships/image" Target="media/image61.wmf"/><Relationship Id="rId166" Type="http://schemas.openxmlformats.org/officeDocument/2006/relationships/image" Target="media/image73.png"/><Relationship Id="rId187" Type="http://schemas.openxmlformats.org/officeDocument/2006/relationships/image" Target="media/image86.wmf"/><Relationship Id="rId1" Type="http://schemas.openxmlformats.org/officeDocument/2006/relationships/customXml" Target="../customXml/item1.xml"/><Relationship Id="rId212" Type="http://schemas.openxmlformats.org/officeDocument/2006/relationships/image" Target="media/image100.png"/><Relationship Id="rId233" Type="http://schemas.openxmlformats.org/officeDocument/2006/relationships/image" Target="media/image111.wmf"/><Relationship Id="rId254" Type="http://schemas.openxmlformats.org/officeDocument/2006/relationships/oleObject" Target="embeddings/oleObject111.bin"/><Relationship Id="rId28" Type="http://schemas.openxmlformats.org/officeDocument/2006/relationships/oleObject" Target="embeddings/oleObject5.bin"/><Relationship Id="rId49" Type="http://schemas.openxmlformats.org/officeDocument/2006/relationships/image" Target="media/image18.wmf"/><Relationship Id="rId114" Type="http://schemas.openxmlformats.org/officeDocument/2006/relationships/image" Target="media/image45.wmf"/><Relationship Id="rId275" Type="http://schemas.openxmlformats.org/officeDocument/2006/relationships/image" Target="media/image133.png"/><Relationship Id="rId60" Type="http://schemas.openxmlformats.org/officeDocument/2006/relationships/oleObject" Target="embeddings/oleObject23.bin"/><Relationship Id="rId81" Type="http://schemas.openxmlformats.org/officeDocument/2006/relationships/image" Target="media/image31.wmf"/><Relationship Id="rId135" Type="http://schemas.openxmlformats.org/officeDocument/2006/relationships/image" Target="media/image56.wmf"/><Relationship Id="rId156" Type="http://schemas.microsoft.com/office/2007/relationships/hdphoto" Target="media/hdphoto3.wdp"/><Relationship Id="rId177" Type="http://schemas.openxmlformats.org/officeDocument/2006/relationships/image" Target="media/image81.wmf"/><Relationship Id="rId198" Type="http://schemas.openxmlformats.org/officeDocument/2006/relationships/oleObject" Target="embeddings/oleObject89.bin"/><Relationship Id="rId202" Type="http://schemas.openxmlformats.org/officeDocument/2006/relationships/oleObject" Target="embeddings/oleObject91.bin"/><Relationship Id="rId223" Type="http://schemas.openxmlformats.org/officeDocument/2006/relationships/image" Target="media/image108.png"/><Relationship Id="rId244" Type="http://schemas.openxmlformats.org/officeDocument/2006/relationships/oleObject" Target="embeddings/oleObject10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yem\Desktop\Tez_Sablon_YL_DR.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F06BF560CFA24226AD1E110CF4469AE8"/>
        <w:category>
          <w:name w:val="Genel"/>
          <w:gallery w:val="placeholder"/>
        </w:category>
        <w:types>
          <w:type w:val="bbPlcHdr"/>
        </w:types>
        <w:behaviors>
          <w:behavior w:val="content"/>
        </w:behaviors>
        <w:guid w:val="{8978C5C8-080E-4C90-8FF7-19E86B52F671}"/>
      </w:docPartPr>
      <w:docPartBody>
        <w:p w:rsidR="00D43E1C" w:rsidRDefault="00244691" w:rsidP="00244691">
          <w:pPr>
            <w:pStyle w:val="F06BF560CFA24226AD1E110CF4469AE8"/>
          </w:pPr>
          <w:r w:rsidRPr="0089648C">
            <w:rPr>
              <w:rStyle w:val="YerTutucuMetni"/>
            </w:rPr>
            <w:t>Click here to enter text.</w:t>
          </w:r>
        </w:p>
      </w:docPartBody>
    </w:docPart>
    <w:docPart>
      <w:docPartPr>
        <w:name w:val="5E896C0D193D4658ADD77BAA0162059B"/>
        <w:category>
          <w:name w:val="Genel"/>
          <w:gallery w:val="placeholder"/>
        </w:category>
        <w:types>
          <w:type w:val="bbPlcHdr"/>
        </w:types>
        <w:behaviors>
          <w:behavior w:val="content"/>
        </w:behaviors>
        <w:guid w:val="{63D0C060-E748-4DCF-B826-68DD7DE6D1CA}"/>
      </w:docPartPr>
      <w:docPartBody>
        <w:p w:rsidR="00D43E1C" w:rsidRDefault="00244691" w:rsidP="00244691">
          <w:pPr>
            <w:pStyle w:val="5E896C0D193D4658ADD77BAA0162059B"/>
          </w:pPr>
          <w:r w:rsidRPr="0089648C">
            <w:rPr>
              <w:rStyle w:val="YerTutucuMetni"/>
            </w:rPr>
            <w:t>Click here to enter text.</w:t>
          </w:r>
        </w:p>
      </w:docPartBody>
    </w:docPart>
    <w:docPart>
      <w:docPartPr>
        <w:name w:val="97A8D3A1DC034EFD8D8211E2BBA14CC3"/>
        <w:category>
          <w:name w:val="Genel"/>
          <w:gallery w:val="placeholder"/>
        </w:category>
        <w:types>
          <w:type w:val="bbPlcHdr"/>
        </w:types>
        <w:behaviors>
          <w:behavior w:val="content"/>
        </w:behaviors>
        <w:guid w:val="{71B6B90D-08D1-4F67-A49C-F91B48AAB724}"/>
      </w:docPartPr>
      <w:docPartBody>
        <w:p w:rsidR="00D43E1C" w:rsidRDefault="00244691" w:rsidP="00244691">
          <w:pPr>
            <w:pStyle w:val="97A8D3A1DC034EFD8D8211E2BBA14CC3"/>
          </w:pPr>
          <w:r>
            <w:rPr>
              <w:rStyle w:val="YerTutucuMetni"/>
            </w:rPr>
            <w:t>Bir öğe seçin.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TimesNewRoman">
    <w:altName w:val="MS Mincho"/>
    <w:panose1 w:val="00000000000000000000"/>
    <w:charset w:val="80"/>
    <w:family w:val="auto"/>
    <w:notTrueType/>
    <w:pitch w:val="default"/>
    <w:sig w:usb0="00000007" w:usb1="08070000" w:usb2="00000010" w:usb3="00000000" w:csb0="00020011" w:csb1="00000000"/>
  </w:font>
  <w:font w:name="Calibri">
    <w:panose1 w:val="020F0502020204030204"/>
    <w:charset w:val="A2"/>
    <w:family w:val="swiss"/>
    <w:pitch w:val="variable"/>
    <w:sig w:usb0="E0002AFF" w:usb1="C000247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TE15FD338t00">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A2"/>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44691"/>
    <w:rsid w:val="000473E9"/>
    <w:rsid w:val="00122984"/>
    <w:rsid w:val="001313D4"/>
    <w:rsid w:val="00150ED4"/>
    <w:rsid w:val="001977A4"/>
    <w:rsid w:val="001A5C26"/>
    <w:rsid w:val="001B5CC9"/>
    <w:rsid w:val="002008C2"/>
    <w:rsid w:val="00203BC0"/>
    <w:rsid w:val="002227E4"/>
    <w:rsid w:val="0022704C"/>
    <w:rsid w:val="0023238B"/>
    <w:rsid w:val="00244691"/>
    <w:rsid w:val="00255D53"/>
    <w:rsid w:val="00330E36"/>
    <w:rsid w:val="00367B99"/>
    <w:rsid w:val="0037060A"/>
    <w:rsid w:val="004018AA"/>
    <w:rsid w:val="004110D2"/>
    <w:rsid w:val="00414E74"/>
    <w:rsid w:val="004152F0"/>
    <w:rsid w:val="00450E0F"/>
    <w:rsid w:val="00483EE0"/>
    <w:rsid w:val="00490176"/>
    <w:rsid w:val="004A0F1E"/>
    <w:rsid w:val="004B49AC"/>
    <w:rsid w:val="004D1A37"/>
    <w:rsid w:val="004D1BCA"/>
    <w:rsid w:val="004D4CFD"/>
    <w:rsid w:val="004F1728"/>
    <w:rsid w:val="004F7925"/>
    <w:rsid w:val="004F799F"/>
    <w:rsid w:val="00546263"/>
    <w:rsid w:val="005546A1"/>
    <w:rsid w:val="00556AB2"/>
    <w:rsid w:val="005F3AB3"/>
    <w:rsid w:val="005F3EC7"/>
    <w:rsid w:val="005F5E79"/>
    <w:rsid w:val="00606E78"/>
    <w:rsid w:val="006277D5"/>
    <w:rsid w:val="00651E35"/>
    <w:rsid w:val="00677460"/>
    <w:rsid w:val="00695443"/>
    <w:rsid w:val="006A1ABF"/>
    <w:rsid w:val="006A4B47"/>
    <w:rsid w:val="006C2009"/>
    <w:rsid w:val="006C561B"/>
    <w:rsid w:val="006E0256"/>
    <w:rsid w:val="0070759C"/>
    <w:rsid w:val="0075106B"/>
    <w:rsid w:val="00761CAB"/>
    <w:rsid w:val="007664DC"/>
    <w:rsid w:val="00782245"/>
    <w:rsid w:val="00792825"/>
    <w:rsid w:val="00796D2A"/>
    <w:rsid w:val="007B3DB6"/>
    <w:rsid w:val="007D1634"/>
    <w:rsid w:val="007E16E3"/>
    <w:rsid w:val="007E3263"/>
    <w:rsid w:val="00803FD3"/>
    <w:rsid w:val="00841365"/>
    <w:rsid w:val="00847700"/>
    <w:rsid w:val="0085381C"/>
    <w:rsid w:val="008835D4"/>
    <w:rsid w:val="0088362F"/>
    <w:rsid w:val="008B6BAF"/>
    <w:rsid w:val="008D6E00"/>
    <w:rsid w:val="008F7345"/>
    <w:rsid w:val="0096047B"/>
    <w:rsid w:val="009B2C7F"/>
    <w:rsid w:val="00A349DA"/>
    <w:rsid w:val="00A561D6"/>
    <w:rsid w:val="00A918FA"/>
    <w:rsid w:val="00AB02AC"/>
    <w:rsid w:val="00AD264E"/>
    <w:rsid w:val="00B30B73"/>
    <w:rsid w:val="00B53A25"/>
    <w:rsid w:val="00B75273"/>
    <w:rsid w:val="00B93C8E"/>
    <w:rsid w:val="00BB2684"/>
    <w:rsid w:val="00BB27C8"/>
    <w:rsid w:val="00BE2735"/>
    <w:rsid w:val="00C622DA"/>
    <w:rsid w:val="00C91ECE"/>
    <w:rsid w:val="00C975C5"/>
    <w:rsid w:val="00CA7D4E"/>
    <w:rsid w:val="00CD2388"/>
    <w:rsid w:val="00CE3FA7"/>
    <w:rsid w:val="00D43E1C"/>
    <w:rsid w:val="00D47B50"/>
    <w:rsid w:val="00D72247"/>
    <w:rsid w:val="00D8100B"/>
    <w:rsid w:val="00DB05E2"/>
    <w:rsid w:val="00DB3186"/>
    <w:rsid w:val="00DC3402"/>
    <w:rsid w:val="00DE147F"/>
    <w:rsid w:val="00E17807"/>
    <w:rsid w:val="00E369DE"/>
    <w:rsid w:val="00E51782"/>
    <w:rsid w:val="00E60C48"/>
    <w:rsid w:val="00E96FA4"/>
    <w:rsid w:val="00EB189D"/>
    <w:rsid w:val="00EB34AF"/>
    <w:rsid w:val="00EE7AE7"/>
    <w:rsid w:val="00EF7AE9"/>
    <w:rsid w:val="00EF7C1D"/>
    <w:rsid w:val="00F00EA1"/>
    <w:rsid w:val="00F04C9F"/>
    <w:rsid w:val="00F175AC"/>
    <w:rsid w:val="00F32DB3"/>
    <w:rsid w:val="00F73A36"/>
    <w:rsid w:val="00F77783"/>
    <w:rsid w:val="00F9782E"/>
    <w:rsid w:val="00FA5A2E"/>
    <w:rsid w:val="00FE7B4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YerTutucuMetni">
    <w:name w:val="Placeholder Text"/>
    <w:uiPriority w:val="99"/>
    <w:semiHidden/>
    <w:rsid w:val="0075106B"/>
    <w:rPr>
      <w:color w:val="808080"/>
    </w:rPr>
  </w:style>
  <w:style w:type="paragraph" w:customStyle="1" w:styleId="F06BF560CFA24226AD1E110CF4469AE8">
    <w:name w:val="F06BF560CFA24226AD1E110CF4469AE8"/>
    <w:rsid w:val="00244691"/>
  </w:style>
  <w:style w:type="paragraph" w:customStyle="1" w:styleId="5E896C0D193D4658ADD77BAA0162059B">
    <w:name w:val="5E896C0D193D4658ADD77BAA0162059B"/>
    <w:rsid w:val="00244691"/>
  </w:style>
  <w:style w:type="paragraph" w:customStyle="1" w:styleId="97A8D3A1DC034EFD8D8211E2BBA14CC3">
    <w:name w:val="97A8D3A1DC034EFD8D8211E2BBA14CC3"/>
    <w:rsid w:val="00244691"/>
  </w:style>
  <w:style w:type="paragraph" w:customStyle="1" w:styleId="D3FA0E9764E3433882B2D49A060C6BA2">
    <w:name w:val="D3FA0E9764E3433882B2D49A060C6BA2"/>
    <w:rsid w:val="006277D5"/>
  </w:style>
  <w:style w:type="paragraph" w:customStyle="1" w:styleId="C3C57A9714754CEB8EB05EA838D2DF6A">
    <w:name w:val="C3C57A9714754CEB8EB05EA838D2DF6A"/>
    <w:rsid w:val="006277D5"/>
  </w:style>
  <w:style w:type="paragraph" w:customStyle="1" w:styleId="2AA0EC23BE0E44D69BD4E901D0199152">
    <w:name w:val="2AA0EC23BE0E44D69BD4E901D0199152"/>
    <w:rsid w:val="006277D5"/>
  </w:style>
  <w:style w:type="paragraph" w:customStyle="1" w:styleId="1DC25CC07ABD45D1A1FAEAB752F17926">
    <w:name w:val="1DC25CC07ABD45D1A1FAEAB752F17926"/>
    <w:rsid w:val="00E96FA4"/>
    <w:pPr>
      <w:spacing w:after="160" w:line="259" w:lineRule="auto"/>
    </w:pPr>
  </w:style>
  <w:style w:type="paragraph" w:customStyle="1" w:styleId="6663CEBA2BB14A56803DF0D4B11CBC6D">
    <w:name w:val="6663CEBA2BB14A56803DF0D4B11CBC6D"/>
    <w:rsid w:val="00E96FA4"/>
    <w:pPr>
      <w:spacing w:after="160" w:line="259" w:lineRule="auto"/>
    </w:pPr>
  </w:style>
  <w:style w:type="paragraph" w:customStyle="1" w:styleId="8F583CE3DF7B426D9C105D12D5C3A9CE">
    <w:name w:val="8F583CE3DF7B426D9C105D12D5C3A9CE"/>
    <w:rsid w:val="00E96FA4"/>
    <w:pPr>
      <w:spacing w:after="160" w:line="259" w:lineRule="auto"/>
    </w:pPr>
  </w:style>
  <w:style w:type="paragraph" w:customStyle="1" w:styleId="2584FEAE473F4771A2B7880061682475">
    <w:name w:val="2584FEAE473F4771A2B7880061682475"/>
    <w:rsid w:val="00841365"/>
    <w:pPr>
      <w:spacing w:after="160" w:line="259" w:lineRule="auto"/>
    </w:pPr>
  </w:style>
  <w:style w:type="paragraph" w:customStyle="1" w:styleId="8ADB93BCC2744CF9B045DE5238345FCE">
    <w:name w:val="8ADB93BCC2744CF9B045DE5238345FCE"/>
    <w:rsid w:val="00841365"/>
    <w:pPr>
      <w:spacing w:after="160" w:line="259" w:lineRule="auto"/>
    </w:pPr>
  </w:style>
  <w:style w:type="paragraph" w:customStyle="1" w:styleId="B64A2EE4EF8644BAA448FCEE8A1F79CC">
    <w:name w:val="B64A2EE4EF8644BAA448FCEE8A1F79CC"/>
    <w:rsid w:val="00841365"/>
    <w:pPr>
      <w:spacing w:after="160" w:line="259" w:lineRule="auto"/>
    </w:pPr>
  </w:style>
  <w:style w:type="paragraph" w:customStyle="1" w:styleId="0896E176F8584825AA1A471302F61A8F">
    <w:name w:val="0896E176F8584825AA1A471302F61A8F"/>
    <w:rsid w:val="008D6E00"/>
    <w:pPr>
      <w:spacing w:after="160" w:line="259" w:lineRule="auto"/>
    </w:pPr>
  </w:style>
  <w:style w:type="paragraph" w:customStyle="1" w:styleId="C1F1BB1754044867835B525D0CCADF19">
    <w:name w:val="C1F1BB1754044867835B525D0CCADF19"/>
    <w:rsid w:val="008D6E00"/>
    <w:pPr>
      <w:spacing w:after="160" w:line="259" w:lineRule="auto"/>
    </w:pPr>
  </w:style>
  <w:style w:type="paragraph" w:customStyle="1" w:styleId="CEE97F14FC2441EA8627AD7F7B0873C8">
    <w:name w:val="CEE97F14FC2441EA8627AD7F7B0873C8"/>
    <w:rsid w:val="008D6E00"/>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CA0A95-ACAE-4E25-9FD7-88B7A557E7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Tez_Sablon_YL_DR.dot</Template>
  <TotalTime>618</TotalTime>
  <Pages>1</Pages>
  <Words>50767</Words>
  <Characters>289377</Characters>
  <Application>Microsoft Office Word</Application>
  <DocSecurity>0</DocSecurity>
  <Lines>2411</Lines>
  <Paragraphs>678</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Sau</Company>
  <LinksUpToDate>false</LinksUpToDate>
  <CharactersWithSpaces>339466</CharactersWithSpaces>
  <SharedDoc>false</SharedDoc>
  <HLinks>
    <vt:vector size="174" baseType="variant">
      <vt:variant>
        <vt:i4>2162739</vt:i4>
      </vt:variant>
      <vt:variant>
        <vt:i4>210</vt:i4>
      </vt:variant>
      <vt:variant>
        <vt:i4>0</vt:i4>
      </vt:variant>
      <vt:variant>
        <vt:i4>5</vt:i4>
      </vt:variant>
      <vt:variant>
        <vt:lpwstr>http://www.google.com/</vt:lpwstr>
      </vt:variant>
      <vt:variant>
        <vt:lpwstr/>
      </vt:variant>
      <vt:variant>
        <vt:i4>1966131</vt:i4>
      </vt:variant>
      <vt:variant>
        <vt:i4>152</vt:i4>
      </vt:variant>
      <vt:variant>
        <vt:i4>0</vt:i4>
      </vt:variant>
      <vt:variant>
        <vt:i4>5</vt:i4>
      </vt:variant>
      <vt:variant>
        <vt:lpwstr/>
      </vt:variant>
      <vt:variant>
        <vt:lpwstr>_Toc402861306</vt:lpwstr>
      </vt:variant>
      <vt:variant>
        <vt:i4>1966131</vt:i4>
      </vt:variant>
      <vt:variant>
        <vt:i4>146</vt:i4>
      </vt:variant>
      <vt:variant>
        <vt:i4>0</vt:i4>
      </vt:variant>
      <vt:variant>
        <vt:i4>5</vt:i4>
      </vt:variant>
      <vt:variant>
        <vt:lpwstr/>
      </vt:variant>
      <vt:variant>
        <vt:lpwstr>_Toc402861305</vt:lpwstr>
      </vt:variant>
      <vt:variant>
        <vt:i4>1245235</vt:i4>
      </vt:variant>
      <vt:variant>
        <vt:i4>140</vt:i4>
      </vt:variant>
      <vt:variant>
        <vt:i4>0</vt:i4>
      </vt:variant>
      <vt:variant>
        <vt:i4>5</vt:i4>
      </vt:variant>
      <vt:variant>
        <vt:lpwstr/>
      </vt:variant>
      <vt:variant>
        <vt:lpwstr>_Toc346019794</vt:lpwstr>
      </vt:variant>
      <vt:variant>
        <vt:i4>1245235</vt:i4>
      </vt:variant>
      <vt:variant>
        <vt:i4>137</vt:i4>
      </vt:variant>
      <vt:variant>
        <vt:i4>0</vt:i4>
      </vt:variant>
      <vt:variant>
        <vt:i4>5</vt:i4>
      </vt:variant>
      <vt:variant>
        <vt:lpwstr/>
      </vt:variant>
      <vt:variant>
        <vt:lpwstr>_Toc346019793</vt:lpwstr>
      </vt:variant>
      <vt:variant>
        <vt:i4>1245235</vt:i4>
      </vt:variant>
      <vt:variant>
        <vt:i4>131</vt:i4>
      </vt:variant>
      <vt:variant>
        <vt:i4>0</vt:i4>
      </vt:variant>
      <vt:variant>
        <vt:i4>5</vt:i4>
      </vt:variant>
      <vt:variant>
        <vt:lpwstr/>
      </vt:variant>
      <vt:variant>
        <vt:lpwstr>_Toc346019792</vt:lpwstr>
      </vt:variant>
      <vt:variant>
        <vt:i4>1245235</vt:i4>
      </vt:variant>
      <vt:variant>
        <vt:i4>125</vt:i4>
      </vt:variant>
      <vt:variant>
        <vt:i4>0</vt:i4>
      </vt:variant>
      <vt:variant>
        <vt:i4>5</vt:i4>
      </vt:variant>
      <vt:variant>
        <vt:lpwstr/>
      </vt:variant>
      <vt:variant>
        <vt:lpwstr>_Toc346019791</vt:lpwstr>
      </vt:variant>
      <vt:variant>
        <vt:i4>1245235</vt:i4>
      </vt:variant>
      <vt:variant>
        <vt:i4>119</vt:i4>
      </vt:variant>
      <vt:variant>
        <vt:i4>0</vt:i4>
      </vt:variant>
      <vt:variant>
        <vt:i4>5</vt:i4>
      </vt:variant>
      <vt:variant>
        <vt:lpwstr/>
      </vt:variant>
      <vt:variant>
        <vt:lpwstr>_Toc346019790</vt:lpwstr>
      </vt:variant>
      <vt:variant>
        <vt:i4>1245235</vt:i4>
      </vt:variant>
      <vt:variant>
        <vt:i4>113</vt:i4>
      </vt:variant>
      <vt:variant>
        <vt:i4>0</vt:i4>
      </vt:variant>
      <vt:variant>
        <vt:i4>5</vt:i4>
      </vt:variant>
      <vt:variant>
        <vt:lpwstr/>
      </vt:variant>
      <vt:variant>
        <vt:lpwstr>_Toc346019790</vt:lpwstr>
      </vt:variant>
      <vt:variant>
        <vt:i4>1179699</vt:i4>
      </vt:variant>
      <vt:variant>
        <vt:i4>107</vt:i4>
      </vt:variant>
      <vt:variant>
        <vt:i4>0</vt:i4>
      </vt:variant>
      <vt:variant>
        <vt:i4>5</vt:i4>
      </vt:variant>
      <vt:variant>
        <vt:lpwstr/>
      </vt:variant>
      <vt:variant>
        <vt:lpwstr>_Toc346019789</vt:lpwstr>
      </vt:variant>
      <vt:variant>
        <vt:i4>1179699</vt:i4>
      </vt:variant>
      <vt:variant>
        <vt:i4>101</vt:i4>
      </vt:variant>
      <vt:variant>
        <vt:i4>0</vt:i4>
      </vt:variant>
      <vt:variant>
        <vt:i4>5</vt:i4>
      </vt:variant>
      <vt:variant>
        <vt:lpwstr/>
      </vt:variant>
      <vt:variant>
        <vt:lpwstr>_Toc346019788</vt:lpwstr>
      </vt:variant>
      <vt:variant>
        <vt:i4>1179699</vt:i4>
      </vt:variant>
      <vt:variant>
        <vt:i4>95</vt:i4>
      </vt:variant>
      <vt:variant>
        <vt:i4>0</vt:i4>
      </vt:variant>
      <vt:variant>
        <vt:i4>5</vt:i4>
      </vt:variant>
      <vt:variant>
        <vt:lpwstr/>
      </vt:variant>
      <vt:variant>
        <vt:lpwstr>_Toc346019787</vt:lpwstr>
      </vt:variant>
      <vt:variant>
        <vt:i4>1179699</vt:i4>
      </vt:variant>
      <vt:variant>
        <vt:i4>89</vt:i4>
      </vt:variant>
      <vt:variant>
        <vt:i4>0</vt:i4>
      </vt:variant>
      <vt:variant>
        <vt:i4>5</vt:i4>
      </vt:variant>
      <vt:variant>
        <vt:lpwstr/>
      </vt:variant>
      <vt:variant>
        <vt:lpwstr>_Toc346019786</vt:lpwstr>
      </vt:variant>
      <vt:variant>
        <vt:i4>1179699</vt:i4>
      </vt:variant>
      <vt:variant>
        <vt:i4>83</vt:i4>
      </vt:variant>
      <vt:variant>
        <vt:i4>0</vt:i4>
      </vt:variant>
      <vt:variant>
        <vt:i4>5</vt:i4>
      </vt:variant>
      <vt:variant>
        <vt:lpwstr/>
      </vt:variant>
      <vt:variant>
        <vt:lpwstr>_Toc346019785</vt:lpwstr>
      </vt:variant>
      <vt:variant>
        <vt:i4>1179699</vt:i4>
      </vt:variant>
      <vt:variant>
        <vt:i4>80</vt:i4>
      </vt:variant>
      <vt:variant>
        <vt:i4>0</vt:i4>
      </vt:variant>
      <vt:variant>
        <vt:i4>5</vt:i4>
      </vt:variant>
      <vt:variant>
        <vt:lpwstr/>
      </vt:variant>
      <vt:variant>
        <vt:lpwstr>_Toc346019782</vt:lpwstr>
      </vt:variant>
      <vt:variant>
        <vt:i4>1179699</vt:i4>
      </vt:variant>
      <vt:variant>
        <vt:i4>77</vt:i4>
      </vt:variant>
      <vt:variant>
        <vt:i4>0</vt:i4>
      </vt:variant>
      <vt:variant>
        <vt:i4>5</vt:i4>
      </vt:variant>
      <vt:variant>
        <vt:lpwstr/>
      </vt:variant>
      <vt:variant>
        <vt:lpwstr>_Toc346019782</vt:lpwstr>
      </vt:variant>
      <vt:variant>
        <vt:i4>1179699</vt:i4>
      </vt:variant>
      <vt:variant>
        <vt:i4>74</vt:i4>
      </vt:variant>
      <vt:variant>
        <vt:i4>0</vt:i4>
      </vt:variant>
      <vt:variant>
        <vt:i4>5</vt:i4>
      </vt:variant>
      <vt:variant>
        <vt:lpwstr/>
      </vt:variant>
      <vt:variant>
        <vt:lpwstr>_Toc346019782</vt:lpwstr>
      </vt:variant>
      <vt:variant>
        <vt:i4>1179699</vt:i4>
      </vt:variant>
      <vt:variant>
        <vt:i4>68</vt:i4>
      </vt:variant>
      <vt:variant>
        <vt:i4>0</vt:i4>
      </vt:variant>
      <vt:variant>
        <vt:i4>5</vt:i4>
      </vt:variant>
      <vt:variant>
        <vt:lpwstr/>
      </vt:variant>
      <vt:variant>
        <vt:lpwstr>_Toc346019784</vt:lpwstr>
      </vt:variant>
      <vt:variant>
        <vt:i4>1179699</vt:i4>
      </vt:variant>
      <vt:variant>
        <vt:i4>62</vt:i4>
      </vt:variant>
      <vt:variant>
        <vt:i4>0</vt:i4>
      </vt:variant>
      <vt:variant>
        <vt:i4>5</vt:i4>
      </vt:variant>
      <vt:variant>
        <vt:lpwstr/>
      </vt:variant>
      <vt:variant>
        <vt:lpwstr>_Toc346019783</vt:lpwstr>
      </vt:variant>
      <vt:variant>
        <vt:i4>1179699</vt:i4>
      </vt:variant>
      <vt:variant>
        <vt:i4>56</vt:i4>
      </vt:variant>
      <vt:variant>
        <vt:i4>0</vt:i4>
      </vt:variant>
      <vt:variant>
        <vt:i4>5</vt:i4>
      </vt:variant>
      <vt:variant>
        <vt:lpwstr/>
      </vt:variant>
      <vt:variant>
        <vt:lpwstr>_Toc346019782</vt:lpwstr>
      </vt:variant>
      <vt:variant>
        <vt:i4>1179699</vt:i4>
      </vt:variant>
      <vt:variant>
        <vt:i4>50</vt:i4>
      </vt:variant>
      <vt:variant>
        <vt:i4>0</vt:i4>
      </vt:variant>
      <vt:variant>
        <vt:i4>5</vt:i4>
      </vt:variant>
      <vt:variant>
        <vt:lpwstr/>
      </vt:variant>
      <vt:variant>
        <vt:lpwstr>_Toc346019781</vt:lpwstr>
      </vt:variant>
      <vt:variant>
        <vt:i4>1900595</vt:i4>
      </vt:variant>
      <vt:variant>
        <vt:i4>44</vt:i4>
      </vt:variant>
      <vt:variant>
        <vt:i4>0</vt:i4>
      </vt:variant>
      <vt:variant>
        <vt:i4>5</vt:i4>
      </vt:variant>
      <vt:variant>
        <vt:lpwstr/>
      </vt:variant>
      <vt:variant>
        <vt:lpwstr>_Toc346019779</vt:lpwstr>
      </vt:variant>
      <vt:variant>
        <vt:i4>1900595</vt:i4>
      </vt:variant>
      <vt:variant>
        <vt:i4>38</vt:i4>
      </vt:variant>
      <vt:variant>
        <vt:i4>0</vt:i4>
      </vt:variant>
      <vt:variant>
        <vt:i4>5</vt:i4>
      </vt:variant>
      <vt:variant>
        <vt:lpwstr/>
      </vt:variant>
      <vt:variant>
        <vt:lpwstr>_Toc346019778</vt:lpwstr>
      </vt:variant>
      <vt:variant>
        <vt:i4>1900595</vt:i4>
      </vt:variant>
      <vt:variant>
        <vt:i4>32</vt:i4>
      </vt:variant>
      <vt:variant>
        <vt:i4>0</vt:i4>
      </vt:variant>
      <vt:variant>
        <vt:i4>5</vt:i4>
      </vt:variant>
      <vt:variant>
        <vt:lpwstr/>
      </vt:variant>
      <vt:variant>
        <vt:lpwstr>_Toc346019777</vt:lpwstr>
      </vt:variant>
      <vt:variant>
        <vt:i4>1900595</vt:i4>
      </vt:variant>
      <vt:variant>
        <vt:i4>26</vt:i4>
      </vt:variant>
      <vt:variant>
        <vt:i4>0</vt:i4>
      </vt:variant>
      <vt:variant>
        <vt:i4>5</vt:i4>
      </vt:variant>
      <vt:variant>
        <vt:lpwstr/>
      </vt:variant>
      <vt:variant>
        <vt:lpwstr>_Toc346019776</vt:lpwstr>
      </vt:variant>
      <vt:variant>
        <vt:i4>1900595</vt:i4>
      </vt:variant>
      <vt:variant>
        <vt:i4>20</vt:i4>
      </vt:variant>
      <vt:variant>
        <vt:i4>0</vt:i4>
      </vt:variant>
      <vt:variant>
        <vt:i4>5</vt:i4>
      </vt:variant>
      <vt:variant>
        <vt:lpwstr/>
      </vt:variant>
      <vt:variant>
        <vt:lpwstr>_Toc346019775</vt:lpwstr>
      </vt:variant>
      <vt:variant>
        <vt:i4>1900595</vt:i4>
      </vt:variant>
      <vt:variant>
        <vt:i4>14</vt:i4>
      </vt:variant>
      <vt:variant>
        <vt:i4>0</vt:i4>
      </vt:variant>
      <vt:variant>
        <vt:i4>5</vt:i4>
      </vt:variant>
      <vt:variant>
        <vt:lpwstr/>
      </vt:variant>
      <vt:variant>
        <vt:lpwstr>_Toc346019774</vt:lpwstr>
      </vt:variant>
      <vt:variant>
        <vt:i4>1900595</vt:i4>
      </vt:variant>
      <vt:variant>
        <vt:i4>8</vt:i4>
      </vt:variant>
      <vt:variant>
        <vt:i4>0</vt:i4>
      </vt:variant>
      <vt:variant>
        <vt:i4>5</vt:i4>
      </vt:variant>
      <vt:variant>
        <vt:lpwstr/>
      </vt:variant>
      <vt:variant>
        <vt:lpwstr>_Toc346019773</vt:lpwstr>
      </vt:variant>
      <vt:variant>
        <vt:i4>1900595</vt:i4>
      </vt:variant>
      <vt:variant>
        <vt:i4>2</vt:i4>
      </vt:variant>
      <vt:variant>
        <vt:i4>0</vt:i4>
      </vt:variant>
      <vt:variant>
        <vt:i4>5</vt:i4>
      </vt:variant>
      <vt:variant>
        <vt:lpwstr/>
      </vt:variant>
      <vt:variant>
        <vt:lpwstr>_Toc346019772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sarıçam</dc:creator>
  <cp:keywords/>
  <dc:description/>
  <cp:lastModifiedBy>MONSTER</cp:lastModifiedBy>
  <cp:revision>165</cp:revision>
  <cp:lastPrinted>2018-10-24T13:58:00Z</cp:lastPrinted>
  <dcterms:created xsi:type="dcterms:W3CDTF">2018-09-18T11:34:00Z</dcterms:created>
  <dcterms:modified xsi:type="dcterms:W3CDTF">2018-10-24T13:59:00Z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16th edition (author-date)</vt:lpwstr>
  </property>
  <property fmtid="{D5CDD505-2E9C-101B-9397-08002B2CF9AE}" pid="8" name="Mendeley Recent Style Id 3_1">
    <vt:lpwstr>http://www.zotero.org/styles/ieee</vt:lpwstr>
  </property>
  <property fmtid="{D5CDD505-2E9C-101B-9397-08002B2CF9AE}" pid="9" name="Mendeley Recent Style Name 3_1">
    <vt:lpwstr>IEEE</vt:lpwstr>
  </property>
  <property fmtid="{D5CDD505-2E9C-101B-9397-08002B2CF9AE}" pid="10" name="Mendeley Recent Style Id 4_1">
    <vt:lpwstr>http://csl.mendeley.com/styles/448536141/Ismail</vt:lpwstr>
  </property>
  <property fmtid="{D5CDD505-2E9C-101B-9397-08002B2CF9AE}" pid="11" name="Mendeley Recent Style Name 4_1">
    <vt:lpwstr>IEEE - Veysel Sahin</vt:lpwstr>
  </property>
  <property fmtid="{D5CDD505-2E9C-101B-9397-08002B2CF9AE}" pid="12" name="Mendeley Recent Style Id 5_1">
    <vt:lpwstr>http://www.zotero.org/styles/modern-humanities-research-association</vt:lpwstr>
  </property>
  <property fmtid="{D5CDD505-2E9C-101B-9397-08002B2CF9AE}" pid="13" name="Mendeley Recent Style Name 5_1">
    <vt:lpwstr>Modern Humanities Research Association 3rd edition (note with bibliography)</vt:lpwstr>
  </property>
  <property fmtid="{D5CDD505-2E9C-101B-9397-08002B2CF9AE}" pid="14" name="Mendeley Recent Style Id 6_1">
    <vt:lpwstr>http://www.zotero.org/styles/modern-language-association</vt:lpwstr>
  </property>
  <property fmtid="{D5CDD505-2E9C-101B-9397-08002B2CF9AE}" pid="15" name="Mendeley Recent Style Name 6_1">
    <vt:lpwstr>Modern Language Association 7th edition</vt:lpwstr>
  </property>
  <property fmtid="{D5CDD505-2E9C-101B-9397-08002B2CF9AE}" pid="16" name="Mendeley Recent Style Id 7_1">
    <vt:lpwstr>http://www.zotero.org/styles/nature</vt:lpwstr>
  </property>
  <property fmtid="{D5CDD505-2E9C-101B-9397-08002B2CF9AE}" pid="17" name="Mendeley Recent Style Name 7_1">
    <vt:lpwstr>Nature</vt:lpwstr>
  </property>
  <property fmtid="{D5CDD505-2E9C-101B-9397-08002B2CF9AE}" pid="18" name="Mendeley Recent Style Id 8_1">
    <vt:lpwstr>http://www.zotero.org/styles/springer-basic-brackets</vt:lpwstr>
  </property>
  <property fmtid="{D5CDD505-2E9C-101B-9397-08002B2CF9AE}" pid="19" name="Mendeley Recent Style Name 8_1">
    <vt:lpwstr>Springer - Basic (numeric, brackets)</vt:lpwstr>
  </property>
  <property fmtid="{D5CDD505-2E9C-101B-9397-08002B2CF9AE}" pid="20" name="Mendeley Recent Style Id 9_1">
    <vt:lpwstr>http://www.zotero.org/styles/springer-basic-brackets-no-et-al-alphabetical</vt:lpwstr>
  </property>
  <property fmtid="{D5CDD505-2E9C-101B-9397-08002B2CF9AE}" pid="21" name="Mendeley Recent Style Name 9_1">
    <vt:lpwstr>Springer - Basic (numeric, brackets, no "et al.", alphabetical)</vt:lpwstr>
  </property>
  <property fmtid="{D5CDD505-2E9C-101B-9397-08002B2CF9AE}" pid="22" name="Mendeley Document_1">
    <vt:lpwstr>True</vt:lpwstr>
  </property>
  <property fmtid="{D5CDD505-2E9C-101B-9397-08002B2CF9AE}" pid="23" name="Mendeley Unique User Id_1">
    <vt:lpwstr>71a45cbc-eb9e-3afc-8b0c-4f7cd0269389</vt:lpwstr>
  </property>
  <property fmtid="{D5CDD505-2E9C-101B-9397-08002B2CF9AE}" pid="24" name="Mendeley Citation Style_1">
    <vt:lpwstr>http://www.zotero.org/styles/ieee</vt:lpwstr>
  </property>
</Properties>
</file>